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B6" w:rsidRDefault="007734B6" w:rsidP="007734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9C2C24">
        <w:rPr>
          <w:rFonts w:ascii="Times New Roman" w:hAnsi="Times New Roman" w:cs="Times New Roman"/>
          <w:b/>
          <w:sz w:val="28"/>
          <w:szCs w:val="28"/>
          <w:lang w:val="kk-KZ"/>
        </w:rPr>
        <w:t>ффективно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9C2C24">
        <w:rPr>
          <w:rFonts w:ascii="Times New Roman" w:hAnsi="Times New Roman" w:cs="Times New Roman"/>
          <w:b/>
          <w:sz w:val="28"/>
          <w:szCs w:val="28"/>
          <w:lang w:val="kk-KZ"/>
        </w:rPr>
        <w:t>расходовани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9C2C24">
        <w:rPr>
          <w:rFonts w:ascii="Times New Roman" w:hAnsi="Times New Roman" w:cs="Times New Roman"/>
          <w:b/>
          <w:sz w:val="28"/>
          <w:szCs w:val="28"/>
          <w:lang w:val="kk-KZ"/>
        </w:rPr>
        <w:t>средств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2C24"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ПИР </w:t>
      </w:r>
      <w:r w:rsidRPr="009C2C24">
        <w:rPr>
          <w:rFonts w:ascii="Times New Roman" w:hAnsi="Times New Roman"/>
          <w:b/>
          <w:sz w:val="28"/>
          <w:szCs w:val="28"/>
          <w:lang w:val="kk-KZ"/>
        </w:rPr>
        <w:t xml:space="preserve">«Нұрлы жол» на контроле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Комиссии при Фракции партии «Нұр Отан» </w:t>
      </w:r>
      <w:r w:rsidRPr="009C2C2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C2C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734B6" w:rsidRDefault="007734B6" w:rsidP="007734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21FD">
        <w:rPr>
          <w:rFonts w:ascii="Times New Roman" w:hAnsi="Times New Roman"/>
          <w:b/>
          <w:sz w:val="28"/>
          <w:szCs w:val="28"/>
          <w:lang w:val="kk-KZ"/>
        </w:rPr>
        <w:t>20 ноября 2018 года</w:t>
      </w:r>
      <w:r>
        <w:rPr>
          <w:rFonts w:ascii="Times New Roman" w:hAnsi="Times New Roman"/>
          <w:sz w:val="28"/>
          <w:szCs w:val="28"/>
          <w:lang w:val="kk-KZ"/>
        </w:rPr>
        <w:t xml:space="preserve"> состоялось заседание Комиссии при Фракции партии     «Нұр Отан» в Мажилисе Парламента Республики Казахстан по контролю за целевым и эффективным использованием бюджетных средств и средств, выделяемых из Национального фонда Республики Казахстан в рамках реализации Государственной программы «Нұрлы жол» на 2015 – 2019 годы  по направлению: «Развитие индустриальной, энергетической инфраструктуры, поддержка малого и среднего бизнеса и деловой активности» под председательством руководителя Комиссии, Председателя  </w:t>
      </w:r>
      <w:r w:rsidRPr="0049285D">
        <w:rPr>
          <w:rFonts w:ascii="Times New Roman" w:hAnsi="Times New Roman"/>
          <w:sz w:val="28"/>
          <w:szCs w:val="28"/>
          <w:lang w:val="kk-KZ"/>
        </w:rPr>
        <w:t>Комитета по экономической реформе и региональному развитию</w:t>
      </w:r>
      <w:r>
        <w:rPr>
          <w:rFonts w:ascii="Times New Roman" w:hAnsi="Times New Roman"/>
          <w:sz w:val="28"/>
          <w:szCs w:val="28"/>
          <w:lang w:val="kk-KZ"/>
        </w:rPr>
        <w:t xml:space="preserve"> Мажилиса </w:t>
      </w:r>
      <w:r w:rsidRPr="008D04E6">
        <w:rPr>
          <w:rFonts w:ascii="Times New Roman" w:hAnsi="Times New Roman"/>
          <w:sz w:val="28"/>
          <w:szCs w:val="28"/>
          <w:lang w:val="kk-KZ"/>
        </w:rPr>
        <w:t>Парламента РК, Заместител</w:t>
      </w:r>
      <w:r>
        <w:rPr>
          <w:rFonts w:ascii="Times New Roman" w:hAnsi="Times New Roman"/>
          <w:sz w:val="28"/>
          <w:szCs w:val="28"/>
          <w:lang w:val="kk-KZ"/>
        </w:rPr>
        <w:t xml:space="preserve">я </w:t>
      </w:r>
      <w:r w:rsidRPr="008D04E6">
        <w:rPr>
          <w:rFonts w:ascii="Times New Roman" w:hAnsi="Times New Roman"/>
          <w:sz w:val="28"/>
          <w:szCs w:val="28"/>
          <w:lang w:val="kk-KZ"/>
        </w:rPr>
        <w:t xml:space="preserve">Руководителя Фракции партии «Нұр Отан»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8D04E6">
        <w:rPr>
          <w:rFonts w:ascii="Times New Roman" w:hAnsi="Times New Roman"/>
          <w:sz w:val="28"/>
          <w:szCs w:val="28"/>
          <w:lang w:val="kk-KZ"/>
        </w:rPr>
        <w:t>в Мажилисе Парламента РК</w:t>
      </w:r>
      <w:r>
        <w:rPr>
          <w:rFonts w:ascii="Times New Roman" w:hAnsi="Times New Roman"/>
          <w:sz w:val="28"/>
          <w:szCs w:val="28"/>
          <w:lang w:val="kk-KZ"/>
        </w:rPr>
        <w:t xml:space="preserve"> Н.Сабильянова.    </w:t>
      </w:r>
    </w:p>
    <w:p w:rsidR="007734B6" w:rsidRPr="00C04F8A" w:rsidRDefault="007734B6" w:rsidP="007734B6">
      <w:pPr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ходе заседания Комиссией рассмотрен вопрос на тему: </w:t>
      </w:r>
      <w:r w:rsidRPr="00C04F8A">
        <w:rPr>
          <w:rFonts w:ascii="Times New Roman" w:hAnsi="Times New Roman"/>
          <w:i/>
          <w:sz w:val="28"/>
          <w:szCs w:val="28"/>
          <w:lang w:val="kk-KZ"/>
        </w:rPr>
        <w:t>«О ходе реализации проектов индустриальной, энергетической инфраструктуры и эффективности использования средств бюджета и Национального фонда, направленных на поддержку субъектов предпринимательства в рамках Государственной программы инфраструктурного развития «Нұрлы жол» на 2015-2019 годы (по итогам 2017 года и 9 месяцев 2018 года).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Pr="00C04F8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04F8A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</w:p>
    <w:p w:rsidR="007734B6" w:rsidRDefault="007734B6" w:rsidP="007734B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На заседании Комиссии приняли участие депутаты Мажилиса Парламента – члены парламентской Фракции, Управляющий директор – Член Правления АО «НУХ «Байтерек» Хамитов Е.Е., Управляющий директор АО «Фонд развития предпринимательства «Даму», Директор Департамента по развитию активов – член Правления </w:t>
      </w:r>
      <w:r w:rsidRPr="00560207">
        <w:rPr>
          <w:rFonts w:ascii="Times New Roman" w:hAnsi="Times New Roman"/>
          <w:sz w:val="28"/>
          <w:szCs w:val="28"/>
          <w:lang w:val="kk-KZ"/>
        </w:rPr>
        <w:t xml:space="preserve">АО «ФНБ «Самрук-Қазына» </w:t>
      </w:r>
      <w:r>
        <w:rPr>
          <w:rFonts w:ascii="Times New Roman" w:hAnsi="Times New Roman"/>
          <w:sz w:val="28"/>
          <w:szCs w:val="28"/>
          <w:lang w:val="kk-KZ"/>
        </w:rPr>
        <w:t xml:space="preserve"> Туткушев Е.Б., Управляющий директор АО «Банк развития Казахстана» Кежебаева С.А., Управляющий директор АО «Фонд развития предпринимательства «Даму» Рымжанов М.Р., Заместитель Председателя Правления ТОО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3C2B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Karabatan Utility Solutions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Уали М.Ж., Заместитель Генерального директора по развитию бизнеса АО </w:t>
      </w:r>
      <w:r w:rsidRPr="005A312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«KTZ Express»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Игембаев Н.К., </w:t>
      </w:r>
      <w:r w:rsidRPr="005602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602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АО «Управляющая компания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602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«Хоргос </w:t>
      </w:r>
      <w:r w:rsidRPr="001A59B5">
        <w:rPr>
          <w:rFonts w:ascii="Times New Roman" w:hAnsi="Times New Roman"/>
          <w:sz w:val="28"/>
          <w:szCs w:val="28"/>
          <w:lang w:val="kk-KZ"/>
        </w:rPr>
        <w:t>–</w:t>
      </w:r>
      <w:r w:rsidRPr="005602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Восточные ворота» Баймуханбетов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М.А., </w:t>
      </w:r>
      <w:r>
        <w:rPr>
          <w:rFonts w:ascii="Times New Roman" w:hAnsi="Times New Roman"/>
          <w:sz w:val="28"/>
          <w:szCs w:val="28"/>
          <w:lang w:val="kk-KZ"/>
        </w:rPr>
        <w:t xml:space="preserve">ответственные работники Центрального аппарата партии «Нұр Отан» и Аппарата Фракции партии в Мажилисе Парламента Республики Казахстан.  </w:t>
      </w:r>
    </w:p>
    <w:p w:rsidR="007734B6" w:rsidRDefault="007734B6" w:rsidP="007734B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 ходе реализации проектов по ГПИР «Нұрлы жол» выступили </w:t>
      </w:r>
      <w:r w:rsidRPr="00C04F8A">
        <w:rPr>
          <w:rFonts w:ascii="Times New Roman" w:hAnsi="Times New Roman"/>
          <w:sz w:val="28"/>
          <w:szCs w:val="28"/>
          <w:lang w:val="kk-KZ"/>
        </w:rPr>
        <w:t>Управляющий директор – Член Правления АО «НУХ «Байтерек» Хамитов Е.Е.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339F">
        <w:rPr>
          <w:rFonts w:ascii="Times New Roman" w:hAnsi="Times New Roman"/>
          <w:sz w:val="28"/>
          <w:szCs w:val="28"/>
          <w:lang w:val="kk-KZ"/>
        </w:rPr>
        <w:t xml:space="preserve">и Директор Департамента по развитию активов – член Правления АО «Фонд национального благосостояния «Самрук-Қазына» Туткушев Е.Б.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7734B6" w:rsidRDefault="007734B6" w:rsidP="007734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1A59B5">
        <w:rPr>
          <w:rFonts w:ascii="Times New Roman" w:hAnsi="Times New Roman"/>
          <w:sz w:val="28"/>
          <w:szCs w:val="28"/>
          <w:lang w:val="kk-KZ"/>
        </w:rPr>
        <w:t>Депутатами Мажилиса – членами Комиссии были подняты вопросы относительно неуплаты налогов в бюджет субъектами предпринимательства, получившими льготное кредитование через АО «ФРП «Даму» в рамках реализации программы ГПИР «Нұрлы жол», необходимости мониторинга эффективного использования бюджетных средств субъектами предпринимательства, получившими льготное кредитование в рамках реализации программы ГПИР «Нұрлы жол», а также своевременного  освоения бюджетных средств, направленных на реализацию проекта «Строительство объектов инфраструктуры Специальной экономической зоны «Национальный индустриальный нефтехимический технопарк» в Атырауской области и наполняемости СЭЗ участниками – субъектами предпринимательства</w:t>
      </w:r>
      <w:r>
        <w:rPr>
          <w:rFonts w:ascii="Times New Roman" w:hAnsi="Times New Roman"/>
          <w:sz w:val="28"/>
          <w:szCs w:val="28"/>
          <w:lang w:val="kk-KZ"/>
        </w:rPr>
        <w:t xml:space="preserve"> и другие вопросы.    </w:t>
      </w:r>
    </w:p>
    <w:p w:rsidR="007734B6" w:rsidRPr="00527E0C" w:rsidRDefault="007734B6" w:rsidP="007734B6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По итогам Заседания Комиссией </w:t>
      </w:r>
      <w:r w:rsidRPr="00BE5996">
        <w:rPr>
          <w:rFonts w:ascii="Times New Roman" w:hAnsi="Times New Roman"/>
          <w:sz w:val="28"/>
          <w:szCs w:val="28"/>
          <w:lang w:val="kk-KZ"/>
        </w:rPr>
        <w:t>выработаны Рекомендации</w:t>
      </w:r>
      <w:r>
        <w:rPr>
          <w:rFonts w:ascii="Times New Roman" w:hAnsi="Times New Roman"/>
          <w:sz w:val="28"/>
          <w:szCs w:val="28"/>
          <w:lang w:val="kk-KZ"/>
        </w:rPr>
        <w:t xml:space="preserve"> для соответствующих уполномоченных органов и субъектов квазигосударственного сектора.  </w:t>
      </w:r>
      <w:r w:rsidRPr="00BE59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933" w:rsidRPr="007734B6" w:rsidRDefault="00D60933">
      <w:pPr>
        <w:rPr>
          <w:lang w:val="kk-KZ"/>
        </w:rPr>
      </w:pPr>
      <w:bookmarkStart w:id="0" w:name="_GoBack"/>
      <w:bookmarkEnd w:id="0"/>
    </w:p>
    <w:sectPr w:rsidR="00D60933" w:rsidRPr="007734B6" w:rsidSect="005565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6"/>
    <w:rsid w:val="007734B6"/>
    <w:rsid w:val="00D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D7C7-1F35-4002-818D-6C2B13DE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2018-11-20T10:02:00Z</dcterms:created>
  <dcterms:modified xsi:type="dcterms:W3CDTF">2018-11-20T10:03:00Z</dcterms:modified>
</cp:coreProperties>
</file>