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7A" w:rsidRPr="00967B75" w:rsidRDefault="0072667A" w:rsidP="0072667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67B75">
        <w:rPr>
          <w:rFonts w:ascii="Times New Roman" w:hAnsi="Times New Roman"/>
          <w:b/>
          <w:color w:val="000000"/>
          <w:sz w:val="24"/>
          <w:szCs w:val="24"/>
        </w:rPr>
        <w:t>СРАВНИТЕЛЬНАЯ ТАБЛИЦА</w:t>
      </w:r>
    </w:p>
    <w:p w:rsidR="0072667A" w:rsidRPr="00967B75" w:rsidRDefault="0072667A" w:rsidP="007266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67B75">
        <w:rPr>
          <w:rFonts w:ascii="Times New Roman" w:hAnsi="Times New Roman"/>
          <w:b/>
          <w:color w:val="000000"/>
          <w:sz w:val="24"/>
          <w:szCs w:val="24"/>
        </w:rPr>
        <w:t xml:space="preserve">по проекту Закона Республики Казахстан «О внесении изменений и дополнений в некоторые законодательные акты </w:t>
      </w:r>
    </w:p>
    <w:p w:rsidR="0072667A" w:rsidRPr="00967B75" w:rsidRDefault="0072667A" w:rsidP="007266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67B75">
        <w:rPr>
          <w:rFonts w:ascii="Times New Roman" w:hAnsi="Times New Roman"/>
          <w:b/>
          <w:color w:val="000000"/>
          <w:sz w:val="24"/>
          <w:szCs w:val="24"/>
        </w:rPr>
        <w:t>Республики Казахстан по вопросам формализации занятости населения»</w:t>
      </w:r>
    </w:p>
    <w:p w:rsidR="0072667A" w:rsidRPr="00967B75" w:rsidRDefault="0072667A" w:rsidP="007266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3"/>
        <w:gridCol w:w="1873"/>
        <w:gridCol w:w="4669"/>
        <w:gridCol w:w="4657"/>
        <w:gridCol w:w="3302"/>
      </w:tblGrid>
      <w:tr w:rsidR="0072667A" w:rsidRPr="00967B75" w:rsidTr="00A52D8E">
        <w:trPr>
          <w:trHeight w:val="4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7A" w:rsidRPr="00967B75" w:rsidRDefault="0072667A" w:rsidP="00CD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7A" w:rsidRPr="00967B75" w:rsidRDefault="0072667A" w:rsidP="00CD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Структурный элемент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7A" w:rsidRPr="00967B75" w:rsidRDefault="0072667A" w:rsidP="00CD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7A" w:rsidRPr="00967B75" w:rsidRDefault="0072667A" w:rsidP="00CD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Предлагаемая редакция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67A" w:rsidRPr="00967B75" w:rsidRDefault="0072667A" w:rsidP="00CD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Обоснование</w:t>
            </w:r>
          </w:p>
        </w:tc>
      </w:tr>
      <w:tr w:rsidR="0072667A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7A" w:rsidRPr="00967B75" w:rsidRDefault="0072667A" w:rsidP="00CD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7A" w:rsidRPr="00967B75" w:rsidRDefault="0072667A" w:rsidP="00CD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7A" w:rsidRPr="00967B75" w:rsidRDefault="0072667A" w:rsidP="00CD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7A" w:rsidRPr="00967B75" w:rsidRDefault="0072667A" w:rsidP="00CD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7A" w:rsidRPr="00967B75" w:rsidRDefault="0072667A" w:rsidP="00CD3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1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Бюджетный кодекс от 4 декабря 2008 года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 1</w:t>
            </w: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Подпункт 1-1)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F0F5F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5F">
              <w:rPr>
                <w:rFonts w:ascii="Times New Roman" w:hAnsi="Times New Roman"/>
                <w:sz w:val="24"/>
                <w:szCs w:val="24"/>
              </w:rPr>
              <w:t>Статья 50. Поступления в областной бюджет:</w:t>
            </w:r>
          </w:p>
          <w:p w:rsidR="00722D85" w:rsidRPr="009F0F5F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5F">
              <w:rPr>
                <w:rFonts w:ascii="Times New Roman" w:hAnsi="Times New Roman"/>
                <w:sz w:val="24"/>
                <w:szCs w:val="24"/>
              </w:rPr>
              <w:t>Налоговыми поступлениями в областной бюджет являются:</w:t>
            </w: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1-1) отсутствует;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F0F5F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5F">
              <w:rPr>
                <w:rFonts w:ascii="Times New Roman" w:hAnsi="Times New Roman"/>
                <w:sz w:val="24"/>
                <w:szCs w:val="24"/>
              </w:rPr>
              <w:t>Статья 50. Поступления в областной бюджет:</w:t>
            </w:r>
          </w:p>
          <w:p w:rsidR="00722D85" w:rsidRPr="009F0F5F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5F">
              <w:rPr>
                <w:rFonts w:ascii="Times New Roman" w:hAnsi="Times New Roman"/>
                <w:sz w:val="24"/>
                <w:szCs w:val="24"/>
              </w:rPr>
              <w:t>Налоговыми поступлениями в областной бюджет являются:</w:t>
            </w: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1-1) индивидуальный подоходный налог от физических лиц,  уплативших единый совокупный платеж в соответствии с законодательными актами Республики Казахстан, по нормативам распределения доходов, установленным областным маслихатом;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keepNext/>
              <w:keepLines/>
              <w:ind w:firstLine="2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Проектом закона предлагается внедрение единого совокупного платежа.</w:t>
            </w:r>
          </w:p>
          <w:p w:rsidR="00722D85" w:rsidRPr="00967B75" w:rsidRDefault="00722D85" w:rsidP="00722D85">
            <w:pPr>
              <w:keepNext/>
              <w:keepLines/>
              <w:ind w:firstLine="2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единый совокупный платеж включаются подлежащие уплате суммы индивидуального подоходного налога и социальных платежей.</w:t>
            </w: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этой связи, необходимо в Бюджетном Кодексе предусмотреть поправки уточняющие поступления в соответствующий бюджет индивидуального подоходного налога от физических лиц, уплативших единый совокупный платеж.</w:t>
            </w: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соответствие с подпунктом 2) пункта 1 статьи 44 Бюджетного кодекса.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 1</w:t>
            </w: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Подпункт 1-1)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221AB3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B3">
              <w:rPr>
                <w:rFonts w:ascii="Times New Roman" w:hAnsi="Times New Roman"/>
                <w:sz w:val="24"/>
                <w:szCs w:val="24"/>
              </w:rPr>
              <w:t>Статья 51. Поступления в бюджеты города республиканского значения, столицы:</w:t>
            </w:r>
          </w:p>
          <w:p w:rsidR="00722D85" w:rsidRPr="00221AB3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B3">
              <w:rPr>
                <w:rFonts w:ascii="Times New Roman" w:hAnsi="Times New Roman"/>
                <w:sz w:val="24"/>
                <w:szCs w:val="24"/>
              </w:rPr>
              <w:t xml:space="preserve">Налоговыми поступлениями в бюджеты города республиканского </w:t>
            </w:r>
            <w:r w:rsidRPr="00221AB3">
              <w:rPr>
                <w:rFonts w:ascii="Times New Roman" w:hAnsi="Times New Roman"/>
                <w:sz w:val="24"/>
                <w:szCs w:val="24"/>
              </w:rPr>
              <w:lastRenderedPageBreak/>
              <w:t>значения, столицы являются:</w:t>
            </w: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1-1) отсутствует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F0F5F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5F">
              <w:rPr>
                <w:rFonts w:ascii="Times New Roman" w:hAnsi="Times New Roman"/>
                <w:sz w:val="24"/>
                <w:szCs w:val="24"/>
              </w:rPr>
              <w:lastRenderedPageBreak/>
              <w:t>Статья 51. Поступления в бюджеты города республиканского значения, столицы:</w:t>
            </w:r>
          </w:p>
          <w:p w:rsidR="00722D85" w:rsidRPr="009F0F5F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F5F">
              <w:rPr>
                <w:rFonts w:ascii="Times New Roman" w:hAnsi="Times New Roman"/>
                <w:sz w:val="24"/>
                <w:szCs w:val="24"/>
              </w:rPr>
              <w:t xml:space="preserve">Налоговыми поступлениями в бюджеты города республиканского </w:t>
            </w:r>
            <w:r w:rsidRPr="009F0F5F">
              <w:rPr>
                <w:rFonts w:ascii="Times New Roman" w:hAnsi="Times New Roman"/>
                <w:sz w:val="24"/>
                <w:szCs w:val="24"/>
              </w:rPr>
              <w:lastRenderedPageBreak/>
              <w:t>значения, столицы являются:</w:t>
            </w: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CA1A98" w:rsidRPr="00967B75" w:rsidRDefault="00CA1A98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1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1-1) индивидуальный подоходный налог от физических лиц, уплативших единый совокупный платеж в соответствии с законодательными актами Республики Казахстан;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keepNext/>
              <w:keepLines/>
              <w:ind w:firstLine="2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Проектом закона предлагается внедрение единого совокупного платежа.</w:t>
            </w: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этой связи, необходимо в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Бюджетном Кодексе предусмотреть поправки уточняющие поступления в соответствующий бюджет индивидуального подоходного налога от физических лиц, уплативших единый совокупный платеж.</w:t>
            </w:r>
          </w:p>
          <w:p w:rsidR="00722D85" w:rsidRPr="00A316B7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в соответствие с подпунктом 2) пункта 1 статьи 44 Бюджетного кодекса.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0F51DB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1DB">
              <w:rPr>
                <w:rFonts w:ascii="Times New Roman" w:hAnsi="Times New Roman"/>
                <w:color w:val="000000"/>
                <w:sz w:val="24"/>
                <w:szCs w:val="24"/>
              </w:rPr>
              <w:t>Пункт 1</w:t>
            </w:r>
          </w:p>
          <w:p w:rsidR="00722D85" w:rsidRPr="000F51DB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1DB">
              <w:rPr>
                <w:rFonts w:ascii="Times New Roman" w:hAnsi="Times New Roman"/>
                <w:color w:val="000000"/>
                <w:sz w:val="24"/>
                <w:szCs w:val="24"/>
              </w:rPr>
              <w:t>Подпункт 1-1)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0F51DB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1DB">
              <w:rPr>
                <w:rFonts w:ascii="Times New Roman" w:hAnsi="Times New Roman"/>
                <w:sz w:val="24"/>
                <w:szCs w:val="24"/>
              </w:rPr>
              <w:t>Статья 52. Поступления в районный (города областного значения) бюджет</w:t>
            </w:r>
          </w:p>
          <w:p w:rsidR="00722D85" w:rsidRPr="000F51DB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z607"/>
            <w:r w:rsidRPr="000F51DB">
              <w:rPr>
                <w:rFonts w:ascii="Times New Roman" w:hAnsi="Times New Roman"/>
                <w:sz w:val="24"/>
                <w:szCs w:val="24"/>
              </w:rPr>
              <w:t>1. Налоговыми поступлениями в районный (города областного значения) бюджет являются:</w:t>
            </w:r>
          </w:p>
          <w:bookmarkEnd w:id="0"/>
          <w:p w:rsidR="00722D85" w:rsidRPr="000F51DB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0F5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1-1) отсутствует;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0F51DB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1DB">
              <w:rPr>
                <w:rFonts w:ascii="Times New Roman" w:hAnsi="Times New Roman"/>
                <w:sz w:val="24"/>
                <w:szCs w:val="24"/>
              </w:rPr>
              <w:t>Статья 52. Поступления в районный (города областного значения) бюджет</w:t>
            </w:r>
          </w:p>
          <w:p w:rsidR="00722D85" w:rsidRPr="000F51DB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1DB">
              <w:rPr>
                <w:rFonts w:ascii="Times New Roman" w:hAnsi="Times New Roman"/>
                <w:sz w:val="24"/>
                <w:szCs w:val="24"/>
              </w:rPr>
              <w:t>1. Налоговыми поступлениями в районный (города областного значения) бюджет являются:</w:t>
            </w:r>
          </w:p>
          <w:p w:rsidR="00722D85" w:rsidRPr="000F51DB" w:rsidRDefault="00CA1A98" w:rsidP="00722D85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1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1-1) индивидуальный подоходный налог от физических лиц, уплативших единый совокупный платеж в соответствии с законодательными актами Республики Казахстан по нормативам распределения доходов, установленным областным маслихатом</w:t>
            </w:r>
            <w:r w:rsidR="00722D85" w:rsidRPr="000F51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keepNext/>
              <w:keepLines/>
              <w:ind w:firstLine="2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666">
              <w:rPr>
                <w:rFonts w:ascii="Times New Roman" w:hAnsi="Times New Roman"/>
                <w:color w:val="000000"/>
                <w:sz w:val="24"/>
                <w:szCs w:val="24"/>
              </w:rPr>
              <w:t>В целях приведения в соответствие с бюджетным законодательством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1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jc w:val="center"/>
              <w:outlineLvl w:val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val="ru-RU"/>
              </w:rPr>
              <w:t xml:space="preserve">2. </w:t>
            </w:r>
            <w:r w:rsidRPr="00967B75"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  <w:t>Предпринимательский кодекс Республики Казахстан от 29 октября 2015 года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35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35. Государственная регистрация индивидуальных предпринимателей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2. Обязательной государственной регистрации в качестве индивидуального предпринимателя подлежат физические лица, которые отвечают одному из следующих условий: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1) используют труд наемных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на постоянной основе;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2) имеют от частного предпринимательства годовой доход, исчисленный в соответствии с налоговым законодательством Республики Казахстан, в размере, превышающем 12-кратный минимальный размер заработной платы, установленный законом о республиканском бюджете и действующий на 1 января соответствующего финансового года.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Деятельность перечисленных индивидуальных предпринимателей без государственной регистрации запрещается, за исключением лиц,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указанных в пункте 3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настоящей статьи, а также случаев, предусмотренных налоговым законодательством Республики Казахстан.</w:t>
            </w:r>
          </w:p>
          <w:p w:rsidR="00722D85" w:rsidRPr="00967B75" w:rsidRDefault="00722D85" w:rsidP="00722D85">
            <w:pPr>
              <w:ind w:firstLine="381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4. Отсутствует.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35. Государственная регистрация индивидуальных предпринимателей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2. Обязательной государственной регистрации в качестве индивидуального предпринимателя подлежат физические лица, которые отвечают одному из следующих условий: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1) используют труд наемных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на постоянной основе;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2) имеют от частного предпринимательства годовой доход, исчисленный в соответствии с налоговым законодательством Республики Казахстан, в размере, превышающем 12-кратный минимальный размер заработной платы, установленный законом о республиканском бюджете и действующий на 1 января соответствующего финансового года.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Деятельность перечисленных индивидуальных предпринимателей без государственной регистрации запрещается, за исключением лиц, указанных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в пунктах  3 и 4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 настоящей статьи, а также случаев, предусмотренных налоговым законодательством Республики Казахстан.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Физическое лицо, признанное в соответствии с положениями статьи 774 Кодекса Республики Казахстан «О налогах и других обязательных платежах в бюджет» (Налоговый кодекс) плательщиком единого совокупного платежа, вправе не регистрироваться в качестве индивидуального предпринимателя.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Пунктом 1 и 2 статьи 774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Кодекса  Республики Казахстан от 25 декабря 2017 года «О налогах и других обязательных платежах в бюджет» (Налоговый кодекс) предусматривается, что  </w:t>
            </w:r>
            <w:r w:rsidRPr="00967B7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плательщиками единого совокупного платежа вправе </w:t>
            </w:r>
            <w:r w:rsidRPr="00967B7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признать себя физические лица, осуществляющие предпринимательскую деятельность без регистрации в качестве индивидуального предпринимателя и (или) не зарегистрированные в качестве лица, занимающегося частной практикой.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1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outlineLvl w:val="0"/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jc w:val="center"/>
              <w:outlineLvl w:val="0"/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color w:val="000000"/>
                <w:sz w:val="24"/>
                <w:szCs w:val="24"/>
                <w:lang w:val="ru-RU"/>
              </w:rPr>
              <w:t xml:space="preserve">3. </w:t>
            </w:r>
            <w:r w:rsidRPr="00967B75">
              <w:rPr>
                <w:rFonts w:ascii="Times New Roman" w:eastAsia="Cambria" w:hAnsi="Times New Roman"/>
                <w:b/>
                <w:color w:val="000000"/>
                <w:sz w:val="24"/>
                <w:szCs w:val="24"/>
              </w:rPr>
              <w:t>О налогах и других обязательных платежах в бюджет» (Налоговый кодекс) Кодекс Республики Казахстан от 25 декабря 2017 года</w:t>
            </w:r>
          </w:p>
          <w:p w:rsidR="00722D85" w:rsidRPr="00967B75" w:rsidRDefault="00722D85" w:rsidP="00722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Оглавление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376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Раздел 24. </w:t>
            </w:r>
            <w:r w:rsidRPr="00967B7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Единый совокупный платеж</w:t>
            </w: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Глава 89 Единый совокупный платеж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1"/>
              <w:jc w:val="both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Статья 774. Плательщики единого </w:t>
            </w:r>
            <w:r w:rsidRPr="00967B7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lastRenderedPageBreak/>
              <w:t xml:space="preserve">совокупного платежа </w:t>
            </w: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Статья 775.  Порядок исчисления и уплаты единого совокупного платежа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Дополнение оглавление новым разделом, главой и статьями.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Новые пункты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статьи 317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4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Статья 317. Особенности налогообложения доходов в отдельных случаях </w:t>
            </w: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pacing w:val="2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4. По доходам индивидуального предпринимателя, применяющего специальный налоговый режим для субъектов малого бизнеса, исчисление и уплата индивидуального подоходного налога, а также представление налоговой отчетности производятся в порядке и сроки, которые установлены главой 77 настоящего Кодекса.</w:t>
            </w: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5. Отсутствует.</w:t>
            </w: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6. Отсутствует.</w:t>
            </w:r>
          </w:p>
          <w:p w:rsidR="00722D85" w:rsidRPr="00967B75" w:rsidRDefault="00722D85" w:rsidP="00722D85">
            <w:pPr>
              <w:ind w:firstLine="376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4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Статья 317. Особенности налогообложения доходов в отдельных случаях </w:t>
            </w: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pacing w:val="2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4. По доходам индивидуального предпринимателя, применяющего специальный налоговый режим для субъектов малого бизнеса, исчисление и уплата индивидуального подоходного налога, а также представление налоговой отчетности производятся в порядке и сроки, которые установлены главой 77 настоящего Кодекса.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5. По доходам индивидуального предпринимателя, применяющего специальный налоговый режим для производителей сельскохозяйственной продукции, продукции аквакультуры (рыбоводства) и сельскохозяйственных кооперативов, исчисление индивидуального подоходного налога производится с учетом особенностей, установленных главой 78 настоящего Кодекса.</w:t>
            </w:r>
          </w:p>
          <w:p w:rsidR="00722D85" w:rsidRPr="00967B75" w:rsidRDefault="00722D85" w:rsidP="00722D85">
            <w:pPr>
              <w:pStyle w:val="a7"/>
              <w:spacing w:before="0" w:beforeAutospacing="0" w:after="0" w:afterAutospacing="0"/>
              <w:ind w:firstLine="397"/>
              <w:contextualSpacing/>
              <w:jc w:val="both"/>
              <w:textAlignment w:val="baseline"/>
              <w:rPr>
                <w:b/>
                <w:spacing w:val="2"/>
              </w:rPr>
            </w:pPr>
            <w:r w:rsidRPr="00967B75">
              <w:rPr>
                <w:b/>
                <w:spacing w:val="2"/>
              </w:rPr>
              <w:t xml:space="preserve">6. По доходам, полученным (подлежащим получению) плательщиком единого совокупного платежа от осуществления видов деятельности, указанных в подпункте 3) пункта 1 статьи 774 настоящего Кодекса, исчисление и уплата индивидуального подоходного налога производятся в соответствии со статьей </w:t>
            </w:r>
            <w:r w:rsidRPr="00967B75">
              <w:rPr>
                <w:b/>
                <w:spacing w:val="2"/>
              </w:rPr>
              <w:lastRenderedPageBreak/>
              <w:t>775 настоящего Кодекса.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Представление таким лицом налоговой отчетности по индивидуальному подоходному налогу по доходам, указанным в части первой настоящего пункта, и социальным платежам не производится.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 соответствии с Протоколом заседания Совета по экономической политике, проведенного 10-11 апреля 2018 года, одобрен механизм стимулирования формализации самозанятых лиц путем введения единого совокупного платежа.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Новый раздел, новая глава, новая статья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Отсутствует</w:t>
            </w:r>
            <w:r w:rsidRPr="00967B75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722D85" w:rsidRPr="00967B75" w:rsidRDefault="00722D85" w:rsidP="00722D85">
            <w:pPr>
              <w:ind w:firstLine="376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4"/>
              <w:jc w:val="both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Раздел 24. Единый совокупный платеж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4"/>
              <w:jc w:val="both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Глава 89 Единый совокупный платеж</w:t>
            </w:r>
            <w:r w:rsidRPr="00967B75" w:rsidDel="00050556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 xml:space="preserve">Статья 774. Плательщики единого совокупного платежа 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 xml:space="preserve">1. Плательщиками единого совокупного платежа признаются физические лица, осуществляющие предпринимательскую деятельность без регистрации в качестве индивидуального предпринимателя, которые одновременно соответствуют следующим условиям: 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1) уплатили единый совокупный платеж;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2) не используют труд наемных работников;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3) оказывают услуги исключительно физическим лицам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и (или)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реализуют исключительно физическим лицам сельскохозяйственную продукцию личного подсобного хозяйства собственного производства, за исключением подакцизной продукции.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 xml:space="preserve">2. Размер дохода плательщика единого совокупного платежа, </w:t>
            </w: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lastRenderedPageBreak/>
              <w:t>получаемого в результате осуществления видов деятельности, указанных в подпункте 3) пункта 1 настоящей статьи, за календарный год не должен превышать 100-кратный размер минимальной заработной платы, установленной законом о республиканском бюджете, и действующий на 1 января соответствующего финансового года.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3. Не признаются в качестве плательщиков единого совокупного платежа: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1) лица, осуществляющие виды деятельности, указанные в подпункте 3) пункта 1 настоящей статьи, на территории коммерческих объектов недвижимости, включая торговые объекты, используемых (подлежащих использованию) в предпринимательской деятельности, в том числе находящихся на праве собственности (аренды, пользования, доверительного управления);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2) лица, предоставляющие в аренду (имущественный найм) имущество, за исключением жилища;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eastAsia="en-US"/>
              </w:rPr>
              <w:t xml:space="preserve">3) </w:t>
            </w: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лица, занимающиеся частной практикой;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ru-RU" w:eastAsia="en-US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4) иностранцы и лица без гражданства, за исключением оралманов</w:t>
            </w: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val="ru-RU" w:eastAsia="en-US"/>
              </w:rPr>
              <w:t>;</w:t>
            </w:r>
          </w:p>
          <w:p w:rsidR="00035971" w:rsidRPr="00035971" w:rsidRDefault="00035971" w:rsidP="00035971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</w:pPr>
            <w:r w:rsidRPr="00035971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>5) лица, имеющие государственную регистрацию в качестве индивидуального предпринимателя.</w:t>
            </w:r>
          </w:p>
          <w:p w:rsidR="00722D85" w:rsidRPr="00967B75" w:rsidRDefault="00722D85" w:rsidP="00722D85">
            <w:pPr>
              <w:ind w:firstLine="397"/>
              <w:contextualSpacing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t xml:space="preserve">4. Физические лица признаются </w:t>
            </w: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  <w:lang w:eastAsia="en-US"/>
              </w:rPr>
              <w:lastRenderedPageBreak/>
              <w:t>плательщиками единого совокупного платежа со дня, в котором произведена уплата такого платежа, до последнего дня месяца, за который производилась уплата единого совокупного платежа.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 соответствии с протоколом заседания Совета по экономической политике, проведенного 10-11 апреля 2018 года, одобрен механизм стимулирования формализации самозанятых лиц путем введения единого совокупного платежа. 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статья 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374"/>
              <w:contextualSpacing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Отсутствует</w:t>
            </w:r>
            <w:r w:rsidRPr="00967B75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722D85" w:rsidRPr="00967B75" w:rsidRDefault="00722D85" w:rsidP="00722D85">
            <w:pPr>
              <w:ind w:firstLine="376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Style w:val="a7"/>
              <w:spacing w:before="0" w:beforeAutospacing="0" w:after="0" w:afterAutospacing="0"/>
              <w:ind w:firstLine="539"/>
              <w:contextualSpacing/>
              <w:jc w:val="both"/>
              <w:textAlignment w:val="baseline"/>
              <w:rPr>
                <w:b/>
                <w:spacing w:val="2"/>
              </w:rPr>
            </w:pPr>
            <w:r w:rsidRPr="00967B75">
              <w:rPr>
                <w:b/>
                <w:spacing w:val="2"/>
              </w:rPr>
              <w:t>Статья 775. Порядок исчисления и уплаты единого совокупного платежа</w:t>
            </w:r>
          </w:p>
          <w:p w:rsidR="00722D85" w:rsidRPr="00967B75" w:rsidRDefault="00722D85" w:rsidP="00722D85">
            <w:pPr>
              <w:ind w:firstLine="539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1. В единый совокупный платеж включаются подлежащие уплате суммы индивидуального подоходного налога и социальных платежей. </w:t>
            </w:r>
          </w:p>
          <w:p w:rsidR="00722D85" w:rsidRPr="00967B75" w:rsidRDefault="00722D85" w:rsidP="00722D85">
            <w:pPr>
              <w:ind w:firstLine="539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2. Сумма единого совокупного платежа за один месяц составляет                    1-кратный размер месячного расчетного показателя в городах республиканского значения, столице и областного значения и 0,5-кратный размер месячного расчетного показателя в других населенных пунктах.</w:t>
            </w:r>
          </w:p>
          <w:p w:rsidR="00722D85" w:rsidRPr="00967B75" w:rsidRDefault="00722D85" w:rsidP="00722D85">
            <w:pPr>
              <w:ind w:firstLine="539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При этом применяется размер месячного расчетного показателя, установленного на соответствующий финансовый год законом </w:t>
            </w: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br/>
              <w:t>о республиканском бюджете.</w:t>
            </w:r>
          </w:p>
          <w:p w:rsidR="00722D85" w:rsidRPr="00967B75" w:rsidRDefault="00722D85" w:rsidP="00722D85">
            <w:pPr>
              <w:ind w:firstLine="539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3. Индивидуальный подоходный налог плательщика единого совокупного платежа по доходам, полученным (подлежащим получению) им от осуществления видов деятельности, указанных в подпункте 3) пункта 1 статьи 774 настоящего Кодекса, составляет 10 процентов от суммы единого совокупного платежа.</w:t>
            </w:r>
          </w:p>
          <w:p w:rsidR="00722D85" w:rsidRPr="00967B75" w:rsidRDefault="00722D85" w:rsidP="00722D85">
            <w:pPr>
              <w:ind w:firstLine="539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При этом, для физических лиц, которые освобождены от уплаты </w:t>
            </w: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lastRenderedPageBreak/>
              <w:t>социальных платежей в соответствии с законодательством о пенсионном обеспечении, социальном страховании и социальном медицинском страховании, индивидуальный подоходный налог плательщика единого совокупного платежа увеличивается на сумму таких социальных платежей.</w:t>
            </w:r>
          </w:p>
          <w:p w:rsidR="00722D85" w:rsidRPr="00967B75" w:rsidRDefault="00722D85" w:rsidP="00722D85">
            <w:pPr>
              <w:ind w:firstLine="539"/>
              <w:contextualSpacing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4. Единый совокупный платеж подлежит уплате общей суммой путем перечисления через банки или организации, осуществляющие отдельные виды банковских операций, на банковский счет Государственной корпорации «Правительство для граждан» с распределением и перечислением в виде индивидуального подоходного налога и социальных платежей в порядке, установленном Правительством Республики Казахстан.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 соответствии с Протоколом заседания Совета по экономической политике, проведенного 10-11 апреля 2018 года, одобрен механизм стимулирования формализации самозанятых лиц путем введения единого совокупного платежа. 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1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26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val="ru-RU"/>
              </w:rPr>
              <w:t xml:space="preserve">4. </w:t>
            </w:r>
            <w:r w:rsidRPr="00967B75">
              <w:rPr>
                <w:rFonts w:ascii="Times New Roman" w:eastAsia="Cambria" w:hAnsi="Times New Roman"/>
                <w:b/>
                <w:sz w:val="24"/>
                <w:szCs w:val="24"/>
              </w:rPr>
              <w:t>Закон Республики Казахстан от 17 июля 2001 года «О государственной адресной социальной помощи»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5"/>
              </w:tabs>
              <w:ind w:firstLine="2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Подпункт 1-2) статьи 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722D85" w:rsidRPr="00967B75" w:rsidRDefault="00722D85" w:rsidP="00722D85">
            <w:pPr>
              <w:ind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1-2)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самостоятельно занятых,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также иных лиц в случаях, предусмотренных </w:t>
            </w:r>
            <w:hyperlink r:id="rId9" w:anchor="z199" w:history="1">
              <w:r w:rsidRPr="00967B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967B75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"О занятости населения", и центром занятости населения, а в случаях, предусмотренных </w:t>
            </w:r>
            <w:hyperlink r:id="rId10" w:anchor="z199" w:history="1">
              <w:r w:rsidRPr="00967B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967B75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"О занятости населения",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>Статья 1. Основные понятия, используемые в настоящем Законе</w:t>
            </w:r>
          </w:p>
          <w:p w:rsidR="00722D85" w:rsidRPr="00967B75" w:rsidRDefault="00722D85" w:rsidP="00722D85">
            <w:pPr>
              <w:ind w:firstLine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1-2)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отдельных категорий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занятых</w:t>
            </w:r>
            <w:r w:rsidRPr="00967B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лиц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, определенных Правительством Республики Казахстан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, а также иных лиц в случаях, предусмотренных </w:t>
            </w:r>
            <w:hyperlink r:id="rId11" w:anchor="z199" w:history="1">
              <w:r w:rsidRPr="00967B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967B75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«О занятости населения», и центром занятости населения, а в случаях, предусмотренных </w:t>
            </w:r>
            <w:hyperlink r:id="rId12" w:anchor="z199" w:history="1">
              <w:r w:rsidRPr="00967B7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967B75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«О занятости населения»,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Проектом Закона предлагается единое определение занятых лиц.  Для целей оказания государственных мер предлагается определение Правительством Республики Казахстан отдельных категорий занятых, нуждающихся в поддержке.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1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jc w:val="center"/>
              <w:outlineLvl w:val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  <w:lang w:val="ru-RU"/>
              </w:rPr>
              <w:t xml:space="preserve">5. </w:t>
            </w:r>
            <w:r w:rsidRPr="00967B75">
              <w:rPr>
                <w:rFonts w:ascii="Times New Roman" w:eastAsia="Cambria" w:hAnsi="Times New Roman"/>
                <w:b/>
                <w:sz w:val="24"/>
                <w:szCs w:val="24"/>
              </w:rPr>
              <w:t>Закон Республики Казахстан от 25 апреля 2003 «Об обязательном социальном страховании»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плательщик социальных отчислений (далее – плательщик) – работодатель или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 занятое лицо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, осуществляющие исчисление и уплату социальных отчислений в Государственный фонд социального страхования в порядке, установленном настоящим Законом;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13-4) отсутствует;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1. Основные понятия, используемые в настоящем Законе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035971" w:rsidRPr="00035971" w:rsidRDefault="00035971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6) </w:t>
            </w:r>
            <w:r w:rsidRPr="00035971">
              <w:rPr>
                <w:rFonts w:ascii="Times New Roman" w:hAnsi="Times New Roman"/>
                <w:color w:val="000000"/>
                <w:sz w:val="24"/>
                <w:szCs w:val="24"/>
              </w:rPr>
              <w:t>плательщик социальных отчислений (далее – плательщик) – работодатель,</w:t>
            </w:r>
            <w:r w:rsidRPr="000359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индивидуальный предприниматель, лицо, занимающееся частной практикой, а также физическое лицо, являющееся плательщиком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кодекс), </w:t>
            </w:r>
            <w:r w:rsidRPr="00035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осуществляющие исчисление и уплату социальных отчислений в Государственный фонд социального страхования в порядке, установленном </w:t>
            </w:r>
            <w:r w:rsidRPr="000359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настоящим Законом;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13-4)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лицо, занимающееся частной практикой – частный нотариус, частный судебный исполнитель, адвокат, профессиональный медиатор;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социальных отчислений да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т право на получение социальных выплат из ГФСС при наступлении социального риска.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приведением в соответствие с подпунктом 19) статьи 1 Налогового Кодекса, предусматривающего понятие лиц, занимающихся частной практикой.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8. Лица, подлежащие обязательному социальному страхованию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Обязательному социальному страхованию подлежат работники,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 занятые лица,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включая иностранцев и лиц без гражданства, постоянно проживающих на территории Республики Казахстан и осуществляющих деятельность, приносящую доход на территории Республики Казахстан, за исключением лиц, достигших возраста, предусмотренного </w:t>
            </w:r>
            <w:hyperlink r:id="rId13" w:anchor="z69" w:history="1">
              <w:r w:rsidRPr="00967B75">
                <w:rPr>
                  <w:rFonts w:ascii="Times New Roman" w:hAnsi="Times New Roman"/>
                  <w:color w:val="000000"/>
                  <w:sz w:val="24"/>
                  <w:szCs w:val="24"/>
                </w:rPr>
                <w:t>пунктом 1</w:t>
              </w:r>
            </w:hyperlink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статьи 11 Закона Республики Казахстан «О пенсионном обеспечении в Республике Казахстан».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8. Лица, подлежащие обязательному социальному страхованию</w:t>
            </w:r>
          </w:p>
          <w:p w:rsidR="00722D85" w:rsidRPr="00967B75" w:rsidRDefault="00722D85" w:rsidP="00722D85">
            <w:pPr>
              <w:ind w:firstLine="52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Обязательному социальному страхованию подлежат работники, индивидуальные предприниматели,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лица, занимающиеся частной практикой,  физические лица, являющиеся плательщиками единого совокупного платежа в соответствии со статьей 774 Кодекса Республики Казахстан «О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 налогах и других обязательных платежах в бюджет» (Налоговый кодекс)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а также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иностранцы и лица без гражданства, постоянно проживающие на территории Республики Казахстан и осуществляющие деятельность, приносящую доход на территории Республики Казахстан, за исключением лиц, достигших возраста, предусмотренного пунктом 1 статьи 11 Закона Республики Казахстан «О пенсионном обеспечении в Республике Казахстан».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целях распространения охвата системы обязательного социального страхования на плательщиков единого совокупного платежа (ЕСП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Уплата социальных отчислений дают право на получение социальных выплат из ГФСС при наступлении социального риска.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приведением в соответствие с  подпунктом 19) статьи 1 Налогового Кодекса, предусматривающего понятие лиц, занимающихся частной практикой.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Подпункт 10) статьи 11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z106"/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11. Компетенция уполномоченного органа</w:t>
            </w:r>
          </w:p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орган:</w:t>
            </w:r>
          </w:p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10) разрабатывает порядок и сроки исчисления и перечисления социальных отчислений;</w:t>
            </w:r>
          </w:p>
          <w:bookmarkEnd w:id="1"/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11. Компетенция уполномоченного органа</w:t>
            </w:r>
          </w:p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орган:</w:t>
            </w:r>
          </w:p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10) разрабатывает порядок и сроки исчисления и перечисления социальных отчислений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взысканий по ним;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Законом от 2 июля 2018 года  по вопросам социального обеспечения статьей 8-1 Закона «Об обязательном социальном страховании» компетенция на утверждение Правительством порядка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взяскания социальных отчислений При этом, разработка указанного порядка не предусмотрена в компетенции уполномоченного органа.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 2  статьи 13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z14"/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13. Права и обязанности плательщика</w:t>
            </w:r>
          </w:p>
          <w:bookmarkEnd w:id="2"/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  <w:p w:rsidR="00722D85" w:rsidRPr="00967B75" w:rsidRDefault="00722D85" w:rsidP="00722D85">
            <w:pPr>
              <w:pStyle w:val="ac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Плательщик обязан: </w:t>
            </w:r>
          </w:p>
          <w:p w:rsidR="00722D85" w:rsidRPr="00967B75" w:rsidRDefault="00722D85" w:rsidP="00722D8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13. Права и обязанности плательщика</w:t>
            </w:r>
          </w:p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Плательщик,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 исключением физических лиц, являющихся плательщиками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кодекс),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обязан:</w:t>
            </w:r>
          </w:p>
          <w:p w:rsidR="00722D85" w:rsidRPr="00967B75" w:rsidRDefault="00722D85" w:rsidP="00722D85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ЕСП будет фиксированным, доля социальных отчислений в ЕСП будет определяться автоматически и перечисляться в ГФСС Государственной корпорацией. Таким образом, плательщики ЕСП не будут самостоятельно осуществлять расчет и сдавать налоговую отчетность. 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14. Размер социальных отчислений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6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Отсутствует.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14. Размер социальных отчислений</w:t>
            </w:r>
          </w:p>
          <w:p w:rsidR="00722D85" w:rsidRPr="00967B75" w:rsidRDefault="00722D85" w:rsidP="00722D85">
            <w:pPr>
              <w:ind w:firstLine="851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Для физических лиц, являющихся плательщиками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кодекс), размер социальных отчислений, уплачиваемых ими в свою пользу, составляет 20 процентов от объекта исчисления социальных отчислений.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Для получения социальных выплат из ГФСС при наступлении социальных рисков,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плательщиками ЕСП должны быть уплачены социальные отчисления в свою пользу.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сявзи с чем, в настоящей статье предлагается установить размер социальных отчислений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>для плательщиков ЕСП.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Пункты 2 и 2-2, 2-3 статьи 15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Статья 15. Объект исчисления социальных отчислений</w:t>
            </w: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2. Исчисление и перечисление социальных отчислений, уплачиваемых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 участников системы обязательного социального страхования, производится ежемесячно. </w:t>
            </w: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При этом ежемесячный доход принимается для исчисления социальных отчислений в размере, не превышающем десятикратного размера минимальной заработной платы, установленной законом о республиканском бюджете.</w:t>
            </w: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В случае если объект исчисления социальных отчислений за календарный месяц менее минимального размера заработной платы, установленного законом о республиканском бюджете и действующего на 1 января соответствующего финансового года, то социальные отчисления исчисляются, перечисляются исходя из минимального размера заработной платы.</w:t>
            </w: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2-2. Отсутствует.</w:t>
            </w: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5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>Статья 15. Объект исчисления социальных отчислений</w:t>
            </w:r>
          </w:p>
          <w:p w:rsidR="00722D85" w:rsidRPr="00967B75" w:rsidRDefault="00722D85" w:rsidP="00722D85">
            <w:pPr>
              <w:ind w:firstLine="5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BB4327" w:rsidRPr="00BB4327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BB43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BB4327" w:rsidRPr="00BB4327">
              <w:rPr>
                <w:rFonts w:ascii="Times New Roman" w:hAnsi="Times New Roman"/>
                <w:b/>
                <w:sz w:val="24"/>
                <w:szCs w:val="24"/>
              </w:rPr>
              <w:t xml:space="preserve">Объектами исчисления социальных отчислений для лиц, </w:t>
            </w:r>
            <w:r w:rsidR="00BB4327" w:rsidRPr="00BB43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занимающихся частной практикой, индивидуальных предпринимателей являются</w:t>
            </w:r>
            <w:r w:rsidR="00BB43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за себя – сумма получаемого дохода, определяемая ими самостоятельно для целей исчисления социальных отчислений в свою пользу, но не более дохода, определяемого для целей налогообложения в соответствии с Кодексом Республики Казахстан «О налогах и других обязательных платежах в бюджет» (Налоговый кодекс);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за наемных работников – расходы, выплачиваемые работнику в виде доходов в качестве оплаты труда, за исключением доходов, с которых не уплачиваются социальные отчисления в Фонд.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2-2. Объектами исчисления социальных отчислений для физических лиц, являющихся плательщиками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кодекс), являются 1-кратный размер месячного расчетного показателя в городах республиканского значения, столице и областного значения и 0,5-кратный размер месячного расчетного показателя в других населенных пунктах.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При этом применяется размер месячного расчетного показателя,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установленный на соответствующий финансовый год законом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br/>
              <w:t>о республиканском бюджете.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связи с приведением в соответствие с  подпунктом 19) статьи 1 Налогового Кодекса, предусматривающего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понятие лиц, занимающихся частной практикой.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соблюдения структуры настоящей статьи, предлагается по аналогии пунктов 1 и 2 определить объекты исчисления социальных отчислений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Пункты 2-2 и 2-3 статьи 16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16. Порядок уплаты социальных отчислений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...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2-2. Отсутствует.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16. Порядок уплаты социальных отчислений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722D85" w:rsidRPr="00967B75" w:rsidRDefault="00722D85" w:rsidP="00722D85">
            <w:pPr>
              <w:pStyle w:val="a7"/>
              <w:tabs>
                <w:tab w:val="left" w:pos="851"/>
              </w:tabs>
              <w:spacing w:before="0" w:beforeAutospacing="0" w:after="0" w:afterAutospacing="0"/>
              <w:ind w:firstLine="539"/>
              <w:jc w:val="both"/>
              <w:rPr>
                <w:strike/>
                <w:color w:val="FF0000"/>
              </w:rPr>
            </w:pPr>
            <w:r w:rsidRPr="00967B75">
              <w:rPr>
                <w:b/>
              </w:rPr>
              <w:t>2-2. Физические лица, являющиеся плательщиками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кодекс), уплачивают социальные отчисления в порядке, определяемом Правительством Республики Казахстан.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eastAsia="Consolas" w:hAnsi="Times New Roman" w:cs="Consolas"/>
                <w:bCs/>
                <w:sz w:val="24"/>
                <w:szCs w:val="24"/>
              </w:rPr>
              <w:t>В целях приведения в соответствие с предлагаемой ст.775 НКРК, согласно которой плательщикам ЕСП устанавливается отдельный порядок уплаты ЕСП, определяемый Правительством РК.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18. Сообщение о произведенных отчислениях</w:t>
            </w:r>
          </w:p>
          <w:p w:rsidR="00722D85" w:rsidRPr="00967B75" w:rsidRDefault="00722D85" w:rsidP="00722D85">
            <w:pPr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Плательщик ежеквартально в срок, установленный налоговым законодательством Республики Казахстан, представляет декларацию по индивидуальному подоходному налогу и социальному налогу, в которой отражает сведения по начисленным социальным отчислениям за участников системы обязательного социального страхования, если иное не установлено законодательством Республики Казахстан.</w:t>
            </w:r>
          </w:p>
          <w:p w:rsidR="00722D85" w:rsidRPr="00967B75" w:rsidRDefault="00722D85" w:rsidP="00722D85">
            <w:pPr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B4327" w:rsidRDefault="00BB4327" w:rsidP="00722D85">
            <w:pPr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Форма декларации и порядок ее составления устанавливаются Правительством Республики Казахстан.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18. Сообщение о произведенных отчислениях</w:t>
            </w:r>
          </w:p>
          <w:p w:rsidR="00722D85" w:rsidRPr="00967B75" w:rsidRDefault="00722D85" w:rsidP="00722D85">
            <w:pPr>
              <w:tabs>
                <w:tab w:val="left" w:pos="851"/>
              </w:tabs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Плательщик,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за исключением физических лиц, являющихся плательщиками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кодекс),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ежеквартально в срок, установленный налоговым законодательством Республики Казахстан, представляет декларацию по индивидуальному подоходному налогу и социальному налогу, в которой отражает сведения по начисленным социальным отчислениям за участников системы обязательного социального страхования, если иное не установлено законодательством Республики Казахстан.</w:t>
            </w:r>
          </w:p>
          <w:p w:rsidR="00BB4327" w:rsidRPr="00967B75" w:rsidRDefault="00BB4327" w:rsidP="00722D85">
            <w:pPr>
              <w:ind w:firstLine="539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  <w:r w:rsidRPr="00BB4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Форма декларации и порядок ее </w:t>
            </w:r>
            <w:r w:rsidRPr="00BB4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составления устанавливаются</w:t>
            </w:r>
            <w:r w:rsidRPr="00BB4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уполномоченным органом в сфере обеспечения поступления налогов и платежей в бюджет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Размер ЕСП будет фиксированным, доля социальных отчислений в ЕСП будет определяться автоматически и перечисляться в ГФСС Государственной корпорацией. Таким образом, плательщики ЕСП не будут самостоятельно осуществлять расчет и сдавать налоговую отчетность.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 5 статьи 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381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bookmarkStart w:id="3" w:name="z24"/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Статья 21. Назначение и размер социальной выплаты на случай утраты трудоспособности</w:t>
            </w:r>
          </w:p>
          <w:bookmarkEnd w:id="3"/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…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bookmarkStart w:id="4" w:name="z121"/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5. Размер ежемесячной социальной выплаты на случай утраты трудоспособности определяется путем умножения среднемесячного размера дохода, учтенного в качестве объекта исчисления социальных отчислений, за минусом восьмидесяти процентов от минимального размера заработной платы, установленного законом о республиканском бюджете, на соответствующие коэффициенты замещения дохода, утраты трудоспособности и стажа участия.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bookmarkStart w:id="5" w:name="z122"/>
            <w:bookmarkEnd w:id="4"/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 xml:space="preserve"> Среднемесячный размер дохода, учтенного в качестве объекта исчисления социальных отчислений, определяется путем деления суммы доходов, с которых производились социальные отчисления за последние двадцать четыре календарных месяца (независимо от того, были ли в этот период перерывы в социальных отчислениях), предшествующих месяцу, в котором наступило право на социальную выплату, на двадцать четыре.</w:t>
            </w:r>
          </w:p>
          <w:bookmarkEnd w:id="5"/>
          <w:p w:rsidR="00722D85" w:rsidRPr="00967B75" w:rsidRDefault="00722D85" w:rsidP="00722D85">
            <w:pPr>
              <w:ind w:firstLine="523"/>
              <w:rPr>
                <w:rFonts w:ascii="Times New Roman" w:eastAsia="Consolas" w:hAnsi="Times New Roman"/>
                <w:b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  <w:t>Отсутствует.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390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Статья 21. Назначение и размер социальной выплаты на случай утраты трудоспособности</w:t>
            </w: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…</w:t>
            </w: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5. Размер ежемесячной социальной выплаты на случай утраты трудоспособности определяется путем умножения среднемесячного размера дохода, учтенного в качестве объекта исчисления социальных отчислений, за минусом восьмидесяти процентов от минимального размера заработной платы, установленного законом о республиканском бюджете, на соответствующие коэффициенты замещения дохода, утраты трудоспособности и стажа участия.</w:t>
            </w: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Среднемесячный размер дохода, учтенного в качестве объекта исчисления социальных отчислений, определяется путем деления суммы доходов, с которых производились социальные отчисления за последние двадцать четыре календарных месяца (независимо от того, были ли в этот период перерывы в социальных отчислениях), предшествующих месяцу, в котором наступило право на социальную выплату, на двадцать четыре.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Для физических лиц, являющихся плательщиками единого совокупного платежа в соответствии со статьей 774 Кодекса Республики Казахстан «О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налогах и других обязательных платежах в бюджет» (Налоговый кодекс), доходы, с которых производились социальные отчисления, принимаются на уровне одного минимального размера заработной платы, установленного законом о республиканском бюджете на соответствующий финансовый год.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целях предоставления возможности назначения социальной выплаты по утрате трудоспособности из ГФСС.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 8 статьи 22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381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bookmarkStart w:id="6" w:name="z25"/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Статья 22. Назначение и размер социальной выплаты на случай потери кормильца</w:t>
            </w: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  <w:bookmarkStart w:id="7" w:name="z150"/>
            <w:bookmarkEnd w:id="6"/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 xml:space="preserve">...      </w:t>
            </w: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8. Размер ежемесячной социальной выплаты на случай потери кормильца определяется путем умножения среднемесячного размера дохода, учтенного в качестве объекта исчисления социальных отчислений, за минусом восьмидесяти процентов от минимального размера заработной платы, установленного законом о республиканском бюджете, на соответствующие коэффициенты замещения дохода, количества иждивенцев и стажа участия.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bookmarkStart w:id="8" w:name="z151"/>
            <w:bookmarkEnd w:id="7"/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Среднемесячный размер дохода, учтенного в качестве объекта исчисления социальных отчислений, определяется путем деления суммы доходов, с которых производились социальные отчисления за последние двадцать четыре календарных месяца (независимо от того, были ли в этот период перерывы в социальных отчислениях), предшествующих месяцу, в котором наступило право на социальную выплату, на двадцать четыре.</w:t>
            </w: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9" w:name="z152"/>
            <w:bookmarkEnd w:id="8"/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lastRenderedPageBreak/>
              <w:t>     </w:t>
            </w:r>
            <w:r w:rsidRPr="00967B75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  <w:t>Отсутствует.</w:t>
            </w: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sz w:val="24"/>
                <w:szCs w:val="24"/>
                <w:lang w:val="ru-RU"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Социальные выплаты на случай потери кормильца выплачиваются членам семьи умершего (признанного судом безвестно отсутствующим или объявленного умершим) кормильца, состоявшим на его иждивении, ежемесячно на протяжении периода времени, в течение которого член (члены) семьи умершего (признанного судом безвестно отсутствующим или объявленного умершим) кормильца сохраняет (сохраняют) право на получение социальных выплат.</w:t>
            </w:r>
            <w:bookmarkEnd w:id="9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390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lastRenderedPageBreak/>
              <w:t>Статья 22. Назначение и размер социальной выплаты на случай потери кормильца</w:t>
            </w:r>
          </w:p>
          <w:p w:rsidR="00722D85" w:rsidRPr="00967B75" w:rsidRDefault="00722D85" w:rsidP="00722D85">
            <w:pPr>
              <w:ind w:firstLine="409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 xml:space="preserve">...      </w:t>
            </w:r>
          </w:p>
          <w:p w:rsidR="00722D85" w:rsidRPr="00967B75" w:rsidRDefault="00722D85" w:rsidP="00722D85">
            <w:pPr>
              <w:ind w:firstLine="409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8. Размер ежемесячной социальной выплаты на случай потери кормильца определяется путем умножения среднемесячного размера дохода, учтенного в качестве объекта исчисления социальных отчислений, за минусом восьмидесяти процентов от минимального размера заработной платы, установленного законом о республиканском бюджете, на соответствующие коэффициенты замещения дохода, количества иждивенцев и стажа участия.</w:t>
            </w:r>
          </w:p>
          <w:p w:rsidR="00722D85" w:rsidRPr="00967B75" w:rsidRDefault="00722D85" w:rsidP="00722D85">
            <w:pPr>
              <w:ind w:firstLine="532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Среднемесячный размер дохода, учтенного в качестве объекта исчисления социальных отчислений, определяется путем деления суммы доходов, с которых производились социальные отчисления за последние двадцать четыре календарных месяца (независимо от того, были ли в этот период перерывы в социальных отчислениях), предшествующих месяцу, в котором наступило право на социальную выплату, на двадцать четыре.</w:t>
            </w: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физических лиц, являющихся плательщиками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кодекс), доходы, с которых производились социальные отчисления, принимаются на уровне одного минимального размера заработной платы, установленного законом о республиканском бюджете на соответствующий финансовый год.</w:t>
            </w: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Социальные выплаты на случай потери кормильца выплачиваются членам семьи умершего (признанного судом безвестно отсутствующим или объявленного умершим) кормильца, состоявшим на его иждивении, ежемесячно на протяжении периода времени, в течение которого член (члены) семьи умершего (признанного судом безвестно отсутствующим или объявленного умершим) кормильца сохраняет (сохраняют) право на получение социальных выплат.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целях предоставления возможности назначения социальной выплаты на случай потери кормильца из ГФСС.</w:t>
            </w: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 1 статьи 23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381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Статья 23. Назначение и размер социальной выплаты на случай потери работы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  <w:bookmarkStart w:id="10" w:name="z161"/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1. Социальная выплата на случай потери работы назначается со дня обращения участника системы обязательного социального страхования за регистрацией в качестве безработного в центр занятости населения.</w:t>
            </w:r>
          </w:p>
          <w:bookmarkEnd w:id="10"/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390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Статья 23. Назначение и размер социальной выплаты на случай потери работы</w:t>
            </w:r>
          </w:p>
          <w:p w:rsidR="00722D85" w:rsidRPr="00967B75" w:rsidRDefault="00722D85" w:rsidP="00722D85">
            <w:pPr>
              <w:tabs>
                <w:tab w:val="left" w:pos="851"/>
              </w:tabs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1. Социальная выплата на случай потери работы назначается со дня обращения участника системы обязательного социального страхования,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за которого производились социальные отчисления,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за регистрацией в качестве безработного в центр занятости населения.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Положения части первой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настоящего пункта не распространяются на физических лиц, являющихся плательщиками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Приведения в соответствие с пп.20) ст.1 Закона РК «Об обязательном социальном страховании».</w:t>
            </w: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Уточняющая норма. Плательщикам ЕСП не может быть назначена социальная выплата по потере работы из-за отсутствия регистрации в качестве безработного. 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 4 статьи 23-1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bookmarkStart w:id="11" w:name="z184"/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Статья 23-1. Назначение и размер социальной выплаты на случаи потери дохода в связи с беременностью и родами, усыновлением (удочерением)новорожденного ребенка (детей)</w:t>
            </w:r>
          </w:p>
          <w:p w:rsidR="00722D85" w:rsidRPr="00967B75" w:rsidRDefault="00722D85" w:rsidP="00722D85">
            <w:pPr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…</w:t>
            </w: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 xml:space="preserve"> 4. Размер социальной выплаты на случаи потери дохода в связи с беременностью и родами, усыновлением (удочерением) новорожденного ребенка (детей) определяется путем умножения среднемесячного размера дохода, учтенного в качестве объекта исчисления социальных отчислений, на соответствующий коэффициент количества дней нетрудоспособности.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bookmarkStart w:id="12" w:name="z185"/>
            <w:bookmarkEnd w:id="11"/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 xml:space="preserve">Среднемесячный размер дохода, учтенного в качестве объекта исчисления социальных отчислений, определяется путем деления суммы доходов, с которых производились социальные отчисления за последние двенадцать календарных месяцев (независимо от того, были ли в этот период перерывы в социальных отчислениях), предшествующих месяцу, в котором наступило право на социальную выплату, на двенадцать. </w:t>
            </w: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13" w:name="z186"/>
            <w:bookmarkEnd w:id="12"/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      </w:t>
            </w:r>
            <w:r w:rsidRPr="00967B75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  <w:t>Отсутствует.</w:t>
            </w: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ind w:firstLine="460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Коэффициент количества дней нетрудоспособности определяется путем деления количества дней, на которые выдан лист временной нетрудоспособности, на тридцать календарных дней.</w:t>
            </w:r>
            <w:bookmarkEnd w:id="13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lastRenderedPageBreak/>
              <w:t>Статья 23-1. Назначение и размер социальной выплаты на случаи потери дохода в связи с беременностью и родами, усыновлением (удочерением)новорожденного ребенка (детей)</w:t>
            </w: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…</w:t>
            </w:r>
          </w:p>
          <w:p w:rsidR="00722D85" w:rsidRPr="00967B75" w:rsidRDefault="00722D85" w:rsidP="00722D85">
            <w:pPr>
              <w:ind w:firstLine="409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4. Размер социальной выплаты на случаи потери дохода в связи с беременностью и родами, усыновлением (удочерением) новорожденного ребенка (детей) определяется путем умножения среднемесячного размера дохода, учтенного в качестве объекта исчисления социальных отчислений, на соответствующий коэффициент количества дней нетрудоспособности.</w:t>
            </w: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 xml:space="preserve"> Среднемесячный размер дохода, учтенного в качестве объекта исчисления социальных отчислений, определяется путем деления суммы доходов, с которых производились социальные отчисления за последние двенадцать календарных месяцев (независимо от того, были ли в этот период перерывы в социальных отчислениях), предшествующих месяцу, в котором наступило право на социальную выплату, на двенадцать. </w:t>
            </w:r>
          </w:p>
          <w:p w:rsidR="00722D85" w:rsidRPr="00967B75" w:rsidRDefault="00722D85" w:rsidP="00722D85">
            <w:pPr>
              <w:ind w:firstLine="267"/>
              <w:jc w:val="both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eastAsia="Consolas" w:hAnsi="Times New Roman"/>
                <w:b/>
                <w:sz w:val="24"/>
                <w:szCs w:val="24"/>
              </w:rPr>
              <w:lastRenderedPageBreak/>
              <w:t>Для физических лиц, являющихся плательщиками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кодекс), доходы, с которых производились социальные отчисления, принимаются на уровне одного минимального размера заработной платы, установленного законом о республиканском бюджете на соответствующий финансовый год.</w:t>
            </w:r>
          </w:p>
          <w:p w:rsidR="00722D85" w:rsidRPr="00967B75" w:rsidRDefault="00722D85" w:rsidP="00722D85">
            <w:pPr>
              <w:ind w:firstLine="267"/>
              <w:jc w:val="both"/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Коэффициент количества дней нетрудоспособности определяется путем деления количества дней, на которые выдан лист временной нетрудоспособности, на тридцать календарных дней.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целях предоставления возможности назначения социальной выплаты </w:t>
            </w: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 xml:space="preserve">потери дохода в связи с беременностью и родами, усыновлением (удочерением)новорожденного ребенка (детей)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из ГФСС.</w:t>
            </w: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 5 статьи 23-2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523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Статья 23-2. Назначение и размер социальной выплаты на случай потери дохода в связи с уходом за ребенком по достижении им возраста одного года</w:t>
            </w:r>
          </w:p>
          <w:p w:rsidR="00722D85" w:rsidRPr="00967B75" w:rsidRDefault="00722D85" w:rsidP="00722D85">
            <w:pPr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   ...</w:t>
            </w:r>
          </w:p>
          <w:p w:rsidR="00722D85" w:rsidRPr="00967B75" w:rsidRDefault="00722D85" w:rsidP="00722D85">
            <w:pPr>
              <w:ind w:firstLine="460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 xml:space="preserve">5. </w:t>
            </w:r>
            <w:bookmarkStart w:id="14" w:name="z202"/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Ежемесячные социальные выплаты на случай потери дохода в связи с уходом за ребенком по достижении им возраста одного года определяются путем умножения среднемесячного размера дохода на коэффициент замещения дохода.</w:t>
            </w:r>
            <w:bookmarkStart w:id="15" w:name="z203"/>
            <w:bookmarkEnd w:id="14"/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 xml:space="preserve">Среднемесячный размер дохода, учтенного в качестве объекта исчисления социальных отчислений, определяется путем деления суммы доходов, с которых производились социальные отчисления за последние двадцать четыре месяца </w:t>
            </w: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(независимо от того, были ли в этот период перерывы в социальных отчислениях), предшествующих месяцу, в котором наступило право на социальную выплату, на двадцать четыре. </w:t>
            </w:r>
            <w:bookmarkStart w:id="16" w:name="z204"/>
            <w:bookmarkEnd w:id="15"/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  <w:t>Отсутствует.</w:t>
            </w: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val="ru-RU" w:eastAsia="en-US"/>
              </w:rPr>
            </w:pP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Коэффициент замещения дохода составляет 0,4.</w:t>
            </w:r>
            <w:bookmarkStart w:id="17" w:name="z205"/>
            <w:bookmarkEnd w:id="16"/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При этом максимальный размер социальной выплаты на случай потери дохода в связи с уходом за ребенком по достижении им возраста одного года не должен превышать сорок процентов от десятикратного размера минимальной заработной платы, установленного законом о республиканском бюджете, а минимальный размер социальной выплаты – не менее размера ежемесячного государственного пособия по уходу за ребенком по достижении им возраста одного года.</w:t>
            </w:r>
            <w:bookmarkEnd w:id="17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ind w:firstLine="532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lastRenderedPageBreak/>
              <w:t>Статья 23-2. Назначение и размер социальной выплаты на случай потери дохода в связи с уходом за ребенком по достижении им возраста одного года</w:t>
            </w:r>
          </w:p>
          <w:p w:rsidR="00722D85" w:rsidRPr="00967B75" w:rsidRDefault="00722D85" w:rsidP="00722D85">
            <w:pPr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   ...</w:t>
            </w:r>
          </w:p>
          <w:p w:rsidR="00722D85" w:rsidRPr="00967B75" w:rsidRDefault="00722D85" w:rsidP="00722D85">
            <w:pPr>
              <w:ind w:firstLine="460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5. Ежемесячные социальные выплаты на случай потери дохода в связи с уходом за ребенком по достижении им возраста одного года определяются путем умножения среднемесячного размера дохода на коэффициент замещения дохода.</w:t>
            </w: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 xml:space="preserve">Среднемесячный размер дохода, учтенного в качестве объекта исчисления социальных отчислений, определяется путем деления суммы доходов, с которых производились социальные отчисления за </w:t>
            </w: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lastRenderedPageBreak/>
              <w:t>последние двадцать четыре месяца (независимо от того, были ли в этот период перерывы в социальных отчислениях), предшествующих месяцу, в котором наступило право на социальную выплату, на двадцать четыре.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eastAsia="Consola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Для физических лиц, являющихся плательщиками единого совокупного платежа в соответствии со статьей 774 Кодекса Республики Казахстан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«О налогах и других обязательных платежах в бюджет» (Налоговый кодекс), доходы, с которых производились социальные отчисления, принимаются на уровне одного минимального размера заработной платы, установленного законом о республиканском бюджете на соответствующий финансовый год.</w:t>
            </w: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Коэффициент замещения дохода составляет 0,4.</w:t>
            </w: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При этом максимальный размер социальной выплаты на случай потери дохода в связи с уходом за ребенком по достижении им возраста одного года не должен превышать сорок процентов от десятикратного размера минимальной заработной платы, установленного законом о республиканском бюджете, а минимальный размер социальной выплаты – не менее размера ежемесячного государственного пособия по уходу за ребенком по достижении им возраста одного года.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целях предоставления возможности назначения социальной выплаты </w:t>
            </w:r>
            <w:r w:rsidRPr="00967B75">
              <w:rPr>
                <w:rFonts w:ascii="Times New Roman" w:eastAsia="Consolas" w:hAnsi="Times New Roman"/>
                <w:color w:val="000000"/>
                <w:sz w:val="24"/>
                <w:szCs w:val="24"/>
                <w:lang w:eastAsia="en-US"/>
              </w:rPr>
              <w:t>в связи с уходом за ребенком по достижении им возраста одного года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ГФСС.</w:t>
            </w:r>
          </w:p>
          <w:p w:rsidR="00722D85" w:rsidRPr="00967B75" w:rsidRDefault="00722D85" w:rsidP="00722D85">
            <w:pPr>
              <w:ind w:firstLine="318"/>
              <w:jc w:val="both"/>
              <w:rPr>
                <w:rFonts w:ascii="Times New Roman" w:eastAsia="Consolas" w:hAnsi="Times New Roman"/>
                <w:sz w:val="24"/>
                <w:szCs w:val="24"/>
                <w:lang w:eastAsia="en-US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1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26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Style w:val="ac"/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6.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Закон «О пенсионном обеспечении в Республике Казахстан» от 21 июня 2013 года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Подпункт 11-3) статьи 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2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722D85" w:rsidRPr="00967B75" w:rsidRDefault="00722D85" w:rsidP="00722D85">
            <w:pPr>
              <w:ind w:firstLine="4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722D85" w:rsidRPr="00967B75" w:rsidRDefault="00722D85" w:rsidP="00722D85">
            <w:pPr>
              <w:ind w:firstLine="4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ind w:firstLine="4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11-3) отсутствует.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11-3) лицо, занимающееся частной практикой – частный нотариус, частный судебный исполнитель, адвокат, профессиональный медиатор;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связи с приведением в соответствие с  подпунктом 19) статьи 1 Налогового Кодекса, предусматривающего понятие лиц, занимающихся частной практикой.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 7 статьи 24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24. Уплата обязательных пенсионных взносов, обязательных профессиональных пенсионных взносов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7. Удержанные (начисленные) обязательные пенсионные взносы, обязательные профессиональные пенсионные взносы перечисляются в Государственную корпорацию: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1) индивидуальными предпринимателями и юридическими лицами (кроме лиц, указанных в подпунктах 2),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3), 4),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5) и 6) настоящего пункта),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частными нотариусами, частными судебными исполнителями, адвокатами и профессиональными медиаторами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из доходов, выплаченных работникам, – не позднее 25 числа месяца, следующего за месяцем выплаты доходов;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2) индивидуальными предпринимателями (кроме индивидуальных предпринимателей, указанных в подпунктах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3), 4), 5)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настоящего пункта),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частными нотариусами, частными судебными исполнителями, адвокатами и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профессиональными медиаторами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в свою пользу – не позднее 25 числа месяца, следующего за отчетным;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3) крестьянскими или фермерскими хозяйствами, применяющими специальный налоговый режим, – в порядке и сроки, которые предусмотрены налоговым законодательством Республики Казахстан;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4) субъектами малого бизнеса, применяющими специальный налоговый режим на основе упрощенной декларации, – в срок, предусмотренный налоговым законодательством Республики Казахстан;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8) отсутствует.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24. Уплата обязательных пенсионных взносов, обязательных профессиональных пенсионных взносов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7. Удержанные (начисленные) обязательные пенсионные взносы, обязательные профессиональные пенсионные взносы перечисляются в Государственную корпорацию:</w:t>
            </w: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1) индивидуальными предпринимателями и юридическими лицами (кроме лиц, указанных в подпунктах 2),  5) и 6) настоящего пункта) и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лицами, занимающимися частной практикой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из доходов, выплаченных работникам, – не позднее 25 числа месяца, следующего за месяцем выплаты доходов;</w:t>
            </w: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Default="00722D85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2)</w:t>
            </w:r>
            <w:r w:rsidR="009A78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A7876" w:rsidRPr="009A7876">
              <w:rPr>
                <w:rFonts w:ascii="Times New Roman" w:hAnsi="Times New Roman"/>
                <w:sz w:val="24"/>
                <w:szCs w:val="24"/>
              </w:rPr>
              <w:t xml:space="preserve">индивидуальными предпринимателями (кроме индивидуальных предпринимателей, указанных </w:t>
            </w:r>
            <w:r w:rsidR="009A7876" w:rsidRPr="009A7876">
              <w:rPr>
                <w:rFonts w:ascii="Times New Roman" w:hAnsi="Times New Roman"/>
                <w:b/>
                <w:sz w:val="24"/>
                <w:szCs w:val="24"/>
              </w:rPr>
              <w:t>в подпункте 5)</w:t>
            </w:r>
            <w:r w:rsidR="009A7876" w:rsidRPr="009A7876">
              <w:rPr>
                <w:rFonts w:ascii="Times New Roman" w:hAnsi="Times New Roman"/>
                <w:sz w:val="24"/>
                <w:szCs w:val="24"/>
              </w:rPr>
              <w:t xml:space="preserve"> настоящего пункта), </w:t>
            </w:r>
            <w:r w:rsidR="009A7876" w:rsidRPr="009A7876">
              <w:rPr>
                <w:rFonts w:ascii="Times New Roman" w:hAnsi="Times New Roman"/>
                <w:b/>
                <w:sz w:val="24"/>
                <w:szCs w:val="24"/>
              </w:rPr>
              <w:t>в том числе и лицами, занимающимися частной практикой</w:t>
            </w:r>
            <w:r w:rsidR="009A7876" w:rsidRPr="009A7876">
              <w:rPr>
                <w:rFonts w:ascii="Times New Roman" w:hAnsi="Times New Roman"/>
                <w:sz w:val="24"/>
                <w:szCs w:val="24"/>
              </w:rPr>
              <w:t xml:space="preserve"> в свою пользу, – не позднее</w:t>
            </w:r>
            <w:r w:rsidR="009A78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A7876" w:rsidRPr="009A7876">
              <w:rPr>
                <w:rFonts w:ascii="Times New Roman" w:hAnsi="Times New Roman"/>
                <w:sz w:val="24"/>
                <w:szCs w:val="24"/>
              </w:rPr>
              <w:t xml:space="preserve">25 числа </w:t>
            </w:r>
            <w:r w:rsidR="009A7876" w:rsidRPr="009A7876">
              <w:rPr>
                <w:rFonts w:ascii="Times New Roman" w:hAnsi="Times New Roman"/>
                <w:sz w:val="24"/>
                <w:szCs w:val="24"/>
              </w:rPr>
              <w:lastRenderedPageBreak/>
              <w:t>месяца, следующего за отчетным</w:t>
            </w:r>
            <w:r w:rsidR="009A7876" w:rsidRPr="00967B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2D85" w:rsidRDefault="00722D85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7876" w:rsidRPr="00967B75" w:rsidRDefault="009A7876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3) исключить;</w:t>
            </w: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4) исключить;</w:t>
            </w: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8) физическими лицами, являющимися плательщиками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 - в срок, предусмотренный налоговым законодательством Республики Казахстан.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Приведение в соответствие с единой классификацией плательщиков и понятийным аппаратом, определенным в Законе «О занятости населения».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 8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статьи 24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24. Уплата обязательных пенсионных взносов, обязательных профессиональных пенсионных взносов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Контроль за полным и своевременным осуществлением уплаты обязательных пенсионных взносов, обязательных профессиональных пенсионных взносов и (или) пени, начисленной в соответствии с </w:t>
            </w:r>
            <w:hyperlink r:id="rId14" w:anchor="z145" w:history="1">
              <w:r w:rsidRPr="00967B75">
                <w:rPr>
                  <w:color w:val="000000"/>
                  <w:sz w:val="24"/>
                  <w:szCs w:val="24"/>
                </w:rPr>
                <w:t>пунктом 1</w:t>
              </w:r>
            </w:hyperlink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статьи 28 настоящего Закона осуществляется органами государственных доходов в соответствии с законодательством Республики Казахстан, за исключением уплаты обязательных пенсионных взносов,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24. Уплата обязательных пенсионных взносов, обязательных профессиональных пенсионных взносов</w:t>
            </w: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8. Контроль за полным и своевременным осуществлением уплаты обязательных пенсионных взносов, обязательных профессиональных пенсионных взносов и (или) пени, начисленной в соответствии с </w:t>
            </w:r>
            <w:hyperlink r:id="rId15" w:anchor="z145" w:history="1">
              <w:r w:rsidRPr="00967B75">
                <w:rPr>
                  <w:rFonts w:ascii="Times New Roman" w:hAnsi="Times New Roman"/>
                  <w:sz w:val="24"/>
                  <w:szCs w:val="24"/>
                </w:rPr>
                <w:t>пунктом 1</w:t>
              </w:r>
            </w:hyperlink>
            <w:r w:rsidRPr="00967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статьи 28 настоящего Закона, осуществляется органами государственных доходов в соответствии с законодательством Республики Казахстан,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за исключением уплаты обязательных пенсионных взносов лицами, указанными в подпункте 8) пункта 7 настоящей статьи.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целью исключения отвественности для плательщиков ЕСП.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 4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статьи 25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25. Ставка и порядок уплаты обязательных пенсионных взносов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Для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адвокатов, частных судебных исполнителей, частных нотариусов, профессиональных медиаторов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, индивидуальных предпринимателей</w:t>
            </w:r>
            <w:r w:rsidR="005D50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5022"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также </w:t>
            </w:r>
            <w:r w:rsidR="005D50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физических лиц, получающих доходы по договорам гражданско-правового характера,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обязательные пенсионные взносы в свою пользу, подлежащие уплате в единый накопительный пенсионный фонд, устанавливаются в размере 10 процентов от получаемого дохода, но не менее 10 процентов от минимального размера заработной платы и не выше 10 процентов 75-кратного минимального размера заработной платы, установленного на соответствующий финансовый год законом о республиканском бюджете.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крестьянских или фермерских хозяйств,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применяющих специальный налоговый режим,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обязательные пенсионные взносы в пользу совершеннолетнего члена (участника) и главы крестьянского или фермерского хозяйства, подлежащие уплате в единый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накопительный пенсионный фонд, устанавливаются в размере не менее 10 процентов от минимального размера заработной платы и не выше 10 процентов 75-кратного минимального размера заработной платы, установленного на соответствующий финансовый год законом о республиканском бюджете, исчисляемые за каждый месяц налогового периода. Обязательные пенсионные взносы в пользу совершеннолетних членов (участников) крестьянского или фермерского хозяйства подлежат исчислению и уплате с начала календарного года, следующего за годом достижения ими совершеннолетия.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Получаемым доходом является доход, определяемый самостоятельно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адвокатом, частным судебным исполнителем, частным нотариусом, профессиональным медиатором,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индивидуальным предпринимателем для исчисления обязательных пенсионных взносов в единый накопительный пенсионный фонд в свою пользу.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отсутствия дохода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адвокаты, частные судебные исполнители, частные нотариусы, профессиональные медиаторы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также индивидуальные предприниматели вправе уплачивать обязательные пенсионные взносы в единый накопительный пенсионный фонд в свою пользу из расчета 10 процентов от минимального размера заработной платы, установленного на соответствующий финансовый год законом о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республиканском бюджете.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Отсутствует.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25. Ставка и порядок уплаты обязательных пенсионных взносов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9A7876" w:rsidRPr="009A7876" w:rsidRDefault="009A7876" w:rsidP="009A7876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78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9A78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лиц, занимающихся частной практикой,</w:t>
            </w:r>
            <w:r w:rsidRPr="009A78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индивидуальных предпринимателей, а также физических лиц, получающих доходы по договорам гражданско-правового характера, </w:t>
            </w:r>
            <w:r w:rsidRPr="001466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предметом которых является выполнение работ (оказание услуг)</w:t>
            </w:r>
            <w:r w:rsidRPr="009A78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обязательные пенсионные взносы в свою пользу, подлежащие уплате в единый накопительный пенсионный фонд, устанавливаются в размере 10 процентов от получаемого дохода, но не менее 10 процентов от минимального размера заработной платы и не выше </w:t>
            </w:r>
            <w:r w:rsidRPr="009A7876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10 процентов 75-кратного минимального размера заработной платы, установленного на соответствующий финансовый год законом о республиканском бюджете.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крестьянских или фермерских хозяйств обязательные пенсионные взносы в пользу совершеннолетнего члена (участника) и главы крестьянского или фермерского хозяйства, подлежащие уплате в единый накопительный пенсионный фонд, устанавливаются в </w:t>
            </w:r>
            <w:r w:rsidRPr="00967B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размере не менее 10 процентов от минимального размера заработной платы и не выше 10 процентов 75-кратного минимального размера заработной платы, установленного на соответствующий финансовый год законом о республиканском бюджете, исчисляемые за каждый месяц налогового периода. Обязательные пенсионные взносы в пользу совершеннолетних членов (участников) крестьянского или фермерского хозяйства подлежат исчислению и уплате с начала календарного года, следующего за годом достижения ими совершеннолетия.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Получаемым доходом является доход, определяемый самостоятельно </w:t>
            </w:r>
            <w:r w:rsidRPr="00967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лицом, занимающимся частной практикой,</w:t>
            </w:r>
            <w:r w:rsidRPr="00967B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также индивидуальным предпринимателем для исчисления обязательных пенсионных взносов в единый накопительный пенсионный фонд в свою пользу. 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случае отсутствия дохода, </w:t>
            </w:r>
            <w:r w:rsidRPr="00967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лица, занимающиеся частной практикой,</w:t>
            </w:r>
            <w:r w:rsidRPr="00967B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 также индивидуальные предприниматели вправе уплачивать обязательные пенсионные взносы в единый накопительный пенсионный фонд в свою пользу из расчета 10 процентов от минимального размера заработной платы, установленного на соответствующий финансовый год законом </w:t>
            </w:r>
            <w:r w:rsidRPr="00967B75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 республиканском бюджете.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Для физических лиц, являющихся плательщиками единого совокупного </w:t>
            </w:r>
            <w:r w:rsidRPr="00967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платежа в соответствии со статьей 774 Кодекса Республики Казахстан </w:t>
            </w:r>
            <w:r w:rsidRPr="00967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«О налогах и других обязательных платежах в бюджет» (Налоговый кодекс), обязательные пенсионные взносы в свою пользу, подлежащие уплате в единый накопительный пенсионный фонд, составляют 30 процентов от 1-кратного размера месячного расчетного показателя в городах республиканского значения, столице и областного значения и 0,5-кратного размера месячного расчетного показателя в других населенных пунктах.</w:t>
            </w:r>
          </w:p>
          <w:p w:rsidR="00722D85" w:rsidRPr="00967B75" w:rsidRDefault="00722D85" w:rsidP="00722D85">
            <w:pPr>
              <w:ind w:firstLine="539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 этом применяется размер месячного расчетного показателя, установленного на соответствующий финансовый год законом </w:t>
            </w:r>
            <w:r w:rsidRPr="00967B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о республиканском бюджете.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Приведение в соответствие с единой классификацией плательщиков и понятийным аппаратом, определенным в Законе «О занятости населения».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noProof/>
                <w:sz w:val="24"/>
                <w:szCs w:val="24"/>
              </w:rPr>
              <w:t>Пункт 2 статьи 37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37. Договоры о пенсионном обеспечении за счет обязательных пенсионных взносов, обязательных профессиональных пенсионных взносов вкладчика (получателя) с единым накопительным пенсионным фондом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0"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2. Открытие индивидуального пенсионного счета в едином накопительном пенсионном фонде осуществляется на основании заявления вкладчика, составленного по форме, предусмотренной пенсионными правилами единого накопительного пенсионного фонда.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6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52D8E" w:rsidRPr="00A52D8E" w:rsidRDefault="00A52D8E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6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2-1. отсутствует.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A52D8E" w:rsidRPr="00A52D8E" w:rsidRDefault="00A52D8E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D33AC" w:rsidRPr="00967B75" w:rsidRDefault="00CD33AC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3. На основании заявления вкладчика об открытии индивидуального пенсионного счета единый накопительный пенсионный фонд направляет электронное уведомление в Государственную корпорацию для внесения сведений о договоре о пенсионном обеспечении за счет обязательных пенсионных взносов, обязательных профессиональных пенсионных взносов в единый список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Вкладчик считается присоединившимся к договору о пенсионном обеспечении за счет обязательных пенсионных взносов, обязательных профессиональных пенсионных взносов со дня получения единым накопительным пенсионным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>фондом электронного уведомления Государственной корпорации о внесении сведений о договоре о пенсионном обеспечении за счет обязательных пенсионных взносов, обязательных профессиональных пенсионных взносов в единый список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37. Договоры о пенсионном обеспечении за счет обязательных пенсионных взносов, обязательных профессиональных пенсионных взносов вкладчика (получателя) с единым накопительным пенсионным фондом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2. Открытие индивидуального пенсионного счета в едином накопительном пенсионном фонде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для учета обязательных пенсионных взносов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осуществляется на основании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списков физических лиц, представляемых агентами в единый накопительный пенсионный фонд при перечислении обязательных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пенсионных взносов в порядке, установленном Правительством Республики Казахстан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Style w:val="s0"/>
                <w:rFonts w:ascii="Times New Roman" w:eastAsia="SimSun" w:hAnsi="Times New Roman"/>
                <w:b/>
                <w:sz w:val="24"/>
                <w:szCs w:val="24"/>
              </w:rPr>
              <w:t xml:space="preserve">2-1.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Открытие индивидуального пенсионного счета в едином накопительном пенсионном фонде для учета обязательных профессиональных пенсионных взносов осуществляется на основании заявления вкладчика, составленного по форме, предусмотренной пенсионными правилами единого накопительного пенсионного фонда.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3. Единый накопительный пенсионный фонд направляет электронное уведомление об открытии индивидуального пенсионного счета в соответствии с пунктами 2, 2-1 настоящей статьи в Государственную корпорацию для внесения сведений о договоре о пенсионном обеспечении за счет обязательных пенсионных взносов, обязательных профессиональных пенсионных взносов в единый список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Вкладчик считается присоединившимся к договору о пенсионном обеспечении за счет обязательных пенсионных взносов, обязательных профессиональных пенсионных взносов со дня получения единым накопительным пенсионным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>фондом электронного уведомления Государственной корпорации о внесении сведений о договоре о пенсионном обеспечении за счет обязательных пенсионных взносов, обязательных профессиональных пенсионных взносов в единый список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Предлагаемый МТСЗН механизм взимания ЕСП подразумевает, что регистрация лица в качестве плательщика ЕСП производится автоматически при поступлении ЕСП.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аналогии предлагается ввести автоматическое открытие индивидуального пенсионного счета по учету ОПВ, ОППВ при поступлении в ЕНПФ первого пенсионного взноса плательщика, исключив действующий заявительный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 открытия индивидуального пенсионного счета по учету ОПВ, ОППВ.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Данное предложение позволит потенциальному вкладчику открыть ИПС без посещения отделения ЕНПФ, что существенно снизит временные затраты потенциальных вкладчиков по открытию ИПС, а также осуществит их более полный охват по Республике и особенно в ее отдаленных регионах.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noProof/>
                <w:sz w:val="24"/>
                <w:szCs w:val="24"/>
              </w:rPr>
              <w:t>Пункт 3 статьи 39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Статья 39. Права и обязанности вкладчиков, физических лиц, за которых внесены обязательные пенсионные взносы, перечислены обязательные профессиональные пенсионные взносы, и агентов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3. Для присоединения к договору о пенсионном обеспечении за счет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обязательных пенсионных взносов,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обязательных профессиональных пенсионных взносов физическое лицо обязано предоставить в единый накопительный пенсионный фонд заявление об открытии индивидуального пенсионного счета за счет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обязательных пенсионных взносов,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обязательных профессиональных пенсионных взносов.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В случае наличия у физического лица в едином накопительном пенсионном фонде открытого индивидуального пенсионного счета для учета обязательных профессиональных пенсионных взносов повторное заявление на открытие индивидуального пенсионного счета,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предназначенного для учета обязательных профессиональных пенсионных взносов, не предоставляется.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>Статья 39. Права и обязанности вкладчиков, физических лиц, за которых внесены обязательные пенсионные взносы, перечислены обязательные профессиональные пенсионные взносы, и агентов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3. Для присоединения к договору о пенсионном обеспечении за счет обязательных профессиональных пенсионных взносов физическое лицо обязано представить в единый накопительный пенсионный фонд заявление об открытии индивидуального пенсионного счета за счет обязательных профессиональных пенсионных взносов.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В случае наличия у физического лица в едином накопительном пенсионном фонде открытого индивидуального пенсионного счета для учета обязательных профессиональных пенсионных взносов, повторное заявление на открытие индивидуального пенсионного счета, предназначенного для учета обязательных профессиональных пенсионных взносов,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>не представляется.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Предлагаемый МТСЗН механизм взимания ЕСП подразумевает, что регистрация лица в качестве плательщика ЕСП производится автоматически при поступлении ЕСП.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По аналогии предлагается ввести автоматическое открытие индивидуального пенсионного счета по учету ОПВ, ОППВ при поступлении в ЕНПФ первого пенсионного взноса плательщика, исключив действующий заявительный характер открытия индивидуального пенсионного счета по учету ОПВ, ОППВ.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Данное предложение позволит потенциальному вкладчику открыть ИПС без посещения отделения ЕНПФ, что существенно снизит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временные затраты потенциальных вкладчиков по открытию ИПС, а также осуществит их более полный охват по Республике и особенно в ее отдаленных регионах.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1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A52D8E" w:rsidRDefault="00722D85" w:rsidP="00A52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7. </w:t>
            </w:r>
            <w:r w:rsidRPr="00967B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Закон Республики Казахстан «Об обязательном социальном медицинском страховании» от 16 ноября 2015 года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"/>
                <w:tab w:val="left" w:pos="2055"/>
              </w:tabs>
              <w:ind w:left="720" w:firstLine="26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Новый подпункт статьи 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4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722D85" w:rsidRPr="00967B75" w:rsidRDefault="00722D85" w:rsidP="00722D85">
            <w:pPr>
              <w:ind w:firstLine="3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7-2) отсутствует;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4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722D85" w:rsidRPr="00967B75" w:rsidRDefault="00722D85" w:rsidP="00722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7-2) лицо, занимающееся частной практикой – частный нотариус, частный судебный исполнитель, адвокат, профессиональный медиатор;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связи с приведением в соответствие с подпунктом 19) статьи 1 Налогового Кодекса, предусматривающего понятие лиц, занимающихся частной практикой.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2 статьи 5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 5. Право на медицинскую помощь в системе обязательного социального медицинского страхования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……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В случае неуплаты отчислений и (или) взносов лица получают медицинскую помощь в системе обязательного социального медицинского страхования не более трех месяцев с момента прекращения уплаты таких отчислений и (или) взносов. Это право не освобождает лиц от обязанности уплаты взносов в фонд за неуплаченный период.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Отсутствует.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 5. Право на медицинскую помощь в системе обязательного социального медицинского страхования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……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В случае неуплаты отчислений и (или) взносов лица получают медицинскую помощь в системе обязательного социального медицинского страхования не более трех месяцев с момента прекращения уплаты таких отчислений и (или) взносов. Это право не освобождает лиц от обязанности уплаты взносов в фонд за неуплаченный период.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настоящего пункта не распространяются на физических лиц, являющихся плательщиками единого </w:t>
            </w:r>
            <w:r w:rsidRPr="00967B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совокупного платежа в соответствии со статьей 774 Кодекса Республики Казахстан «О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налогах и других обязательных платежах в бюджет» (Налоговый кодекс)</w:t>
            </w:r>
            <w:r w:rsidRPr="00967B7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случае ввода категории плательщика единого совокупного платежа произойдет переток плательщиков из категории самостоятельно оплачивающих в категорию плательщиков ЕСП, которые обязаны для приобретения права на медицинскую помощь в системе ОСМС оплачивать ЕСП не менее 3-х месяцев. 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 3-1 статьи 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 5. Право на медицинскую помощь в системе обязательного социального медицинского страхования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bCs/>
                <w:sz w:val="24"/>
                <w:szCs w:val="24"/>
              </w:rPr>
              <w:t>3-1. Отсутствует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 5. Право на медицинскую помощь в системе обязательного социального медицинского страхования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bCs/>
                <w:sz w:val="24"/>
                <w:szCs w:val="24"/>
              </w:rPr>
              <w:t>3-1. Для приобретения права на медицинскую помощь в системе обязательного социального медицинского страхования лица, предусмотренные подпунктом 10) пункта 2 статьи 14 настоящего Закона, обязаны оплатить взносы в фонд не менее трех месяцев подряд, предшествующих дате получения медицинской помощи.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целях установления культуры участия и постоянства в системе обязательного социального медицинского страхования и учитывая, что в рамках единого совокупного платежа, размер взноса менее 5% от минимальной заработной платы необходимо установление требования по участию в системе ОСМС не менее 3-х месяцев.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14. Плательщики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2. Плательщиками взносов являются: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1) государство;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работники, в том числе государственные и гражданские служащие, за исключением военнослужащих, сотрудников правоохранительных, специальных государственных органов;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3) индивидуальные предприниматели;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4) частные нотариусы;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5) частные судебные исполнители;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6) адвокаты;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7) профессиональные медиаторы;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8) физические лица, получающие доходы по заключенным с налоговым агентом договорам гражданско-правового характера в соответствии с законодательством Республики Казахстан (далее – физические лица, получающие доходы по договорам гражданско-правового характера);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иные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(далее – иные плательщики), в том числе самостоятельно занятые, установленные Законом Республики Казахстан «О занятости населения»,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за исключением лиц, указанных: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подпунктах 2) и 8) части первой настоящего пункта;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подпункте 3) части первой настоящего пункта,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подпунктах 4) – 7)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первой настоящего пункта, кроме приостановивших представление налоговой отчетности в соответствии с налоговым законодательством Республики Казахстан;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10) граждане Республики Казахстан, выехавшие за пределы Республики Казахстан, за исключением граждан, выехавших на постоянное место жительства за пределы Республики Казахстан в установленном законодательством порядке, и граждан, за которых в Республике Казахстан осуществляется уплата отчислений и (или) взносов (далее – граждане, выехавшие за пределы Республики Казахстан);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Плательщиками взносов не являются иностранцы и лица без гражданства, за исключением лиц, постоянно проживающих на территории Республики Казахстан, и оралманов, если иное не предусмотрено международными договорами, ратифицированными Республикой Казахстан.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3. Исчисление (удержание) и перечисление взносов работников в фонд осуществляются работодателями за счет доходов работников.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Исчисление (удержание) и перечисление взносов физических лиц, получающих доходы по договорам гражданско-правового характера, в фонд осуществляются за счет доходов таких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физических лиц налоговыми агентами, определенными налоговым законодательством Республики Казахстан (далее – налоговый агент).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4-1. Исчисление и перечисление взносов граждан, выехавших за пределы Республики Казахстан,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иных плательщиков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осуществляются самостоятельно либо третьим лицом в их пользу.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6. Плательщики (за исключением работников и физических лиц, получающих доходы по договорам гражданско-правового характера) обязаны: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1) своевременно и в полном объеме исчислять (удерживать) и перечислять отчисления и (или) взносы, а также пеню за несвоевременную и (или) неполную уплату отчислений и (или) взносов;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2) самостоятельно осуществлять расчет и перерасчет размеров отчислений и (или) взносов, уплачиваемых в фонд.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14. Плательщики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2. Плательщиками взносов являются:</w:t>
            </w:r>
          </w:p>
          <w:p w:rsidR="00722D85" w:rsidRPr="00967B75" w:rsidRDefault="00722D85" w:rsidP="00722D85">
            <w:pPr>
              <w:ind w:firstLine="3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1) государство;</w:t>
            </w:r>
          </w:p>
          <w:p w:rsidR="00722D85" w:rsidRPr="00967B75" w:rsidRDefault="00722D85" w:rsidP="00722D85">
            <w:pPr>
              <w:ind w:firstLine="3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работники, в том числе государственные и гражданские служащие, за исключением военнослужащих, сотрудников правоохранительных, специальных государственных органов;</w:t>
            </w:r>
          </w:p>
          <w:p w:rsidR="00722D85" w:rsidRPr="00967B75" w:rsidRDefault="00722D85" w:rsidP="00722D85">
            <w:pPr>
              <w:ind w:firstLine="3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3) индивидуальные предприниматели;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4) лица, занимающиеся частной практикой;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5)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исключить;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6) исключить;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7) исключить;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физические лица, получающие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по заключенным с налоговым агентом договорам гражданско-правового характера в соответствии с законодательством Республики Казахстан (далее – физические лица, получающие доходы по договорам гражданско-правового характера);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9) лица,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самостоятельно уплачивающие взносы (далее- самостоятельные плательщики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), за исключением лиц, указанных: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подпунктах 2),  8)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10)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первой настоящего пункта;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подпункте 3) части первой настоящего пункта,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подпункте 4)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первой настоящего пункта, кроме приостановивших представление налоговой отчетности в соответствии с налоговым законодательством Республики Казахстан,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 также граждан Республики Казахстан, выехавших за пределы Республики Казахстан, за исключением граждан, выехавших на постоянное место жительства за пределы Республики Казахстан в установленном законодательством порядке, и граждан, за которых в Республике Казахстан осуществляется уплата отчислений и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(или) взносов (далее – граждане, выехавшие за пределы Республики Казахстан)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10) физические лица, являющиеся плательщиками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Плательщиками взносов не являются иностранцы и лица без гражданства, за исключением лиц, постоянно проживающих на территории Республики Казахстан, и оралманов, если иное не предусмотрено международными договорами, ратифицированными Республикой Казахстан.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3. Исчисление (удержание) и перечисление взносов работников,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государственных и гражданских служащих,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в фонд осуществляются работодателями за счет доходов работников,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в том числе государственных и гражданских служащих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Исчисление (удержание) и перечисление взносов физических лиц, получающих доходы по договорам гражданско-правового характера, в фонд осуществляются за счет доходов таких физических лиц налоговыми агентами,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определенными налоговым законодательством Республики Казахстан (далее – налоговый агент).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4-1. Исчисление и перечисление взносов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лиц, занимающихся частной практикой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ндивидуальных предпринимателей,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граждан, выехавших за пределы Республики Казахстан,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 также </w:t>
            </w:r>
            <w:r w:rsidRPr="00967B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самостоятельных плательщиков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осуществляются самостоятельно либо третьим лицом в их пользу.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Плательщики (за исключением работников, </w:t>
            </w:r>
            <w:r w:rsidRPr="00967B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государственных и гражданских служащих</w:t>
            </w: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и физических лиц, получающих доходы по договорам гражданско-правового характера) обязаны: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1) своевременно и в полном объеме исчислять (удерживать) и перечислять отчисления и (или) взносы, а также пеню за несвоевременную и (или) неполную уплату отчислений и (или) взносов;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2) самостоятельно осуществлять расчет и перерасчет размеров отчислений и (или) взносов, уплачиваемых в фонд.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соответствие с  подпунктом 19) статьи 1 Налогового Кодекса частные нотариусы, частные судебные исполнители, адвокаты и профессиональные медиаторы определены как лица, занимающиеся частной практикой.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этих целях, проектом Закона предлагается плательщиков, предусмотренных подпунктами 4), 5), 6) и 7) статьи 14 Закона унифицировать по аналогии с Налоговым Кодексом.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 приводится в соответствие с пп.2) п.2 статьи 14, согласно которой плательщиками взносов являются работники, в том числе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государственные и гражданские служащие.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A52D8E" w:rsidRDefault="00722D85" w:rsidP="00A52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 приводится в соответствие с пп.2) п.2 статьи 14, согласно которой плательщиками взносов являются работники, в том числе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государственные и гражданские служащие.</w:t>
            </w:r>
            <w:bookmarkStart w:id="18" w:name="_GoBack"/>
            <w:bookmarkEnd w:id="18"/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26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Статья 26. Взносы государства на обязательное социальное медицинское страхование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порядке, определяемом Бюджетным кодексом Республики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Казахстан, за следующих лиц: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1)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дети;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3) неработающие беременные женщины; 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4) неработающие лица, фактически воспитывающие ребенка (детей) до достижения им (ими) возраста трех лет;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14)</w:t>
            </w:r>
            <w:r w:rsidRPr="00967B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лица, завершившие обучение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 в течение трех календарных месяцев, следующих за месяцем, в котором завершено обучение.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Отсутствует.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Статья 26. Взносы государства на обязательное социальное медицинское страхование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порядке, определяемом Бюджетным кодексом Республики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Казахстан, за следующих лиц: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1)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дети;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ind w:firstLine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3) неработающие беременные женщины; </w:t>
            </w:r>
          </w:p>
          <w:p w:rsidR="00722D85" w:rsidRPr="00967B75" w:rsidRDefault="00722D85" w:rsidP="00722D85">
            <w:pPr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4) неработающие лица, фактически воспитывающие ребенка (детей) до достижения им (ими) возраста трех лет;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14)</w:t>
            </w:r>
            <w:r w:rsidRPr="00967B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лица, завершившие обучение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 в течение трех календарных месяцев, следующих за месяцем, в котором завершено обучение.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9" w:name="_Hlk514082157"/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Для целей пункта 1 настоящей статьи под неработающими лицами понимаются лица, не осуществляющие предпринимательскую деятельность, в том числе трудовую деятельность, и не имеющие доход</w:t>
            </w:r>
            <w:bookmarkEnd w:id="19"/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целях исключения различного толкования  норм по неработающим лицам, а также в целях приведения категорий лиц, за которых взносы уплачиваются государством, в соответствие с имеющимися базами данных получателей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поддержки в виде пособий и выплат.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28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28. Взносы на обязательное социальное медицинское страхование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обязательное социальное медицинское страхование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1. Взносы работников, физических лиц, получающих доходы по договорам гражданско-правового характера, подлежащие уплате в фонд, устанавливаются в размере: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 1 января 2020 года – 1 процента от объекта исчисления взносов;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1 января 2021 года – 2 процентов от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 исчисления взносов.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Взносы индивидуальных предпринимателей,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частных нотариусов, частных судебных исполнителей, адвокатов, профессиональных медиаторов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1 января 2020 года устанавливаются в размере 5 процентов от объекта исчисления взносов.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Взносы граждан, выехавших за пределы Республики Казахстан, а также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иных плательщиков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устанавливаются с 1 января 2020 года в размере 5 процентов от объекта исчисления взносов.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4-1. Отсутствует.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5. Объектом исчисления взносов работников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физических лиц, получающих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доходы по договорам гражданско-правового характера, являются их доходы, исчисленные в соответствии со статьей 29 настоящего Закона.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Объектом исчисления взносов индивидуальных предпринимателей,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частных нотариусов, частных судебных исполнителей, адвокатов, профессиональных медиаторов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является двукратный минимальный размер заработной платы, установленный на соответствующий финансовый год законом о республиканском бюджете, за исключением приостановивших представление налоговой отчетности в соответствии с налоговым законодательством Республики Казахстан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частных нотариусов, частных судебных исполнителей, адвокатов, профессиональных медиаторов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предпринимателей.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Объектом исчисления взносов граждан, выехавших за пределы Республики Казахстан,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 также иных плательщиков,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приостановивших представление налоговой отчетности в соответствии с налоговым законодательством Республики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Казахстан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частных нотариусов, частных судебных исполнителей, адвокатов, профессиональных медиаторов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является минимальный размер заработной платы, установленный на соответствующий финансовый год законом о республиканском бюджете.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28. Взносы на обязательное социальное медицинское страхование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обязательное социальное медицинское страхование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Взносы работников,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государственных и гражданских служащих, а также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физических лиц, получающих доходы по договорам гражданско-правового характера, подлежащие уплате в фонд, устанавливаются в размере: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1 января 2020 года – 1 процента от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 исчисления взносов;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 1 января 2021 года – 2 процентов от объекта исчисления взносов.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0" w:name="kix.m8yux93653e5" w:colFirst="0" w:colLast="0"/>
            <w:bookmarkEnd w:id="20"/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Взносы индивидуальных предпринимателей,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лиц, занимающихся частной практикой,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1 января 2020 года устанавливаются в размере 5 процентов от объекта исчисления взносов. </w:t>
            </w:r>
          </w:p>
          <w:p w:rsidR="00722D85" w:rsidRPr="00967B75" w:rsidRDefault="00722D85" w:rsidP="00722D85">
            <w:pPr>
              <w:ind w:firstLine="539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Взносы граждан, выехавших за пределы Республики Казахстан,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 также самостоятельных плательщиков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устанавливаются с 1 января 2020 года в размере 5 процентов от объекта исчисления взносов.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4-1. Взносы физических лиц, являющихся плательщиками единого совокупного платежа в соответствии со статьей 774 Кодекса Республики Казахстан «О налогах и других обязательных платежах в бюджет» (Налоговый кодекс), устанавливаются в размере 40 процентов от 1-кратного размера месячного расчетного показателя в городах республиканского значения, столице и областного значения и 0,5-кратного размера месячного расчетного показателя в других населенных пунктах.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 этом применяется размер месячного расчетного показателя, установленного на соответствующий финансовый год законом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о республиканском бюджете.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Объектами исчисления взносов работников,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том числе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государственных и гражданских служащих,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физических лиц, получающих доходы по договорам гражданско-правового характера, являются их доходы, исчисленные в соответствии со статьей 29 настоящего Закона.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Объектом исчисления взносов индивидуальных предпринимателей,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лиц, занимающихся частной практикой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является двукратный минимальный размер заработной платы, установленный на соответствующий финансовый год законом о республиканском бюджете, за исключением приостановивших представление налоговой отчетности в соответствии с налоговым законодательством Республики Казахстан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лиц, занимающихся частной практикой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Объектом исчисления взносов граждан, выехавших за пределы Республики Казахстан,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 также самостоятельных плательщиков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том числе приостановивших представление налоговой отчетности в соответствии с налоговым законодательством Республики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Казахстан лиц, занимающихся частной практикой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является минимальный размер заработной платы, установленный на соответствующий финансовый год законом о республиканском бюджете.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Приведение в соответствие с  подпунктом 19) статьи 1 Налогового Кодекса, предусматривающего понятие лиц, занимающихся частной практикой.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 приводится в соответствие с пп.2) п.2 статьи 14, согласно которой плательщиками взносов являются работники, в том числе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государственные и гражданские служащие.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соответствии с Протоколом заседания Совета по экономической политике, проведенного 10-11 апреля 2018 года, одобрен механизм стимулирования формализации самозанятых лиц путем введения единого совокупного платежа.</w:t>
            </w:r>
          </w:p>
          <w:p w:rsidR="00722D85" w:rsidRPr="00967B75" w:rsidRDefault="00722D85" w:rsidP="00722D85">
            <w:pPr>
              <w:keepNext/>
              <w:keepLines/>
              <w:ind w:firstLine="17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единый совокупный платеж включаются подлежащие уплате суммы индивидуального подоходного налога и социальных платежей.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Протоколом от 3 мая 2018 года Заместителя Премьер-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Министра Республики Казахстан Е. Досаева определены размеры социальных платежей, из которых на уплату взносов, уплачиваемых плательщиками единого совокупного платежа в свою пользу составляет 40% от 1-кратного размера месячного расчетного показателя в городах республиканского значения, столице и областного значения и 0,5-кратного размера месячного расчетного показателя - в других населенных пунктах.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29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29. Доходы, принимаемые для исчисления отчислений и (или) взносов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Доходы, принимаемые для исчисления отчислений и (или) взносов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1. Доходами работников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принимаемыми для исчисления отчислений и взносов, являются доходы, начисленные работодателями, за исключением доходов, установленных пунктом 4 настоящей статьи.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2. Доходами физического лица по договорам гражданско-правового характера являются все начисленные доходы по данным договорам, за исключением доходов, установленных пунктом 4 настоящей статьи.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3. Ежемесячный объект, принимаемый для исчисления отчислений, не должен превышать пятнадцатикратный минимальный размер заработной платы, установленный на соответствующий финансовый год законом о республиканском бюджете.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Ежемесячный доход, принимаемый для исчисления взносов, должен исчисляться по сумме всех видов доходов физического лица и не должен превышать пятнадцатикратный минимальный размер заработной платы, установленный на соответствующий финансовый год законом о республиканском бюджете.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При уплате взносов с суммы дохода работника, равной пятнадцатикратному минимальному размеру заработной платы, установленному на соответствующий финансовый год законом о республиканском бюджете, уплата взносов с других доходов физического лица при наличии документа, подтверждающего уплату таких взносов, не требуется.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Таким документом является справка о суммах полученных доходов, исчисленных и уплаченных взносов, выданная налоговым агентом.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Отсутствует.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29. Доходы, принимаемые для исчисления отчислений и (или) взносов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Доходы, принимаемые для исчисления отчислений и (или) взносов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Доходами работников,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государственных и гражданских служащих,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принимаемыми для исчисления отчислений и взносов, являются доходы, начисленные работодателями, за исключением доходов, установленных пунктом 4 настоящей статьи.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2. Доходами физического лица по договорам гражданско-правового характера, являются все начисленные доходы по данным договорам, за исключением доходов, установленных пунктом 4 настоящей статьи.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Ежемесячный объект, принимаемый для исчисления отчислений, не должен превышать пятнадцатикратный минимальный размер заработной платы, установленный на соответствующий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финансовый год законом о республиканском бюджете.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Ежемесячный доход, принимаемый для исчисления взносов, должен исчисляться по сумме всех видов доходов плательщиков, и не должен превышать пятнадцатикратный минимальный размер заработной платы, установленный на соответствующий финансовый год законом о республиканском бюджете.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При уплате взносов с суммы дохода, равной пятнадцатикратному минимальному размеру заработной платы, установленному на соответствующий финансовый год законом о республиканском бюджете, уплата взносов с других доходов физического лица при наличии документа, подтверждающего уплату таких взносов, не требуется.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Таким документом является справка о суммах полученных доходов, исчисленных и уплаченных взносов, выданная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работодателем и (или)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налоговым агентом.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Требования настоящего пункта не распространяются на физических лиц, являющихся: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1) самостоятельными плательщиками;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2) плательщиками единого совокупного платежа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в соответствии со статьей 774 Кодекса Республики Казахстан «О налогах и других обязательных платежах в бюджет» (Налоговый кодекс).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Норма приводится в соответствие с пп.2) п.2 статьи 14, согласно которой плательщиками взносов являются работники, в том числе государственные и гражданские служащие.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 30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5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sz w:val="24"/>
                <w:szCs w:val="24"/>
              </w:rPr>
              <w:t xml:space="preserve">Статья 30. Исчисление (удержание) и </w:t>
            </w:r>
            <w:r w:rsidRPr="00967B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перечисление отчислений и (или) взносов</w:t>
            </w:r>
          </w:p>
          <w:p w:rsidR="00722D85" w:rsidRPr="00967B75" w:rsidRDefault="00722D85" w:rsidP="00722D85">
            <w:pPr>
              <w:ind w:firstLine="5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5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3. Исчисление и уплата ежемесячных взносов индивидуальных предпринимателей,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частных нотариусов, частных судебных исполнителей, адвокатов, профессиональных медиаторов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осуществляются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</w:t>
            </w:r>
          </w:p>
          <w:p w:rsidR="00722D85" w:rsidRPr="00967B75" w:rsidRDefault="00722D85" w:rsidP="00722D85">
            <w:pPr>
              <w:ind w:firstLine="5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722D85" w:rsidRPr="00967B75" w:rsidRDefault="00722D85" w:rsidP="00722D85">
            <w:pPr>
              <w:ind w:firstLine="5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6. Начисленные (удержанные) отчисления и (или) взносы перечисляются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фонда:</w:t>
            </w:r>
          </w:p>
          <w:p w:rsidR="00722D85" w:rsidRPr="00967B75" w:rsidRDefault="00722D85" w:rsidP="00722D85">
            <w:pPr>
              <w:ind w:firstLine="5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1) индивидуальными предпринимателями и юридическими лицами (кроме лиц, указанных в подпунктах 2) и 5) настоящего пункта),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частными нотариусами, частными судебными исполнителями, адвокатами и профессиональными медиаторами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– не позднее 25 числа месяца, следующего за месяцем выплаты доходов;</w:t>
            </w:r>
          </w:p>
          <w:p w:rsidR="00722D85" w:rsidRPr="00967B75" w:rsidRDefault="00722D85" w:rsidP="00722D85">
            <w:pPr>
              <w:ind w:firstLine="52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2) индивидуальными предпринимателями и юридическими лицами (кроме лиц, указанных в подпункте 5) настоящего пункта),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частными нотариусами, частными судебными исполнителями, адвокатами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 профессиональными медиаторами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в свою пользу – ежемесячно не позднее 25 числа месяца, следующего за отчетным;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2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Статья 30. Исчисление (удержание) и </w:t>
            </w:r>
            <w:r w:rsidRPr="00967B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перечисление отчислений и (или) взносов</w:t>
            </w:r>
          </w:p>
          <w:p w:rsidR="00722D85" w:rsidRPr="00967B75" w:rsidRDefault="00722D85" w:rsidP="00722D85">
            <w:pPr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3. Исчисление и уплата ежемесячных взносов индивидуальных предпринимателей,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лиц, занимающихся частной практикой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>, осуществляются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</w:t>
            </w:r>
          </w:p>
          <w:p w:rsidR="00722D85" w:rsidRPr="00967B75" w:rsidRDefault="00722D85" w:rsidP="00722D85">
            <w:pPr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722D85" w:rsidRPr="00967B75" w:rsidRDefault="00722D85" w:rsidP="00722D85">
            <w:pPr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6. Начисленные (удержанные) отчисления и (или) взносы перечисляются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фонда:</w:t>
            </w:r>
          </w:p>
          <w:p w:rsidR="00722D85" w:rsidRPr="00967B75" w:rsidRDefault="00722D85" w:rsidP="00722D85">
            <w:pPr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1) индивидуальными предпринимателями,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юридическими лицами (кроме лиц, указанных в подпунктах 2) и 5) настоящего пункта),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лицами, занимающимися частной практикой,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– не позднее 25 числа месяца, следующего за месяцем выплаты доходов;</w:t>
            </w:r>
          </w:p>
          <w:p w:rsidR="00722D85" w:rsidRDefault="00722D85" w:rsidP="00722D85">
            <w:pPr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Default="00722D85" w:rsidP="00722D85">
            <w:pPr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Default="00722D85" w:rsidP="00722D85">
            <w:pPr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Default="00722D85" w:rsidP="00722D85">
            <w:pPr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24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2) индивидуальными предпринимателями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и юридическими лицами (кроме лиц, указанных в подпункте 5) настоящего пункта),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лицами, занимающимися частной практикой,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в свою пользу – ежемесячно не позднее 25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>числа месяца, следующего за отчетным;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связи с приведением в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соответствие с  подпунктом 19) статьи 1 Налогового Кодекса, предусматривающего понятие лиц, занимающихся частной практикой. предусмотренного.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1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Default="00722D85" w:rsidP="001466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146685" w:rsidP="00722D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535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722D8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="00722D85"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Закон Республики Казахстан «О занятости населения» от 6 апреля 2016 года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Статья 1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1. Основные понятия, используемые в настоящем Законе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настоящим Законом, и центром занятости населения, а в случаях, предусмотренных настоящим Законом, с физическими и юридическими лицами, вовлеченными в организацию активных мер содействия занятости, а также об оказании государственной адресной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помощи;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7-1) отсутствует;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9-1) отсутствует;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10-1)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отсутствует;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16) активные меры содействия занятости населения –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самостоятельно занятых, а также иных лиц в случаях, предусмотренных настоящим Законом, осуществляемые в порядке, установленном законодательством Республики Казахстан о занятости населения;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19)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безработные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лица,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относящиеся к занятому населению,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ищущие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работу и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готовые трудиться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29)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занятые – физические лица из числа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индивидуально занятых производством (реализацией) товаров, работ и услуг для получения дохода, членов производственных кооперативов, неоплачиваемых работников семейных предприятий (хозяйств) и работодателей, использующих труд наемных работников;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1. Основные понятия, используемые в настоящем Законе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" w:name="_30j0zll" w:colFirst="0" w:colLast="0"/>
            <w:bookmarkEnd w:id="21"/>
            <w:r w:rsidRPr="00967B75">
              <w:rPr>
                <w:rFonts w:ascii="Times New Roman" w:hAnsi="Times New Roman"/>
                <w:sz w:val="24"/>
                <w:szCs w:val="24"/>
              </w:rPr>
              <w:t xml:space="preserve">2)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отдельных категорий</w:t>
            </w:r>
            <w:r w:rsidRPr="00967B75"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занятых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лиц, определяемых Правительством Республики Казахстан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также иных лиц в случаях, предусмотренных настоящим Законом,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>и центром занятости населения, а в случаях, предусмотренных настоящим Законом,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FD2AA6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01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7-1) наемный работник – физическое лицо, выполняющее работу по трудовому договору либо физическое лицо, осуществляющее деятельность </w:t>
            </w:r>
            <w:r w:rsidRPr="003D01B6">
              <w:rPr>
                <w:rFonts w:ascii="Times New Roman" w:hAnsi="Times New Roman"/>
                <w:b/>
                <w:sz w:val="24"/>
                <w:szCs w:val="24"/>
              </w:rPr>
              <w:t>по договор</w:t>
            </w:r>
            <w:r w:rsidRPr="003D01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r w:rsidRPr="003D01B6">
              <w:rPr>
                <w:rFonts w:ascii="Times New Roman" w:hAnsi="Times New Roman"/>
                <w:b/>
                <w:sz w:val="24"/>
                <w:szCs w:val="24"/>
              </w:rPr>
              <w:t xml:space="preserve"> гражданско-правового характера</w:t>
            </w:r>
            <w:r w:rsidRPr="003D01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3D01B6">
              <w:rPr>
                <w:rFonts w:ascii="Times New Roman" w:hAnsi="Times New Roman"/>
                <w:b/>
                <w:sz w:val="24"/>
                <w:szCs w:val="24"/>
              </w:rPr>
              <w:t xml:space="preserve">в котором распорядок и оплата за проработанное время либо </w:t>
            </w:r>
            <w:r w:rsidRPr="003D01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единицу произведенного товара либо за оказанные услуги определяются заказчиком</w:t>
            </w:r>
            <w:r w:rsidRPr="003D01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9-1) лицо, занимающееся частной практикой – частный нотариус, частный судебный исполнитель, адвокат и профессиональный медиатор;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10-1) занятое лицо – физическое лицо, осуществляющее деятельность за оплату (или) извлечения дохода, путем использования имущества, производства товаров, продажи товаров,  оказания услуг;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16) активные меры содействия занятости населения –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отдельных категорий</w:t>
            </w:r>
            <w:r w:rsidRPr="00967B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занятых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лиц,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а также иных лиц в случаях, предусмотренных настоящим Законом, осуществляемые в порядке, установленном законодательством Республики Казахстан о занятости населения;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19)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безработное лицо (далее -безработные) – физическое лицо,  осуществляющее поиск работы и имеющее готовность приступить к работе;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D01B6">
              <w:rPr>
                <w:rFonts w:ascii="Times New Roman" w:hAnsi="Times New Roman"/>
                <w:color w:val="000000"/>
                <w:sz w:val="24"/>
                <w:szCs w:val="24"/>
              </w:rPr>
              <w:t>29)</w:t>
            </w:r>
            <w:r w:rsidRPr="003D01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3D0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независимый работник</w:t>
            </w:r>
            <w:r w:rsidRPr="003D01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3D0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физическое лицо, самостоятельно осуществляющее деятельность по производству (реализации) товаров, работ и услуг с целью извлечения дохода, за исключением индивидуальных предпринимателей, лиц, занимающихся частной практикой, учредителей (участников, акционеров) хозяйственного товарищества и акционерного общества, членов производственного кооператива.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Уточняющая редакция.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Согласно рекомендациям Международной организации труда (МОТ) к экономически активному населению относятся все лица, которые участвуют в производстве товаров и услуг. Включая производство товаров для рынка с целью продажи и для личного пользования.</w:t>
            </w:r>
            <w:r w:rsidRPr="00967B75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 активное население, или совокупная рабочая сила – это все те лица, которые могут работать и намерены работать или заняты своим частным бизнесом.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При этом, следует отметить что к экономически активному населению относятся безработные, которые намерены работать, ищут работу, но не могут ее получить по той или иной причине.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Соответственно предлагается определить занятых, наемных, безработных и занятых лиц.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Проектом Закона предлагается единое определение занятых лиц.  Для целей оказания государственных мер предлагается определение Правительством Республики Казахстан отдельных категорий занятых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лиц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, нуждающихся в поддержке.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Статья 4.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Занятое население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занятому населению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относятся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лица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работающие по трудовому договору,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 выполняющие работу за оплату на условиях полного либо неполного рабочего времени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или имеющие иную оплачиваемую работу (трудовую функцию)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2) самостоятельно занятые;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3D01B6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3) избранные, назначенные или утвержденные на оплачиваемую должность;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4) отсутствует;</w:t>
            </w: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5) отсутствует;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6) отсутствует;</w:t>
            </w: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7) отсутствует;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4)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проходящие службу в Вооруженных Силах, других войсках и воинских формированиях, правоохранительных и специальных государственных органах Республики Казахстан.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Статья 4.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Занятые лица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занятым лицам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относятся: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0F51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наемные работники, а также лица, имеющие иную оплачиваемую работу (избранные, назначенные или утвержденные);</w:t>
            </w:r>
          </w:p>
          <w:p w:rsidR="00722D8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D85" w:rsidRDefault="00722D85" w:rsidP="00722D85">
            <w:pPr>
              <w:ind w:firstLine="39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2) индивидуальные предприниматели; </w:t>
            </w:r>
          </w:p>
          <w:p w:rsidR="00722D85" w:rsidRPr="003D01B6" w:rsidRDefault="00722D85" w:rsidP="00722D85">
            <w:pPr>
              <w:ind w:firstLine="39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1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3) лица, занимающиеся частной практикой;</w:t>
            </w:r>
          </w:p>
          <w:p w:rsidR="00722D85" w:rsidRPr="000F51DB" w:rsidRDefault="00722D85" w:rsidP="00722D85">
            <w:pPr>
              <w:ind w:firstLine="39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1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4) физические лица, осуществляющие деятельность по договору гражданско-правового характера, которые не относятся к наемным работникам;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) физические лица, являющиеся учредителями (участниками, акционерами) хозяйственных товариществ и акционерных обществ, а также членами производственных кооперативов;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C6211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 работающие в личном подсобном хозяйстве с целью получения дохода;</w:t>
            </w:r>
          </w:p>
          <w:p w:rsidR="00722D85" w:rsidRPr="00C6211D" w:rsidRDefault="00722D85" w:rsidP="00722D85">
            <w:pPr>
              <w:ind w:firstLine="3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01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7</w:t>
            </w:r>
            <w:r w:rsidRPr="003D01B6">
              <w:rPr>
                <w:rFonts w:ascii="Times New Roman" w:hAnsi="Times New Roman"/>
                <w:b/>
                <w:sz w:val="24"/>
                <w:szCs w:val="24"/>
              </w:rPr>
              <w:t>) независимые работники;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67B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>проходящие службу в Вооруженных Силах, других войсках и воинских формированиях, правоохранительных и специальных государственных органах Республики Казахстан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определения категории занятых лиц задаются следующие родовые признаки:</w:t>
            </w:r>
          </w:p>
          <w:p w:rsidR="00722D85" w:rsidRPr="00967B75" w:rsidRDefault="00722D85" w:rsidP="00722D8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организационно-правовая форма деятельности физических лиц;</w:t>
            </w:r>
          </w:p>
          <w:p w:rsidR="00722D85" w:rsidRPr="00967B75" w:rsidRDefault="00722D85" w:rsidP="00722D8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получаемого физическими лицами дохода;</w:t>
            </w:r>
          </w:p>
          <w:p w:rsidR="00722D85" w:rsidRPr="00967B75" w:rsidRDefault="00722D85" w:rsidP="00722D8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работы;</w:t>
            </w:r>
          </w:p>
          <w:p w:rsidR="00722D85" w:rsidRPr="00967B75" w:rsidRDefault="00722D85" w:rsidP="00722D8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размер организации физических лиц;</w:t>
            </w:r>
          </w:p>
          <w:p w:rsidR="00722D85" w:rsidRPr="00967B75" w:rsidRDefault="00722D85" w:rsidP="00722D8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статус деятельности физических лиц.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Новый подпункт 26-4) статьи 7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7. Компетенция уполномоченного органа по вопросам занятости населения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 по вопросам занятости населения в пределах своей компетенции: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26-4) отсутствует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7. Компетенция уполномоченного органа по вопросам занятости населения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 по вопросам занятости населения в пределах своей компетенции: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26-4) разрабатывает и утверждает правила организации сопровождения и функционирования государственного интернет-ресурса «Биржа труда;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связи с введением института государственный интернет-ресурс «Биржа труда», являющимся электронным информационным ресурсом, включающим единую информационную базу рынка труда, требуется регламентация его деятельности.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Новый подпункт 2-1) статьи 8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8. Центр развития трудовых ресурсов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2" w:name="z88"/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2. Центр развития трудовых ресурсов осуществляет:</w:t>
            </w:r>
          </w:p>
          <w:bookmarkEnd w:id="22"/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2-1) отсутствует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8. Центр развития трудовых ресурсов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2. Центр развития трудовых ресурсов осуществляет: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81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2-1) сопровождение государственного интернет-ресурса «Биржа труда» в порядке, определяемом уполномоченным органом по вопросам занятости населения;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связи с тем, что государственный интернет-ресурс «Биржа труда» сопровождается центром развития трудовых ресурсов, необходимо предусмотреть порядок его формирования и сопровождения.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Новая       статья 11-1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Статья 11-1. Отсутствует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85" w:rsidRPr="00967B75" w:rsidRDefault="00722D85" w:rsidP="00722D85">
            <w:pPr>
              <w:ind w:firstLine="539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Статья 11-1. Региональная комиссия по вопросам занятости населения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1. Региональная комиссия по вопросам занятости населения создается местным исполнительным органом на территории области (городов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республиканского значения, столицы) (далее – региональная комиссия).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2. Региональная комиссия формируется из представителей местных представительных и исполнительных органов области (столицы, городов республиканского значения), территориального объединения профсоюзов на уровне области, столицы, городов республиканского значения и региональных палат Национальной палаты предпринимателей Республики Казахстан области, городов республиканского значения и столицы, а также иных заинтересованных государственных органов, государственных и негосударственных организаций.</w:t>
            </w:r>
          </w:p>
          <w:p w:rsidR="00722D85" w:rsidRPr="00967B75" w:rsidRDefault="00722D85" w:rsidP="00722D85">
            <w:pPr>
              <w:ind w:firstLine="5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3. Региональная комиссия осуществляет координацию деятельности государственных органов, государственных и негосударственных организаций, расположенных на территории области (столицы, городов республиканского значения) по вопросам реализации мер содействия занятости населения и социальной помощи.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 xml:space="preserve">4. Деятельность региональной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области (столицы, городов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республиканского значения).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85" w:rsidRPr="00967B75" w:rsidRDefault="00722D85" w:rsidP="00722D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Согласно подпункту 18) статьи 7 Закона РК «О занятости населения», к компетенции уполномоченного органа по вопросам занятости населения и   местных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исполнительных органов отнесены разработка и утверждение типового положения о районных (городских) и региональных комиссиях по вопросам занятости населения и утверждение положений о районных (городских) и региональных комиссиях по вопросам занятости населения соответственно.</w:t>
            </w:r>
          </w:p>
          <w:p w:rsidR="00722D85" w:rsidRPr="00967B75" w:rsidRDefault="00722D85" w:rsidP="00722D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связи с чем требуется предусмотреть в законе основные нормы о таких комиссиях.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Новая       статья 11-2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Статья 11-2. Отсутствует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Статья 11-2. Районная (городская) комиссия по вопросам занятости населения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Районная (городская) комиссия по вопросам занятости населения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(далее – районная (городская) комиссия) создается местным исполнительным органом на территории района (города областного значения).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Районная (городская) комиссия формируется из представителей местных представительных и исполнительных органов района (города областного значения), территориального объединения профсоюзов на уровне района, города и филиалов региональных палат Национальной палаты предпринимателей Республики Казахстан в районах соответствующих областей, городов областного, республиканского значения и столицы, в городах областного, районного значения, а также иных заинтересованных государственных и негосударственных организаций.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Районная (городская) комиссия осуществляет координацию деятельности государственных органов, государственных и негосударственных организаций, расположенных на территории района (города областного значения), акимов городов районного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значения, сел, поселков, сельских округов по вопросам реализации мер содействия занятости населения и социальной помощи.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9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Деятельность районной (городской)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района (города областного значения).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Согласно подпункту 18) статьи 7 Закона РК «О занятости населения», к компетенции уполномоченного органа по вопросам занятости населения и   местных исполнительных органов отнесены разработка и утверждение типового положения о районных (городских) и региональных комиссиях по вопросам занятости населения и утверждение положений о районных (городских) и региональных комиссиях по вопросам занятости населения соответственно.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В связи с чем требуется предусмотреть основные нормы о таких комиссиях.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14. Регистрация безработных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7"/>
              <w:jc w:val="both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3" w:name="z104"/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Не регистрируются в качестве безработного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лица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bookmarkEnd w:id="23"/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1) не достигшие шестнадцатилетнего возраста;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2) работающие по трудовому договору, в том числе выполняющие работу за оплату на условиях полного либо неполного рабочего времени или имеющие иную оплачиваемую работу, приносящую заработок (доход);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3) достигшие пенсионного возраста, установленного пунктом 1 статьи 11 Закона Республики Казахстан «О пенсионном обеспечении в Республике Казахстан»;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4) представившие документы, содержащие заведомо ложные сведения об отсутствии работы и заработка (дохода), а также другие недостоверные сведения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14. Регистрация безработных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9"/>
              <w:jc w:val="both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eastAsia="en-US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6. Не регистрируются в качестве безработного: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1) не достигшие шестнадцатилетнего возраста;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2) работающие по трудовому договору, в том числе выполняющие работу за оплату на условиях полного либо неполного рабочего времени или имеющие иную оплачиваемую работу, приносящую заработок (доход);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3) достигшие пенсионного возраста, установленного пунктом 1 статьи 11 Закона Республики Казахстан «О пенсионном обеспечении в Республике Казахстан»;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4) представившие документы, содержащие заведомо ложные сведения об отсутствии работы и заработка (дохода), а также другие недостоверные сведения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5) студенты и учащиеся старших классов общеобразовательных школ, претендующие на участие в активных мерах содействия занятости, в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соответствии с настоящим Законом.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Необходимо предусмотреть исключения в отношении студентов и учащихся старших классов общеобразовательных школ, поскольку они могут участвовать в активных мерах содействия занятости без регистрации в качестве безработных.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 1 статьи 18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561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sz w:val="24"/>
                <w:szCs w:val="24"/>
              </w:rPr>
              <w:t>Статья 18. Социальная профессиональная ориентация</w:t>
            </w:r>
          </w:p>
          <w:p w:rsidR="00722D85" w:rsidRPr="00967B75" w:rsidRDefault="00722D85" w:rsidP="00722D85">
            <w:pPr>
              <w:ind w:firstLine="6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1. Социальная профессиональная ориентация лиц, ищущих работу, безработных,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самостоятельно занятых,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оралманов, а также студентов, учащихся старших классов общеобразовательных школ проводится в целях оказания практической помощи в выборе профессий, смене рода занятий и повышения квалификации с учетом профессиональных знаний, навыков, интересов личности и потребностей рынка труда в пределах бюджетных средств.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561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sz w:val="24"/>
                <w:szCs w:val="24"/>
              </w:rPr>
              <w:t>Статья 18. Социальная профессиональная ориентация</w:t>
            </w:r>
          </w:p>
          <w:p w:rsidR="00722D85" w:rsidRPr="00967B75" w:rsidRDefault="00722D85" w:rsidP="00722D85">
            <w:pPr>
              <w:ind w:firstLine="5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1. Социальная профессиональная ориентация лиц, ищущих работу, безработных,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отдельных категорий</w:t>
            </w:r>
            <w:r w:rsidRPr="00967B75"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занятых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лиц, определяемых Правительством Республики Казахстан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оралманов, а также студентов, учащихся старших классов общеобразовательных школ проводится в целях оказания практической помощи в выборе профессий, смене рода занятий и повышения квалификации с учетом профессиональных знаний, навыков, интересов личности и потребностей рынка труда в пределах бюджетных средств.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Проектом Закона предлагается единое определение занятых лиц. При этом, для оказания мер содействия занятости из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Правительством Республики Казахстан в рамках Программы развития продуктивной занятости и массового предпринимательства на 2017-2021 годы, будут определены категории занятых лиц и условия оказания им мер господдержки.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23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239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sz w:val="24"/>
                <w:szCs w:val="24"/>
              </w:rPr>
              <w:t>Статья 23. Содействие предпринимательской инициативе</w:t>
            </w: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1. Содействие предпринимательской инициативе оказывается безработным и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самостоятельно занятым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путем предоставления им мер государственной поддержки посредством обучения основам предпринимательства, оказания сервисных услуг по сопровождению проекта, микрокредитования на возвратной основе.</w:t>
            </w: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2. Приоритетное право для получения мер государственной поддержки из числа безработных и самостоятельно занятых имеют:</w:t>
            </w: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>1) лица, проживающие в сельской местности, моно- и малых городах;</w:t>
            </w: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2) инвалиды, если по медицинскому заключению состояние их здоровья не препятствует выполнению трудовых обязанностей либо не угрожает их здоровью и (или) безопасности труда других лиц;</w:t>
            </w: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3) лица старше пятидесяти лет до достижения пенсионного возраста;</w:t>
            </w: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4) молодежь до двадцати девяти лет.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248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Статья 23. Содействие предпринимательской инициативе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1. Содействие предпринимательской инициативе оказывается безработным и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отдельны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категори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ям</w:t>
            </w:r>
            <w:r w:rsidRPr="00967B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занятых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лиц, определяемы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Правительством Республики Казахстан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путем предоставления им мер государственной поддержки посредством обучения основам предпринимательства, оказания сервисных услуг по сопровождению проекта, микрокредитования на возвратной основе.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2. Приоритетное право для получения мер государственной поддержки из числа безработных и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отдельных категорий</w:t>
            </w:r>
            <w:r w:rsidRPr="00967B75">
              <w:rPr>
                <w:rFonts w:ascii="Times New Roman" w:hAnsi="Times New Roman"/>
                <w:b/>
                <w:strike/>
                <w:color w:val="FF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занятых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лиц, определяемых Правительством Республики Казахстан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 xml:space="preserve"> имеют: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lastRenderedPageBreak/>
              <w:t>1) лица, проживающие в сельской местности, моно- и малых городах;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2) инвалиды, если по медицинскому заключению состояние их здоровья не препятствует выполнению трудовых обязанностей либо не угрожает их здоровью и (или) безопасности труда других лиц;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3) лица старше пятидесяти лет до достижения пенсионного возраста;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4) молодежь до двадцати девяти лет.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 оказания мер содействия занятости из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числа Правительством Республики Казахстан в рамках Программы развития продуктивной занятости и массового предпринимательства на 2017-2021 годы, будут определены категории занятых лиц и условия оказания им мер господдержки.</w:t>
            </w:r>
          </w:p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Пункт 2 статьи 24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sz w:val="24"/>
                <w:szCs w:val="24"/>
              </w:rPr>
              <w:t xml:space="preserve">Статья 24. Содействие добровольному переселению для повышения мобильности рабочей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>силы</w:t>
            </w: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2. Центры занятости населения содействуют в добровольном переселении на новое место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жительства для трудоустройства следующим категориям лиц и членам их семей:</w:t>
            </w: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1) лицам, ищущим работу;</w:t>
            </w: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2) безработным;</w:t>
            </w:r>
          </w:p>
          <w:p w:rsidR="00722D85" w:rsidRPr="00967B75" w:rsidRDefault="00722D85" w:rsidP="00722D85">
            <w:pPr>
              <w:ind w:firstLine="2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967B75">
              <w:rPr>
                <w:rFonts w:ascii="Times New Roman" w:hAnsi="Times New Roman"/>
                <w:b/>
                <w:sz w:val="24"/>
                <w:szCs w:val="24"/>
              </w:rPr>
              <w:t>самостоятельно занятым.</w:t>
            </w:r>
          </w:p>
          <w:p w:rsidR="00722D85" w:rsidRPr="00967B75" w:rsidRDefault="00722D85" w:rsidP="00722D85">
            <w:pPr>
              <w:ind w:firstLine="239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Cs/>
                <w:sz w:val="24"/>
                <w:szCs w:val="24"/>
              </w:rPr>
              <w:t xml:space="preserve">Статья 24. Содействие добровольному переселению для повышения мобильности </w:t>
            </w:r>
            <w:r w:rsidRPr="00967B75">
              <w:rPr>
                <w:rFonts w:ascii="Times New Roman" w:hAnsi="Times New Roman"/>
                <w:sz w:val="24"/>
                <w:szCs w:val="24"/>
              </w:rPr>
              <w:t>рабочей силы</w:t>
            </w:r>
          </w:p>
          <w:p w:rsidR="00722D85" w:rsidRPr="00967B75" w:rsidRDefault="00722D85" w:rsidP="00722D85">
            <w:pPr>
              <w:ind w:firstLine="24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2. Центры занятости населения содействуют в добровольном переселении на новое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 жительства для трудоустройства следующим категориям лиц и членам их семей:</w:t>
            </w:r>
          </w:p>
          <w:p w:rsidR="00722D85" w:rsidRPr="00967B75" w:rsidRDefault="00722D85" w:rsidP="00722D85">
            <w:pPr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1) лицам, ищущим работу;</w:t>
            </w:r>
          </w:p>
          <w:p w:rsidR="00722D85" w:rsidRPr="00967B75" w:rsidRDefault="00722D85" w:rsidP="00722D85">
            <w:pPr>
              <w:ind w:firstLine="2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2) безработным;</w:t>
            </w:r>
          </w:p>
          <w:p w:rsidR="00722D85" w:rsidRPr="00967B75" w:rsidRDefault="00722D85" w:rsidP="00722D85">
            <w:pPr>
              <w:ind w:firstLine="2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отдельны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категори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ям</w:t>
            </w:r>
            <w:r w:rsidRPr="00967B7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занятых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лиц, определяемы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Правительством Республики Казахстан</w:t>
            </w: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Проектом Закона предлагается единое определение занятых лиц. При этом, для оказания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мер содействия занятости Правительством Республики Казахстан в рамках Программы развития продуктивной занятости и массового предпринимательства на 2017-2021 годы, будут определены категории занятых лиц и условия оказания им мер господдержки.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1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A52D8E" w:rsidRDefault="00722D85" w:rsidP="00A52D8E">
            <w:pPr>
              <w:keepNext/>
              <w:keepLines/>
              <w:outlineLvl w:val="0"/>
              <w:rPr>
                <w:rStyle w:val="s1"/>
                <w:b w:val="0"/>
                <w:sz w:val="24"/>
                <w:szCs w:val="24"/>
                <w:lang w:val="ru-RU"/>
              </w:rPr>
            </w:pPr>
          </w:p>
          <w:p w:rsidR="00722D85" w:rsidRPr="00A52D8E" w:rsidRDefault="00DF360F" w:rsidP="00A52D8E">
            <w:pPr>
              <w:keepNext/>
              <w:keepLines/>
              <w:ind w:left="175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s1"/>
                <w:rFonts w:eastAsia="SimSun"/>
                <w:sz w:val="24"/>
                <w:szCs w:val="24"/>
                <w:lang w:val="ru-RU"/>
              </w:rPr>
              <w:t xml:space="preserve">9. </w:t>
            </w:r>
            <w:r w:rsidR="00722D85" w:rsidRPr="00967B75">
              <w:rPr>
                <w:rStyle w:val="s1"/>
                <w:rFonts w:eastAsia="SimSun"/>
                <w:sz w:val="24"/>
                <w:szCs w:val="24"/>
              </w:rPr>
              <w:t xml:space="preserve">Закон Республики Казахстан «О введении в действие Кодекса Республики Казахстан «О налогах и других обязательных платежах в бюджет» (Налоговый кодекс) от 25 декабря 2017 года </w:t>
            </w:r>
          </w:p>
        </w:tc>
      </w:tr>
      <w:tr w:rsidR="00722D85" w:rsidRPr="00967B75" w:rsidTr="00A52D8E">
        <w:trPr>
          <w:trHeight w:val="22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sz w:val="24"/>
                <w:szCs w:val="24"/>
              </w:rPr>
              <w:t>Статья 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Статья 2. Установить, что: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подпункт 6) пункта 1 </w:t>
            </w:r>
            <w:hyperlink r:id="rId16" w:tooltip="Кодекс Республики Казахстан от 25 декабря 2017 года № 120-VI " w:history="1">
              <w:r w:rsidRPr="00967B75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</w:rPr>
                <w:t>статьи 288,</w:t>
              </w:r>
            </w:hyperlink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подпункт 2) пункта 1 и пункт 3 </w:t>
            </w:r>
            <w:hyperlink r:id="rId17" w:tooltip="Кодекс Республики Казахстан от 25 декабря 2017 года № 120-VI " w:history="1">
              <w:r w:rsidRPr="00967B75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</w:rPr>
                <w:t>статьи 293,</w:t>
              </w:r>
            </w:hyperlink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абзацы седьмой и восьмой части первой и часть вторая пункта 2 </w:t>
            </w:r>
            <w:hyperlink r:id="rId18" w:history="1">
              <w:r w:rsidRPr="00967B75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</w:rPr>
                <w:t>статьи 636</w:t>
              </w:r>
            </w:hyperlink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Налогового кодекса действуют до 1 января 2023 года;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5-1) отсутствует.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eastAsia="SimSu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 2. Установить, что: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4" w:name="sub1006049117"/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подпункт 6) пункта 1 </w:t>
            </w:r>
            <w:bookmarkStart w:id="25" w:name="sub1006096665"/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"jl:36148637.2880106.1006096665_0" \o "Кодекс Республики Казахстан от 25 декабря 2017 года № 120-VI \«О налогах и других обязательных платежах в бюджет (Налоговый кодекс)\»" </w:instrTex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967B75"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  <w:t>статьи 288,</w:t>
            </w:r>
            <w:bookmarkEnd w:id="25"/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подпункт 2) пункта 1 и пункт 3 </w:t>
            </w:r>
            <w:hyperlink r:id="rId19" w:tooltip="Кодекс Республики Казахстан от 25 декабря 2017 года № 120-VI " w:history="1">
              <w:r w:rsidRPr="00967B75">
                <w:rPr>
                  <w:rStyle w:val="ab"/>
                  <w:rFonts w:ascii="Times New Roman" w:hAnsi="Times New Roman"/>
                  <w:color w:val="000000"/>
                  <w:sz w:val="24"/>
                  <w:szCs w:val="24"/>
                </w:rPr>
                <w:t>статьи 293,</w:t>
              </w:r>
              <w:bookmarkEnd w:id="24"/>
            </w:hyperlink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абзацы седьмой и восьмой части первой и часть вторая пункта 2 </w:t>
            </w:r>
            <w:bookmarkStart w:id="26" w:name="sub1006096666"/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"jl:36148637.6360200%20" </w:instrTex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967B75"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  <w:t>статьи 636</w:t>
            </w:r>
            <w:bookmarkEnd w:id="26"/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Налогового кодекса действуют до 1 января 2023 года;</w:t>
            </w:r>
          </w:p>
          <w:p w:rsidR="00722D85" w:rsidRPr="00967B75" w:rsidRDefault="00722D85" w:rsidP="00722D85">
            <w:pPr>
              <w:ind w:firstLine="397"/>
              <w:jc w:val="both"/>
              <w:rPr>
                <w:rFonts w:ascii="Times New Roman" w:eastAsia="SimSun" w:hAnsi="Times New Roman"/>
                <w:bCs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5-1) раздел 24 Налогового кодекса действует </w:t>
            </w:r>
            <w:r w:rsidRPr="00967B75">
              <w:rPr>
                <w:rStyle w:val="s0"/>
                <w:rFonts w:ascii="Times New Roman" w:eastAsia="SimSun" w:hAnsi="Times New Roman" w:cs="Times New Roman"/>
                <w:b/>
                <w:sz w:val="24"/>
                <w:szCs w:val="24"/>
              </w:rPr>
              <w:t>с 1 января 2019 года до 1 января 2024 года.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85" w:rsidRPr="00967B75" w:rsidRDefault="00722D85" w:rsidP="00722D85">
            <w:pPr>
              <w:ind w:firstLine="2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соответствии с подпунктом 2 пункта 2 протокольных поручений Заместителя Премьер-Министра РК. Е Досаева совещания по единому </w:t>
            </w:r>
            <w:r w:rsidRPr="00967B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совокупному платежу в рамках формализации деятельности самозанятого населения от 3 мая 2018г.</w:t>
            </w:r>
          </w:p>
        </w:tc>
      </w:tr>
    </w:tbl>
    <w:p w:rsidR="0072667A" w:rsidRPr="00967B75" w:rsidRDefault="0072667A" w:rsidP="007266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</w:p>
    <w:p w:rsidR="0072667A" w:rsidRPr="00967B75" w:rsidRDefault="0072667A" w:rsidP="007266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</w:p>
    <w:p w:rsidR="0072667A" w:rsidRPr="00967B75" w:rsidRDefault="0072667A" w:rsidP="007266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sz w:val="24"/>
          <w:szCs w:val="24"/>
        </w:rPr>
      </w:pPr>
      <w:r w:rsidRPr="00967B75">
        <w:rPr>
          <w:rFonts w:ascii="Times New Roman" w:hAnsi="Times New Roman"/>
          <w:b/>
          <w:color w:val="000000"/>
          <w:sz w:val="24"/>
          <w:szCs w:val="24"/>
        </w:rPr>
        <w:t xml:space="preserve">                   Министр труда</w:t>
      </w:r>
    </w:p>
    <w:p w:rsidR="0072667A" w:rsidRPr="00967B75" w:rsidRDefault="0072667A" w:rsidP="007266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  <w:sz w:val="24"/>
          <w:szCs w:val="24"/>
        </w:rPr>
      </w:pPr>
      <w:r w:rsidRPr="00967B75">
        <w:rPr>
          <w:rFonts w:ascii="Times New Roman" w:hAnsi="Times New Roman"/>
          <w:b/>
          <w:color w:val="000000"/>
          <w:sz w:val="24"/>
          <w:szCs w:val="24"/>
        </w:rPr>
        <w:t xml:space="preserve">        социальной защиты населения</w:t>
      </w:r>
    </w:p>
    <w:p w:rsidR="0072667A" w:rsidRDefault="0072667A" w:rsidP="0072667A">
      <w:pPr>
        <w:pBdr>
          <w:top w:val="nil"/>
          <w:left w:val="nil"/>
          <w:bottom w:val="nil"/>
          <w:right w:val="nil"/>
          <w:between w:val="nil"/>
        </w:pBdr>
      </w:pPr>
      <w:r w:rsidRPr="00967B75">
        <w:rPr>
          <w:rFonts w:ascii="Times New Roman" w:hAnsi="Times New Roman"/>
          <w:b/>
          <w:color w:val="000000"/>
          <w:sz w:val="24"/>
          <w:szCs w:val="24"/>
        </w:rPr>
        <w:t xml:space="preserve">                Республики Казахстан</w:t>
      </w:r>
      <w:r w:rsidRPr="00967B75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B75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B75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B75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B75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B75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B75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B75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B75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B75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B75">
        <w:rPr>
          <w:rFonts w:ascii="Times New Roman" w:hAnsi="Times New Roman"/>
          <w:b/>
          <w:color w:val="000000"/>
          <w:sz w:val="24"/>
          <w:szCs w:val="24"/>
        </w:rPr>
        <w:tab/>
      </w:r>
      <w:r w:rsidRPr="00967B75">
        <w:rPr>
          <w:rFonts w:ascii="Times New Roman" w:hAnsi="Times New Roman"/>
          <w:b/>
          <w:color w:val="000000"/>
          <w:sz w:val="24"/>
          <w:szCs w:val="24"/>
        </w:rPr>
        <w:tab/>
        <w:t>М.Абылкасымова</w:t>
      </w:r>
    </w:p>
    <w:p w:rsidR="00C34007" w:rsidRDefault="00C34007"/>
    <w:sectPr w:rsidR="00C34007" w:rsidSect="00CD33AC">
      <w:headerReference w:type="default" r:id="rId20"/>
      <w:footerReference w:type="first" r:id="rId21"/>
      <w:pgSz w:w="16840" w:h="11907" w:orient="landscape"/>
      <w:pgMar w:top="567" w:right="539" w:bottom="567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E3" w:rsidRDefault="003B0BE3">
      <w:r>
        <w:separator/>
      </w:r>
    </w:p>
  </w:endnote>
  <w:endnote w:type="continuationSeparator" w:id="0">
    <w:p w:rsidR="003B0BE3" w:rsidRDefault="003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854"/>
    </w:tblGrid>
    <w:tr w:rsidR="00CA1A98" w:rsidTr="00CD33AC">
      <w:tc>
        <w:tcPr>
          <w:tcW w:w="9854" w:type="dxa"/>
          <w:shd w:val="clear" w:color="auto" w:fill="auto"/>
        </w:tcPr>
        <w:p w:rsidR="00CA1A98" w:rsidRDefault="00CA1A98" w:rsidP="00CD33AC">
          <w:pPr>
            <w:pStyle w:val="af0"/>
            <w:jc w:val="right"/>
          </w:pPr>
        </w:p>
      </w:tc>
    </w:tr>
  </w:tbl>
  <w:p w:rsidR="00CA1A98" w:rsidRDefault="00CA1A9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E3" w:rsidRDefault="003B0BE3">
      <w:r>
        <w:separator/>
      </w:r>
    </w:p>
  </w:footnote>
  <w:footnote w:type="continuationSeparator" w:id="0">
    <w:p w:rsidR="003B0BE3" w:rsidRDefault="003B0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98" w:rsidRDefault="00CA1A9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52D8E" w:rsidRPr="00A52D8E">
      <w:rPr>
        <w:noProof/>
        <w:lang w:val="ru-RU"/>
      </w:rPr>
      <w:t>46</w:t>
    </w:r>
    <w:r>
      <w:fldChar w:fldCharType="end"/>
    </w:r>
  </w:p>
  <w:p w:rsidR="00CA1A98" w:rsidRPr="006E7B2E" w:rsidRDefault="00CA1A98">
    <w:pPr>
      <w:tabs>
        <w:tab w:val="center" w:pos="4677"/>
        <w:tab w:val="right" w:pos="9355"/>
      </w:tabs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DA1"/>
    <w:multiLevelType w:val="multilevel"/>
    <w:tmpl w:val="F5B4B8F2"/>
    <w:lvl w:ilvl="0">
      <w:start w:val="1"/>
      <w:numFmt w:val="decimal"/>
      <w:lvlText w:val="%1)"/>
      <w:lvlJc w:val="left"/>
      <w:pPr>
        <w:ind w:left="629" w:hanging="360"/>
      </w:pPr>
    </w:lvl>
    <w:lvl w:ilvl="1">
      <w:start w:val="1"/>
      <w:numFmt w:val="lowerLetter"/>
      <w:lvlText w:val="%2."/>
      <w:lvlJc w:val="left"/>
      <w:pPr>
        <w:ind w:left="1349" w:hanging="360"/>
      </w:pPr>
    </w:lvl>
    <w:lvl w:ilvl="2">
      <w:start w:val="1"/>
      <w:numFmt w:val="lowerRoman"/>
      <w:lvlText w:val="%3."/>
      <w:lvlJc w:val="right"/>
      <w:pPr>
        <w:ind w:left="2069" w:hanging="180"/>
      </w:pPr>
    </w:lvl>
    <w:lvl w:ilvl="3">
      <w:start w:val="1"/>
      <w:numFmt w:val="decimal"/>
      <w:lvlText w:val="%4."/>
      <w:lvlJc w:val="left"/>
      <w:pPr>
        <w:ind w:left="2789" w:hanging="360"/>
      </w:pPr>
    </w:lvl>
    <w:lvl w:ilvl="4">
      <w:start w:val="1"/>
      <w:numFmt w:val="lowerLetter"/>
      <w:lvlText w:val="%5."/>
      <w:lvlJc w:val="left"/>
      <w:pPr>
        <w:ind w:left="3509" w:hanging="360"/>
      </w:pPr>
    </w:lvl>
    <w:lvl w:ilvl="5">
      <w:start w:val="1"/>
      <w:numFmt w:val="lowerRoman"/>
      <w:lvlText w:val="%6."/>
      <w:lvlJc w:val="right"/>
      <w:pPr>
        <w:ind w:left="4229" w:hanging="180"/>
      </w:pPr>
    </w:lvl>
    <w:lvl w:ilvl="6">
      <w:start w:val="1"/>
      <w:numFmt w:val="decimal"/>
      <w:lvlText w:val="%7."/>
      <w:lvlJc w:val="left"/>
      <w:pPr>
        <w:ind w:left="4949" w:hanging="360"/>
      </w:pPr>
    </w:lvl>
    <w:lvl w:ilvl="7">
      <w:start w:val="1"/>
      <w:numFmt w:val="lowerLetter"/>
      <w:lvlText w:val="%8."/>
      <w:lvlJc w:val="left"/>
      <w:pPr>
        <w:ind w:left="5669" w:hanging="360"/>
      </w:pPr>
    </w:lvl>
    <w:lvl w:ilvl="8">
      <w:start w:val="1"/>
      <w:numFmt w:val="lowerRoman"/>
      <w:lvlText w:val="%9."/>
      <w:lvlJc w:val="right"/>
      <w:pPr>
        <w:ind w:left="6389" w:hanging="180"/>
      </w:pPr>
    </w:lvl>
  </w:abstractNum>
  <w:abstractNum w:abstractNumId="1">
    <w:nsid w:val="1F147D7D"/>
    <w:multiLevelType w:val="hybridMultilevel"/>
    <w:tmpl w:val="474C8000"/>
    <w:lvl w:ilvl="0" w:tplc="62D4B3A4">
      <w:start w:val="1"/>
      <w:numFmt w:val="decimal"/>
      <w:lvlText w:val="%1)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">
    <w:nsid w:val="49075564"/>
    <w:multiLevelType w:val="multilevel"/>
    <w:tmpl w:val="2DA69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63BAB"/>
    <w:multiLevelType w:val="multilevel"/>
    <w:tmpl w:val="AF9C65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C107E"/>
    <w:multiLevelType w:val="hybridMultilevel"/>
    <w:tmpl w:val="BF187E3A"/>
    <w:lvl w:ilvl="0" w:tplc="A3D49E8A">
      <w:start w:val="1"/>
      <w:numFmt w:val="decimal"/>
      <w:lvlText w:val="%1."/>
      <w:lvlJc w:val="left"/>
      <w:pPr>
        <w:ind w:left="6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59F14E94"/>
    <w:multiLevelType w:val="hybridMultilevel"/>
    <w:tmpl w:val="83B8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428EE"/>
    <w:multiLevelType w:val="multilevel"/>
    <w:tmpl w:val="B412B43A"/>
    <w:lvl w:ilvl="0">
      <w:start w:val="1"/>
      <w:numFmt w:val="decimal"/>
      <w:lvlText w:val="%1-"/>
      <w:lvlJc w:val="left"/>
      <w:pPr>
        <w:ind w:left="390" w:hanging="390"/>
      </w:pPr>
    </w:lvl>
    <w:lvl w:ilvl="1">
      <w:start w:val="1"/>
      <w:numFmt w:val="decimal"/>
      <w:lvlText w:val="%1-%2)"/>
      <w:lvlJc w:val="left"/>
      <w:pPr>
        <w:ind w:left="1168" w:hanging="720"/>
      </w:pPr>
    </w:lvl>
    <w:lvl w:ilvl="2">
      <w:start w:val="1"/>
      <w:numFmt w:val="decimal"/>
      <w:lvlText w:val="%1-%2)%3."/>
      <w:lvlJc w:val="left"/>
      <w:pPr>
        <w:ind w:left="1616" w:hanging="720"/>
      </w:pPr>
    </w:lvl>
    <w:lvl w:ilvl="3">
      <w:start w:val="1"/>
      <w:numFmt w:val="decimal"/>
      <w:lvlText w:val="%1-%2)%3.%4."/>
      <w:lvlJc w:val="left"/>
      <w:pPr>
        <w:ind w:left="2424" w:hanging="1080"/>
      </w:pPr>
    </w:lvl>
    <w:lvl w:ilvl="4">
      <w:start w:val="1"/>
      <w:numFmt w:val="decimal"/>
      <w:lvlText w:val="%1-%2)%3.%4.%5."/>
      <w:lvlJc w:val="left"/>
      <w:pPr>
        <w:ind w:left="2872" w:hanging="1080"/>
      </w:pPr>
    </w:lvl>
    <w:lvl w:ilvl="5">
      <w:start w:val="1"/>
      <w:numFmt w:val="decimal"/>
      <w:lvlText w:val="%1-%2)%3.%4.%5.%6."/>
      <w:lvlJc w:val="left"/>
      <w:pPr>
        <w:ind w:left="3680" w:hanging="1440"/>
      </w:pPr>
    </w:lvl>
    <w:lvl w:ilvl="6">
      <w:start w:val="1"/>
      <w:numFmt w:val="decimal"/>
      <w:lvlText w:val="%1-%2)%3.%4.%5.%6.%7."/>
      <w:lvlJc w:val="left"/>
      <w:pPr>
        <w:ind w:left="4128" w:hanging="1440"/>
      </w:pPr>
    </w:lvl>
    <w:lvl w:ilvl="7">
      <w:start w:val="1"/>
      <w:numFmt w:val="decimal"/>
      <w:lvlText w:val="%1-%2)%3.%4.%5.%6.%7.%8."/>
      <w:lvlJc w:val="left"/>
      <w:pPr>
        <w:ind w:left="4936" w:hanging="1800"/>
      </w:pPr>
    </w:lvl>
    <w:lvl w:ilvl="8">
      <w:start w:val="1"/>
      <w:numFmt w:val="decimal"/>
      <w:lvlText w:val="%1-%2)%3.%4.%5.%6.%7.%8.%9."/>
      <w:lvlJc w:val="left"/>
      <w:pPr>
        <w:ind w:left="5384" w:hanging="1800"/>
      </w:pPr>
    </w:lvl>
  </w:abstractNum>
  <w:abstractNum w:abstractNumId="7">
    <w:nsid w:val="6AC2552B"/>
    <w:multiLevelType w:val="hybridMultilevel"/>
    <w:tmpl w:val="D6F047CE"/>
    <w:lvl w:ilvl="0" w:tplc="11E8611C">
      <w:start w:val="1"/>
      <w:numFmt w:val="decimal"/>
      <w:lvlText w:val="%1."/>
      <w:lvlJc w:val="left"/>
      <w:pPr>
        <w:ind w:left="53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6AC67662"/>
    <w:multiLevelType w:val="multilevel"/>
    <w:tmpl w:val="52308A5A"/>
    <w:lvl w:ilvl="0">
      <w:start w:val="1"/>
      <w:numFmt w:val="decimal"/>
      <w:lvlText w:val="%1."/>
      <w:lvlJc w:val="left"/>
      <w:pPr>
        <w:ind w:left="360" w:hanging="360"/>
      </w:pPr>
      <w:rPr>
        <w:b w:val="0"/>
        <w:lang w:val="hu-H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E03A0"/>
    <w:multiLevelType w:val="hybridMultilevel"/>
    <w:tmpl w:val="C6649126"/>
    <w:lvl w:ilvl="0" w:tplc="96E43C3A">
      <w:start w:val="1"/>
      <w:numFmt w:val="decimal"/>
      <w:lvlText w:val="%1."/>
      <w:lvlJc w:val="left"/>
      <w:pPr>
        <w:ind w:left="6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7C5342FD"/>
    <w:multiLevelType w:val="multilevel"/>
    <w:tmpl w:val="4EA8FB84"/>
    <w:lvl w:ilvl="0">
      <w:start w:val="1"/>
      <w:numFmt w:val="decimal"/>
      <w:lvlText w:val="%1."/>
      <w:lvlJc w:val="left"/>
      <w:pPr>
        <w:ind w:left="808" w:hanging="360"/>
      </w:pPr>
    </w:lvl>
    <w:lvl w:ilvl="1">
      <w:start w:val="1"/>
      <w:numFmt w:val="lowerLetter"/>
      <w:lvlText w:val="%2."/>
      <w:lvlJc w:val="left"/>
      <w:pPr>
        <w:ind w:left="1528" w:hanging="360"/>
      </w:pPr>
    </w:lvl>
    <w:lvl w:ilvl="2">
      <w:start w:val="1"/>
      <w:numFmt w:val="lowerRoman"/>
      <w:lvlText w:val="%3."/>
      <w:lvlJc w:val="right"/>
      <w:pPr>
        <w:ind w:left="2248" w:hanging="180"/>
      </w:pPr>
    </w:lvl>
    <w:lvl w:ilvl="3">
      <w:start w:val="1"/>
      <w:numFmt w:val="decimal"/>
      <w:lvlText w:val="%4."/>
      <w:lvlJc w:val="left"/>
      <w:pPr>
        <w:ind w:left="2968" w:hanging="360"/>
      </w:pPr>
    </w:lvl>
    <w:lvl w:ilvl="4">
      <w:start w:val="1"/>
      <w:numFmt w:val="lowerLetter"/>
      <w:lvlText w:val="%5."/>
      <w:lvlJc w:val="left"/>
      <w:pPr>
        <w:ind w:left="3688" w:hanging="360"/>
      </w:pPr>
    </w:lvl>
    <w:lvl w:ilvl="5">
      <w:start w:val="1"/>
      <w:numFmt w:val="lowerRoman"/>
      <w:lvlText w:val="%6."/>
      <w:lvlJc w:val="right"/>
      <w:pPr>
        <w:ind w:left="4408" w:hanging="180"/>
      </w:pPr>
    </w:lvl>
    <w:lvl w:ilvl="6">
      <w:start w:val="1"/>
      <w:numFmt w:val="decimal"/>
      <w:lvlText w:val="%7."/>
      <w:lvlJc w:val="left"/>
      <w:pPr>
        <w:ind w:left="5128" w:hanging="360"/>
      </w:pPr>
    </w:lvl>
    <w:lvl w:ilvl="7">
      <w:start w:val="1"/>
      <w:numFmt w:val="lowerLetter"/>
      <w:lvlText w:val="%8."/>
      <w:lvlJc w:val="left"/>
      <w:pPr>
        <w:ind w:left="5848" w:hanging="360"/>
      </w:pPr>
    </w:lvl>
    <w:lvl w:ilvl="8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7A"/>
    <w:rsid w:val="00035971"/>
    <w:rsid w:val="00146685"/>
    <w:rsid w:val="002C3C48"/>
    <w:rsid w:val="0033620E"/>
    <w:rsid w:val="003B0BE3"/>
    <w:rsid w:val="004E7541"/>
    <w:rsid w:val="00513581"/>
    <w:rsid w:val="005D5022"/>
    <w:rsid w:val="006253BD"/>
    <w:rsid w:val="00722D85"/>
    <w:rsid w:val="0072667A"/>
    <w:rsid w:val="00846EB8"/>
    <w:rsid w:val="0088636A"/>
    <w:rsid w:val="008F6C47"/>
    <w:rsid w:val="009A7876"/>
    <w:rsid w:val="00A52D8E"/>
    <w:rsid w:val="00B03818"/>
    <w:rsid w:val="00BB4327"/>
    <w:rsid w:val="00C34007"/>
    <w:rsid w:val="00CA1A98"/>
    <w:rsid w:val="00CD33AC"/>
    <w:rsid w:val="00D366B0"/>
    <w:rsid w:val="00DB0A95"/>
    <w:rsid w:val="00DF360F"/>
    <w:rsid w:val="00F3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667A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  <w:style w:type="paragraph" w:styleId="1">
    <w:name w:val="heading 1"/>
    <w:basedOn w:val="a"/>
    <w:next w:val="a"/>
    <w:link w:val="10"/>
    <w:qFormat/>
    <w:rsid w:val="007266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7266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7266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7266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7266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72667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67A"/>
    <w:pPr>
      <w:keepNext/>
      <w:keepLines/>
      <w:spacing w:before="200" w:line="276" w:lineRule="auto"/>
      <w:outlineLvl w:val="6"/>
    </w:pPr>
    <w:rPr>
      <w:rFonts w:ascii="Calibri Light" w:eastAsia="SimSun" w:hAnsi="Calibri Light" w:cs="Times New Roman"/>
      <w:i/>
      <w:iCs/>
      <w:color w:val="404040"/>
      <w:sz w:val="22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67A"/>
    <w:pPr>
      <w:keepNext/>
      <w:keepLines/>
      <w:spacing w:before="200" w:line="276" w:lineRule="auto"/>
      <w:outlineLvl w:val="7"/>
    </w:pPr>
    <w:rPr>
      <w:rFonts w:ascii="Calibri Light" w:eastAsia="SimSun" w:hAnsi="Calibri Light" w:cs="Times New Roman"/>
      <w:color w:val="5B9BD5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67A"/>
    <w:pPr>
      <w:keepNext/>
      <w:keepLines/>
      <w:spacing w:before="200" w:line="276" w:lineRule="auto"/>
      <w:outlineLvl w:val="8"/>
    </w:pPr>
    <w:rPr>
      <w:rFonts w:ascii="Calibri Light" w:eastAsia="SimSun" w:hAnsi="Calibri Light" w:cs="Times New Roman"/>
      <w:i/>
      <w:iCs/>
      <w:color w:val="4040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67A"/>
    <w:rPr>
      <w:rFonts w:ascii="Calibri" w:eastAsia="Calibri" w:hAnsi="Calibri" w:cs="Calibri"/>
      <w:b/>
      <w:sz w:val="48"/>
      <w:szCs w:val="48"/>
      <w:lang w:val="kk-KZ" w:eastAsia="ru-RU"/>
    </w:rPr>
  </w:style>
  <w:style w:type="character" w:customStyle="1" w:styleId="20">
    <w:name w:val="Заголовок 2 Знак"/>
    <w:basedOn w:val="a0"/>
    <w:link w:val="2"/>
    <w:rsid w:val="0072667A"/>
    <w:rPr>
      <w:rFonts w:ascii="Calibri" w:eastAsia="Calibri" w:hAnsi="Calibri" w:cs="Calibri"/>
      <w:b/>
      <w:sz w:val="36"/>
      <w:szCs w:val="36"/>
      <w:lang w:val="kk-KZ" w:eastAsia="ru-RU"/>
    </w:rPr>
  </w:style>
  <w:style w:type="character" w:customStyle="1" w:styleId="30">
    <w:name w:val="Заголовок 3 Знак"/>
    <w:basedOn w:val="a0"/>
    <w:link w:val="3"/>
    <w:rsid w:val="0072667A"/>
    <w:rPr>
      <w:rFonts w:ascii="Calibri" w:eastAsia="Calibri" w:hAnsi="Calibri" w:cs="Calibri"/>
      <w:b/>
      <w:sz w:val="28"/>
      <w:szCs w:val="28"/>
      <w:lang w:val="kk-KZ" w:eastAsia="ru-RU"/>
    </w:rPr>
  </w:style>
  <w:style w:type="character" w:customStyle="1" w:styleId="40">
    <w:name w:val="Заголовок 4 Знак"/>
    <w:basedOn w:val="a0"/>
    <w:link w:val="4"/>
    <w:rsid w:val="0072667A"/>
    <w:rPr>
      <w:rFonts w:ascii="Calibri" w:eastAsia="Calibri" w:hAnsi="Calibri" w:cs="Calibri"/>
      <w:b/>
      <w:sz w:val="24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rsid w:val="0072667A"/>
    <w:rPr>
      <w:rFonts w:ascii="Calibri" w:eastAsia="Calibri" w:hAnsi="Calibri" w:cs="Calibri"/>
      <w:b/>
      <w:lang w:val="kk-KZ" w:eastAsia="ru-RU"/>
    </w:rPr>
  </w:style>
  <w:style w:type="character" w:customStyle="1" w:styleId="60">
    <w:name w:val="Заголовок 6 Знак"/>
    <w:basedOn w:val="a0"/>
    <w:link w:val="6"/>
    <w:rsid w:val="0072667A"/>
    <w:rPr>
      <w:rFonts w:ascii="Calibri" w:eastAsia="Calibri" w:hAnsi="Calibri" w:cs="Calibri"/>
      <w:b/>
      <w:sz w:val="20"/>
      <w:szCs w:val="20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667A"/>
    <w:rPr>
      <w:rFonts w:ascii="Calibri Light" w:eastAsia="SimSu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667A"/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667A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table" w:customStyle="1" w:styleId="TableNormal">
    <w:name w:val="Table Normal"/>
    <w:rsid w:val="0072667A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72667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72667A"/>
    <w:rPr>
      <w:rFonts w:ascii="Calibri" w:eastAsia="Calibri" w:hAnsi="Calibri" w:cs="Calibri"/>
      <w:b/>
      <w:sz w:val="72"/>
      <w:szCs w:val="72"/>
      <w:lang w:val="kk-KZ" w:eastAsia="ru-RU"/>
    </w:rPr>
  </w:style>
  <w:style w:type="paragraph" w:styleId="a5">
    <w:name w:val="Subtitle"/>
    <w:basedOn w:val="a"/>
    <w:next w:val="a"/>
    <w:link w:val="a6"/>
    <w:qFormat/>
    <w:rsid w:val="007266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72667A"/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7266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726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66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667A"/>
    <w:rPr>
      <w:rFonts w:ascii="Segoe UI" w:eastAsia="Calibri" w:hAnsi="Segoe UI" w:cs="Segoe UI"/>
      <w:sz w:val="18"/>
      <w:szCs w:val="18"/>
      <w:lang w:val="kk-KZ" w:eastAsia="ru-RU"/>
    </w:rPr>
  </w:style>
  <w:style w:type="character" w:styleId="ab">
    <w:name w:val="Hyperlink"/>
    <w:uiPriority w:val="99"/>
    <w:unhideWhenUsed/>
    <w:rsid w:val="0072667A"/>
    <w:rPr>
      <w:color w:val="0000FF"/>
      <w:u w:val="single"/>
    </w:rPr>
  </w:style>
  <w:style w:type="paragraph" w:styleId="ac">
    <w:name w:val="List Paragraph"/>
    <w:aliases w:val="Bullets,References,List Paragraph (numbered (a)),NUMBERED PARAGRAPH,List Paragraph 1,List_Paragraph,Multilevel para_II,Akapit z listą BS,IBL List Paragraph,List Paragraph nowy,Numbered List Paragraph,Bullet1,Numbered list,List Paragraph1"/>
    <w:basedOn w:val="a"/>
    <w:link w:val="ad"/>
    <w:uiPriority w:val="34"/>
    <w:qFormat/>
    <w:rsid w:val="0072667A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7266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667A"/>
    <w:rPr>
      <w:rFonts w:ascii="Calibri" w:eastAsia="Calibri" w:hAnsi="Calibri" w:cs="Calibri"/>
      <w:sz w:val="20"/>
      <w:szCs w:val="20"/>
      <w:lang w:val="kk-KZ" w:eastAsia="ru-RU"/>
    </w:rPr>
  </w:style>
  <w:style w:type="paragraph" w:styleId="af0">
    <w:name w:val="footer"/>
    <w:basedOn w:val="a"/>
    <w:link w:val="af1"/>
    <w:uiPriority w:val="99"/>
    <w:unhideWhenUsed/>
    <w:rsid w:val="007266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2667A"/>
    <w:rPr>
      <w:rFonts w:ascii="Calibri" w:eastAsia="Calibri" w:hAnsi="Calibri" w:cs="Calibri"/>
      <w:sz w:val="20"/>
      <w:szCs w:val="20"/>
      <w:lang w:val="kk-KZ" w:eastAsia="ru-RU"/>
    </w:rPr>
  </w:style>
  <w:style w:type="numbering" w:customStyle="1" w:styleId="11">
    <w:name w:val="Нет списка1"/>
    <w:next w:val="a2"/>
    <w:uiPriority w:val="99"/>
    <w:semiHidden/>
    <w:unhideWhenUsed/>
    <w:rsid w:val="0072667A"/>
  </w:style>
  <w:style w:type="table" w:customStyle="1" w:styleId="TableNormal1">
    <w:name w:val="Table Normal1"/>
    <w:rsid w:val="0072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72667A"/>
  </w:style>
  <w:style w:type="numbering" w:customStyle="1" w:styleId="110">
    <w:name w:val="Нет списка11"/>
    <w:next w:val="a2"/>
    <w:uiPriority w:val="99"/>
    <w:semiHidden/>
    <w:unhideWhenUsed/>
    <w:rsid w:val="0072667A"/>
  </w:style>
  <w:style w:type="table" w:customStyle="1" w:styleId="TableNormal2">
    <w:name w:val="Table Normal2"/>
    <w:rsid w:val="0072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72667A"/>
  </w:style>
  <w:style w:type="character" w:customStyle="1" w:styleId="note">
    <w:name w:val="note"/>
    <w:rsid w:val="0072667A"/>
  </w:style>
  <w:style w:type="paragraph" w:styleId="af2">
    <w:name w:val="No Spacing"/>
    <w:aliases w:val="Обя,мелкий,No Spacing1,Без интервала1,мой рабочий,норма,Айгерим,свой,14 TNR,МОЙ СТИЛЬ,Без интервала11,Без интеБез интервала,Без интервала111,No Spacing11,Без интерваль,Елжан,исполнитель,No Spacing,без интервала,Без интервала2,No Spacing2"/>
    <w:link w:val="af3"/>
    <w:uiPriority w:val="1"/>
    <w:qFormat/>
    <w:rsid w:val="007266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uiPriority w:val="99"/>
    <w:unhideWhenUsed/>
    <w:rsid w:val="0072667A"/>
    <w:pPr>
      <w:spacing w:after="120"/>
      <w:jc w:val="center"/>
    </w:pPr>
    <w:rPr>
      <w:rFonts w:eastAsia="Times New Roman" w:cs="Times New Roman"/>
      <w:sz w:val="22"/>
      <w:szCs w:val="22"/>
      <w:lang w:val="x-none"/>
    </w:rPr>
  </w:style>
  <w:style w:type="character" w:customStyle="1" w:styleId="af5">
    <w:name w:val="Основной текст Знак"/>
    <w:basedOn w:val="a0"/>
    <w:link w:val="af4"/>
    <w:uiPriority w:val="99"/>
    <w:rsid w:val="0072667A"/>
    <w:rPr>
      <w:rFonts w:ascii="Calibri" w:eastAsia="Times New Roman" w:hAnsi="Calibri" w:cs="Times New Roman"/>
      <w:lang w:val="x-none" w:eastAsia="ru-RU"/>
    </w:rPr>
  </w:style>
  <w:style w:type="character" w:customStyle="1" w:styleId="s0">
    <w:name w:val="s0"/>
    <w:rsid w:val="007266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72667A"/>
    <w:rPr>
      <w:rFonts w:ascii="Times New Roman" w:hAnsi="Times New Roman" w:cs="Times New Roman" w:hint="default"/>
      <w:b/>
      <w:bCs/>
      <w:color w:val="000000"/>
    </w:rPr>
  </w:style>
  <w:style w:type="table" w:styleId="af6">
    <w:name w:val="Table Grid"/>
    <w:basedOn w:val="a1"/>
    <w:uiPriority w:val="59"/>
    <w:rsid w:val="007266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aliases w:val="Bullets Знак,References Знак,List Paragraph (numbered (a)) Знак,NUMBERED PARAGRAPH Знак,List Paragraph 1 Знак,List_Paragraph Знак,Multilevel para_II Знак,Akapit z listą BS Знак,IBL List Paragraph Знак,List Paragraph nowy Знак"/>
    <w:link w:val="ac"/>
    <w:uiPriority w:val="34"/>
    <w:locked/>
    <w:rsid w:val="0072667A"/>
    <w:rPr>
      <w:rFonts w:ascii="Calibri" w:eastAsia="Calibri" w:hAnsi="Calibri" w:cs="Calibri"/>
      <w:sz w:val="20"/>
      <w:szCs w:val="20"/>
      <w:lang w:val="kk-KZ" w:eastAsia="ru-RU"/>
    </w:rPr>
  </w:style>
  <w:style w:type="character" w:styleId="af7">
    <w:name w:val="Book Title"/>
    <w:uiPriority w:val="33"/>
    <w:qFormat/>
    <w:rsid w:val="0072667A"/>
    <w:rPr>
      <w:b/>
      <w:bCs/>
      <w:smallCaps/>
      <w:spacing w:val="5"/>
    </w:rPr>
  </w:style>
  <w:style w:type="character" w:styleId="af8">
    <w:name w:val="annotation reference"/>
    <w:uiPriority w:val="99"/>
    <w:semiHidden/>
    <w:unhideWhenUsed/>
    <w:rsid w:val="0072667A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2667A"/>
    <w:pPr>
      <w:spacing w:after="160"/>
    </w:pPr>
    <w:rPr>
      <w:rFonts w:eastAsia="Times New Roman" w:cs="Times New Roman"/>
      <w:lang w:val="x-none"/>
    </w:rPr>
  </w:style>
  <w:style w:type="character" w:customStyle="1" w:styleId="afa">
    <w:name w:val="Текст примечания Знак"/>
    <w:basedOn w:val="a0"/>
    <w:link w:val="af9"/>
    <w:uiPriority w:val="99"/>
    <w:rsid w:val="0072667A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667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667A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af3">
    <w:name w:val="Без интервала Знак"/>
    <w:aliases w:val="Обя Знак,мелкий Знак,No Spacing1 Знак,Без интервала1 Знак,мой рабочий Знак,норма Знак,Айгерим Знак,свой Знак,14 TNR Знак,МОЙ СТИЛЬ Знак,Без интервала11 Знак,Без интеБез интервала Знак,Без интервала111 Знак,No Spacing11 Знак,Елжан Знак"/>
    <w:link w:val="af2"/>
    <w:uiPriority w:val="1"/>
    <w:locked/>
    <w:rsid w:val="0072667A"/>
    <w:rPr>
      <w:rFonts w:ascii="Calibri" w:eastAsia="Times New Roman" w:hAnsi="Calibri" w:cs="Times New Roman"/>
      <w:lang w:eastAsia="ru-RU"/>
    </w:rPr>
  </w:style>
  <w:style w:type="paragraph" w:styleId="afd">
    <w:name w:val="caption"/>
    <w:basedOn w:val="a"/>
    <w:next w:val="a"/>
    <w:uiPriority w:val="35"/>
    <w:semiHidden/>
    <w:unhideWhenUsed/>
    <w:qFormat/>
    <w:rsid w:val="0072667A"/>
    <w:pPr>
      <w:spacing w:after="200"/>
    </w:pPr>
    <w:rPr>
      <w:rFonts w:eastAsia="Times New Roman" w:cs="Times New Roman"/>
      <w:b/>
      <w:bCs/>
      <w:color w:val="5B9BD5"/>
      <w:sz w:val="18"/>
      <w:szCs w:val="18"/>
      <w:lang w:val="ru-RU"/>
    </w:rPr>
  </w:style>
  <w:style w:type="character" w:styleId="afe">
    <w:name w:val="Strong"/>
    <w:uiPriority w:val="22"/>
    <w:qFormat/>
    <w:rsid w:val="0072667A"/>
    <w:rPr>
      <w:b/>
      <w:bCs/>
    </w:rPr>
  </w:style>
  <w:style w:type="character" w:styleId="aff">
    <w:name w:val="Emphasis"/>
    <w:uiPriority w:val="20"/>
    <w:qFormat/>
    <w:rsid w:val="0072667A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72667A"/>
    <w:pPr>
      <w:spacing w:after="200" w:line="276" w:lineRule="auto"/>
    </w:pPr>
    <w:rPr>
      <w:rFonts w:eastAsia="Times New Roman" w:cs="Times New Roman"/>
      <w:i/>
      <w:iCs/>
      <w:color w:val="000000"/>
      <w:sz w:val="22"/>
      <w:szCs w:val="22"/>
      <w:lang w:val="ru-RU"/>
    </w:rPr>
  </w:style>
  <w:style w:type="character" w:customStyle="1" w:styleId="23">
    <w:name w:val="Цитата 2 Знак"/>
    <w:basedOn w:val="a0"/>
    <w:link w:val="22"/>
    <w:uiPriority w:val="29"/>
    <w:rsid w:val="0072667A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72667A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="Times New Roman" w:cs="Times New Roman"/>
      <w:b/>
      <w:bCs/>
      <w:i/>
      <w:iCs/>
      <w:color w:val="5B9BD5"/>
      <w:sz w:val="22"/>
      <w:szCs w:val="22"/>
      <w:lang w:val="ru-RU"/>
    </w:rPr>
  </w:style>
  <w:style w:type="character" w:customStyle="1" w:styleId="aff1">
    <w:name w:val="Выделенная цитата Знак"/>
    <w:basedOn w:val="a0"/>
    <w:link w:val="aff0"/>
    <w:uiPriority w:val="30"/>
    <w:rsid w:val="0072667A"/>
    <w:rPr>
      <w:rFonts w:ascii="Calibri" w:eastAsia="Times New Roman" w:hAnsi="Calibri" w:cs="Times New Roman"/>
      <w:b/>
      <w:bCs/>
      <w:i/>
      <w:iCs/>
      <w:color w:val="5B9BD5"/>
      <w:lang w:eastAsia="ru-RU"/>
    </w:rPr>
  </w:style>
  <w:style w:type="character" w:styleId="aff2">
    <w:name w:val="Subtle Emphasis"/>
    <w:uiPriority w:val="19"/>
    <w:qFormat/>
    <w:rsid w:val="0072667A"/>
    <w:rPr>
      <w:i/>
      <w:iCs/>
      <w:color w:val="808080"/>
    </w:rPr>
  </w:style>
  <w:style w:type="character" w:styleId="aff3">
    <w:name w:val="Intense Emphasis"/>
    <w:uiPriority w:val="21"/>
    <w:qFormat/>
    <w:rsid w:val="0072667A"/>
    <w:rPr>
      <w:b/>
      <w:bCs/>
      <w:i/>
      <w:iCs/>
      <w:color w:val="5B9BD5"/>
    </w:rPr>
  </w:style>
  <w:style w:type="character" w:styleId="aff4">
    <w:name w:val="Subtle Reference"/>
    <w:uiPriority w:val="31"/>
    <w:qFormat/>
    <w:rsid w:val="0072667A"/>
    <w:rPr>
      <w:smallCaps/>
      <w:color w:val="ED7D31"/>
      <w:u w:val="single"/>
    </w:rPr>
  </w:style>
  <w:style w:type="character" w:styleId="aff5">
    <w:name w:val="Intense Reference"/>
    <w:uiPriority w:val="32"/>
    <w:qFormat/>
    <w:rsid w:val="0072667A"/>
    <w:rPr>
      <w:b/>
      <w:bCs/>
      <w:smallCaps/>
      <w:color w:val="ED7D31"/>
      <w:spacing w:val="5"/>
      <w:u w:val="single"/>
    </w:rPr>
  </w:style>
  <w:style w:type="paragraph" w:styleId="aff6">
    <w:name w:val="TOC Heading"/>
    <w:basedOn w:val="1"/>
    <w:next w:val="a"/>
    <w:uiPriority w:val="39"/>
    <w:semiHidden/>
    <w:unhideWhenUsed/>
    <w:qFormat/>
    <w:rsid w:val="0072667A"/>
    <w:pPr>
      <w:spacing w:after="0" w:line="276" w:lineRule="auto"/>
      <w:outlineLvl w:val="9"/>
    </w:pPr>
    <w:rPr>
      <w:rFonts w:ascii="Calibri Light" w:eastAsia="SimSun" w:hAnsi="Calibri Light" w:cs="Times New Roman"/>
      <w:bCs/>
      <w:color w:val="2E74B5"/>
      <w:sz w:val="28"/>
      <w:szCs w:val="28"/>
      <w:lang w:val="ru-RU"/>
    </w:rPr>
  </w:style>
  <w:style w:type="paragraph" w:customStyle="1" w:styleId="Default">
    <w:name w:val="Default"/>
    <w:rsid w:val="007266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j14">
    <w:name w:val="j14"/>
    <w:basedOn w:val="a"/>
    <w:rsid w:val="007266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rtejustify">
    <w:name w:val="rtejustify"/>
    <w:basedOn w:val="a"/>
    <w:rsid w:val="007266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2">
    <w:name w:val="s2"/>
    <w:rsid w:val="0072667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667A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</w:style>
  <w:style w:type="paragraph" w:styleId="1">
    <w:name w:val="heading 1"/>
    <w:basedOn w:val="a"/>
    <w:next w:val="a"/>
    <w:link w:val="10"/>
    <w:qFormat/>
    <w:rsid w:val="007266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7266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7266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7266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7266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72667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67A"/>
    <w:pPr>
      <w:keepNext/>
      <w:keepLines/>
      <w:spacing w:before="200" w:line="276" w:lineRule="auto"/>
      <w:outlineLvl w:val="6"/>
    </w:pPr>
    <w:rPr>
      <w:rFonts w:ascii="Calibri Light" w:eastAsia="SimSun" w:hAnsi="Calibri Light" w:cs="Times New Roman"/>
      <w:i/>
      <w:iCs/>
      <w:color w:val="404040"/>
      <w:sz w:val="22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67A"/>
    <w:pPr>
      <w:keepNext/>
      <w:keepLines/>
      <w:spacing w:before="200" w:line="276" w:lineRule="auto"/>
      <w:outlineLvl w:val="7"/>
    </w:pPr>
    <w:rPr>
      <w:rFonts w:ascii="Calibri Light" w:eastAsia="SimSun" w:hAnsi="Calibri Light" w:cs="Times New Roman"/>
      <w:color w:val="5B9BD5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67A"/>
    <w:pPr>
      <w:keepNext/>
      <w:keepLines/>
      <w:spacing w:before="200" w:line="276" w:lineRule="auto"/>
      <w:outlineLvl w:val="8"/>
    </w:pPr>
    <w:rPr>
      <w:rFonts w:ascii="Calibri Light" w:eastAsia="SimSun" w:hAnsi="Calibri Light" w:cs="Times New Roman"/>
      <w:i/>
      <w:iCs/>
      <w:color w:val="4040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67A"/>
    <w:rPr>
      <w:rFonts w:ascii="Calibri" w:eastAsia="Calibri" w:hAnsi="Calibri" w:cs="Calibri"/>
      <w:b/>
      <w:sz w:val="48"/>
      <w:szCs w:val="48"/>
      <w:lang w:val="kk-KZ" w:eastAsia="ru-RU"/>
    </w:rPr>
  </w:style>
  <w:style w:type="character" w:customStyle="1" w:styleId="20">
    <w:name w:val="Заголовок 2 Знак"/>
    <w:basedOn w:val="a0"/>
    <w:link w:val="2"/>
    <w:rsid w:val="0072667A"/>
    <w:rPr>
      <w:rFonts w:ascii="Calibri" w:eastAsia="Calibri" w:hAnsi="Calibri" w:cs="Calibri"/>
      <w:b/>
      <w:sz w:val="36"/>
      <w:szCs w:val="36"/>
      <w:lang w:val="kk-KZ" w:eastAsia="ru-RU"/>
    </w:rPr>
  </w:style>
  <w:style w:type="character" w:customStyle="1" w:styleId="30">
    <w:name w:val="Заголовок 3 Знак"/>
    <w:basedOn w:val="a0"/>
    <w:link w:val="3"/>
    <w:rsid w:val="0072667A"/>
    <w:rPr>
      <w:rFonts w:ascii="Calibri" w:eastAsia="Calibri" w:hAnsi="Calibri" w:cs="Calibri"/>
      <w:b/>
      <w:sz w:val="28"/>
      <w:szCs w:val="28"/>
      <w:lang w:val="kk-KZ" w:eastAsia="ru-RU"/>
    </w:rPr>
  </w:style>
  <w:style w:type="character" w:customStyle="1" w:styleId="40">
    <w:name w:val="Заголовок 4 Знак"/>
    <w:basedOn w:val="a0"/>
    <w:link w:val="4"/>
    <w:rsid w:val="0072667A"/>
    <w:rPr>
      <w:rFonts w:ascii="Calibri" w:eastAsia="Calibri" w:hAnsi="Calibri" w:cs="Calibri"/>
      <w:b/>
      <w:sz w:val="24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rsid w:val="0072667A"/>
    <w:rPr>
      <w:rFonts w:ascii="Calibri" w:eastAsia="Calibri" w:hAnsi="Calibri" w:cs="Calibri"/>
      <w:b/>
      <w:lang w:val="kk-KZ" w:eastAsia="ru-RU"/>
    </w:rPr>
  </w:style>
  <w:style w:type="character" w:customStyle="1" w:styleId="60">
    <w:name w:val="Заголовок 6 Знак"/>
    <w:basedOn w:val="a0"/>
    <w:link w:val="6"/>
    <w:rsid w:val="0072667A"/>
    <w:rPr>
      <w:rFonts w:ascii="Calibri" w:eastAsia="Calibri" w:hAnsi="Calibri" w:cs="Calibri"/>
      <w:b/>
      <w:sz w:val="20"/>
      <w:szCs w:val="20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667A"/>
    <w:rPr>
      <w:rFonts w:ascii="Calibri Light" w:eastAsia="SimSu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667A"/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667A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table" w:customStyle="1" w:styleId="TableNormal">
    <w:name w:val="Table Normal"/>
    <w:rsid w:val="0072667A"/>
    <w:pPr>
      <w:spacing w:after="0" w:line="240" w:lineRule="auto"/>
    </w:pPr>
    <w:rPr>
      <w:rFonts w:ascii="Calibri" w:eastAsia="Calibri" w:hAnsi="Calibri" w:cs="Calibri"/>
      <w:sz w:val="20"/>
      <w:szCs w:val="20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72667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72667A"/>
    <w:rPr>
      <w:rFonts w:ascii="Calibri" w:eastAsia="Calibri" w:hAnsi="Calibri" w:cs="Calibri"/>
      <w:b/>
      <w:sz w:val="72"/>
      <w:szCs w:val="72"/>
      <w:lang w:val="kk-KZ" w:eastAsia="ru-RU"/>
    </w:rPr>
  </w:style>
  <w:style w:type="paragraph" w:styleId="a5">
    <w:name w:val="Subtitle"/>
    <w:basedOn w:val="a"/>
    <w:next w:val="a"/>
    <w:link w:val="a6"/>
    <w:qFormat/>
    <w:rsid w:val="007266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72667A"/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7266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726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66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667A"/>
    <w:rPr>
      <w:rFonts w:ascii="Segoe UI" w:eastAsia="Calibri" w:hAnsi="Segoe UI" w:cs="Segoe UI"/>
      <w:sz w:val="18"/>
      <w:szCs w:val="18"/>
      <w:lang w:val="kk-KZ" w:eastAsia="ru-RU"/>
    </w:rPr>
  </w:style>
  <w:style w:type="character" w:styleId="ab">
    <w:name w:val="Hyperlink"/>
    <w:uiPriority w:val="99"/>
    <w:unhideWhenUsed/>
    <w:rsid w:val="0072667A"/>
    <w:rPr>
      <w:color w:val="0000FF"/>
      <w:u w:val="single"/>
    </w:rPr>
  </w:style>
  <w:style w:type="paragraph" w:styleId="ac">
    <w:name w:val="List Paragraph"/>
    <w:aliases w:val="Bullets,References,List Paragraph (numbered (a)),NUMBERED PARAGRAPH,List Paragraph 1,List_Paragraph,Multilevel para_II,Akapit z listą BS,IBL List Paragraph,List Paragraph nowy,Numbered List Paragraph,Bullet1,Numbered list,List Paragraph1"/>
    <w:basedOn w:val="a"/>
    <w:link w:val="ad"/>
    <w:uiPriority w:val="34"/>
    <w:qFormat/>
    <w:rsid w:val="0072667A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7266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667A"/>
    <w:rPr>
      <w:rFonts w:ascii="Calibri" w:eastAsia="Calibri" w:hAnsi="Calibri" w:cs="Calibri"/>
      <w:sz w:val="20"/>
      <w:szCs w:val="20"/>
      <w:lang w:val="kk-KZ" w:eastAsia="ru-RU"/>
    </w:rPr>
  </w:style>
  <w:style w:type="paragraph" w:styleId="af0">
    <w:name w:val="footer"/>
    <w:basedOn w:val="a"/>
    <w:link w:val="af1"/>
    <w:uiPriority w:val="99"/>
    <w:unhideWhenUsed/>
    <w:rsid w:val="007266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2667A"/>
    <w:rPr>
      <w:rFonts w:ascii="Calibri" w:eastAsia="Calibri" w:hAnsi="Calibri" w:cs="Calibri"/>
      <w:sz w:val="20"/>
      <w:szCs w:val="20"/>
      <w:lang w:val="kk-KZ" w:eastAsia="ru-RU"/>
    </w:rPr>
  </w:style>
  <w:style w:type="numbering" w:customStyle="1" w:styleId="11">
    <w:name w:val="Нет списка1"/>
    <w:next w:val="a2"/>
    <w:uiPriority w:val="99"/>
    <w:semiHidden/>
    <w:unhideWhenUsed/>
    <w:rsid w:val="0072667A"/>
  </w:style>
  <w:style w:type="table" w:customStyle="1" w:styleId="TableNormal1">
    <w:name w:val="Table Normal1"/>
    <w:rsid w:val="0072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72667A"/>
  </w:style>
  <w:style w:type="numbering" w:customStyle="1" w:styleId="110">
    <w:name w:val="Нет списка11"/>
    <w:next w:val="a2"/>
    <w:uiPriority w:val="99"/>
    <w:semiHidden/>
    <w:unhideWhenUsed/>
    <w:rsid w:val="0072667A"/>
  </w:style>
  <w:style w:type="table" w:customStyle="1" w:styleId="TableNormal2">
    <w:name w:val="Table Normal2"/>
    <w:rsid w:val="0072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72667A"/>
  </w:style>
  <w:style w:type="character" w:customStyle="1" w:styleId="note">
    <w:name w:val="note"/>
    <w:rsid w:val="0072667A"/>
  </w:style>
  <w:style w:type="paragraph" w:styleId="af2">
    <w:name w:val="No Spacing"/>
    <w:aliases w:val="Обя,мелкий,No Spacing1,Без интервала1,мой рабочий,норма,Айгерим,свой,14 TNR,МОЙ СТИЛЬ,Без интервала11,Без интеБез интервала,Без интервала111,No Spacing11,Без интерваль,Елжан,исполнитель,No Spacing,без интервала,Без интервала2,No Spacing2"/>
    <w:link w:val="af3"/>
    <w:uiPriority w:val="1"/>
    <w:qFormat/>
    <w:rsid w:val="007266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uiPriority w:val="99"/>
    <w:unhideWhenUsed/>
    <w:rsid w:val="0072667A"/>
    <w:pPr>
      <w:spacing w:after="120"/>
      <w:jc w:val="center"/>
    </w:pPr>
    <w:rPr>
      <w:rFonts w:eastAsia="Times New Roman" w:cs="Times New Roman"/>
      <w:sz w:val="22"/>
      <w:szCs w:val="22"/>
      <w:lang w:val="x-none"/>
    </w:rPr>
  </w:style>
  <w:style w:type="character" w:customStyle="1" w:styleId="af5">
    <w:name w:val="Основной текст Знак"/>
    <w:basedOn w:val="a0"/>
    <w:link w:val="af4"/>
    <w:uiPriority w:val="99"/>
    <w:rsid w:val="0072667A"/>
    <w:rPr>
      <w:rFonts w:ascii="Calibri" w:eastAsia="Times New Roman" w:hAnsi="Calibri" w:cs="Times New Roman"/>
      <w:lang w:val="x-none" w:eastAsia="ru-RU"/>
    </w:rPr>
  </w:style>
  <w:style w:type="character" w:customStyle="1" w:styleId="s0">
    <w:name w:val="s0"/>
    <w:rsid w:val="007266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72667A"/>
    <w:rPr>
      <w:rFonts w:ascii="Times New Roman" w:hAnsi="Times New Roman" w:cs="Times New Roman" w:hint="default"/>
      <w:b/>
      <w:bCs/>
      <w:color w:val="000000"/>
    </w:rPr>
  </w:style>
  <w:style w:type="table" w:styleId="af6">
    <w:name w:val="Table Grid"/>
    <w:basedOn w:val="a1"/>
    <w:uiPriority w:val="59"/>
    <w:rsid w:val="007266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aliases w:val="Bullets Знак,References Знак,List Paragraph (numbered (a)) Знак,NUMBERED PARAGRAPH Знак,List Paragraph 1 Знак,List_Paragraph Знак,Multilevel para_II Знак,Akapit z listą BS Знак,IBL List Paragraph Знак,List Paragraph nowy Знак"/>
    <w:link w:val="ac"/>
    <w:uiPriority w:val="34"/>
    <w:locked/>
    <w:rsid w:val="0072667A"/>
    <w:rPr>
      <w:rFonts w:ascii="Calibri" w:eastAsia="Calibri" w:hAnsi="Calibri" w:cs="Calibri"/>
      <w:sz w:val="20"/>
      <w:szCs w:val="20"/>
      <w:lang w:val="kk-KZ" w:eastAsia="ru-RU"/>
    </w:rPr>
  </w:style>
  <w:style w:type="character" w:styleId="af7">
    <w:name w:val="Book Title"/>
    <w:uiPriority w:val="33"/>
    <w:qFormat/>
    <w:rsid w:val="0072667A"/>
    <w:rPr>
      <w:b/>
      <w:bCs/>
      <w:smallCaps/>
      <w:spacing w:val="5"/>
    </w:rPr>
  </w:style>
  <w:style w:type="character" w:styleId="af8">
    <w:name w:val="annotation reference"/>
    <w:uiPriority w:val="99"/>
    <w:semiHidden/>
    <w:unhideWhenUsed/>
    <w:rsid w:val="0072667A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2667A"/>
    <w:pPr>
      <w:spacing w:after="160"/>
    </w:pPr>
    <w:rPr>
      <w:rFonts w:eastAsia="Times New Roman" w:cs="Times New Roman"/>
      <w:lang w:val="x-none"/>
    </w:rPr>
  </w:style>
  <w:style w:type="character" w:customStyle="1" w:styleId="afa">
    <w:name w:val="Текст примечания Знак"/>
    <w:basedOn w:val="a0"/>
    <w:link w:val="af9"/>
    <w:uiPriority w:val="99"/>
    <w:rsid w:val="0072667A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667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667A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af3">
    <w:name w:val="Без интервала Знак"/>
    <w:aliases w:val="Обя Знак,мелкий Знак,No Spacing1 Знак,Без интервала1 Знак,мой рабочий Знак,норма Знак,Айгерим Знак,свой Знак,14 TNR Знак,МОЙ СТИЛЬ Знак,Без интервала11 Знак,Без интеБез интервала Знак,Без интервала111 Знак,No Spacing11 Знак,Елжан Знак"/>
    <w:link w:val="af2"/>
    <w:uiPriority w:val="1"/>
    <w:locked/>
    <w:rsid w:val="0072667A"/>
    <w:rPr>
      <w:rFonts w:ascii="Calibri" w:eastAsia="Times New Roman" w:hAnsi="Calibri" w:cs="Times New Roman"/>
      <w:lang w:eastAsia="ru-RU"/>
    </w:rPr>
  </w:style>
  <w:style w:type="paragraph" w:styleId="afd">
    <w:name w:val="caption"/>
    <w:basedOn w:val="a"/>
    <w:next w:val="a"/>
    <w:uiPriority w:val="35"/>
    <w:semiHidden/>
    <w:unhideWhenUsed/>
    <w:qFormat/>
    <w:rsid w:val="0072667A"/>
    <w:pPr>
      <w:spacing w:after="200"/>
    </w:pPr>
    <w:rPr>
      <w:rFonts w:eastAsia="Times New Roman" w:cs="Times New Roman"/>
      <w:b/>
      <w:bCs/>
      <w:color w:val="5B9BD5"/>
      <w:sz w:val="18"/>
      <w:szCs w:val="18"/>
      <w:lang w:val="ru-RU"/>
    </w:rPr>
  </w:style>
  <w:style w:type="character" w:styleId="afe">
    <w:name w:val="Strong"/>
    <w:uiPriority w:val="22"/>
    <w:qFormat/>
    <w:rsid w:val="0072667A"/>
    <w:rPr>
      <w:b/>
      <w:bCs/>
    </w:rPr>
  </w:style>
  <w:style w:type="character" w:styleId="aff">
    <w:name w:val="Emphasis"/>
    <w:uiPriority w:val="20"/>
    <w:qFormat/>
    <w:rsid w:val="0072667A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72667A"/>
    <w:pPr>
      <w:spacing w:after="200" w:line="276" w:lineRule="auto"/>
    </w:pPr>
    <w:rPr>
      <w:rFonts w:eastAsia="Times New Roman" w:cs="Times New Roman"/>
      <w:i/>
      <w:iCs/>
      <w:color w:val="000000"/>
      <w:sz w:val="22"/>
      <w:szCs w:val="22"/>
      <w:lang w:val="ru-RU"/>
    </w:rPr>
  </w:style>
  <w:style w:type="character" w:customStyle="1" w:styleId="23">
    <w:name w:val="Цитата 2 Знак"/>
    <w:basedOn w:val="a0"/>
    <w:link w:val="22"/>
    <w:uiPriority w:val="29"/>
    <w:rsid w:val="0072667A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72667A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="Times New Roman" w:cs="Times New Roman"/>
      <w:b/>
      <w:bCs/>
      <w:i/>
      <w:iCs/>
      <w:color w:val="5B9BD5"/>
      <w:sz w:val="22"/>
      <w:szCs w:val="22"/>
      <w:lang w:val="ru-RU"/>
    </w:rPr>
  </w:style>
  <w:style w:type="character" w:customStyle="1" w:styleId="aff1">
    <w:name w:val="Выделенная цитата Знак"/>
    <w:basedOn w:val="a0"/>
    <w:link w:val="aff0"/>
    <w:uiPriority w:val="30"/>
    <w:rsid w:val="0072667A"/>
    <w:rPr>
      <w:rFonts w:ascii="Calibri" w:eastAsia="Times New Roman" w:hAnsi="Calibri" w:cs="Times New Roman"/>
      <w:b/>
      <w:bCs/>
      <w:i/>
      <w:iCs/>
      <w:color w:val="5B9BD5"/>
      <w:lang w:eastAsia="ru-RU"/>
    </w:rPr>
  </w:style>
  <w:style w:type="character" w:styleId="aff2">
    <w:name w:val="Subtle Emphasis"/>
    <w:uiPriority w:val="19"/>
    <w:qFormat/>
    <w:rsid w:val="0072667A"/>
    <w:rPr>
      <w:i/>
      <w:iCs/>
      <w:color w:val="808080"/>
    </w:rPr>
  </w:style>
  <w:style w:type="character" w:styleId="aff3">
    <w:name w:val="Intense Emphasis"/>
    <w:uiPriority w:val="21"/>
    <w:qFormat/>
    <w:rsid w:val="0072667A"/>
    <w:rPr>
      <w:b/>
      <w:bCs/>
      <w:i/>
      <w:iCs/>
      <w:color w:val="5B9BD5"/>
    </w:rPr>
  </w:style>
  <w:style w:type="character" w:styleId="aff4">
    <w:name w:val="Subtle Reference"/>
    <w:uiPriority w:val="31"/>
    <w:qFormat/>
    <w:rsid w:val="0072667A"/>
    <w:rPr>
      <w:smallCaps/>
      <w:color w:val="ED7D31"/>
      <w:u w:val="single"/>
    </w:rPr>
  </w:style>
  <w:style w:type="character" w:styleId="aff5">
    <w:name w:val="Intense Reference"/>
    <w:uiPriority w:val="32"/>
    <w:qFormat/>
    <w:rsid w:val="0072667A"/>
    <w:rPr>
      <w:b/>
      <w:bCs/>
      <w:smallCaps/>
      <w:color w:val="ED7D31"/>
      <w:spacing w:val="5"/>
      <w:u w:val="single"/>
    </w:rPr>
  </w:style>
  <w:style w:type="paragraph" w:styleId="aff6">
    <w:name w:val="TOC Heading"/>
    <w:basedOn w:val="1"/>
    <w:next w:val="a"/>
    <w:uiPriority w:val="39"/>
    <w:semiHidden/>
    <w:unhideWhenUsed/>
    <w:qFormat/>
    <w:rsid w:val="0072667A"/>
    <w:pPr>
      <w:spacing w:after="0" w:line="276" w:lineRule="auto"/>
      <w:outlineLvl w:val="9"/>
    </w:pPr>
    <w:rPr>
      <w:rFonts w:ascii="Calibri Light" w:eastAsia="SimSun" w:hAnsi="Calibri Light" w:cs="Times New Roman"/>
      <w:bCs/>
      <w:color w:val="2E74B5"/>
      <w:sz w:val="28"/>
      <w:szCs w:val="28"/>
      <w:lang w:val="ru-RU"/>
    </w:rPr>
  </w:style>
  <w:style w:type="paragraph" w:customStyle="1" w:styleId="Default">
    <w:name w:val="Default"/>
    <w:rsid w:val="007266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j14">
    <w:name w:val="j14"/>
    <w:basedOn w:val="a"/>
    <w:rsid w:val="007266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rtejustify">
    <w:name w:val="rtejustify"/>
    <w:basedOn w:val="a"/>
    <w:rsid w:val="007266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2">
    <w:name w:val="s2"/>
    <w:rsid w:val="0072667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rus/docs/Z1300000105" TargetMode="External"/><Relationship Id="rId18" Type="http://schemas.openxmlformats.org/officeDocument/2006/relationships/hyperlink" Target="jl:36148637.6360200%2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Z1600000482" TargetMode="External"/><Relationship Id="rId17" Type="http://schemas.openxmlformats.org/officeDocument/2006/relationships/hyperlink" Target="jl:36148637.2930000.1006049117_1" TargetMode="External"/><Relationship Id="rId2" Type="http://schemas.openxmlformats.org/officeDocument/2006/relationships/numbering" Target="numbering.xml"/><Relationship Id="rId16" Type="http://schemas.openxmlformats.org/officeDocument/2006/relationships/hyperlink" Target="jl:36148637.2880106.1006096665_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16000004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ilet.zan.kz/rus/docs/Z13000001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Z1600000482" TargetMode="External"/><Relationship Id="rId19" Type="http://schemas.openxmlformats.org/officeDocument/2006/relationships/hyperlink" Target="jl:36148637.2930000.1006049117_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1600000482" TargetMode="External"/><Relationship Id="rId14" Type="http://schemas.openxmlformats.org/officeDocument/2006/relationships/hyperlink" Target="http://adilet.zan.kz/rus/docs/Z13000001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FFC4-403D-4296-B17E-F0236A18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14304</Words>
  <Characters>81537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 Т.Ибрагимов</dc:creator>
  <cp:lastModifiedBy>Абдиев Максут Меирбекович</cp:lastModifiedBy>
  <cp:revision>12</cp:revision>
  <cp:lastPrinted>2018-08-20T05:59:00Z</cp:lastPrinted>
  <dcterms:created xsi:type="dcterms:W3CDTF">2018-08-20T06:08:00Z</dcterms:created>
  <dcterms:modified xsi:type="dcterms:W3CDTF">2018-09-05T12:16:00Z</dcterms:modified>
</cp:coreProperties>
</file>