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A6" w:rsidRPr="00715F33" w:rsidRDefault="002E52A6" w:rsidP="00715F33">
      <w:pPr>
        <w:spacing w:after="0" w:line="240" w:lineRule="auto"/>
        <w:jc w:val="center"/>
        <w:rPr>
          <w:rFonts w:ascii="Times New Roman" w:hAnsi="Times New Roman" w:cs="Times New Roman"/>
          <w:b/>
          <w:sz w:val="28"/>
          <w:szCs w:val="24"/>
        </w:rPr>
      </w:pPr>
      <w:r w:rsidRPr="00715F33">
        <w:rPr>
          <w:rFonts w:ascii="Times New Roman" w:hAnsi="Times New Roman" w:cs="Times New Roman"/>
          <w:b/>
          <w:sz w:val="28"/>
          <w:szCs w:val="24"/>
        </w:rPr>
        <w:t>Сравнительная таблица</w:t>
      </w:r>
    </w:p>
    <w:p w:rsidR="002E52A6" w:rsidRPr="00715F33" w:rsidRDefault="002E52A6" w:rsidP="00715F33">
      <w:pPr>
        <w:spacing w:after="0" w:line="240" w:lineRule="auto"/>
        <w:jc w:val="center"/>
        <w:rPr>
          <w:rFonts w:ascii="Times New Roman" w:hAnsi="Times New Roman" w:cs="Times New Roman"/>
          <w:b/>
          <w:sz w:val="28"/>
          <w:szCs w:val="24"/>
        </w:rPr>
      </w:pPr>
      <w:r w:rsidRPr="00715F33">
        <w:rPr>
          <w:rFonts w:ascii="Times New Roman" w:hAnsi="Times New Roman" w:cs="Times New Roman"/>
          <w:b/>
          <w:sz w:val="28"/>
          <w:szCs w:val="24"/>
        </w:rPr>
        <w:t>к проекту Закона Республики Казахстан «О внесении изменений и дополнений в некоторые законы Республики Казахстан по вопросам административно-территориального устройства Республики Казахстан»</w:t>
      </w:r>
    </w:p>
    <w:p w:rsidR="00384F64" w:rsidRPr="00715F33" w:rsidRDefault="00384F64" w:rsidP="00715F33">
      <w:pPr>
        <w:pStyle w:val="11"/>
        <w:jc w:val="center"/>
        <w:rPr>
          <w:rFonts w:ascii="Times New Roman" w:hAnsi="Times New Roman" w:cs="Times New Roman"/>
          <w:b/>
          <w:bCs/>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842"/>
        <w:gridCol w:w="14"/>
        <w:gridCol w:w="5312"/>
        <w:gridCol w:w="5319"/>
        <w:gridCol w:w="2694"/>
      </w:tblGrid>
      <w:tr w:rsidR="00715F33" w:rsidRPr="00715F33" w:rsidTr="003B59AF">
        <w:trPr>
          <w:trHeight w:val="590"/>
        </w:trPr>
        <w:tc>
          <w:tcPr>
            <w:tcW w:w="696" w:type="dxa"/>
            <w:vAlign w:val="center"/>
          </w:tcPr>
          <w:p w:rsidR="00782036" w:rsidRPr="00715F33" w:rsidRDefault="00782036" w:rsidP="00715F33">
            <w:pPr>
              <w:pStyle w:val="11"/>
              <w:jc w:val="both"/>
              <w:rPr>
                <w:rFonts w:ascii="Times New Roman" w:hAnsi="Times New Roman" w:cs="Times New Roman"/>
                <w:b/>
                <w:bCs/>
                <w:sz w:val="24"/>
                <w:szCs w:val="24"/>
              </w:rPr>
            </w:pPr>
            <w:r w:rsidRPr="00715F33">
              <w:rPr>
                <w:rFonts w:ascii="Times New Roman" w:hAnsi="Times New Roman" w:cs="Times New Roman"/>
                <w:b/>
                <w:bCs/>
                <w:sz w:val="24"/>
                <w:szCs w:val="24"/>
              </w:rPr>
              <w:t xml:space="preserve">№ </w:t>
            </w:r>
            <w:proofErr w:type="gramStart"/>
            <w:r w:rsidRPr="00715F33">
              <w:rPr>
                <w:rFonts w:ascii="Times New Roman" w:hAnsi="Times New Roman" w:cs="Times New Roman"/>
                <w:b/>
                <w:bCs/>
                <w:sz w:val="24"/>
                <w:szCs w:val="24"/>
              </w:rPr>
              <w:t>п</w:t>
            </w:r>
            <w:proofErr w:type="gramEnd"/>
            <w:r w:rsidRPr="00715F33">
              <w:rPr>
                <w:rFonts w:ascii="Times New Roman" w:hAnsi="Times New Roman" w:cs="Times New Roman"/>
                <w:b/>
                <w:bCs/>
                <w:sz w:val="24"/>
                <w:szCs w:val="24"/>
              </w:rPr>
              <w:t>/п</w:t>
            </w:r>
          </w:p>
        </w:tc>
        <w:tc>
          <w:tcPr>
            <w:tcW w:w="1856" w:type="dxa"/>
            <w:gridSpan w:val="2"/>
            <w:vAlign w:val="center"/>
          </w:tcPr>
          <w:p w:rsidR="00782036" w:rsidRPr="00715F33" w:rsidRDefault="00782036" w:rsidP="00715F33">
            <w:pPr>
              <w:pStyle w:val="11"/>
              <w:jc w:val="both"/>
              <w:rPr>
                <w:rFonts w:ascii="Times New Roman" w:hAnsi="Times New Roman" w:cs="Times New Roman"/>
                <w:b/>
                <w:bCs/>
                <w:sz w:val="24"/>
                <w:szCs w:val="24"/>
              </w:rPr>
            </w:pPr>
            <w:r w:rsidRPr="00715F33">
              <w:rPr>
                <w:rFonts w:ascii="Times New Roman" w:hAnsi="Times New Roman" w:cs="Times New Roman"/>
                <w:b/>
                <w:bCs/>
                <w:sz w:val="24"/>
                <w:szCs w:val="24"/>
              </w:rPr>
              <w:t>Структурный элемент</w:t>
            </w:r>
          </w:p>
        </w:tc>
        <w:tc>
          <w:tcPr>
            <w:tcW w:w="5312" w:type="dxa"/>
            <w:vAlign w:val="center"/>
          </w:tcPr>
          <w:p w:rsidR="00782036" w:rsidRPr="00715F33" w:rsidRDefault="00782036" w:rsidP="00715F33">
            <w:pPr>
              <w:pStyle w:val="11"/>
              <w:jc w:val="center"/>
              <w:rPr>
                <w:rFonts w:ascii="Times New Roman" w:hAnsi="Times New Roman" w:cs="Times New Roman"/>
                <w:b/>
                <w:bCs/>
                <w:sz w:val="24"/>
                <w:szCs w:val="24"/>
              </w:rPr>
            </w:pPr>
            <w:r w:rsidRPr="00715F33">
              <w:rPr>
                <w:rFonts w:ascii="Times New Roman" w:hAnsi="Times New Roman" w:cs="Times New Roman"/>
                <w:b/>
                <w:bCs/>
                <w:sz w:val="24"/>
                <w:szCs w:val="24"/>
              </w:rPr>
              <w:t>Действующая редакция</w:t>
            </w:r>
          </w:p>
        </w:tc>
        <w:tc>
          <w:tcPr>
            <w:tcW w:w="5319" w:type="dxa"/>
            <w:vAlign w:val="center"/>
          </w:tcPr>
          <w:p w:rsidR="00782036" w:rsidRPr="00715F33" w:rsidRDefault="00782036" w:rsidP="00715F33">
            <w:pPr>
              <w:pStyle w:val="11"/>
              <w:jc w:val="center"/>
              <w:rPr>
                <w:rFonts w:ascii="Times New Roman" w:hAnsi="Times New Roman" w:cs="Times New Roman"/>
                <w:b/>
                <w:bCs/>
                <w:sz w:val="24"/>
                <w:szCs w:val="24"/>
              </w:rPr>
            </w:pPr>
            <w:r w:rsidRPr="00715F33">
              <w:rPr>
                <w:rFonts w:ascii="Times New Roman" w:hAnsi="Times New Roman" w:cs="Times New Roman"/>
                <w:b/>
                <w:bCs/>
                <w:sz w:val="24"/>
                <w:szCs w:val="24"/>
              </w:rPr>
              <w:t>Предлагаемая редакция</w:t>
            </w:r>
          </w:p>
        </w:tc>
        <w:tc>
          <w:tcPr>
            <w:tcW w:w="2694" w:type="dxa"/>
            <w:vAlign w:val="center"/>
          </w:tcPr>
          <w:p w:rsidR="00782036" w:rsidRPr="00715F33" w:rsidRDefault="00782036" w:rsidP="00715F33">
            <w:pPr>
              <w:pStyle w:val="11"/>
              <w:jc w:val="center"/>
              <w:rPr>
                <w:rFonts w:ascii="Times New Roman" w:hAnsi="Times New Roman" w:cs="Times New Roman"/>
                <w:b/>
                <w:bCs/>
                <w:sz w:val="24"/>
                <w:szCs w:val="24"/>
              </w:rPr>
            </w:pPr>
            <w:r w:rsidRPr="00715F33">
              <w:rPr>
                <w:rFonts w:ascii="Times New Roman" w:hAnsi="Times New Roman" w:cs="Times New Roman"/>
                <w:b/>
                <w:bCs/>
                <w:sz w:val="24"/>
                <w:szCs w:val="24"/>
              </w:rPr>
              <w:t>Обоснование</w:t>
            </w:r>
          </w:p>
        </w:tc>
      </w:tr>
      <w:tr w:rsidR="00715F33" w:rsidRPr="00715F33" w:rsidTr="002E52A6">
        <w:trPr>
          <w:trHeight w:val="562"/>
        </w:trPr>
        <w:tc>
          <w:tcPr>
            <w:tcW w:w="15877" w:type="dxa"/>
            <w:gridSpan w:val="6"/>
            <w:tcBorders>
              <w:bottom w:val="single" w:sz="4" w:space="0" w:color="auto"/>
            </w:tcBorders>
          </w:tcPr>
          <w:p w:rsidR="00AA4C2D" w:rsidRPr="00715F33" w:rsidRDefault="00AA4C2D" w:rsidP="00715F33">
            <w:pPr>
              <w:widowControl w:val="0"/>
              <w:spacing w:after="0" w:line="240" w:lineRule="auto"/>
              <w:jc w:val="both"/>
              <w:rPr>
                <w:rFonts w:ascii="Times New Roman" w:hAnsi="Times New Roman" w:cs="Times New Roman"/>
                <w:b/>
                <w:sz w:val="24"/>
                <w:szCs w:val="24"/>
              </w:rPr>
            </w:pPr>
          </w:p>
          <w:p w:rsidR="00AA4C2D" w:rsidRPr="00715F33" w:rsidRDefault="00AA4C2D" w:rsidP="00715F33">
            <w:pPr>
              <w:widowControl w:val="0"/>
              <w:spacing w:after="0" w:line="240" w:lineRule="auto"/>
              <w:jc w:val="center"/>
              <w:rPr>
                <w:rFonts w:ascii="Times New Roman" w:hAnsi="Times New Roman" w:cs="Times New Roman"/>
                <w:b/>
                <w:sz w:val="24"/>
                <w:szCs w:val="24"/>
              </w:rPr>
            </w:pPr>
            <w:r w:rsidRPr="00715F33">
              <w:rPr>
                <w:rFonts w:ascii="Times New Roman" w:hAnsi="Times New Roman" w:cs="Times New Roman"/>
                <w:b/>
                <w:sz w:val="24"/>
                <w:szCs w:val="24"/>
              </w:rPr>
              <w:t>Лесной кодекс Республики Казахстан от 8 июля 2003 года</w:t>
            </w:r>
          </w:p>
          <w:p w:rsidR="00AA4C2D" w:rsidRPr="00715F33" w:rsidRDefault="00AA4C2D"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AA4C2D" w:rsidRPr="00715F33" w:rsidRDefault="00AA4C2D" w:rsidP="00715F33">
            <w:pPr>
              <w:pStyle w:val="12"/>
              <w:numPr>
                <w:ilvl w:val="0"/>
                <w:numId w:val="3"/>
              </w:numPr>
              <w:jc w:val="both"/>
            </w:pPr>
          </w:p>
        </w:tc>
        <w:tc>
          <w:tcPr>
            <w:tcW w:w="1856" w:type="dxa"/>
            <w:gridSpan w:val="2"/>
          </w:tcPr>
          <w:p w:rsidR="00AA4C2D" w:rsidRPr="00715F33" w:rsidRDefault="00AA4C2D" w:rsidP="00715F33">
            <w:pPr>
              <w:pStyle w:val="aa"/>
              <w:spacing w:before="0" w:beforeAutospacing="0" w:after="0" w:afterAutospacing="0"/>
              <w:jc w:val="both"/>
            </w:pPr>
            <w:r w:rsidRPr="00715F33">
              <w:t>Статья 11</w:t>
            </w:r>
          </w:p>
        </w:tc>
        <w:tc>
          <w:tcPr>
            <w:tcW w:w="5312" w:type="dxa"/>
          </w:tcPr>
          <w:p w:rsidR="00AA4C2D" w:rsidRPr="00715F33" w:rsidRDefault="00AA4C2D" w:rsidP="00715F33">
            <w:pPr>
              <w:pStyle w:val="aa"/>
              <w:spacing w:before="0" w:beforeAutospacing="0" w:after="0" w:afterAutospacing="0"/>
              <w:ind w:firstLine="317"/>
              <w:jc w:val="both"/>
              <w:rPr>
                <w:b/>
              </w:rPr>
            </w:pPr>
            <w:r w:rsidRPr="00715F33">
              <w:rPr>
                <w:b/>
              </w:rPr>
              <w:t>Статья 11. Должностное лицо и система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w:t>
            </w:r>
          </w:p>
          <w:p w:rsidR="00AA4C2D" w:rsidRPr="00715F33" w:rsidRDefault="00AA4C2D" w:rsidP="00715F33">
            <w:pPr>
              <w:pStyle w:val="aa"/>
              <w:spacing w:before="0" w:beforeAutospacing="0" w:after="0" w:afterAutospacing="0"/>
              <w:ind w:firstLine="317"/>
              <w:jc w:val="both"/>
            </w:pPr>
            <w:proofErr w:type="gramStart"/>
            <w:r w:rsidRPr="00715F33">
              <w:t xml:space="preserve">К должностному лицу и системе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 относятся Президент Республики Казахстан, Правительство Республики Казахстан, уполномоченный орган и его территориальные подразделения, а также местные исполнительные органы областей, </w:t>
            </w:r>
            <w:r w:rsidRPr="00715F33">
              <w:rPr>
                <w:b/>
              </w:rPr>
              <w:t>города</w:t>
            </w:r>
            <w:r w:rsidRPr="00715F33">
              <w:t xml:space="preserve"> республиканского значения, столицы в пределах их компетенции, определенной Конституцией, настоящим Кодексом, иными законами Республики Казахстан, актами Президента Республики Казахстан</w:t>
            </w:r>
            <w:proofErr w:type="gramEnd"/>
            <w:r w:rsidRPr="00715F33">
              <w:t xml:space="preserve"> и Правительства Республики Казахстан.</w:t>
            </w:r>
          </w:p>
        </w:tc>
        <w:tc>
          <w:tcPr>
            <w:tcW w:w="5319" w:type="dxa"/>
          </w:tcPr>
          <w:p w:rsidR="00AA4C2D" w:rsidRPr="00715F33" w:rsidRDefault="00AA4C2D" w:rsidP="00715F33">
            <w:pPr>
              <w:pStyle w:val="aa"/>
              <w:spacing w:before="0" w:beforeAutospacing="0" w:after="0" w:afterAutospacing="0"/>
              <w:ind w:firstLine="317"/>
              <w:jc w:val="both"/>
              <w:rPr>
                <w:b/>
              </w:rPr>
            </w:pPr>
            <w:r w:rsidRPr="00715F33">
              <w:rPr>
                <w:b/>
              </w:rPr>
              <w:t>Статья 11. Должностное лицо и система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w:t>
            </w:r>
          </w:p>
          <w:p w:rsidR="00AA4C2D" w:rsidRPr="00715F33" w:rsidRDefault="00AA4C2D" w:rsidP="00715F33">
            <w:pPr>
              <w:pStyle w:val="aa"/>
              <w:spacing w:before="0" w:beforeAutospacing="0" w:after="0" w:afterAutospacing="0"/>
              <w:ind w:firstLine="317"/>
              <w:jc w:val="both"/>
            </w:pPr>
            <w:proofErr w:type="gramStart"/>
            <w:r w:rsidRPr="00715F33">
              <w:t xml:space="preserve">К должностному лицу и системе государственных органов, осуществляющих государственное управление в области охраны, защиты, пользования лесным фондом, воспроизводства лесов и лесоразведения, относятся Президент Республики Казахстан, Правительство Республики Казахстан, уполномоченный орган и его территориальные подразделения, а также местные исполнительные органы областей, </w:t>
            </w:r>
            <w:r w:rsidRPr="00715F33">
              <w:rPr>
                <w:b/>
              </w:rPr>
              <w:t>городов</w:t>
            </w:r>
            <w:r w:rsidRPr="00715F33">
              <w:t xml:space="preserve"> республиканского значения, столицы в пределах их компетенции, определенной Конституцией, настоящим Кодексом, иными законами Республики Казахстан, актами Президента Республики Казахстан</w:t>
            </w:r>
            <w:proofErr w:type="gramEnd"/>
            <w:r w:rsidRPr="00715F33">
              <w:t xml:space="preserve"> и Правительства Республики Казахстан.</w:t>
            </w:r>
          </w:p>
        </w:tc>
        <w:tc>
          <w:tcPr>
            <w:tcW w:w="2694" w:type="dxa"/>
          </w:tcPr>
          <w:p w:rsidR="00AA4C2D" w:rsidRPr="00715F33" w:rsidRDefault="00AA4C2D"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276"/>
        </w:trPr>
        <w:tc>
          <w:tcPr>
            <w:tcW w:w="15877" w:type="dxa"/>
            <w:gridSpan w:val="6"/>
          </w:tcPr>
          <w:p w:rsidR="00AA4C2D" w:rsidRPr="00715F33" w:rsidRDefault="00AA4C2D" w:rsidP="00715F33">
            <w:pPr>
              <w:widowControl w:val="0"/>
              <w:spacing w:after="0" w:line="240" w:lineRule="auto"/>
              <w:jc w:val="center"/>
              <w:rPr>
                <w:rFonts w:ascii="Times New Roman" w:hAnsi="Times New Roman" w:cs="Times New Roman"/>
                <w:b/>
                <w:sz w:val="24"/>
              </w:rPr>
            </w:pPr>
          </w:p>
          <w:p w:rsidR="00AA4C2D" w:rsidRPr="00715F33" w:rsidRDefault="00AA4C2D" w:rsidP="00715F33">
            <w:pPr>
              <w:widowControl w:val="0"/>
              <w:spacing w:after="0" w:line="240" w:lineRule="auto"/>
              <w:jc w:val="center"/>
              <w:rPr>
                <w:rFonts w:ascii="Times New Roman" w:hAnsi="Times New Roman" w:cs="Times New Roman"/>
                <w:b/>
                <w:sz w:val="24"/>
              </w:rPr>
            </w:pPr>
            <w:r w:rsidRPr="00715F33">
              <w:rPr>
                <w:rFonts w:ascii="Times New Roman" w:hAnsi="Times New Roman" w:cs="Times New Roman"/>
                <w:b/>
                <w:sz w:val="24"/>
              </w:rPr>
              <w:t>Водный кодекс Республики Казахстан от 9 июля 2003 года</w:t>
            </w:r>
          </w:p>
          <w:p w:rsidR="00AA4C2D" w:rsidRPr="00715F33" w:rsidRDefault="00AA4C2D" w:rsidP="00715F33">
            <w:pPr>
              <w:widowControl w:val="0"/>
              <w:spacing w:after="0" w:line="240" w:lineRule="auto"/>
              <w:jc w:val="center"/>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8F277C" w:rsidP="00715F33">
            <w:pPr>
              <w:pStyle w:val="aa"/>
              <w:spacing w:before="0" w:beforeAutospacing="0" w:after="0" w:afterAutospacing="0"/>
              <w:jc w:val="both"/>
            </w:pPr>
            <w:r>
              <w:t>Пункт 1</w:t>
            </w:r>
          </w:p>
          <w:p w:rsidR="00780C7E" w:rsidRPr="00715F33" w:rsidRDefault="00780C7E" w:rsidP="00715F33">
            <w:pPr>
              <w:pStyle w:val="aa"/>
              <w:spacing w:before="0" w:beforeAutospacing="0" w:after="0" w:afterAutospacing="0"/>
              <w:jc w:val="both"/>
            </w:pPr>
            <w:r w:rsidRPr="00715F33">
              <w:t>статьи 33</w:t>
            </w:r>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33. Государственное управление в области использования и охраны водного фонда, водоснабжения и водоотведения</w:t>
            </w:r>
          </w:p>
          <w:p w:rsidR="00780C7E" w:rsidRPr="00715F33" w:rsidRDefault="00780C7E" w:rsidP="00715F33">
            <w:pPr>
              <w:pStyle w:val="aa"/>
              <w:spacing w:before="0" w:beforeAutospacing="0" w:after="0" w:afterAutospacing="0"/>
              <w:ind w:firstLine="317"/>
              <w:jc w:val="both"/>
            </w:pPr>
            <w:r w:rsidRPr="00715F33">
              <w:t xml:space="preserve">1. </w:t>
            </w:r>
            <w:proofErr w:type="gramStart"/>
            <w:r w:rsidRPr="00715F33">
              <w:t xml:space="preserve">Государственное управление в области использования и охраны водного фонда, водоснабжения и водоотведения осуществляют Президент Республики Казахстан, Правительство Республики Казахстан, уполномоченный орган, уполномоченный орган в области коммунального хозяйства, местные представительные и исполнительные органы областей </w:t>
            </w:r>
            <w:r w:rsidRPr="00715F33">
              <w:rPr>
                <w:b/>
              </w:rPr>
              <w:t>(города</w:t>
            </w:r>
            <w:r w:rsidRPr="00715F33">
              <w:t xml:space="preserve"> республиканского значения, столицы) в пределах своей компетенции, установленной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roofErr w:type="gramEnd"/>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t>Статья 33. Государственное управление в области использования и охраны водного фонда, водоснабжения и водоотведения</w:t>
            </w:r>
          </w:p>
          <w:p w:rsidR="00780C7E" w:rsidRPr="00715F33" w:rsidRDefault="00780C7E" w:rsidP="00715F33">
            <w:pPr>
              <w:pStyle w:val="aa"/>
              <w:spacing w:before="0" w:beforeAutospacing="0" w:after="0" w:afterAutospacing="0"/>
              <w:ind w:firstLine="317"/>
              <w:jc w:val="both"/>
            </w:pPr>
            <w:r w:rsidRPr="00715F33">
              <w:t xml:space="preserve">1. </w:t>
            </w:r>
            <w:proofErr w:type="gramStart"/>
            <w:r w:rsidRPr="00715F33">
              <w:t xml:space="preserve">Государственное управление в области использования и охраны водного фонда, водоснабжения и водоотведения осуществляют Президент Республики Казахстан, Правительство Республики Казахстан, уполномоченный орган, уполномоченный орган в области коммунального хозяйства, местные представительные и исполнительные органы областей </w:t>
            </w:r>
            <w:r w:rsidRPr="00715F33">
              <w:rPr>
                <w:b/>
              </w:rPr>
              <w:t>(городов</w:t>
            </w:r>
            <w:r w:rsidRPr="00715F33">
              <w:t xml:space="preserve"> республиканского значения, столицы) в пределах своей компетенции, установленной Конституцией, настоящим Кодексом, иными законами Республики Казахстан, актами Президента Республики Казахстан и Правительства Республики Казахстан.</w:t>
            </w:r>
            <w:proofErr w:type="gramEnd"/>
          </w:p>
        </w:tc>
        <w:tc>
          <w:tcPr>
            <w:tcW w:w="2694" w:type="dxa"/>
            <w:vMerge w:val="restart"/>
          </w:tcPr>
          <w:p w:rsidR="00780C7E" w:rsidRPr="00715F33" w:rsidRDefault="00780C7E"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80C7E" w:rsidP="00715F33">
            <w:pPr>
              <w:pStyle w:val="aa"/>
              <w:spacing w:before="0" w:beforeAutospacing="0" w:after="0" w:afterAutospacing="0"/>
              <w:jc w:val="both"/>
            </w:pPr>
            <w:r w:rsidRPr="00715F33">
              <w:t>подпункт 7)</w:t>
            </w:r>
          </w:p>
          <w:p w:rsidR="00780C7E" w:rsidRPr="00715F33" w:rsidRDefault="008F277C" w:rsidP="00715F33">
            <w:pPr>
              <w:pStyle w:val="aa"/>
              <w:spacing w:before="0" w:beforeAutospacing="0" w:after="0" w:afterAutospacing="0"/>
              <w:jc w:val="both"/>
            </w:pPr>
            <w:r>
              <w:t>пункта 1</w:t>
            </w:r>
          </w:p>
          <w:p w:rsidR="00780C7E" w:rsidRPr="00715F33" w:rsidRDefault="00780C7E" w:rsidP="00715F33">
            <w:pPr>
              <w:pStyle w:val="aa"/>
              <w:spacing w:before="0" w:beforeAutospacing="0" w:after="0" w:afterAutospacing="0"/>
              <w:jc w:val="both"/>
            </w:pPr>
            <w:r w:rsidRPr="00715F33">
              <w:t>статьи 37</w:t>
            </w:r>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37. Компетенция уполномоченного органа</w:t>
            </w:r>
          </w:p>
          <w:p w:rsidR="00780C7E" w:rsidRPr="00715F33" w:rsidRDefault="00780C7E" w:rsidP="00715F33">
            <w:pPr>
              <w:pStyle w:val="aa"/>
              <w:spacing w:before="0" w:beforeAutospacing="0" w:after="0" w:afterAutospacing="0"/>
              <w:ind w:firstLine="317"/>
              <w:jc w:val="both"/>
            </w:pPr>
            <w:r w:rsidRPr="00715F33">
              <w:t>1. Уполномоченный орган:</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7) утверждает лимиты водопользования в разрезе бассейнов и областей (</w:t>
            </w:r>
            <w:r w:rsidRPr="00715F33">
              <w:rPr>
                <w:b/>
              </w:rPr>
              <w:t xml:space="preserve">города </w:t>
            </w:r>
            <w:r w:rsidRPr="00715F33">
              <w:t>республиканского значения, столицы);</w:t>
            </w:r>
          </w:p>
          <w:p w:rsidR="00780C7E" w:rsidRPr="00715F33" w:rsidRDefault="00780C7E" w:rsidP="00715F33">
            <w:pPr>
              <w:pStyle w:val="aa"/>
              <w:spacing w:before="0" w:beforeAutospacing="0" w:after="0" w:afterAutospacing="0"/>
              <w:ind w:firstLine="317"/>
              <w:jc w:val="both"/>
            </w:pPr>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t>Статья 37. Компетенция уполномоченного органа</w:t>
            </w:r>
          </w:p>
          <w:p w:rsidR="00780C7E" w:rsidRPr="00715F33" w:rsidRDefault="00780C7E" w:rsidP="00715F33">
            <w:pPr>
              <w:pStyle w:val="aa"/>
              <w:spacing w:before="0" w:beforeAutospacing="0" w:after="0" w:afterAutospacing="0"/>
              <w:ind w:firstLine="317"/>
              <w:jc w:val="both"/>
            </w:pPr>
            <w:r w:rsidRPr="00715F33">
              <w:t>1. Уполномоченный орган:</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7) утверждает лимиты водопользования в разрезе бассейнов и областей (</w:t>
            </w:r>
            <w:r w:rsidRPr="00715F33">
              <w:rPr>
                <w:b/>
              </w:rPr>
              <w:t>городов</w:t>
            </w:r>
            <w:r w:rsidRPr="00715F33">
              <w:t xml:space="preserve"> республиканского значения, столицы);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80C7E" w:rsidP="00715F33">
            <w:pPr>
              <w:pStyle w:val="aa"/>
              <w:spacing w:before="0" w:beforeAutospacing="0" w:after="0" w:afterAutospacing="0"/>
              <w:jc w:val="both"/>
            </w:pPr>
            <w:r w:rsidRPr="00715F33">
              <w:t>заголовок</w:t>
            </w:r>
          </w:p>
          <w:p w:rsidR="00780C7E" w:rsidRPr="00715F33" w:rsidRDefault="00780C7E" w:rsidP="00715F33">
            <w:pPr>
              <w:pStyle w:val="aa"/>
              <w:spacing w:before="0" w:beforeAutospacing="0" w:after="0" w:afterAutospacing="0"/>
              <w:jc w:val="both"/>
            </w:pPr>
            <w:r w:rsidRPr="00715F33">
              <w:t>и первый абзац</w:t>
            </w:r>
          </w:p>
          <w:p w:rsidR="00780C7E" w:rsidRPr="00715F33" w:rsidRDefault="00780C7E" w:rsidP="00715F33">
            <w:pPr>
              <w:pStyle w:val="aa"/>
              <w:spacing w:before="0" w:beforeAutospacing="0" w:after="0" w:afterAutospacing="0"/>
              <w:jc w:val="both"/>
            </w:pPr>
            <w:r w:rsidRPr="00715F33">
              <w:t>статьи 38</w:t>
            </w:r>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38. Компетенция местных представительных органов областей (</w:t>
            </w:r>
            <w:r w:rsidRPr="00715F33">
              <w:t>города</w:t>
            </w:r>
            <w:r w:rsidRPr="00715F33">
              <w:rPr>
                <w:b/>
              </w:rPr>
              <w:t xml:space="preserve"> республиканского значения, столицы) в области использования и охраны водного фонда, водоснабжения и водоотведения</w:t>
            </w:r>
          </w:p>
          <w:p w:rsidR="00780C7E" w:rsidRPr="00715F33" w:rsidRDefault="00780C7E" w:rsidP="00715F33">
            <w:pPr>
              <w:pStyle w:val="aa"/>
              <w:spacing w:before="0" w:beforeAutospacing="0" w:after="0" w:afterAutospacing="0"/>
              <w:ind w:firstLine="317"/>
              <w:jc w:val="both"/>
            </w:pPr>
            <w:r w:rsidRPr="00715F33">
              <w:t xml:space="preserve">Местные представительные органы областей </w:t>
            </w:r>
            <w:r w:rsidRPr="00715F33">
              <w:rPr>
                <w:b/>
              </w:rPr>
              <w:t>(города</w:t>
            </w:r>
            <w:r w:rsidRPr="00715F33">
              <w:t xml:space="preserve"> республиканского значения, столицы):</w:t>
            </w:r>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t xml:space="preserve">Статья 38. Компетенция местных представительных органов областей </w:t>
            </w:r>
            <w:r w:rsidRPr="00715F33">
              <w:t>(городов</w:t>
            </w:r>
            <w:r w:rsidRPr="00715F33">
              <w:rPr>
                <w:b/>
              </w:rPr>
              <w:t xml:space="preserve"> республиканского значения, столицы) в области использования и охраны водного фонда, водоснабжения и водоотведения</w:t>
            </w:r>
          </w:p>
          <w:p w:rsidR="00780C7E" w:rsidRPr="00715F33" w:rsidRDefault="00780C7E" w:rsidP="00715F33">
            <w:pPr>
              <w:pStyle w:val="aa"/>
              <w:spacing w:before="0" w:beforeAutospacing="0" w:after="0" w:afterAutospacing="0"/>
              <w:ind w:firstLine="317"/>
              <w:jc w:val="both"/>
            </w:pPr>
            <w:r w:rsidRPr="00715F33">
              <w:t xml:space="preserve">Местные представительные органы областей </w:t>
            </w:r>
            <w:r w:rsidRPr="00715F33">
              <w:rPr>
                <w:b/>
              </w:rPr>
              <w:t>(городов</w:t>
            </w:r>
            <w:r w:rsidRPr="00715F33">
              <w:t xml:space="preserve"> республиканского значения, столицы):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80C7E" w:rsidP="00715F33">
            <w:pPr>
              <w:pStyle w:val="aa"/>
              <w:spacing w:before="0" w:beforeAutospacing="0" w:after="0" w:afterAutospacing="0"/>
              <w:jc w:val="both"/>
            </w:pPr>
            <w:r w:rsidRPr="00715F33">
              <w:t>заголовок</w:t>
            </w:r>
          </w:p>
          <w:p w:rsidR="00780C7E" w:rsidRPr="00715F33" w:rsidRDefault="00780C7E" w:rsidP="00715F33">
            <w:pPr>
              <w:pStyle w:val="aa"/>
              <w:spacing w:before="0" w:beforeAutospacing="0" w:after="0" w:afterAutospacing="0"/>
              <w:jc w:val="both"/>
            </w:pPr>
            <w:r w:rsidRPr="00715F33">
              <w:t>и первый абзац</w:t>
            </w:r>
          </w:p>
          <w:p w:rsidR="00780C7E" w:rsidRPr="00715F33" w:rsidRDefault="00780C7E" w:rsidP="00715F33">
            <w:pPr>
              <w:pStyle w:val="aa"/>
              <w:spacing w:before="0" w:beforeAutospacing="0" w:after="0" w:afterAutospacing="0"/>
              <w:jc w:val="both"/>
            </w:pPr>
            <w:r w:rsidRPr="00715F33">
              <w:t>статьи 39</w:t>
            </w:r>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39. Компетенция местных исполнительных органов областей (</w:t>
            </w:r>
            <w:r w:rsidRPr="00715F33">
              <w:t>города</w:t>
            </w:r>
            <w:r w:rsidRPr="00715F33">
              <w:rPr>
                <w:b/>
              </w:rPr>
              <w:t xml:space="preserve"> республиканского значения, столицы) в области использования и охраны водного фонда, водоснабжения и водоотведения</w:t>
            </w:r>
          </w:p>
          <w:p w:rsidR="00780C7E" w:rsidRPr="00715F33" w:rsidRDefault="00780C7E" w:rsidP="00715F33">
            <w:pPr>
              <w:pStyle w:val="aa"/>
              <w:spacing w:before="0" w:beforeAutospacing="0" w:after="0" w:afterAutospacing="0"/>
              <w:ind w:firstLine="317"/>
              <w:jc w:val="both"/>
            </w:pPr>
            <w:r w:rsidRPr="00715F33">
              <w:t xml:space="preserve">Местные исполнительные органы областей </w:t>
            </w:r>
            <w:r w:rsidRPr="00715F33">
              <w:rPr>
                <w:b/>
              </w:rPr>
              <w:t>(города</w:t>
            </w:r>
            <w:r w:rsidRPr="00715F33">
              <w:t xml:space="preserve"> республиканского значения, столицы):</w:t>
            </w:r>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t>Статья 39. Компетенция местных исполнительных органов областей (</w:t>
            </w:r>
            <w:r w:rsidRPr="00715F33">
              <w:t>городов</w:t>
            </w:r>
            <w:r w:rsidRPr="00715F33">
              <w:rPr>
                <w:b/>
              </w:rPr>
              <w:t xml:space="preserve"> республиканского значения, столицы) в области использования и охраны водного фонда, водоснабжения и водоотведения</w:t>
            </w:r>
          </w:p>
          <w:p w:rsidR="00780C7E" w:rsidRPr="00715F33" w:rsidRDefault="00780C7E" w:rsidP="00715F33">
            <w:pPr>
              <w:pStyle w:val="aa"/>
              <w:spacing w:before="0" w:beforeAutospacing="0" w:after="0" w:afterAutospacing="0"/>
              <w:ind w:firstLine="317"/>
              <w:jc w:val="both"/>
            </w:pPr>
            <w:r w:rsidRPr="00715F33">
              <w:t xml:space="preserve">Местные исполнительные органы областей </w:t>
            </w:r>
            <w:r w:rsidRPr="00715F33">
              <w:rPr>
                <w:b/>
              </w:rPr>
              <w:t>(городов</w:t>
            </w:r>
            <w:r w:rsidRPr="00715F33">
              <w:t xml:space="preserve"> республиканского значения, столицы):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80C7E" w:rsidP="00F800F9">
            <w:pPr>
              <w:pStyle w:val="aa"/>
              <w:spacing w:before="0" w:beforeAutospacing="0" w:after="0" w:afterAutospacing="0"/>
            </w:pPr>
            <w:proofErr w:type="gramStart"/>
            <w:r w:rsidRPr="00715F33">
              <w:t>Подпункты 7) и</w:t>
            </w:r>
            <w:r w:rsidR="00AA333E" w:rsidRPr="00715F33">
              <w:t xml:space="preserve"> </w:t>
            </w:r>
            <w:r w:rsidRPr="00715F33">
              <w:t>20)</w:t>
            </w:r>
            <w:r w:rsidR="00AA333E" w:rsidRPr="00715F33">
              <w:t xml:space="preserve"> </w:t>
            </w:r>
            <w:r w:rsidR="00F800F9">
              <w:t>пункта 2</w:t>
            </w:r>
            <w:r w:rsidRPr="00715F33">
              <w:t xml:space="preserve"> статьи 40</w:t>
            </w:r>
            <w:proofErr w:type="gramEnd"/>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40. Задачи и функции бассейнового водохозяйственного управления</w:t>
            </w:r>
          </w:p>
          <w:p w:rsidR="00780C7E" w:rsidRPr="00715F33" w:rsidRDefault="00780C7E" w:rsidP="00715F33">
            <w:pPr>
              <w:pStyle w:val="aa"/>
              <w:spacing w:before="0" w:beforeAutospacing="0" w:after="0" w:afterAutospacing="0"/>
              <w:ind w:firstLine="317"/>
              <w:jc w:val="both"/>
            </w:pPr>
            <w:r w:rsidRPr="00715F33">
              <w:t>2. Бассейновые управления осуществляют следующие функции:</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7) согласование:</w:t>
            </w:r>
          </w:p>
          <w:p w:rsidR="00780C7E" w:rsidRPr="00715F33" w:rsidRDefault="00780C7E" w:rsidP="00715F33">
            <w:pPr>
              <w:pStyle w:val="aa"/>
              <w:spacing w:before="0" w:beforeAutospacing="0" w:after="0" w:afterAutospacing="0"/>
              <w:ind w:firstLine="317"/>
              <w:jc w:val="both"/>
            </w:pPr>
            <w:r w:rsidRPr="00715F33">
              <w:t xml:space="preserve">планов местных исполнительных органов областей </w:t>
            </w:r>
            <w:r w:rsidRPr="00715F33">
              <w:rPr>
                <w:b/>
              </w:rPr>
              <w:t>(города</w:t>
            </w:r>
            <w:r w:rsidRPr="00715F33">
              <w:t xml:space="preserve"> республиканского значения, столицы) по рациональному использованию водных объектов соответствующего бассейна;</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 xml:space="preserve">20) взаимодействие с местными исполнительными органами областей </w:t>
            </w:r>
            <w:r w:rsidRPr="00715F33">
              <w:rPr>
                <w:b/>
              </w:rPr>
              <w:t>(города</w:t>
            </w:r>
            <w:r w:rsidRPr="00715F33">
              <w:t xml:space="preserve">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t>Статья 40. Задачи и функции бассейнового водохозяйственного управления</w:t>
            </w:r>
          </w:p>
          <w:p w:rsidR="00780C7E" w:rsidRPr="00715F33" w:rsidRDefault="00780C7E" w:rsidP="00715F33">
            <w:pPr>
              <w:pStyle w:val="aa"/>
              <w:spacing w:before="0" w:beforeAutospacing="0" w:after="0" w:afterAutospacing="0"/>
              <w:ind w:firstLine="317"/>
              <w:jc w:val="both"/>
            </w:pPr>
            <w:r w:rsidRPr="00715F33">
              <w:t>2. Бассейновые управления осуществляют следующие функции:</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7) согласование:</w:t>
            </w:r>
          </w:p>
          <w:p w:rsidR="00780C7E" w:rsidRPr="00715F33" w:rsidRDefault="00780C7E" w:rsidP="00715F33">
            <w:pPr>
              <w:pStyle w:val="aa"/>
              <w:spacing w:before="0" w:beforeAutospacing="0" w:after="0" w:afterAutospacing="0"/>
              <w:ind w:firstLine="317"/>
              <w:jc w:val="both"/>
            </w:pPr>
            <w:r w:rsidRPr="00715F33">
              <w:t xml:space="preserve">планов местных исполнительных органов областей </w:t>
            </w:r>
            <w:r w:rsidRPr="00715F33">
              <w:rPr>
                <w:b/>
              </w:rPr>
              <w:t>(городов</w:t>
            </w:r>
            <w:r w:rsidRPr="00715F33">
              <w:t xml:space="preserve"> республиканского значения, столицы) по рациональному использованию водных объектов соответствующего бассейна;</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 xml:space="preserve">20) взаимодействие с местными исполнительными органами областей </w:t>
            </w:r>
            <w:r w:rsidRPr="00715F33">
              <w:rPr>
                <w:b/>
              </w:rPr>
              <w:t>(городов</w:t>
            </w:r>
            <w:r w:rsidRPr="00715F33">
              <w:t xml:space="preserve"> республиканского значения, столицы) и другими заинтересованными государственными органами по вопросам использования и охраны водного фонда, водоснабжения и водоотведения;</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EA4FC7" w:rsidRPr="00715F33" w:rsidRDefault="00F800F9" w:rsidP="00715F33">
            <w:pPr>
              <w:pStyle w:val="aa"/>
              <w:spacing w:before="0" w:beforeAutospacing="0" w:after="0" w:afterAutospacing="0"/>
              <w:jc w:val="both"/>
              <w:rPr>
                <w:lang w:val="kk-KZ"/>
              </w:rPr>
            </w:pPr>
            <w:r>
              <w:t>Пункт 1</w:t>
            </w:r>
          </w:p>
          <w:p w:rsidR="00780C7E" w:rsidRPr="00715F33" w:rsidRDefault="00780C7E" w:rsidP="00715F33">
            <w:pPr>
              <w:pStyle w:val="aa"/>
              <w:spacing w:before="0" w:beforeAutospacing="0" w:after="0" w:afterAutospacing="0"/>
              <w:jc w:val="both"/>
            </w:pPr>
            <w:r w:rsidRPr="00715F33">
              <w:t>статьи 42</w:t>
            </w:r>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42. Бассейновые соглашения о восстановлении и охране водных объектов</w:t>
            </w:r>
          </w:p>
          <w:p w:rsidR="00780C7E" w:rsidRPr="00715F33" w:rsidRDefault="00780C7E" w:rsidP="00715F33">
            <w:pPr>
              <w:pStyle w:val="aa"/>
              <w:spacing w:before="0" w:beforeAutospacing="0" w:after="0" w:afterAutospacing="0"/>
              <w:ind w:firstLine="317"/>
              <w:jc w:val="both"/>
            </w:pPr>
            <w:r w:rsidRPr="00715F33">
              <w:t xml:space="preserve">1. Бассейновые соглашения о восстановлении и охране водных объектов (далее - бассейновые соглашения) заключаются между бассейновыми управлениями, местными исполнительными органами областей </w:t>
            </w:r>
            <w:r w:rsidRPr="00715F33">
              <w:rPr>
                <w:b/>
              </w:rPr>
              <w:t>(города</w:t>
            </w:r>
            <w:r w:rsidRPr="00715F33">
              <w:t xml:space="preserve"> республиканского значения, столицы) и другими субъектами, расположенными в пределах бассейна водного </w:t>
            </w:r>
            <w:r w:rsidRPr="00715F33">
              <w:lastRenderedPageBreak/>
              <w:t>объекта, в целях объединения и координации их деятельности, а также реализации мероприятий по восстановлению и охране водных объектов.</w:t>
            </w:r>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lastRenderedPageBreak/>
              <w:t>Статья 42. Бассейновые соглашения о восстановлении и охране водных объектов</w:t>
            </w:r>
          </w:p>
          <w:p w:rsidR="00780C7E" w:rsidRPr="00715F33" w:rsidRDefault="00780C7E" w:rsidP="00715F33">
            <w:pPr>
              <w:pStyle w:val="aa"/>
              <w:spacing w:before="0" w:beforeAutospacing="0" w:after="0" w:afterAutospacing="0"/>
              <w:ind w:firstLine="317"/>
              <w:jc w:val="both"/>
            </w:pPr>
            <w:r w:rsidRPr="00715F33">
              <w:t xml:space="preserve">1. Бассейновые соглашения о восстановлении и охране водных объектов (далее - бассейновые соглашения) заключаются между бассейновыми управлениями, местными исполнительными органами областей </w:t>
            </w:r>
            <w:r w:rsidRPr="00715F33">
              <w:rPr>
                <w:b/>
              </w:rPr>
              <w:t>(городов</w:t>
            </w:r>
            <w:r w:rsidRPr="00715F33">
              <w:t xml:space="preserve"> республиканского значения, столицы) и другими субъектами, расположенными в пределах бассейна водного </w:t>
            </w:r>
            <w:r w:rsidRPr="00715F33">
              <w:lastRenderedPageBreak/>
              <w:t>объекта, в целях объединения и координации их деятельности, а также реализации мероприятий по восстановлению и охране водных объектов.</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F800F9" w:rsidP="00715F33">
            <w:pPr>
              <w:pStyle w:val="aa"/>
              <w:spacing w:before="0" w:beforeAutospacing="0" w:after="0" w:afterAutospacing="0"/>
              <w:jc w:val="both"/>
            </w:pPr>
            <w:r>
              <w:t>Пункт 2</w:t>
            </w:r>
          </w:p>
          <w:p w:rsidR="00780C7E" w:rsidRPr="00715F33" w:rsidRDefault="00780C7E" w:rsidP="00715F33">
            <w:pPr>
              <w:pStyle w:val="aa"/>
              <w:spacing w:before="0" w:beforeAutospacing="0" w:after="0" w:afterAutospacing="0"/>
              <w:jc w:val="both"/>
            </w:pPr>
            <w:r w:rsidRPr="00715F33">
              <w:t>статьи 43</w:t>
            </w:r>
          </w:p>
        </w:tc>
        <w:tc>
          <w:tcPr>
            <w:tcW w:w="5312" w:type="dxa"/>
          </w:tcPr>
          <w:p w:rsidR="00780C7E" w:rsidRPr="00715F33" w:rsidRDefault="00780C7E" w:rsidP="00715F33">
            <w:pPr>
              <w:pStyle w:val="aa"/>
              <w:spacing w:before="0" w:beforeAutospacing="0" w:after="0" w:afterAutospacing="0"/>
              <w:ind w:firstLine="317"/>
              <w:jc w:val="both"/>
              <w:rPr>
                <w:b/>
              </w:rPr>
            </w:pPr>
            <w:r w:rsidRPr="00715F33">
              <w:rPr>
                <w:b/>
              </w:rPr>
              <w:t>Статья 43. Бассейновый совет</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 xml:space="preserve">2. Бассейновый совет, возглавляемый руководителем соответствующего бассейнового управления, состоит из руководителей местных представительных и исполнительных органов областей </w:t>
            </w:r>
            <w:r w:rsidRPr="00715F33">
              <w:rPr>
                <w:b/>
              </w:rPr>
              <w:t>(города</w:t>
            </w:r>
            <w:r w:rsidRPr="00715F33">
              <w:t xml:space="preserve"> республиканского значения, столицы), руководителей территориальных органов государственных органов и представителей водопользователей. В состав бассейнового совета могут также входить представители общественных объединений и их ассоциаций. Организация работы бассейнового совета возлагается на бассейновое управление.</w:t>
            </w:r>
          </w:p>
        </w:tc>
        <w:tc>
          <w:tcPr>
            <w:tcW w:w="5319" w:type="dxa"/>
          </w:tcPr>
          <w:p w:rsidR="00780C7E" w:rsidRPr="00715F33" w:rsidRDefault="00780C7E" w:rsidP="00715F33">
            <w:pPr>
              <w:pStyle w:val="aa"/>
              <w:spacing w:before="0" w:beforeAutospacing="0" w:after="0" w:afterAutospacing="0"/>
              <w:ind w:firstLine="317"/>
              <w:jc w:val="both"/>
              <w:rPr>
                <w:b/>
              </w:rPr>
            </w:pPr>
            <w:r w:rsidRPr="00715F33">
              <w:rPr>
                <w:b/>
              </w:rPr>
              <w:t>Статья 43. Бассейновый совет</w:t>
            </w:r>
          </w:p>
          <w:p w:rsidR="00780C7E" w:rsidRPr="00715F33" w:rsidRDefault="00780C7E" w:rsidP="00715F33">
            <w:pPr>
              <w:pStyle w:val="aa"/>
              <w:spacing w:before="0" w:beforeAutospacing="0" w:after="0" w:afterAutospacing="0"/>
              <w:ind w:firstLine="317"/>
              <w:jc w:val="both"/>
            </w:pPr>
            <w:r w:rsidRPr="00715F33">
              <w:t>…</w:t>
            </w:r>
          </w:p>
          <w:p w:rsidR="00780C7E" w:rsidRPr="00715F33" w:rsidRDefault="00780C7E" w:rsidP="00715F33">
            <w:pPr>
              <w:pStyle w:val="aa"/>
              <w:spacing w:before="0" w:beforeAutospacing="0" w:after="0" w:afterAutospacing="0"/>
              <w:ind w:firstLine="317"/>
              <w:jc w:val="both"/>
            </w:pPr>
            <w:r w:rsidRPr="00715F33">
              <w:t>2. Бассейновый совет, возглавляемый руководителем соответствующего бассейнового управления, состоит из руководителей местных представительных и исполнительных органов областей (</w:t>
            </w:r>
            <w:r w:rsidRPr="00715F33">
              <w:rPr>
                <w:b/>
              </w:rPr>
              <w:t>городов</w:t>
            </w:r>
            <w:r w:rsidRPr="00715F33">
              <w:t xml:space="preserve"> республиканского значения, столицы), руководителей территориальных органов государственных органов и представителей водопользователей. В состав бассейнового совета могут также входить представители общественных объединений и их ассоциаций. Организация работы бассейнового совета возлагается на бассейновое управление.</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80C7E" w:rsidP="00715F33">
            <w:pPr>
              <w:pStyle w:val="aa"/>
              <w:spacing w:before="0" w:beforeAutospacing="0" w:after="0" w:afterAutospacing="0"/>
              <w:jc w:val="both"/>
            </w:pPr>
            <w:r w:rsidRPr="00715F33">
              <w:t>Подпункт 8)</w:t>
            </w:r>
          </w:p>
          <w:p w:rsidR="00780C7E" w:rsidRPr="00715F33" w:rsidRDefault="00F800F9" w:rsidP="00715F33">
            <w:pPr>
              <w:pStyle w:val="aa"/>
              <w:spacing w:before="0" w:beforeAutospacing="0" w:after="0" w:afterAutospacing="0"/>
              <w:jc w:val="both"/>
            </w:pPr>
            <w:r>
              <w:t>пункта 1</w:t>
            </w:r>
          </w:p>
          <w:p w:rsidR="00780C7E" w:rsidRPr="00715F33" w:rsidRDefault="00780C7E" w:rsidP="00715F33">
            <w:pPr>
              <w:pStyle w:val="aa"/>
              <w:spacing w:before="0" w:beforeAutospacing="0" w:after="0" w:afterAutospacing="0"/>
              <w:jc w:val="both"/>
            </w:pPr>
            <w:r w:rsidRPr="00715F33">
              <w:t>статьи 49</w:t>
            </w:r>
          </w:p>
        </w:tc>
        <w:tc>
          <w:tcPr>
            <w:tcW w:w="5312"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t>Статья 49. Органы, осуществляющие государственный контроль в области использования и охраны водного фонда</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1. Государственный контроль в области использования и охраны водного фонда в пределах своей компетенции осуществляют:</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 xml:space="preserve">8) местные исполнительные органы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w:t>
            </w:r>
          </w:p>
        </w:tc>
        <w:tc>
          <w:tcPr>
            <w:tcW w:w="5319"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t>Статья 49. Органы, осуществляющие государственный контроль в области использования и охраны водного фонда</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1. Государственный контроль в области использования и охраны водного фонда в пределах своей компетенции осуществляют:</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w:t>
            </w:r>
          </w:p>
          <w:p w:rsidR="00780C7E" w:rsidRPr="00715F33" w:rsidRDefault="00780C7E" w:rsidP="00715F33">
            <w:pPr>
              <w:pStyle w:val="aa"/>
              <w:spacing w:before="0" w:beforeAutospacing="0" w:after="0" w:afterAutospacing="0"/>
              <w:ind w:firstLine="317"/>
              <w:jc w:val="both"/>
            </w:pPr>
            <w:r w:rsidRPr="00715F33">
              <w:t xml:space="preserve">8) местные исполнительные органы областей </w:t>
            </w:r>
            <w:r w:rsidRPr="00715F33">
              <w:rPr>
                <w:b/>
              </w:rPr>
              <w:t>(городов</w:t>
            </w:r>
            <w:r w:rsidRPr="00715F33">
              <w:t xml:space="preserve"> республиканского значения, столицы).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F800F9" w:rsidP="00715F33">
            <w:pPr>
              <w:pStyle w:val="aa"/>
              <w:spacing w:before="0" w:beforeAutospacing="0" w:after="0" w:afterAutospacing="0"/>
              <w:jc w:val="both"/>
            </w:pPr>
            <w:r>
              <w:t>Пункт 4</w:t>
            </w:r>
          </w:p>
          <w:p w:rsidR="00780C7E" w:rsidRPr="00715F33" w:rsidRDefault="00780C7E" w:rsidP="00715F33">
            <w:pPr>
              <w:pStyle w:val="aa"/>
              <w:spacing w:before="0" w:beforeAutospacing="0" w:after="0" w:afterAutospacing="0"/>
              <w:jc w:val="both"/>
            </w:pPr>
            <w:r w:rsidRPr="00715F33">
              <w:t>статьи 65</w:t>
            </w:r>
          </w:p>
        </w:tc>
        <w:tc>
          <w:tcPr>
            <w:tcW w:w="5312"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t>Статья 65. Общее водопользование</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 xml:space="preserve">4. Условия и правила общего водопользования устанавливаются местными представительными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proofErr w:type="gramStart"/>
            <w:r w:rsidRPr="00715F33">
              <w:rPr>
                <w:rFonts w:ascii="Times New Roman" w:hAnsi="Times New Roman" w:cs="Times New Roman"/>
                <w:sz w:val="24"/>
                <w:szCs w:val="24"/>
              </w:rPr>
              <w:t xml:space="preserve">Местные представительные органы областей </w:t>
            </w:r>
            <w:r w:rsidRPr="00715F33">
              <w:rPr>
                <w:rFonts w:ascii="Times New Roman" w:hAnsi="Times New Roman" w:cs="Times New Roman"/>
                <w:b/>
                <w:sz w:val="24"/>
                <w:szCs w:val="24"/>
              </w:rPr>
              <w:lastRenderedPageBreak/>
              <w:t>(города</w:t>
            </w:r>
            <w:r w:rsidRPr="00715F33">
              <w:rPr>
                <w:rFonts w:ascii="Times New Roman" w:hAnsi="Times New Roman" w:cs="Times New Roman"/>
                <w:sz w:val="24"/>
                <w:szCs w:val="24"/>
              </w:rPr>
              <w:t xml:space="preserve">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хозяйственных нужд, водопой скота, катание на маломерных судах и других плавучих средствах на водных объектах, расположенных на территории соответствующего региона.</w:t>
            </w:r>
            <w:proofErr w:type="gramEnd"/>
          </w:p>
        </w:tc>
        <w:tc>
          <w:tcPr>
            <w:tcW w:w="5319"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lastRenderedPageBreak/>
              <w:t>Статья 65. Общее водопользование</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w:t>
            </w:r>
          </w:p>
          <w:p w:rsidR="00780C7E" w:rsidRPr="00715F33" w:rsidRDefault="00780C7E" w:rsidP="00715F33">
            <w:pPr>
              <w:pStyle w:val="aa"/>
              <w:spacing w:before="0" w:beforeAutospacing="0" w:after="0" w:afterAutospacing="0"/>
              <w:ind w:firstLine="317"/>
              <w:jc w:val="both"/>
            </w:pPr>
            <w:r w:rsidRPr="00715F33">
              <w:t xml:space="preserve">4. Условия и правила общего водопользования устанавливаются местными представительными органами областей </w:t>
            </w:r>
            <w:r w:rsidRPr="00715F33">
              <w:rPr>
                <w:b/>
              </w:rPr>
              <w:t>(городов</w:t>
            </w:r>
            <w:r w:rsidRPr="00715F33">
              <w:t xml:space="preserve"> республиканского значения, столицы).</w:t>
            </w:r>
          </w:p>
          <w:p w:rsidR="00780C7E" w:rsidRPr="00715F33" w:rsidRDefault="00780C7E" w:rsidP="00715F33">
            <w:pPr>
              <w:pStyle w:val="aa"/>
              <w:spacing w:before="0" w:beforeAutospacing="0" w:after="0" w:afterAutospacing="0"/>
              <w:ind w:firstLine="317"/>
              <w:jc w:val="both"/>
            </w:pPr>
            <w:proofErr w:type="gramStart"/>
            <w:r w:rsidRPr="00715F33">
              <w:t xml:space="preserve">Местные представительные органы областей </w:t>
            </w:r>
            <w:r w:rsidRPr="00715F33">
              <w:rPr>
                <w:b/>
              </w:rPr>
              <w:lastRenderedPageBreak/>
              <w:t>(городов</w:t>
            </w:r>
            <w:r w:rsidRPr="00715F33">
              <w:t xml:space="preserve"> республиканского значения, столицы) в целях охраны жизни и здоровья граждан, с учетом особенностей региональных условий в правилах общего водопользования могут определить места, где запрещены купание, забор воды для питьевых и хозяйственных нужд, водопой скота, катание на маломерных судах и других плавучих средствах на водных объектах, расположенных на территории соответствующего региона.</w:t>
            </w:r>
            <w:proofErr w:type="gramEnd"/>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F800F9" w:rsidRDefault="00F800F9" w:rsidP="00715F33">
            <w:pPr>
              <w:pStyle w:val="aa"/>
              <w:spacing w:before="0" w:beforeAutospacing="0" w:after="0" w:afterAutospacing="0"/>
              <w:jc w:val="both"/>
            </w:pPr>
            <w:r>
              <w:t>Пункты 2 и 3</w:t>
            </w:r>
          </w:p>
          <w:p w:rsidR="009730B4" w:rsidRPr="00715F33" w:rsidRDefault="009730B4" w:rsidP="00715F33">
            <w:pPr>
              <w:pStyle w:val="aa"/>
              <w:spacing w:before="0" w:beforeAutospacing="0" w:after="0" w:afterAutospacing="0"/>
              <w:jc w:val="both"/>
            </w:pPr>
            <w:r w:rsidRPr="00715F33">
              <w:t>статьи 67</w:t>
            </w:r>
          </w:p>
        </w:tc>
        <w:tc>
          <w:tcPr>
            <w:tcW w:w="5312"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t>Статья 67. Обособленное водопользование</w:t>
            </w:r>
          </w:p>
          <w:p w:rsidR="00780C7E" w:rsidRPr="00715F33" w:rsidRDefault="00237C72"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2. На водных объектах, предоставленных в обособленное водопользование, общее водопользование допускается на условиях, установленных местными представительными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3. Водопользователь, осуществляющий обособленное водопользование, обязан в порядке, установленном законодательством Республики Казахстан, объявить об условиях или запрете общего водопользования, если иное не установлено решениями местных представительных органов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w:t>
            </w:r>
          </w:p>
        </w:tc>
        <w:tc>
          <w:tcPr>
            <w:tcW w:w="5319"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t>Статья 67. Обособленное водопользование</w:t>
            </w:r>
          </w:p>
          <w:p w:rsidR="00237C72" w:rsidRPr="00715F33" w:rsidRDefault="00237C72"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2. На водных объектах, предоставленных в обособленное водопользование, общее водопользование допускается на условиях, установленных местными представительными органами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3. Водопользователь, осуществляющий обособленное водопользование, обязан в порядке, установленном законодательством Республики Казахстан, объявить об условиях или запрете общего водопользования, если иное не установлено решениями местных представительных органов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F800F9" w:rsidRDefault="00F800F9" w:rsidP="00F800F9">
            <w:pPr>
              <w:pStyle w:val="aa"/>
              <w:spacing w:before="0" w:beforeAutospacing="0" w:after="0" w:afterAutospacing="0"/>
              <w:jc w:val="both"/>
            </w:pPr>
            <w:r>
              <w:t>Пункты 3 и 4</w:t>
            </w:r>
          </w:p>
          <w:p w:rsidR="00780C7E" w:rsidRPr="00715F33" w:rsidRDefault="00780C7E" w:rsidP="00715F33">
            <w:pPr>
              <w:pStyle w:val="aa"/>
              <w:spacing w:before="0" w:beforeAutospacing="0" w:after="0" w:afterAutospacing="0"/>
              <w:jc w:val="both"/>
            </w:pPr>
            <w:r w:rsidRPr="00715F33">
              <w:t>стать</w:t>
            </w:r>
            <w:r w:rsidR="00237C72" w:rsidRPr="00715F33">
              <w:rPr>
                <w:lang w:val="kk-KZ"/>
              </w:rPr>
              <w:t>и</w:t>
            </w:r>
            <w:r w:rsidRPr="00715F33">
              <w:t xml:space="preserve"> 68</w:t>
            </w:r>
          </w:p>
        </w:tc>
        <w:tc>
          <w:tcPr>
            <w:tcW w:w="5312"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t>Статья 68. Совместное водопользование</w:t>
            </w:r>
          </w:p>
          <w:p w:rsidR="00780C7E" w:rsidRPr="00715F33" w:rsidRDefault="00237C72"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3. На водных объектах, предоставленных в совместное водопользование, общее водопользование допускается на условиях, установленных местными представительными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w:t>
            </w:r>
            <w:r w:rsidRPr="00715F33">
              <w:rPr>
                <w:rFonts w:ascii="Times New Roman" w:hAnsi="Times New Roman" w:cs="Times New Roman"/>
                <w:sz w:val="24"/>
                <w:szCs w:val="24"/>
              </w:rPr>
              <w:lastRenderedPageBreak/>
              <w:t>значения, столицы).</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4. Водопользователи, ведущие совместное водопользование, обязаны объявлять об условиях или запрете общего водопользования, если иное не установлено решениями местных представительных органов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w:t>
            </w:r>
          </w:p>
        </w:tc>
        <w:tc>
          <w:tcPr>
            <w:tcW w:w="5319" w:type="dxa"/>
          </w:tcPr>
          <w:p w:rsidR="00780C7E" w:rsidRPr="00715F33" w:rsidRDefault="00780C7E" w:rsidP="00715F33">
            <w:pPr>
              <w:widowControl w:val="0"/>
              <w:spacing w:after="0" w:line="240" w:lineRule="auto"/>
              <w:ind w:firstLine="317"/>
              <w:jc w:val="both"/>
              <w:rPr>
                <w:rFonts w:ascii="Times New Roman" w:hAnsi="Times New Roman" w:cs="Times New Roman"/>
                <w:b/>
                <w:sz w:val="24"/>
                <w:szCs w:val="24"/>
              </w:rPr>
            </w:pPr>
            <w:r w:rsidRPr="00715F33">
              <w:rPr>
                <w:rFonts w:ascii="Times New Roman" w:hAnsi="Times New Roman" w:cs="Times New Roman"/>
                <w:b/>
                <w:sz w:val="24"/>
                <w:szCs w:val="24"/>
              </w:rPr>
              <w:lastRenderedPageBreak/>
              <w:t>Статья 68. Совместное водопользование</w:t>
            </w:r>
          </w:p>
          <w:p w:rsidR="00237C72" w:rsidRPr="00715F33" w:rsidRDefault="00237C72"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3. На водных объектах, предоставленных в совместное водопользование, общее водопользование допускается на условиях, установленных местными представительными органами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w:t>
            </w:r>
            <w:r w:rsidRPr="00715F33">
              <w:rPr>
                <w:rFonts w:ascii="Times New Roman" w:hAnsi="Times New Roman" w:cs="Times New Roman"/>
                <w:sz w:val="24"/>
                <w:szCs w:val="24"/>
              </w:rPr>
              <w:lastRenderedPageBreak/>
              <w:t>значения, столицы).</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4. Водопользователи, ведущие совместное водопользование, обязаны объявлять об условиях или запрете общего водопользования, если иное не установлено решениями местных представительных органов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F576E" w:rsidP="00715F33">
            <w:pPr>
              <w:pStyle w:val="aa"/>
              <w:spacing w:before="0" w:beforeAutospacing="0" w:after="0" w:afterAutospacing="0"/>
              <w:jc w:val="both"/>
            </w:pPr>
            <w:r>
              <w:t>Пункт 4</w:t>
            </w:r>
          </w:p>
          <w:p w:rsidR="00780C7E" w:rsidRPr="00715F33" w:rsidRDefault="00780C7E" w:rsidP="00715F33">
            <w:pPr>
              <w:pStyle w:val="aa"/>
              <w:spacing w:before="0" w:beforeAutospacing="0" w:after="0" w:afterAutospacing="0"/>
              <w:jc w:val="both"/>
            </w:pPr>
            <w:r w:rsidRPr="00715F33">
              <w:t>статьи 105</w:t>
            </w:r>
          </w:p>
        </w:tc>
        <w:tc>
          <w:tcPr>
            <w:tcW w:w="5312" w:type="dxa"/>
          </w:tcPr>
          <w:p w:rsidR="0075472C" w:rsidRPr="00715F33" w:rsidRDefault="0075472C"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rPr>
              <w:t>Статья 105. Использование водных объектов и водохозяйственных сооружений для транспорта и лесосплава</w:t>
            </w:r>
          </w:p>
          <w:p w:rsidR="0075472C" w:rsidRPr="00715F33" w:rsidRDefault="0075472C"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4. Лесосплав на водных объектах, используемых для судоходства, без судовой тяги запрещается. Молевой лесосплав на водных объектах запрещается. Организации, осуществляющие лесосплав, обязаны регулярно проводить очистку водных объектов от затонувшей древесины. Перечень водных объектов, используемых для лесосплава, и порядок проведения их очистки определяются местными исполнительными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по согласованию с уполномоченным органом и уполномоченным государственным органом в области охраны окружающей среды.</w:t>
            </w:r>
          </w:p>
        </w:tc>
        <w:tc>
          <w:tcPr>
            <w:tcW w:w="5319" w:type="dxa"/>
          </w:tcPr>
          <w:p w:rsidR="0075472C" w:rsidRPr="00715F33" w:rsidRDefault="0075472C"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rPr>
              <w:t>Статья 105. Использование водных объектов и водохозяйственных сооружений для транспорта и лесосплава</w:t>
            </w:r>
          </w:p>
          <w:p w:rsidR="0075472C" w:rsidRPr="00715F33" w:rsidRDefault="0075472C"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4. Лесосплав на водных объектах, используемых для судоходства, без судовой тяги запрещается. Молевой лесосплав на водных объектах запрещается. Организации, осуществляющие лесосплав, обязаны регулярно проводить очистку водных объектов от затонувшей древесины. Перечень водных объектов, используемых для лесосплава, и порядок проведения их очистки определяются местными исполнительными органами областей (</w:t>
            </w:r>
            <w:r w:rsidRPr="00503220">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по согласованию с уполномоченным органом и уполномоченным государственным органом в области охраны окружающей среды.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F576E" w:rsidP="00715F33">
            <w:pPr>
              <w:pStyle w:val="aa"/>
              <w:spacing w:before="0" w:beforeAutospacing="0" w:after="0" w:afterAutospacing="0"/>
              <w:jc w:val="both"/>
            </w:pPr>
            <w:r>
              <w:t>Пункт 2</w:t>
            </w:r>
          </w:p>
          <w:p w:rsidR="00780C7E" w:rsidRPr="00715F33" w:rsidRDefault="00780C7E" w:rsidP="00715F33">
            <w:pPr>
              <w:pStyle w:val="aa"/>
              <w:spacing w:before="0" w:beforeAutospacing="0" w:after="0" w:afterAutospacing="0"/>
              <w:jc w:val="both"/>
            </w:pPr>
            <w:r w:rsidRPr="00715F33">
              <w:t>статьи 111</w:t>
            </w:r>
          </w:p>
        </w:tc>
        <w:tc>
          <w:tcPr>
            <w:tcW w:w="5312"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rPr>
              <w:t>Статья 111. Эксплуатация подпорных гидротехнических сооружений на реках и каналах</w:t>
            </w:r>
          </w:p>
          <w:p w:rsidR="000D21BE" w:rsidRPr="00715F33" w:rsidRDefault="000D21BE"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 xml:space="preserve">2. </w:t>
            </w:r>
            <w:proofErr w:type="gramStart"/>
            <w:r w:rsidRPr="00715F33">
              <w:rPr>
                <w:rFonts w:ascii="Times New Roman" w:hAnsi="Times New Roman" w:cs="Times New Roman"/>
                <w:sz w:val="24"/>
                <w:szCs w:val="24"/>
              </w:rPr>
              <w:t xml:space="preserve">Регулирование водопользователями поверхностного стока при помощи подпорных гидротехнических сооружений осуществляется с учетом судоходства и комплексного </w:t>
            </w:r>
            <w:r w:rsidRPr="00715F33">
              <w:rPr>
                <w:rFonts w:ascii="Times New Roman" w:hAnsi="Times New Roman" w:cs="Times New Roman"/>
                <w:sz w:val="24"/>
                <w:szCs w:val="24"/>
              </w:rPr>
              <w:lastRenderedPageBreak/>
              <w:t>использования и охраны водных ресурсов данного речного бассейна по согласованию с уполномоченным органом, уполномоченным государственным органом в области охраны окружающей среды и уполномоченным органом в области санитарно-эпидемиологического благополучия населения, местными исполнительными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и иными заинтересованными органами.</w:t>
            </w:r>
            <w:proofErr w:type="gramEnd"/>
          </w:p>
        </w:tc>
        <w:tc>
          <w:tcPr>
            <w:tcW w:w="5319"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rPr>
              <w:lastRenderedPageBreak/>
              <w:t>Статья 111. Эксплуатация подпорных гидротехнических сооружений на реках и каналах</w:t>
            </w:r>
          </w:p>
          <w:p w:rsidR="000D21BE" w:rsidRPr="00715F33" w:rsidRDefault="000D21BE"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 xml:space="preserve">2. </w:t>
            </w:r>
            <w:proofErr w:type="gramStart"/>
            <w:r w:rsidRPr="00715F33">
              <w:rPr>
                <w:rFonts w:ascii="Times New Roman" w:hAnsi="Times New Roman" w:cs="Times New Roman"/>
                <w:sz w:val="24"/>
                <w:szCs w:val="24"/>
              </w:rPr>
              <w:t xml:space="preserve">Регулирование водопользователями поверхностного стока при помощи подпорных гидротехнических сооружений осуществляется с учетом судоходства и комплексного </w:t>
            </w:r>
            <w:r w:rsidRPr="00715F33">
              <w:rPr>
                <w:rFonts w:ascii="Times New Roman" w:hAnsi="Times New Roman" w:cs="Times New Roman"/>
                <w:sz w:val="24"/>
                <w:szCs w:val="24"/>
              </w:rPr>
              <w:lastRenderedPageBreak/>
              <w:t>использования и охраны водных ресурсов данного речного бассейна по согласованию с уполномоченным органом, уполномоченным государственным органом в области охраны окружающей среды и уполномоченным органом в области санитарно-эпидемиологического благополучия населения, местными исполнительными органами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и иными заинтересованными органами.</w:t>
            </w:r>
            <w:proofErr w:type="gramEnd"/>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780C7E" w:rsidRPr="00715F33" w:rsidRDefault="007F576E" w:rsidP="00715F33">
            <w:pPr>
              <w:pStyle w:val="aa"/>
              <w:spacing w:before="0" w:beforeAutospacing="0" w:after="0" w:afterAutospacing="0"/>
              <w:jc w:val="both"/>
            </w:pPr>
            <w:r>
              <w:t>Пункт 4</w:t>
            </w:r>
          </w:p>
          <w:p w:rsidR="00780C7E" w:rsidRPr="00715F33" w:rsidRDefault="00780C7E" w:rsidP="00715F33">
            <w:pPr>
              <w:pStyle w:val="aa"/>
              <w:spacing w:before="0" w:beforeAutospacing="0" w:after="0" w:afterAutospacing="0"/>
              <w:jc w:val="both"/>
            </w:pPr>
            <w:r w:rsidRPr="00715F33">
              <w:t>статьи 112</w:t>
            </w:r>
          </w:p>
        </w:tc>
        <w:tc>
          <w:tcPr>
            <w:tcW w:w="5312"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lang w:val="kk-KZ"/>
              </w:rPr>
              <w:t>Статья 112. Охрана водных объектов</w:t>
            </w:r>
          </w:p>
          <w:p w:rsidR="000D21BE" w:rsidRPr="00715F33" w:rsidRDefault="000D21BE"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4. Центральные и местные исполнительные органы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в соответствии с законодательством Республики Казахстан принимают совместимые с принципом устойчивого развития меры по сохранению водных объектов, предотвращению их загрязнения, засорения и истощения, а также по ликвидации последствий указанных явлений.</w:t>
            </w:r>
          </w:p>
        </w:tc>
        <w:tc>
          <w:tcPr>
            <w:tcW w:w="5319"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lang w:val="kk-KZ"/>
              </w:rPr>
              <w:t>Статья 112. Охрана водных объектов</w:t>
            </w:r>
          </w:p>
          <w:p w:rsidR="000D21BE" w:rsidRPr="00715F33" w:rsidRDefault="000D21BE" w:rsidP="00715F33">
            <w:pPr>
              <w:widowControl w:val="0"/>
              <w:spacing w:after="0" w:line="240" w:lineRule="auto"/>
              <w:ind w:firstLine="317"/>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4. Центральные и местные исполнительные органы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в соответствии с законодательством Республики Казахстан принимают совместимые с принципом устойчивого развития меры по сохранению водных объектов, предотвращению их загрязнения, засорения и истощения, а также по ликвидации последствий указанных явлений.</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1201A7" w:rsidRPr="00715F33" w:rsidRDefault="007F576E" w:rsidP="00715F33">
            <w:pPr>
              <w:pStyle w:val="aa"/>
              <w:spacing w:before="0" w:beforeAutospacing="0" w:after="0" w:afterAutospacing="0"/>
              <w:jc w:val="both"/>
            </w:pPr>
            <w:r>
              <w:t>Пункт 1</w:t>
            </w:r>
          </w:p>
          <w:p w:rsidR="00780C7E" w:rsidRPr="00715F33" w:rsidRDefault="00780C7E" w:rsidP="00715F33">
            <w:pPr>
              <w:pStyle w:val="aa"/>
              <w:spacing w:before="0" w:beforeAutospacing="0" w:after="0" w:afterAutospacing="0"/>
              <w:jc w:val="both"/>
            </w:pPr>
            <w:r w:rsidRPr="00715F33">
              <w:t>статьи 117</w:t>
            </w:r>
          </w:p>
        </w:tc>
        <w:tc>
          <w:tcPr>
            <w:tcW w:w="5312"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lang w:val="kk-KZ"/>
              </w:rPr>
              <w:t>Статья 117. Зоны санитарной охраны вод</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1. 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устанавливаются зоны санитарной охраны.</w:t>
            </w:r>
          </w:p>
        </w:tc>
        <w:tc>
          <w:tcPr>
            <w:tcW w:w="5319"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lang w:val="kk-KZ"/>
              </w:rPr>
              <w:t>Статья 117. Зоны санитарной охраны вод</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1. В целях охраны вод, используемых для питьевого водоснабжения, лечебных, курортных и иных оздоровительных нужд населения, местными исполнительными органами областей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устанавливаются зоны санитарной охраны.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780C7E" w:rsidRPr="00715F33" w:rsidRDefault="00780C7E" w:rsidP="00715F33">
            <w:pPr>
              <w:pStyle w:val="12"/>
              <w:numPr>
                <w:ilvl w:val="0"/>
                <w:numId w:val="3"/>
              </w:numPr>
              <w:jc w:val="both"/>
            </w:pPr>
          </w:p>
        </w:tc>
        <w:tc>
          <w:tcPr>
            <w:tcW w:w="1856" w:type="dxa"/>
            <w:gridSpan w:val="2"/>
          </w:tcPr>
          <w:p w:rsidR="001201A7" w:rsidRPr="00715F33" w:rsidRDefault="007F576E" w:rsidP="00715F33">
            <w:pPr>
              <w:pStyle w:val="aa"/>
              <w:spacing w:before="0" w:beforeAutospacing="0" w:after="0" w:afterAutospacing="0"/>
              <w:jc w:val="both"/>
            </w:pPr>
            <w:r>
              <w:t>Пункт 1</w:t>
            </w:r>
          </w:p>
          <w:p w:rsidR="00780C7E" w:rsidRPr="00715F33" w:rsidRDefault="00780C7E" w:rsidP="00715F33">
            <w:pPr>
              <w:pStyle w:val="aa"/>
              <w:spacing w:before="0" w:beforeAutospacing="0" w:after="0" w:afterAutospacing="0"/>
              <w:jc w:val="both"/>
            </w:pPr>
            <w:r w:rsidRPr="00715F33">
              <w:t>статьи 122</w:t>
            </w:r>
          </w:p>
        </w:tc>
        <w:tc>
          <w:tcPr>
            <w:tcW w:w="5312"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rPr>
              <w:t>Статья 122. Особенности охраны малых водных объектов</w:t>
            </w:r>
          </w:p>
          <w:p w:rsidR="00780C7E" w:rsidRPr="00715F33" w:rsidRDefault="00780C7E" w:rsidP="00715F33">
            <w:pPr>
              <w:widowControl w:val="0"/>
              <w:spacing w:after="0" w:line="240" w:lineRule="auto"/>
              <w:ind w:firstLine="317"/>
              <w:jc w:val="both"/>
              <w:rPr>
                <w:rFonts w:ascii="Times New Roman" w:hAnsi="Times New Roman" w:cs="Times New Roman"/>
                <w:sz w:val="24"/>
                <w:szCs w:val="24"/>
              </w:rPr>
            </w:pPr>
            <w:r w:rsidRPr="00715F33">
              <w:rPr>
                <w:rFonts w:ascii="Times New Roman" w:hAnsi="Times New Roman" w:cs="Times New Roman"/>
                <w:sz w:val="24"/>
                <w:szCs w:val="24"/>
              </w:rPr>
              <w:t xml:space="preserve">1. </w:t>
            </w:r>
            <w:proofErr w:type="gramStart"/>
            <w:r w:rsidRPr="00715F33">
              <w:rPr>
                <w:rFonts w:ascii="Times New Roman" w:hAnsi="Times New Roman" w:cs="Times New Roman"/>
                <w:sz w:val="24"/>
                <w:szCs w:val="24"/>
              </w:rPr>
              <w:t xml:space="preserve">Режим общего водопользования и осуществления хозяйственной деятельности в пределах </w:t>
            </w:r>
            <w:proofErr w:type="spellStart"/>
            <w:r w:rsidRPr="00715F33">
              <w:rPr>
                <w:rFonts w:ascii="Times New Roman" w:hAnsi="Times New Roman" w:cs="Times New Roman"/>
                <w:sz w:val="24"/>
                <w:szCs w:val="24"/>
              </w:rPr>
              <w:t>водоохранных</w:t>
            </w:r>
            <w:proofErr w:type="spellEnd"/>
            <w:r w:rsidRPr="00715F33">
              <w:rPr>
                <w:rFonts w:ascii="Times New Roman" w:hAnsi="Times New Roman" w:cs="Times New Roman"/>
                <w:sz w:val="24"/>
                <w:szCs w:val="24"/>
              </w:rPr>
              <w:t xml:space="preserve"> зон и полос малых </w:t>
            </w:r>
            <w:r w:rsidRPr="00715F33">
              <w:rPr>
                <w:rFonts w:ascii="Times New Roman" w:hAnsi="Times New Roman" w:cs="Times New Roman"/>
                <w:sz w:val="24"/>
                <w:szCs w:val="24"/>
              </w:rPr>
              <w:lastRenderedPageBreak/>
              <w:t xml:space="preserve">водных объектов, а также меры по предупреждению и ликвидации их загрязнения, засорения и истощения устанавливаются местными исполнительными органами областей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по согласованию с уполномоченным органом, уполномоченным государственным органом в области охраны окружающей среды и уполномоченным органом в области санитарно-эпидемиологического благополучия населения, а в</w:t>
            </w:r>
            <w:proofErr w:type="gramEnd"/>
            <w:r w:rsidRPr="00715F33">
              <w:rPr>
                <w:rFonts w:ascii="Times New Roman" w:hAnsi="Times New Roman" w:cs="Times New Roman"/>
                <w:sz w:val="24"/>
                <w:szCs w:val="24"/>
              </w:rPr>
              <w:t xml:space="preserve"> селеопасных </w:t>
            </w:r>
            <w:proofErr w:type="gramStart"/>
            <w:r w:rsidRPr="00715F33">
              <w:rPr>
                <w:rFonts w:ascii="Times New Roman" w:hAnsi="Times New Roman" w:cs="Times New Roman"/>
                <w:sz w:val="24"/>
                <w:szCs w:val="24"/>
              </w:rPr>
              <w:t>регионах</w:t>
            </w:r>
            <w:proofErr w:type="gramEnd"/>
            <w:r w:rsidRPr="00715F33">
              <w:rPr>
                <w:rFonts w:ascii="Times New Roman" w:hAnsi="Times New Roman" w:cs="Times New Roman"/>
                <w:sz w:val="24"/>
                <w:szCs w:val="24"/>
              </w:rPr>
              <w:t xml:space="preserve"> - с уполномоченным органом в сфере гражданской защиты.</w:t>
            </w:r>
          </w:p>
        </w:tc>
        <w:tc>
          <w:tcPr>
            <w:tcW w:w="5319" w:type="dxa"/>
          </w:tcPr>
          <w:p w:rsidR="000D21BE" w:rsidRPr="00715F33" w:rsidRDefault="000D21BE" w:rsidP="00715F33">
            <w:pPr>
              <w:widowControl w:val="0"/>
              <w:spacing w:after="0" w:line="240" w:lineRule="auto"/>
              <w:ind w:firstLine="317"/>
              <w:jc w:val="both"/>
              <w:rPr>
                <w:rFonts w:ascii="Times New Roman" w:hAnsi="Times New Roman" w:cs="Times New Roman"/>
                <w:b/>
                <w:sz w:val="24"/>
                <w:szCs w:val="24"/>
                <w:lang w:val="kk-KZ"/>
              </w:rPr>
            </w:pPr>
            <w:r w:rsidRPr="00715F33">
              <w:rPr>
                <w:rFonts w:ascii="Times New Roman" w:hAnsi="Times New Roman" w:cs="Times New Roman"/>
                <w:b/>
                <w:sz w:val="24"/>
                <w:szCs w:val="24"/>
              </w:rPr>
              <w:lastRenderedPageBreak/>
              <w:t>Статья 122. Особенности охраны малых водных объектов</w:t>
            </w:r>
          </w:p>
          <w:p w:rsidR="00780C7E" w:rsidRPr="00715F33" w:rsidRDefault="00780C7E" w:rsidP="00715F33">
            <w:pPr>
              <w:pStyle w:val="aa"/>
              <w:spacing w:before="0" w:beforeAutospacing="0" w:after="0" w:afterAutospacing="0"/>
              <w:ind w:firstLine="317"/>
              <w:jc w:val="both"/>
            </w:pPr>
            <w:r w:rsidRPr="00715F33">
              <w:t xml:space="preserve">1. </w:t>
            </w:r>
            <w:proofErr w:type="gramStart"/>
            <w:r w:rsidRPr="00715F33">
              <w:t xml:space="preserve">Режим общего водопользования и осуществления хозяйственной деятельности в пределах </w:t>
            </w:r>
            <w:proofErr w:type="spellStart"/>
            <w:r w:rsidRPr="00715F33">
              <w:t>водоохранных</w:t>
            </w:r>
            <w:proofErr w:type="spellEnd"/>
            <w:r w:rsidRPr="00715F33">
              <w:t xml:space="preserve"> зон и полос малых </w:t>
            </w:r>
            <w:r w:rsidRPr="00715F33">
              <w:lastRenderedPageBreak/>
              <w:t xml:space="preserve">водных объектов, а также меры по предупреждению и ликвидации их загрязнения, засорения и истощения устанавливаются местными исполнительными органами областей </w:t>
            </w:r>
            <w:r w:rsidRPr="00715F33">
              <w:rPr>
                <w:b/>
              </w:rPr>
              <w:t>(городов</w:t>
            </w:r>
            <w:r w:rsidRPr="00715F33">
              <w:t xml:space="preserve"> республиканского значения, столицы) по согласованию с уполномоченным органом, уполномоченным государственным органом в области охраны окружающей среды и уполномоченным органом в области санитарно-эпидемиологического благополучия населения, а в</w:t>
            </w:r>
            <w:proofErr w:type="gramEnd"/>
            <w:r w:rsidRPr="00715F33">
              <w:t xml:space="preserve"> селеопасных </w:t>
            </w:r>
            <w:proofErr w:type="gramStart"/>
            <w:r w:rsidRPr="00715F33">
              <w:t>регионах</w:t>
            </w:r>
            <w:proofErr w:type="gramEnd"/>
            <w:r w:rsidRPr="00715F33">
              <w:t xml:space="preserve"> - с уполномоченным органом в сфере гражданской защиты.</w:t>
            </w:r>
          </w:p>
        </w:tc>
        <w:tc>
          <w:tcPr>
            <w:tcW w:w="2694" w:type="dxa"/>
            <w:vMerge/>
          </w:tcPr>
          <w:p w:rsidR="00780C7E" w:rsidRPr="00715F33" w:rsidRDefault="00780C7E"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562"/>
        </w:trPr>
        <w:tc>
          <w:tcPr>
            <w:tcW w:w="15877" w:type="dxa"/>
            <w:gridSpan w:val="6"/>
            <w:tcBorders>
              <w:bottom w:val="single" w:sz="4" w:space="0" w:color="auto"/>
            </w:tcBorders>
          </w:tcPr>
          <w:p w:rsidR="00B65DFC" w:rsidRPr="00715F33" w:rsidRDefault="00B65DFC" w:rsidP="00715F33">
            <w:pPr>
              <w:widowControl w:val="0"/>
              <w:spacing w:after="0" w:line="240" w:lineRule="auto"/>
              <w:jc w:val="both"/>
              <w:rPr>
                <w:rFonts w:ascii="Times New Roman" w:hAnsi="Times New Roman" w:cs="Times New Roman"/>
                <w:b/>
                <w:sz w:val="24"/>
                <w:szCs w:val="24"/>
              </w:rPr>
            </w:pPr>
          </w:p>
          <w:p w:rsidR="00B65DFC" w:rsidRPr="00715F33" w:rsidRDefault="00B65DFC" w:rsidP="00715F33">
            <w:pPr>
              <w:widowControl w:val="0"/>
              <w:spacing w:after="0" w:line="240" w:lineRule="auto"/>
              <w:jc w:val="center"/>
              <w:rPr>
                <w:rFonts w:ascii="Times New Roman" w:hAnsi="Times New Roman" w:cs="Times New Roman"/>
                <w:b/>
                <w:sz w:val="24"/>
                <w:szCs w:val="24"/>
              </w:rPr>
            </w:pPr>
            <w:r w:rsidRPr="00715F33">
              <w:rPr>
                <w:rFonts w:ascii="Times New Roman" w:hAnsi="Times New Roman" w:cs="Times New Roman"/>
                <w:b/>
                <w:sz w:val="24"/>
                <w:szCs w:val="24"/>
              </w:rPr>
              <w:t>Экологический кодекс Республики Казахстан от 9 января 2007 года</w:t>
            </w:r>
          </w:p>
          <w:p w:rsidR="00B65DFC" w:rsidRPr="00715F33" w:rsidRDefault="00B65DFC"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3E54DF" w:rsidRPr="00715F33" w:rsidRDefault="003E54DF" w:rsidP="00715F33">
            <w:pPr>
              <w:pStyle w:val="12"/>
              <w:numPr>
                <w:ilvl w:val="0"/>
                <w:numId w:val="3"/>
              </w:numPr>
              <w:jc w:val="both"/>
            </w:pPr>
          </w:p>
        </w:tc>
        <w:tc>
          <w:tcPr>
            <w:tcW w:w="1856" w:type="dxa"/>
            <w:gridSpan w:val="2"/>
          </w:tcPr>
          <w:p w:rsidR="002269CF" w:rsidRPr="00715F33" w:rsidRDefault="003E54DF" w:rsidP="00715F33">
            <w:pPr>
              <w:pStyle w:val="aa"/>
              <w:spacing w:before="0" w:beforeAutospacing="0" w:after="0" w:afterAutospacing="0"/>
              <w:jc w:val="both"/>
            </w:pPr>
            <w:proofErr w:type="gramStart"/>
            <w:r w:rsidRPr="00715F33">
              <w:t>Подпункт 12-1)</w:t>
            </w:r>
            <w:proofErr w:type="gramEnd"/>
          </w:p>
          <w:p w:rsidR="003E54DF" w:rsidRPr="00715F33" w:rsidRDefault="003E54DF" w:rsidP="00715F33">
            <w:pPr>
              <w:pStyle w:val="aa"/>
              <w:spacing w:before="0" w:beforeAutospacing="0" w:after="0" w:afterAutospacing="0"/>
              <w:jc w:val="both"/>
            </w:pPr>
            <w:r w:rsidRPr="00715F33">
              <w:t>статьи 1</w:t>
            </w:r>
          </w:p>
        </w:tc>
        <w:tc>
          <w:tcPr>
            <w:tcW w:w="5312" w:type="dxa"/>
          </w:tcPr>
          <w:p w:rsidR="00E90091" w:rsidRPr="00715F33" w:rsidRDefault="00E90091" w:rsidP="00715F33">
            <w:pPr>
              <w:pStyle w:val="aa"/>
              <w:spacing w:before="0" w:beforeAutospacing="0" w:after="0" w:afterAutospacing="0"/>
              <w:ind w:firstLine="318"/>
              <w:contextualSpacing/>
              <w:jc w:val="both"/>
              <w:rPr>
                <w:b/>
                <w:lang w:val="kk-KZ"/>
              </w:rPr>
            </w:pPr>
            <w:r w:rsidRPr="00715F33">
              <w:rPr>
                <w:b/>
              </w:rPr>
              <w:t>Статья 1. Основные понятия, используемые в настоящем Кодексе</w:t>
            </w:r>
          </w:p>
          <w:p w:rsidR="00E90091" w:rsidRPr="00715F33" w:rsidRDefault="00E90091" w:rsidP="00715F33">
            <w:pPr>
              <w:pStyle w:val="aa"/>
              <w:spacing w:before="0" w:beforeAutospacing="0" w:after="0" w:afterAutospacing="0"/>
              <w:ind w:firstLine="318"/>
              <w:contextualSpacing/>
              <w:jc w:val="both"/>
              <w:rPr>
                <w:lang w:val="kk-KZ"/>
              </w:rPr>
            </w:pPr>
            <w:r w:rsidRPr="00715F33">
              <w:rPr>
                <w:lang w:val="kk-KZ"/>
              </w:rPr>
              <w:t>...</w:t>
            </w:r>
          </w:p>
          <w:p w:rsidR="003E54DF" w:rsidRPr="00715F33" w:rsidRDefault="003E54DF" w:rsidP="00715F33">
            <w:pPr>
              <w:pStyle w:val="aa"/>
              <w:spacing w:before="0" w:beforeAutospacing="0" w:after="0" w:afterAutospacing="0"/>
              <w:ind w:firstLine="318"/>
              <w:contextualSpacing/>
              <w:jc w:val="both"/>
            </w:pPr>
            <w:r w:rsidRPr="00715F33">
              <w:t>12-1) экологическая экспертиза проектов – экспертная оценка проектных решений и расчетов по вопросам экологической безопасности и инженерной защиты окружающей среды, являющаяся частью:</w:t>
            </w:r>
          </w:p>
          <w:p w:rsidR="003E54DF" w:rsidRPr="00715F33" w:rsidRDefault="003E54DF" w:rsidP="00715F33">
            <w:pPr>
              <w:pStyle w:val="aa"/>
              <w:spacing w:before="0" w:beforeAutospacing="0" w:after="0" w:afterAutospacing="0"/>
              <w:ind w:firstLine="318"/>
              <w:contextualSpacing/>
              <w:jc w:val="both"/>
            </w:pPr>
            <w:r w:rsidRPr="00715F33">
              <w:t>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3E54DF" w:rsidRPr="00715F33" w:rsidRDefault="003E54DF" w:rsidP="00715F33">
            <w:pPr>
              <w:pStyle w:val="aa"/>
              <w:spacing w:before="0" w:beforeAutospacing="0" w:after="0" w:afterAutospacing="0"/>
              <w:ind w:firstLine="318"/>
              <w:contextualSpacing/>
              <w:jc w:val="both"/>
            </w:pPr>
            <w:r w:rsidRPr="00715F33">
              <w:t xml:space="preserve">комплексной градостроительной экспертизы </w:t>
            </w:r>
            <w:r w:rsidRPr="00715F33">
              <w:lastRenderedPageBreak/>
              <w:t xml:space="preserve">по проектам градостроительного планирования территорий, проектам генеральных планов </w:t>
            </w:r>
            <w:r w:rsidRPr="00715F33">
              <w:rPr>
                <w:b/>
              </w:rPr>
              <w:t>города</w:t>
            </w:r>
            <w:r w:rsidRPr="00715F33">
              <w:t xml:space="preserve">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w:t>
            </w:r>
            <w:proofErr w:type="spellStart"/>
            <w:r w:rsidRPr="00715F33">
              <w:t>маслихатами</w:t>
            </w:r>
            <w:proofErr w:type="spellEnd"/>
            <w:r w:rsidRPr="00715F33">
              <w:t xml:space="preserve"> областей, городов республиканского значения и столицы;</w:t>
            </w:r>
          </w:p>
        </w:tc>
        <w:tc>
          <w:tcPr>
            <w:tcW w:w="5319" w:type="dxa"/>
          </w:tcPr>
          <w:p w:rsidR="00E90091" w:rsidRPr="00715F33" w:rsidRDefault="00E90091" w:rsidP="00715F33">
            <w:pPr>
              <w:pStyle w:val="aa"/>
              <w:spacing w:before="0" w:beforeAutospacing="0" w:after="0" w:afterAutospacing="0"/>
              <w:ind w:firstLine="318"/>
              <w:contextualSpacing/>
              <w:jc w:val="both"/>
              <w:rPr>
                <w:b/>
                <w:lang w:val="kk-KZ"/>
              </w:rPr>
            </w:pPr>
            <w:r w:rsidRPr="00715F33">
              <w:rPr>
                <w:b/>
              </w:rPr>
              <w:lastRenderedPageBreak/>
              <w:t>Статья 1. Основные понятия, используемые в настоящем Кодексе</w:t>
            </w:r>
          </w:p>
          <w:p w:rsidR="00E90091" w:rsidRPr="00715F33" w:rsidRDefault="00E90091" w:rsidP="00715F33">
            <w:pPr>
              <w:pStyle w:val="aa"/>
              <w:spacing w:before="0" w:beforeAutospacing="0" w:after="0" w:afterAutospacing="0"/>
              <w:ind w:firstLine="318"/>
              <w:contextualSpacing/>
              <w:jc w:val="both"/>
              <w:rPr>
                <w:lang w:val="kk-KZ"/>
              </w:rPr>
            </w:pPr>
            <w:r w:rsidRPr="00715F33">
              <w:rPr>
                <w:lang w:val="kk-KZ"/>
              </w:rPr>
              <w:t>...</w:t>
            </w:r>
          </w:p>
          <w:p w:rsidR="003E54DF" w:rsidRPr="00715F33" w:rsidRDefault="003E54DF" w:rsidP="00715F33">
            <w:pPr>
              <w:pStyle w:val="aa"/>
              <w:spacing w:before="0" w:beforeAutospacing="0" w:after="0" w:afterAutospacing="0"/>
              <w:ind w:firstLine="318"/>
              <w:contextualSpacing/>
              <w:jc w:val="both"/>
            </w:pPr>
            <w:r w:rsidRPr="00715F33">
              <w:t>12-1) экологическая экспертиза проектов – экспертная оценка проектных решений и расчетов по вопросам экологической безопасности и инженерной защиты окружающей среды, являющаяся частью:</w:t>
            </w:r>
          </w:p>
          <w:p w:rsidR="003E54DF" w:rsidRPr="00715F33" w:rsidRDefault="003E54DF" w:rsidP="00715F33">
            <w:pPr>
              <w:pStyle w:val="aa"/>
              <w:spacing w:before="0" w:beforeAutospacing="0" w:after="0" w:afterAutospacing="0"/>
              <w:ind w:firstLine="318"/>
              <w:contextualSpacing/>
              <w:jc w:val="both"/>
            </w:pPr>
            <w:r w:rsidRPr="00715F33">
              <w:t>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3E54DF" w:rsidRPr="00715F33" w:rsidRDefault="003E54DF" w:rsidP="00715F33">
            <w:pPr>
              <w:pStyle w:val="aa"/>
              <w:spacing w:before="0" w:beforeAutospacing="0" w:after="0" w:afterAutospacing="0"/>
              <w:ind w:firstLine="318"/>
              <w:contextualSpacing/>
              <w:jc w:val="both"/>
            </w:pPr>
            <w:r w:rsidRPr="00715F33">
              <w:t xml:space="preserve">комплексной градостроительной экспертизы </w:t>
            </w:r>
            <w:r w:rsidRPr="00715F33">
              <w:lastRenderedPageBreak/>
              <w:t xml:space="preserve">по проектам градостроительного планирования территорий, проектам генеральных планов </w:t>
            </w:r>
            <w:r w:rsidRPr="00715F33">
              <w:rPr>
                <w:b/>
              </w:rPr>
              <w:t>городов</w:t>
            </w:r>
            <w:r w:rsidRPr="00715F33">
              <w:t xml:space="preserve">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w:t>
            </w:r>
            <w:proofErr w:type="spellStart"/>
            <w:r w:rsidRPr="00715F33">
              <w:t>маслихатами</w:t>
            </w:r>
            <w:proofErr w:type="spellEnd"/>
            <w:r w:rsidRPr="00715F33">
              <w:t xml:space="preserve"> областей, городов республиканского значения и столицы;</w:t>
            </w:r>
          </w:p>
        </w:tc>
        <w:tc>
          <w:tcPr>
            <w:tcW w:w="2694" w:type="dxa"/>
          </w:tcPr>
          <w:p w:rsidR="003E54DF" w:rsidRPr="00715F33" w:rsidRDefault="003E54DF"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1201A7" w:rsidRPr="00715F33" w:rsidRDefault="007F576E" w:rsidP="00715F33">
            <w:pPr>
              <w:pStyle w:val="aa"/>
              <w:spacing w:before="0" w:beforeAutospacing="0" w:after="0" w:afterAutospacing="0"/>
              <w:jc w:val="both"/>
            </w:pPr>
            <w:r>
              <w:t>Пункт 5</w:t>
            </w:r>
          </w:p>
          <w:p w:rsidR="00B65DFC" w:rsidRPr="00715F33" w:rsidRDefault="00B65DFC" w:rsidP="00715F33">
            <w:pPr>
              <w:pStyle w:val="aa"/>
              <w:spacing w:before="0" w:beforeAutospacing="0" w:after="0" w:afterAutospacing="0"/>
              <w:jc w:val="both"/>
            </w:pPr>
            <w:r w:rsidRPr="00715F33">
              <w:t>статьи 51</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51. Заключение государственной экологической экспертизы</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5.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w:t>
            </w:r>
            <w:r w:rsidRPr="00715F33">
              <w:rPr>
                <w:b/>
              </w:rPr>
              <w:t>города</w:t>
            </w:r>
            <w:r w:rsidRPr="00715F33">
              <w:t xml:space="preserve"> республиканского значения, столицы в пределах их компетенции.</w:t>
            </w:r>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t>Статья 51. Заключение государственной экологической экспертизы</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5.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w:t>
            </w:r>
            <w:r w:rsidRPr="00715F33">
              <w:rPr>
                <w:b/>
              </w:rPr>
              <w:t>городов</w:t>
            </w:r>
            <w:r w:rsidRPr="00715F33">
              <w:t xml:space="preserve"> республиканского значения, столицы в пределах их компетенции.</w:t>
            </w:r>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B65DFC" w:rsidRPr="00715F33" w:rsidRDefault="00B65DFC" w:rsidP="00715F33">
            <w:pPr>
              <w:pStyle w:val="aa"/>
              <w:spacing w:before="0" w:beforeAutospacing="0" w:after="0" w:afterAutospacing="0"/>
              <w:jc w:val="both"/>
            </w:pPr>
            <w:r w:rsidRPr="00715F33">
              <w:t>Статья 54</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54. Привлечение внешних экспертов в процессе проведения государственной экологической экспертизы</w:t>
            </w:r>
          </w:p>
          <w:p w:rsidR="00B65DFC" w:rsidRPr="00715F33" w:rsidRDefault="00B65DFC" w:rsidP="00715F33">
            <w:pPr>
              <w:pStyle w:val="aa"/>
              <w:spacing w:before="0" w:beforeAutospacing="0" w:after="0" w:afterAutospacing="0"/>
              <w:ind w:firstLine="317"/>
              <w:jc w:val="both"/>
            </w:pPr>
            <w:r w:rsidRPr="00715F33">
              <w:t>В случае</w:t>
            </w:r>
            <w:proofErr w:type="gramStart"/>
            <w:r w:rsidRPr="00715F33">
              <w:t>,</w:t>
            </w:r>
            <w:proofErr w:type="gramEnd"/>
            <w:r w:rsidRPr="00715F33">
              <w:t xml:space="preserve"> если проведение государственной экологической экспертизы требует привлечения внешних экспертов, органы государственной экологической экспертизы имеют право обратиться за экспертными заключениями в другие государственные органы, иные </w:t>
            </w:r>
            <w:r w:rsidRPr="00715F33">
              <w:lastRenderedPageBreak/>
              <w:t xml:space="preserve">организации, а также к отдельным специалистам. Привлечение внешних экспертов осуществляется уполномоченным органом в области охраны окружающей среды, местными исполнительными органами областей, </w:t>
            </w:r>
            <w:r w:rsidRPr="00715F33">
              <w:rPr>
                <w:b/>
              </w:rPr>
              <w:t>города</w:t>
            </w:r>
            <w:r w:rsidRPr="00715F33">
              <w:t xml:space="preserve"> республиканского значения, столицы в соответствии с законодательством Республики Казахстан о государственных закупках.</w:t>
            </w:r>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lastRenderedPageBreak/>
              <w:t>Статья 54. Привлечение внешних экспертов в процессе проведения государственной экологической экспертизы</w:t>
            </w:r>
          </w:p>
          <w:p w:rsidR="00B65DFC" w:rsidRPr="00715F33" w:rsidRDefault="00B65DFC" w:rsidP="00715F33">
            <w:pPr>
              <w:pStyle w:val="aa"/>
              <w:spacing w:before="0" w:beforeAutospacing="0" w:after="0" w:afterAutospacing="0"/>
              <w:ind w:firstLine="317"/>
              <w:jc w:val="both"/>
            </w:pPr>
            <w:r w:rsidRPr="00715F33">
              <w:t>В случае</w:t>
            </w:r>
            <w:proofErr w:type="gramStart"/>
            <w:r w:rsidRPr="00715F33">
              <w:t>,</w:t>
            </w:r>
            <w:proofErr w:type="gramEnd"/>
            <w:r w:rsidRPr="00715F33">
              <w:t xml:space="preserve"> если проведение государственной экологической экспертизы требует привлечения внешних экспертов, органы государственной экологической экспертизы имеют право обратиться за экспертными заключениями в другие государственные органы, иные </w:t>
            </w:r>
            <w:r w:rsidRPr="00715F33">
              <w:lastRenderedPageBreak/>
              <w:t xml:space="preserve">организации, а также к отдельным специалистам. Привлечение внешних экспертов осуществляется уполномоченным органом в области охраны окружающей среды, местными исполнительными органами областей, </w:t>
            </w:r>
            <w:r w:rsidRPr="00715F33">
              <w:rPr>
                <w:b/>
              </w:rPr>
              <w:t>городов</w:t>
            </w:r>
            <w:r w:rsidRPr="00715F33">
              <w:t xml:space="preserve"> республиканского значения, столицы в соответствии с законодательством Республики Казахстан о государственных закупках.</w:t>
            </w:r>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453F7E" w:rsidRPr="00715F33" w:rsidRDefault="00B65DFC" w:rsidP="00715F33">
            <w:pPr>
              <w:pStyle w:val="aa"/>
              <w:spacing w:before="0" w:beforeAutospacing="0" w:after="0" w:afterAutospacing="0"/>
              <w:jc w:val="both"/>
            </w:pPr>
            <w:r w:rsidRPr="00715F33">
              <w:t>Подпункт 2)</w:t>
            </w:r>
          </w:p>
          <w:p w:rsidR="00453F7E" w:rsidRPr="00715F33" w:rsidRDefault="007F576E" w:rsidP="00715F33">
            <w:pPr>
              <w:pStyle w:val="aa"/>
              <w:spacing w:before="0" w:beforeAutospacing="0" w:after="0" w:afterAutospacing="0"/>
              <w:jc w:val="both"/>
            </w:pPr>
            <w:r>
              <w:t>пункта 4</w:t>
            </w:r>
          </w:p>
          <w:p w:rsidR="00B65DFC" w:rsidRPr="00715F33" w:rsidRDefault="00B65DFC" w:rsidP="00715F33">
            <w:pPr>
              <w:pStyle w:val="aa"/>
              <w:spacing w:before="0" w:beforeAutospacing="0" w:after="0" w:afterAutospacing="0"/>
              <w:jc w:val="both"/>
            </w:pPr>
            <w:r w:rsidRPr="00715F33">
              <w:t>статьи 69</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69. Разрешение на эмиссии в окружающую среду</w:t>
            </w:r>
          </w:p>
          <w:p w:rsidR="00B65DFC" w:rsidRPr="00715F33" w:rsidRDefault="00B65DFC" w:rsidP="00715F33">
            <w:pPr>
              <w:pStyle w:val="aa"/>
              <w:spacing w:before="0" w:beforeAutospacing="0" w:after="0" w:afterAutospacing="0"/>
              <w:ind w:firstLine="317"/>
              <w:jc w:val="both"/>
            </w:pPr>
            <w:r w:rsidRPr="00715F33">
              <w:t xml:space="preserve">4. </w:t>
            </w:r>
            <w:proofErr w:type="spellStart"/>
            <w:r w:rsidRPr="00715F33">
              <w:t>Природопользователи</w:t>
            </w:r>
            <w:proofErr w:type="spellEnd"/>
            <w:r w:rsidRPr="00715F33">
              <w:t>, имеющие в своей собственности производственные объекты, расположенные на территории:</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2) разных областей (</w:t>
            </w:r>
            <w:r w:rsidRPr="00715F33">
              <w:rPr>
                <w:b/>
              </w:rPr>
              <w:t>города</w:t>
            </w:r>
            <w:r w:rsidRPr="00715F33">
              <w:t xml:space="preserve"> республиканского значения, столицы), должны подавать заявки на получение разрешения на эмиссии в окружающую среду по местонахождению каждого объекта.</w:t>
            </w:r>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t>Статья 69. Разрешение на эмиссии в окружающую среду</w:t>
            </w:r>
          </w:p>
          <w:p w:rsidR="00B65DFC" w:rsidRPr="00715F33" w:rsidRDefault="00B65DFC" w:rsidP="00715F33">
            <w:pPr>
              <w:pStyle w:val="aa"/>
              <w:spacing w:before="0" w:beforeAutospacing="0" w:after="0" w:afterAutospacing="0"/>
              <w:ind w:firstLine="317"/>
              <w:jc w:val="both"/>
            </w:pPr>
            <w:r w:rsidRPr="00715F33">
              <w:t xml:space="preserve">4. </w:t>
            </w:r>
            <w:proofErr w:type="spellStart"/>
            <w:r w:rsidRPr="00715F33">
              <w:t>Природопользователи</w:t>
            </w:r>
            <w:proofErr w:type="spellEnd"/>
            <w:r w:rsidRPr="00715F33">
              <w:t>, имеющие в своей собственности производственные объекты, расположенные на территории:</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2) разных областей (</w:t>
            </w:r>
            <w:r w:rsidRPr="00715F33">
              <w:rPr>
                <w:b/>
              </w:rPr>
              <w:t>городов</w:t>
            </w:r>
            <w:r w:rsidRPr="00715F33">
              <w:t xml:space="preserve"> республиканского значения, столицы), должны подавать заявки на получение разрешения на эмиссии в окружающую среду по местонахождению каждого объекта.</w:t>
            </w:r>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453F7E" w:rsidRPr="00715F33" w:rsidRDefault="007F576E" w:rsidP="00715F33">
            <w:pPr>
              <w:pStyle w:val="aa"/>
              <w:spacing w:before="0" w:beforeAutospacing="0" w:after="0" w:afterAutospacing="0"/>
              <w:jc w:val="both"/>
            </w:pPr>
            <w:r>
              <w:t>Пункт 3</w:t>
            </w:r>
          </w:p>
          <w:p w:rsidR="00B65DFC" w:rsidRPr="00715F33" w:rsidRDefault="00B65DFC" w:rsidP="00715F33">
            <w:pPr>
              <w:pStyle w:val="aa"/>
              <w:spacing w:before="0" w:beforeAutospacing="0" w:after="0" w:afterAutospacing="0"/>
              <w:jc w:val="both"/>
            </w:pPr>
            <w:r w:rsidRPr="00715F33">
              <w:t>статьи 71</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71. Категории объектов, требующих получения разрешений на эмиссии в окружающую среду</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3. </w:t>
            </w:r>
            <w:proofErr w:type="gramStart"/>
            <w:r w:rsidRPr="00715F33">
              <w:t xml:space="preserve">Для объектов I категории </w:t>
            </w:r>
            <w:proofErr w:type="spellStart"/>
            <w:r w:rsidRPr="00715F33">
              <w:t>природопользователи</w:t>
            </w:r>
            <w:proofErr w:type="spellEnd"/>
            <w:r w:rsidRPr="00715F33">
              <w:t xml:space="preserve"> получают разрешения на эмиссии в окружающую среду в уполномоченном органе в области охраны окружающей среды, II категории - в местных исполнительных органах областей, </w:t>
            </w:r>
            <w:r w:rsidRPr="00715F33">
              <w:rPr>
                <w:b/>
              </w:rPr>
              <w:t>города</w:t>
            </w:r>
            <w:r w:rsidRPr="00715F33">
              <w:t xml:space="preserve"> республиканского значения, столицы, III категории - в местных исполнительных органах областей, </w:t>
            </w:r>
            <w:r w:rsidRPr="00715F33">
              <w:rPr>
                <w:b/>
              </w:rPr>
              <w:t>города</w:t>
            </w:r>
            <w:r w:rsidRPr="00715F33">
              <w:t xml:space="preserve"> республиканского значения, столицы по упрощенной схеме, IV категории - в </w:t>
            </w:r>
            <w:r w:rsidRPr="00715F33">
              <w:lastRenderedPageBreak/>
              <w:t xml:space="preserve">местных исполнительных органах областей, </w:t>
            </w:r>
            <w:r w:rsidRPr="00715F33">
              <w:rPr>
                <w:b/>
              </w:rPr>
              <w:t>города</w:t>
            </w:r>
            <w:r w:rsidRPr="00715F33">
              <w:t xml:space="preserve"> республиканского значения, столицы.</w:t>
            </w:r>
            <w:proofErr w:type="gramEnd"/>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lastRenderedPageBreak/>
              <w:t>Статья 71. Категории объектов, требующих получения разрешений на эмиссии в окружающую среду</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3. </w:t>
            </w:r>
            <w:proofErr w:type="gramStart"/>
            <w:r w:rsidRPr="00715F33">
              <w:t xml:space="preserve">Для объектов I категории </w:t>
            </w:r>
            <w:proofErr w:type="spellStart"/>
            <w:r w:rsidRPr="00715F33">
              <w:t>природопользователи</w:t>
            </w:r>
            <w:proofErr w:type="spellEnd"/>
            <w:r w:rsidRPr="00715F33">
              <w:t xml:space="preserve"> получают разрешения на эмиссии в окружающую среду в уполномоченном органе в области охраны окружающей среды, II категории - в местных исполнительных органах областей, </w:t>
            </w:r>
            <w:r w:rsidRPr="00715F33">
              <w:rPr>
                <w:b/>
              </w:rPr>
              <w:t>городов</w:t>
            </w:r>
            <w:r w:rsidRPr="00715F33">
              <w:t xml:space="preserve"> республиканского значения, столицы, III категории - в местных исполнительных органах областей, </w:t>
            </w:r>
            <w:r w:rsidRPr="00715F33">
              <w:rPr>
                <w:b/>
              </w:rPr>
              <w:t>городов</w:t>
            </w:r>
            <w:r w:rsidRPr="00715F33">
              <w:t xml:space="preserve"> республиканского значения, столицы по упрощенной схеме, IV категории - в </w:t>
            </w:r>
            <w:r w:rsidRPr="00715F33">
              <w:lastRenderedPageBreak/>
              <w:t xml:space="preserve">местных исполнительных органах областей, </w:t>
            </w:r>
            <w:r w:rsidRPr="00715F33">
              <w:rPr>
                <w:b/>
              </w:rPr>
              <w:t>городов</w:t>
            </w:r>
            <w:r w:rsidRPr="00715F33">
              <w:t xml:space="preserve"> республиканского значения, столицы.</w:t>
            </w:r>
            <w:proofErr w:type="gramEnd"/>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453F7E" w:rsidRPr="00715F33" w:rsidRDefault="007F576E" w:rsidP="00715F33">
            <w:pPr>
              <w:pStyle w:val="aa"/>
              <w:spacing w:before="0" w:beforeAutospacing="0" w:after="0" w:afterAutospacing="0"/>
            </w:pPr>
            <w:r>
              <w:t>Пункт 5</w:t>
            </w:r>
          </w:p>
          <w:p w:rsidR="00B65DFC" w:rsidRPr="00715F33" w:rsidRDefault="00B65DFC" w:rsidP="00715F33">
            <w:pPr>
              <w:pStyle w:val="aa"/>
              <w:spacing w:before="0" w:beforeAutospacing="0" w:after="0" w:afterAutospacing="0"/>
            </w:pPr>
            <w:r w:rsidRPr="00715F33">
              <w:t>статьи 98</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98. Планирование мероприятий по охране окружающей среды, финансируемых за счет бюджетных средств</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5. Местные исполнительные органы областей </w:t>
            </w:r>
            <w:r w:rsidRPr="00715F33">
              <w:rPr>
                <w:b/>
              </w:rPr>
              <w:t>(города</w:t>
            </w:r>
            <w:r w:rsidRPr="00715F33">
              <w:t xml:space="preserve"> республиканского значения, столицы)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 законодательством Республики Казахстан.</w:t>
            </w:r>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t>Статья 98. Планирование мероприятий по охране окружающей среды, финансируемых за счет бюджетных средств</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5. Местные исполнительные органы областей (</w:t>
            </w:r>
            <w:r w:rsidRPr="00715F33">
              <w:rPr>
                <w:b/>
              </w:rPr>
              <w:t>городов</w:t>
            </w:r>
            <w:r w:rsidRPr="00715F33">
              <w:t xml:space="preserve"> республиканского значения, столицы)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 законодательством Республики Казахстан.</w:t>
            </w:r>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453F7E" w:rsidRPr="00715F33" w:rsidRDefault="002F5837" w:rsidP="00715F33">
            <w:pPr>
              <w:pStyle w:val="aa"/>
              <w:spacing w:before="0" w:beforeAutospacing="0" w:after="0" w:afterAutospacing="0"/>
              <w:jc w:val="both"/>
            </w:pPr>
            <w:r w:rsidRPr="00715F33">
              <w:t>п</w:t>
            </w:r>
            <w:r w:rsidR="00B65DFC" w:rsidRPr="00715F33">
              <w:t>одпункт 4)</w:t>
            </w:r>
          </w:p>
          <w:p w:rsidR="00453F7E" w:rsidRPr="00715F33" w:rsidRDefault="007F576E" w:rsidP="00715F33">
            <w:pPr>
              <w:pStyle w:val="aa"/>
              <w:spacing w:before="0" w:beforeAutospacing="0" w:after="0" w:afterAutospacing="0"/>
              <w:jc w:val="both"/>
            </w:pPr>
            <w:r>
              <w:t>пункта 1</w:t>
            </w:r>
          </w:p>
          <w:p w:rsidR="00B65DFC" w:rsidRPr="00715F33" w:rsidRDefault="00B65DFC" w:rsidP="00715F33">
            <w:pPr>
              <w:pStyle w:val="aa"/>
              <w:spacing w:before="0" w:beforeAutospacing="0" w:after="0" w:afterAutospacing="0"/>
              <w:jc w:val="both"/>
            </w:pPr>
            <w:r w:rsidRPr="00715F33">
              <w:t>статьи 154</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154. Ведение Государственного кадастра отходов</w:t>
            </w:r>
          </w:p>
          <w:p w:rsidR="00B65DFC" w:rsidRPr="00715F33" w:rsidRDefault="00B65DFC" w:rsidP="00715F33">
            <w:pPr>
              <w:pStyle w:val="aa"/>
              <w:spacing w:before="0" w:beforeAutospacing="0" w:after="0" w:afterAutospacing="0"/>
              <w:ind w:firstLine="317"/>
              <w:jc w:val="both"/>
            </w:pPr>
            <w:r w:rsidRPr="00715F33">
              <w:t xml:space="preserve">1. </w:t>
            </w:r>
            <w:proofErr w:type="spellStart"/>
            <w:r w:rsidRPr="00715F33">
              <w:t>Природопользователи</w:t>
            </w:r>
            <w:proofErr w:type="spellEnd"/>
            <w:r w:rsidRPr="00715F33">
              <w:t xml:space="preserve"> представляют в уполномоченный орган в области охраны окружающей среды следующую документацию:</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4) кадастровое дело по объекту размещения отходов, включающее:</w:t>
            </w:r>
          </w:p>
          <w:p w:rsidR="00CB0DBB" w:rsidRPr="00715F33" w:rsidRDefault="00CB0DBB" w:rsidP="00715F33">
            <w:pPr>
              <w:pStyle w:val="aa"/>
              <w:spacing w:before="0" w:beforeAutospacing="0" w:after="0" w:afterAutospacing="0"/>
              <w:ind w:firstLine="317"/>
              <w:jc w:val="both"/>
              <w:rPr>
                <w:lang w:val="kk-KZ"/>
              </w:rPr>
            </w:pPr>
            <w:r w:rsidRPr="00715F33">
              <w:t>решение местного исполнительного органа области (города республиканского значения, столицы) об отводе земельного участка на складирование и удаление отходов;</w:t>
            </w:r>
          </w:p>
          <w:p w:rsidR="00CB0DBB" w:rsidRPr="00715F33" w:rsidRDefault="00B65DFC" w:rsidP="00715F33">
            <w:pPr>
              <w:pStyle w:val="aa"/>
              <w:spacing w:before="0" w:beforeAutospacing="0" w:after="0" w:afterAutospacing="0"/>
              <w:ind w:firstLine="317"/>
              <w:jc w:val="both"/>
              <w:rPr>
                <w:lang w:val="kk-KZ"/>
              </w:rPr>
            </w:pPr>
            <w:r w:rsidRPr="00715F33">
              <w:t xml:space="preserve">справку об установлении границ земельного участка и выдаче правоустанавливающего документа на земельный участок, заверенную местными исполнительными органами областей </w:t>
            </w:r>
            <w:r w:rsidRPr="00715F33">
              <w:rPr>
                <w:b/>
              </w:rPr>
              <w:t>(города</w:t>
            </w:r>
            <w:r w:rsidRPr="00715F33">
              <w:t xml:space="preserve"> республиканского значения, столицы), районов (городов областного значения), </w:t>
            </w:r>
            <w:proofErr w:type="spellStart"/>
            <w:r w:rsidRPr="00715F33">
              <w:t>акимами</w:t>
            </w:r>
            <w:proofErr w:type="spellEnd"/>
            <w:r w:rsidRPr="00715F33">
              <w:t xml:space="preserve"> городов районного значения, поселков, сел, </w:t>
            </w:r>
            <w:r w:rsidRPr="00715F33">
              <w:lastRenderedPageBreak/>
              <w:t>сельских округов в пределах их компетенции по местонахождению земельного участка;</w:t>
            </w:r>
          </w:p>
          <w:p w:rsidR="00CB0DBB" w:rsidRPr="00715F33" w:rsidRDefault="00CB0DBB" w:rsidP="00715F33">
            <w:pPr>
              <w:pStyle w:val="aa"/>
              <w:spacing w:before="0" w:beforeAutospacing="0" w:after="0" w:afterAutospacing="0"/>
              <w:ind w:firstLine="317"/>
              <w:jc w:val="both"/>
              <w:rPr>
                <w:lang w:val="kk-KZ"/>
              </w:rPr>
            </w:pPr>
            <w:r w:rsidRPr="00715F33">
              <w:rPr>
                <w:lang w:val="kk-KZ"/>
              </w:rPr>
              <w:t>технико-экономическое обоснование создания объектов размещения отходов;</w:t>
            </w:r>
          </w:p>
          <w:p w:rsidR="00CB0DBB" w:rsidRPr="00715F33" w:rsidRDefault="00CB0DBB" w:rsidP="00715F33">
            <w:pPr>
              <w:pStyle w:val="aa"/>
              <w:spacing w:before="0" w:beforeAutospacing="0" w:after="0" w:afterAutospacing="0"/>
              <w:ind w:firstLine="317"/>
              <w:jc w:val="both"/>
              <w:rPr>
                <w:lang w:val="kk-KZ"/>
              </w:rPr>
            </w:pPr>
            <w:r w:rsidRPr="00715F33">
              <w:rPr>
                <w:lang w:val="kk-KZ"/>
              </w:rPr>
              <w:t>положительные заключения государственных экологической и санитарно-эпидемиологической экспертиз на создание объектов размещения отходов.</w:t>
            </w:r>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lastRenderedPageBreak/>
              <w:t>Статья 154. Ведение Государственного кадастра отходов</w:t>
            </w:r>
          </w:p>
          <w:p w:rsidR="00B65DFC" w:rsidRPr="00715F33" w:rsidRDefault="00B65DFC" w:rsidP="00715F33">
            <w:pPr>
              <w:pStyle w:val="aa"/>
              <w:spacing w:before="0" w:beforeAutospacing="0" w:after="0" w:afterAutospacing="0"/>
              <w:ind w:firstLine="317"/>
              <w:jc w:val="both"/>
            </w:pPr>
            <w:r w:rsidRPr="00715F33">
              <w:t xml:space="preserve">1. </w:t>
            </w:r>
            <w:proofErr w:type="spellStart"/>
            <w:r w:rsidRPr="00715F33">
              <w:t>Природопользователи</w:t>
            </w:r>
            <w:proofErr w:type="spellEnd"/>
            <w:r w:rsidRPr="00715F33">
              <w:t xml:space="preserve"> представляют в уполномоченный орган в области охраны окружающей среды следующую документацию:</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4) кадастровое дело по объекту размещения отходов, включающее:</w:t>
            </w:r>
          </w:p>
          <w:p w:rsidR="00CB0DBB" w:rsidRPr="00715F33" w:rsidRDefault="00CB0DBB" w:rsidP="00715F33">
            <w:pPr>
              <w:pStyle w:val="aa"/>
              <w:spacing w:before="0" w:beforeAutospacing="0" w:after="0" w:afterAutospacing="0"/>
              <w:ind w:firstLine="317"/>
              <w:jc w:val="both"/>
              <w:rPr>
                <w:lang w:val="kk-KZ"/>
              </w:rPr>
            </w:pPr>
            <w:r w:rsidRPr="00715F33">
              <w:t>решение местного исполнительного органа области (города республиканского значения, столицы) об отводе земельного участка на складирование и удаление отходов;</w:t>
            </w:r>
          </w:p>
          <w:p w:rsidR="00B65DFC" w:rsidRPr="00715F33" w:rsidRDefault="00B65DFC" w:rsidP="00715F33">
            <w:pPr>
              <w:pStyle w:val="aa"/>
              <w:spacing w:before="0" w:beforeAutospacing="0" w:after="0" w:afterAutospacing="0"/>
              <w:ind w:firstLine="317"/>
              <w:jc w:val="both"/>
              <w:rPr>
                <w:lang w:val="kk-KZ"/>
              </w:rPr>
            </w:pPr>
            <w:r w:rsidRPr="00715F33">
              <w:t xml:space="preserve">справку об установлении границ земельного участка и выдаче правоустанавливающего документа на земельный участок, заверенную местными исполнительными органами областей </w:t>
            </w:r>
            <w:r w:rsidRPr="00715F33">
              <w:rPr>
                <w:b/>
              </w:rPr>
              <w:t>(городов</w:t>
            </w:r>
            <w:r w:rsidRPr="00715F33">
              <w:t xml:space="preserve"> республиканского значения, столицы), районов (городов областного значения), </w:t>
            </w:r>
            <w:proofErr w:type="spellStart"/>
            <w:r w:rsidRPr="00715F33">
              <w:t>акимами</w:t>
            </w:r>
            <w:proofErr w:type="spellEnd"/>
            <w:r w:rsidRPr="00715F33">
              <w:t xml:space="preserve"> городов районного значения, поселков, сел, </w:t>
            </w:r>
            <w:r w:rsidRPr="00715F33">
              <w:lastRenderedPageBreak/>
              <w:t>сельских округов в пределах их компетенции по местонахождению земельного участка;</w:t>
            </w:r>
          </w:p>
          <w:p w:rsidR="00CB0DBB" w:rsidRPr="00715F33" w:rsidRDefault="00CB0DBB" w:rsidP="00715F33">
            <w:pPr>
              <w:pStyle w:val="aa"/>
              <w:spacing w:before="0" w:beforeAutospacing="0" w:after="0" w:afterAutospacing="0"/>
              <w:ind w:firstLine="317"/>
              <w:jc w:val="both"/>
              <w:rPr>
                <w:lang w:val="kk-KZ"/>
              </w:rPr>
            </w:pPr>
            <w:r w:rsidRPr="00715F33">
              <w:rPr>
                <w:lang w:val="kk-KZ"/>
              </w:rPr>
              <w:t>технико-экономическое обоснование создания объектов размещения отходов;</w:t>
            </w:r>
          </w:p>
          <w:p w:rsidR="00CB0DBB" w:rsidRPr="00715F33" w:rsidRDefault="00CB0DBB" w:rsidP="00715F33">
            <w:pPr>
              <w:pStyle w:val="aa"/>
              <w:spacing w:before="0" w:beforeAutospacing="0" w:after="0" w:afterAutospacing="0"/>
              <w:ind w:firstLine="317"/>
              <w:jc w:val="both"/>
              <w:rPr>
                <w:lang w:val="kk-KZ"/>
              </w:rPr>
            </w:pPr>
            <w:r w:rsidRPr="00715F33">
              <w:rPr>
                <w:lang w:val="kk-KZ"/>
              </w:rPr>
              <w:t>положительные заключения государственных экологической и санитарно-эпидемиологической экспертиз на создание объектов размещения отходов.</w:t>
            </w:r>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D371E0" w:rsidRPr="00715F33" w:rsidRDefault="007F576E" w:rsidP="00715F33">
            <w:pPr>
              <w:pStyle w:val="aa"/>
              <w:spacing w:before="0" w:beforeAutospacing="0" w:after="0" w:afterAutospacing="0"/>
              <w:jc w:val="both"/>
            </w:pPr>
            <w:r>
              <w:t>Пункт 2</w:t>
            </w:r>
          </w:p>
          <w:p w:rsidR="00B65DFC" w:rsidRPr="00715F33" w:rsidRDefault="00B65DFC" w:rsidP="00715F33">
            <w:pPr>
              <w:pStyle w:val="aa"/>
              <w:spacing w:before="0" w:beforeAutospacing="0" w:after="0" w:afterAutospacing="0"/>
              <w:jc w:val="both"/>
            </w:pPr>
            <w:r w:rsidRPr="00715F33">
              <w:t>статьи 224</w:t>
            </w:r>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224. Экологические требования при использовании водных объектов</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2. Физические и юридические лица обязаны соблюдать правила общего водопользования, установленные местными представительными органами областей </w:t>
            </w:r>
            <w:r w:rsidRPr="00715F33">
              <w:rPr>
                <w:b/>
              </w:rPr>
              <w:t>(города</w:t>
            </w:r>
            <w:r w:rsidRPr="00715F33">
              <w:t xml:space="preserve"> республиканского значения, столицы).</w:t>
            </w:r>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t>Статья 224. Экологические требования при использовании водных объектов</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r w:rsidRPr="00715F33">
              <w:t xml:space="preserve">2. Физические и юридические лица обязаны соблюдать правила общего водопользования, установленные местными представительными органами областей </w:t>
            </w:r>
            <w:r w:rsidRPr="00715F33">
              <w:rPr>
                <w:b/>
              </w:rPr>
              <w:t>(городов</w:t>
            </w:r>
            <w:r w:rsidRPr="00715F33">
              <w:t xml:space="preserve"> республиканского значения, столицы).</w:t>
            </w:r>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B65DFC" w:rsidRPr="00715F33" w:rsidRDefault="00B65DFC" w:rsidP="00715F33">
            <w:pPr>
              <w:pStyle w:val="aa"/>
              <w:spacing w:before="0" w:beforeAutospacing="0" w:after="0" w:afterAutospacing="0"/>
              <w:jc w:val="both"/>
            </w:pPr>
            <w:proofErr w:type="gramStart"/>
            <w:r w:rsidRPr="00715F33">
              <w:t xml:space="preserve">Подпункт 11) статьи 227 </w:t>
            </w:r>
            <w:proofErr w:type="gramEnd"/>
          </w:p>
        </w:tc>
        <w:tc>
          <w:tcPr>
            <w:tcW w:w="5312" w:type="dxa"/>
          </w:tcPr>
          <w:p w:rsidR="00B65DFC" w:rsidRPr="00715F33" w:rsidRDefault="00B65DFC" w:rsidP="00715F33">
            <w:pPr>
              <w:pStyle w:val="aa"/>
              <w:spacing w:before="0" w:beforeAutospacing="0" w:after="0" w:afterAutospacing="0"/>
              <w:ind w:firstLine="317"/>
              <w:jc w:val="both"/>
              <w:rPr>
                <w:b/>
              </w:rPr>
            </w:pPr>
            <w:r w:rsidRPr="00715F33">
              <w:rPr>
                <w:b/>
              </w:rPr>
              <w:t>Статья 227. Экологические требования при осуществлении лесопользования на участках государственного лесного фонда</w:t>
            </w:r>
          </w:p>
          <w:p w:rsidR="00B65DFC" w:rsidRPr="00715F33" w:rsidRDefault="00B65DFC" w:rsidP="00715F33">
            <w:pPr>
              <w:pStyle w:val="aa"/>
              <w:spacing w:before="0" w:beforeAutospacing="0" w:after="0" w:afterAutospacing="0"/>
              <w:ind w:firstLine="317"/>
              <w:jc w:val="both"/>
            </w:pPr>
            <w:r w:rsidRPr="00715F33">
              <w:t xml:space="preserve">При осуществлении лесопользования на участках государственного лесного фонда </w:t>
            </w:r>
            <w:proofErr w:type="spellStart"/>
            <w:r w:rsidRPr="00715F33">
              <w:t>лесопользователиобязаны</w:t>
            </w:r>
            <w:proofErr w:type="spellEnd"/>
            <w:r w:rsidRPr="00715F33">
              <w:t>:</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pPr>
            <w:proofErr w:type="gramStart"/>
            <w:r w:rsidRPr="00715F33">
              <w:t xml:space="preserve">11) предоставлять информацию, необходимую для ведения государственного учета лесного фонда, государственного лесного кадастра, государственного лесного мониторинга, определения размеров платы за лесные пользования, уполномоченному государственному органу в области лесного хозяйства и его территориальным органам, местным исполнительным органам областей </w:t>
            </w:r>
            <w:r w:rsidRPr="00715F33">
              <w:rPr>
                <w:b/>
              </w:rPr>
              <w:t>(города</w:t>
            </w:r>
            <w:r w:rsidRPr="00715F33">
              <w:t xml:space="preserve"> республиканского значения, столицы) и </w:t>
            </w:r>
            <w:r w:rsidRPr="00715F33">
              <w:lastRenderedPageBreak/>
              <w:t>уполномоченному органу в области государственной статистики в порядке, установленном законодательством Республики Казахстан.</w:t>
            </w:r>
            <w:proofErr w:type="gramEnd"/>
          </w:p>
        </w:tc>
        <w:tc>
          <w:tcPr>
            <w:tcW w:w="5319" w:type="dxa"/>
          </w:tcPr>
          <w:p w:rsidR="00B65DFC" w:rsidRPr="00715F33" w:rsidRDefault="00B65DFC" w:rsidP="00715F33">
            <w:pPr>
              <w:pStyle w:val="aa"/>
              <w:spacing w:before="0" w:beforeAutospacing="0" w:after="0" w:afterAutospacing="0"/>
              <w:ind w:firstLine="317"/>
              <w:jc w:val="both"/>
              <w:rPr>
                <w:b/>
              </w:rPr>
            </w:pPr>
            <w:r w:rsidRPr="00715F33">
              <w:rPr>
                <w:b/>
              </w:rPr>
              <w:lastRenderedPageBreak/>
              <w:t>Статья 227. Экологические требования при осуществлении лесопользования на участках государственного лесного фонда</w:t>
            </w:r>
          </w:p>
          <w:p w:rsidR="00B65DFC" w:rsidRPr="00715F33" w:rsidRDefault="00B65DFC" w:rsidP="00715F33">
            <w:pPr>
              <w:pStyle w:val="aa"/>
              <w:spacing w:before="0" w:beforeAutospacing="0" w:after="0" w:afterAutospacing="0"/>
              <w:ind w:firstLine="317"/>
              <w:jc w:val="both"/>
            </w:pPr>
            <w:r w:rsidRPr="00715F33">
              <w:t xml:space="preserve">При осуществлении лесопользования на участках государственного лесного фонда </w:t>
            </w:r>
            <w:proofErr w:type="spellStart"/>
            <w:r w:rsidRPr="00715F33">
              <w:t>лесопользователиобязаны</w:t>
            </w:r>
            <w:proofErr w:type="spellEnd"/>
            <w:r w:rsidRPr="00715F33">
              <w:t>:</w:t>
            </w:r>
          </w:p>
          <w:p w:rsidR="00B65DFC" w:rsidRPr="00715F33" w:rsidRDefault="00B65DFC" w:rsidP="00715F33">
            <w:pPr>
              <w:pStyle w:val="aa"/>
              <w:spacing w:before="0" w:beforeAutospacing="0" w:after="0" w:afterAutospacing="0"/>
              <w:ind w:firstLine="317"/>
              <w:jc w:val="both"/>
            </w:pPr>
            <w:r w:rsidRPr="00715F33">
              <w:t>…</w:t>
            </w:r>
          </w:p>
          <w:p w:rsidR="00B65DFC" w:rsidRPr="00715F33" w:rsidRDefault="00B65DFC" w:rsidP="00715F33">
            <w:pPr>
              <w:pStyle w:val="aa"/>
              <w:spacing w:before="0" w:beforeAutospacing="0" w:after="0" w:afterAutospacing="0"/>
              <w:ind w:firstLine="317"/>
              <w:jc w:val="both"/>
              <w:rPr>
                <w:b/>
              </w:rPr>
            </w:pPr>
            <w:proofErr w:type="gramStart"/>
            <w:r w:rsidRPr="00715F33">
              <w:t xml:space="preserve">11) предоставлять информацию, необходимую для ведения государственного учета лесного фонда, государственного лесного кадастра, государственного лесного мониторинга, определения размеров платы за лесные пользования, уполномоченному государственному органу в области лесного хозяйства и его территориальным органам, местным исполнительным органам областей </w:t>
            </w:r>
            <w:r w:rsidRPr="00715F33">
              <w:rPr>
                <w:b/>
              </w:rPr>
              <w:t>(городов</w:t>
            </w:r>
            <w:r w:rsidRPr="00715F33">
              <w:t xml:space="preserve"> республиканского значения, столицы) и </w:t>
            </w:r>
            <w:r w:rsidRPr="00715F33">
              <w:lastRenderedPageBreak/>
              <w:t>уполномоченному органу в области государственной статистики в порядке, установленном законодательством Республики Казахстан.</w:t>
            </w:r>
            <w:proofErr w:type="gramEnd"/>
          </w:p>
        </w:tc>
        <w:tc>
          <w:tcPr>
            <w:tcW w:w="2694" w:type="dxa"/>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922251">
        <w:trPr>
          <w:trHeight w:val="276"/>
        </w:trPr>
        <w:tc>
          <w:tcPr>
            <w:tcW w:w="15877" w:type="dxa"/>
            <w:gridSpan w:val="6"/>
          </w:tcPr>
          <w:p w:rsidR="00C75E32" w:rsidRPr="00715F33" w:rsidRDefault="00C75E32" w:rsidP="00715F33">
            <w:pPr>
              <w:spacing w:after="0" w:line="240" w:lineRule="auto"/>
              <w:jc w:val="center"/>
              <w:outlineLvl w:val="0"/>
              <w:rPr>
                <w:rFonts w:ascii="Times New Roman" w:hAnsi="Times New Roman" w:cs="Times New Roman"/>
                <w:b/>
                <w:bCs/>
                <w:sz w:val="24"/>
                <w:szCs w:val="24"/>
              </w:rPr>
            </w:pPr>
          </w:p>
          <w:p w:rsidR="00C75E32" w:rsidRPr="00715F33" w:rsidRDefault="00C75E32" w:rsidP="00715F33">
            <w:pPr>
              <w:spacing w:after="0" w:line="240" w:lineRule="auto"/>
              <w:jc w:val="center"/>
              <w:outlineLvl w:val="0"/>
              <w:rPr>
                <w:rFonts w:ascii="Times New Roman" w:hAnsi="Times New Roman" w:cs="Times New Roman"/>
                <w:b/>
                <w:bCs/>
                <w:sz w:val="24"/>
                <w:szCs w:val="24"/>
                <w:lang w:val="kk-KZ"/>
              </w:rPr>
            </w:pPr>
            <w:r w:rsidRPr="00715F33">
              <w:rPr>
                <w:rFonts w:ascii="Times New Roman" w:hAnsi="Times New Roman" w:cs="Times New Roman"/>
                <w:b/>
                <w:bCs/>
                <w:sz w:val="24"/>
                <w:szCs w:val="24"/>
              </w:rPr>
              <w:t>Бюджетный кодекс Республики К</w:t>
            </w:r>
            <w:r w:rsidR="00E90091" w:rsidRPr="00715F33">
              <w:rPr>
                <w:rFonts w:ascii="Times New Roman" w:hAnsi="Times New Roman" w:cs="Times New Roman"/>
                <w:b/>
                <w:bCs/>
                <w:sz w:val="24"/>
                <w:szCs w:val="24"/>
              </w:rPr>
              <w:t>азахстан от 4 декабря 2008 года</w:t>
            </w:r>
          </w:p>
          <w:p w:rsidR="00C75E32" w:rsidRPr="00715F33" w:rsidRDefault="00C75E32" w:rsidP="00715F33">
            <w:pPr>
              <w:spacing w:after="0" w:line="240" w:lineRule="auto"/>
              <w:jc w:val="center"/>
              <w:outlineLvl w:val="0"/>
              <w:rPr>
                <w:rFonts w:ascii="Times New Roman" w:hAnsi="Times New Roman" w:cs="Times New Roman"/>
                <w:b/>
                <w:bCs/>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C75E32" w:rsidRPr="00715F33" w:rsidRDefault="007F576E" w:rsidP="00715F33">
            <w:pPr>
              <w:pStyle w:val="aa"/>
              <w:spacing w:before="0" w:beforeAutospacing="0" w:after="0" w:afterAutospacing="0"/>
              <w:jc w:val="both"/>
            </w:pPr>
            <w:r>
              <w:t>Пункт 2</w:t>
            </w:r>
          </w:p>
          <w:p w:rsidR="00C75E32" w:rsidRPr="00715F33" w:rsidRDefault="00C75E32" w:rsidP="00715F33">
            <w:pPr>
              <w:pStyle w:val="aa"/>
              <w:spacing w:before="0" w:beforeAutospacing="0" w:after="0" w:afterAutospacing="0"/>
              <w:jc w:val="both"/>
            </w:pPr>
            <w:r w:rsidRPr="00715F33">
              <w:t>статьи 8</w:t>
            </w:r>
          </w:p>
        </w:tc>
        <w:tc>
          <w:tcPr>
            <w:tcW w:w="5312" w:type="dxa"/>
          </w:tcPr>
          <w:p w:rsidR="00C75E32" w:rsidRPr="00715F33" w:rsidRDefault="00C75E32" w:rsidP="00715F33">
            <w:pPr>
              <w:pStyle w:val="aa"/>
              <w:spacing w:before="0" w:beforeAutospacing="0" w:after="0" w:afterAutospacing="0"/>
              <w:ind w:firstLine="317"/>
              <w:jc w:val="both"/>
              <w:rPr>
                <w:b/>
                <w:bCs/>
              </w:rPr>
            </w:pPr>
            <w:r w:rsidRPr="00715F33">
              <w:rPr>
                <w:b/>
                <w:bCs/>
              </w:rPr>
              <w:t>Статья 8. Областной бюджет, бюджеты города республиканского значения, столицы</w:t>
            </w:r>
          </w:p>
          <w:p w:rsidR="002C5AD6" w:rsidRPr="00715F33" w:rsidRDefault="002C5AD6" w:rsidP="00715F33">
            <w:pPr>
              <w:pStyle w:val="aa"/>
              <w:spacing w:before="0" w:beforeAutospacing="0" w:after="0" w:afterAutospacing="0"/>
              <w:ind w:firstLine="317"/>
              <w:jc w:val="both"/>
            </w:pPr>
            <w:r w:rsidRPr="00715F33">
              <w:t>…</w:t>
            </w:r>
          </w:p>
          <w:p w:rsidR="00C75E32" w:rsidRPr="00715F33" w:rsidRDefault="00C75E32" w:rsidP="00715F33">
            <w:pPr>
              <w:pStyle w:val="aa"/>
              <w:spacing w:before="0" w:beforeAutospacing="0" w:after="0" w:afterAutospacing="0"/>
              <w:ind w:firstLine="317"/>
              <w:jc w:val="both"/>
              <w:rPr>
                <w:b/>
                <w:bCs/>
              </w:rPr>
            </w:pPr>
            <w:r w:rsidRPr="00715F33">
              <w:t xml:space="preserve">2. Областные бюджеты, бюджеты </w:t>
            </w:r>
            <w:r w:rsidRPr="00715F33">
              <w:rPr>
                <w:b/>
              </w:rPr>
              <w:t>города</w:t>
            </w:r>
            <w:r w:rsidRPr="00715F33">
              <w:t xml:space="preserve"> республиканского значения, столицы утверждаются решениями соответственно </w:t>
            </w:r>
            <w:proofErr w:type="gramStart"/>
            <w:r w:rsidRPr="00715F33">
              <w:t>областных</w:t>
            </w:r>
            <w:proofErr w:type="gramEnd"/>
            <w:r w:rsidRPr="00715F33">
              <w:t xml:space="preserve"> </w:t>
            </w:r>
            <w:proofErr w:type="spellStart"/>
            <w:r w:rsidRPr="00715F33">
              <w:t>маслихатов</w:t>
            </w:r>
            <w:proofErr w:type="spellEnd"/>
            <w:r w:rsidRPr="00715F33">
              <w:t xml:space="preserve">, </w:t>
            </w:r>
            <w:proofErr w:type="spellStart"/>
            <w:r w:rsidRPr="00715F33">
              <w:t>маслихатов</w:t>
            </w:r>
            <w:proofErr w:type="spellEnd"/>
            <w:r w:rsidRPr="00715F33">
              <w:t xml:space="preserve"> </w:t>
            </w:r>
            <w:r w:rsidRPr="00715F33">
              <w:rPr>
                <w:b/>
              </w:rPr>
              <w:t>города</w:t>
            </w:r>
            <w:r w:rsidRPr="00715F33">
              <w:t xml:space="preserve"> республиканского значения, столицы.</w:t>
            </w:r>
          </w:p>
        </w:tc>
        <w:tc>
          <w:tcPr>
            <w:tcW w:w="5319" w:type="dxa"/>
          </w:tcPr>
          <w:p w:rsidR="00C75E32" w:rsidRPr="00715F33" w:rsidRDefault="00C75E32" w:rsidP="00715F33">
            <w:pPr>
              <w:pStyle w:val="aa"/>
              <w:spacing w:before="0" w:beforeAutospacing="0" w:after="0" w:afterAutospacing="0"/>
              <w:ind w:firstLine="317"/>
              <w:jc w:val="both"/>
              <w:rPr>
                <w:b/>
                <w:bCs/>
              </w:rPr>
            </w:pPr>
            <w:r w:rsidRPr="00715F33">
              <w:rPr>
                <w:b/>
                <w:bCs/>
              </w:rPr>
              <w:t>Статья 8. Областной бюджет, бюджеты города республиканского значения, столицы</w:t>
            </w:r>
          </w:p>
          <w:p w:rsidR="002C5AD6" w:rsidRPr="00715F33" w:rsidRDefault="002C5AD6" w:rsidP="00715F33">
            <w:pPr>
              <w:pStyle w:val="aa"/>
              <w:spacing w:before="0" w:beforeAutospacing="0" w:after="0" w:afterAutospacing="0"/>
              <w:ind w:firstLine="317"/>
              <w:jc w:val="both"/>
            </w:pPr>
            <w:r w:rsidRPr="00715F33">
              <w:t>…</w:t>
            </w:r>
          </w:p>
          <w:p w:rsidR="00C75E32" w:rsidRPr="00715F33" w:rsidRDefault="00C75E32" w:rsidP="00715F33">
            <w:pPr>
              <w:pStyle w:val="aa"/>
              <w:spacing w:before="0" w:beforeAutospacing="0" w:after="0" w:afterAutospacing="0"/>
              <w:ind w:firstLine="317"/>
              <w:jc w:val="both"/>
              <w:rPr>
                <w:b/>
                <w:bCs/>
              </w:rPr>
            </w:pPr>
            <w:r w:rsidRPr="00715F33">
              <w:t xml:space="preserve">2. Областные бюджеты, бюджеты </w:t>
            </w:r>
            <w:r w:rsidRPr="00715F33">
              <w:rPr>
                <w:b/>
              </w:rPr>
              <w:t>городов</w:t>
            </w:r>
            <w:r w:rsidRPr="00715F33">
              <w:t xml:space="preserve"> республиканского значения, столицы утверждаются решениями соответственно областных </w:t>
            </w:r>
            <w:proofErr w:type="spellStart"/>
            <w:r w:rsidRPr="00715F33">
              <w:t>маслихатов</w:t>
            </w:r>
            <w:proofErr w:type="spellEnd"/>
            <w:r w:rsidRPr="00715F33">
              <w:t xml:space="preserve">, </w:t>
            </w:r>
            <w:proofErr w:type="spellStart"/>
            <w:r w:rsidRPr="00715F33">
              <w:t>маслихатов</w:t>
            </w:r>
            <w:proofErr w:type="spellEnd"/>
            <w:r w:rsidRPr="00715F33">
              <w:t xml:space="preserve"> </w:t>
            </w:r>
            <w:r w:rsidRPr="00715F33">
              <w:rPr>
                <w:b/>
              </w:rPr>
              <w:t>городов</w:t>
            </w:r>
            <w:r w:rsidRPr="00715F33">
              <w:t xml:space="preserve"> республиканского значения, столицы.</w:t>
            </w:r>
          </w:p>
        </w:tc>
        <w:tc>
          <w:tcPr>
            <w:tcW w:w="2694" w:type="dxa"/>
            <w:vMerge w:val="restart"/>
          </w:tcPr>
          <w:p w:rsidR="00C75E32" w:rsidRPr="00715F33" w:rsidRDefault="00C75E32" w:rsidP="00715F33">
            <w:pPr>
              <w:widowControl w:val="0"/>
              <w:spacing w:after="0" w:line="240" w:lineRule="auto"/>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2C5AD6" w:rsidRPr="00715F33" w:rsidRDefault="00C75E32" w:rsidP="00715F33">
            <w:pPr>
              <w:pStyle w:val="aa"/>
              <w:spacing w:before="0" w:beforeAutospacing="0" w:after="0" w:afterAutospacing="0"/>
              <w:jc w:val="both"/>
            </w:pPr>
            <w:r w:rsidRPr="00715F33">
              <w:t>Подпункт 4</w:t>
            </w:r>
            <w:r w:rsidR="00957EE0" w:rsidRPr="00715F33">
              <w:t>)</w:t>
            </w:r>
          </w:p>
          <w:p w:rsidR="00C75E32" w:rsidRPr="00715F33" w:rsidRDefault="007F576E" w:rsidP="00715F33">
            <w:pPr>
              <w:pStyle w:val="aa"/>
              <w:spacing w:before="0" w:beforeAutospacing="0" w:after="0" w:afterAutospacing="0"/>
              <w:jc w:val="both"/>
            </w:pPr>
            <w:r>
              <w:t>пункта 2</w:t>
            </w:r>
          </w:p>
          <w:p w:rsidR="00C75E32" w:rsidRPr="00715F33" w:rsidRDefault="00C75E32" w:rsidP="00715F33">
            <w:pPr>
              <w:pStyle w:val="aa"/>
              <w:spacing w:before="0" w:beforeAutospacing="0" w:after="0" w:afterAutospacing="0"/>
              <w:jc w:val="both"/>
            </w:pPr>
            <w:r w:rsidRPr="00715F33">
              <w:t>статьи 19</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0" w:name="z167"/>
            <w:bookmarkEnd w:id="0"/>
            <w:r w:rsidRPr="00715F33">
              <w:rPr>
                <w:rFonts w:ascii="Times New Roman" w:eastAsia="Times New Roman" w:hAnsi="Times New Roman" w:cs="Times New Roman"/>
                <w:b/>
                <w:bCs/>
                <w:sz w:val="24"/>
                <w:szCs w:val="24"/>
              </w:rPr>
              <w:t>Статья 19. Общие положения о резервах Правительства Республики Казахстан и местных исполнительных органов</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E60BC7" w:rsidRPr="00715F33" w:rsidRDefault="00E60BC7"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2. Резерв Правительства Республики Казахстан включает:</w:t>
            </w:r>
          </w:p>
          <w:p w:rsidR="00E60BC7" w:rsidRPr="00715F33" w:rsidRDefault="00E60BC7"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4) резерв на покрытие дефицита наличности областных бюджетов, бюджетов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19. Общие положения о резервах Правительства Республики Казахстан и местных исполнительных органов</w:t>
            </w:r>
          </w:p>
          <w:p w:rsidR="00957EE0" w:rsidRPr="00715F33" w:rsidRDefault="00957E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957EE0" w:rsidRPr="00715F33" w:rsidRDefault="00957E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2. Резерв Правительства Республики Казахстан включает:</w:t>
            </w:r>
          </w:p>
          <w:p w:rsidR="00957EE0" w:rsidRPr="00715F33" w:rsidRDefault="00957E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pStyle w:val="aa"/>
              <w:spacing w:before="0" w:beforeAutospacing="0" w:after="0" w:afterAutospacing="0"/>
              <w:ind w:firstLine="317"/>
              <w:jc w:val="both"/>
              <w:rPr>
                <w:b/>
                <w:bCs/>
              </w:rPr>
            </w:pPr>
            <w:r w:rsidRPr="00715F33">
              <w:rPr>
                <w:rFonts w:eastAsia="Times New Roman"/>
              </w:rPr>
              <w:t xml:space="preserve">4) резерв на покрытие дефицита наличности областных бюджетов, бюджетов </w:t>
            </w:r>
            <w:r w:rsidRPr="00715F33">
              <w:rPr>
                <w:b/>
              </w:rPr>
              <w:t>городов</w:t>
            </w:r>
            <w:r w:rsidRPr="00715F33">
              <w:t xml:space="preserve"> </w:t>
            </w:r>
            <w:r w:rsidRPr="00715F33">
              <w:rPr>
                <w:rFonts w:eastAsia="Times New Roman"/>
              </w:rPr>
              <w:t>республиканского значения, столицы.</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C75E32" w:rsidRPr="00715F33" w:rsidRDefault="00D2053D" w:rsidP="00715F33">
            <w:pPr>
              <w:pStyle w:val="aa"/>
              <w:spacing w:before="0" w:beforeAutospacing="0" w:after="0" w:afterAutospacing="0"/>
              <w:jc w:val="both"/>
            </w:pPr>
            <w:r>
              <w:t>Пункт 3</w:t>
            </w:r>
          </w:p>
          <w:p w:rsidR="00C75E32" w:rsidRPr="00715F33" w:rsidRDefault="00C75E32" w:rsidP="00715F33">
            <w:pPr>
              <w:pStyle w:val="aa"/>
              <w:spacing w:before="0" w:beforeAutospacing="0" w:after="0" w:afterAutospacing="0"/>
              <w:jc w:val="both"/>
            </w:pPr>
            <w:r w:rsidRPr="00715F33">
              <w:t>статьи 31</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1" w:name="z247"/>
            <w:bookmarkEnd w:id="1"/>
            <w:r w:rsidRPr="00715F33">
              <w:rPr>
                <w:rFonts w:ascii="Times New Roman" w:eastAsia="Times New Roman" w:hAnsi="Times New Roman" w:cs="Times New Roman"/>
                <w:b/>
                <w:bCs/>
                <w:sz w:val="24"/>
                <w:szCs w:val="24"/>
              </w:rPr>
              <w:t>Статья 31. Администратор бюджетных программ</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w:t>
            </w:r>
            <w:r w:rsidRPr="00715F33">
              <w:rPr>
                <w:rFonts w:ascii="Times New Roman" w:eastAsia="Times New Roman" w:hAnsi="Times New Roman" w:cs="Times New Roman"/>
                <w:sz w:val="24"/>
                <w:szCs w:val="24"/>
              </w:rPr>
              <w:lastRenderedPageBreak/>
              <w:t xml:space="preserve">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lastRenderedPageBreak/>
              <w:t>Статья 31. Администратор бюджетных программ</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w:t>
            </w:r>
            <w:r w:rsidRPr="00715F33">
              <w:rPr>
                <w:rFonts w:ascii="Times New Roman" w:eastAsia="Times New Roman" w:hAnsi="Times New Roman" w:cs="Times New Roman"/>
                <w:sz w:val="24"/>
                <w:szCs w:val="24"/>
              </w:rPr>
              <w:lastRenderedPageBreak/>
              <w:t xml:space="preserve">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w:t>
            </w:r>
            <w:r w:rsidRPr="00715F33">
              <w:rPr>
                <w:rFonts w:ascii="Times New Roman" w:eastAsia="Times New Roman" w:hAnsi="Times New Roman" w:cs="Times New Roman"/>
                <w:b/>
                <w:sz w:val="24"/>
                <w:szCs w:val="24"/>
              </w:rPr>
              <w:t>городов</w:t>
            </w:r>
            <w:r w:rsidRPr="00715F33">
              <w:t xml:space="preserve"> </w:t>
            </w:r>
            <w:r w:rsidRPr="00715F33">
              <w:rPr>
                <w:rFonts w:ascii="Times New Roman" w:eastAsia="Times New Roman" w:hAnsi="Times New Roman" w:cs="Times New Roman"/>
                <w:sz w:val="24"/>
                <w:szCs w:val="24"/>
              </w:rPr>
              <w:t>республиканского значения, столицы.</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D371E0" w:rsidRPr="00715F33" w:rsidRDefault="00D2053D" w:rsidP="00715F33">
            <w:pPr>
              <w:pStyle w:val="aa"/>
              <w:spacing w:before="0" w:beforeAutospacing="0" w:after="0" w:afterAutospacing="0"/>
              <w:jc w:val="both"/>
            </w:pPr>
            <w:r>
              <w:t>Пункт 3</w:t>
            </w:r>
          </w:p>
          <w:p w:rsidR="00C75E32" w:rsidRPr="00715F33" w:rsidRDefault="00C75E32" w:rsidP="00715F33">
            <w:pPr>
              <w:pStyle w:val="aa"/>
              <w:spacing w:before="0" w:beforeAutospacing="0" w:after="0" w:afterAutospacing="0"/>
              <w:jc w:val="both"/>
            </w:pPr>
            <w:r w:rsidRPr="00715F33">
              <w:t>статьи 42</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2" w:name="z316"/>
            <w:bookmarkEnd w:id="2"/>
            <w:r w:rsidRPr="00715F33">
              <w:rPr>
                <w:rFonts w:ascii="Times New Roman" w:eastAsia="Times New Roman" w:hAnsi="Times New Roman" w:cs="Times New Roman"/>
                <w:b/>
                <w:bCs/>
                <w:sz w:val="24"/>
                <w:szCs w:val="24"/>
              </w:rPr>
              <w:t>Статья 42. Общие положения о межбюджетных отношениях</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3. </w:t>
            </w:r>
            <w:proofErr w:type="gramStart"/>
            <w:r w:rsidRPr="00715F33">
              <w:rPr>
                <w:rFonts w:ascii="Times New Roman" w:eastAsia="Times New Roman" w:hAnsi="Times New Roman" w:cs="Times New Roman"/>
                <w:sz w:val="24"/>
                <w:szCs w:val="24"/>
              </w:rPr>
              <w:t xml:space="preserve">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w:t>
            </w:r>
            <w:proofErr w:type="spellStart"/>
            <w:r w:rsidRPr="00715F33">
              <w:rPr>
                <w:rFonts w:ascii="Times New Roman" w:eastAsia="Times New Roman" w:hAnsi="Times New Roman" w:cs="Times New Roman"/>
                <w:sz w:val="24"/>
                <w:szCs w:val="24"/>
              </w:rPr>
              <w:t>акимов</w:t>
            </w:r>
            <w:proofErr w:type="spellEnd"/>
            <w:r w:rsidRPr="00715F33">
              <w:rPr>
                <w:rFonts w:ascii="Times New Roman" w:eastAsia="Times New Roman" w:hAnsi="Times New Roman" w:cs="Times New Roman"/>
                <w:sz w:val="24"/>
                <w:szCs w:val="24"/>
              </w:rPr>
              <w:t xml:space="preserve">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w:t>
            </w:r>
            <w:proofErr w:type="gramEnd"/>
            <w:r w:rsidRPr="00715F33">
              <w:rPr>
                <w:rFonts w:ascii="Times New Roman" w:eastAsia="Times New Roman" w:hAnsi="Times New Roman" w:cs="Times New Roman"/>
                <w:sz w:val="24"/>
                <w:szCs w:val="24"/>
              </w:rPr>
              <w:t xml:space="preserve"> значения, столицы, а также по поручению Президента Республики Казахстан.</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42. Общие положения о межбюджетных отношениях</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3. </w:t>
            </w:r>
            <w:proofErr w:type="gramStart"/>
            <w:r w:rsidRPr="00715F33">
              <w:rPr>
                <w:rFonts w:ascii="Times New Roman" w:eastAsia="Times New Roman" w:hAnsi="Times New Roman" w:cs="Times New Roman"/>
                <w:sz w:val="24"/>
                <w:szCs w:val="24"/>
              </w:rPr>
              <w:t xml:space="preserve">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w:t>
            </w:r>
            <w:r w:rsidRPr="00715F33">
              <w:rPr>
                <w:rFonts w:ascii="Times New Roman" w:eastAsia="Times New Roman" w:hAnsi="Times New Roman" w:cs="Times New Roman"/>
                <w:b/>
                <w:sz w:val="24"/>
                <w:szCs w:val="24"/>
              </w:rPr>
              <w:t>городов</w:t>
            </w:r>
            <w:r w:rsidRPr="00715F33">
              <w:t xml:space="preserve"> </w:t>
            </w:r>
            <w:r w:rsidRPr="00715F33">
              <w:rPr>
                <w:rFonts w:ascii="Times New Roman" w:eastAsia="Times New Roman" w:hAnsi="Times New Roman" w:cs="Times New Roman"/>
                <w:sz w:val="24"/>
                <w:szCs w:val="24"/>
              </w:rPr>
              <w:t xml:space="preserve">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w:t>
            </w:r>
            <w:proofErr w:type="spellStart"/>
            <w:r w:rsidRPr="00715F33">
              <w:rPr>
                <w:rFonts w:ascii="Times New Roman" w:eastAsia="Times New Roman" w:hAnsi="Times New Roman" w:cs="Times New Roman"/>
                <w:sz w:val="24"/>
                <w:szCs w:val="24"/>
              </w:rPr>
              <w:t>акимов</w:t>
            </w:r>
            <w:proofErr w:type="spellEnd"/>
            <w:r w:rsidRPr="00715F33">
              <w:rPr>
                <w:rFonts w:ascii="Times New Roman" w:eastAsia="Times New Roman" w:hAnsi="Times New Roman" w:cs="Times New Roman"/>
                <w:sz w:val="24"/>
                <w:szCs w:val="24"/>
              </w:rPr>
              <w:t xml:space="preserve"> областей, </w:t>
            </w:r>
            <w:r w:rsidRPr="00715F33">
              <w:rPr>
                <w:rFonts w:ascii="Times New Roman" w:eastAsia="Times New Roman" w:hAnsi="Times New Roman" w:cs="Times New Roman"/>
                <w:b/>
                <w:sz w:val="24"/>
                <w:szCs w:val="24"/>
              </w:rPr>
              <w:t>городов</w:t>
            </w:r>
            <w:r w:rsidRPr="00715F33">
              <w:t xml:space="preserve"> </w:t>
            </w:r>
            <w:r w:rsidRPr="00715F33">
              <w:rPr>
                <w:rFonts w:ascii="Times New Roman" w:eastAsia="Times New Roman" w:hAnsi="Times New Roman" w:cs="Times New Roman"/>
                <w:sz w:val="24"/>
                <w:szCs w:val="24"/>
              </w:rPr>
              <w:t>республиканского</w:t>
            </w:r>
            <w:proofErr w:type="gramEnd"/>
            <w:r w:rsidRPr="00715F33">
              <w:rPr>
                <w:rFonts w:ascii="Times New Roman" w:eastAsia="Times New Roman" w:hAnsi="Times New Roman" w:cs="Times New Roman"/>
                <w:sz w:val="24"/>
                <w:szCs w:val="24"/>
              </w:rPr>
              <w:t xml:space="preserve"> значения, столицы, а также по поручению Президента Республики Казахстан.</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9B4B21" w:rsidRPr="00715F33" w:rsidRDefault="009B4B21" w:rsidP="00715F33">
            <w:pPr>
              <w:pStyle w:val="aa"/>
              <w:spacing w:before="0" w:beforeAutospacing="0" w:after="0" w:afterAutospacing="0"/>
              <w:jc w:val="both"/>
            </w:pPr>
            <w:r w:rsidRPr="00715F33">
              <w:t xml:space="preserve">Абзац </w:t>
            </w:r>
            <w:r w:rsidR="00C142F7" w:rsidRPr="00715F33">
              <w:t>второй</w:t>
            </w:r>
          </w:p>
          <w:p w:rsidR="00D2053D" w:rsidRDefault="009B4B21" w:rsidP="00715F33">
            <w:pPr>
              <w:pStyle w:val="aa"/>
              <w:spacing w:before="0" w:beforeAutospacing="0" w:after="0" w:afterAutospacing="0"/>
              <w:jc w:val="both"/>
            </w:pPr>
            <w:r w:rsidRPr="00715F33">
              <w:t>ч</w:t>
            </w:r>
            <w:r w:rsidR="00E60BC7" w:rsidRPr="00715F33">
              <w:t>аст</w:t>
            </w:r>
            <w:r w:rsidRPr="00715F33">
              <w:t>и</w:t>
            </w:r>
            <w:r w:rsidR="00E60BC7" w:rsidRPr="00715F33">
              <w:t xml:space="preserve"> </w:t>
            </w:r>
            <w:r w:rsidR="00D2053D">
              <w:t>первой</w:t>
            </w:r>
          </w:p>
          <w:p w:rsidR="009B4B21" w:rsidRPr="00715F33" w:rsidRDefault="00D2053D" w:rsidP="00715F33">
            <w:pPr>
              <w:pStyle w:val="aa"/>
              <w:spacing w:before="0" w:beforeAutospacing="0" w:after="0" w:afterAutospacing="0"/>
              <w:jc w:val="both"/>
            </w:pPr>
            <w:r>
              <w:t>пункта 4</w:t>
            </w:r>
          </w:p>
          <w:p w:rsidR="00C75E32" w:rsidRPr="00715F33" w:rsidRDefault="00C75E32" w:rsidP="00715F33">
            <w:pPr>
              <w:pStyle w:val="aa"/>
              <w:spacing w:before="0" w:beforeAutospacing="0" w:after="0" w:afterAutospacing="0"/>
              <w:jc w:val="both"/>
            </w:pPr>
            <w:r w:rsidRPr="00715F33">
              <w:t>статьи 45</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3" w:name="z348"/>
            <w:bookmarkEnd w:id="3"/>
            <w:r w:rsidRPr="00715F33">
              <w:rPr>
                <w:rFonts w:ascii="Times New Roman" w:eastAsia="Times New Roman" w:hAnsi="Times New Roman" w:cs="Times New Roman"/>
                <w:b/>
                <w:bCs/>
                <w:sz w:val="24"/>
                <w:szCs w:val="24"/>
              </w:rPr>
              <w:t>Статья 45. Трансферты общего характера</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4. Объемы трансфертов общего характера устанавливаются в абсолютном выражении на трехлетний период с разбивкой по годам:</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между республиканским бюджетом и </w:t>
            </w:r>
            <w:r w:rsidRPr="00715F33">
              <w:rPr>
                <w:rFonts w:ascii="Times New Roman" w:eastAsia="Times New Roman" w:hAnsi="Times New Roman" w:cs="Times New Roman"/>
                <w:sz w:val="24"/>
                <w:szCs w:val="24"/>
              </w:rPr>
              <w:lastRenderedPageBreak/>
              <w:t xml:space="preserve">областными,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бюджетами - законом Республики Казахстан;</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lastRenderedPageBreak/>
              <w:t>Статья 45. Трансферты общего характера</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4. Объемы трансфертов общего характера устанавливаются в абсолютном выражении на трехлетний период с разбивкой по годам:</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между республиканским бюджетом и </w:t>
            </w:r>
            <w:r w:rsidRPr="00715F33">
              <w:rPr>
                <w:rFonts w:ascii="Times New Roman" w:eastAsia="Times New Roman" w:hAnsi="Times New Roman" w:cs="Times New Roman"/>
                <w:sz w:val="24"/>
                <w:szCs w:val="24"/>
              </w:rPr>
              <w:lastRenderedPageBreak/>
              <w:t xml:space="preserve">областными,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бюджетами - законом Республики Казахстан;</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2C5AD6" w:rsidRPr="00715F33" w:rsidRDefault="00C75E32" w:rsidP="00715F33">
            <w:pPr>
              <w:pStyle w:val="aa"/>
              <w:spacing w:before="0" w:beforeAutospacing="0" w:after="0" w:afterAutospacing="0"/>
              <w:jc w:val="both"/>
            </w:pPr>
            <w:r w:rsidRPr="00715F33">
              <w:t>Подпункт 1</w:t>
            </w:r>
            <w:r w:rsidR="00957EE0" w:rsidRPr="00715F33">
              <w:t>)</w:t>
            </w:r>
          </w:p>
          <w:p w:rsidR="009B4B21" w:rsidRPr="00715F33" w:rsidRDefault="00D2053D" w:rsidP="00715F33">
            <w:pPr>
              <w:pStyle w:val="aa"/>
              <w:spacing w:before="0" w:beforeAutospacing="0" w:after="0" w:afterAutospacing="0"/>
              <w:jc w:val="both"/>
            </w:pPr>
            <w:r>
              <w:t>пункта 4</w:t>
            </w:r>
          </w:p>
          <w:p w:rsidR="00C75E32" w:rsidRPr="00715F33" w:rsidRDefault="00C75E32" w:rsidP="00715F33">
            <w:pPr>
              <w:pStyle w:val="aa"/>
              <w:spacing w:before="0" w:beforeAutospacing="0" w:after="0" w:afterAutospacing="0"/>
              <w:jc w:val="both"/>
            </w:pPr>
            <w:r w:rsidRPr="00715F33">
              <w:t>статьи 49</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4" w:name="z465"/>
            <w:bookmarkEnd w:id="4"/>
            <w:r w:rsidRPr="00715F33">
              <w:rPr>
                <w:rFonts w:ascii="Times New Roman" w:eastAsia="Times New Roman" w:hAnsi="Times New Roman" w:cs="Times New Roman"/>
                <w:b/>
                <w:bCs/>
                <w:sz w:val="24"/>
                <w:szCs w:val="24"/>
              </w:rPr>
              <w:t>Статья 49. Поступления в республиканский бюджет</w:t>
            </w:r>
          </w:p>
          <w:p w:rsidR="00957EE0" w:rsidRPr="00715F33" w:rsidRDefault="00957E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130E89" w:rsidRPr="00715F33" w:rsidRDefault="00957EE0" w:rsidP="00715F33">
            <w:pPr>
              <w:spacing w:after="0" w:line="240" w:lineRule="auto"/>
              <w:ind w:firstLine="317"/>
              <w:jc w:val="both"/>
              <w:rPr>
                <w:rFonts w:ascii="Times New Roman" w:eastAsia="Times New Roman" w:hAnsi="Times New Roman" w:cs="Times New Roman"/>
                <w:sz w:val="24"/>
                <w:szCs w:val="24"/>
                <w:lang w:val="kk-KZ"/>
              </w:rPr>
            </w:pPr>
            <w:r w:rsidRPr="00715F33">
              <w:rPr>
                <w:rFonts w:ascii="Times New Roman" w:eastAsia="Times New Roman" w:hAnsi="Times New Roman" w:cs="Times New Roman"/>
                <w:sz w:val="24"/>
                <w:szCs w:val="24"/>
              </w:rPr>
              <w:t>4. Поступлениями трансфертов в республиканский бюджет являются:</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трансферты из областных бюджетов, бюджетов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49. Поступления в республиканский бюджет</w:t>
            </w:r>
          </w:p>
          <w:p w:rsidR="008F7A66" w:rsidRPr="00715F33" w:rsidRDefault="008F7A6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8F7A66" w:rsidRPr="00715F33" w:rsidRDefault="008F7A6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4. Поступлениями трансфертов в республиканский бюджет являются:</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трансферты из областных бюджетов, бюджетов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2E3532" w:rsidRPr="00715F33" w:rsidRDefault="009B4B21" w:rsidP="00715F33">
            <w:pPr>
              <w:pStyle w:val="aa"/>
              <w:spacing w:before="0" w:beforeAutospacing="0" w:after="0" w:afterAutospacing="0"/>
            </w:pPr>
            <w:r w:rsidRPr="00715F33">
              <w:rPr>
                <w:lang w:val="kk-KZ"/>
              </w:rPr>
              <w:t>Абзац</w:t>
            </w:r>
            <w:r w:rsidR="009B2E07" w:rsidRPr="00715F33">
              <w:rPr>
                <w:lang w:val="kk-KZ"/>
              </w:rPr>
              <w:t xml:space="preserve"> </w:t>
            </w:r>
            <w:r w:rsidR="00C142F7" w:rsidRPr="00715F33">
              <w:rPr>
                <w:lang w:val="kk-KZ"/>
              </w:rPr>
              <w:t>второй</w:t>
            </w:r>
            <w:r w:rsidR="00C142F7" w:rsidRPr="00715F33">
              <w:rPr>
                <w:shd w:val="clear" w:color="auto" w:fill="FFFF00"/>
                <w:lang w:val="kk-KZ"/>
              </w:rPr>
              <w:t xml:space="preserve"> </w:t>
            </w:r>
            <w:r w:rsidR="009B2E07" w:rsidRPr="00715F33">
              <w:rPr>
                <w:lang w:val="kk-KZ"/>
              </w:rPr>
              <w:t>п</w:t>
            </w:r>
            <w:proofErr w:type="spellStart"/>
            <w:r w:rsidR="00C75E32" w:rsidRPr="00715F33">
              <w:t>одпункт</w:t>
            </w:r>
            <w:proofErr w:type="spellEnd"/>
            <w:r w:rsidR="009B2E07" w:rsidRPr="00715F33">
              <w:rPr>
                <w:lang w:val="kk-KZ"/>
              </w:rPr>
              <w:t>а</w:t>
            </w:r>
            <w:r w:rsidR="00C75E32" w:rsidRPr="00715F33">
              <w:t xml:space="preserve"> 12</w:t>
            </w:r>
            <w:r w:rsidR="008F7A66" w:rsidRPr="00715F33">
              <w:t>)</w:t>
            </w:r>
          </w:p>
          <w:p w:rsidR="00C75E32" w:rsidRPr="00715F33" w:rsidRDefault="00D2053D" w:rsidP="00715F33">
            <w:pPr>
              <w:pStyle w:val="aa"/>
              <w:spacing w:before="0" w:beforeAutospacing="0" w:after="0" w:afterAutospacing="0"/>
              <w:jc w:val="both"/>
            </w:pPr>
            <w:r>
              <w:t>пункта 1</w:t>
            </w:r>
          </w:p>
          <w:p w:rsidR="00C75E32" w:rsidRPr="00715F33" w:rsidRDefault="00C75E32" w:rsidP="00715F33">
            <w:pPr>
              <w:pStyle w:val="aa"/>
              <w:spacing w:before="0" w:beforeAutospacing="0" w:after="0" w:afterAutospacing="0"/>
              <w:rPr>
                <w:lang w:val="kk-KZ"/>
              </w:rPr>
            </w:pPr>
            <w:r w:rsidRPr="00715F33">
              <w:t>статьи 5</w:t>
            </w:r>
            <w:r w:rsidR="009B2E07" w:rsidRPr="00715F33">
              <w:rPr>
                <w:lang w:val="kk-KZ"/>
              </w:rPr>
              <w:t>3</w:t>
            </w:r>
          </w:p>
        </w:tc>
        <w:tc>
          <w:tcPr>
            <w:tcW w:w="5312" w:type="dxa"/>
          </w:tcPr>
          <w:p w:rsidR="00C75E32" w:rsidRPr="00715F33" w:rsidRDefault="009B2E07" w:rsidP="00715F33">
            <w:pPr>
              <w:spacing w:after="0" w:line="240" w:lineRule="auto"/>
              <w:ind w:firstLine="317"/>
              <w:jc w:val="both"/>
              <w:rPr>
                <w:rFonts w:ascii="Times New Roman" w:eastAsia="Times New Roman" w:hAnsi="Times New Roman" w:cs="Times New Roman"/>
                <w:sz w:val="24"/>
                <w:szCs w:val="24"/>
              </w:rPr>
            </w:pPr>
            <w:bookmarkStart w:id="5" w:name="z555"/>
            <w:bookmarkStart w:id="6" w:name="z651"/>
            <w:bookmarkStart w:id="7" w:name="z827"/>
            <w:bookmarkEnd w:id="5"/>
            <w:bookmarkEnd w:id="6"/>
            <w:bookmarkEnd w:id="7"/>
            <w:r w:rsidRPr="00715F33">
              <w:rPr>
                <w:rFonts w:ascii="Times New Roman" w:eastAsia="Times New Roman" w:hAnsi="Times New Roman" w:cs="Times New Roman"/>
                <w:b/>
                <w:bCs/>
                <w:sz w:val="24"/>
                <w:szCs w:val="24"/>
              </w:rPr>
              <w:t>Статья 53. Расходы республиканского бюджета</w:t>
            </w:r>
          </w:p>
          <w:p w:rsidR="008F7A66" w:rsidRPr="00715F33" w:rsidRDefault="009B2E07"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Расходы республиканского бюджета осуществляются по следующим направлениям:</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12) прочие направления:</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трансферты областным бюджетам, бюджетам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w:t>
            </w:r>
          </w:p>
        </w:tc>
        <w:tc>
          <w:tcPr>
            <w:tcW w:w="5319" w:type="dxa"/>
          </w:tcPr>
          <w:p w:rsidR="009B2E07" w:rsidRPr="00715F33" w:rsidRDefault="009B2E07"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53. Расходы республиканского бюджета</w:t>
            </w:r>
          </w:p>
          <w:p w:rsidR="009B2E07" w:rsidRPr="00715F33" w:rsidRDefault="009B2E07"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Расходы республиканского бюджета осуществляются по следующим направлениям:</w:t>
            </w:r>
          </w:p>
          <w:p w:rsidR="009B2E07" w:rsidRPr="00715F33" w:rsidRDefault="009B2E07"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12) прочие направления:</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трансферты областным бюджетам, бюджетам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C75E32" w:rsidRPr="00715F33" w:rsidRDefault="00D2053D" w:rsidP="00715F33">
            <w:pPr>
              <w:pStyle w:val="aa"/>
              <w:spacing w:before="0" w:beforeAutospacing="0" w:after="0" w:afterAutospacing="0"/>
              <w:jc w:val="both"/>
            </w:pPr>
            <w:r>
              <w:t>Пункт 5</w:t>
            </w:r>
            <w:r w:rsidR="00C75E32" w:rsidRPr="00715F33">
              <w:t xml:space="preserve"> </w:t>
            </w:r>
          </w:p>
          <w:p w:rsidR="00C75E32" w:rsidRPr="00715F33" w:rsidRDefault="00C75E32" w:rsidP="00715F33">
            <w:pPr>
              <w:pStyle w:val="aa"/>
              <w:spacing w:before="0" w:beforeAutospacing="0" w:after="0" w:afterAutospacing="0"/>
              <w:jc w:val="both"/>
            </w:pPr>
            <w:r w:rsidRPr="00715F33">
              <w:t>статьи 72</w:t>
            </w:r>
          </w:p>
        </w:tc>
        <w:tc>
          <w:tcPr>
            <w:tcW w:w="5312" w:type="dxa"/>
          </w:tcPr>
          <w:p w:rsidR="00C75E32" w:rsidRPr="00715F33" w:rsidRDefault="00C75E32" w:rsidP="00715F33">
            <w:pPr>
              <w:pStyle w:val="aa"/>
              <w:spacing w:before="0" w:beforeAutospacing="0" w:after="0" w:afterAutospacing="0"/>
              <w:ind w:firstLine="317"/>
              <w:jc w:val="both"/>
              <w:rPr>
                <w:rFonts w:eastAsia="Times New Roman"/>
                <w:b/>
                <w:bCs/>
              </w:rPr>
            </w:pPr>
            <w:r w:rsidRPr="00715F33">
              <w:rPr>
                <w:rFonts w:eastAsia="Times New Roman"/>
              </w:rPr>
              <w:t> </w:t>
            </w:r>
            <w:bookmarkStart w:id="8" w:name="z1284"/>
            <w:bookmarkEnd w:id="8"/>
            <w:r w:rsidRPr="00715F33">
              <w:rPr>
                <w:rFonts w:eastAsia="Times New Roman"/>
                <w:b/>
                <w:bCs/>
              </w:rPr>
              <w:t xml:space="preserve">Статья 72. Разработка проекта решения </w:t>
            </w:r>
            <w:proofErr w:type="spellStart"/>
            <w:r w:rsidRPr="00715F33">
              <w:rPr>
                <w:rFonts w:eastAsia="Times New Roman"/>
                <w:b/>
                <w:bCs/>
              </w:rPr>
              <w:t>маслихата</w:t>
            </w:r>
            <w:proofErr w:type="spellEnd"/>
            <w:r w:rsidRPr="00715F33">
              <w:rPr>
                <w:rFonts w:eastAsia="Times New Roman"/>
                <w:b/>
                <w:bCs/>
              </w:rPr>
              <w:t xml:space="preserve"> об областном бюджете, о бюджетах города республиканского значения, столицы</w:t>
            </w:r>
          </w:p>
          <w:p w:rsidR="002C5AD6" w:rsidRPr="00715F33" w:rsidRDefault="002C5AD6" w:rsidP="00715F33">
            <w:pPr>
              <w:pStyle w:val="aa"/>
              <w:spacing w:before="0" w:beforeAutospacing="0" w:after="0" w:afterAutospacing="0"/>
              <w:ind w:firstLine="317"/>
              <w:jc w:val="both"/>
              <w:rPr>
                <w:rFonts w:eastAsia="Times New Roman"/>
              </w:rPr>
            </w:pPr>
            <w:r w:rsidRPr="00715F33">
              <w:rPr>
                <w:rFonts w:eastAsia="Times New Roman"/>
              </w:rPr>
              <w:t>…</w:t>
            </w:r>
          </w:p>
          <w:p w:rsidR="00C75E32" w:rsidRPr="00715F33" w:rsidRDefault="00C75E32" w:rsidP="00715F33">
            <w:pPr>
              <w:pStyle w:val="aa"/>
              <w:spacing w:before="0" w:beforeAutospacing="0" w:after="0" w:afterAutospacing="0"/>
              <w:ind w:firstLine="317"/>
              <w:jc w:val="both"/>
              <w:rPr>
                <w:rFonts w:eastAsia="Times New Roman"/>
              </w:rPr>
            </w:pPr>
            <w:r w:rsidRPr="00715F33">
              <w:rPr>
                <w:rFonts w:eastAsia="Times New Roman"/>
              </w:rPr>
              <w:t xml:space="preserve">5. Размер утверждаемого дефицита (профицита) областных бюджетов, бюджетов </w:t>
            </w:r>
            <w:r w:rsidRPr="00715F33">
              <w:rPr>
                <w:rFonts w:eastAsia="Times New Roman"/>
                <w:b/>
              </w:rPr>
              <w:t>города</w:t>
            </w:r>
            <w:r w:rsidRPr="00715F33">
              <w:rPr>
                <w:rFonts w:eastAsia="Times New Roman"/>
              </w:rPr>
              <w:t xml:space="preserve"> республиканского значения, столицы отражается в денежном выражении.</w:t>
            </w:r>
          </w:p>
        </w:tc>
        <w:tc>
          <w:tcPr>
            <w:tcW w:w="5319" w:type="dxa"/>
          </w:tcPr>
          <w:p w:rsidR="00C75E32" w:rsidRPr="00715F33" w:rsidRDefault="00C75E32" w:rsidP="00715F33">
            <w:pPr>
              <w:pStyle w:val="aa"/>
              <w:spacing w:before="0" w:beforeAutospacing="0" w:after="0" w:afterAutospacing="0"/>
              <w:ind w:firstLine="317"/>
              <w:jc w:val="both"/>
              <w:rPr>
                <w:rFonts w:eastAsia="Times New Roman"/>
                <w:b/>
                <w:bCs/>
              </w:rPr>
            </w:pPr>
            <w:r w:rsidRPr="00715F33">
              <w:rPr>
                <w:rFonts w:eastAsia="Times New Roman"/>
              </w:rPr>
              <w:t> </w:t>
            </w:r>
            <w:r w:rsidRPr="00715F33">
              <w:rPr>
                <w:rFonts w:eastAsia="Times New Roman"/>
                <w:b/>
                <w:bCs/>
              </w:rPr>
              <w:t xml:space="preserve">Статья 72. Разработка проекта решения </w:t>
            </w:r>
            <w:proofErr w:type="spellStart"/>
            <w:r w:rsidRPr="00715F33">
              <w:rPr>
                <w:rFonts w:eastAsia="Times New Roman"/>
                <w:b/>
                <w:bCs/>
              </w:rPr>
              <w:t>маслихата</w:t>
            </w:r>
            <w:proofErr w:type="spellEnd"/>
            <w:r w:rsidRPr="00715F33">
              <w:rPr>
                <w:rFonts w:eastAsia="Times New Roman"/>
                <w:b/>
                <w:bCs/>
              </w:rPr>
              <w:t xml:space="preserve"> об областном бюджете, о бюджетах города республиканского значения, столицы</w:t>
            </w:r>
          </w:p>
          <w:p w:rsidR="002C5AD6" w:rsidRPr="00715F33" w:rsidRDefault="002C5AD6" w:rsidP="00715F33">
            <w:pPr>
              <w:pStyle w:val="aa"/>
              <w:spacing w:before="0" w:beforeAutospacing="0" w:after="0" w:afterAutospacing="0"/>
              <w:ind w:firstLine="317"/>
              <w:jc w:val="both"/>
              <w:rPr>
                <w:rFonts w:eastAsia="Times New Roman"/>
              </w:rPr>
            </w:pPr>
            <w:r w:rsidRPr="00715F33">
              <w:rPr>
                <w:rFonts w:eastAsia="Times New Roman"/>
              </w:rPr>
              <w:t>…</w:t>
            </w:r>
          </w:p>
          <w:p w:rsidR="00C75E32" w:rsidRPr="00715F33" w:rsidRDefault="00C75E32" w:rsidP="00715F33">
            <w:pPr>
              <w:pStyle w:val="aa"/>
              <w:spacing w:before="0" w:beforeAutospacing="0" w:after="0" w:afterAutospacing="0"/>
              <w:ind w:firstLine="317"/>
              <w:jc w:val="both"/>
              <w:rPr>
                <w:rFonts w:eastAsia="Times New Roman"/>
              </w:rPr>
            </w:pPr>
            <w:r w:rsidRPr="00715F33">
              <w:rPr>
                <w:rFonts w:eastAsia="Times New Roman"/>
              </w:rPr>
              <w:t xml:space="preserve">5. Размер утверждаемого дефицита (профицита) областных бюджетов, бюджетов </w:t>
            </w:r>
            <w:r w:rsidRPr="00715F33">
              <w:rPr>
                <w:rFonts w:eastAsia="Times New Roman"/>
                <w:b/>
              </w:rPr>
              <w:t>городов</w:t>
            </w:r>
            <w:r w:rsidRPr="00715F33">
              <w:rPr>
                <w:rFonts w:eastAsia="Times New Roman"/>
              </w:rPr>
              <w:t xml:space="preserve"> республиканского значения, столицы отражается в денежном выражении.</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2C5AD6" w:rsidRPr="00715F33" w:rsidRDefault="00C75E32" w:rsidP="00715F33">
            <w:pPr>
              <w:pStyle w:val="aa"/>
              <w:spacing w:before="0" w:beforeAutospacing="0" w:after="0" w:afterAutospacing="0"/>
              <w:jc w:val="both"/>
              <w:rPr>
                <w:lang w:val="kk-KZ"/>
              </w:rPr>
            </w:pPr>
            <w:r w:rsidRPr="00715F33">
              <w:t>Подпункт 1</w:t>
            </w:r>
            <w:r w:rsidR="005E0736" w:rsidRPr="00715F33">
              <w:rPr>
                <w:lang w:val="kk-KZ"/>
              </w:rPr>
              <w:t>)</w:t>
            </w:r>
          </w:p>
          <w:p w:rsidR="00C75E32" w:rsidRPr="00715F33" w:rsidRDefault="002B50AA" w:rsidP="00715F33">
            <w:pPr>
              <w:pStyle w:val="aa"/>
              <w:spacing w:before="0" w:beforeAutospacing="0" w:after="0" w:afterAutospacing="0"/>
              <w:jc w:val="both"/>
            </w:pPr>
            <w:r>
              <w:t>пункта 2</w:t>
            </w:r>
          </w:p>
          <w:p w:rsidR="00C75E32" w:rsidRPr="00715F33" w:rsidRDefault="00C75E32" w:rsidP="00715F33">
            <w:pPr>
              <w:pStyle w:val="aa"/>
              <w:spacing w:before="0" w:beforeAutospacing="0" w:after="0" w:afterAutospacing="0"/>
              <w:jc w:val="both"/>
            </w:pPr>
            <w:r w:rsidRPr="00715F33">
              <w:t>статьи 79</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9" w:name="z1361"/>
            <w:bookmarkEnd w:id="9"/>
            <w:r w:rsidRPr="00715F33">
              <w:rPr>
                <w:rFonts w:ascii="Times New Roman" w:eastAsia="Times New Roman" w:hAnsi="Times New Roman" w:cs="Times New Roman"/>
                <w:b/>
                <w:bCs/>
                <w:sz w:val="24"/>
                <w:szCs w:val="24"/>
              </w:rPr>
              <w:t xml:space="preserve">Статья 79. Постановления Правительства Республики Казахстан и местных исполнительных органов, решение </w:t>
            </w:r>
            <w:proofErr w:type="spellStart"/>
            <w:r w:rsidRPr="00715F33">
              <w:rPr>
                <w:rFonts w:ascii="Times New Roman" w:eastAsia="Times New Roman" w:hAnsi="Times New Roman" w:cs="Times New Roman"/>
                <w:b/>
                <w:bCs/>
                <w:sz w:val="24"/>
                <w:szCs w:val="24"/>
              </w:rPr>
              <w:t>акима</w:t>
            </w:r>
            <w:proofErr w:type="spellEnd"/>
            <w:r w:rsidRPr="00715F33">
              <w:rPr>
                <w:rFonts w:ascii="Times New Roman" w:eastAsia="Times New Roman" w:hAnsi="Times New Roman" w:cs="Times New Roman"/>
                <w:b/>
                <w:bCs/>
                <w:sz w:val="24"/>
                <w:szCs w:val="24"/>
              </w:rPr>
              <w:t xml:space="preserve"> города районного значения, села, поселка, сельского округа о реализации закона о республиканском бюджете и решений </w:t>
            </w:r>
            <w:proofErr w:type="spellStart"/>
            <w:r w:rsidRPr="00715F33">
              <w:rPr>
                <w:rFonts w:ascii="Times New Roman" w:eastAsia="Times New Roman" w:hAnsi="Times New Roman" w:cs="Times New Roman"/>
                <w:b/>
                <w:bCs/>
                <w:sz w:val="24"/>
                <w:szCs w:val="24"/>
              </w:rPr>
              <w:lastRenderedPageBreak/>
              <w:t>маслихатов</w:t>
            </w:r>
            <w:proofErr w:type="spellEnd"/>
            <w:r w:rsidRPr="00715F33">
              <w:rPr>
                <w:rFonts w:ascii="Times New Roman" w:eastAsia="Times New Roman" w:hAnsi="Times New Roman" w:cs="Times New Roman"/>
                <w:b/>
                <w:bCs/>
                <w:sz w:val="24"/>
                <w:szCs w:val="24"/>
              </w:rPr>
              <w:t xml:space="preserve"> о местных бюджетах</w:t>
            </w:r>
          </w:p>
          <w:p w:rsidR="005E0736" w:rsidRPr="00715F33" w:rsidRDefault="005E0736" w:rsidP="00715F33">
            <w:pPr>
              <w:spacing w:after="0" w:line="240" w:lineRule="auto"/>
              <w:ind w:firstLine="317"/>
              <w:jc w:val="both"/>
              <w:rPr>
                <w:rFonts w:ascii="Times New Roman" w:eastAsia="Times New Roman" w:hAnsi="Times New Roman" w:cs="Times New Roman"/>
                <w:sz w:val="24"/>
                <w:szCs w:val="24"/>
                <w:lang w:val="kk-KZ"/>
              </w:rPr>
            </w:pPr>
            <w:r w:rsidRPr="00715F33">
              <w:rPr>
                <w:rFonts w:ascii="Times New Roman" w:eastAsia="Times New Roman" w:hAnsi="Times New Roman" w:cs="Times New Roman"/>
                <w:sz w:val="24"/>
                <w:szCs w:val="24"/>
                <w:lang w:val="kk-KZ"/>
              </w:rPr>
              <w:t>...</w:t>
            </w:r>
          </w:p>
          <w:p w:rsidR="006C1534" w:rsidRPr="00715F33" w:rsidRDefault="006C1534"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w:t>
            </w:r>
            <w:proofErr w:type="gramStart"/>
            <w:r w:rsidRPr="00715F33">
              <w:rPr>
                <w:rFonts w:ascii="Times New Roman" w:eastAsia="Times New Roman" w:hAnsi="Times New Roman" w:cs="Times New Roman"/>
                <w:sz w:val="24"/>
                <w:szCs w:val="24"/>
              </w:rPr>
              <w:t xml:space="preserve">Постановления Правительства Республики Казахстан и местных исполнительных органов (решение </w:t>
            </w:r>
            <w:proofErr w:type="spellStart"/>
            <w:r w:rsidRPr="00715F33">
              <w:rPr>
                <w:rFonts w:ascii="Times New Roman" w:eastAsia="Times New Roman" w:hAnsi="Times New Roman" w:cs="Times New Roman"/>
                <w:sz w:val="24"/>
                <w:szCs w:val="24"/>
              </w:rPr>
              <w:t>акима</w:t>
            </w:r>
            <w:proofErr w:type="spellEnd"/>
            <w:r w:rsidRPr="00715F33">
              <w:rPr>
                <w:rFonts w:ascii="Times New Roman" w:eastAsia="Times New Roman" w:hAnsi="Times New Roman" w:cs="Times New Roman"/>
                <w:sz w:val="24"/>
                <w:szCs w:val="24"/>
              </w:rPr>
              <w:t xml:space="preserve"> города районного значения, села, поселка, сельского округа) о реализации закона о республиканском бюджете и решения </w:t>
            </w:r>
            <w:proofErr w:type="spellStart"/>
            <w:r w:rsidRPr="00715F33">
              <w:rPr>
                <w:rFonts w:ascii="Times New Roman" w:eastAsia="Times New Roman" w:hAnsi="Times New Roman" w:cs="Times New Roman"/>
                <w:sz w:val="24"/>
                <w:szCs w:val="24"/>
              </w:rPr>
              <w:t>маслихата</w:t>
            </w:r>
            <w:proofErr w:type="spellEnd"/>
            <w:r w:rsidRPr="00715F33">
              <w:rPr>
                <w:rFonts w:ascii="Times New Roman" w:eastAsia="Times New Roman" w:hAnsi="Times New Roman" w:cs="Times New Roman"/>
                <w:sz w:val="24"/>
                <w:szCs w:val="24"/>
              </w:rPr>
              <w:t xml:space="preserve"> о местном бюджете предусматривают поручения уполномоченному органу по исполнению бюджета, аппарату </w:t>
            </w:r>
            <w:proofErr w:type="spellStart"/>
            <w:r w:rsidRPr="00715F33">
              <w:rPr>
                <w:rFonts w:ascii="Times New Roman" w:eastAsia="Times New Roman" w:hAnsi="Times New Roman" w:cs="Times New Roman"/>
                <w:sz w:val="24"/>
                <w:szCs w:val="24"/>
              </w:rPr>
              <w:t>акима</w:t>
            </w:r>
            <w:proofErr w:type="spellEnd"/>
            <w:r w:rsidRPr="00715F33">
              <w:rPr>
                <w:rFonts w:ascii="Times New Roman" w:eastAsia="Times New Roman" w:hAnsi="Times New Roman" w:cs="Times New Roman"/>
                <w:sz w:val="24"/>
                <w:szCs w:val="24"/>
              </w:rPr>
              <w:t xml:space="preserve">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w:t>
            </w:r>
            <w:proofErr w:type="spellStart"/>
            <w:r w:rsidRPr="00715F33">
              <w:rPr>
                <w:rFonts w:ascii="Times New Roman" w:eastAsia="Times New Roman" w:hAnsi="Times New Roman" w:cs="Times New Roman"/>
                <w:sz w:val="24"/>
                <w:szCs w:val="24"/>
              </w:rPr>
              <w:t>акима</w:t>
            </w:r>
            <w:proofErr w:type="spellEnd"/>
            <w:r w:rsidRPr="00715F33">
              <w:rPr>
                <w:rFonts w:ascii="Times New Roman" w:eastAsia="Times New Roman" w:hAnsi="Times New Roman" w:cs="Times New Roman"/>
                <w:sz w:val="24"/>
                <w:szCs w:val="24"/>
              </w:rPr>
              <w:t xml:space="preserve"> соответствующей административно-территориальной единицы в части</w:t>
            </w:r>
            <w:proofErr w:type="gramEnd"/>
            <w:r w:rsidRPr="00715F33">
              <w:rPr>
                <w:rFonts w:ascii="Times New Roman" w:eastAsia="Times New Roman" w:hAnsi="Times New Roman" w:cs="Times New Roman"/>
                <w:sz w:val="24"/>
                <w:szCs w:val="24"/>
              </w:rPr>
              <w:t xml:space="preserve"> использования целевых трансфертов и кредитов из вышестоящего бюджета.</w:t>
            </w:r>
          </w:p>
          <w:p w:rsidR="006C1534" w:rsidRPr="00715F33" w:rsidRDefault="006C1534"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К постановлению Правительства Республики Казахстан о реализации закона о республиканском бюджете прилагаются:</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распределение целевых текущих трансфертов и кредитов нижестоящим бюджетам между областями, </w:t>
            </w:r>
            <w:r w:rsidRPr="00715F33">
              <w:rPr>
                <w:rFonts w:ascii="Times New Roman" w:eastAsia="Times New Roman" w:hAnsi="Times New Roman" w:cs="Times New Roman"/>
                <w:b/>
                <w:sz w:val="24"/>
                <w:szCs w:val="24"/>
              </w:rPr>
              <w:t>городом</w:t>
            </w:r>
            <w:r w:rsidRPr="00715F33">
              <w:rPr>
                <w:rFonts w:ascii="Times New Roman" w:eastAsia="Times New Roman" w:hAnsi="Times New Roman" w:cs="Times New Roman"/>
                <w:sz w:val="24"/>
                <w:szCs w:val="24"/>
              </w:rPr>
              <w:t xml:space="preserve"> республиканского значения, столицей;</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lastRenderedPageBreak/>
              <w:t xml:space="preserve">Статья 79. Постановления Правительства Республики Казахстан и местных исполнительных органов, решение </w:t>
            </w:r>
            <w:proofErr w:type="spellStart"/>
            <w:r w:rsidRPr="00715F33">
              <w:rPr>
                <w:rFonts w:ascii="Times New Roman" w:eastAsia="Times New Roman" w:hAnsi="Times New Roman" w:cs="Times New Roman"/>
                <w:b/>
                <w:bCs/>
                <w:sz w:val="24"/>
                <w:szCs w:val="24"/>
              </w:rPr>
              <w:t>акима</w:t>
            </w:r>
            <w:proofErr w:type="spellEnd"/>
            <w:r w:rsidRPr="00715F33">
              <w:rPr>
                <w:rFonts w:ascii="Times New Roman" w:eastAsia="Times New Roman" w:hAnsi="Times New Roman" w:cs="Times New Roman"/>
                <w:b/>
                <w:bCs/>
                <w:sz w:val="24"/>
                <w:szCs w:val="24"/>
              </w:rPr>
              <w:t xml:space="preserve"> города районного значения, села, поселка, сельского округа о реализации закона о республиканском бюджете и решений </w:t>
            </w:r>
            <w:proofErr w:type="spellStart"/>
            <w:r w:rsidRPr="00715F33">
              <w:rPr>
                <w:rFonts w:ascii="Times New Roman" w:eastAsia="Times New Roman" w:hAnsi="Times New Roman" w:cs="Times New Roman"/>
                <w:b/>
                <w:bCs/>
                <w:sz w:val="24"/>
                <w:szCs w:val="24"/>
              </w:rPr>
              <w:lastRenderedPageBreak/>
              <w:t>маслихатов</w:t>
            </w:r>
            <w:proofErr w:type="spellEnd"/>
            <w:r w:rsidRPr="00715F33">
              <w:rPr>
                <w:rFonts w:ascii="Times New Roman" w:eastAsia="Times New Roman" w:hAnsi="Times New Roman" w:cs="Times New Roman"/>
                <w:b/>
                <w:bCs/>
                <w:sz w:val="24"/>
                <w:szCs w:val="24"/>
              </w:rPr>
              <w:t xml:space="preserve"> о местных бюджетах</w:t>
            </w:r>
          </w:p>
          <w:p w:rsidR="005E0736" w:rsidRPr="00715F33" w:rsidRDefault="005E0736" w:rsidP="00715F33">
            <w:pPr>
              <w:spacing w:after="0" w:line="240" w:lineRule="auto"/>
              <w:ind w:firstLine="317"/>
              <w:jc w:val="both"/>
              <w:rPr>
                <w:rFonts w:ascii="Times New Roman" w:eastAsia="Times New Roman" w:hAnsi="Times New Roman" w:cs="Times New Roman"/>
                <w:sz w:val="24"/>
                <w:szCs w:val="24"/>
                <w:lang w:val="kk-KZ"/>
              </w:rPr>
            </w:pPr>
            <w:r w:rsidRPr="00715F33">
              <w:rPr>
                <w:rFonts w:ascii="Times New Roman" w:eastAsia="Times New Roman" w:hAnsi="Times New Roman" w:cs="Times New Roman"/>
                <w:sz w:val="24"/>
                <w:szCs w:val="24"/>
                <w:lang w:val="kk-KZ"/>
              </w:rPr>
              <w:t>...</w:t>
            </w:r>
          </w:p>
          <w:p w:rsidR="006C1534" w:rsidRPr="00715F33" w:rsidRDefault="006C1534"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w:t>
            </w:r>
            <w:proofErr w:type="gramStart"/>
            <w:r w:rsidRPr="00715F33">
              <w:rPr>
                <w:rFonts w:ascii="Times New Roman" w:eastAsia="Times New Roman" w:hAnsi="Times New Roman" w:cs="Times New Roman"/>
                <w:sz w:val="24"/>
                <w:szCs w:val="24"/>
              </w:rPr>
              <w:t xml:space="preserve">Постановления Правительства Республики Казахстан и местных исполнительных органов (решение </w:t>
            </w:r>
            <w:proofErr w:type="spellStart"/>
            <w:r w:rsidRPr="00715F33">
              <w:rPr>
                <w:rFonts w:ascii="Times New Roman" w:eastAsia="Times New Roman" w:hAnsi="Times New Roman" w:cs="Times New Roman"/>
                <w:sz w:val="24"/>
                <w:szCs w:val="24"/>
              </w:rPr>
              <w:t>акима</w:t>
            </w:r>
            <w:proofErr w:type="spellEnd"/>
            <w:r w:rsidRPr="00715F33">
              <w:rPr>
                <w:rFonts w:ascii="Times New Roman" w:eastAsia="Times New Roman" w:hAnsi="Times New Roman" w:cs="Times New Roman"/>
                <w:sz w:val="24"/>
                <w:szCs w:val="24"/>
              </w:rPr>
              <w:t xml:space="preserve"> города районного значения, села, поселка, сельского округа) о реализации закона о республиканском бюджете и решения </w:t>
            </w:r>
            <w:proofErr w:type="spellStart"/>
            <w:r w:rsidRPr="00715F33">
              <w:rPr>
                <w:rFonts w:ascii="Times New Roman" w:eastAsia="Times New Roman" w:hAnsi="Times New Roman" w:cs="Times New Roman"/>
                <w:sz w:val="24"/>
                <w:szCs w:val="24"/>
              </w:rPr>
              <w:t>маслихата</w:t>
            </w:r>
            <w:proofErr w:type="spellEnd"/>
            <w:r w:rsidRPr="00715F33">
              <w:rPr>
                <w:rFonts w:ascii="Times New Roman" w:eastAsia="Times New Roman" w:hAnsi="Times New Roman" w:cs="Times New Roman"/>
                <w:sz w:val="24"/>
                <w:szCs w:val="24"/>
              </w:rPr>
              <w:t xml:space="preserve"> о местном бюджете предусматривают поручения уполномоченному органу по исполнению бюджета, аппарату </w:t>
            </w:r>
            <w:proofErr w:type="spellStart"/>
            <w:r w:rsidRPr="00715F33">
              <w:rPr>
                <w:rFonts w:ascii="Times New Roman" w:eastAsia="Times New Roman" w:hAnsi="Times New Roman" w:cs="Times New Roman"/>
                <w:sz w:val="24"/>
                <w:szCs w:val="24"/>
              </w:rPr>
              <w:t>акима</w:t>
            </w:r>
            <w:proofErr w:type="spellEnd"/>
            <w:r w:rsidRPr="00715F33">
              <w:rPr>
                <w:rFonts w:ascii="Times New Roman" w:eastAsia="Times New Roman" w:hAnsi="Times New Roman" w:cs="Times New Roman"/>
                <w:sz w:val="24"/>
                <w:szCs w:val="24"/>
              </w:rPr>
              <w:t xml:space="preserve">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w:t>
            </w:r>
            <w:proofErr w:type="spellStart"/>
            <w:r w:rsidRPr="00715F33">
              <w:rPr>
                <w:rFonts w:ascii="Times New Roman" w:eastAsia="Times New Roman" w:hAnsi="Times New Roman" w:cs="Times New Roman"/>
                <w:sz w:val="24"/>
                <w:szCs w:val="24"/>
              </w:rPr>
              <w:t>акима</w:t>
            </w:r>
            <w:proofErr w:type="spellEnd"/>
            <w:r w:rsidRPr="00715F33">
              <w:rPr>
                <w:rFonts w:ascii="Times New Roman" w:eastAsia="Times New Roman" w:hAnsi="Times New Roman" w:cs="Times New Roman"/>
                <w:sz w:val="24"/>
                <w:szCs w:val="24"/>
              </w:rPr>
              <w:t xml:space="preserve"> соответствующей административно-территориальной единицы в части</w:t>
            </w:r>
            <w:proofErr w:type="gramEnd"/>
            <w:r w:rsidRPr="00715F33">
              <w:rPr>
                <w:rFonts w:ascii="Times New Roman" w:eastAsia="Times New Roman" w:hAnsi="Times New Roman" w:cs="Times New Roman"/>
                <w:sz w:val="24"/>
                <w:szCs w:val="24"/>
              </w:rPr>
              <w:t xml:space="preserve"> использования целевых трансфертов и кредитов из вышестоящего бюджета.</w:t>
            </w:r>
          </w:p>
          <w:p w:rsidR="006C1534" w:rsidRPr="00715F33" w:rsidRDefault="006C1534"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К постановлению Правительства Республики Казахстан о реализации закона о республиканском бюджете прилагаются:</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распределение целевых текущих трансфертов и кредитов нижестоящим бюджетам между областями, </w:t>
            </w:r>
            <w:r w:rsidRPr="00715F33">
              <w:rPr>
                <w:rFonts w:ascii="Times New Roman" w:eastAsia="Times New Roman" w:hAnsi="Times New Roman" w:cs="Times New Roman"/>
                <w:b/>
                <w:sz w:val="24"/>
                <w:szCs w:val="24"/>
              </w:rPr>
              <w:t>городами</w:t>
            </w:r>
            <w:r w:rsidRPr="00715F33">
              <w:rPr>
                <w:rFonts w:ascii="Times New Roman" w:eastAsia="Times New Roman" w:hAnsi="Times New Roman" w:cs="Times New Roman"/>
                <w:sz w:val="24"/>
                <w:szCs w:val="24"/>
              </w:rPr>
              <w:t xml:space="preserve"> республиканского значения, столицей;</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4B5CAC" w:rsidRPr="00715F33" w:rsidRDefault="00EE66E5" w:rsidP="00715F33">
            <w:pPr>
              <w:pStyle w:val="aa"/>
              <w:spacing w:before="0" w:beforeAutospacing="0" w:after="0" w:afterAutospacing="0"/>
              <w:jc w:val="both"/>
              <w:rPr>
                <w:lang w:val="kk-KZ"/>
              </w:rPr>
            </w:pPr>
            <w:r>
              <w:t xml:space="preserve">Часть </w:t>
            </w:r>
            <w:r w:rsidR="009B4B21" w:rsidRPr="00715F33">
              <w:t>треть</w:t>
            </w:r>
            <w:r>
              <w:t>я</w:t>
            </w:r>
          </w:p>
          <w:p w:rsidR="00C75E32" w:rsidRPr="00715F33" w:rsidRDefault="004B5CAC" w:rsidP="00715F33">
            <w:pPr>
              <w:pStyle w:val="aa"/>
              <w:spacing w:before="0" w:beforeAutospacing="0" w:after="0" w:afterAutospacing="0"/>
              <w:jc w:val="both"/>
            </w:pPr>
            <w:r w:rsidRPr="00715F33">
              <w:t>п</w:t>
            </w:r>
            <w:r w:rsidR="00C75E32" w:rsidRPr="00715F33">
              <w:t>ункт</w:t>
            </w:r>
            <w:r w:rsidRPr="00715F33">
              <w:t>а</w:t>
            </w:r>
            <w:r w:rsidR="00C75E32" w:rsidRPr="00715F33">
              <w:t xml:space="preserve"> 7 </w:t>
            </w:r>
          </w:p>
          <w:p w:rsidR="00C75E32" w:rsidRPr="00715F33" w:rsidRDefault="00C75E32" w:rsidP="00715F33">
            <w:pPr>
              <w:pStyle w:val="aa"/>
              <w:spacing w:before="0" w:beforeAutospacing="0" w:after="0" w:afterAutospacing="0"/>
              <w:jc w:val="both"/>
            </w:pPr>
            <w:r w:rsidRPr="00715F33">
              <w:t>статьи 101</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10" w:name="z1566"/>
            <w:bookmarkEnd w:id="10"/>
            <w:r w:rsidRPr="00715F33">
              <w:rPr>
                <w:rFonts w:ascii="Times New Roman" w:eastAsia="Times New Roman" w:hAnsi="Times New Roman" w:cs="Times New Roman"/>
                <w:b/>
                <w:bCs/>
                <w:sz w:val="24"/>
                <w:szCs w:val="24"/>
              </w:rPr>
              <w:t>Статья 101. Управление бюджетными деньгами</w:t>
            </w:r>
          </w:p>
          <w:p w:rsidR="004B5CAC" w:rsidRPr="00715F33" w:rsidRDefault="004B5CAC"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4B5CAC" w:rsidRPr="00715F33" w:rsidRDefault="004B5CAC"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w:t>
            </w:r>
            <w:r w:rsidRPr="00715F33">
              <w:rPr>
                <w:rFonts w:ascii="Times New Roman" w:eastAsia="Times New Roman" w:hAnsi="Times New Roman" w:cs="Times New Roman"/>
                <w:sz w:val="24"/>
                <w:szCs w:val="24"/>
              </w:rPr>
              <w:lastRenderedPageBreak/>
              <w:t>временно свободных бюджетных денег.</w:t>
            </w:r>
          </w:p>
          <w:p w:rsidR="004B5CAC" w:rsidRPr="00715F33" w:rsidRDefault="004B5CAC"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размещаются во вклады (депозиты) в Национальном Банке Республики Казахстан.</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lastRenderedPageBreak/>
              <w:t>Статья 101. Управление бюджетными деньгами</w:t>
            </w:r>
          </w:p>
          <w:p w:rsidR="003774E0" w:rsidRPr="00715F33" w:rsidRDefault="003774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3774E0" w:rsidRPr="00715F33" w:rsidRDefault="003774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w:t>
            </w:r>
            <w:r w:rsidRPr="00715F33">
              <w:rPr>
                <w:rFonts w:ascii="Times New Roman" w:eastAsia="Times New Roman" w:hAnsi="Times New Roman" w:cs="Times New Roman"/>
                <w:sz w:val="24"/>
                <w:szCs w:val="24"/>
              </w:rPr>
              <w:lastRenderedPageBreak/>
              <w:t>временно свободных бюджетных денег.</w:t>
            </w:r>
          </w:p>
          <w:p w:rsidR="003774E0" w:rsidRPr="00715F33" w:rsidRDefault="003774E0"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размещаются во вклады (депозиты) в Национальном Банке Республики Казахстан.</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922251">
        <w:trPr>
          <w:trHeight w:val="276"/>
        </w:trPr>
        <w:tc>
          <w:tcPr>
            <w:tcW w:w="696" w:type="dxa"/>
          </w:tcPr>
          <w:p w:rsidR="00C75E32" w:rsidRPr="00715F33" w:rsidRDefault="00C75E32" w:rsidP="00715F33">
            <w:pPr>
              <w:pStyle w:val="12"/>
              <w:numPr>
                <w:ilvl w:val="0"/>
                <w:numId w:val="3"/>
              </w:numPr>
              <w:jc w:val="both"/>
            </w:pPr>
          </w:p>
        </w:tc>
        <w:tc>
          <w:tcPr>
            <w:tcW w:w="1856" w:type="dxa"/>
            <w:gridSpan w:val="2"/>
          </w:tcPr>
          <w:p w:rsidR="009B4B21" w:rsidRPr="00715F33" w:rsidRDefault="00EE66E5" w:rsidP="00715F33">
            <w:pPr>
              <w:pStyle w:val="aa"/>
              <w:spacing w:before="0" w:beforeAutospacing="0" w:after="0" w:afterAutospacing="0"/>
              <w:jc w:val="both"/>
            </w:pPr>
            <w:r>
              <w:t>Пункт 4</w:t>
            </w:r>
          </w:p>
          <w:p w:rsidR="00C75E32" w:rsidRPr="00715F33" w:rsidRDefault="00C75E32" w:rsidP="00715F33">
            <w:pPr>
              <w:pStyle w:val="aa"/>
              <w:spacing w:before="0" w:beforeAutospacing="0" w:after="0" w:afterAutospacing="0"/>
              <w:jc w:val="both"/>
            </w:pPr>
            <w:r w:rsidRPr="00715F33">
              <w:t>статьи 108</w:t>
            </w:r>
          </w:p>
        </w:tc>
        <w:tc>
          <w:tcPr>
            <w:tcW w:w="5312"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bookmarkStart w:id="11" w:name="z1635"/>
            <w:bookmarkEnd w:id="11"/>
            <w:r w:rsidRPr="00715F33">
              <w:rPr>
                <w:rFonts w:ascii="Times New Roman" w:eastAsia="Times New Roman" w:hAnsi="Times New Roman" w:cs="Times New Roman"/>
                <w:b/>
                <w:bCs/>
                <w:sz w:val="24"/>
                <w:szCs w:val="24"/>
              </w:rPr>
              <w:t>Статья 108. Уточнение областного бюджета, бюджетов города республиканского значения, столицы</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b/>
                <w:bCs/>
                <w:sz w:val="24"/>
                <w:szCs w:val="24"/>
              </w:rPr>
            </w:pPr>
            <w:r w:rsidRPr="00715F33">
              <w:rPr>
                <w:rFonts w:ascii="Times New Roman" w:eastAsia="Times New Roman" w:hAnsi="Times New Roman" w:cs="Times New Roman"/>
                <w:sz w:val="24"/>
                <w:szCs w:val="24"/>
              </w:rPr>
              <w:t xml:space="preserve">4. В случае, когда уточнение областных бюджетов, бюджетов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производится в связи с уточнением республиканского бюджета, соответствующее решение </w:t>
            </w:r>
            <w:proofErr w:type="spellStart"/>
            <w:r w:rsidRPr="00715F33">
              <w:rPr>
                <w:rFonts w:ascii="Times New Roman" w:eastAsia="Times New Roman" w:hAnsi="Times New Roman" w:cs="Times New Roman"/>
                <w:sz w:val="24"/>
                <w:szCs w:val="24"/>
              </w:rPr>
              <w:t>маслихата</w:t>
            </w:r>
            <w:proofErr w:type="spellEnd"/>
            <w:r w:rsidRPr="00715F33">
              <w:rPr>
                <w:rFonts w:ascii="Times New Roman" w:eastAsia="Times New Roman" w:hAnsi="Times New Roman" w:cs="Times New Roman"/>
                <w:sz w:val="24"/>
                <w:szCs w:val="24"/>
              </w:rPr>
              <w:t xml:space="preserve">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tc>
        <w:tc>
          <w:tcPr>
            <w:tcW w:w="5319" w:type="dxa"/>
          </w:tcPr>
          <w:p w:rsidR="00C75E32" w:rsidRPr="00715F33" w:rsidRDefault="00C75E32"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108. Уточнение областного бюджета, бюджетов города республиканского значения, столицы</w:t>
            </w:r>
          </w:p>
          <w:p w:rsidR="002C5AD6" w:rsidRPr="00715F33" w:rsidRDefault="002C5AD6"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C75E32" w:rsidRPr="00715F33" w:rsidRDefault="00C75E32" w:rsidP="00715F33">
            <w:pPr>
              <w:spacing w:after="0" w:line="240" w:lineRule="auto"/>
              <w:ind w:firstLine="317"/>
              <w:jc w:val="both"/>
              <w:rPr>
                <w:rFonts w:ascii="Times New Roman" w:eastAsia="Times New Roman" w:hAnsi="Times New Roman" w:cs="Times New Roman"/>
                <w:b/>
                <w:bCs/>
                <w:sz w:val="24"/>
                <w:szCs w:val="24"/>
              </w:rPr>
            </w:pPr>
            <w:r w:rsidRPr="00715F33">
              <w:rPr>
                <w:rFonts w:ascii="Times New Roman" w:eastAsia="Times New Roman" w:hAnsi="Times New Roman" w:cs="Times New Roman"/>
                <w:sz w:val="24"/>
                <w:szCs w:val="24"/>
              </w:rPr>
              <w:t xml:space="preserve">4. В случае, когда уточнение областных бюджетов, бюджетов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производится в связи с уточнением республиканского бюджета, соответствующее решение </w:t>
            </w:r>
            <w:proofErr w:type="spellStart"/>
            <w:r w:rsidRPr="00715F33">
              <w:rPr>
                <w:rFonts w:ascii="Times New Roman" w:eastAsia="Times New Roman" w:hAnsi="Times New Roman" w:cs="Times New Roman"/>
                <w:sz w:val="24"/>
                <w:szCs w:val="24"/>
              </w:rPr>
              <w:t>маслихата</w:t>
            </w:r>
            <w:proofErr w:type="spellEnd"/>
            <w:r w:rsidRPr="00715F33">
              <w:rPr>
                <w:rFonts w:ascii="Times New Roman" w:eastAsia="Times New Roman" w:hAnsi="Times New Roman" w:cs="Times New Roman"/>
                <w:sz w:val="24"/>
                <w:szCs w:val="24"/>
              </w:rPr>
              <w:t xml:space="preserve">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tc>
        <w:tc>
          <w:tcPr>
            <w:tcW w:w="2694" w:type="dxa"/>
            <w:vMerge/>
          </w:tcPr>
          <w:p w:rsidR="00C75E32" w:rsidRPr="00715F33" w:rsidRDefault="00C75E32"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740"/>
        </w:trPr>
        <w:tc>
          <w:tcPr>
            <w:tcW w:w="15877" w:type="dxa"/>
            <w:gridSpan w:val="6"/>
          </w:tcPr>
          <w:p w:rsidR="00826519" w:rsidRPr="00715F33" w:rsidRDefault="00826519" w:rsidP="00715F33">
            <w:pPr>
              <w:widowControl w:val="0"/>
              <w:spacing w:after="0" w:line="240" w:lineRule="auto"/>
              <w:jc w:val="center"/>
              <w:rPr>
                <w:rFonts w:ascii="Times New Roman" w:hAnsi="Times New Roman" w:cs="Times New Roman"/>
                <w:b/>
                <w:sz w:val="24"/>
                <w:szCs w:val="24"/>
              </w:rPr>
            </w:pPr>
          </w:p>
          <w:p w:rsidR="00826519" w:rsidRPr="00715F33" w:rsidRDefault="00826519" w:rsidP="00715F33">
            <w:pPr>
              <w:widowControl w:val="0"/>
              <w:spacing w:after="0" w:line="240" w:lineRule="auto"/>
              <w:jc w:val="center"/>
              <w:rPr>
                <w:rFonts w:ascii="Times New Roman" w:hAnsi="Times New Roman" w:cs="Times New Roman"/>
                <w:b/>
                <w:sz w:val="24"/>
                <w:szCs w:val="24"/>
              </w:rPr>
            </w:pPr>
            <w:r w:rsidRPr="00715F33">
              <w:rPr>
                <w:rFonts w:ascii="Times New Roman" w:hAnsi="Times New Roman" w:cs="Times New Roman"/>
                <w:b/>
                <w:sz w:val="24"/>
                <w:szCs w:val="24"/>
              </w:rPr>
              <w:t>Кодекс Республики Казахстан от 18 сентября 2009 года «О здоровье народа и системе здравоохранения»</w:t>
            </w:r>
          </w:p>
          <w:p w:rsidR="00826519" w:rsidRPr="00715F33" w:rsidRDefault="00826519" w:rsidP="00715F33">
            <w:pPr>
              <w:widowControl w:val="0"/>
              <w:spacing w:after="0" w:line="240" w:lineRule="auto"/>
              <w:jc w:val="center"/>
              <w:rPr>
                <w:rFonts w:ascii="Times New Roman" w:hAnsi="Times New Roman" w:cs="Times New Roman"/>
                <w:b/>
                <w:sz w:val="24"/>
                <w:szCs w:val="24"/>
              </w:rPr>
            </w:pPr>
          </w:p>
        </w:tc>
      </w:tr>
      <w:tr w:rsidR="00715F33" w:rsidRPr="00715F33" w:rsidTr="003B59AF">
        <w:trPr>
          <w:trHeight w:val="276"/>
        </w:trPr>
        <w:tc>
          <w:tcPr>
            <w:tcW w:w="696" w:type="dxa"/>
          </w:tcPr>
          <w:p w:rsidR="00B65DFC" w:rsidRPr="00715F33" w:rsidRDefault="00B65DFC" w:rsidP="00715F33">
            <w:pPr>
              <w:pStyle w:val="12"/>
              <w:numPr>
                <w:ilvl w:val="0"/>
                <w:numId w:val="3"/>
              </w:numPr>
              <w:jc w:val="both"/>
            </w:pPr>
          </w:p>
        </w:tc>
        <w:tc>
          <w:tcPr>
            <w:tcW w:w="1856" w:type="dxa"/>
            <w:gridSpan w:val="2"/>
          </w:tcPr>
          <w:p w:rsidR="0047165C" w:rsidRPr="00715F33" w:rsidRDefault="00B65DFC" w:rsidP="00715F33">
            <w:pPr>
              <w:pStyle w:val="aa"/>
              <w:spacing w:before="0" w:beforeAutospacing="0" w:after="0" w:afterAutospacing="0"/>
              <w:jc w:val="both"/>
            </w:pPr>
            <w:r w:rsidRPr="00715F33">
              <w:t>Заголовок</w:t>
            </w:r>
          </w:p>
          <w:p w:rsidR="00B65DFC" w:rsidRPr="00715F33" w:rsidRDefault="00B65DFC" w:rsidP="00715F33">
            <w:pPr>
              <w:pStyle w:val="aa"/>
              <w:spacing w:before="0" w:beforeAutospacing="0" w:after="0" w:afterAutospacing="0"/>
              <w:jc w:val="both"/>
            </w:pPr>
            <w:r w:rsidRPr="00715F33">
              <w:t>статьи 9</w:t>
            </w:r>
          </w:p>
        </w:tc>
        <w:tc>
          <w:tcPr>
            <w:tcW w:w="5312" w:type="dxa"/>
          </w:tcPr>
          <w:p w:rsidR="00B65DFC" w:rsidRPr="00715F33" w:rsidRDefault="00B65DFC" w:rsidP="00715F33">
            <w:pPr>
              <w:pStyle w:val="aa"/>
              <w:spacing w:before="0" w:beforeAutospacing="0" w:after="0" w:afterAutospacing="0"/>
              <w:ind w:firstLine="317"/>
              <w:jc w:val="both"/>
            </w:pPr>
            <w:r w:rsidRPr="00715F33">
              <w:t xml:space="preserve">Статья 9. Компетенция органов местного государственного управления областей, </w:t>
            </w:r>
            <w:r w:rsidRPr="00715F33">
              <w:rPr>
                <w:b/>
              </w:rPr>
              <w:t>города</w:t>
            </w:r>
            <w:r w:rsidRPr="00715F33">
              <w:t xml:space="preserve"> республиканского значения и столицы</w:t>
            </w:r>
          </w:p>
        </w:tc>
        <w:tc>
          <w:tcPr>
            <w:tcW w:w="5319" w:type="dxa"/>
          </w:tcPr>
          <w:p w:rsidR="00B65DFC" w:rsidRPr="00715F33" w:rsidRDefault="00B65DFC" w:rsidP="00715F33">
            <w:pPr>
              <w:pStyle w:val="aa"/>
              <w:spacing w:before="0" w:beforeAutospacing="0" w:after="0" w:afterAutospacing="0"/>
              <w:ind w:firstLine="317"/>
              <w:jc w:val="both"/>
            </w:pPr>
            <w:r w:rsidRPr="00715F33">
              <w:t xml:space="preserve">Статья 9. Компетенция органов местного государственного управления областей, </w:t>
            </w:r>
            <w:r w:rsidRPr="00715F33">
              <w:rPr>
                <w:b/>
              </w:rPr>
              <w:t>городов</w:t>
            </w:r>
            <w:r w:rsidRPr="00715F33">
              <w:t xml:space="preserve"> республиканского значения и столицы</w:t>
            </w:r>
          </w:p>
        </w:tc>
        <w:tc>
          <w:tcPr>
            <w:tcW w:w="2694" w:type="dxa"/>
            <w:vMerge w:val="restart"/>
          </w:tcPr>
          <w:p w:rsidR="00B65DFC" w:rsidRPr="00715F33" w:rsidRDefault="00B65DFC"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w:t>
            </w:r>
            <w:r w:rsidRPr="00715F33">
              <w:rPr>
                <w:rFonts w:ascii="Times New Roman" w:hAnsi="Times New Roman" w:cs="Times New Roman"/>
                <w:sz w:val="24"/>
                <w:szCs w:val="24"/>
              </w:rPr>
              <w:lastRenderedPageBreak/>
              <w:t>территориальном устройстве Республики Казахстан»</w:t>
            </w:r>
          </w:p>
        </w:tc>
      </w:tr>
      <w:tr w:rsidR="00715F33" w:rsidRPr="00715F33" w:rsidTr="003B59AF">
        <w:trPr>
          <w:trHeight w:val="276"/>
        </w:trPr>
        <w:tc>
          <w:tcPr>
            <w:tcW w:w="696" w:type="dxa"/>
          </w:tcPr>
          <w:p w:rsidR="0047165C" w:rsidRPr="00715F33" w:rsidRDefault="0047165C" w:rsidP="00715F33">
            <w:pPr>
              <w:pStyle w:val="12"/>
              <w:numPr>
                <w:ilvl w:val="0"/>
                <w:numId w:val="3"/>
              </w:numPr>
              <w:jc w:val="both"/>
            </w:pPr>
          </w:p>
        </w:tc>
        <w:tc>
          <w:tcPr>
            <w:tcW w:w="1856" w:type="dxa"/>
            <w:gridSpan w:val="2"/>
          </w:tcPr>
          <w:p w:rsidR="00191BF5" w:rsidRDefault="00191BF5" w:rsidP="00715F33">
            <w:pPr>
              <w:pStyle w:val="aa"/>
              <w:spacing w:before="0" w:beforeAutospacing="0" w:after="0" w:afterAutospacing="0"/>
              <w:jc w:val="both"/>
            </w:pPr>
            <w:r>
              <w:t>А</w:t>
            </w:r>
            <w:r w:rsidRPr="00191BF5">
              <w:t>бзац первый</w:t>
            </w:r>
          </w:p>
          <w:p w:rsidR="00191BF5" w:rsidRDefault="00191BF5" w:rsidP="00715F33">
            <w:pPr>
              <w:pStyle w:val="aa"/>
              <w:spacing w:before="0" w:beforeAutospacing="0" w:after="0" w:afterAutospacing="0"/>
              <w:jc w:val="both"/>
            </w:pPr>
            <w:r w:rsidRPr="00191BF5">
              <w:t>пункта 1</w:t>
            </w:r>
          </w:p>
          <w:p w:rsidR="0047165C" w:rsidRPr="00715F33" w:rsidRDefault="0047165C" w:rsidP="00715F33">
            <w:pPr>
              <w:pStyle w:val="aa"/>
              <w:spacing w:before="0" w:beforeAutospacing="0" w:after="0" w:afterAutospacing="0"/>
              <w:jc w:val="both"/>
            </w:pPr>
            <w:r w:rsidRPr="00715F33">
              <w:lastRenderedPageBreak/>
              <w:t>статьи 9</w:t>
            </w:r>
          </w:p>
        </w:tc>
        <w:tc>
          <w:tcPr>
            <w:tcW w:w="5312" w:type="dxa"/>
          </w:tcPr>
          <w:p w:rsidR="0047165C" w:rsidRPr="00715F33" w:rsidRDefault="0047165C" w:rsidP="00715F33">
            <w:pPr>
              <w:pStyle w:val="aa"/>
              <w:spacing w:before="0" w:beforeAutospacing="0" w:after="0" w:afterAutospacing="0"/>
              <w:ind w:firstLine="317"/>
              <w:jc w:val="both"/>
            </w:pPr>
            <w:r w:rsidRPr="00715F33">
              <w:lastRenderedPageBreak/>
              <w:t xml:space="preserve">1. Местные представительные органы областей, </w:t>
            </w:r>
            <w:r w:rsidRPr="00715F33">
              <w:rPr>
                <w:b/>
              </w:rPr>
              <w:t>города</w:t>
            </w:r>
            <w:r w:rsidRPr="00715F33">
              <w:t xml:space="preserve"> республиканского значения и </w:t>
            </w:r>
            <w:r w:rsidRPr="00715F33">
              <w:lastRenderedPageBreak/>
              <w:t>столицы:</w:t>
            </w:r>
          </w:p>
        </w:tc>
        <w:tc>
          <w:tcPr>
            <w:tcW w:w="5319" w:type="dxa"/>
          </w:tcPr>
          <w:p w:rsidR="0047165C" w:rsidRPr="00715F33" w:rsidRDefault="0047165C" w:rsidP="00715F33">
            <w:pPr>
              <w:pStyle w:val="aa"/>
              <w:spacing w:before="0" w:beforeAutospacing="0" w:after="0" w:afterAutospacing="0"/>
              <w:ind w:firstLine="317"/>
              <w:jc w:val="both"/>
            </w:pPr>
            <w:r w:rsidRPr="00715F33">
              <w:lastRenderedPageBreak/>
              <w:t xml:space="preserve">1. Местные представительные органы областей, </w:t>
            </w:r>
            <w:r w:rsidRPr="00715F33">
              <w:rPr>
                <w:b/>
              </w:rPr>
              <w:t>городов</w:t>
            </w:r>
            <w:r w:rsidRPr="00715F33">
              <w:t xml:space="preserve"> республиканского значения и </w:t>
            </w:r>
            <w:r w:rsidRPr="00715F33">
              <w:lastRenderedPageBreak/>
              <w:t>столицы:</w:t>
            </w:r>
          </w:p>
        </w:tc>
        <w:tc>
          <w:tcPr>
            <w:tcW w:w="2694" w:type="dxa"/>
            <w:vMerge/>
          </w:tcPr>
          <w:p w:rsidR="0047165C" w:rsidRPr="00715F33" w:rsidRDefault="0047165C"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47165C" w:rsidRPr="00715F33" w:rsidRDefault="0047165C" w:rsidP="00715F33">
            <w:pPr>
              <w:pStyle w:val="12"/>
              <w:numPr>
                <w:ilvl w:val="0"/>
                <w:numId w:val="3"/>
              </w:numPr>
              <w:jc w:val="both"/>
            </w:pPr>
          </w:p>
        </w:tc>
        <w:tc>
          <w:tcPr>
            <w:tcW w:w="1856" w:type="dxa"/>
            <w:gridSpan w:val="2"/>
          </w:tcPr>
          <w:p w:rsidR="00191BF5" w:rsidRDefault="00191BF5" w:rsidP="00191BF5">
            <w:pPr>
              <w:pStyle w:val="aa"/>
              <w:spacing w:before="0" w:beforeAutospacing="0" w:after="0" w:afterAutospacing="0"/>
              <w:jc w:val="both"/>
            </w:pPr>
            <w:r>
              <w:t>А</w:t>
            </w:r>
            <w:r w:rsidRPr="00191BF5">
              <w:t>бзац первый</w:t>
            </w:r>
          </w:p>
          <w:p w:rsidR="00191BF5" w:rsidRDefault="00191BF5" w:rsidP="00191BF5">
            <w:pPr>
              <w:pStyle w:val="aa"/>
              <w:spacing w:before="0" w:beforeAutospacing="0" w:after="0" w:afterAutospacing="0"/>
              <w:jc w:val="both"/>
            </w:pPr>
            <w:r w:rsidRPr="00191BF5">
              <w:t xml:space="preserve">пункта </w:t>
            </w:r>
            <w:r>
              <w:t>2</w:t>
            </w:r>
          </w:p>
          <w:p w:rsidR="0047165C" w:rsidRPr="00715F33" w:rsidRDefault="0047165C" w:rsidP="00715F33">
            <w:pPr>
              <w:pStyle w:val="aa"/>
              <w:spacing w:before="0" w:beforeAutospacing="0" w:after="0" w:afterAutospacing="0"/>
              <w:jc w:val="both"/>
            </w:pPr>
            <w:r w:rsidRPr="00715F33">
              <w:t>статьи 9</w:t>
            </w:r>
          </w:p>
        </w:tc>
        <w:tc>
          <w:tcPr>
            <w:tcW w:w="5312" w:type="dxa"/>
          </w:tcPr>
          <w:p w:rsidR="0047165C" w:rsidRPr="00715F33" w:rsidRDefault="0047165C" w:rsidP="00715F33">
            <w:pPr>
              <w:pStyle w:val="aa"/>
              <w:spacing w:before="0" w:beforeAutospacing="0" w:after="0" w:afterAutospacing="0"/>
              <w:ind w:firstLine="317"/>
              <w:jc w:val="both"/>
            </w:pPr>
            <w:r w:rsidRPr="00715F33">
              <w:t xml:space="preserve">2. Местные исполнительные органы областей, </w:t>
            </w:r>
            <w:r w:rsidRPr="00715F33">
              <w:rPr>
                <w:b/>
              </w:rPr>
              <w:t xml:space="preserve">города </w:t>
            </w:r>
            <w:r w:rsidRPr="00715F33">
              <w:t>республиканского значения и столицы:</w:t>
            </w:r>
          </w:p>
        </w:tc>
        <w:tc>
          <w:tcPr>
            <w:tcW w:w="5319" w:type="dxa"/>
          </w:tcPr>
          <w:p w:rsidR="0047165C" w:rsidRPr="00715F33" w:rsidRDefault="0047165C" w:rsidP="00715F33">
            <w:pPr>
              <w:pStyle w:val="aa"/>
              <w:spacing w:before="0" w:beforeAutospacing="0" w:after="0" w:afterAutospacing="0"/>
              <w:ind w:firstLine="317"/>
              <w:jc w:val="both"/>
            </w:pPr>
            <w:r w:rsidRPr="00715F33">
              <w:t xml:space="preserve">2. Местные исполнительные органы областей, </w:t>
            </w:r>
            <w:r w:rsidRPr="00715F33">
              <w:rPr>
                <w:b/>
              </w:rPr>
              <w:t>городов</w:t>
            </w:r>
            <w:r w:rsidRPr="00715F33">
              <w:t xml:space="preserve"> республиканского значения и столицы:</w:t>
            </w:r>
          </w:p>
        </w:tc>
        <w:tc>
          <w:tcPr>
            <w:tcW w:w="2694" w:type="dxa"/>
            <w:vMerge/>
          </w:tcPr>
          <w:p w:rsidR="0047165C" w:rsidRPr="00715F33" w:rsidRDefault="0047165C"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47165C" w:rsidRPr="00715F33" w:rsidRDefault="0047165C" w:rsidP="00715F33">
            <w:pPr>
              <w:pStyle w:val="12"/>
              <w:numPr>
                <w:ilvl w:val="0"/>
                <w:numId w:val="3"/>
              </w:numPr>
              <w:jc w:val="both"/>
            </w:pPr>
          </w:p>
        </w:tc>
        <w:tc>
          <w:tcPr>
            <w:tcW w:w="1856" w:type="dxa"/>
            <w:gridSpan w:val="2"/>
          </w:tcPr>
          <w:p w:rsidR="0047165C" w:rsidRPr="00715F33" w:rsidRDefault="0047165C" w:rsidP="00715F33">
            <w:pPr>
              <w:pStyle w:val="aa"/>
              <w:spacing w:before="0" w:beforeAutospacing="0" w:after="0" w:afterAutospacing="0"/>
              <w:jc w:val="both"/>
            </w:pPr>
            <w:r w:rsidRPr="00715F33">
              <w:t xml:space="preserve">Заголовок и </w:t>
            </w:r>
            <w:r w:rsidR="0063064F" w:rsidRPr="00715F33">
              <w:t>абзац</w:t>
            </w:r>
            <w:r w:rsidRPr="00715F33">
              <w:t xml:space="preserve"> перв</w:t>
            </w:r>
            <w:r w:rsidR="0063064F" w:rsidRPr="00715F33">
              <w:t>ый</w:t>
            </w:r>
            <w:r w:rsidRPr="00715F33">
              <w:t xml:space="preserve"> статьи 10</w:t>
            </w:r>
          </w:p>
        </w:tc>
        <w:tc>
          <w:tcPr>
            <w:tcW w:w="5312" w:type="dxa"/>
          </w:tcPr>
          <w:p w:rsidR="0047165C" w:rsidRPr="00715F33" w:rsidRDefault="0047165C" w:rsidP="00715F33">
            <w:pPr>
              <w:pStyle w:val="aa"/>
              <w:spacing w:before="0" w:beforeAutospacing="0" w:after="0" w:afterAutospacing="0"/>
              <w:ind w:firstLine="317"/>
              <w:jc w:val="both"/>
              <w:rPr>
                <w:b/>
              </w:rPr>
            </w:pPr>
            <w:r w:rsidRPr="00715F33">
              <w:rPr>
                <w:b/>
              </w:rPr>
              <w:t xml:space="preserve">Статья 10. </w:t>
            </w:r>
            <w:r w:rsidRPr="00715F33">
              <w:t xml:space="preserve">Компетенция местных органов государственного управления здравоохранением областей, </w:t>
            </w:r>
            <w:r w:rsidRPr="00715F33">
              <w:rPr>
                <w:b/>
              </w:rPr>
              <w:t>города</w:t>
            </w:r>
            <w:r w:rsidRPr="00715F33">
              <w:t xml:space="preserve"> республиканского значения и столицы</w:t>
            </w:r>
          </w:p>
          <w:p w:rsidR="0047165C" w:rsidRPr="00715F33" w:rsidRDefault="0047165C" w:rsidP="00715F33">
            <w:pPr>
              <w:pStyle w:val="aa"/>
              <w:spacing w:before="0" w:beforeAutospacing="0" w:after="0" w:afterAutospacing="0"/>
              <w:ind w:firstLine="317"/>
              <w:jc w:val="both"/>
            </w:pPr>
            <w:r w:rsidRPr="00715F33">
              <w:t xml:space="preserve">Местные органы государственного управления здравоохранением областей, </w:t>
            </w:r>
            <w:r w:rsidRPr="00715F33">
              <w:rPr>
                <w:b/>
              </w:rPr>
              <w:t>города</w:t>
            </w:r>
            <w:r w:rsidRPr="00715F33">
              <w:t xml:space="preserve"> республиканского значения и столицы в пределах своих полномочий:</w:t>
            </w:r>
          </w:p>
        </w:tc>
        <w:tc>
          <w:tcPr>
            <w:tcW w:w="5319" w:type="dxa"/>
          </w:tcPr>
          <w:p w:rsidR="0047165C" w:rsidRPr="00715F33" w:rsidRDefault="0047165C" w:rsidP="00715F33">
            <w:pPr>
              <w:pStyle w:val="aa"/>
              <w:spacing w:before="0" w:beforeAutospacing="0" w:after="0" w:afterAutospacing="0"/>
              <w:ind w:firstLine="317"/>
              <w:jc w:val="both"/>
            </w:pPr>
            <w:r w:rsidRPr="00715F33">
              <w:rPr>
                <w:b/>
              </w:rPr>
              <w:t xml:space="preserve">Статья 10. </w:t>
            </w:r>
            <w:r w:rsidRPr="00715F33">
              <w:t xml:space="preserve">Компетенция местных органов государственного управления здравоохранением областей, </w:t>
            </w:r>
            <w:r w:rsidRPr="00715F33">
              <w:rPr>
                <w:b/>
              </w:rPr>
              <w:t xml:space="preserve">городов </w:t>
            </w:r>
            <w:r w:rsidRPr="00715F33">
              <w:t>республиканского значения и столицы</w:t>
            </w:r>
          </w:p>
          <w:p w:rsidR="0047165C" w:rsidRPr="00715F33" w:rsidRDefault="0047165C" w:rsidP="00715F33">
            <w:pPr>
              <w:pStyle w:val="aa"/>
              <w:spacing w:before="0" w:beforeAutospacing="0" w:after="0" w:afterAutospacing="0"/>
              <w:ind w:firstLine="317"/>
              <w:jc w:val="both"/>
            </w:pPr>
            <w:r w:rsidRPr="00715F33">
              <w:t xml:space="preserve">Местные органы государственного управления здравоохранением областей, </w:t>
            </w:r>
            <w:r w:rsidRPr="00715F33">
              <w:rPr>
                <w:b/>
              </w:rPr>
              <w:t>городов</w:t>
            </w:r>
            <w:r w:rsidRPr="00715F33">
              <w:t xml:space="preserve"> республиканского значения и столицы в пределах своих полномочий:</w:t>
            </w:r>
          </w:p>
        </w:tc>
        <w:tc>
          <w:tcPr>
            <w:tcW w:w="2694" w:type="dxa"/>
            <w:vMerge/>
          </w:tcPr>
          <w:p w:rsidR="0047165C" w:rsidRPr="00715F33" w:rsidRDefault="0047165C"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47165C" w:rsidRPr="00715F33" w:rsidRDefault="0047165C" w:rsidP="00715F33">
            <w:pPr>
              <w:pStyle w:val="12"/>
              <w:numPr>
                <w:ilvl w:val="0"/>
                <w:numId w:val="3"/>
              </w:numPr>
              <w:jc w:val="both"/>
            </w:pPr>
          </w:p>
        </w:tc>
        <w:tc>
          <w:tcPr>
            <w:tcW w:w="1856" w:type="dxa"/>
            <w:gridSpan w:val="2"/>
          </w:tcPr>
          <w:p w:rsidR="00CD4BEE" w:rsidRPr="00715F33" w:rsidRDefault="00191BF5" w:rsidP="00715F33">
            <w:pPr>
              <w:pStyle w:val="aa"/>
              <w:spacing w:before="0" w:beforeAutospacing="0" w:after="0" w:afterAutospacing="0"/>
              <w:jc w:val="both"/>
            </w:pPr>
            <w:r w:rsidRPr="00191BF5">
              <w:t>подпункты 3) и 4) пункта 4</w:t>
            </w:r>
            <w:r w:rsidR="00CD4BEE" w:rsidRPr="00715F33">
              <w:t xml:space="preserve"> </w:t>
            </w:r>
            <w:r w:rsidR="0047165C" w:rsidRPr="00715F33">
              <w:t>и</w:t>
            </w:r>
          </w:p>
          <w:p w:rsidR="00CD4BEE" w:rsidRPr="00715F33" w:rsidRDefault="00191BF5" w:rsidP="00715F33">
            <w:pPr>
              <w:pStyle w:val="aa"/>
              <w:spacing w:before="0" w:beforeAutospacing="0" w:after="0" w:afterAutospacing="0"/>
              <w:jc w:val="both"/>
            </w:pPr>
            <w:r w:rsidRPr="00191BF5">
              <w:t>пункт 6</w:t>
            </w:r>
          </w:p>
          <w:p w:rsidR="0047165C" w:rsidRPr="00715F33" w:rsidRDefault="0047165C" w:rsidP="00715F33">
            <w:pPr>
              <w:pStyle w:val="aa"/>
              <w:spacing w:before="0" w:beforeAutospacing="0" w:after="0" w:afterAutospacing="0"/>
              <w:jc w:val="both"/>
            </w:pPr>
            <w:r w:rsidRPr="00715F33">
              <w:t>статьи 20</w:t>
            </w:r>
          </w:p>
        </w:tc>
        <w:tc>
          <w:tcPr>
            <w:tcW w:w="5312" w:type="dxa"/>
          </w:tcPr>
          <w:p w:rsidR="0047165C" w:rsidRPr="00715F33" w:rsidRDefault="0047165C" w:rsidP="00715F33">
            <w:pPr>
              <w:pStyle w:val="aa"/>
              <w:spacing w:before="0" w:beforeAutospacing="0" w:after="0" w:afterAutospacing="0"/>
              <w:ind w:firstLine="317"/>
              <w:jc w:val="both"/>
              <w:rPr>
                <w:b/>
              </w:rPr>
            </w:pPr>
            <w:r w:rsidRPr="00715F33">
              <w:rPr>
                <w:b/>
              </w:rPr>
              <w:t>Статья 20. Государственный контроль в сфере оказания медицинских услуг</w:t>
            </w:r>
          </w:p>
          <w:p w:rsidR="0047165C" w:rsidRPr="00715F33" w:rsidRDefault="0047165C" w:rsidP="00715F33">
            <w:pPr>
              <w:pStyle w:val="aa"/>
              <w:spacing w:before="0" w:beforeAutospacing="0" w:after="0" w:afterAutospacing="0"/>
              <w:ind w:firstLine="317"/>
              <w:jc w:val="both"/>
            </w:pPr>
            <w:r w:rsidRPr="00715F33">
              <w:t>4. Должностными лицами, осуществляющими государственный контроль в сфере оказания медицинских услуг, являются:</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 xml:space="preserve">3) главные государственные инспекторы по контролю в сфере оказания медицинских услуг областей, </w:t>
            </w:r>
            <w:r w:rsidRPr="00715F33">
              <w:rPr>
                <w:b/>
              </w:rPr>
              <w:t>города</w:t>
            </w:r>
            <w:r w:rsidRPr="00715F33">
              <w:t xml:space="preserve"> республиканского значения и столицы, их заместители;</w:t>
            </w:r>
          </w:p>
          <w:p w:rsidR="0047165C" w:rsidRPr="00715F33" w:rsidRDefault="0047165C" w:rsidP="00715F33">
            <w:pPr>
              <w:pStyle w:val="aa"/>
              <w:spacing w:before="0" w:beforeAutospacing="0" w:after="0" w:afterAutospacing="0"/>
              <w:ind w:firstLine="317"/>
              <w:jc w:val="both"/>
            </w:pPr>
            <w:r w:rsidRPr="00715F33">
              <w:t xml:space="preserve">4) государственные инспекторы по контролю в сфере оказания медицинских услуг областей, </w:t>
            </w:r>
            <w:r w:rsidRPr="00715F33">
              <w:rPr>
                <w:b/>
              </w:rPr>
              <w:t xml:space="preserve">города </w:t>
            </w:r>
            <w:r w:rsidRPr="00715F33">
              <w:t>республиканского значения и столицы.</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 xml:space="preserve">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w:t>
            </w:r>
            <w:r w:rsidRPr="00715F33">
              <w:rPr>
                <w:b/>
              </w:rPr>
              <w:t>города</w:t>
            </w:r>
            <w:r w:rsidRPr="00715F33">
              <w:t xml:space="preserve"> республиканского значения и столицы.</w:t>
            </w:r>
          </w:p>
        </w:tc>
        <w:tc>
          <w:tcPr>
            <w:tcW w:w="5319" w:type="dxa"/>
          </w:tcPr>
          <w:p w:rsidR="0047165C" w:rsidRPr="00715F33" w:rsidRDefault="0047165C" w:rsidP="00715F33">
            <w:pPr>
              <w:pStyle w:val="aa"/>
              <w:spacing w:before="0" w:beforeAutospacing="0" w:after="0" w:afterAutospacing="0"/>
              <w:ind w:firstLine="317"/>
              <w:jc w:val="both"/>
            </w:pPr>
            <w:r w:rsidRPr="00715F33">
              <w:rPr>
                <w:b/>
              </w:rPr>
              <w:t>Статья 20. Государственный контроль в сфере</w:t>
            </w:r>
            <w:r w:rsidR="0063064F" w:rsidRPr="00715F33">
              <w:rPr>
                <w:b/>
              </w:rPr>
              <w:t xml:space="preserve"> </w:t>
            </w:r>
            <w:r w:rsidRPr="00715F33">
              <w:rPr>
                <w:b/>
              </w:rPr>
              <w:t>оказания медицинских услуг</w:t>
            </w:r>
          </w:p>
          <w:p w:rsidR="0047165C" w:rsidRPr="00715F33" w:rsidRDefault="0047165C" w:rsidP="00715F33">
            <w:pPr>
              <w:pStyle w:val="aa"/>
              <w:spacing w:before="0" w:beforeAutospacing="0" w:after="0" w:afterAutospacing="0"/>
              <w:ind w:firstLine="317"/>
              <w:jc w:val="both"/>
            </w:pPr>
            <w:r w:rsidRPr="00715F33">
              <w:t>4. Должностными лицами, осуществляющими государственный контроль в сфере оказания медицинских услуг, являются:</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 xml:space="preserve">3) главные государственные инспекторы по контролю в сфере оказания медицинских услуг областей, </w:t>
            </w:r>
            <w:r w:rsidRPr="00715F33">
              <w:rPr>
                <w:b/>
              </w:rPr>
              <w:t>городов</w:t>
            </w:r>
            <w:r w:rsidRPr="00715F33">
              <w:t xml:space="preserve"> республиканского значения и столицы, их заместители;</w:t>
            </w:r>
          </w:p>
          <w:p w:rsidR="0047165C" w:rsidRPr="00715F33" w:rsidRDefault="0047165C" w:rsidP="00715F33">
            <w:pPr>
              <w:pStyle w:val="aa"/>
              <w:spacing w:before="0" w:beforeAutospacing="0" w:after="0" w:afterAutospacing="0"/>
              <w:ind w:firstLine="317"/>
              <w:jc w:val="both"/>
            </w:pPr>
            <w:r w:rsidRPr="00715F33">
              <w:t xml:space="preserve">4) государственные инспекторы по контролю в сфере оказания медицинских услуг областей, </w:t>
            </w:r>
            <w:r w:rsidRPr="00715F33">
              <w:rPr>
                <w:b/>
              </w:rPr>
              <w:t>городов</w:t>
            </w:r>
            <w:r w:rsidRPr="00715F33">
              <w:t xml:space="preserve"> республиканского значения и столицы.</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 xml:space="preserve">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w:t>
            </w:r>
            <w:r w:rsidRPr="00715F33">
              <w:rPr>
                <w:b/>
              </w:rPr>
              <w:t xml:space="preserve">городов </w:t>
            </w:r>
            <w:r w:rsidRPr="00715F33">
              <w:t>республиканского значения и столицы.</w:t>
            </w:r>
          </w:p>
        </w:tc>
        <w:tc>
          <w:tcPr>
            <w:tcW w:w="2694" w:type="dxa"/>
            <w:vMerge/>
          </w:tcPr>
          <w:p w:rsidR="0047165C" w:rsidRPr="00715F33" w:rsidRDefault="0047165C"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47165C" w:rsidRPr="00715F33" w:rsidRDefault="0047165C" w:rsidP="00715F33">
            <w:pPr>
              <w:pStyle w:val="12"/>
              <w:numPr>
                <w:ilvl w:val="0"/>
                <w:numId w:val="3"/>
              </w:numPr>
              <w:jc w:val="both"/>
            </w:pPr>
          </w:p>
        </w:tc>
        <w:tc>
          <w:tcPr>
            <w:tcW w:w="1856" w:type="dxa"/>
            <w:gridSpan w:val="2"/>
          </w:tcPr>
          <w:p w:rsidR="00CD4BEE" w:rsidRPr="00715F33" w:rsidRDefault="00191BF5" w:rsidP="00715F33">
            <w:pPr>
              <w:pStyle w:val="aa"/>
              <w:spacing w:before="0" w:beforeAutospacing="0" w:after="0" w:afterAutospacing="0"/>
              <w:jc w:val="both"/>
            </w:pPr>
            <w:r w:rsidRPr="00191BF5">
              <w:t>пункт 3</w:t>
            </w:r>
          </w:p>
          <w:p w:rsidR="0047165C" w:rsidRPr="00715F33" w:rsidRDefault="0047165C" w:rsidP="00715F33">
            <w:pPr>
              <w:pStyle w:val="aa"/>
              <w:spacing w:before="0" w:beforeAutospacing="0" w:after="0" w:afterAutospacing="0"/>
              <w:jc w:val="both"/>
            </w:pPr>
            <w:r w:rsidRPr="00715F33">
              <w:t>статьи 41</w:t>
            </w:r>
          </w:p>
        </w:tc>
        <w:tc>
          <w:tcPr>
            <w:tcW w:w="5312" w:type="dxa"/>
          </w:tcPr>
          <w:p w:rsidR="0047165C" w:rsidRPr="00715F33" w:rsidRDefault="0047165C" w:rsidP="00715F33">
            <w:pPr>
              <w:pStyle w:val="aa"/>
              <w:spacing w:before="0" w:beforeAutospacing="0" w:after="0" w:afterAutospacing="0"/>
              <w:ind w:firstLine="317"/>
              <w:jc w:val="both"/>
              <w:rPr>
                <w:b/>
              </w:rPr>
            </w:pPr>
            <w:r w:rsidRPr="00715F33">
              <w:rPr>
                <w:b/>
              </w:rPr>
              <w:t>Статья 41. Специализированная медицинская помощь</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 xml:space="preserve">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w:t>
            </w:r>
            <w:r w:rsidRPr="00715F33">
              <w:rPr>
                <w:b/>
              </w:rPr>
              <w:t xml:space="preserve">города </w:t>
            </w:r>
            <w:r w:rsidRPr="00715F33">
              <w:t>республиканского значения и столицы.</w:t>
            </w:r>
          </w:p>
        </w:tc>
        <w:tc>
          <w:tcPr>
            <w:tcW w:w="5319" w:type="dxa"/>
          </w:tcPr>
          <w:p w:rsidR="0047165C" w:rsidRPr="00715F33" w:rsidRDefault="0047165C" w:rsidP="00715F33">
            <w:pPr>
              <w:pStyle w:val="aa"/>
              <w:spacing w:before="0" w:beforeAutospacing="0" w:after="0" w:afterAutospacing="0"/>
              <w:ind w:firstLine="317"/>
              <w:jc w:val="both"/>
              <w:rPr>
                <w:b/>
              </w:rPr>
            </w:pPr>
            <w:r w:rsidRPr="00715F33">
              <w:rPr>
                <w:b/>
              </w:rPr>
              <w:t>Статья 41. Специализированная медицинская помощь</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 xml:space="preserve">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w:t>
            </w:r>
            <w:r w:rsidRPr="00715F33">
              <w:rPr>
                <w:b/>
              </w:rPr>
              <w:t xml:space="preserve">городов </w:t>
            </w:r>
            <w:r w:rsidRPr="00715F33">
              <w:t>республиканского значения и столицы.</w:t>
            </w:r>
          </w:p>
        </w:tc>
        <w:tc>
          <w:tcPr>
            <w:tcW w:w="2694" w:type="dxa"/>
            <w:vMerge/>
          </w:tcPr>
          <w:p w:rsidR="0047165C" w:rsidRPr="00715F33" w:rsidRDefault="0047165C"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276"/>
        </w:trPr>
        <w:tc>
          <w:tcPr>
            <w:tcW w:w="696" w:type="dxa"/>
          </w:tcPr>
          <w:p w:rsidR="0047165C" w:rsidRPr="00715F33" w:rsidRDefault="0047165C" w:rsidP="00715F33">
            <w:pPr>
              <w:pStyle w:val="12"/>
              <w:numPr>
                <w:ilvl w:val="0"/>
                <w:numId w:val="3"/>
              </w:numPr>
              <w:jc w:val="both"/>
            </w:pPr>
          </w:p>
        </w:tc>
        <w:tc>
          <w:tcPr>
            <w:tcW w:w="1856" w:type="dxa"/>
            <w:gridSpan w:val="2"/>
          </w:tcPr>
          <w:p w:rsidR="00CD4BEE" w:rsidRPr="00715F33" w:rsidRDefault="00191BF5" w:rsidP="00715F33">
            <w:pPr>
              <w:pStyle w:val="aa"/>
              <w:spacing w:before="0" w:beforeAutospacing="0" w:after="0" w:afterAutospacing="0"/>
              <w:jc w:val="both"/>
            </w:pPr>
            <w:r w:rsidRPr="00191BF5">
              <w:t>пункт 2</w:t>
            </w:r>
          </w:p>
          <w:p w:rsidR="0047165C" w:rsidRPr="00715F33" w:rsidRDefault="0047165C" w:rsidP="00715F33">
            <w:pPr>
              <w:pStyle w:val="aa"/>
              <w:spacing w:before="0" w:beforeAutospacing="0" w:after="0" w:afterAutospacing="0"/>
              <w:jc w:val="both"/>
            </w:pPr>
            <w:r w:rsidRPr="00715F33">
              <w:t>статьи 152</w:t>
            </w:r>
          </w:p>
        </w:tc>
        <w:tc>
          <w:tcPr>
            <w:tcW w:w="5312" w:type="dxa"/>
          </w:tcPr>
          <w:p w:rsidR="0047165C" w:rsidRPr="00715F33" w:rsidRDefault="0047165C" w:rsidP="00715F33">
            <w:pPr>
              <w:pStyle w:val="aa"/>
              <w:spacing w:before="0" w:beforeAutospacing="0" w:after="0" w:afterAutospacing="0"/>
              <w:ind w:firstLine="317"/>
              <w:jc w:val="both"/>
              <w:rPr>
                <w:b/>
              </w:rPr>
            </w:pPr>
            <w:r w:rsidRPr="00715F33">
              <w:rPr>
                <w:b/>
              </w:rPr>
              <w:t xml:space="preserve">Статья 152. Дезинфекционные, дезинсекционные и </w:t>
            </w:r>
            <w:proofErr w:type="spellStart"/>
            <w:r w:rsidRPr="00715F33">
              <w:rPr>
                <w:b/>
              </w:rPr>
              <w:t>дератизационные</w:t>
            </w:r>
            <w:proofErr w:type="spellEnd"/>
            <w:r w:rsidRPr="00715F33">
              <w:rPr>
                <w:b/>
              </w:rPr>
              <w:t xml:space="preserve"> мероприятия</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2. При возникновении эпидемических чрезвычайных ситуаций за счет бюджетных сре</w:t>
            </w:r>
            <w:proofErr w:type="gramStart"/>
            <w:r w:rsidRPr="00715F33">
              <w:t>дств пр</w:t>
            </w:r>
            <w:proofErr w:type="gramEnd"/>
            <w:r w:rsidRPr="00715F33">
              <w:t xml:space="preserve">оводятся внеочередные обязательные дезинфекционные, дезинсекционные и </w:t>
            </w:r>
            <w:proofErr w:type="spellStart"/>
            <w:r w:rsidRPr="00715F33">
              <w:t>дератизационные</w:t>
            </w:r>
            <w:proofErr w:type="spellEnd"/>
            <w:r w:rsidRPr="00715F33">
              <w:t xml:space="preserve"> мероприятия по решению местных исполнительных органов областей, </w:t>
            </w:r>
            <w:r w:rsidRPr="00715F33">
              <w:rPr>
                <w:b/>
              </w:rPr>
              <w:t>города</w:t>
            </w:r>
            <w:r w:rsidRPr="00715F33">
              <w:t xml:space="preserve"> республиканского значения и столицы по представлению государственных органов санитарно-эпидемиологической службы.</w:t>
            </w:r>
          </w:p>
        </w:tc>
        <w:tc>
          <w:tcPr>
            <w:tcW w:w="5319" w:type="dxa"/>
          </w:tcPr>
          <w:p w:rsidR="0047165C" w:rsidRPr="00715F33" w:rsidRDefault="0047165C" w:rsidP="00715F33">
            <w:pPr>
              <w:pStyle w:val="aa"/>
              <w:spacing w:before="0" w:beforeAutospacing="0" w:after="0" w:afterAutospacing="0"/>
              <w:ind w:firstLine="317"/>
              <w:jc w:val="both"/>
              <w:rPr>
                <w:b/>
              </w:rPr>
            </w:pPr>
            <w:r w:rsidRPr="00715F33">
              <w:rPr>
                <w:b/>
              </w:rPr>
              <w:t xml:space="preserve">Статья 152. Дезинфекционные, дезинсекционные и </w:t>
            </w:r>
            <w:proofErr w:type="spellStart"/>
            <w:r w:rsidRPr="00715F33">
              <w:rPr>
                <w:b/>
              </w:rPr>
              <w:t>дератизационные</w:t>
            </w:r>
            <w:proofErr w:type="spellEnd"/>
            <w:r w:rsidRPr="00715F33">
              <w:rPr>
                <w:b/>
              </w:rPr>
              <w:t xml:space="preserve"> мероприятия</w:t>
            </w:r>
          </w:p>
          <w:p w:rsidR="0047165C" w:rsidRPr="00715F33" w:rsidRDefault="0047165C" w:rsidP="00715F33">
            <w:pPr>
              <w:pStyle w:val="aa"/>
              <w:spacing w:before="0" w:beforeAutospacing="0" w:after="0" w:afterAutospacing="0"/>
              <w:ind w:firstLine="317"/>
              <w:jc w:val="both"/>
            </w:pPr>
            <w:r w:rsidRPr="00715F33">
              <w:t>…</w:t>
            </w:r>
          </w:p>
          <w:p w:rsidR="0047165C" w:rsidRPr="00715F33" w:rsidRDefault="0047165C" w:rsidP="00715F33">
            <w:pPr>
              <w:pStyle w:val="aa"/>
              <w:spacing w:before="0" w:beforeAutospacing="0" w:after="0" w:afterAutospacing="0"/>
              <w:ind w:firstLine="317"/>
              <w:jc w:val="both"/>
            </w:pPr>
            <w:r w:rsidRPr="00715F33">
              <w:t>2. При возникновении эпидемических чрезвычайных ситуаций за счет бюджетных сре</w:t>
            </w:r>
            <w:proofErr w:type="gramStart"/>
            <w:r w:rsidRPr="00715F33">
              <w:t>дств пр</w:t>
            </w:r>
            <w:proofErr w:type="gramEnd"/>
            <w:r w:rsidRPr="00715F33">
              <w:t xml:space="preserve">оводятся внеочередные обязательные дезинфекционные, дезинсекционные и </w:t>
            </w:r>
            <w:proofErr w:type="spellStart"/>
            <w:r w:rsidRPr="00715F33">
              <w:t>дератизационные</w:t>
            </w:r>
            <w:proofErr w:type="spellEnd"/>
            <w:r w:rsidRPr="00715F33">
              <w:t xml:space="preserve"> мероприятия по решению местных исполнительных органов областей, </w:t>
            </w:r>
            <w:r w:rsidRPr="00715F33">
              <w:rPr>
                <w:b/>
              </w:rPr>
              <w:t>городов</w:t>
            </w:r>
            <w:r w:rsidRPr="00715F33">
              <w:t xml:space="preserve"> республиканского значения и столицы по представлению государственных органов санитарно-эпидемиологической службы.</w:t>
            </w:r>
          </w:p>
        </w:tc>
        <w:tc>
          <w:tcPr>
            <w:tcW w:w="2694" w:type="dxa"/>
            <w:vMerge/>
          </w:tcPr>
          <w:p w:rsidR="0047165C" w:rsidRPr="00715F33" w:rsidRDefault="0047165C"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664"/>
        </w:trPr>
        <w:tc>
          <w:tcPr>
            <w:tcW w:w="15877" w:type="dxa"/>
            <w:gridSpan w:val="6"/>
            <w:vAlign w:val="center"/>
          </w:tcPr>
          <w:p w:rsidR="0047165C" w:rsidRPr="00715F33" w:rsidRDefault="0047165C"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Уголовно-процессуальный</w:t>
            </w:r>
            <w:r w:rsidR="00CB25E6" w:rsidRPr="00715F33">
              <w:rPr>
                <w:rFonts w:ascii="Times New Roman" w:hAnsi="Times New Roman" w:cs="Times New Roman"/>
                <w:b/>
                <w:bCs/>
                <w:sz w:val="24"/>
                <w:szCs w:val="24"/>
              </w:rPr>
              <w:t xml:space="preserve"> </w:t>
            </w:r>
            <w:r w:rsidRPr="00715F33">
              <w:rPr>
                <w:rFonts w:ascii="Times New Roman" w:hAnsi="Times New Roman" w:cs="Times New Roman"/>
                <w:b/>
                <w:bCs/>
                <w:sz w:val="24"/>
                <w:szCs w:val="24"/>
              </w:rPr>
              <w:t>кодекс Республики Казахстан от 4 июля 2014 года</w:t>
            </w:r>
          </w:p>
        </w:tc>
      </w:tr>
      <w:tr w:rsidR="00715F33" w:rsidRPr="00715F33" w:rsidTr="003B59AF">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CD4BEE" w:rsidRPr="00715F33" w:rsidRDefault="00CD4BEE" w:rsidP="00715F33">
            <w:pPr>
              <w:pStyle w:val="aa"/>
              <w:spacing w:before="0" w:beforeAutospacing="0" w:after="0" w:afterAutospacing="0"/>
              <w:jc w:val="both"/>
            </w:pPr>
            <w:r w:rsidRPr="00715F33">
              <w:t>Часть первая</w:t>
            </w:r>
          </w:p>
          <w:p w:rsidR="00BE3149" w:rsidRPr="00715F33" w:rsidRDefault="00BE3149" w:rsidP="00715F33">
            <w:pPr>
              <w:pStyle w:val="aa"/>
              <w:spacing w:before="0" w:beforeAutospacing="0" w:after="0" w:afterAutospacing="0"/>
              <w:jc w:val="both"/>
            </w:pPr>
            <w:r w:rsidRPr="00715F33">
              <w:t>статьи 58</w:t>
            </w:r>
          </w:p>
        </w:tc>
        <w:tc>
          <w:tcPr>
            <w:tcW w:w="5312" w:type="dxa"/>
          </w:tcPr>
          <w:p w:rsidR="00BE3149" w:rsidRPr="00715F33" w:rsidRDefault="00BE3149" w:rsidP="00715F33">
            <w:pPr>
              <w:pStyle w:val="aa"/>
              <w:spacing w:before="0" w:beforeAutospacing="0" w:after="0" w:afterAutospacing="0"/>
              <w:ind w:firstLine="317"/>
              <w:jc w:val="both"/>
            </w:pPr>
            <w:r w:rsidRPr="00715F33">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статьей 83 Конституции Республики Казахстан и с </w:t>
            </w:r>
            <w:r w:rsidRPr="00715F33">
              <w:lastRenderedPageBreak/>
              <w:t xml:space="preserve">настоящим Кодексом: </w:t>
            </w:r>
            <w:proofErr w:type="gramStart"/>
            <w:r w:rsidRPr="00715F33">
              <w:t xml:space="preserve">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w:t>
            </w:r>
            <w:r w:rsidRPr="00715F33">
              <w:rPr>
                <w:b/>
              </w:rPr>
              <w:t xml:space="preserve">городов Астаны и Алматы, областей </w:t>
            </w:r>
            <w:r w:rsidRPr="00715F33">
              <w:t>и их заместители, начальники департаментов, управлений и отделов,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w:t>
            </w:r>
            <w:proofErr w:type="gramEnd"/>
            <w:r w:rsidRPr="00715F33">
              <w:t xml:space="preserve"> заместители, старшие прокуроры и прокуроры, действующие в пределах полномочий, установленных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tc>
        <w:tc>
          <w:tcPr>
            <w:tcW w:w="5319" w:type="dxa"/>
          </w:tcPr>
          <w:p w:rsidR="00BE3149" w:rsidRPr="00715F33" w:rsidRDefault="00BE3149" w:rsidP="00A53FB7">
            <w:pPr>
              <w:pStyle w:val="aa"/>
              <w:spacing w:before="0" w:beforeAutospacing="0" w:after="0" w:afterAutospacing="0"/>
              <w:ind w:firstLine="317"/>
              <w:jc w:val="both"/>
            </w:pPr>
            <w:r w:rsidRPr="00715F33">
              <w:lastRenderedPageBreak/>
              <w:t xml:space="preserve">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полномочия в соответствии со статьей 83 Конституции Республики Казахстан и с </w:t>
            </w:r>
            <w:r w:rsidRPr="00715F33">
              <w:lastRenderedPageBreak/>
              <w:t xml:space="preserve">настоящим Кодексом: </w:t>
            </w:r>
            <w:proofErr w:type="gramStart"/>
            <w:r w:rsidRPr="00715F33">
              <w:t xml:space="preserve">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w:t>
            </w:r>
            <w:r w:rsidR="00A53FB7" w:rsidRPr="00715F33">
              <w:rPr>
                <w:b/>
              </w:rPr>
              <w:t xml:space="preserve">областей, городов республиканского значения, </w:t>
            </w:r>
            <w:r w:rsidR="00A53FB7" w:rsidRPr="00715F33">
              <w:t xml:space="preserve"> </w:t>
            </w:r>
            <w:r w:rsidRPr="00715F33">
              <w:rPr>
                <w:b/>
              </w:rPr>
              <w:t>столицы</w:t>
            </w:r>
            <w:r w:rsidR="00A53FB7">
              <w:rPr>
                <w:b/>
              </w:rPr>
              <w:t xml:space="preserve"> </w:t>
            </w:r>
            <w:r w:rsidRPr="00715F33">
              <w:t>и их заместители, начальники департаментов, управлений и отделов,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w:t>
            </w:r>
            <w:proofErr w:type="gramEnd"/>
            <w:r w:rsidRPr="00715F33">
              <w:t xml:space="preserve"> заместители, старшие прокуроры и прокуроры, действующие в пределах полномочий, установленных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p>
        </w:tc>
        <w:tc>
          <w:tcPr>
            <w:tcW w:w="2694" w:type="dxa"/>
            <w:vMerge w:val="restart"/>
          </w:tcPr>
          <w:p w:rsidR="00BE3149" w:rsidRPr="00715F33" w:rsidRDefault="00BE3149"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r w:rsidRPr="00715F33">
              <w:t>Часть третья</w:t>
            </w:r>
          </w:p>
          <w:p w:rsidR="00BE3149" w:rsidRPr="00715F33" w:rsidRDefault="00BE3149" w:rsidP="00715F33">
            <w:pPr>
              <w:pStyle w:val="aa"/>
              <w:spacing w:before="0" w:beforeAutospacing="0" w:after="0" w:afterAutospacing="0"/>
              <w:jc w:val="both"/>
            </w:pPr>
            <w:r w:rsidRPr="00715F33">
              <w:t>статьи 188</w:t>
            </w:r>
          </w:p>
        </w:tc>
        <w:tc>
          <w:tcPr>
            <w:tcW w:w="5312" w:type="dxa"/>
          </w:tcPr>
          <w:p w:rsidR="00BE3149" w:rsidRPr="00715F33" w:rsidRDefault="00BE3149" w:rsidP="00715F33">
            <w:pPr>
              <w:pStyle w:val="aa"/>
              <w:spacing w:before="0" w:beforeAutospacing="0" w:after="0" w:afterAutospacing="0"/>
              <w:ind w:firstLine="317"/>
              <w:jc w:val="both"/>
              <w:rPr>
                <w:b/>
                <w:lang w:val="kk-KZ"/>
              </w:rPr>
            </w:pPr>
            <w:r w:rsidRPr="00715F33">
              <w:rPr>
                <w:b/>
              </w:rPr>
              <w:t>Статья 188. Место производства досудебного расследования</w:t>
            </w:r>
          </w:p>
          <w:p w:rsidR="00BE3149" w:rsidRPr="00715F33" w:rsidRDefault="00BE3149" w:rsidP="00715F33">
            <w:pPr>
              <w:pStyle w:val="aa"/>
              <w:spacing w:before="0" w:beforeAutospacing="0" w:after="0" w:afterAutospacing="0"/>
              <w:ind w:firstLine="317"/>
              <w:jc w:val="both"/>
              <w:rPr>
                <w:lang w:val="kk-KZ"/>
              </w:rPr>
            </w:pPr>
            <w:r w:rsidRPr="00715F33">
              <w:rPr>
                <w:lang w:val="kk-KZ"/>
              </w:rPr>
              <w:t xml:space="preserve">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w:t>
            </w:r>
            <w:r w:rsidRPr="00715F33">
              <w:rPr>
                <w:b/>
                <w:lang w:val="kk-KZ"/>
              </w:rPr>
              <w:t>городе</w:t>
            </w:r>
            <w:r w:rsidRPr="00715F33">
              <w:rPr>
                <w:lang w:val="kk-KZ"/>
              </w:rPr>
              <w:t xml:space="preserve"> республиканского значения, </w:t>
            </w:r>
            <w:r w:rsidRPr="00715F33">
              <w:rPr>
                <w:b/>
                <w:lang w:val="kk-KZ"/>
              </w:rPr>
              <w:t>столице</w:t>
            </w:r>
            <w:r w:rsidRPr="00715F33">
              <w:rPr>
                <w:lang w:val="kk-KZ"/>
              </w:rPr>
              <w:t xml:space="preserve">). Лицо, осуществляющее досудебное расследование, может поручить производство </w:t>
            </w:r>
            <w:r w:rsidRPr="00715F33">
              <w:rPr>
                <w:lang w:val="kk-KZ"/>
              </w:rPr>
              <w:lastRenderedPageBreak/>
              <w:t>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tc>
        <w:tc>
          <w:tcPr>
            <w:tcW w:w="5319" w:type="dxa"/>
          </w:tcPr>
          <w:p w:rsidR="00BE3149" w:rsidRPr="00715F33" w:rsidRDefault="00BE3149" w:rsidP="00715F33">
            <w:pPr>
              <w:pStyle w:val="aa"/>
              <w:spacing w:before="0" w:beforeAutospacing="0" w:after="0" w:afterAutospacing="0"/>
              <w:ind w:firstLine="317"/>
              <w:jc w:val="both"/>
              <w:rPr>
                <w:b/>
                <w:lang w:val="kk-KZ"/>
              </w:rPr>
            </w:pPr>
            <w:r w:rsidRPr="00715F33">
              <w:rPr>
                <w:b/>
              </w:rPr>
              <w:lastRenderedPageBreak/>
              <w:t>Статья 188. Место производства досудебного расследования</w:t>
            </w:r>
          </w:p>
          <w:p w:rsidR="00BE3149" w:rsidRPr="00715F33" w:rsidRDefault="00BE3149" w:rsidP="00715F33">
            <w:pPr>
              <w:pStyle w:val="aa"/>
              <w:spacing w:before="0" w:beforeAutospacing="0" w:after="0" w:afterAutospacing="0"/>
              <w:ind w:firstLine="317"/>
              <w:jc w:val="both"/>
              <w:rPr>
                <w:lang w:val="kk-KZ"/>
              </w:rPr>
            </w:pPr>
            <w:r w:rsidRPr="00715F33">
              <w:rPr>
                <w:lang w:val="kk-KZ"/>
              </w:rPr>
              <w:t xml:space="preserve">3. В случае необходимости производства следственных действий в другом районе (области, городе республиканского значения, столице),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w:t>
            </w:r>
            <w:r w:rsidRPr="00715F33">
              <w:rPr>
                <w:b/>
                <w:lang w:val="kk-KZ"/>
              </w:rPr>
              <w:t>города</w:t>
            </w:r>
            <w:r w:rsidRPr="00715F33">
              <w:rPr>
                <w:lang w:val="kk-KZ"/>
              </w:rPr>
              <w:t xml:space="preserve"> республиканского значения, </w:t>
            </w:r>
            <w:r w:rsidRPr="00715F33">
              <w:rPr>
                <w:b/>
                <w:lang w:val="kk-KZ"/>
              </w:rPr>
              <w:t>столицы</w:t>
            </w:r>
            <w:r w:rsidRPr="00715F33">
              <w:rPr>
                <w:lang w:val="kk-KZ"/>
              </w:rPr>
              <w:t xml:space="preserve">). Лицо, осуществляющее досудебное расследование, может поручить производство </w:t>
            </w:r>
            <w:r w:rsidRPr="00715F33">
              <w:rPr>
                <w:lang w:val="kk-KZ"/>
              </w:rPr>
              <w:lastRenderedPageBreak/>
              <w:t>негласных следственных действий или розыскных мероприятий органу дознания по месту досудебного расследования или месту их производства. Поручение, за исключением производства негласных следственных действий, подлежит выполнению в срок не позднее десяти суток.</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562"/>
        </w:trPr>
        <w:tc>
          <w:tcPr>
            <w:tcW w:w="15877" w:type="dxa"/>
            <w:gridSpan w:val="6"/>
            <w:tcBorders>
              <w:bottom w:val="single" w:sz="4" w:space="0" w:color="auto"/>
            </w:tcBorders>
          </w:tcPr>
          <w:p w:rsidR="00BE3149" w:rsidRPr="00715F33" w:rsidRDefault="00BE3149" w:rsidP="00715F33">
            <w:pPr>
              <w:widowControl w:val="0"/>
              <w:spacing w:after="0" w:line="240" w:lineRule="auto"/>
              <w:jc w:val="both"/>
              <w:rPr>
                <w:rFonts w:ascii="Times New Roman" w:hAnsi="Times New Roman" w:cs="Times New Roman"/>
                <w:b/>
                <w:sz w:val="24"/>
                <w:szCs w:val="24"/>
              </w:rPr>
            </w:pPr>
          </w:p>
          <w:p w:rsidR="00BE3149" w:rsidRPr="00715F33" w:rsidRDefault="00BE3149" w:rsidP="00715F33">
            <w:pPr>
              <w:widowControl w:val="0"/>
              <w:spacing w:after="0" w:line="240" w:lineRule="auto"/>
              <w:jc w:val="center"/>
              <w:rPr>
                <w:rFonts w:ascii="Times New Roman" w:hAnsi="Times New Roman" w:cs="Times New Roman"/>
                <w:b/>
                <w:sz w:val="24"/>
                <w:szCs w:val="24"/>
              </w:rPr>
            </w:pPr>
            <w:r w:rsidRPr="00715F33">
              <w:rPr>
                <w:rFonts w:ascii="Times New Roman" w:hAnsi="Times New Roman" w:cs="Times New Roman"/>
                <w:b/>
                <w:sz w:val="24"/>
                <w:szCs w:val="24"/>
              </w:rPr>
              <w:t>Уголовно-исполнительный кодекс Республики Казахстан от 5 июля 2014 года</w:t>
            </w:r>
          </w:p>
          <w:p w:rsidR="00BE3149" w:rsidRPr="00715F33" w:rsidRDefault="00BE3149" w:rsidP="00715F33">
            <w:pPr>
              <w:widowControl w:val="0"/>
              <w:spacing w:after="0" w:line="240" w:lineRule="auto"/>
              <w:jc w:val="both"/>
              <w:rPr>
                <w:rFonts w:ascii="Times New Roman" w:hAnsi="Times New Roman" w:cs="Times New Roman"/>
                <w:b/>
                <w:sz w:val="24"/>
                <w:szCs w:val="24"/>
              </w:rPr>
            </w:pPr>
          </w:p>
        </w:tc>
      </w:tr>
      <w:tr w:rsidR="00715F33" w:rsidRPr="00715F33" w:rsidTr="003B59AF">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CD4BEE" w:rsidRPr="00715F33" w:rsidRDefault="00BE3149" w:rsidP="00715F33">
            <w:pPr>
              <w:pStyle w:val="aa"/>
              <w:spacing w:before="0" w:beforeAutospacing="0" w:after="0" w:afterAutospacing="0"/>
              <w:jc w:val="both"/>
            </w:pPr>
            <w:r w:rsidRPr="00715F33">
              <w:t xml:space="preserve">Подпункт 1) </w:t>
            </w:r>
            <w:r w:rsidR="00CD4BEE" w:rsidRPr="00715F33">
              <w:t>части первой</w:t>
            </w:r>
          </w:p>
          <w:p w:rsidR="00BE3149" w:rsidRPr="00715F33" w:rsidRDefault="00BE3149" w:rsidP="00715F33">
            <w:pPr>
              <w:pStyle w:val="aa"/>
              <w:spacing w:before="0" w:beforeAutospacing="0" w:after="0" w:afterAutospacing="0"/>
              <w:jc w:val="both"/>
            </w:pPr>
            <w:r w:rsidRPr="00715F33">
              <w:t>статьи 32</w:t>
            </w:r>
          </w:p>
        </w:tc>
        <w:tc>
          <w:tcPr>
            <w:tcW w:w="5312" w:type="dxa"/>
          </w:tcPr>
          <w:p w:rsidR="00BE3149" w:rsidRPr="00715F33" w:rsidRDefault="00BE3149" w:rsidP="00715F33">
            <w:pPr>
              <w:pStyle w:val="aa"/>
              <w:spacing w:before="0" w:beforeAutospacing="0" w:after="0" w:afterAutospacing="0"/>
              <w:ind w:firstLine="317"/>
              <w:jc w:val="both"/>
            </w:pPr>
            <w:r w:rsidRPr="00715F33">
              <w:rPr>
                <w:b/>
                <w:bCs/>
              </w:rPr>
              <w:t>Статья 32. Посещение учреждений</w:t>
            </w:r>
          </w:p>
          <w:p w:rsidR="00BE3149" w:rsidRPr="00715F33" w:rsidRDefault="00BE3149" w:rsidP="00715F33">
            <w:pPr>
              <w:pStyle w:val="aa"/>
              <w:spacing w:before="0" w:beforeAutospacing="0" w:after="0" w:afterAutospacing="0"/>
              <w:ind w:firstLine="317"/>
              <w:jc w:val="both"/>
            </w:pPr>
            <w:r w:rsidRPr="00715F33">
              <w:t>1. Без специального на то разрешения посещать учреждения вправе:</w:t>
            </w:r>
          </w:p>
          <w:p w:rsidR="00BE3149" w:rsidRPr="00715F33" w:rsidRDefault="00BE3149" w:rsidP="00715F33">
            <w:pPr>
              <w:pStyle w:val="aa"/>
              <w:spacing w:before="0" w:beforeAutospacing="0" w:after="0" w:afterAutospacing="0"/>
              <w:ind w:firstLine="317"/>
              <w:jc w:val="both"/>
            </w:pPr>
            <w:r w:rsidRPr="00715F33">
              <w:t xml:space="preserve">1) Президент Республики Казахстан, Премьер-Министр Республики Казахстан, депутаты Парламента Республики Казахстан, а также </w:t>
            </w:r>
            <w:proofErr w:type="spellStart"/>
            <w:r w:rsidRPr="00715F33">
              <w:t>акимы</w:t>
            </w:r>
            <w:proofErr w:type="spellEnd"/>
            <w:r w:rsidRPr="00715F33">
              <w:t xml:space="preserve"> областей, </w:t>
            </w:r>
            <w:r w:rsidRPr="00715F33">
              <w:rPr>
                <w:b/>
              </w:rPr>
              <w:t xml:space="preserve">города </w:t>
            </w:r>
            <w:r w:rsidRPr="00715F33">
              <w:t>республиканского значения и столицы в пределах соответствующих административно-территориальных единиц;</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rPr>
                <w:b/>
                <w:bCs/>
              </w:rPr>
              <w:t>Статья 32. Посещение учреждений</w:t>
            </w:r>
          </w:p>
          <w:p w:rsidR="00BE3149" w:rsidRPr="00715F33" w:rsidRDefault="00BE3149" w:rsidP="00715F33">
            <w:pPr>
              <w:pStyle w:val="aa"/>
              <w:spacing w:before="0" w:beforeAutospacing="0" w:after="0" w:afterAutospacing="0"/>
              <w:ind w:firstLine="317"/>
              <w:jc w:val="both"/>
            </w:pPr>
            <w:r w:rsidRPr="00715F33">
              <w:t>1. Без специального на то разрешения посещать учреждения вправе:</w:t>
            </w:r>
          </w:p>
          <w:p w:rsidR="00BE3149" w:rsidRPr="00715F33" w:rsidRDefault="00BE3149" w:rsidP="00715F33">
            <w:pPr>
              <w:pStyle w:val="aa"/>
              <w:spacing w:before="0" w:beforeAutospacing="0" w:after="0" w:afterAutospacing="0"/>
              <w:ind w:firstLine="317"/>
              <w:jc w:val="both"/>
            </w:pPr>
            <w:r w:rsidRPr="00715F33">
              <w:t xml:space="preserve">1) Президент Республики Казахстан, Премьер-Министр Республики Казахстан, депутаты Парламента Республики Казахстан, а также </w:t>
            </w:r>
            <w:proofErr w:type="spellStart"/>
            <w:r w:rsidRPr="00715F33">
              <w:t>акимы</w:t>
            </w:r>
            <w:proofErr w:type="spellEnd"/>
            <w:r w:rsidRPr="00715F33">
              <w:t xml:space="preserve"> областей, </w:t>
            </w:r>
            <w:r w:rsidRPr="00715F33">
              <w:rPr>
                <w:b/>
              </w:rPr>
              <w:t xml:space="preserve">городов </w:t>
            </w:r>
            <w:r w:rsidRPr="00715F33">
              <w:t>республиканского значения и столицы в пределах соответствующих административно-территориальных единиц;</w:t>
            </w:r>
          </w:p>
        </w:tc>
        <w:tc>
          <w:tcPr>
            <w:tcW w:w="2694" w:type="dxa"/>
          </w:tcPr>
          <w:p w:rsidR="00BE3149" w:rsidRPr="00715F33" w:rsidRDefault="00BE3149"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64"/>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Кодекс Республики Казахстан «Об административных правонарушениях» от 5 июля 2014 года</w:t>
            </w:r>
          </w:p>
        </w:tc>
      </w:tr>
      <w:tr w:rsidR="00715F33" w:rsidRPr="00715F33" w:rsidTr="003B59AF">
        <w:trPr>
          <w:trHeight w:val="60"/>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DD2A10" w:rsidP="00715F33">
            <w:pPr>
              <w:pStyle w:val="aa"/>
              <w:spacing w:before="0" w:beforeAutospacing="0" w:after="0" w:afterAutospacing="0"/>
              <w:jc w:val="both"/>
            </w:pPr>
            <w:r w:rsidRPr="00715F33">
              <w:t>С</w:t>
            </w:r>
            <w:r w:rsidR="00BE3149" w:rsidRPr="00715F33">
              <w:t>тать</w:t>
            </w:r>
            <w:r w:rsidRPr="00715F33">
              <w:t>я</w:t>
            </w:r>
            <w:r w:rsidR="00BE3149" w:rsidRPr="00715F33">
              <w:t xml:space="preserve"> 386</w:t>
            </w:r>
          </w:p>
        </w:tc>
        <w:tc>
          <w:tcPr>
            <w:tcW w:w="5312" w:type="dxa"/>
          </w:tcPr>
          <w:p w:rsidR="00BE3149" w:rsidRPr="00715F33" w:rsidRDefault="00BE3149" w:rsidP="00715F33">
            <w:pPr>
              <w:pStyle w:val="aa"/>
              <w:spacing w:before="0" w:beforeAutospacing="0" w:after="0" w:afterAutospacing="0"/>
              <w:ind w:firstLine="319"/>
              <w:jc w:val="both"/>
              <w:rPr>
                <w:b/>
              </w:rPr>
            </w:pPr>
            <w:r w:rsidRPr="00715F33">
              <w:rPr>
                <w:b/>
              </w:rPr>
              <w:t>Статья 386. Нарушение правил содержания и защиты зеленых насаждений</w:t>
            </w:r>
          </w:p>
          <w:p w:rsidR="00BE3149" w:rsidRPr="00715F33" w:rsidRDefault="00BE3149" w:rsidP="00715F33">
            <w:pPr>
              <w:pStyle w:val="aa"/>
              <w:spacing w:before="0" w:beforeAutospacing="0" w:after="0" w:afterAutospacing="0"/>
              <w:ind w:firstLine="319"/>
              <w:jc w:val="both"/>
            </w:pPr>
            <w:r w:rsidRPr="00715F33">
              <w:t xml:space="preserve">Нарушение устанавливаемых местными представительными органами областей, </w:t>
            </w:r>
            <w:r w:rsidRPr="00715F33">
              <w:rPr>
                <w:b/>
              </w:rPr>
              <w:t>города</w:t>
            </w:r>
            <w:r w:rsidRPr="00715F33">
              <w:t xml:space="preserve"> республиканского значения и столицы правил содержания и защиты зеленых насаждений –</w:t>
            </w:r>
          </w:p>
          <w:p w:rsidR="00BE3149" w:rsidRPr="00715F33" w:rsidRDefault="00BE3149" w:rsidP="00715F33">
            <w:pPr>
              <w:pStyle w:val="aa"/>
              <w:spacing w:before="0" w:beforeAutospacing="0" w:after="0" w:afterAutospacing="0"/>
              <w:ind w:firstLine="319"/>
              <w:jc w:val="both"/>
            </w:pPr>
            <w:r w:rsidRPr="00715F33">
              <w:t xml:space="preserve">влечет предупреждение или штраф на физических лиц в размере пятнадцати, </w:t>
            </w:r>
            <w:proofErr w:type="gramStart"/>
            <w:r w:rsidRPr="00715F33">
              <w:t>на</w:t>
            </w:r>
            <w:proofErr w:type="gramEnd"/>
            <w:r w:rsidRPr="00715F33">
              <w:t xml:space="preserve"> </w:t>
            </w:r>
            <w:proofErr w:type="gramStart"/>
            <w:r w:rsidRPr="00715F33">
              <w:t>субъектов</w:t>
            </w:r>
            <w:proofErr w:type="gramEnd"/>
            <w:r w:rsidRPr="00715F33">
              <w:t xml:space="preserve"> малого предпринимательства или некоммерческие организации – в размере </w:t>
            </w:r>
            <w:r w:rsidRPr="00715F33">
              <w:lastRenderedPageBreak/>
              <w:t>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tc>
        <w:tc>
          <w:tcPr>
            <w:tcW w:w="5319" w:type="dxa"/>
          </w:tcPr>
          <w:p w:rsidR="00BE3149" w:rsidRPr="00715F33" w:rsidRDefault="00BE3149" w:rsidP="00715F33">
            <w:pPr>
              <w:pStyle w:val="aa"/>
              <w:spacing w:before="0" w:beforeAutospacing="0" w:after="0" w:afterAutospacing="0"/>
              <w:ind w:firstLine="319"/>
              <w:jc w:val="both"/>
              <w:rPr>
                <w:b/>
              </w:rPr>
            </w:pPr>
            <w:r w:rsidRPr="00715F33">
              <w:rPr>
                <w:b/>
              </w:rPr>
              <w:lastRenderedPageBreak/>
              <w:t>Статья 386. Нарушение правил содержания и защиты зеленых насаждений</w:t>
            </w:r>
          </w:p>
          <w:p w:rsidR="00BE3149" w:rsidRPr="00715F33" w:rsidRDefault="00BE3149" w:rsidP="00715F33">
            <w:pPr>
              <w:pStyle w:val="aa"/>
              <w:spacing w:before="0" w:beforeAutospacing="0" w:after="0" w:afterAutospacing="0"/>
              <w:ind w:firstLine="319"/>
              <w:jc w:val="both"/>
            </w:pPr>
            <w:r w:rsidRPr="00715F33">
              <w:t xml:space="preserve">Нарушение устанавливаемых местными представительными органами областей, </w:t>
            </w:r>
            <w:r w:rsidRPr="00715F33">
              <w:rPr>
                <w:b/>
              </w:rPr>
              <w:t>городов</w:t>
            </w:r>
            <w:r w:rsidRPr="00715F33">
              <w:t xml:space="preserve"> республиканского значения и столицы правил содержания и защиты зеленых насаждений –</w:t>
            </w:r>
          </w:p>
          <w:p w:rsidR="00BE3149" w:rsidRPr="00715F33" w:rsidRDefault="00BE3149" w:rsidP="00715F33">
            <w:pPr>
              <w:pStyle w:val="aa"/>
              <w:spacing w:before="0" w:beforeAutospacing="0" w:after="0" w:afterAutospacing="0"/>
              <w:ind w:firstLine="319"/>
              <w:jc w:val="both"/>
            </w:pPr>
            <w:r w:rsidRPr="00715F33">
              <w:t xml:space="preserve">влечет предупреждение или штраф на физических лиц в размере пятнадцати, </w:t>
            </w:r>
            <w:proofErr w:type="gramStart"/>
            <w:r w:rsidRPr="00715F33">
              <w:t>на</w:t>
            </w:r>
            <w:proofErr w:type="gramEnd"/>
            <w:r w:rsidRPr="00715F33">
              <w:t xml:space="preserve"> </w:t>
            </w:r>
            <w:proofErr w:type="gramStart"/>
            <w:r w:rsidRPr="00715F33">
              <w:t>субъектов</w:t>
            </w:r>
            <w:proofErr w:type="gramEnd"/>
            <w:r w:rsidRPr="00715F33">
              <w:t xml:space="preserve"> малого предпринимательства или некоммерческие организации – в размере </w:t>
            </w:r>
            <w:r w:rsidRPr="00715F33">
              <w:lastRenderedPageBreak/>
              <w:t>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tc>
        <w:tc>
          <w:tcPr>
            <w:tcW w:w="2694" w:type="dxa"/>
            <w:vMerge w:val="restart"/>
          </w:tcPr>
          <w:p w:rsidR="00BE3149" w:rsidRPr="00715F33" w:rsidRDefault="00BE3149"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jc w:val="both"/>
            </w:pPr>
          </w:p>
        </w:tc>
        <w:tc>
          <w:tcPr>
            <w:tcW w:w="1856" w:type="dxa"/>
            <w:gridSpan w:val="2"/>
          </w:tcPr>
          <w:p w:rsidR="00AF1FD1" w:rsidRPr="00715F33" w:rsidRDefault="00AF1FD1" w:rsidP="00715F33">
            <w:pPr>
              <w:pStyle w:val="aa"/>
              <w:spacing w:before="0" w:beforeAutospacing="0" w:after="0" w:afterAutospacing="0"/>
              <w:jc w:val="both"/>
            </w:pPr>
            <w:r w:rsidRPr="00715F33">
              <w:t>Часть вторая</w:t>
            </w:r>
          </w:p>
          <w:p w:rsidR="00BE3149" w:rsidRPr="00715F33" w:rsidRDefault="00BE3149" w:rsidP="00715F33">
            <w:pPr>
              <w:pStyle w:val="aa"/>
              <w:spacing w:before="0" w:beforeAutospacing="0" w:after="0" w:afterAutospacing="0"/>
              <w:jc w:val="both"/>
            </w:pPr>
            <w:r w:rsidRPr="00715F33">
              <w:t>статьи 694</w:t>
            </w:r>
          </w:p>
        </w:tc>
        <w:tc>
          <w:tcPr>
            <w:tcW w:w="5312" w:type="dxa"/>
          </w:tcPr>
          <w:p w:rsidR="00BE3149" w:rsidRPr="00715F33" w:rsidRDefault="00BE3149" w:rsidP="00715F33">
            <w:pPr>
              <w:pStyle w:val="aa"/>
              <w:spacing w:before="0" w:beforeAutospacing="0" w:after="0" w:afterAutospacing="0"/>
              <w:ind w:firstLine="319"/>
              <w:jc w:val="both"/>
              <w:rPr>
                <w:rFonts w:eastAsia="Times New Roman"/>
                <w:b/>
                <w:bCs/>
                <w:spacing w:val="2"/>
              </w:rPr>
            </w:pPr>
            <w:r w:rsidRPr="00715F33">
              <w:rPr>
                <w:rFonts w:eastAsia="Times New Roman"/>
                <w:b/>
                <w:bCs/>
                <w:spacing w:val="2"/>
              </w:rPr>
              <w:t>Статья 694. Органы юстиции</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pPr>
            <w:r w:rsidRPr="00715F33">
              <w:rPr>
                <w:rFonts w:eastAsia="Times New Roman"/>
                <w:bCs/>
                <w:spacing w:val="2"/>
              </w:rPr>
              <w:t xml:space="preserve">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его заместители, руководитель </w:t>
            </w:r>
            <w:r w:rsidRPr="00715F33">
              <w:rPr>
                <w:rFonts w:eastAsia="Times New Roman"/>
                <w:b/>
                <w:bCs/>
                <w:spacing w:val="2"/>
              </w:rPr>
              <w:t>областного, городов Астаны и Алматы</w:t>
            </w:r>
            <w:r w:rsidRPr="00715F33">
              <w:rPr>
                <w:rFonts w:eastAsia="Times New Roman"/>
                <w:bCs/>
                <w:spacing w:val="2"/>
              </w:rPr>
              <w:t xml:space="preserve"> органов юстиции и его заместители.</w:t>
            </w:r>
          </w:p>
        </w:tc>
        <w:tc>
          <w:tcPr>
            <w:tcW w:w="5319" w:type="dxa"/>
          </w:tcPr>
          <w:p w:rsidR="00BE3149" w:rsidRPr="00715F33" w:rsidRDefault="00BE3149" w:rsidP="00715F33">
            <w:pPr>
              <w:pStyle w:val="aa"/>
              <w:spacing w:before="0" w:beforeAutospacing="0" w:after="0" w:afterAutospacing="0"/>
              <w:ind w:firstLine="319"/>
              <w:jc w:val="both"/>
              <w:rPr>
                <w:rFonts w:eastAsia="Times New Roman"/>
                <w:b/>
                <w:bCs/>
                <w:spacing w:val="2"/>
              </w:rPr>
            </w:pPr>
            <w:r w:rsidRPr="00715F33">
              <w:rPr>
                <w:rFonts w:eastAsia="Times New Roman"/>
                <w:b/>
                <w:bCs/>
                <w:spacing w:val="2"/>
              </w:rPr>
              <w:t>Статья 694. Органы юстиции</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6A30D1">
            <w:pPr>
              <w:pStyle w:val="aa"/>
              <w:spacing w:before="0" w:beforeAutospacing="0" w:after="0" w:afterAutospacing="0"/>
              <w:ind w:firstLine="319"/>
              <w:jc w:val="both"/>
            </w:pPr>
            <w:r w:rsidRPr="00715F33">
              <w:rPr>
                <w:rFonts w:eastAsia="Times New Roman"/>
                <w:bCs/>
                <w:spacing w:val="2"/>
              </w:rPr>
              <w:t xml:space="preserve">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его заместители, руководитель областного, </w:t>
            </w:r>
            <w:r w:rsidRPr="00715F33">
              <w:rPr>
                <w:rFonts w:eastAsia="Times New Roman"/>
                <w:b/>
                <w:bCs/>
                <w:spacing w:val="2"/>
              </w:rPr>
              <w:t xml:space="preserve">города республиканского значения </w:t>
            </w:r>
            <w:r w:rsidR="006A30D1" w:rsidRPr="00715F33">
              <w:rPr>
                <w:rFonts w:eastAsia="Times New Roman"/>
                <w:b/>
                <w:bCs/>
                <w:spacing w:val="2"/>
              </w:rPr>
              <w:t xml:space="preserve">и столицы </w:t>
            </w:r>
            <w:r w:rsidRPr="00715F33">
              <w:rPr>
                <w:rFonts w:eastAsia="Times New Roman"/>
                <w:bCs/>
                <w:spacing w:val="2"/>
              </w:rPr>
              <w:t>органов юстиции и его заместители.</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jc w:val="both"/>
            </w:pPr>
          </w:p>
        </w:tc>
        <w:tc>
          <w:tcPr>
            <w:tcW w:w="1856" w:type="dxa"/>
            <w:gridSpan w:val="2"/>
          </w:tcPr>
          <w:p w:rsidR="00AF1FD1" w:rsidRPr="00715F33" w:rsidRDefault="00BE3149" w:rsidP="00715F33">
            <w:pPr>
              <w:pStyle w:val="aa"/>
              <w:spacing w:before="0" w:beforeAutospacing="0" w:after="0" w:afterAutospacing="0"/>
              <w:jc w:val="both"/>
            </w:pPr>
            <w:r w:rsidRPr="00715F33">
              <w:t xml:space="preserve">Подпункт 2) </w:t>
            </w:r>
            <w:r w:rsidR="00AF1FD1" w:rsidRPr="00715F33">
              <w:t>части второй</w:t>
            </w:r>
          </w:p>
          <w:p w:rsidR="00BE3149" w:rsidRPr="00715F33" w:rsidRDefault="00BE3149" w:rsidP="00715F33">
            <w:pPr>
              <w:pStyle w:val="aa"/>
              <w:spacing w:before="0" w:beforeAutospacing="0" w:after="0" w:afterAutospacing="0"/>
              <w:jc w:val="both"/>
            </w:pPr>
            <w:r w:rsidRPr="00715F33">
              <w:t>статьи 705</w:t>
            </w:r>
          </w:p>
        </w:tc>
        <w:tc>
          <w:tcPr>
            <w:tcW w:w="5312" w:type="dxa"/>
          </w:tcPr>
          <w:p w:rsidR="00BE3149" w:rsidRPr="00715F33" w:rsidRDefault="00BE3149" w:rsidP="00715F33">
            <w:pPr>
              <w:pStyle w:val="aa"/>
              <w:spacing w:before="0" w:beforeAutospacing="0" w:after="0" w:afterAutospacing="0"/>
              <w:ind w:firstLine="319"/>
              <w:jc w:val="both"/>
              <w:rPr>
                <w:rFonts w:eastAsia="Times New Roman"/>
                <w:b/>
                <w:bCs/>
                <w:spacing w:val="2"/>
              </w:rPr>
            </w:pPr>
            <w:r w:rsidRPr="00715F33">
              <w:rPr>
                <w:rFonts w:eastAsia="Times New Roman"/>
                <w:b/>
                <w:bCs/>
                <w:spacing w:val="2"/>
              </w:rPr>
              <w:t>Статья 705. Уполномоченный орган по карантину растений</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2. Рассматривать дела об административных правонарушениях и налагать административные взыскания вправе:</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 xml:space="preserve">2) главные государственные инспекторы по карантину растений соответствующих областей, </w:t>
            </w:r>
            <w:r w:rsidRPr="00715F33">
              <w:rPr>
                <w:rFonts w:eastAsia="Times New Roman"/>
                <w:b/>
                <w:bCs/>
                <w:spacing w:val="2"/>
              </w:rPr>
              <w:t>города</w:t>
            </w:r>
            <w:r w:rsidRPr="00715F33">
              <w:rPr>
                <w:rFonts w:eastAsia="Times New Roman"/>
                <w:bCs/>
                <w:spacing w:val="2"/>
              </w:rPr>
              <w:t xml:space="preserve"> республиканского значения, столицы;</w:t>
            </w:r>
          </w:p>
        </w:tc>
        <w:tc>
          <w:tcPr>
            <w:tcW w:w="5319" w:type="dxa"/>
          </w:tcPr>
          <w:p w:rsidR="00BE3149" w:rsidRPr="00715F33" w:rsidRDefault="00BE3149" w:rsidP="00715F33">
            <w:pPr>
              <w:pStyle w:val="aa"/>
              <w:spacing w:before="0" w:beforeAutospacing="0" w:after="0" w:afterAutospacing="0"/>
              <w:ind w:firstLine="319"/>
              <w:jc w:val="both"/>
              <w:rPr>
                <w:rFonts w:eastAsia="Times New Roman"/>
                <w:b/>
                <w:bCs/>
                <w:spacing w:val="2"/>
              </w:rPr>
            </w:pPr>
            <w:r w:rsidRPr="00715F33">
              <w:rPr>
                <w:rFonts w:eastAsia="Times New Roman"/>
                <w:b/>
                <w:bCs/>
                <w:spacing w:val="2"/>
              </w:rPr>
              <w:t>Статья 705. Уполномоченный орган по карантину растений</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2. Рассматривать дела об административных правонарушениях и налагать административные взыскания вправе:</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 xml:space="preserve">2) главные государственные инспекторы по карантину растений соответствующих областей, </w:t>
            </w:r>
            <w:r w:rsidRPr="00715F33">
              <w:rPr>
                <w:rFonts w:eastAsia="Times New Roman"/>
                <w:b/>
                <w:bCs/>
                <w:spacing w:val="2"/>
              </w:rPr>
              <w:t>городов</w:t>
            </w:r>
            <w:r w:rsidRPr="00715F33">
              <w:rPr>
                <w:rFonts w:eastAsia="Times New Roman"/>
                <w:bCs/>
                <w:spacing w:val="2"/>
              </w:rPr>
              <w:t xml:space="preserve"> республиканского значения, столицы;</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jc w:val="both"/>
            </w:pPr>
          </w:p>
        </w:tc>
        <w:tc>
          <w:tcPr>
            <w:tcW w:w="1856" w:type="dxa"/>
            <w:gridSpan w:val="2"/>
          </w:tcPr>
          <w:p w:rsidR="00AF1FD1" w:rsidRPr="00715F33" w:rsidRDefault="00BE3149" w:rsidP="00715F33">
            <w:pPr>
              <w:pStyle w:val="aa"/>
              <w:spacing w:before="0" w:beforeAutospacing="0" w:after="0" w:afterAutospacing="0"/>
              <w:jc w:val="both"/>
            </w:pPr>
            <w:proofErr w:type="gramStart"/>
            <w:r w:rsidRPr="00715F33">
              <w:t>Подпункты 50) и 58)</w:t>
            </w:r>
            <w:proofErr w:type="gramEnd"/>
          </w:p>
          <w:p w:rsidR="00AF1FD1" w:rsidRPr="00715F33" w:rsidRDefault="00AF1FD1" w:rsidP="00715F33">
            <w:pPr>
              <w:pStyle w:val="aa"/>
              <w:spacing w:before="0" w:beforeAutospacing="0" w:after="0" w:afterAutospacing="0"/>
              <w:jc w:val="both"/>
            </w:pPr>
            <w:r w:rsidRPr="00715F33">
              <w:t>части первой</w:t>
            </w:r>
          </w:p>
          <w:p w:rsidR="00BE3149" w:rsidRPr="00715F33" w:rsidRDefault="00BE3149" w:rsidP="00715F33">
            <w:pPr>
              <w:pStyle w:val="aa"/>
              <w:spacing w:before="0" w:beforeAutospacing="0" w:after="0" w:afterAutospacing="0"/>
              <w:jc w:val="both"/>
            </w:pPr>
            <w:r w:rsidRPr="00715F33">
              <w:t>статьи 804</w:t>
            </w:r>
          </w:p>
        </w:tc>
        <w:tc>
          <w:tcPr>
            <w:tcW w:w="5312" w:type="dxa"/>
          </w:tcPr>
          <w:p w:rsidR="00BE3149" w:rsidRPr="00715F33" w:rsidRDefault="00BE3149" w:rsidP="00715F33">
            <w:pPr>
              <w:pStyle w:val="aa"/>
              <w:spacing w:before="0" w:beforeAutospacing="0" w:after="0" w:afterAutospacing="0"/>
              <w:ind w:firstLine="319"/>
              <w:jc w:val="both"/>
              <w:rPr>
                <w:rFonts w:eastAsia="Times New Roman"/>
                <w:b/>
                <w:bCs/>
                <w:spacing w:val="2"/>
              </w:rPr>
            </w:pPr>
            <w:r w:rsidRPr="00715F33">
              <w:rPr>
                <w:rFonts w:eastAsia="Times New Roman"/>
                <w:b/>
                <w:bCs/>
                <w:spacing w:val="2"/>
              </w:rPr>
              <w:t>Статья 804. Должностные лица, имеющие право составлять протоколы об административных правонарушениях</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 xml:space="preserve">1. По делам об административных правонарушениях, рассматриваемым судами, протоколы об административных </w:t>
            </w:r>
            <w:r w:rsidRPr="00715F33">
              <w:rPr>
                <w:rFonts w:eastAsia="Times New Roman"/>
                <w:bCs/>
                <w:spacing w:val="2"/>
              </w:rPr>
              <w:lastRenderedPageBreak/>
              <w:t>правонарушениях имеют право составлять уполномоченные на то должностные лица:</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proofErr w:type="gramStart"/>
            <w:r w:rsidRPr="00715F33">
              <w:rPr>
                <w:rFonts w:eastAsia="Times New Roman"/>
                <w:bCs/>
                <w:spacing w:val="2"/>
              </w:rPr>
              <w:t xml:space="preserve">50) местных исполнительных органов областей, </w:t>
            </w:r>
            <w:r w:rsidRPr="00715F33">
              <w:rPr>
                <w:rFonts w:eastAsia="Times New Roman"/>
                <w:b/>
                <w:bCs/>
                <w:spacing w:val="2"/>
              </w:rPr>
              <w:t>города</w:t>
            </w:r>
            <w:r w:rsidRPr="00715F33">
              <w:rPr>
                <w:rFonts w:eastAsia="Times New Roman"/>
                <w:bCs/>
                <w:spacing w:val="2"/>
              </w:rPr>
              <w:t xml:space="preserve"> республиканского значения, столицы, районов, городов областного значения (статьи 199 (часть вторая), 294 (части первая и вторая), 320 (части первая, вторая и третья), 382 (части вторая и третья), 383 (части третья и четвертая), 401 (части шестая и седьмая), 402 (часть четвертая), 404 (часть девятая), 408-1, 453, 462, 463, 464 (часть вторая), 489-1, 490);</w:t>
            </w:r>
            <w:proofErr w:type="gramEnd"/>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 xml:space="preserve">58) уполномоченные </w:t>
            </w:r>
            <w:proofErr w:type="spellStart"/>
            <w:r w:rsidRPr="00715F33">
              <w:rPr>
                <w:rFonts w:eastAsia="Times New Roman"/>
                <w:bCs/>
                <w:spacing w:val="2"/>
              </w:rPr>
              <w:t>акимами</w:t>
            </w:r>
            <w:proofErr w:type="spellEnd"/>
            <w:r w:rsidRPr="00715F33">
              <w:rPr>
                <w:rFonts w:eastAsia="Times New Roman"/>
                <w:bCs/>
                <w:spacing w:val="2"/>
              </w:rPr>
              <w:t xml:space="preserve"> областей (</w:t>
            </w:r>
            <w:r w:rsidRPr="00715F33">
              <w:rPr>
                <w:rFonts w:eastAsia="Times New Roman"/>
                <w:b/>
                <w:bCs/>
                <w:spacing w:val="2"/>
              </w:rPr>
              <w:t>города</w:t>
            </w:r>
            <w:r w:rsidRPr="00715F33">
              <w:rPr>
                <w:rFonts w:eastAsia="Times New Roman"/>
                <w:bCs/>
                <w:spacing w:val="2"/>
              </w:rPr>
              <w:t xml:space="preserve"> республиканского значения, столицы) (статья 656);</w:t>
            </w:r>
          </w:p>
        </w:tc>
        <w:tc>
          <w:tcPr>
            <w:tcW w:w="5319" w:type="dxa"/>
          </w:tcPr>
          <w:p w:rsidR="00BE3149" w:rsidRPr="00715F33" w:rsidRDefault="00BE3149" w:rsidP="00715F33">
            <w:pPr>
              <w:pStyle w:val="aa"/>
              <w:spacing w:before="0" w:beforeAutospacing="0" w:after="0" w:afterAutospacing="0"/>
              <w:ind w:firstLine="319"/>
              <w:jc w:val="both"/>
              <w:rPr>
                <w:rFonts w:eastAsia="Times New Roman"/>
                <w:b/>
                <w:bCs/>
                <w:spacing w:val="2"/>
              </w:rPr>
            </w:pPr>
            <w:r w:rsidRPr="00715F33">
              <w:rPr>
                <w:rFonts w:eastAsia="Times New Roman"/>
                <w:b/>
                <w:bCs/>
                <w:spacing w:val="2"/>
              </w:rPr>
              <w:lastRenderedPageBreak/>
              <w:t>Статья 804. Должностные лица, имеющие право составлять протоколы об административных правонарушениях</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 xml:space="preserve">1. По делам об административных правонарушениях, рассматриваемым судами, протоколы об административных </w:t>
            </w:r>
            <w:r w:rsidRPr="00715F33">
              <w:rPr>
                <w:rFonts w:eastAsia="Times New Roman"/>
                <w:bCs/>
                <w:spacing w:val="2"/>
              </w:rPr>
              <w:lastRenderedPageBreak/>
              <w:t>правонарушениях имеют право составлять уполномоченные на то должностные лица:</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proofErr w:type="gramStart"/>
            <w:r w:rsidRPr="00715F33">
              <w:rPr>
                <w:rFonts w:eastAsia="Times New Roman"/>
                <w:bCs/>
                <w:spacing w:val="2"/>
              </w:rPr>
              <w:t xml:space="preserve">50) местных исполнительных органов областей, </w:t>
            </w:r>
            <w:r w:rsidRPr="00715F33">
              <w:rPr>
                <w:rFonts w:eastAsia="Times New Roman"/>
                <w:b/>
                <w:bCs/>
                <w:spacing w:val="2"/>
              </w:rPr>
              <w:t>городов</w:t>
            </w:r>
            <w:r w:rsidRPr="00715F33">
              <w:rPr>
                <w:rFonts w:eastAsia="Times New Roman"/>
                <w:bCs/>
                <w:spacing w:val="2"/>
              </w:rPr>
              <w:t xml:space="preserve"> республиканского значения, столицы, районов, городов областного значения (статьи 199 (часть вторая), 294 (части первая и вторая), 320 (части первая, вторая и третья), 382 (части вторая и третья), 383 (части третья и четвертая), 401 (части шестая и седьмая), 402 (часть четвертая), 404 (часть девятая), 408-1, 453, 462, 463, 464 (часть вторая), 489-1, 490);</w:t>
            </w:r>
            <w:proofErr w:type="gramEnd"/>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spacing w:before="0" w:beforeAutospacing="0" w:after="0" w:afterAutospacing="0"/>
              <w:ind w:firstLine="319"/>
              <w:jc w:val="both"/>
              <w:rPr>
                <w:rFonts w:eastAsia="Times New Roman"/>
                <w:bCs/>
                <w:spacing w:val="2"/>
              </w:rPr>
            </w:pPr>
            <w:r w:rsidRPr="00715F33">
              <w:rPr>
                <w:rFonts w:eastAsia="Times New Roman"/>
                <w:bCs/>
                <w:spacing w:val="2"/>
              </w:rPr>
              <w:t xml:space="preserve">58) уполномоченные </w:t>
            </w:r>
            <w:proofErr w:type="spellStart"/>
            <w:r w:rsidRPr="00715F33">
              <w:rPr>
                <w:rFonts w:eastAsia="Times New Roman"/>
                <w:bCs/>
                <w:spacing w:val="2"/>
              </w:rPr>
              <w:t>акимами</w:t>
            </w:r>
            <w:proofErr w:type="spellEnd"/>
            <w:r w:rsidRPr="00715F33">
              <w:rPr>
                <w:rFonts w:eastAsia="Times New Roman"/>
                <w:bCs/>
                <w:spacing w:val="2"/>
              </w:rPr>
              <w:t xml:space="preserve"> областей (</w:t>
            </w:r>
            <w:r w:rsidRPr="00715F33">
              <w:rPr>
                <w:rFonts w:eastAsia="Times New Roman"/>
                <w:b/>
                <w:bCs/>
                <w:spacing w:val="2"/>
              </w:rPr>
              <w:t>городов</w:t>
            </w:r>
            <w:r w:rsidRPr="00715F33">
              <w:rPr>
                <w:rFonts w:eastAsia="Times New Roman"/>
                <w:bCs/>
                <w:spacing w:val="2"/>
              </w:rPr>
              <w:t xml:space="preserve"> республиканского значения, столицы) (статья 656);</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rPr>
            </w:pPr>
          </w:p>
          <w:p w:rsidR="00BE3149" w:rsidRPr="00715F33" w:rsidRDefault="00BE3149" w:rsidP="00715F33">
            <w:pPr>
              <w:pStyle w:val="aa"/>
              <w:spacing w:before="0" w:beforeAutospacing="0" w:after="0" w:afterAutospacing="0"/>
              <w:jc w:val="center"/>
              <w:rPr>
                <w:b/>
              </w:rPr>
            </w:pPr>
            <w:r w:rsidRPr="00715F33">
              <w:rPr>
                <w:b/>
              </w:rPr>
              <w:t>Гражданский процессуальный кодекс Республики Казахстан от 31 октября 2015 года</w:t>
            </w:r>
          </w:p>
          <w:p w:rsidR="00BE3149" w:rsidRPr="00715F33" w:rsidRDefault="00BE3149" w:rsidP="00715F33">
            <w:pPr>
              <w:pStyle w:val="aa"/>
              <w:spacing w:before="0" w:beforeAutospacing="0" w:after="0" w:afterAutospacing="0"/>
              <w:jc w:val="center"/>
              <w:rPr>
                <w:b/>
              </w:rPr>
            </w:pPr>
          </w:p>
        </w:tc>
      </w:tr>
      <w:tr w:rsidR="00715F33" w:rsidRPr="00715F33" w:rsidTr="003B59AF">
        <w:trPr>
          <w:trHeight w:val="60"/>
        </w:trPr>
        <w:tc>
          <w:tcPr>
            <w:tcW w:w="696" w:type="dxa"/>
          </w:tcPr>
          <w:p w:rsidR="00BE3149" w:rsidRPr="00715F33" w:rsidRDefault="00BE3149" w:rsidP="00715F33">
            <w:pPr>
              <w:pStyle w:val="12"/>
              <w:numPr>
                <w:ilvl w:val="0"/>
                <w:numId w:val="3"/>
              </w:numPr>
              <w:jc w:val="both"/>
            </w:pPr>
          </w:p>
        </w:tc>
        <w:tc>
          <w:tcPr>
            <w:tcW w:w="1856" w:type="dxa"/>
            <w:gridSpan w:val="2"/>
          </w:tcPr>
          <w:p w:rsidR="00AF1FD1" w:rsidRPr="00715F33" w:rsidRDefault="00AF1FD1" w:rsidP="00715F33">
            <w:pPr>
              <w:pStyle w:val="aa"/>
              <w:spacing w:before="0" w:beforeAutospacing="0" w:after="0" w:afterAutospacing="0"/>
              <w:jc w:val="both"/>
            </w:pPr>
            <w:r w:rsidRPr="00715F33">
              <w:t>Абзац второй</w:t>
            </w:r>
          </w:p>
          <w:p w:rsidR="00AF1FD1" w:rsidRPr="00715F33" w:rsidRDefault="00AF1FD1" w:rsidP="00715F33">
            <w:pPr>
              <w:pStyle w:val="aa"/>
              <w:spacing w:before="0" w:beforeAutospacing="0" w:after="0" w:afterAutospacing="0"/>
              <w:jc w:val="both"/>
            </w:pPr>
            <w:r w:rsidRPr="00715F33">
              <w:t>части третьей</w:t>
            </w:r>
          </w:p>
          <w:p w:rsidR="00BE3149" w:rsidRPr="00715F33" w:rsidRDefault="00BE3149" w:rsidP="00715F33">
            <w:pPr>
              <w:pStyle w:val="aa"/>
              <w:spacing w:before="0" w:beforeAutospacing="0" w:after="0" w:afterAutospacing="0"/>
              <w:jc w:val="both"/>
            </w:pPr>
            <w:r w:rsidRPr="00715F33">
              <w:t>статьи 27</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rPr>
                <w:b/>
                <w:bCs/>
              </w:rPr>
              <w:t>Статья 27. Подсудность гражданских дел специализированным судам, специализированным составам суда и суду города Астаны</w:t>
            </w:r>
          </w:p>
          <w:p w:rsidR="006032B8" w:rsidRPr="00715F33" w:rsidRDefault="006032B8" w:rsidP="00715F33">
            <w:pPr>
              <w:pStyle w:val="aa"/>
              <w:spacing w:before="0" w:beforeAutospacing="0" w:after="0" w:afterAutospacing="0"/>
              <w:ind w:firstLine="317"/>
              <w:jc w:val="both"/>
              <w:rPr>
                <w:b/>
                <w:bCs/>
              </w:rPr>
            </w:pPr>
          </w:p>
          <w:p w:rsidR="00BE3149" w:rsidRPr="00715F33" w:rsidRDefault="00BE3149" w:rsidP="00715F33">
            <w:pPr>
              <w:pStyle w:val="aa"/>
              <w:spacing w:before="0" w:beforeAutospacing="0" w:after="0" w:afterAutospacing="0"/>
              <w:jc w:val="both"/>
              <w:rPr>
                <w:rFonts w:eastAsia="Times New Roman"/>
                <w:bCs/>
                <w:spacing w:val="2"/>
              </w:rPr>
            </w:pPr>
            <w:r w:rsidRPr="00715F33">
              <w:rPr>
                <w:rFonts w:eastAsia="Times New Roman"/>
                <w:bCs/>
                <w:spacing w:val="2"/>
              </w:rPr>
              <w:t xml:space="preserve">     …</w:t>
            </w:r>
          </w:p>
          <w:p w:rsidR="00BE3149" w:rsidRPr="00715F33" w:rsidRDefault="00BE3149" w:rsidP="00715F33">
            <w:pPr>
              <w:pStyle w:val="aa"/>
              <w:spacing w:before="0" w:beforeAutospacing="0" w:after="0" w:afterAutospacing="0"/>
              <w:ind w:firstLine="317"/>
              <w:jc w:val="both"/>
              <w:rPr>
                <w:rFonts w:eastAsia="Times New Roman"/>
                <w:bCs/>
                <w:spacing w:val="2"/>
              </w:rPr>
            </w:pPr>
            <w:r w:rsidRPr="00715F33">
              <w:rPr>
                <w:rFonts w:eastAsia="Times New Roman"/>
                <w:bCs/>
                <w:spacing w:val="2"/>
              </w:rPr>
              <w:t xml:space="preserve">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w:t>
            </w:r>
            <w:r w:rsidRPr="00715F33">
              <w:rPr>
                <w:rFonts w:eastAsia="Times New Roman"/>
                <w:bCs/>
                <w:spacing w:val="2"/>
              </w:rPr>
              <w:lastRenderedPageBreak/>
              <w:t xml:space="preserve">подсудных районным (городским) судам, находящимся в пределах </w:t>
            </w:r>
            <w:r w:rsidRPr="00715F33">
              <w:rPr>
                <w:rFonts w:eastAsia="Times New Roman"/>
                <w:b/>
                <w:bCs/>
                <w:spacing w:val="2"/>
              </w:rPr>
              <w:t>города</w:t>
            </w:r>
            <w:r w:rsidRPr="00715F33">
              <w:rPr>
                <w:rFonts w:eastAsia="Times New Roman"/>
                <w:bCs/>
                <w:spacing w:val="2"/>
              </w:rPr>
              <w:t xml:space="preserve"> республиканского значения и столицы, областных центров. Ходатайство может быть подано до окончания подготовки дела к судебному разбирательству.</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rPr>
                <w:b/>
                <w:bCs/>
              </w:rPr>
              <w:lastRenderedPageBreak/>
              <w:t>Статья 27. Подсудность гражданских дел специализированным судам, специализированным составам суда и суду города Астаны</w:t>
            </w:r>
          </w:p>
          <w:p w:rsidR="00BE3149" w:rsidRPr="00715F33" w:rsidRDefault="00BE3149" w:rsidP="00715F33">
            <w:pPr>
              <w:pStyle w:val="aa"/>
              <w:spacing w:before="0" w:beforeAutospacing="0" w:after="0" w:afterAutospacing="0"/>
              <w:ind w:firstLine="317"/>
              <w:jc w:val="both"/>
              <w:rPr>
                <w:rFonts w:eastAsia="Times New Roman"/>
                <w:bCs/>
                <w:spacing w:val="2"/>
              </w:rPr>
            </w:pPr>
            <w:r w:rsidRPr="00715F33">
              <w:rPr>
                <w:bCs/>
              </w:rPr>
              <w:t>…</w:t>
            </w:r>
          </w:p>
          <w:p w:rsidR="00BE3149" w:rsidRPr="00715F33" w:rsidRDefault="00BE3149" w:rsidP="00715F33">
            <w:pPr>
              <w:pStyle w:val="aa"/>
              <w:spacing w:before="0" w:beforeAutospacing="0" w:after="0" w:afterAutospacing="0"/>
              <w:ind w:firstLine="317"/>
              <w:jc w:val="both"/>
              <w:rPr>
                <w:rFonts w:eastAsia="Times New Roman"/>
                <w:bCs/>
                <w:spacing w:val="2"/>
              </w:rPr>
            </w:pPr>
            <w:r w:rsidRPr="00715F33">
              <w:rPr>
                <w:rFonts w:eastAsia="Times New Roman"/>
                <w:bCs/>
                <w:spacing w:val="2"/>
              </w:rPr>
              <w:t xml:space="preserve">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w:t>
            </w:r>
            <w:r w:rsidRPr="00715F33">
              <w:rPr>
                <w:rFonts w:eastAsia="Times New Roman"/>
                <w:bCs/>
                <w:spacing w:val="2"/>
              </w:rPr>
              <w:lastRenderedPageBreak/>
              <w:t xml:space="preserve">находящимся в пределах </w:t>
            </w:r>
            <w:r w:rsidRPr="00715F33">
              <w:rPr>
                <w:rFonts w:eastAsia="Times New Roman"/>
                <w:b/>
                <w:bCs/>
                <w:spacing w:val="2"/>
              </w:rPr>
              <w:t>городов</w:t>
            </w:r>
            <w:r w:rsidRPr="00715F33">
              <w:rPr>
                <w:rFonts w:eastAsia="Times New Roman"/>
                <w:bCs/>
                <w:spacing w:val="2"/>
              </w:rPr>
              <w:t xml:space="preserve"> республиканского значения и столицы, областных центров. Ходатайство может быть подано до окончания подготовки дела к судебному разбирательству.</w:t>
            </w:r>
          </w:p>
        </w:tc>
        <w:tc>
          <w:tcPr>
            <w:tcW w:w="2694" w:type="dxa"/>
          </w:tcPr>
          <w:p w:rsidR="00BE3149" w:rsidRPr="00715F33" w:rsidRDefault="00BE3149" w:rsidP="00715F33">
            <w:pPr>
              <w:pStyle w:val="aa"/>
              <w:spacing w:before="0" w:beforeAutospacing="0" w:after="0" w:afterAutospacing="0"/>
              <w:jc w:val="both"/>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64"/>
        </w:trPr>
        <w:tc>
          <w:tcPr>
            <w:tcW w:w="15877" w:type="dxa"/>
            <w:gridSpan w:val="6"/>
            <w:vAlign w:val="center"/>
          </w:tcPr>
          <w:p w:rsidR="00BE3149" w:rsidRPr="00715F33" w:rsidRDefault="00BE3149" w:rsidP="00715F33">
            <w:pPr>
              <w:spacing w:after="0" w:line="240" w:lineRule="auto"/>
              <w:jc w:val="center"/>
              <w:rPr>
                <w:rFonts w:ascii="Times New Roman" w:eastAsia="SimSun" w:hAnsi="Times New Roman" w:cs="Times New Roman"/>
                <w:b/>
                <w:sz w:val="24"/>
                <w:szCs w:val="24"/>
              </w:rPr>
            </w:pPr>
            <w:r w:rsidRPr="00715F33">
              <w:rPr>
                <w:rFonts w:ascii="Times New Roman" w:eastAsia="SimSun" w:hAnsi="Times New Roman" w:cs="Times New Roman"/>
                <w:b/>
                <w:sz w:val="24"/>
                <w:szCs w:val="24"/>
              </w:rPr>
              <w:lastRenderedPageBreak/>
              <w:t>Кодекс Республики Казахстан от 25 декабря 2017 года</w:t>
            </w:r>
          </w:p>
          <w:p w:rsidR="00BE3149" w:rsidRPr="00715F33" w:rsidRDefault="00BE3149" w:rsidP="00715F33">
            <w:pPr>
              <w:spacing w:after="0" w:line="240" w:lineRule="auto"/>
              <w:jc w:val="center"/>
              <w:rPr>
                <w:rFonts w:ascii="Times New Roman" w:hAnsi="Times New Roman" w:cs="Times New Roman"/>
                <w:b/>
                <w:bCs/>
                <w:sz w:val="24"/>
                <w:szCs w:val="24"/>
              </w:rPr>
            </w:pPr>
            <w:r w:rsidRPr="00715F33">
              <w:rPr>
                <w:rFonts w:ascii="Times New Roman" w:eastAsia="SimSun" w:hAnsi="Times New Roman" w:cs="Times New Roman"/>
                <w:b/>
                <w:sz w:val="24"/>
                <w:szCs w:val="24"/>
              </w:rPr>
              <w:t>«О налогах и других обязательных платежах в бюджет (Налоговый кодекс)»</w:t>
            </w: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191BF5" w:rsidP="00715F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191BF5">
              <w:rPr>
                <w:rFonts w:ascii="Times New Roman" w:eastAsia="Times New Roman" w:hAnsi="Times New Roman" w:cs="Times New Roman"/>
                <w:sz w:val="24"/>
                <w:szCs w:val="24"/>
              </w:rPr>
              <w:t>асть перв</w:t>
            </w:r>
            <w:r>
              <w:rPr>
                <w:rFonts w:ascii="Times New Roman" w:eastAsia="Times New Roman" w:hAnsi="Times New Roman" w:cs="Times New Roman"/>
                <w:sz w:val="24"/>
                <w:szCs w:val="24"/>
              </w:rPr>
              <w:t>ая</w:t>
            </w:r>
            <w:r w:rsidRPr="00191BF5">
              <w:rPr>
                <w:rFonts w:ascii="Times New Roman" w:eastAsia="Times New Roman" w:hAnsi="Times New Roman" w:cs="Times New Roman"/>
                <w:sz w:val="24"/>
                <w:szCs w:val="24"/>
              </w:rPr>
              <w:t xml:space="preserve"> пункта 2</w:t>
            </w:r>
          </w:p>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статьи 18</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t>Статья 18. Налоговые органы, их задачи и система</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rPr>
            </w:pPr>
            <w:r w:rsidRPr="00715F33">
              <w:rPr>
                <w:rFonts w:ascii="Times New Roman" w:hAnsi="Times New Roman" w:cs="Times New Roman"/>
                <w:sz w:val="24"/>
                <w:szCs w:val="24"/>
              </w:rPr>
              <w:t>2. Система налоговых органов состоит из уполномоченного органа и его территориальных подразделений по областям, городам Астане и Алматы,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t>Статья 18. Налоговые органы, их задачи и система</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0"/>
              </w:rPr>
            </w:pPr>
            <w:r w:rsidRPr="00715F33">
              <w:rPr>
                <w:rFonts w:ascii="Times New Roman" w:hAnsi="Times New Roman" w:cs="Times New Roman"/>
                <w:sz w:val="24"/>
                <w:szCs w:val="24"/>
              </w:rPr>
              <w:t>2. Система налоговых органов состоит из уполномоченного органа и его территориальных подразделений по областям, городам Астане, Алматы и Шымкент, по районам, городам и районам в городах, а также межрайонных территориальных подразделений. В случае создания специальных экономических зон могут быть образованы территориальные подразделения уполномоченного органа на территориях этих зон.</w:t>
            </w:r>
          </w:p>
        </w:tc>
        <w:tc>
          <w:tcPr>
            <w:tcW w:w="2694" w:type="dxa"/>
            <w:vMerge w:val="restart"/>
            <w:tcBorders>
              <w:top w:val="single" w:sz="4" w:space="0" w:color="auto"/>
              <w:left w:val="single" w:sz="4" w:space="0" w:color="auto"/>
              <w:right w:val="single" w:sz="4" w:space="0" w:color="auto"/>
            </w:tcBorders>
          </w:tcPr>
          <w:p w:rsidR="00BE3149" w:rsidRPr="00715F33" w:rsidRDefault="00BE3149"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191BF5" w:rsidP="00715F33">
            <w:pPr>
              <w:spacing w:after="0" w:line="240" w:lineRule="auto"/>
              <w:rPr>
                <w:rFonts w:ascii="Times New Roman" w:eastAsia="Times New Roman" w:hAnsi="Times New Roman" w:cs="Times New Roman"/>
                <w:sz w:val="24"/>
                <w:szCs w:val="24"/>
              </w:rPr>
            </w:pPr>
            <w:r w:rsidRPr="00191BF5">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ы</w:t>
            </w:r>
            <w:r w:rsidRPr="00191BF5">
              <w:rPr>
                <w:rFonts w:ascii="Times New Roman" w:eastAsia="Times New Roman" w:hAnsi="Times New Roman" w:cs="Times New Roman"/>
                <w:sz w:val="24"/>
                <w:szCs w:val="24"/>
              </w:rPr>
              <w:t xml:space="preserve"> 8</w:t>
            </w:r>
            <w:r w:rsidR="00AF1FD1" w:rsidRPr="00715F33">
              <w:rPr>
                <w:rFonts w:ascii="Times New Roman" w:eastAsia="Times New Roman" w:hAnsi="Times New Roman" w:cs="Times New Roman"/>
                <w:sz w:val="24"/>
                <w:szCs w:val="24"/>
              </w:rPr>
              <w:t xml:space="preserve">, </w:t>
            </w:r>
            <w:r w:rsidRPr="00191BF5">
              <w:rPr>
                <w:rFonts w:ascii="Times New Roman" w:eastAsia="Times New Roman" w:hAnsi="Times New Roman" w:cs="Times New Roman"/>
                <w:sz w:val="24"/>
                <w:szCs w:val="24"/>
              </w:rPr>
              <w:t>10, 11, 12, 13 и 14</w:t>
            </w:r>
          </w:p>
          <w:p w:rsidR="00BE3149" w:rsidRPr="00715F33" w:rsidRDefault="00BE3149" w:rsidP="00715F33">
            <w:pPr>
              <w:spacing w:after="0" w:line="240" w:lineRule="auto"/>
              <w:rPr>
                <w:rFonts w:ascii="Times New Roman" w:hAnsi="Times New Roman" w:cs="Times New Roman"/>
                <w:sz w:val="24"/>
                <w:szCs w:val="24"/>
              </w:rPr>
            </w:pPr>
            <w:r w:rsidRPr="00715F33">
              <w:rPr>
                <w:rFonts w:ascii="Times New Roman" w:hAnsi="Times New Roman" w:cs="Times New Roman"/>
                <w:sz w:val="24"/>
                <w:szCs w:val="24"/>
              </w:rPr>
              <w:t>статьи 172</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t xml:space="preserve">Статья 172. </w:t>
            </w:r>
            <w:proofErr w:type="gramStart"/>
            <w:r w:rsidRPr="00715F33">
              <w:rPr>
                <w:rFonts w:ascii="Times New Roman" w:hAnsi="Times New Roman" w:cs="Times New Roman"/>
                <w:b/>
                <w:sz w:val="24"/>
                <w:szCs w:val="24"/>
              </w:rPr>
              <w:t>Контроль за</w:t>
            </w:r>
            <w:proofErr w:type="gramEnd"/>
            <w:r w:rsidRPr="00715F33">
              <w:rPr>
                <w:rFonts w:ascii="Times New Roman" w:hAnsi="Times New Roman" w:cs="Times New Roman"/>
                <w:b/>
                <w:sz w:val="24"/>
                <w:szCs w:val="24"/>
              </w:rPr>
              <w:t xml:space="preserve"> подакцизными товарами, произведенными в Республике Казахстан или импортированными в Республику Казахстан</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8.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городам Астана и Алматы до </w:t>
            </w:r>
            <w:r w:rsidRPr="00715F33">
              <w:rPr>
                <w:rFonts w:ascii="Times New Roman" w:hAnsi="Times New Roman" w:cs="Times New Roman"/>
                <w:sz w:val="24"/>
                <w:szCs w:val="24"/>
              </w:rPr>
              <w:lastRenderedPageBreak/>
              <w:t>получения учетно-контрольных марок.</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10.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Астана и Алматы, а также любым из следующих способов по выбору импортера:</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1) банковской гарантией;</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2) поручительством;</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3) залогом имущества.</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11.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Астане и Алматы.</w:t>
            </w:r>
          </w:p>
          <w:p w:rsidR="00BE3149"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12. Счет временного размещения денег уполномоченного органа по областям, городам Астане и Алматы предназначен для внесения денег лицом, осуществляющим импорт алкогольной продукции в Республику Казахстан.</w:t>
            </w:r>
          </w:p>
          <w:p w:rsidR="00191BF5" w:rsidRPr="00715F33" w:rsidRDefault="00191BF5" w:rsidP="00715F33">
            <w:pPr>
              <w:spacing w:after="0" w:line="240" w:lineRule="auto"/>
              <w:ind w:firstLine="319"/>
              <w:jc w:val="both"/>
              <w:rPr>
                <w:rFonts w:ascii="Times New Roman" w:hAnsi="Times New Roman" w:cs="Times New Roman"/>
                <w:sz w:val="24"/>
                <w:szCs w:val="24"/>
              </w:rPr>
            </w:pPr>
            <w:r w:rsidRPr="00191BF5">
              <w:rPr>
                <w:rFonts w:ascii="Times New Roman" w:hAnsi="Times New Roman" w:cs="Times New Roman"/>
                <w:sz w:val="24"/>
                <w:szCs w:val="24"/>
              </w:rPr>
              <w:t>Внесение денег на счет временного размещения денег производится в национальной валюте Республики Казахстан.</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13.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w:t>
            </w:r>
            <w:r w:rsidRPr="00715F33">
              <w:rPr>
                <w:rFonts w:ascii="Times New Roman" w:hAnsi="Times New Roman" w:cs="Times New Roman"/>
                <w:sz w:val="24"/>
                <w:szCs w:val="24"/>
              </w:rPr>
              <w:lastRenderedPageBreak/>
              <w:t>подразделение уполномоченного органа по областям, городам Астане и Алматы по истечении пяти рабочих дней перечисляет деньги со счета временного размещения денег в доход бюджета.</w:t>
            </w:r>
          </w:p>
          <w:p w:rsidR="00BE3149" w:rsidRPr="00715F33" w:rsidRDefault="00BE3149" w:rsidP="00715F33">
            <w:pPr>
              <w:spacing w:after="0" w:line="240" w:lineRule="auto"/>
              <w:ind w:firstLine="319"/>
              <w:jc w:val="both"/>
              <w:rPr>
                <w:rFonts w:ascii="Times New Roman" w:eastAsia="Times New Roman" w:hAnsi="Times New Roman" w:cs="Times New Roman"/>
                <w:sz w:val="24"/>
                <w:szCs w:val="24"/>
              </w:rPr>
            </w:pPr>
            <w:r w:rsidRPr="00715F33">
              <w:rPr>
                <w:rFonts w:ascii="Times New Roman" w:hAnsi="Times New Roman" w:cs="Times New Roman"/>
                <w:sz w:val="24"/>
                <w:szCs w:val="24"/>
              </w:rPr>
              <w:t>14. Возврат (зачет) внесенных денег на счет временного размещения денег уполномоченного органа по областям, городам Астане и Алматы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lastRenderedPageBreak/>
              <w:t xml:space="preserve">Статья 172. </w:t>
            </w:r>
            <w:proofErr w:type="gramStart"/>
            <w:r w:rsidRPr="00715F33">
              <w:rPr>
                <w:rFonts w:ascii="Times New Roman" w:hAnsi="Times New Roman" w:cs="Times New Roman"/>
                <w:b/>
                <w:sz w:val="24"/>
                <w:szCs w:val="24"/>
              </w:rPr>
              <w:t>Контроль за</w:t>
            </w:r>
            <w:proofErr w:type="gramEnd"/>
            <w:r w:rsidRPr="00715F33">
              <w:rPr>
                <w:rFonts w:ascii="Times New Roman" w:hAnsi="Times New Roman" w:cs="Times New Roman"/>
                <w:b/>
                <w:sz w:val="24"/>
                <w:szCs w:val="24"/>
              </w:rPr>
              <w:t xml:space="preserve"> подакцизными товарами, произведенными в Республике Казахстан или импортированными в Республику Казахстан</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8. Обязательство импортера о целевом использовании учетно-контрольных марок при импорте алкогольной продукции в Республику Казахстан представляется в территориальное подразделение уполномоченного органа по областям, </w:t>
            </w:r>
            <w:r w:rsidR="00DF636A" w:rsidRPr="00715F33">
              <w:rPr>
                <w:rFonts w:ascii="Times New Roman" w:hAnsi="Times New Roman" w:cs="Times New Roman"/>
                <w:sz w:val="24"/>
                <w:szCs w:val="24"/>
              </w:rPr>
              <w:t xml:space="preserve">городам </w:t>
            </w:r>
            <w:r w:rsidRPr="00715F33">
              <w:rPr>
                <w:rFonts w:ascii="Times New Roman" w:hAnsi="Times New Roman" w:cs="Times New Roman"/>
                <w:sz w:val="24"/>
                <w:szCs w:val="24"/>
              </w:rPr>
              <w:t xml:space="preserve">Астана, Алматы и Шымкент </w:t>
            </w:r>
            <w:r w:rsidRPr="00715F33">
              <w:rPr>
                <w:rFonts w:ascii="Times New Roman" w:hAnsi="Times New Roman" w:cs="Times New Roman"/>
                <w:sz w:val="24"/>
                <w:szCs w:val="24"/>
              </w:rPr>
              <w:lastRenderedPageBreak/>
              <w:t>до получения учетно-контрольных марок.</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10. Обязательство импортеров о целевом использовании учетно-контрольных марок при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 городам Астана, Алматы </w:t>
            </w:r>
            <w:r w:rsidRPr="00715F33">
              <w:rPr>
                <w:rFonts w:ascii="Times New Roman" w:hAnsi="Times New Roman" w:cs="Times New Roman"/>
                <w:b/>
                <w:sz w:val="24"/>
                <w:szCs w:val="24"/>
              </w:rPr>
              <w:t>и Шымкент</w:t>
            </w:r>
            <w:r w:rsidRPr="00715F33">
              <w:rPr>
                <w:rFonts w:ascii="Times New Roman" w:hAnsi="Times New Roman" w:cs="Times New Roman"/>
                <w:sz w:val="24"/>
                <w:szCs w:val="24"/>
              </w:rPr>
              <w:t>, а также любым из следующих способов по выбору импортера:</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1) банковской гарантией;</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2) поручительством;</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3) залогом имущества.</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11.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 городам Астане, Алматы </w:t>
            </w:r>
            <w:r w:rsidRPr="00715F33">
              <w:rPr>
                <w:rFonts w:ascii="Times New Roman" w:hAnsi="Times New Roman" w:cs="Times New Roman"/>
                <w:b/>
                <w:sz w:val="24"/>
                <w:szCs w:val="24"/>
              </w:rPr>
              <w:t>и Шымкент</w:t>
            </w:r>
            <w:r w:rsidRPr="00715F33">
              <w:rPr>
                <w:rFonts w:ascii="Times New Roman" w:hAnsi="Times New Roman" w:cs="Times New Roman"/>
                <w:sz w:val="24"/>
                <w:szCs w:val="24"/>
              </w:rPr>
              <w:t>.</w:t>
            </w:r>
          </w:p>
          <w:p w:rsidR="00BE3149"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12. Счет временного размещения денег уполномоченного органа по областям, городам Астане, Алматы </w:t>
            </w:r>
            <w:r w:rsidRPr="00715F33">
              <w:rPr>
                <w:rFonts w:ascii="Times New Roman" w:hAnsi="Times New Roman" w:cs="Times New Roman"/>
                <w:b/>
                <w:sz w:val="24"/>
                <w:szCs w:val="24"/>
              </w:rPr>
              <w:t>и Шымкент</w:t>
            </w:r>
            <w:r w:rsidRPr="00715F33">
              <w:rPr>
                <w:rFonts w:ascii="Times New Roman" w:hAnsi="Times New Roman" w:cs="Times New Roman"/>
                <w:sz w:val="24"/>
                <w:szCs w:val="24"/>
              </w:rPr>
              <w:t xml:space="preserve"> предназначен для внесения денег лицом, осуществляющим импорт алкогольной продукции в Республику Казахстан.</w:t>
            </w:r>
          </w:p>
          <w:p w:rsidR="00191BF5" w:rsidRPr="00715F33" w:rsidRDefault="00191BF5" w:rsidP="00715F33">
            <w:pPr>
              <w:spacing w:after="0" w:line="240" w:lineRule="auto"/>
              <w:ind w:firstLine="319"/>
              <w:jc w:val="both"/>
              <w:rPr>
                <w:rFonts w:ascii="Times New Roman" w:hAnsi="Times New Roman" w:cs="Times New Roman"/>
                <w:sz w:val="24"/>
                <w:szCs w:val="24"/>
              </w:rPr>
            </w:pPr>
            <w:r w:rsidRPr="00191BF5">
              <w:rPr>
                <w:rFonts w:ascii="Times New Roman" w:hAnsi="Times New Roman" w:cs="Times New Roman"/>
                <w:sz w:val="24"/>
                <w:szCs w:val="24"/>
              </w:rPr>
              <w:t>Внесение денег на счет временного размещения денег производится в национальной валюте Республики Казахстан.</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13. При неисполнении импортером обязательства о целевом использовании учетно-контрольных марок при импорте алкогольной продукции в Республику Казахстан, обеспеченного деньгами, территориальное </w:t>
            </w:r>
            <w:r w:rsidRPr="00715F33">
              <w:rPr>
                <w:rFonts w:ascii="Times New Roman" w:hAnsi="Times New Roman" w:cs="Times New Roman"/>
                <w:sz w:val="24"/>
                <w:szCs w:val="24"/>
              </w:rPr>
              <w:lastRenderedPageBreak/>
              <w:t xml:space="preserve">подразделение уполномоченного органа по областям, городам Астане, Алматы </w:t>
            </w:r>
            <w:r w:rsidRPr="00715F33">
              <w:rPr>
                <w:rFonts w:ascii="Times New Roman" w:hAnsi="Times New Roman" w:cs="Times New Roman"/>
                <w:b/>
                <w:sz w:val="24"/>
                <w:szCs w:val="24"/>
              </w:rPr>
              <w:t>и Шымкент</w:t>
            </w:r>
            <w:r w:rsidRPr="00715F33">
              <w:rPr>
                <w:rFonts w:ascii="Times New Roman" w:hAnsi="Times New Roman" w:cs="Times New Roman"/>
                <w:sz w:val="24"/>
                <w:szCs w:val="24"/>
              </w:rPr>
              <w:t xml:space="preserve"> по истечении пяти рабочих дней перечисляет деньги со счета временного размещения денег в доход бюджета.</w:t>
            </w:r>
          </w:p>
          <w:p w:rsidR="00BE3149" w:rsidRPr="00715F33" w:rsidRDefault="00BE3149" w:rsidP="00715F33">
            <w:pPr>
              <w:spacing w:after="0" w:line="240" w:lineRule="auto"/>
              <w:ind w:firstLine="319"/>
              <w:jc w:val="both"/>
              <w:rPr>
                <w:rFonts w:ascii="Times New Roman" w:eastAsia="Times New Roman" w:hAnsi="Times New Roman" w:cs="Times New Roman"/>
                <w:b/>
                <w:sz w:val="24"/>
                <w:szCs w:val="24"/>
              </w:rPr>
            </w:pPr>
            <w:r w:rsidRPr="00715F33">
              <w:rPr>
                <w:rFonts w:ascii="Times New Roman" w:hAnsi="Times New Roman" w:cs="Times New Roman"/>
                <w:sz w:val="24"/>
                <w:szCs w:val="24"/>
              </w:rPr>
              <w:t xml:space="preserve">14. Возврат (зачет) внесенных денег на счет временного размещения денег уполномоченного органа по областям, городам Астане, Алматы </w:t>
            </w:r>
            <w:r w:rsidRPr="00715F33">
              <w:rPr>
                <w:rFonts w:ascii="Times New Roman" w:hAnsi="Times New Roman" w:cs="Times New Roman"/>
                <w:b/>
                <w:sz w:val="24"/>
                <w:szCs w:val="24"/>
              </w:rPr>
              <w:t>и Шымкент</w:t>
            </w:r>
            <w:r w:rsidRPr="00715F33">
              <w:rPr>
                <w:rFonts w:ascii="Times New Roman" w:hAnsi="Times New Roman" w:cs="Times New Roman"/>
                <w:sz w:val="24"/>
                <w:szCs w:val="24"/>
              </w:rPr>
              <w:t xml:space="preserve">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hAnsi="Times New Roman" w:cs="Times New Roman"/>
                <w:sz w:val="24"/>
                <w:szCs w:val="24"/>
              </w:rPr>
            </w:pPr>
          </w:p>
        </w:tc>
      </w:tr>
      <w:tr w:rsidR="00715F33" w:rsidRPr="00715F33" w:rsidTr="003B59AF">
        <w:trPr>
          <w:trHeight w:val="58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725B51" w:rsidP="00715F33">
            <w:pPr>
              <w:spacing w:after="0" w:line="240" w:lineRule="auto"/>
              <w:rPr>
                <w:rFonts w:ascii="Times New Roman" w:eastAsia="Times New Roman" w:hAnsi="Times New Roman" w:cs="Times New Roman"/>
                <w:sz w:val="24"/>
                <w:szCs w:val="24"/>
              </w:rPr>
            </w:pPr>
            <w:r w:rsidRPr="00725B51">
              <w:rPr>
                <w:rFonts w:ascii="Times New Roman" w:eastAsia="Times New Roman" w:hAnsi="Times New Roman" w:cs="Times New Roman"/>
                <w:sz w:val="24"/>
                <w:szCs w:val="24"/>
              </w:rPr>
              <w:t>пункт 1</w:t>
            </w:r>
          </w:p>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статьи 505</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t>Статья 505. Базовые налоговые ставки на земли населенных пунктов (за исключением придомовых участков)</w:t>
            </w:r>
          </w:p>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5079"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567"/>
              <w:gridCol w:w="1276"/>
              <w:gridCol w:w="1842"/>
              <w:gridCol w:w="1394"/>
            </w:tblGrid>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 </w:t>
                  </w:r>
                  <w:proofErr w:type="gramStart"/>
                  <w:r w:rsidRPr="00715F33">
                    <w:rPr>
                      <w:rFonts w:ascii="Times New Roman" w:eastAsia="Times New Roman" w:hAnsi="Times New Roman" w:cs="Times New Roman"/>
                    </w:rPr>
                    <w:t>п</w:t>
                  </w:r>
                  <w:proofErr w:type="gramEnd"/>
                  <w:r w:rsidRPr="00715F33">
                    <w:rPr>
                      <w:rFonts w:ascii="Times New Roman" w:eastAsia="Times New Roman" w:hAnsi="Times New Roman" w:cs="Times New Roman"/>
                    </w:rPr>
                    <w:t>/п</w:t>
                  </w:r>
                </w:p>
              </w:tc>
              <w:tc>
                <w:tcPr>
                  <w:tcW w:w="1256"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Категория населенного пункта</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Базовые налоговые ставки на земли населенных пунктов, за исключением земель, занятых жилищным фондом, в том числе строениями и сооружениями </w:t>
                  </w:r>
                  <w:r w:rsidRPr="00715F33">
                    <w:rPr>
                      <w:rFonts w:ascii="Times New Roman" w:eastAsia="Times New Roman" w:hAnsi="Times New Roman" w:cs="Times New Roman"/>
                    </w:rPr>
                    <w:lastRenderedPageBreak/>
                    <w:t>при нем (тенге)</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 xml:space="preserve">Базовые налоговые ставки на земли, занятые жилищным фондом, в том числе строениями и сооружениями при нем </w:t>
                  </w:r>
                  <w:r w:rsidRPr="00715F33">
                    <w:rPr>
                      <w:rFonts w:ascii="Times New Roman" w:eastAsia="Times New Roman" w:hAnsi="Times New Roman" w:cs="Times New Roman"/>
                    </w:rPr>
                    <w:lastRenderedPageBreak/>
                    <w:t>(тенге)</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1</w:t>
                  </w:r>
                </w:p>
              </w:tc>
              <w:tc>
                <w:tcPr>
                  <w:tcW w:w="1256"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w:t>
                  </w:r>
                </w:p>
              </w:tc>
              <w:tc>
                <w:tcPr>
                  <w:tcW w:w="1813"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372"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Алматы</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28,95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Астана</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19,30</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Актау</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Актобе</w:t>
                  </w:r>
                  <w:proofErr w:type="spellEnd"/>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6,75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Атырау</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8,20</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Караганда</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Кызылорда</w:t>
                  </w:r>
                  <w:proofErr w:type="spellEnd"/>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8,68</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Кокшетау</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Костанай</w:t>
                  </w:r>
                  <w:proofErr w:type="spellEnd"/>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6,27</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10.</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Павлодар</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11.</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Петропавловск</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Талдыкорган</w:t>
                  </w:r>
                  <w:proofErr w:type="spellEnd"/>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13.</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Тараз</w:t>
                  </w:r>
                  <w:proofErr w:type="spellEnd"/>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14.</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Уральск</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15.</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Усть-Каменогорск</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16.</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b/>
                    </w:rPr>
                  </w:pPr>
                  <w:r w:rsidRPr="00715F33">
                    <w:rPr>
                      <w:rFonts w:ascii="Times New Roman" w:eastAsia="Times New Roman" w:hAnsi="Times New Roman" w:cs="Times New Roman"/>
                      <w:b/>
                    </w:rPr>
                    <w:t>Шымкент</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9,17</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0,58</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17.</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Алматинская</w:t>
                  </w:r>
                  <w:proofErr w:type="spellEnd"/>
                  <w:r w:rsidRPr="00715F33">
                    <w:rPr>
                      <w:rFonts w:ascii="Times New Roman" w:eastAsia="Times New Roman" w:hAnsi="Times New Roman" w:cs="Times New Roman"/>
                    </w:rPr>
                    <w:t xml:space="preserve"> область:</w:t>
                  </w:r>
                </w:p>
              </w:tc>
              <w:tc>
                <w:tcPr>
                  <w:tcW w:w="1813"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372"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18.</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6,75</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20.</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Акмолинская</w:t>
                  </w:r>
                  <w:proofErr w:type="spellEnd"/>
                  <w:r w:rsidRPr="00715F33">
                    <w:rPr>
                      <w:rFonts w:ascii="Times New Roman" w:eastAsia="Times New Roman" w:hAnsi="Times New Roman" w:cs="Times New Roman"/>
                    </w:rPr>
                    <w:t xml:space="preserve"> область:</w:t>
                  </w:r>
                </w:p>
              </w:tc>
              <w:tc>
                <w:tcPr>
                  <w:tcW w:w="1813"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372"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21.</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22.</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5,02</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23.</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Остальные города областного значения</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85 процентов от ставки, установленной для областного центра</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24.</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Остальные города районного значения</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75 процентов от ставки, установленной для областного центра</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0,19</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25.</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Поселки</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0,13</w:t>
                  </w:r>
                </w:p>
              </w:tc>
            </w:tr>
            <w:tr w:rsidR="00715F33" w:rsidRPr="00715F33" w:rsidTr="009C4B0A">
              <w:trPr>
                <w:jc w:val="center"/>
              </w:trPr>
              <w:tc>
                <w:tcPr>
                  <w:tcW w:w="55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26.</w:t>
                  </w:r>
                </w:p>
              </w:tc>
              <w:tc>
                <w:tcPr>
                  <w:tcW w:w="1256"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Села</w:t>
                  </w:r>
                </w:p>
              </w:tc>
              <w:tc>
                <w:tcPr>
                  <w:tcW w:w="1813"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0,48</w:t>
                  </w:r>
                </w:p>
              </w:tc>
              <w:tc>
                <w:tcPr>
                  <w:tcW w:w="1372"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0,09</w:t>
                  </w:r>
                </w:p>
              </w:tc>
            </w:tr>
          </w:tbl>
          <w:p w:rsidR="00BE3149" w:rsidRPr="00715F33" w:rsidRDefault="00BE3149" w:rsidP="00715F33">
            <w:pPr>
              <w:spacing w:after="0" w:line="240" w:lineRule="auto"/>
              <w:jc w:val="both"/>
              <w:rPr>
                <w:rFonts w:ascii="Times New Roman" w:hAnsi="Times New Roman" w:cs="Times New Roman"/>
                <w:b/>
                <w:sz w:val="24"/>
                <w:szCs w:val="24"/>
              </w:rPr>
            </w:pPr>
            <w:r w:rsidRPr="00715F33">
              <w:rPr>
                <w:rFonts w:ascii="Times New Roman" w:hAnsi="Times New Roman" w:cs="Times New Roman"/>
                <w:b/>
                <w:sz w:val="24"/>
                <w:szCs w:val="24"/>
              </w:rPr>
              <w:t xml:space="preserve"> </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lastRenderedPageBreak/>
              <w:t>Статья 505. Базовые налоговые ставки на земли населенных пунктов (за исключением придомовых участков)</w:t>
            </w:r>
          </w:p>
          <w:p w:rsidR="00BE3149" w:rsidRPr="00715F33" w:rsidRDefault="00BE3149" w:rsidP="00715F33">
            <w:pPr>
              <w:spacing w:after="0" w:line="240" w:lineRule="auto"/>
              <w:ind w:firstLine="255"/>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5056"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520"/>
              <w:gridCol w:w="1460"/>
              <w:gridCol w:w="1717"/>
              <w:gridCol w:w="1359"/>
            </w:tblGrid>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 </w:t>
                  </w:r>
                  <w:proofErr w:type="gramStart"/>
                  <w:r w:rsidRPr="00715F33">
                    <w:rPr>
                      <w:rFonts w:ascii="Times New Roman" w:eastAsia="Times New Roman" w:hAnsi="Times New Roman" w:cs="Times New Roman"/>
                    </w:rPr>
                    <w:t>п</w:t>
                  </w:r>
                  <w:proofErr w:type="gramEnd"/>
                  <w:r w:rsidRPr="00715F33">
                    <w:rPr>
                      <w:rFonts w:ascii="Times New Roman" w:eastAsia="Times New Roman" w:hAnsi="Times New Roman" w:cs="Times New Roman"/>
                    </w:rPr>
                    <w:t>/п</w:t>
                  </w:r>
                </w:p>
              </w:tc>
              <w:tc>
                <w:tcPr>
                  <w:tcW w:w="14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Категория населенного пункта</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Базовые налоговые ставки на земли населенных пунктов, за исключением земель, занятых жилищным фондом, в том числе строениями и сооружениями </w:t>
                  </w:r>
                  <w:r w:rsidRPr="00715F33">
                    <w:rPr>
                      <w:rFonts w:ascii="Times New Roman" w:eastAsia="Times New Roman" w:hAnsi="Times New Roman" w:cs="Times New Roman"/>
                    </w:rPr>
                    <w:lastRenderedPageBreak/>
                    <w:t>при нем (тенге)</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 xml:space="preserve">Базовые налоговые ставки на земли, занятые жилищным фондом, в том числе строениями и сооружениями при нем </w:t>
                  </w:r>
                  <w:r w:rsidRPr="00715F33">
                    <w:rPr>
                      <w:rFonts w:ascii="Times New Roman" w:eastAsia="Times New Roman" w:hAnsi="Times New Roman" w:cs="Times New Roman"/>
                    </w:rPr>
                    <w:lastRenderedPageBreak/>
                    <w:t>(тенге)</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1</w:t>
                  </w:r>
                </w:p>
              </w:tc>
              <w:tc>
                <w:tcPr>
                  <w:tcW w:w="14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w:t>
                  </w:r>
                </w:p>
              </w:tc>
              <w:tc>
                <w:tcPr>
                  <w:tcW w:w="169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3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Алматы</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28,95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Астана</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19,30</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r>
            <w:tr w:rsidR="00715F33" w:rsidRPr="00715F33" w:rsidTr="00A93AF3">
              <w:trPr>
                <w:jc w:val="center"/>
              </w:trPr>
              <w:tc>
                <w:tcPr>
                  <w:tcW w:w="514" w:type="pct"/>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3.</w:t>
                  </w:r>
                </w:p>
              </w:tc>
              <w:tc>
                <w:tcPr>
                  <w:tcW w:w="1444" w:type="pct"/>
                  <w:tcMar>
                    <w:top w:w="0" w:type="dxa"/>
                    <w:left w:w="108" w:type="dxa"/>
                    <w:bottom w:w="0" w:type="dxa"/>
                    <w:right w:w="108" w:type="dxa"/>
                  </w:tcMar>
                </w:tcPr>
                <w:p w:rsidR="00BE3149" w:rsidRPr="00715F33" w:rsidRDefault="00BE3149" w:rsidP="00715F33">
                  <w:pPr>
                    <w:spacing w:after="0" w:line="240" w:lineRule="auto"/>
                    <w:rPr>
                      <w:rFonts w:ascii="Times New Roman" w:eastAsia="Times New Roman" w:hAnsi="Times New Roman" w:cs="Times New Roman"/>
                      <w:b/>
                    </w:rPr>
                  </w:pPr>
                  <w:r w:rsidRPr="00715F33">
                    <w:rPr>
                      <w:rFonts w:ascii="Times New Roman" w:eastAsia="Times New Roman" w:hAnsi="Times New Roman" w:cs="Times New Roman"/>
                      <w:b/>
                    </w:rPr>
                    <w:t>Шымкент</w:t>
                  </w:r>
                </w:p>
              </w:tc>
              <w:tc>
                <w:tcPr>
                  <w:tcW w:w="1698" w:type="pct"/>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19,30</w:t>
                  </w:r>
                </w:p>
              </w:tc>
              <w:tc>
                <w:tcPr>
                  <w:tcW w:w="1344" w:type="pct"/>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0,96</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Актау</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Актобе</w:t>
                  </w:r>
                  <w:proofErr w:type="spellEnd"/>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6,75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Атырау</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8,20</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Караганда</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Кызылорда</w:t>
                  </w:r>
                  <w:proofErr w:type="spellEnd"/>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8,68</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Кокшетау</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10.</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Костанай</w:t>
                  </w:r>
                  <w:proofErr w:type="spellEnd"/>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6,27</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11.</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Павлодар</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Петропавловск</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13.</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Талдыкорган</w:t>
                  </w:r>
                  <w:proofErr w:type="spellEnd"/>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14.</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Тараз</w:t>
                  </w:r>
                  <w:proofErr w:type="spellEnd"/>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15.</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Уральск</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16.</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Усть-Каменогорск</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17.</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b/>
                    </w:rPr>
                  </w:pPr>
                  <w:r w:rsidRPr="00715F33">
                    <w:rPr>
                      <w:rFonts w:ascii="Times New Roman" w:eastAsia="Times New Roman" w:hAnsi="Times New Roman" w:cs="Times New Roman"/>
                      <w:b/>
                    </w:rPr>
                    <w:t>Туркестан</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9,17</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0,58</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18.</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Алматинская</w:t>
                  </w:r>
                  <w:proofErr w:type="spellEnd"/>
                  <w:r w:rsidRPr="00715F33">
                    <w:rPr>
                      <w:rFonts w:ascii="Times New Roman" w:eastAsia="Times New Roman" w:hAnsi="Times New Roman" w:cs="Times New Roman"/>
                    </w:rPr>
                    <w:t xml:space="preserve"> область:</w:t>
                  </w:r>
                </w:p>
              </w:tc>
              <w:tc>
                <w:tcPr>
                  <w:tcW w:w="169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3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6,75</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20.</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21.</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Акмолинская</w:t>
                  </w:r>
                  <w:proofErr w:type="spellEnd"/>
                  <w:r w:rsidRPr="00715F33">
                    <w:rPr>
                      <w:rFonts w:ascii="Times New Roman" w:eastAsia="Times New Roman" w:hAnsi="Times New Roman" w:cs="Times New Roman"/>
                    </w:rPr>
                    <w:t xml:space="preserve"> область:</w:t>
                  </w:r>
                </w:p>
              </w:tc>
              <w:tc>
                <w:tcPr>
                  <w:tcW w:w="169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3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22.</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 xml:space="preserve">города областного </w:t>
                  </w:r>
                  <w:r w:rsidRPr="00715F33">
                    <w:rPr>
                      <w:rFonts w:ascii="Times New Roman" w:eastAsia="Times New Roman" w:hAnsi="Times New Roman" w:cs="Times New Roman"/>
                    </w:rPr>
                    <w:lastRenderedPageBreak/>
                    <w:t>значения</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5,79</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23.</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5,02</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24.</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Остальные города областного значения</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85 процентов от ставки, установленной для областного центра</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25.</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Остальные города районного значения</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75 процентов от ставки, установленной для областного центра</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0,19</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26.</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Поселки</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0,13</w:t>
                  </w:r>
                </w:p>
              </w:tc>
            </w:tr>
            <w:tr w:rsidR="00715F33" w:rsidRPr="00715F33" w:rsidTr="00A93AF3">
              <w:trPr>
                <w:jc w:val="center"/>
              </w:trPr>
              <w:tc>
                <w:tcPr>
                  <w:tcW w:w="51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27.</w:t>
                  </w:r>
                </w:p>
              </w:tc>
              <w:tc>
                <w:tcPr>
                  <w:tcW w:w="1444"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Села</w:t>
                  </w:r>
                </w:p>
              </w:tc>
              <w:tc>
                <w:tcPr>
                  <w:tcW w:w="169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0,48</w:t>
                  </w:r>
                </w:p>
              </w:tc>
              <w:tc>
                <w:tcPr>
                  <w:tcW w:w="1344"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0,09</w:t>
                  </w:r>
                </w:p>
              </w:tc>
            </w:tr>
          </w:tbl>
          <w:p w:rsidR="00BE3149" w:rsidRPr="00715F33" w:rsidRDefault="00BE3149" w:rsidP="00715F33">
            <w:pPr>
              <w:spacing w:after="0" w:line="240" w:lineRule="auto"/>
              <w:jc w:val="both"/>
              <w:rPr>
                <w:rFonts w:ascii="Times New Roman" w:hAnsi="Times New Roman" w:cs="Times New Roman"/>
                <w:b/>
                <w:sz w:val="24"/>
                <w:szCs w:val="24"/>
              </w:rPr>
            </w:pPr>
            <w:r w:rsidRPr="00715F33">
              <w:rPr>
                <w:rFonts w:ascii="Times New Roman" w:hAnsi="Times New Roman" w:cs="Times New Roman"/>
                <w:b/>
                <w:sz w:val="24"/>
                <w:szCs w:val="24"/>
              </w:rPr>
              <w:t xml:space="preserve"> </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Times New Roman" w:hAnsi="Times New Roman" w:cs="Times New Roman"/>
                <w:bCs/>
                <w:sz w:val="24"/>
                <w:szCs w:val="24"/>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8301B7" w:rsidRDefault="008301B7" w:rsidP="00715F33">
            <w:pPr>
              <w:spacing w:after="0" w:line="240" w:lineRule="auto"/>
              <w:rPr>
                <w:rFonts w:ascii="Times New Roman" w:hAnsi="Times New Roman" w:cs="Times New Roman"/>
                <w:sz w:val="24"/>
                <w:szCs w:val="28"/>
              </w:rPr>
            </w:pPr>
            <w:r>
              <w:rPr>
                <w:rFonts w:ascii="Times New Roman" w:hAnsi="Times New Roman" w:cs="Times New Roman"/>
                <w:sz w:val="24"/>
                <w:szCs w:val="28"/>
              </w:rPr>
              <w:t>А</w:t>
            </w:r>
            <w:r w:rsidRPr="008301B7">
              <w:rPr>
                <w:rFonts w:ascii="Times New Roman" w:hAnsi="Times New Roman" w:cs="Times New Roman"/>
                <w:sz w:val="24"/>
                <w:szCs w:val="28"/>
              </w:rPr>
              <w:t>бзац первый подпункта 1) части первой пункта 2</w:t>
            </w:r>
          </w:p>
          <w:p w:rsidR="00BE3149" w:rsidRPr="00715F33" w:rsidRDefault="00BE3149" w:rsidP="00715F33">
            <w:pPr>
              <w:spacing w:after="0" w:line="240" w:lineRule="auto"/>
              <w:rPr>
                <w:rFonts w:ascii="Times New Roman" w:eastAsia="Times New Roman" w:hAnsi="Times New Roman" w:cs="Times New Roman"/>
                <w:b/>
                <w:sz w:val="24"/>
                <w:szCs w:val="24"/>
              </w:rPr>
            </w:pPr>
            <w:r w:rsidRPr="00715F33">
              <w:rPr>
                <w:rFonts w:ascii="Times New Roman" w:hAnsi="Times New Roman" w:cs="Times New Roman"/>
                <w:sz w:val="24"/>
                <w:szCs w:val="28"/>
              </w:rPr>
              <w:t>статьи 505</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t>Статья 505. Базовые налоговые ставки на земли населенных пунктов (за исключением придомовых участков)</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2. Придомовые земельные участки подлежат налогообложению по следующим базовым налоговым ставкам:</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1) для городов Астаны, Алматы и городов областного значения:</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hAnsi="Times New Roman" w:cs="Times New Roman"/>
                <w:b/>
                <w:sz w:val="24"/>
                <w:szCs w:val="24"/>
              </w:rPr>
              <w:t>Статья 505. Базовые налоговые ставки на земли населенных пунктов (за исключением придомовых участков)</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2. Придомовые земельные участки подлежат налогообложению по следующим базовым налоговым ставкам:</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 для городов Астаны, Алматы, </w:t>
            </w:r>
            <w:r w:rsidRPr="00715F33">
              <w:rPr>
                <w:rFonts w:ascii="Times New Roman" w:hAnsi="Times New Roman" w:cs="Times New Roman"/>
                <w:b/>
                <w:sz w:val="24"/>
                <w:szCs w:val="24"/>
              </w:rPr>
              <w:t>Шымкент</w:t>
            </w:r>
            <w:r w:rsidRPr="00715F33">
              <w:rPr>
                <w:rFonts w:ascii="Times New Roman" w:hAnsi="Times New Roman" w:cs="Times New Roman"/>
                <w:sz w:val="24"/>
                <w:szCs w:val="24"/>
              </w:rPr>
              <w:t xml:space="preserve"> и городов областного значения:</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Times New Roman" w:hAnsi="Times New Roman" w:cs="Times New Roman"/>
                <w:bCs/>
                <w:sz w:val="24"/>
                <w:szCs w:val="24"/>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8301B7" w:rsidP="00715F33">
            <w:pPr>
              <w:spacing w:after="0" w:line="240" w:lineRule="auto"/>
              <w:rPr>
                <w:rFonts w:ascii="Times New Roman" w:hAnsi="Times New Roman" w:cs="Times New Roman"/>
                <w:sz w:val="24"/>
                <w:szCs w:val="28"/>
              </w:rPr>
            </w:pPr>
            <w:r>
              <w:rPr>
                <w:rFonts w:ascii="Times New Roman" w:hAnsi="Times New Roman" w:cs="Times New Roman"/>
                <w:sz w:val="24"/>
                <w:szCs w:val="28"/>
              </w:rPr>
              <w:t>П</w:t>
            </w:r>
            <w:r w:rsidRPr="008301B7">
              <w:rPr>
                <w:rFonts w:ascii="Times New Roman" w:hAnsi="Times New Roman" w:cs="Times New Roman"/>
                <w:sz w:val="24"/>
                <w:szCs w:val="28"/>
              </w:rPr>
              <w:t>ункт 2</w:t>
            </w:r>
          </w:p>
          <w:p w:rsidR="00BE3149" w:rsidRPr="00715F33" w:rsidRDefault="00BE3149" w:rsidP="00715F33">
            <w:pPr>
              <w:spacing w:after="0" w:line="240" w:lineRule="auto"/>
              <w:rPr>
                <w:rFonts w:ascii="Times New Roman" w:eastAsia="Times New Roman" w:hAnsi="Times New Roman" w:cs="Times New Roman"/>
                <w:b/>
                <w:sz w:val="24"/>
                <w:szCs w:val="24"/>
              </w:rPr>
            </w:pPr>
            <w:r w:rsidRPr="00715F33">
              <w:rPr>
                <w:rFonts w:ascii="Times New Roman" w:hAnsi="Times New Roman" w:cs="Times New Roman"/>
                <w:sz w:val="24"/>
                <w:szCs w:val="28"/>
              </w:rPr>
              <w:t>статьи 529</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529. Налоговая база</w:t>
            </w:r>
          </w:p>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Базовая стоимость одного квадратного </w:t>
            </w:r>
            <w:r w:rsidRPr="00715F33">
              <w:rPr>
                <w:rFonts w:ascii="Times New Roman" w:eastAsia="Times New Roman" w:hAnsi="Times New Roman" w:cs="Times New Roman"/>
                <w:sz w:val="24"/>
                <w:szCs w:val="24"/>
              </w:rPr>
              <w:lastRenderedPageBreak/>
              <w:t>метра жилища, дачной постройки в национальной валюте (С б) определяется в зависимости от вида населенного пункта в следующих размерах: </w:t>
            </w:r>
          </w:p>
          <w:tbl>
            <w:tblPr>
              <w:tblW w:w="5078"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661"/>
              <w:gridCol w:w="2409"/>
              <w:gridCol w:w="2008"/>
            </w:tblGrid>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 </w:t>
                  </w:r>
                  <w:proofErr w:type="gramStart"/>
                  <w:r w:rsidRPr="00715F33">
                    <w:rPr>
                      <w:rFonts w:ascii="Times New Roman" w:eastAsia="Times New Roman" w:hAnsi="Times New Roman" w:cs="Times New Roman"/>
                    </w:rPr>
                    <w:t>п</w:t>
                  </w:r>
                  <w:proofErr w:type="gramEnd"/>
                  <w:r w:rsidRPr="00715F33">
                    <w:rPr>
                      <w:rFonts w:ascii="Times New Roman" w:eastAsia="Times New Roman" w:hAnsi="Times New Roman" w:cs="Times New Roman"/>
                    </w:rPr>
                    <w:t>/п</w:t>
                  </w:r>
                </w:p>
              </w:tc>
              <w:tc>
                <w:tcPr>
                  <w:tcW w:w="240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Категория населенного пункта</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Базовая стоимость в тенге</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240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Алматы</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60 000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Астана</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60 000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Актау</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Актобе</w:t>
                  </w:r>
                  <w:proofErr w:type="spellEnd"/>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Атырау</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Караганда</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Кызылорда</w:t>
                  </w:r>
                  <w:proofErr w:type="spellEnd"/>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Кокшетау</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Костанай</w:t>
                  </w:r>
                  <w:proofErr w:type="spellEnd"/>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10.</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Павлодар</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11.</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Петропавловск</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Талдыкорган</w:t>
                  </w:r>
                  <w:proofErr w:type="spellEnd"/>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13.</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Тараз</w:t>
                  </w:r>
                  <w:proofErr w:type="spellEnd"/>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14.</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Уральск</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15.</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Усть-Каменогорск</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16.</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b/>
                    </w:rPr>
                  </w:pPr>
                  <w:r w:rsidRPr="00715F33">
                    <w:rPr>
                      <w:rFonts w:ascii="Times New Roman" w:eastAsia="Times New Roman" w:hAnsi="Times New Roman" w:cs="Times New Roman"/>
                      <w:b/>
                    </w:rPr>
                    <w:t>Шымкент</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36 000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17.</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18.</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6 000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Поселки</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4 200</w:t>
                  </w:r>
                </w:p>
              </w:tc>
            </w:tr>
            <w:tr w:rsidR="00715F33" w:rsidRPr="00715F33" w:rsidTr="0068031C">
              <w:trPr>
                <w:jc w:val="center"/>
              </w:trPr>
              <w:tc>
                <w:tcPr>
                  <w:tcW w:w="661"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20.</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Села</w:t>
                  </w:r>
                </w:p>
              </w:tc>
              <w:tc>
                <w:tcPr>
                  <w:tcW w:w="2008"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2 700</w:t>
                  </w:r>
                </w:p>
              </w:tc>
            </w:tr>
          </w:tbl>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При этом категории населенных пунктов определяются в соответствии с классификатором административно-территориальных объектов, утвержденным уполномоченным </w:t>
            </w:r>
            <w:r w:rsidRPr="00715F33">
              <w:rPr>
                <w:rFonts w:ascii="Times New Roman" w:hAnsi="Times New Roman" w:cs="Times New Roman"/>
                <w:sz w:val="24"/>
                <w:szCs w:val="24"/>
              </w:rPr>
              <w:lastRenderedPageBreak/>
              <w:t>государственным органом, осуществляющим государственное регулирование в области технического регулирования.</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lastRenderedPageBreak/>
              <w:t>Статья 529. Налоговая база</w:t>
            </w:r>
          </w:p>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Базовая стоимость одного квадратного </w:t>
            </w:r>
            <w:r w:rsidRPr="00715F33">
              <w:rPr>
                <w:rFonts w:ascii="Times New Roman" w:eastAsia="Times New Roman" w:hAnsi="Times New Roman" w:cs="Times New Roman"/>
                <w:sz w:val="24"/>
                <w:szCs w:val="24"/>
              </w:rPr>
              <w:lastRenderedPageBreak/>
              <w:t>метра жилища, дачной постройки в национальной валюте (С б) определяется в зависимости от вида населенного пункта в следующих размерах: </w:t>
            </w:r>
          </w:p>
          <w:tbl>
            <w:tblPr>
              <w:tblW w:w="5068"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4A0" w:firstRow="1" w:lastRow="0" w:firstColumn="1" w:lastColumn="0" w:noHBand="0" w:noVBand="1"/>
            </w:tblPr>
            <w:tblGrid>
              <w:gridCol w:w="585"/>
              <w:gridCol w:w="2409"/>
              <w:gridCol w:w="2074"/>
            </w:tblGrid>
            <w:tr w:rsidR="00715F33" w:rsidRPr="00715F33" w:rsidTr="0068031C">
              <w:trPr>
                <w:jc w:val="center"/>
              </w:trPr>
              <w:tc>
                <w:tcPr>
                  <w:tcW w:w="585"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 </w:t>
                  </w:r>
                  <w:proofErr w:type="gramStart"/>
                  <w:r w:rsidRPr="00715F33">
                    <w:rPr>
                      <w:rFonts w:ascii="Times New Roman" w:eastAsia="Times New Roman" w:hAnsi="Times New Roman" w:cs="Times New Roman"/>
                    </w:rPr>
                    <w:t>п</w:t>
                  </w:r>
                  <w:proofErr w:type="gramEnd"/>
                  <w:r w:rsidRPr="00715F33">
                    <w:rPr>
                      <w:rFonts w:ascii="Times New Roman" w:eastAsia="Times New Roman" w:hAnsi="Times New Roman" w:cs="Times New Roman"/>
                    </w:rPr>
                    <w:t>/п</w:t>
                  </w:r>
                </w:p>
              </w:tc>
              <w:tc>
                <w:tcPr>
                  <w:tcW w:w="240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Категория населенного пункта</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Базовая стоимость в тенге</w:t>
                  </w:r>
                </w:p>
              </w:tc>
            </w:tr>
            <w:tr w:rsidR="00715F33" w:rsidRPr="00715F33" w:rsidTr="0068031C">
              <w:trPr>
                <w:jc w:val="center"/>
              </w:trPr>
              <w:tc>
                <w:tcPr>
                  <w:tcW w:w="585"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240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r>
            <w:tr w:rsidR="00715F33" w:rsidRPr="00715F33" w:rsidTr="0068031C">
              <w:trPr>
                <w:jc w:val="center"/>
              </w:trPr>
              <w:tc>
                <w:tcPr>
                  <w:tcW w:w="58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p>
              </w:tc>
            </w:tr>
            <w:tr w:rsidR="00715F33" w:rsidRPr="00715F33" w:rsidTr="0068031C">
              <w:trPr>
                <w:jc w:val="center"/>
              </w:trPr>
              <w:tc>
                <w:tcPr>
                  <w:tcW w:w="585"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Алматы</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60 000</w:t>
                  </w:r>
                </w:p>
              </w:tc>
            </w:tr>
            <w:tr w:rsidR="00715F33" w:rsidRPr="00715F33" w:rsidTr="0068031C">
              <w:trPr>
                <w:jc w:val="center"/>
              </w:trPr>
              <w:tc>
                <w:tcPr>
                  <w:tcW w:w="585"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Астана</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60 000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2409" w:type="dxa"/>
                  <w:tcMar>
                    <w:top w:w="0" w:type="dxa"/>
                    <w:left w:w="108" w:type="dxa"/>
                    <w:bottom w:w="0" w:type="dxa"/>
                    <w:right w:w="108" w:type="dxa"/>
                  </w:tcMar>
                </w:tcPr>
                <w:p w:rsidR="00BE3149" w:rsidRPr="00715F33" w:rsidRDefault="00BE3149" w:rsidP="00715F33">
                  <w:pPr>
                    <w:spacing w:after="0" w:line="240" w:lineRule="auto"/>
                    <w:rPr>
                      <w:rFonts w:ascii="Times New Roman" w:eastAsia="Times New Roman" w:hAnsi="Times New Roman" w:cs="Times New Roman"/>
                      <w:b/>
                    </w:rPr>
                  </w:pPr>
                  <w:r w:rsidRPr="00715F33">
                    <w:rPr>
                      <w:rFonts w:ascii="Times New Roman" w:eastAsia="Times New Roman" w:hAnsi="Times New Roman" w:cs="Times New Roman"/>
                      <w:b/>
                    </w:rPr>
                    <w:t>Шымкент</w:t>
                  </w:r>
                </w:p>
              </w:tc>
              <w:tc>
                <w:tcPr>
                  <w:tcW w:w="2074"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60 000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Актау</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Актобе</w:t>
                  </w:r>
                  <w:proofErr w:type="spellEnd"/>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Атырау</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Караганда</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Кызылорда</w:t>
                  </w:r>
                  <w:proofErr w:type="spellEnd"/>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Кокшетау</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10.</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Костанай</w:t>
                  </w:r>
                  <w:proofErr w:type="spellEnd"/>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11.</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Павлодар</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Петропавловск</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13.</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Талдыкорган</w:t>
                  </w:r>
                  <w:proofErr w:type="spellEnd"/>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14.</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Тараз</w:t>
                  </w:r>
                  <w:proofErr w:type="spellEnd"/>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15.</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Уральск</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16.</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Усть-Каменогорск</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17.</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b/>
                    </w:rPr>
                  </w:pPr>
                  <w:r w:rsidRPr="00715F33">
                    <w:rPr>
                      <w:rFonts w:ascii="Times New Roman" w:eastAsia="Times New Roman" w:hAnsi="Times New Roman" w:cs="Times New Roman"/>
                      <w:b/>
                    </w:rPr>
                    <w:t>Туркестан</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b/>
                    </w:rPr>
                  </w:pPr>
                  <w:r w:rsidRPr="00715F33">
                    <w:rPr>
                      <w:rFonts w:ascii="Times New Roman" w:eastAsia="Times New Roman" w:hAnsi="Times New Roman" w:cs="Times New Roman"/>
                      <w:b/>
                    </w:rPr>
                    <w:t>36 000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18.</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6 000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20.</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Поселки</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4 200</w:t>
                  </w:r>
                </w:p>
              </w:tc>
            </w:tr>
            <w:tr w:rsidR="00715F33" w:rsidRPr="00715F33" w:rsidTr="0068031C">
              <w:trPr>
                <w:jc w:val="center"/>
              </w:trPr>
              <w:tc>
                <w:tcPr>
                  <w:tcW w:w="585"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21.</w:t>
                  </w:r>
                </w:p>
              </w:tc>
              <w:tc>
                <w:tcPr>
                  <w:tcW w:w="2409"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Села</w:t>
                  </w:r>
                </w:p>
              </w:tc>
              <w:tc>
                <w:tcPr>
                  <w:tcW w:w="2074"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2 700</w:t>
                  </w:r>
                </w:p>
              </w:tc>
            </w:tr>
          </w:tbl>
          <w:p w:rsidR="00BE3149" w:rsidRPr="00715F33" w:rsidRDefault="00BE3149" w:rsidP="00715F33">
            <w:pPr>
              <w:spacing w:after="0" w:line="240" w:lineRule="auto"/>
              <w:ind w:firstLine="397"/>
              <w:jc w:val="both"/>
              <w:rPr>
                <w:rFonts w:ascii="Times New Roman" w:hAnsi="Times New Roman" w:cs="Times New Roman"/>
                <w:b/>
                <w:sz w:val="24"/>
                <w:szCs w:val="24"/>
              </w:rPr>
            </w:pPr>
            <w:r w:rsidRPr="00715F33">
              <w:rPr>
                <w:rFonts w:ascii="Times New Roman" w:hAnsi="Times New Roman" w:cs="Times New Roman"/>
                <w:sz w:val="24"/>
                <w:szCs w:val="24"/>
              </w:rPr>
              <w:t xml:space="preserve">При этом категории населенных пунктов определяются в соответствии с классификатором административно-территориальных объектов, </w:t>
            </w:r>
            <w:r w:rsidRPr="00715F33">
              <w:rPr>
                <w:rFonts w:ascii="Times New Roman" w:hAnsi="Times New Roman" w:cs="Times New Roman"/>
                <w:sz w:val="24"/>
                <w:szCs w:val="24"/>
              </w:rPr>
              <w:lastRenderedPageBreak/>
              <w:t>утвержденным уполномоченным государственным органом, осуществляющим государственное регулирование в области технического регулирования.</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Calibri" w:hAnsi="Times New Roman" w:cs="Times New Roman"/>
                <w:bCs/>
                <w:sz w:val="24"/>
                <w:szCs w:val="24"/>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подпункт 1) статьи 543</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543. Основные понятия, применяемые в настоящей главе</w:t>
            </w:r>
          </w:p>
          <w:p w:rsidR="00BE3149" w:rsidRPr="00715F33" w:rsidRDefault="00BE3149" w:rsidP="00715F33">
            <w:pPr>
              <w:spacing w:after="0" w:line="240" w:lineRule="auto"/>
              <w:ind w:firstLine="319"/>
              <w:jc w:val="both"/>
              <w:rPr>
                <w:rFonts w:ascii="Times New Roman" w:hAnsi="Times New Roman" w:cs="Times New Roman"/>
                <w:b/>
                <w:sz w:val="24"/>
                <w:szCs w:val="24"/>
              </w:rPr>
            </w:pPr>
            <w:r w:rsidRPr="00715F33">
              <w:rPr>
                <w:rFonts w:ascii="Times New Roman" w:eastAsia="Times New Roman" w:hAnsi="Times New Roman" w:cs="Times New Roman"/>
                <w:sz w:val="24"/>
                <w:szCs w:val="24"/>
              </w:rPr>
              <w:t>1) специальная зона – населенные пункты (за исключением городов Астаны, Алматы и административных центров областей), на территории которых имеются автомобильные пункты пропуска через Государственную границу Республики Казахстан;</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543. Основные понятия, применяемые в настоящей главе</w:t>
            </w:r>
          </w:p>
          <w:p w:rsidR="00BE3149" w:rsidRPr="00715F33" w:rsidRDefault="00BE3149" w:rsidP="00715F33">
            <w:pPr>
              <w:spacing w:after="0" w:line="240" w:lineRule="auto"/>
              <w:ind w:firstLine="319"/>
              <w:jc w:val="both"/>
              <w:rPr>
                <w:rFonts w:ascii="Times New Roman" w:hAnsi="Times New Roman" w:cs="Times New Roman"/>
                <w:sz w:val="24"/>
                <w:szCs w:val="24"/>
              </w:rPr>
            </w:pPr>
            <w:r w:rsidRPr="00715F33">
              <w:rPr>
                <w:rFonts w:ascii="Times New Roman" w:hAnsi="Times New Roman" w:cs="Times New Roman"/>
                <w:sz w:val="24"/>
                <w:szCs w:val="24"/>
              </w:rPr>
              <w:t xml:space="preserve">1) специальная зона – населенные пункты (за исключением городов Астаны, Алматы, </w:t>
            </w:r>
            <w:r w:rsidRPr="00715F33">
              <w:rPr>
                <w:rFonts w:ascii="Times New Roman" w:hAnsi="Times New Roman" w:cs="Times New Roman"/>
                <w:b/>
                <w:sz w:val="24"/>
                <w:szCs w:val="24"/>
              </w:rPr>
              <w:t>Шымкент</w:t>
            </w:r>
            <w:r w:rsidRPr="00715F33">
              <w:rPr>
                <w:rFonts w:ascii="Times New Roman" w:hAnsi="Times New Roman" w:cs="Times New Roman"/>
                <w:sz w:val="24"/>
                <w:szCs w:val="24"/>
              </w:rPr>
              <w:t xml:space="preserve"> и административных центров областей), на территории которых имеются автомобильные пункты пропуска через Государственную границу Республики Казахстан;</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Times New Roman" w:hAnsi="Times New Roman" w:cs="Times New Roman"/>
                <w:bCs/>
                <w:sz w:val="24"/>
                <w:szCs w:val="24"/>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8301B7" w:rsidP="00715F33">
            <w:pPr>
              <w:spacing w:after="0" w:line="240" w:lineRule="auto"/>
              <w:rPr>
                <w:rFonts w:ascii="Times New Roman" w:eastAsia="Times New Roman" w:hAnsi="Times New Roman" w:cs="Times New Roman"/>
                <w:sz w:val="24"/>
                <w:szCs w:val="24"/>
              </w:rPr>
            </w:pPr>
            <w:r w:rsidRPr="008301B7">
              <w:rPr>
                <w:rFonts w:ascii="Times New Roman" w:eastAsia="Times New Roman" w:hAnsi="Times New Roman" w:cs="Times New Roman"/>
                <w:sz w:val="24"/>
                <w:szCs w:val="24"/>
              </w:rPr>
              <w:t>пункт 1</w:t>
            </w:r>
          </w:p>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статьи 546</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546. Ставки фиксированного налога</w:t>
            </w:r>
          </w:p>
          <w:p w:rsidR="00BE3149" w:rsidRPr="00715F33" w:rsidRDefault="00BE3149" w:rsidP="00715F33">
            <w:pPr>
              <w:spacing w:after="0" w:line="240" w:lineRule="auto"/>
              <w:ind w:firstLine="319"/>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Размеры минимальных и максимальных базовых ставок фиксированного налога на единицу объекта налогообложения в месяц:</w:t>
            </w:r>
          </w:p>
          <w:tbl>
            <w:tblPr>
              <w:tblW w:w="501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22"/>
              <w:gridCol w:w="1418"/>
              <w:gridCol w:w="1701"/>
              <w:gridCol w:w="1276"/>
            </w:tblGrid>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bookmarkStart w:id="12" w:name="z9752"/>
                  <w:r w:rsidRPr="00715F33">
                    <w:rPr>
                      <w:rFonts w:ascii="Times New Roman" w:hAnsi="Times New Roman" w:cs="Times New Roman"/>
                    </w:rPr>
                    <w:t>№</w:t>
                  </w:r>
                  <w:r w:rsidRPr="00715F33">
                    <w:rPr>
                      <w:rFonts w:ascii="Times New Roman" w:hAnsi="Times New Roman" w:cs="Times New Roman"/>
                    </w:rPr>
                    <w:br/>
                  </w:r>
                  <w:proofErr w:type="gramStart"/>
                  <w:r w:rsidRPr="00715F33">
                    <w:rPr>
                      <w:rFonts w:ascii="Times New Roman" w:hAnsi="Times New Roman" w:cs="Times New Roman"/>
                    </w:rPr>
                    <w:t>п</w:t>
                  </w:r>
                  <w:proofErr w:type="gramEnd"/>
                  <w:r w:rsidRPr="00715F33">
                    <w:rPr>
                      <w:rFonts w:ascii="Times New Roman" w:hAnsi="Times New Roman" w:cs="Times New Roman"/>
                    </w:rPr>
                    <w:t>/п</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bookmarkStart w:id="13" w:name="z9753"/>
                  <w:bookmarkEnd w:id="12"/>
                  <w:r w:rsidRPr="00715F33">
                    <w:rPr>
                      <w:rFonts w:ascii="Times New Roman" w:hAnsi="Times New Roman" w:cs="Times New Roman"/>
                    </w:rPr>
                    <w:t>Наименование объекта налогообложения</w:t>
                  </w:r>
                  <w:r w:rsidRPr="00715F33">
                    <w:rPr>
                      <w:rFonts w:ascii="Times New Roman" w:hAnsi="Times New Roman" w:cs="Times New Roman"/>
                    </w:rPr>
                    <w:br/>
                    <w:t> </w:t>
                  </w:r>
                </w:p>
              </w:tc>
              <w:bookmarkEnd w:id="13"/>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Минимальные размеры базовых ставок фиксированного налога (в месячных расчетных показателях)</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Максимальные размеры базовых ставок фиксированного налога (в месячных расчетных показателях)</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bookmarkStart w:id="14" w:name="z9754"/>
                  <w:r w:rsidRPr="00715F33">
                    <w:rPr>
                      <w:rFonts w:ascii="Times New Roman" w:hAnsi="Times New Roman" w:cs="Times New Roman"/>
                    </w:rPr>
                    <w:t>1</w:t>
                  </w:r>
                </w:p>
              </w:tc>
              <w:bookmarkEnd w:id="14"/>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2</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3</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4</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rPr>
                      <w:rFonts w:ascii="Times New Roman" w:hAnsi="Times New Roman" w:cs="Times New Roman"/>
                    </w:rPr>
                  </w:pPr>
                  <w:r w:rsidRPr="00715F33">
                    <w:rPr>
                      <w:rFonts w:ascii="Times New Roman" w:hAnsi="Times New Roman" w:cs="Times New Roman"/>
                    </w:rPr>
                    <w:t xml:space="preserve">Игровой автомат без выигрыша, предназначенный для проведения </w:t>
                  </w:r>
                  <w:r w:rsidRPr="00715F33">
                    <w:rPr>
                      <w:rFonts w:ascii="Times New Roman" w:hAnsi="Times New Roman" w:cs="Times New Roman"/>
                    </w:rPr>
                    <w:lastRenderedPageBreak/>
                    <w:t>игры с одним игроком</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lastRenderedPageBreak/>
                    <w:t>1</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12</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lastRenderedPageBreak/>
                    <w:t>2</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rPr>
                      <w:rFonts w:ascii="Times New Roman" w:hAnsi="Times New Roman" w:cs="Times New Roman"/>
                    </w:rPr>
                  </w:pPr>
                  <w:r w:rsidRPr="00715F33">
                    <w:rPr>
                      <w:rFonts w:ascii="Times New Roman" w:hAnsi="Times New Roman" w:cs="Times New Roman"/>
                    </w:rPr>
                    <w:t>Игровой автомат без выигрыша, предназначенный для проведения игры с участием более одного игрока</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18</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3</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rPr>
                      <w:rFonts w:ascii="Times New Roman" w:hAnsi="Times New Roman" w:cs="Times New Roman"/>
                    </w:rPr>
                  </w:pPr>
                  <w:r w:rsidRPr="00715F33">
                    <w:rPr>
                      <w:rFonts w:ascii="Times New Roman" w:hAnsi="Times New Roman" w:cs="Times New Roman"/>
                    </w:rPr>
                    <w:t>Персональный компьютер, используемый для проведения игры</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4</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4</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rPr>
                      <w:rFonts w:ascii="Times New Roman" w:hAnsi="Times New Roman" w:cs="Times New Roman"/>
                    </w:rPr>
                  </w:pPr>
                  <w:r w:rsidRPr="00715F33">
                    <w:rPr>
                      <w:rFonts w:ascii="Times New Roman" w:hAnsi="Times New Roman" w:cs="Times New Roman"/>
                    </w:rPr>
                    <w:t>Игровая дорожка</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5</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83</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5</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Карт</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2</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12</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6</w:t>
                  </w:r>
                </w:p>
              </w:tc>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Бильярдный стол</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3</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25</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bookmarkStart w:id="15" w:name="z9761"/>
                  <w:r w:rsidRPr="00715F33">
                    <w:rPr>
                      <w:rFonts w:ascii="Times New Roman" w:hAnsi="Times New Roman" w:cs="Times New Roman"/>
                    </w:rPr>
                    <w:t>7.</w:t>
                  </w:r>
                </w:p>
              </w:tc>
              <w:bookmarkEnd w:id="15"/>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rPr>
                      <w:rFonts w:ascii="Times New Roman" w:hAnsi="Times New Roman" w:cs="Times New Roman"/>
                    </w:rPr>
                  </w:pPr>
                  <w:r w:rsidRPr="00715F33">
                    <w:rPr>
                      <w:rFonts w:ascii="Times New Roman" w:hAnsi="Times New Roman" w:cs="Times New Roman"/>
                    </w:rPr>
                    <w:t>Обменный пункт уполномоченной организации, расположенный в городах Астане или Алматы</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30</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100</w:t>
                  </w:r>
                </w:p>
              </w:tc>
            </w:tr>
            <w:tr w:rsidR="00715F33" w:rsidRPr="00715F33" w:rsidTr="00223410">
              <w:trPr>
                <w:trHeight w:val="30"/>
                <w:jc w:val="center"/>
              </w:trPr>
              <w:tc>
                <w:tcPr>
                  <w:tcW w:w="622" w:type="dxa"/>
                  <w:tcMar>
                    <w:top w:w="15" w:type="dxa"/>
                    <w:left w:w="15" w:type="dxa"/>
                    <w:bottom w:w="15" w:type="dxa"/>
                    <w:right w:w="1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418" w:type="dxa"/>
                  <w:tcMar>
                    <w:top w:w="15" w:type="dxa"/>
                    <w:left w:w="15" w:type="dxa"/>
                    <w:bottom w:w="15" w:type="dxa"/>
                    <w:right w:w="1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Обменный пункт </w:t>
                  </w:r>
                  <w:r w:rsidRPr="00715F33">
                    <w:rPr>
                      <w:rFonts w:ascii="Times New Roman" w:eastAsia="Times New Roman" w:hAnsi="Times New Roman" w:cs="Times New Roman"/>
                      <w:spacing w:val="2"/>
                    </w:rPr>
                    <w:lastRenderedPageBreak/>
                    <w:t>уполномоченной организации, расположенный в специальной зоне</w:t>
                  </w:r>
                </w:p>
              </w:tc>
              <w:tc>
                <w:tcPr>
                  <w:tcW w:w="1701" w:type="dxa"/>
                  <w:tcMar>
                    <w:top w:w="15" w:type="dxa"/>
                    <w:left w:w="15" w:type="dxa"/>
                    <w:bottom w:w="15" w:type="dxa"/>
                    <w:right w:w="1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w:t>
                  </w:r>
                </w:p>
              </w:tc>
              <w:tc>
                <w:tcPr>
                  <w:tcW w:w="1276" w:type="dxa"/>
                  <w:tcMar>
                    <w:top w:w="15" w:type="dxa"/>
                    <w:left w:w="15" w:type="dxa"/>
                    <w:bottom w:w="15" w:type="dxa"/>
                    <w:right w:w="1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bookmarkStart w:id="16" w:name="z9763"/>
                  <w:r w:rsidRPr="00715F33">
                    <w:rPr>
                      <w:rFonts w:ascii="Times New Roman" w:hAnsi="Times New Roman" w:cs="Times New Roman"/>
                    </w:rPr>
                    <w:lastRenderedPageBreak/>
                    <w:t>9.</w:t>
                  </w:r>
                </w:p>
              </w:tc>
              <w:bookmarkEnd w:id="16"/>
              <w:tc>
                <w:tcPr>
                  <w:tcW w:w="1418" w:type="dxa"/>
                  <w:tcMar>
                    <w:top w:w="15" w:type="dxa"/>
                    <w:left w:w="15" w:type="dxa"/>
                    <w:bottom w:w="15" w:type="dxa"/>
                    <w:right w:w="15" w:type="dxa"/>
                  </w:tcMar>
                  <w:vAlign w:val="center"/>
                </w:tcPr>
                <w:p w:rsidR="00BE3149" w:rsidRPr="00715F33" w:rsidRDefault="00BE3149" w:rsidP="00715F33">
                  <w:pPr>
                    <w:spacing w:after="0" w:line="240" w:lineRule="auto"/>
                    <w:ind w:left="20"/>
                    <w:rPr>
                      <w:rFonts w:ascii="Times New Roman" w:hAnsi="Times New Roman" w:cs="Times New Roman"/>
                    </w:rPr>
                  </w:pPr>
                  <w:r w:rsidRPr="00715F33">
                    <w:rPr>
                      <w:rFonts w:ascii="Times New Roman" w:hAnsi="Times New Roman" w:cs="Times New Roman"/>
                    </w:rPr>
                    <w:t>Обменный пункт уполномоченной организации, расположенный в населенном пункте, за исключением городов Астаны и Алматы и специальной зоны</w:t>
                  </w:r>
                </w:p>
              </w:tc>
              <w:tc>
                <w:tcPr>
                  <w:tcW w:w="1701"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10</w:t>
                  </w:r>
                </w:p>
              </w:tc>
              <w:tc>
                <w:tcPr>
                  <w:tcW w:w="1276" w:type="dxa"/>
                  <w:tcMar>
                    <w:top w:w="15" w:type="dxa"/>
                    <w:left w:w="15" w:type="dxa"/>
                    <w:bottom w:w="15" w:type="dxa"/>
                    <w:right w:w="15" w:type="dxa"/>
                  </w:tcMar>
                  <w:vAlign w:val="center"/>
                </w:tcPr>
                <w:p w:rsidR="00BE3149" w:rsidRPr="00715F33" w:rsidRDefault="00BE3149" w:rsidP="00715F33">
                  <w:pPr>
                    <w:spacing w:after="0" w:line="240" w:lineRule="auto"/>
                    <w:ind w:left="20"/>
                    <w:jc w:val="center"/>
                    <w:rPr>
                      <w:rFonts w:ascii="Times New Roman" w:hAnsi="Times New Roman" w:cs="Times New Roman"/>
                    </w:rPr>
                  </w:pPr>
                  <w:r w:rsidRPr="00715F33">
                    <w:rPr>
                      <w:rFonts w:ascii="Times New Roman" w:hAnsi="Times New Roman" w:cs="Times New Roman"/>
                    </w:rPr>
                    <w:t>50</w:t>
                  </w:r>
                </w:p>
              </w:tc>
            </w:tr>
          </w:tbl>
          <w:p w:rsidR="00BE3149" w:rsidRPr="00715F33" w:rsidRDefault="00BE3149" w:rsidP="00715F33">
            <w:pPr>
              <w:spacing w:after="0" w:line="240" w:lineRule="auto"/>
              <w:ind w:firstLine="34"/>
              <w:jc w:val="both"/>
              <w:rPr>
                <w:rFonts w:ascii="Times New Roman" w:eastAsia="Times New Roman" w:hAnsi="Times New Roman" w:cs="Times New Roman"/>
                <w:b/>
                <w:sz w:val="24"/>
                <w:szCs w:val="24"/>
              </w:rPr>
            </w:pP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tabs>
                <w:tab w:val="left" w:pos="255"/>
              </w:tabs>
              <w:spacing w:after="0" w:line="240" w:lineRule="auto"/>
              <w:ind w:firstLine="397"/>
              <w:jc w:val="both"/>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lastRenderedPageBreak/>
              <w:t>Статья 546. Ставки фиксированного налога</w:t>
            </w:r>
          </w:p>
          <w:p w:rsidR="00BE3149" w:rsidRPr="00715F33" w:rsidRDefault="00BE3149" w:rsidP="00715F33">
            <w:pPr>
              <w:tabs>
                <w:tab w:val="left" w:pos="255"/>
              </w:tabs>
              <w:spacing w:after="0" w:line="240" w:lineRule="auto"/>
              <w:ind w:firstLine="39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Размеры минимальных и максимальных базовых ставок фиксированного налога на единицу объекта налогообложения в месяц:</w:t>
            </w:r>
          </w:p>
          <w:tbl>
            <w:tblPr>
              <w:tblW w:w="501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22"/>
              <w:gridCol w:w="1418"/>
              <w:gridCol w:w="1701"/>
              <w:gridCol w:w="1276"/>
            </w:tblGrid>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w:t>
                  </w:r>
                  <w:r w:rsidRPr="00715F33">
                    <w:rPr>
                      <w:rFonts w:ascii="Times New Roman" w:hAnsi="Times New Roman" w:cs="Times New Roman"/>
                    </w:rPr>
                    <w:br/>
                  </w:r>
                  <w:proofErr w:type="gramStart"/>
                  <w:r w:rsidRPr="00715F33">
                    <w:rPr>
                      <w:rFonts w:ascii="Times New Roman" w:hAnsi="Times New Roman" w:cs="Times New Roman"/>
                    </w:rPr>
                    <w:t>п</w:t>
                  </w:r>
                  <w:proofErr w:type="gramEnd"/>
                  <w:r w:rsidRPr="00715F33">
                    <w:rPr>
                      <w:rFonts w:ascii="Times New Roman" w:hAnsi="Times New Roman" w:cs="Times New Roman"/>
                    </w:rPr>
                    <w:t>/п</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Наименование объекта налогообложения</w:t>
                  </w:r>
                  <w:r w:rsidRPr="00715F33">
                    <w:rPr>
                      <w:rFonts w:ascii="Times New Roman" w:hAnsi="Times New Roman" w:cs="Times New Roman"/>
                    </w:rPr>
                    <w:br/>
                    <w:t> </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Минимальные размеры базовых ставок фиксированного налога (в месячных расчетных показателях)</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Максимальные размеры базовых ставок фиксированного налога (в месячных расчетных показателях)</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2</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3</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4</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rPr>
                      <w:rFonts w:ascii="Times New Roman" w:hAnsi="Times New Roman" w:cs="Times New Roman"/>
                    </w:rPr>
                  </w:pPr>
                  <w:r w:rsidRPr="00715F33">
                    <w:rPr>
                      <w:rFonts w:ascii="Times New Roman" w:hAnsi="Times New Roman" w:cs="Times New Roman"/>
                    </w:rPr>
                    <w:t xml:space="preserve">Игровой автомат без выигрыша, предназначенный для проведения </w:t>
                  </w:r>
                  <w:r w:rsidRPr="00715F33">
                    <w:rPr>
                      <w:rFonts w:ascii="Times New Roman" w:hAnsi="Times New Roman" w:cs="Times New Roman"/>
                    </w:rPr>
                    <w:lastRenderedPageBreak/>
                    <w:t>игры с одним игроком</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lastRenderedPageBreak/>
                    <w:t>1</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12</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lastRenderedPageBreak/>
                    <w:t>2</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rPr>
                      <w:rFonts w:ascii="Times New Roman" w:hAnsi="Times New Roman" w:cs="Times New Roman"/>
                    </w:rPr>
                  </w:pPr>
                  <w:r w:rsidRPr="00715F33">
                    <w:rPr>
                      <w:rFonts w:ascii="Times New Roman" w:hAnsi="Times New Roman" w:cs="Times New Roman"/>
                    </w:rPr>
                    <w:t>Игровой автомат без выигрыша, предназначенный для проведения игры с участием более одного игрока</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18</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3</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rPr>
                      <w:rFonts w:ascii="Times New Roman" w:hAnsi="Times New Roman" w:cs="Times New Roman"/>
                    </w:rPr>
                  </w:pPr>
                  <w:r w:rsidRPr="00715F33">
                    <w:rPr>
                      <w:rFonts w:ascii="Times New Roman" w:hAnsi="Times New Roman" w:cs="Times New Roman"/>
                    </w:rPr>
                    <w:t>Персональный компьютер, используемый для проведения игры</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4</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4</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rPr>
                      <w:rFonts w:ascii="Times New Roman" w:hAnsi="Times New Roman" w:cs="Times New Roman"/>
                    </w:rPr>
                  </w:pPr>
                  <w:r w:rsidRPr="00715F33">
                    <w:rPr>
                      <w:rFonts w:ascii="Times New Roman" w:hAnsi="Times New Roman" w:cs="Times New Roman"/>
                    </w:rPr>
                    <w:t>Игровая дорожка</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5</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83</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5</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Карт</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2</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12</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6</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Бильярдный стол</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3</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25</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7.</w:t>
                  </w:r>
                </w:p>
              </w:tc>
              <w:tc>
                <w:tcPr>
                  <w:tcW w:w="1418"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rPr>
                      <w:rFonts w:ascii="Times New Roman" w:hAnsi="Times New Roman" w:cs="Times New Roman"/>
                    </w:rPr>
                  </w:pPr>
                  <w:r w:rsidRPr="00715F33">
                    <w:rPr>
                      <w:rFonts w:ascii="Times New Roman" w:hAnsi="Times New Roman" w:cs="Times New Roman"/>
                    </w:rPr>
                    <w:t xml:space="preserve">Обменный пункт уполномоченной организации, расположенный в городах Астане, Алматы или </w:t>
                  </w:r>
                  <w:r w:rsidRPr="00715F33">
                    <w:rPr>
                      <w:rFonts w:ascii="Times New Roman" w:hAnsi="Times New Roman" w:cs="Times New Roman"/>
                      <w:b/>
                    </w:rPr>
                    <w:t>Шымкент</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30</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100</w:t>
                  </w:r>
                </w:p>
              </w:tc>
            </w:tr>
            <w:tr w:rsidR="00715F33" w:rsidRPr="00715F33" w:rsidTr="00223410">
              <w:trPr>
                <w:trHeight w:val="30"/>
                <w:jc w:val="center"/>
              </w:trPr>
              <w:tc>
                <w:tcPr>
                  <w:tcW w:w="622" w:type="dxa"/>
                  <w:tcMar>
                    <w:top w:w="15" w:type="dxa"/>
                    <w:left w:w="15" w:type="dxa"/>
                    <w:bottom w:w="15" w:type="dxa"/>
                    <w:right w:w="15" w:type="dxa"/>
                  </w:tcMar>
                </w:tcPr>
                <w:p w:rsidR="00BE3149" w:rsidRPr="00715F33" w:rsidRDefault="00BE3149" w:rsidP="00715F33">
                  <w:pPr>
                    <w:tabs>
                      <w:tab w:val="left" w:pos="255"/>
                    </w:tabs>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418" w:type="dxa"/>
                  <w:tcMar>
                    <w:top w:w="15" w:type="dxa"/>
                    <w:left w:w="15" w:type="dxa"/>
                    <w:bottom w:w="15" w:type="dxa"/>
                    <w:right w:w="15" w:type="dxa"/>
                  </w:tcMar>
                </w:tcPr>
                <w:p w:rsidR="00BE3149" w:rsidRPr="00715F33" w:rsidRDefault="00BE3149" w:rsidP="00715F33">
                  <w:pPr>
                    <w:tabs>
                      <w:tab w:val="left" w:pos="255"/>
                    </w:tabs>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Обменный </w:t>
                  </w:r>
                  <w:r w:rsidRPr="00715F33">
                    <w:rPr>
                      <w:rFonts w:ascii="Times New Roman" w:eastAsia="Times New Roman" w:hAnsi="Times New Roman" w:cs="Times New Roman"/>
                      <w:spacing w:val="2"/>
                    </w:rPr>
                    <w:lastRenderedPageBreak/>
                    <w:t>пункт уполномоченной организации, расположенный в специальной зоне</w:t>
                  </w:r>
                </w:p>
              </w:tc>
              <w:tc>
                <w:tcPr>
                  <w:tcW w:w="1701" w:type="dxa"/>
                  <w:tcMar>
                    <w:top w:w="15" w:type="dxa"/>
                    <w:left w:w="15" w:type="dxa"/>
                    <w:bottom w:w="15" w:type="dxa"/>
                    <w:right w:w="15" w:type="dxa"/>
                  </w:tcMar>
                </w:tcPr>
                <w:p w:rsidR="00BE3149" w:rsidRPr="00715F33" w:rsidRDefault="00BE3149" w:rsidP="00715F33">
                  <w:pPr>
                    <w:tabs>
                      <w:tab w:val="left" w:pos="255"/>
                    </w:tabs>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w:t>
                  </w:r>
                </w:p>
              </w:tc>
              <w:tc>
                <w:tcPr>
                  <w:tcW w:w="1276" w:type="dxa"/>
                  <w:tcMar>
                    <w:top w:w="15" w:type="dxa"/>
                    <w:left w:w="15" w:type="dxa"/>
                    <w:bottom w:w="15" w:type="dxa"/>
                    <w:right w:w="15" w:type="dxa"/>
                  </w:tcMar>
                </w:tcPr>
                <w:p w:rsidR="00BE3149" w:rsidRPr="00715F33" w:rsidRDefault="00BE3149" w:rsidP="00715F33">
                  <w:pPr>
                    <w:tabs>
                      <w:tab w:val="left" w:pos="255"/>
                    </w:tabs>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w:t>
                  </w:r>
                </w:p>
              </w:tc>
            </w:tr>
            <w:tr w:rsidR="00715F33" w:rsidRPr="00715F33" w:rsidTr="00223410">
              <w:trPr>
                <w:trHeight w:val="30"/>
                <w:jc w:val="center"/>
              </w:trPr>
              <w:tc>
                <w:tcPr>
                  <w:tcW w:w="622"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lastRenderedPageBreak/>
                    <w:t>9.</w:t>
                  </w:r>
                </w:p>
              </w:tc>
              <w:tc>
                <w:tcPr>
                  <w:tcW w:w="1418" w:type="dxa"/>
                  <w:tcMar>
                    <w:top w:w="15" w:type="dxa"/>
                    <w:left w:w="15" w:type="dxa"/>
                    <w:bottom w:w="15" w:type="dxa"/>
                    <w:right w:w="15" w:type="dxa"/>
                  </w:tcMar>
                </w:tcPr>
                <w:p w:rsidR="00BE3149" w:rsidRPr="00715F33" w:rsidRDefault="00BE3149" w:rsidP="00715F33">
                  <w:pPr>
                    <w:tabs>
                      <w:tab w:val="left" w:pos="255"/>
                    </w:tabs>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Обменный пункт уполномоченной организации, расположенный в населенном пункте, за исключением городов Астаны, Алматы, </w:t>
                  </w:r>
                  <w:r w:rsidRPr="00715F33">
                    <w:rPr>
                      <w:rFonts w:ascii="Times New Roman" w:eastAsia="Times New Roman" w:hAnsi="Times New Roman" w:cs="Times New Roman"/>
                      <w:b/>
                      <w:spacing w:val="2"/>
                    </w:rPr>
                    <w:t>Шымкент</w:t>
                  </w:r>
                  <w:r w:rsidRPr="00715F33">
                    <w:rPr>
                      <w:rFonts w:ascii="Times New Roman" w:eastAsia="Times New Roman" w:hAnsi="Times New Roman" w:cs="Times New Roman"/>
                      <w:spacing w:val="2"/>
                    </w:rPr>
                    <w:t xml:space="preserve"> и специальной зоны</w:t>
                  </w:r>
                </w:p>
              </w:tc>
              <w:tc>
                <w:tcPr>
                  <w:tcW w:w="1701"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10</w:t>
                  </w:r>
                </w:p>
              </w:tc>
              <w:tc>
                <w:tcPr>
                  <w:tcW w:w="1276" w:type="dxa"/>
                  <w:tcMar>
                    <w:top w:w="15" w:type="dxa"/>
                    <w:left w:w="15" w:type="dxa"/>
                    <w:bottom w:w="15" w:type="dxa"/>
                    <w:right w:w="15" w:type="dxa"/>
                  </w:tcMar>
                  <w:vAlign w:val="center"/>
                </w:tcPr>
                <w:p w:rsidR="00BE3149" w:rsidRPr="00715F33" w:rsidRDefault="00BE3149" w:rsidP="00715F33">
                  <w:pPr>
                    <w:tabs>
                      <w:tab w:val="left" w:pos="255"/>
                    </w:tabs>
                    <w:spacing w:after="0" w:line="240" w:lineRule="auto"/>
                    <w:ind w:left="20"/>
                    <w:jc w:val="center"/>
                    <w:rPr>
                      <w:rFonts w:ascii="Times New Roman" w:hAnsi="Times New Roman" w:cs="Times New Roman"/>
                    </w:rPr>
                  </w:pPr>
                  <w:r w:rsidRPr="00715F33">
                    <w:rPr>
                      <w:rFonts w:ascii="Times New Roman" w:hAnsi="Times New Roman" w:cs="Times New Roman"/>
                    </w:rPr>
                    <w:t>50</w:t>
                  </w:r>
                </w:p>
              </w:tc>
            </w:tr>
          </w:tbl>
          <w:p w:rsidR="00BE3149" w:rsidRPr="00715F33" w:rsidRDefault="00BE3149" w:rsidP="00715F33">
            <w:pPr>
              <w:tabs>
                <w:tab w:val="left" w:pos="255"/>
              </w:tabs>
              <w:spacing w:after="0" w:line="240" w:lineRule="auto"/>
              <w:jc w:val="both"/>
              <w:rPr>
                <w:rFonts w:ascii="Times New Roman" w:hAnsi="Times New Roman" w:cs="Times New Roman"/>
                <w:b/>
                <w:sz w:val="24"/>
                <w:szCs w:val="24"/>
              </w:rPr>
            </w:pPr>
            <w:r w:rsidRPr="00715F33">
              <w:rPr>
                <w:rFonts w:ascii="Times New Roman" w:hAnsi="Times New Roman" w:cs="Times New Roman"/>
                <w:b/>
                <w:sz w:val="24"/>
                <w:szCs w:val="24"/>
              </w:rPr>
              <w:t xml:space="preserve"> </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Times New Roman" w:hAnsi="Times New Roman" w:cs="Times New Roman"/>
                <w:bCs/>
                <w:sz w:val="24"/>
                <w:szCs w:val="24"/>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статью 595</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b/>
                <w:spacing w:val="2"/>
                <w:sz w:val="24"/>
                <w:szCs w:val="24"/>
              </w:rPr>
            </w:pPr>
            <w:r w:rsidRPr="00715F33">
              <w:rPr>
                <w:rFonts w:ascii="Times New Roman" w:eastAsia="Times New Roman" w:hAnsi="Times New Roman" w:cs="Times New Roman"/>
                <w:b/>
                <w:spacing w:val="2"/>
                <w:sz w:val="24"/>
                <w:szCs w:val="24"/>
              </w:rPr>
              <w:t>Статья 595. Ставки платы</w:t>
            </w:r>
          </w:p>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 xml:space="preserve">1. Годовые ставки платы определяются в размере, кратном МРП, </w:t>
            </w:r>
            <w:proofErr w:type="gramStart"/>
            <w:r w:rsidRPr="00715F33">
              <w:rPr>
                <w:rFonts w:ascii="Times New Roman" w:eastAsia="Times New Roman" w:hAnsi="Times New Roman" w:cs="Times New Roman"/>
                <w:spacing w:val="2"/>
                <w:sz w:val="24"/>
                <w:szCs w:val="24"/>
              </w:rPr>
              <w:t>установленному</w:t>
            </w:r>
            <w:proofErr w:type="gramEnd"/>
            <w:r w:rsidRPr="00715F33">
              <w:rPr>
                <w:rFonts w:ascii="Times New Roman" w:eastAsia="Times New Roman" w:hAnsi="Times New Roman" w:cs="Times New Roman"/>
                <w:spacing w:val="2"/>
                <w:sz w:val="24"/>
                <w:szCs w:val="24"/>
              </w:rPr>
              <w:t xml:space="preserve"> законом о республиканском бюджете и действующему на первое число налогового периода.</w:t>
            </w:r>
          </w:p>
          <w:p w:rsidR="00BE3149" w:rsidRPr="00715F33" w:rsidRDefault="00BE3149" w:rsidP="00715F33">
            <w:pPr>
              <w:spacing w:after="0" w:line="240" w:lineRule="auto"/>
              <w:ind w:firstLine="319"/>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2. Годовые ставки платы для следующих видов радиосвязи составляют:</w:t>
            </w:r>
          </w:p>
          <w:tbl>
            <w:tblPr>
              <w:tblW w:w="4983" w:type="dxa"/>
              <w:jc w:val="center"/>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8"/>
              <w:gridCol w:w="1985"/>
              <w:gridCol w:w="1559"/>
              <w:gridCol w:w="851"/>
            </w:tblGrid>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 </w:t>
                  </w:r>
                  <w:proofErr w:type="gramStart"/>
                  <w:r w:rsidRPr="00715F33">
                    <w:rPr>
                      <w:rFonts w:ascii="Times New Roman" w:eastAsia="Times New Roman" w:hAnsi="Times New Roman" w:cs="Times New Roman"/>
                      <w:spacing w:val="2"/>
                    </w:rPr>
                    <w:lastRenderedPageBreak/>
                    <w:t>п</w:t>
                  </w:r>
                  <w:proofErr w:type="gramEnd"/>
                  <w:r w:rsidRPr="00715F33">
                    <w:rPr>
                      <w:rFonts w:ascii="Times New Roman" w:eastAsia="Times New Roman" w:hAnsi="Times New Roman" w:cs="Times New Roman"/>
                      <w:spacing w:val="2"/>
                    </w:rPr>
                    <w:t>/п</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Виды радиосвязи</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Территория </w:t>
                  </w:r>
                  <w:r w:rsidRPr="00715F33">
                    <w:rPr>
                      <w:rFonts w:ascii="Times New Roman" w:eastAsia="Times New Roman" w:hAnsi="Times New Roman" w:cs="Times New Roman"/>
                      <w:spacing w:val="2"/>
                    </w:rPr>
                    <w:lastRenderedPageBreak/>
                    <w:t>использования</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Ставка </w:t>
                  </w:r>
                  <w:r w:rsidRPr="00715F33">
                    <w:rPr>
                      <w:rFonts w:ascii="Times New Roman" w:eastAsia="Times New Roman" w:hAnsi="Times New Roman" w:cs="Times New Roman"/>
                      <w:spacing w:val="2"/>
                    </w:rPr>
                    <w:lastRenderedPageBreak/>
                    <w:t>платы (МРП)</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Радиосистемы персонального радиовызова (за частотное присвоение шириной 25 кГц)</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Транкинговая</w:t>
                  </w:r>
                  <w:proofErr w:type="spellEnd"/>
                  <w:r w:rsidRPr="00715F33">
                    <w:rPr>
                      <w:rFonts w:ascii="Times New Roman" w:eastAsia="Times New Roman" w:hAnsi="Times New Roman" w:cs="Times New Roman"/>
                      <w:spacing w:val="2"/>
                    </w:rPr>
                    <w:t xml:space="preserve"> связь (за радиоканал шириной 25 кГц на прием/25 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(город районного значения, район, поселок, село, </w:t>
                  </w:r>
                  <w:r w:rsidRPr="00715F33">
                    <w:rPr>
                      <w:rFonts w:ascii="Times New Roman" w:eastAsia="Times New Roman" w:hAnsi="Times New Roman" w:cs="Times New Roman"/>
                      <w:spacing w:val="2"/>
                    </w:rPr>
                    <w:lastRenderedPageBreak/>
                    <w:t>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Радиосвязь </w:t>
                  </w:r>
                  <w:proofErr w:type="gramStart"/>
                  <w:r w:rsidRPr="00715F33">
                    <w:rPr>
                      <w:rFonts w:ascii="Times New Roman" w:eastAsia="Times New Roman" w:hAnsi="Times New Roman" w:cs="Times New Roman"/>
                      <w:spacing w:val="2"/>
                    </w:rPr>
                    <w:t>УКВ-диапазона</w:t>
                  </w:r>
                  <w:proofErr w:type="gramEnd"/>
                  <w:r w:rsidRPr="00715F33">
                    <w:rPr>
                      <w:rFonts w:ascii="Times New Roman" w:eastAsia="Times New Roman" w:hAnsi="Times New Roman" w:cs="Times New Roman"/>
                      <w:spacing w:val="2"/>
                    </w:rPr>
                    <w:t xml:space="preserve"> (за дуплексный канал шириной 25 кГц на прием/25 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Радиосвязь </w:t>
                  </w:r>
                  <w:proofErr w:type="gramStart"/>
                  <w:r w:rsidRPr="00715F33">
                    <w:rPr>
                      <w:rFonts w:ascii="Times New Roman" w:eastAsia="Times New Roman" w:hAnsi="Times New Roman" w:cs="Times New Roman"/>
                      <w:spacing w:val="2"/>
                    </w:rPr>
                    <w:t>УКВ-диапазона</w:t>
                  </w:r>
                  <w:proofErr w:type="gramEnd"/>
                  <w:r w:rsidRPr="00715F33">
                    <w:rPr>
                      <w:rFonts w:ascii="Times New Roman" w:eastAsia="Times New Roman" w:hAnsi="Times New Roman" w:cs="Times New Roman"/>
                      <w:spacing w:val="2"/>
                    </w:rPr>
                    <w:t xml:space="preserve"> (за симплексный канал шириной</w:t>
                  </w:r>
                  <w:r w:rsidRPr="00715F33">
                    <w:rPr>
                      <w:rFonts w:ascii="Times New Roman" w:eastAsia="Times New Roman" w:hAnsi="Times New Roman" w:cs="Times New Roman"/>
                      <w:spacing w:val="2"/>
                    </w:rPr>
                    <w:br/>
                  </w:r>
                  <w:r w:rsidRPr="00715F33">
                    <w:rPr>
                      <w:rFonts w:ascii="Times New Roman" w:eastAsia="Times New Roman" w:hAnsi="Times New Roman" w:cs="Times New Roman"/>
                      <w:spacing w:val="2"/>
                    </w:rPr>
                    <w:lastRenderedPageBreak/>
                    <w:t>25 кГц)</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4.1.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KB-связь (за одно частотное присвоение) при выходной мощности передатчика:</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до 50 Вт;</w:t>
                  </w:r>
                  <w:r w:rsidRPr="00715F33">
                    <w:rPr>
                      <w:rFonts w:ascii="Times New Roman" w:eastAsia="Times New Roman" w:hAnsi="Times New Roman" w:cs="Times New Roman"/>
                      <w:spacing w:val="2"/>
                    </w:rPr>
                    <w:br/>
                    <w:t>– свыше 50 Вт</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r w:rsidRPr="00715F33">
                    <w:rPr>
                      <w:rFonts w:ascii="Times New Roman" w:eastAsia="Times New Roman" w:hAnsi="Times New Roman" w:cs="Times New Roman"/>
                      <w:spacing w:val="2"/>
                    </w:rPr>
                    <w:br/>
                    <w:t>20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Радиоудлинители</w:t>
                  </w:r>
                  <w:proofErr w:type="spellEnd"/>
                  <w:r w:rsidRPr="00715F33">
                    <w:rPr>
                      <w:rFonts w:ascii="Times New Roman" w:eastAsia="Times New Roman" w:hAnsi="Times New Roman" w:cs="Times New Roman"/>
                      <w:spacing w:val="2"/>
                    </w:rPr>
                    <w:t xml:space="preserve"> (за канал)</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область, города Астана, </w:t>
                  </w:r>
                  <w:r w:rsidRPr="00715F33">
                    <w:rPr>
                      <w:rFonts w:ascii="Times New Roman" w:eastAsia="Times New Roman" w:hAnsi="Times New Roman" w:cs="Times New Roman"/>
                      <w:spacing w:val="2"/>
                    </w:rPr>
                    <w:lastRenderedPageBreak/>
                    <w:t>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7.</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Сотовая связь (за полосу частот шириной 1 МГц на прием/1 МГц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2 850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Глобальная персональная подвижная спутниковая связь (за дуплексную полосу частот шириной 100 кГц на прием/100 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Спутниковая связь с HUB-технологией (за ширину полосой 100 кГц на прием/100 кГц на передачу, используемую на HUB)</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Спутниковая связь без HUB-технологии (за используемые частоты одной станцией)</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Радиорелейные линии (за дуплексный ствол </w:t>
                  </w:r>
                  <w:r w:rsidRPr="00715F33">
                    <w:rPr>
                      <w:rFonts w:ascii="Times New Roman" w:eastAsia="Times New Roman" w:hAnsi="Times New Roman" w:cs="Times New Roman"/>
                      <w:spacing w:val="2"/>
                    </w:rPr>
                    <w:lastRenderedPageBreak/>
                    <w:t>на одном пролете):</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11.1.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Местные</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район, город,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зоновые</w:t>
                  </w:r>
                  <w:proofErr w:type="spellEnd"/>
                  <w:r w:rsidRPr="00715F33">
                    <w:rPr>
                      <w:rFonts w:ascii="Times New Roman" w:eastAsia="Times New Roman" w:hAnsi="Times New Roman" w:cs="Times New Roman"/>
                      <w:spacing w:val="2"/>
                    </w:rPr>
                    <w:t xml:space="preserve"> и магистральные</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Системы беспроводного радиодоступа (за дуплексный канал шириной 25 кГц на прием/25кГц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Системы </w:t>
                  </w:r>
                  <w:r w:rsidRPr="00715F33">
                    <w:rPr>
                      <w:rFonts w:ascii="Times New Roman" w:eastAsia="Times New Roman" w:hAnsi="Times New Roman" w:cs="Times New Roman"/>
                      <w:spacing w:val="2"/>
                    </w:rPr>
                    <w:lastRenderedPageBreak/>
                    <w:t>беспроводного радиодоступа при использовании ШПС-технологии (за дуплексный канал шириной на прием 2 МГц/2 МГц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13.1.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Эфирно-кабельное телевидение (за полосу частот 8 МГц)</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14.1.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200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от 50 тысяч до 200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 районного значения с количеством населения до 50 тысяч человек, район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14.4.</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Морская радиосвязь (радиомодем, береговая связь, телеметрия, </w:t>
                  </w:r>
                  <w:r w:rsidRPr="00715F33">
                    <w:rPr>
                      <w:rFonts w:ascii="Times New Roman" w:eastAsia="Times New Roman" w:hAnsi="Times New Roman" w:cs="Times New Roman"/>
                      <w:spacing w:val="2"/>
                    </w:rPr>
                    <w:lastRenderedPageBreak/>
                    <w:t>радиолокационная</w:t>
                  </w:r>
                  <w:r w:rsidRPr="00715F33">
                    <w:rPr>
                      <w:rFonts w:ascii="Times New Roman" w:eastAsia="Times New Roman" w:hAnsi="Times New Roman" w:cs="Times New Roman"/>
                      <w:spacing w:val="2"/>
                    </w:rPr>
                    <w:br/>
                    <w:t>и т. д.), за один радиоканал</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область</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16.</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Мобильная связь четвертого поколения (за полосу радиочастот шириной на прием 2 МГц/2 МГц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2 650</w:t>
                  </w:r>
                </w:p>
              </w:tc>
            </w:tr>
          </w:tbl>
          <w:p w:rsidR="00BE3149" w:rsidRPr="00715F33" w:rsidRDefault="00BE3149" w:rsidP="00715F33">
            <w:pPr>
              <w:spacing w:after="0" w:line="240" w:lineRule="auto"/>
              <w:ind w:firstLine="461"/>
              <w:jc w:val="both"/>
              <w:textAlignment w:val="baseline"/>
              <w:rPr>
                <w:rFonts w:ascii="Times New Roman" w:hAnsi="Times New Roman" w:cs="Times New Roman"/>
                <w:sz w:val="24"/>
                <w:szCs w:val="24"/>
              </w:rPr>
            </w:pPr>
            <w:r w:rsidRPr="00715F33">
              <w:rPr>
                <w:rFonts w:ascii="Times New Roman" w:hAnsi="Times New Roman" w:cs="Times New Roman"/>
                <w:sz w:val="24"/>
                <w:szCs w:val="24"/>
              </w:rPr>
              <w:t>3. Годовые ставки платы для цифрового эфирного телерадиовещания составляют:</w:t>
            </w:r>
          </w:p>
          <w:tbl>
            <w:tblPr>
              <w:tblW w:w="5058" w:type="dxa"/>
              <w:jc w:val="center"/>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0"/>
              <w:gridCol w:w="1984"/>
              <w:gridCol w:w="1559"/>
              <w:gridCol w:w="935"/>
            </w:tblGrid>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r>
                  <w:proofErr w:type="gramStart"/>
                  <w:r w:rsidRPr="00715F33">
                    <w:rPr>
                      <w:rFonts w:ascii="Times New Roman" w:eastAsia="Times New Roman" w:hAnsi="Times New Roman" w:cs="Times New Roman"/>
                      <w:spacing w:val="2"/>
                    </w:rPr>
                    <w:t>п</w:t>
                  </w:r>
                  <w:proofErr w:type="gramEnd"/>
                  <w:r w:rsidRPr="00715F33">
                    <w:rPr>
                      <w:rFonts w:ascii="Times New Roman" w:eastAsia="Times New Roman" w:hAnsi="Times New Roman" w:cs="Times New Roman"/>
                      <w:spacing w:val="2"/>
                    </w:rPr>
                    <w:t>/п</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Диапазон частот </w:t>
                  </w:r>
                  <w:r w:rsidRPr="00715F33">
                    <w:rPr>
                      <w:rFonts w:ascii="Times New Roman" w:eastAsia="Times New Roman" w:hAnsi="Times New Roman" w:cs="Times New Roman"/>
                      <w:spacing w:val="2"/>
                    </w:rPr>
                    <w:br/>
                    <w:t>для цифрового эфирного телерадиовещания</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Территория использования</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Ставка платы (МРП)</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Телевидение/метровый диапазон частот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81</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250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361</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957</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174</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1 000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245</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свыше 1 000 Вт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2 344</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425</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Телевидение/дециметровый диапазон частот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Мощность передающего </w:t>
                  </w:r>
                  <w:r w:rsidRPr="00715F33">
                    <w:rPr>
                      <w:rFonts w:ascii="Times New Roman" w:eastAsia="Times New Roman" w:hAnsi="Times New Roman" w:cs="Times New Roman"/>
                      <w:spacing w:val="2"/>
                    </w:rPr>
                    <w:lastRenderedPageBreak/>
                    <w:t>радиоэлектронного средства до 250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города Астана, </w:t>
                  </w:r>
                  <w:r w:rsidRPr="00715F33">
                    <w:rPr>
                      <w:rFonts w:ascii="Times New Roman" w:eastAsia="Times New Roman" w:hAnsi="Times New Roman" w:cs="Times New Roman"/>
                      <w:spacing w:val="2"/>
                    </w:rPr>
                    <w:lastRenderedPageBreak/>
                    <w:t>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228</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41</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605</w:t>
                  </w:r>
                </w:p>
              </w:tc>
            </w:tr>
            <w:tr w:rsidR="00715F33" w:rsidRPr="00715F33" w:rsidTr="00AA4C2D">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110</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1 000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855</w:t>
                  </w:r>
                </w:p>
              </w:tc>
            </w:tr>
            <w:tr w:rsidR="00715F33" w:rsidRPr="00715F33" w:rsidTr="00AA4C2D">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155</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свыше 1 000 Вт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1 481</w:t>
                  </w:r>
                </w:p>
              </w:tc>
            </w:tr>
            <w:tr w:rsidR="00715F33" w:rsidRPr="00715F33" w:rsidTr="00AA4C2D">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269</w:t>
                  </w:r>
                </w:p>
              </w:tc>
            </w:tr>
          </w:tbl>
          <w:p w:rsidR="00BE3149" w:rsidRPr="00715F33" w:rsidRDefault="00BE3149" w:rsidP="00715F33">
            <w:pPr>
              <w:pStyle w:val="a9"/>
              <w:tabs>
                <w:tab w:val="left" w:pos="1134"/>
                <w:tab w:val="left" w:pos="1276"/>
              </w:tabs>
              <w:spacing w:after="0" w:line="240" w:lineRule="auto"/>
              <w:ind w:left="0" w:firstLine="317"/>
              <w:jc w:val="both"/>
              <w:rPr>
                <w:rFonts w:ascii="Times New Roman" w:hAnsi="Times New Roman" w:cs="Times New Roman"/>
                <w:sz w:val="24"/>
                <w:szCs w:val="24"/>
              </w:rPr>
            </w:pPr>
            <w:r w:rsidRPr="00715F33">
              <w:rPr>
                <w:rFonts w:ascii="Times New Roman" w:hAnsi="Times New Roman" w:cs="Times New Roman"/>
                <w:sz w:val="24"/>
                <w:szCs w:val="24"/>
              </w:rPr>
              <w:t xml:space="preserve">4. </w:t>
            </w:r>
            <w:proofErr w:type="gramStart"/>
            <w:r w:rsidRPr="00715F33">
              <w:rPr>
                <w:rFonts w:ascii="Times New Roman" w:hAnsi="Times New Roman" w:cs="Times New Roman"/>
                <w:sz w:val="24"/>
                <w:szCs w:val="24"/>
              </w:rPr>
              <w:t xml:space="preserve">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включительно плата устанавливается в зависимости от вида радиосвязи, территории использования радиочастотного спектра и мощности передающего радиоэлектронного средства в размере, соответствующем сроку его </w:t>
            </w:r>
            <w:r w:rsidRPr="00715F33">
              <w:rPr>
                <w:rFonts w:ascii="Times New Roman" w:hAnsi="Times New Roman" w:cs="Times New Roman"/>
                <w:sz w:val="24"/>
                <w:szCs w:val="24"/>
              </w:rPr>
              <w:lastRenderedPageBreak/>
              <w:t>фактического использования, но не менее 1/12 размера годовой ставки платы.</w:t>
            </w:r>
            <w:proofErr w:type="gramEnd"/>
          </w:p>
          <w:p w:rsidR="00BE3149" w:rsidRPr="00715F33" w:rsidRDefault="00BE3149" w:rsidP="00715F33">
            <w:pPr>
              <w:pStyle w:val="a9"/>
              <w:tabs>
                <w:tab w:val="left" w:pos="1134"/>
                <w:tab w:val="left" w:pos="1276"/>
              </w:tabs>
              <w:spacing w:after="0" w:line="240" w:lineRule="auto"/>
              <w:ind w:left="0" w:firstLine="317"/>
              <w:jc w:val="both"/>
              <w:rPr>
                <w:rFonts w:ascii="Times New Roman" w:hAnsi="Times New Roman" w:cs="Times New Roman"/>
                <w:sz w:val="24"/>
                <w:szCs w:val="24"/>
              </w:rPr>
            </w:pPr>
            <w:r w:rsidRPr="00715F33">
              <w:rPr>
                <w:rFonts w:ascii="Times New Roman" w:hAnsi="Times New Roman" w:cs="Times New Roman"/>
                <w:sz w:val="24"/>
                <w:szCs w:val="24"/>
              </w:rPr>
              <w:t>В случае применения технологий с использованием полосы дуплексного (симплексного) канала шириной, отличающейся от указанной в пунктах 2 и 3 настоящей статьи, ставки платы определяются исходя из удельного веса фактически применяемой плательщиком ширины полосы дуплексного (симплексного) канала к ширине полосы дуплексного (симплексного) канала, указанной в пунктах 2 и 3 настоящей статьи.</w:t>
            </w:r>
          </w:p>
          <w:p w:rsidR="00BE3149" w:rsidRPr="00715F33" w:rsidRDefault="00BE3149" w:rsidP="00715F33">
            <w:pPr>
              <w:spacing w:after="0" w:line="240" w:lineRule="auto"/>
              <w:ind w:firstLine="317"/>
              <w:jc w:val="both"/>
              <w:rPr>
                <w:rFonts w:ascii="Times New Roman" w:eastAsia="Times New Roman" w:hAnsi="Times New Roman" w:cs="Times New Roman"/>
                <w:b/>
                <w:sz w:val="24"/>
                <w:szCs w:val="24"/>
              </w:rPr>
            </w:pPr>
            <w:r w:rsidRPr="00715F33">
              <w:rPr>
                <w:rFonts w:ascii="Times New Roman" w:hAnsi="Times New Roman" w:cs="Times New Roman"/>
                <w:sz w:val="24"/>
                <w:szCs w:val="24"/>
              </w:rPr>
              <w:t>При использовании технологии широкополосного сигнала плата взимается за полосу шириной 2 МГц на прием/2 МГц на передачу.</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b/>
                <w:spacing w:val="2"/>
                <w:sz w:val="24"/>
                <w:szCs w:val="24"/>
              </w:rPr>
            </w:pPr>
            <w:r w:rsidRPr="00715F33">
              <w:rPr>
                <w:rFonts w:ascii="Times New Roman" w:eastAsia="Times New Roman" w:hAnsi="Times New Roman" w:cs="Times New Roman"/>
                <w:b/>
                <w:spacing w:val="2"/>
                <w:sz w:val="24"/>
                <w:szCs w:val="24"/>
              </w:rPr>
              <w:lastRenderedPageBreak/>
              <w:t>Статья 595. Ставки платы</w:t>
            </w:r>
          </w:p>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 xml:space="preserve">1. Годовые ставки платы определяются в размере, кратном МРП, </w:t>
            </w:r>
            <w:proofErr w:type="gramStart"/>
            <w:r w:rsidRPr="00715F33">
              <w:rPr>
                <w:rFonts w:ascii="Times New Roman" w:eastAsia="Times New Roman" w:hAnsi="Times New Roman" w:cs="Times New Roman"/>
                <w:spacing w:val="2"/>
                <w:sz w:val="24"/>
                <w:szCs w:val="24"/>
              </w:rPr>
              <w:t>установленному</w:t>
            </w:r>
            <w:proofErr w:type="gramEnd"/>
            <w:r w:rsidRPr="00715F33">
              <w:rPr>
                <w:rFonts w:ascii="Times New Roman" w:eastAsia="Times New Roman" w:hAnsi="Times New Roman" w:cs="Times New Roman"/>
                <w:spacing w:val="2"/>
                <w:sz w:val="24"/>
                <w:szCs w:val="24"/>
              </w:rPr>
              <w:t xml:space="preserve"> законом о республиканском бюджете и действующему на первое число налогового периода.</w:t>
            </w:r>
          </w:p>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2. Годовые ставки платы для следующих видов радиосвязи составляют:</w:t>
            </w:r>
          </w:p>
          <w:tbl>
            <w:tblPr>
              <w:tblW w:w="4983" w:type="dxa"/>
              <w:jc w:val="center"/>
              <w:tblBorders>
                <w:top w:val="single" w:sz="6" w:space="0" w:color="CFCFCF"/>
                <w:left w:val="single" w:sz="6" w:space="0" w:color="CFCFCF"/>
                <w:bottom w:val="single" w:sz="6" w:space="0" w:color="CFCFCF"/>
                <w:right w:val="single" w:sz="6" w:space="0" w:color="CFCFCF"/>
                <w:insideH w:val="single" w:sz="6" w:space="0" w:color="CFCFCF"/>
                <w:insideV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8"/>
              <w:gridCol w:w="1985"/>
              <w:gridCol w:w="1559"/>
              <w:gridCol w:w="851"/>
            </w:tblGrid>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 </w:t>
                  </w:r>
                  <w:proofErr w:type="gramStart"/>
                  <w:r w:rsidRPr="00715F33">
                    <w:rPr>
                      <w:rFonts w:ascii="Times New Roman" w:eastAsia="Times New Roman" w:hAnsi="Times New Roman" w:cs="Times New Roman"/>
                      <w:spacing w:val="2"/>
                    </w:rPr>
                    <w:lastRenderedPageBreak/>
                    <w:t>п</w:t>
                  </w:r>
                  <w:proofErr w:type="gramEnd"/>
                  <w:r w:rsidRPr="00715F33">
                    <w:rPr>
                      <w:rFonts w:ascii="Times New Roman" w:eastAsia="Times New Roman" w:hAnsi="Times New Roman" w:cs="Times New Roman"/>
                      <w:spacing w:val="2"/>
                    </w:rPr>
                    <w:t>/п</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Виды радиосвязи</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Территория </w:t>
                  </w:r>
                  <w:r w:rsidRPr="00715F33">
                    <w:rPr>
                      <w:rFonts w:ascii="Times New Roman" w:eastAsia="Times New Roman" w:hAnsi="Times New Roman" w:cs="Times New Roman"/>
                      <w:spacing w:val="2"/>
                    </w:rPr>
                    <w:lastRenderedPageBreak/>
                    <w:t>использования</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Ставка </w:t>
                  </w:r>
                  <w:r w:rsidRPr="00715F33">
                    <w:rPr>
                      <w:rFonts w:ascii="Times New Roman" w:eastAsia="Times New Roman" w:hAnsi="Times New Roman" w:cs="Times New Roman"/>
                      <w:spacing w:val="2"/>
                    </w:rPr>
                    <w:lastRenderedPageBreak/>
                    <w:t>платы (МРП)</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Радиосистемы персонального радиовызова (за частотное присвоение шириной 25 кГц)</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Транкинговая</w:t>
                  </w:r>
                  <w:proofErr w:type="spellEnd"/>
                  <w:r w:rsidRPr="00715F33">
                    <w:rPr>
                      <w:rFonts w:ascii="Times New Roman" w:eastAsia="Times New Roman" w:hAnsi="Times New Roman" w:cs="Times New Roman"/>
                      <w:spacing w:val="2"/>
                    </w:rPr>
                    <w:t xml:space="preserve"> связь (за радиоканал шириной 25 кГц на прием/25 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(город районного значения, район, </w:t>
                  </w:r>
                  <w:r w:rsidRPr="00715F33">
                    <w:rPr>
                      <w:rFonts w:ascii="Times New Roman" w:eastAsia="Times New Roman" w:hAnsi="Times New Roman" w:cs="Times New Roman"/>
                      <w:spacing w:val="2"/>
                    </w:rPr>
                    <w:lastRenderedPageBreak/>
                    <w:t>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Радиосвязь </w:t>
                  </w:r>
                  <w:proofErr w:type="gramStart"/>
                  <w:r w:rsidRPr="00715F33">
                    <w:rPr>
                      <w:rFonts w:ascii="Times New Roman" w:eastAsia="Times New Roman" w:hAnsi="Times New Roman" w:cs="Times New Roman"/>
                      <w:spacing w:val="2"/>
                    </w:rPr>
                    <w:t>УКВ-диапазона</w:t>
                  </w:r>
                  <w:proofErr w:type="gramEnd"/>
                  <w:r w:rsidRPr="00715F33">
                    <w:rPr>
                      <w:rFonts w:ascii="Times New Roman" w:eastAsia="Times New Roman" w:hAnsi="Times New Roman" w:cs="Times New Roman"/>
                      <w:spacing w:val="2"/>
                    </w:rPr>
                    <w:t xml:space="preserve"> (за дуплексный канал шириной 25 кГц на прием/25 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Радиосвязь </w:t>
                  </w:r>
                  <w:proofErr w:type="gramStart"/>
                  <w:r w:rsidRPr="00715F33">
                    <w:rPr>
                      <w:rFonts w:ascii="Times New Roman" w:eastAsia="Times New Roman" w:hAnsi="Times New Roman" w:cs="Times New Roman"/>
                      <w:spacing w:val="2"/>
                    </w:rPr>
                    <w:t>УКВ-диапазона</w:t>
                  </w:r>
                  <w:proofErr w:type="gramEnd"/>
                  <w:r w:rsidRPr="00715F33">
                    <w:rPr>
                      <w:rFonts w:ascii="Times New Roman" w:eastAsia="Times New Roman" w:hAnsi="Times New Roman" w:cs="Times New Roman"/>
                      <w:spacing w:val="2"/>
                    </w:rPr>
                    <w:t xml:space="preserve"> (за </w:t>
                  </w:r>
                  <w:r w:rsidRPr="00715F33">
                    <w:rPr>
                      <w:rFonts w:ascii="Times New Roman" w:eastAsia="Times New Roman" w:hAnsi="Times New Roman" w:cs="Times New Roman"/>
                      <w:spacing w:val="2"/>
                    </w:rPr>
                    <w:lastRenderedPageBreak/>
                    <w:t>симплексный канал шириной</w:t>
                  </w:r>
                  <w:r w:rsidRPr="00715F33">
                    <w:rPr>
                      <w:rFonts w:ascii="Times New Roman" w:eastAsia="Times New Roman" w:hAnsi="Times New Roman" w:cs="Times New Roman"/>
                      <w:spacing w:val="2"/>
                    </w:rPr>
                    <w:br/>
                    <w:t>25 кГц)</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4.1.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KB-связь (за одно частотное присвоение) при выходной мощности передатчика:</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до 50 Вт;</w:t>
                  </w:r>
                  <w:r w:rsidRPr="00715F33">
                    <w:rPr>
                      <w:rFonts w:ascii="Times New Roman" w:eastAsia="Times New Roman" w:hAnsi="Times New Roman" w:cs="Times New Roman"/>
                      <w:spacing w:val="2"/>
                    </w:rPr>
                    <w:br/>
                    <w:t>– свыше 50 Вт</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r w:rsidRPr="00715F33">
                    <w:rPr>
                      <w:rFonts w:ascii="Times New Roman" w:eastAsia="Times New Roman" w:hAnsi="Times New Roman" w:cs="Times New Roman"/>
                      <w:spacing w:val="2"/>
                    </w:rPr>
                    <w:br/>
                    <w:t>20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6.</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Радиоудлинители</w:t>
                  </w:r>
                  <w:proofErr w:type="spellEnd"/>
                  <w:r w:rsidRPr="00715F33">
                    <w:rPr>
                      <w:rFonts w:ascii="Times New Roman" w:eastAsia="Times New Roman" w:hAnsi="Times New Roman" w:cs="Times New Roman"/>
                      <w:spacing w:val="2"/>
                    </w:rPr>
                    <w:t xml:space="preserve"> (за канал)</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Сотовая связь (за полосу частот шириной 1 МГц на прием/1 МГц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2 850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Глобальная персональная подвижная спутниковая связь (за дуплексную полосу частот шириной 100 кГц на прием/100 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Спутниковая связь с HUB-технологией (за ширину полосой 100 кГц на прием/100 кГц на передачу, используемую на HUB)</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Спутниковая связь без HUB-технологии (за используемые частоты одной станцией)</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Радиорелейные линии (за дуплексный ствол на одном пролете):</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Местные</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район, город,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зоновые</w:t>
                  </w:r>
                  <w:proofErr w:type="spellEnd"/>
                  <w:r w:rsidRPr="00715F33">
                    <w:rPr>
                      <w:rFonts w:ascii="Times New Roman" w:eastAsia="Times New Roman" w:hAnsi="Times New Roman" w:cs="Times New Roman"/>
                      <w:spacing w:val="2"/>
                    </w:rPr>
                    <w:t xml:space="preserve"> и магистральные</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Системы беспроводного радиодоступа (за дуплексный канал шириной 25 кГц на прием/25кГц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(город районного значения, район, поселок, село, </w:t>
                  </w:r>
                  <w:r w:rsidRPr="00715F33">
                    <w:rPr>
                      <w:rFonts w:ascii="Times New Roman" w:eastAsia="Times New Roman" w:hAnsi="Times New Roman" w:cs="Times New Roman"/>
                      <w:spacing w:val="2"/>
                    </w:rPr>
                    <w:lastRenderedPageBreak/>
                    <w:t>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Системы беспроводного радиодоступа при использовании ШПС-технологии (за дуплексный канал шириной на прием 2 МГц/2 МГц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14.</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Эфирно-кабельное телевидение (за полосу частот 8 МГц)</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14.1.</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200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14.2.</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от 50 тысяч до 200 тысяч человек</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14.3.</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 районного значения с количеством населения до 50 тысяч человек, район</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14.4.</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(поселок, село, сельский округ)</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15.</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Морская радиосвязь (радиомодем, береговая связь, телеметрия, радиолокационная</w:t>
                  </w:r>
                  <w:r w:rsidRPr="00715F33">
                    <w:rPr>
                      <w:rFonts w:ascii="Times New Roman" w:eastAsia="Times New Roman" w:hAnsi="Times New Roman" w:cs="Times New Roman"/>
                      <w:spacing w:val="2"/>
                    </w:rPr>
                    <w:br/>
                    <w:t>и т. д.), за один радиоканал</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r>
            <w:tr w:rsidR="00715F33" w:rsidRPr="00715F33" w:rsidTr="00223410">
              <w:trPr>
                <w:jc w:val="center"/>
              </w:trPr>
              <w:tc>
                <w:tcPr>
                  <w:tcW w:w="588"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985"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Мобильная связь четвертого поколения (за полосу радиочастот шириной на прием 2 МГц/2 МГц на передачу)</w:t>
                  </w:r>
                </w:p>
              </w:tc>
              <w:tc>
                <w:tcPr>
                  <w:tcW w:w="1559"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851" w:type="dxa"/>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2 650</w:t>
                  </w:r>
                </w:p>
              </w:tc>
            </w:tr>
          </w:tbl>
          <w:p w:rsidR="00BE3149" w:rsidRPr="00715F33" w:rsidRDefault="00BE3149" w:rsidP="00715F33">
            <w:pPr>
              <w:spacing w:after="0" w:line="240" w:lineRule="auto"/>
              <w:ind w:firstLine="397"/>
              <w:jc w:val="both"/>
              <w:textAlignment w:val="baseline"/>
              <w:rPr>
                <w:rFonts w:ascii="Times New Roman" w:hAnsi="Times New Roman" w:cs="Times New Roman"/>
                <w:sz w:val="24"/>
                <w:szCs w:val="24"/>
              </w:rPr>
            </w:pPr>
            <w:r w:rsidRPr="00715F33">
              <w:rPr>
                <w:rFonts w:ascii="Times New Roman" w:hAnsi="Times New Roman" w:cs="Times New Roman"/>
                <w:sz w:val="24"/>
                <w:szCs w:val="24"/>
              </w:rPr>
              <w:t>3. Годовые ставки платы для цифрового эфирного телерадиовещания составляют:</w:t>
            </w:r>
          </w:p>
          <w:tbl>
            <w:tblPr>
              <w:tblW w:w="5058" w:type="dxa"/>
              <w:jc w:val="center"/>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80"/>
              <w:gridCol w:w="1984"/>
              <w:gridCol w:w="1559"/>
              <w:gridCol w:w="935"/>
            </w:tblGrid>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r>
                  <w:proofErr w:type="gramStart"/>
                  <w:r w:rsidRPr="00715F33">
                    <w:rPr>
                      <w:rFonts w:ascii="Times New Roman" w:eastAsia="Times New Roman" w:hAnsi="Times New Roman" w:cs="Times New Roman"/>
                      <w:spacing w:val="2"/>
                    </w:rPr>
                    <w:t>п</w:t>
                  </w:r>
                  <w:proofErr w:type="gramEnd"/>
                  <w:r w:rsidRPr="00715F33">
                    <w:rPr>
                      <w:rFonts w:ascii="Times New Roman" w:eastAsia="Times New Roman" w:hAnsi="Times New Roman" w:cs="Times New Roman"/>
                      <w:spacing w:val="2"/>
                    </w:rPr>
                    <w:t>/п</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Диапазон частот </w:t>
                  </w:r>
                  <w:r w:rsidRPr="00715F33">
                    <w:rPr>
                      <w:rFonts w:ascii="Times New Roman" w:eastAsia="Times New Roman" w:hAnsi="Times New Roman" w:cs="Times New Roman"/>
                      <w:spacing w:val="2"/>
                    </w:rPr>
                    <w:br/>
                    <w:t>для цифрового эфирного телерадиовещания</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Территория использования</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Ставка платы (МРП)</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Телевидение/метровый диапазон частот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81</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250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361</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957</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174</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1 000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245</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свыше 1 000 Вт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2 344</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425</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Телевидение/дециметровый диапазон частот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Мощность передающего радиоэлектронного средства до 50 </w:t>
                  </w:r>
                  <w:r w:rsidRPr="00715F33">
                    <w:rPr>
                      <w:rFonts w:ascii="Times New Roman" w:eastAsia="Times New Roman" w:hAnsi="Times New Roman" w:cs="Times New Roman"/>
                      <w:spacing w:val="2"/>
                    </w:rPr>
                    <w:lastRenderedPageBreak/>
                    <w:t>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250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228</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41</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500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605</w:t>
                  </w:r>
                </w:p>
              </w:tc>
            </w:tr>
            <w:tr w:rsidR="00715F33" w:rsidRPr="00715F33" w:rsidTr="00C538C1">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110</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до 1 000 Вт включительно</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855</w:t>
                  </w:r>
                </w:p>
              </w:tc>
            </w:tr>
            <w:tr w:rsidR="00715F33" w:rsidRPr="00715F33" w:rsidTr="00C538C1">
              <w:trPr>
                <w:trHeight w:val="46"/>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155</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Мощность передающего радиоэлектронного средства свыше 1 000 Вт</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1 481</w:t>
                  </w:r>
                </w:p>
              </w:tc>
            </w:tr>
            <w:tr w:rsidR="00715F33" w:rsidRPr="00715F33" w:rsidTr="00C538C1">
              <w:trPr>
                <w:jc w:val="center"/>
              </w:trPr>
              <w:tc>
                <w:tcPr>
                  <w:tcW w:w="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269</w:t>
                  </w:r>
                </w:p>
              </w:tc>
            </w:tr>
          </w:tbl>
          <w:p w:rsidR="00BE3149" w:rsidRPr="00715F33" w:rsidRDefault="00BE3149" w:rsidP="00715F33">
            <w:pPr>
              <w:pStyle w:val="a9"/>
              <w:tabs>
                <w:tab w:val="left" w:pos="1134"/>
                <w:tab w:val="left" w:pos="1276"/>
              </w:tabs>
              <w:spacing w:after="0" w:line="240" w:lineRule="auto"/>
              <w:ind w:left="0" w:firstLine="246"/>
              <w:jc w:val="both"/>
              <w:rPr>
                <w:rFonts w:ascii="Times New Roman" w:hAnsi="Times New Roman" w:cs="Times New Roman"/>
                <w:sz w:val="24"/>
                <w:szCs w:val="24"/>
              </w:rPr>
            </w:pPr>
            <w:r w:rsidRPr="00715F33">
              <w:rPr>
                <w:rFonts w:ascii="Times New Roman" w:hAnsi="Times New Roman" w:cs="Times New Roman"/>
                <w:sz w:val="24"/>
                <w:szCs w:val="24"/>
              </w:rPr>
              <w:t xml:space="preserve">4. </w:t>
            </w:r>
            <w:proofErr w:type="gramStart"/>
            <w:r w:rsidRPr="00715F33">
              <w:rPr>
                <w:rFonts w:ascii="Times New Roman" w:hAnsi="Times New Roman" w:cs="Times New Roman"/>
                <w:sz w:val="24"/>
                <w:szCs w:val="24"/>
              </w:rPr>
              <w:t xml:space="preserve">При использовании радиочастотного спектра на период проведения опытной эксплуатации, соревнований, выставок и иных мероприятий сроком до шести месяцев </w:t>
            </w:r>
            <w:r w:rsidRPr="00715F33">
              <w:rPr>
                <w:rFonts w:ascii="Times New Roman" w:hAnsi="Times New Roman" w:cs="Times New Roman"/>
                <w:sz w:val="24"/>
                <w:szCs w:val="24"/>
              </w:rPr>
              <w:lastRenderedPageBreak/>
              <w:t>включительно плата устанавливается в зависимости от вида радиосвязи, территории использования радиочастотного спектра и мощности передающего радиоэлектронного средства в размере, соответствующем сроку его фактического использования, но не менее 1/12 размера годовой ставки платы.</w:t>
            </w:r>
            <w:proofErr w:type="gramEnd"/>
          </w:p>
          <w:p w:rsidR="00BE3149" w:rsidRPr="00715F33" w:rsidRDefault="00BE3149" w:rsidP="00715F33">
            <w:pPr>
              <w:pStyle w:val="a9"/>
              <w:tabs>
                <w:tab w:val="left" w:pos="1134"/>
                <w:tab w:val="left" w:pos="1276"/>
              </w:tabs>
              <w:spacing w:after="0" w:line="240" w:lineRule="auto"/>
              <w:ind w:left="0" w:firstLine="246"/>
              <w:jc w:val="both"/>
              <w:rPr>
                <w:rFonts w:ascii="Times New Roman" w:hAnsi="Times New Roman" w:cs="Times New Roman"/>
                <w:sz w:val="24"/>
                <w:szCs w:val="24"/>
              </w:rPr>
            </w:pPr>
            <w:r w:rsidRPr="00715F33">
              <w:rPr>
                <w:rFonts w:ascii="Times New Roman" w:hAnsi="Times New Roman" w:cs="Times New Roman"/>
                <w:sz w:val="24"/>
                <w:szCs w:val="24"/>
              </w:rPr>
              <w:t>В случае применения технологий с использованием полосы дуплексного (симплексного) канала шириной, отличающейся от указанной в пунктах 2 и 3 настоящей статьи, ставки платы определяются исходя из удельного веса фактически применяемой плательщиком ширины полосы дуплексного (симплексного) канала к ширине полосы дуплексного (симплексного) канала, указанной в пунктах 2 и 3 настоящей статьи.</w:t>
            </w:r>
          </w:p>
          <w:p w:rsidR="00BE3149" w:rsidRPr="00715F33" w:rsidRDefault="00BE3149" w:rsidP="00715F33">
            <w:pPr>
              <w:spacing w:after="0" w:line="240" w:lineRule="auto"/>
              <w:ind w:firstLine="246"/>
              <w:jc w:val="both"/>
              <w:rPr>
                <w:rFonts w:ascii="Times New Roman" w:eastAsia="Times New Roman" w:hAnsi="Times New Roman" w:cs="Times New Roman"/>
                <w:b/>
                <w:sz w:val="24"/>
                <w:szCs w:val="24"/>
              </w:rPr>
            </w:pPr>
            <w:r w:rsidRPr="00715F33">
              <w:rPr>
                <w:rFonts w:ascii="Times New Roman" w:hAnsi="Times New Roman" w:cs="Times New Roman"/>
                <w:sz w:val="24"/>
                <w:szCs w:val="24"/>
              </w:rPr>
              <w:t>При использовании технологии широкополосного сигнала плата взимается за полосу шириной 2 МГц на прием/2 МГц на передачу.</w:t>
            </w:r>
          </w:p>
        </w:tc>
        <w:tc>
          <w:tcPr>
            <w:tcW w:w="2694" w:type="dxa"/>
            <w:vMerge/>
            <w:tcBorders>
              <w:left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Times New Roman" w:hAnsi="Times New Roman" w:cs="Times New Roman"/>
                <w:bCs/>
                <w:sz w:val="24"/>
                <w:szCs w:val="24"/>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numPr>
                <w:ilvl w:val="0"/>
                <w:numId w:val="3"/>
              </w:numPr>
              <w:spacing w:after="0" w:line="240" w:lineRule="auto"/>
              <w:jc w:val="center"/>
              <w:rPr>
                <w:rFonts w:ascii="Times New Roman" w:eastAsia="SimSun" w:hAnsi="Times New Roman" w:cs="Times New Roman"/>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BE3149" w:rsidRPr="00715F33" w:rsidRDefault="004029D4" w:rsidP="00715F33">
            <w:pPr>
              <w:spacing w:after="0" w:line="240" w:lineRule="auto"/>
              <w:rPr>
                <w:rFonts w:ascii="Times New Roman" w:hAnsi="Times New Roman" w:cs="Times New Roman"/>
                <w:sz w:val="24"/>
                <w:szCs w:val="28"/>
              </w:rPr>
            </w:pPr>
            <w:r w:rsidRPr="004029D4">
              <w:rPr>
                <w:rFonts w:ascii="Times New Roman" w:hAnsi="Times New Roman" w:cs="Times New Roman"/>
                <w:sz w:val="24"/>
                <w:szCs w:val="28"/>
              </w:rPr>
              <w:t>пункт 2</w:t>
            </w:r>
          </w:p>
          <w:p w:rsidR="00BE3149" w:rsidRPr="00715F33" w:rsidRDefault="00BE3149" w:rsidP="00715F33">
            <w:pPr>
              <w:spacing w:after="0" w:line="240" w:lineRule="auto"/>
              <w:rPr>
                <w:rFonts w:ascii="Times New Roman" w:eastAsia="Times New Roman" w:hAnsi="Times New Roman" w:cs="Times New Roman"/>
                <w:b/>
                <w:sz w:val="24"/>
                <w:szCs w:val="24"/>
              </w:rPr>
            </w:pPr>
            <w:r w:rsidRPr="00715F33">
              <w:rPr>
                <w:rFonts w:ascii="Times New Roman" w:hAnsi="Times New Roman" w:cs="Times New Roman"/>
                <w:sz w:val="24"/>
                <w:szCs w:val="28"/>
              </w:rPr>
              <w:t>статьи 702</w:t>
            </w:r>
          </w:p>
        </w:tc>
        <w:tc>
          <w:tcPr>
            <w:tcW w:w="531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7"/>
              <w:jc w:val="both"/>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702. Общие положения</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w:t>
            </w:r>
            <w:proofErr w:type="gramStart"/>
            <w:r w:rsidRPr="00715F33">
              <w:rPr>
                <w:rFonts w:ascii="Times New Roman" w:eastAsia="Times New Roman" w:hAnsi="Times New Roman" w:cs="Times New Roman"/>
                <w:sz w:val="24"/>
                <w:szCs w:val="24"/>
              </w:rPr>
              <w:t>для</w:t>
            </w:r>
            <w:proofErr w:type="gramEnd"/>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территориальной зоны - 5 000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lastRenderedPageBreak/>
              <w:t>2 территориальной зоны - 3 500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bookmarkStart w:id="17" w:name="SUB7020300"/>
            <w:bookmarkEnd w:id="17"/>
            <w:r w:rsidRPr="00715F33">
              <w:rPr>
                <w:rFonts w:ascii="Times New Roman" w:eastAsia="Times New Roman" w:hAnsi="Times New Roman" w:cs="Times New Roman"/>
                <w:sz w:val="24"/>
                <w:szCs w:val="24"/>
              </w:rPr>
              <w:t>3 территориальной зоны - 1 500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bookmarkStart w:id="18" w:name="SUB7020400"/>
            <w:bookmarkEnd w:id="18"/>
            <w:r w:rsidRPr="00715F33">
              <w:rPr>
                <w:rFonts w:ascii="Times New Roman" w:eastAsia="Times New Roman" w:hAnsi="Times New Roman" w:cs="Times New Roman"/>
                <w:sz w:val="24"/>
                <w:szCs w:val="24"/>
              </w:rPr>
              <w:t>4 территориальной зоны - 500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Для целей настоящего пункта применяется следующее зонирование земельных участков:</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территориальная зона: пастбища, расположенные на землях пустынных, полупустынных и предгорно-пустынно-степных почвенно-климатических зон </w:t>
            </w:r>
            <w:proofErr w:type="spellStart"/>
            <w:r w:rsidRPr="00715F33">
              <w:rPr>
                <w:rFonts w:ascii="Times New Roman" w:eastAsia="Times New Roman" w:hAnsi="Times New Roman" w:cs="Times New Roman"/>
                <w:sz w:val="24"/>
                <w:szCs w:val="24"/>
              </w:rPr>
              <w:t>Алматинской</w:t>
            </w:r>
            <w:proofErr w:type="spellEnd"/>
            <w:r w:rsidRPr="00715F33">
              <w:rPr>
                <w:rFonts w:ascii="Times New Roman" w:eastAsia="Times New Roman" w:hAnsi="Times New Roman" w:cs="Times New Roman"/>
                <w:sz w:val="24"/>
                <w:szCs w:val="24"/>
              </w:rPr>
              <w:t xml:space="preserve">, Актюбинской, </w:t>
            </w:r>
            <w:proofErr w:type="spellStart"/>
            <w:r w:rsidRPr="00715F33">
              <w:rPr>
                <w:rFonts w:ascii="Times New Roman" w:eastAsia="Times New Roman" w:hAnsi="Times New Roman" w:cs="Times New Roman"/>
                <w:sz w:val="24"/>
                <w:szCs w:val="24"/>
              </w:rPr>
              <w:t>Атырауской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Жамбылской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Кызылординской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Мангистауской</w:t>
            </w:r>
            <w:proofErr w:type="spellEnd"/>
            <w:r w:rsidRPr="00715F33">
              <w:rPr>
                <w:rFonts w:ascii="Times New Roman" w:eastAsia="Times New Roman" w:hAnsi="Times New Roman" w:cs="Times New Roman"/>
                <w:sz w:val="24"/>
                <w:szCs w:val="24"/>
              </w:rPr>
              <w:t xml:space="preserve"> </w:t>
            </w:r>
            <w:r w:rsidRPr="00715F33">
              <w:rPr>
                <w:rFonts w:ascii="Times New Roman" w:eastAsia="Times New Roman" w:hAnsi="Times New Roman" w:cs="Times New Roman"/>
                <w:b/>
                <w:sz w:val="24"/>
                <w:szCs w:val="24"/>
              </w:rPr>
              <w:t>и Южно-Казахстанской областей, города</w:t>
            </w:r>
            <w:r w:rsidRPr="00715F33">
              <w:rPr>
                <w:rFonts w:ascii="Times New Roman" w:eastAsia="Times New Roman" w:hAnsi="Times New Roman" w:cs="Times New Roman"/>
                <w:sz w:val="24"/>
                <w:szCs w:val="24"/>
              </w:rPr>
              <w:t xml:space="preserve"> Алматы;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территориальная зона: земли </w:t>
            </w:r>
            <w:proofErr w:type="spellStart"/>
            <w:r w:rsidRPr="00715F33">
              <w:rPr>
                <w:rFonts w:ascii="Times New Roman" w:eastAsia="Times New Roman" w:hAnsi="Times New Roman" w:cs="Times New Roman"/>
                <w:sz w:val="24"/>
                <w:szCs w:val="24"/>
              </w:rPr>
              <w:t>Акмолинской</w:t>
            </w:r>
            <w:proofErr w:type="spellEnd"/>
            <w:r w:rsidRPr="00715F33">
              <w:rPr>
                <w:rFonts w:ascii="Times New Roman" w:eastAsia="Times New Roman" w:hAnsi="Times New Roman" w:cs="Times New Roman"/>
                <w:sz w:val="24"/>
                <w:szCs w:val="24"/>
              </w:rPr>
              <w:t xml:space="preserve">, Восточно-Казахстанской, Западно-Казахстанской, Карагандинской, </w:t>
            </w:r>
            <w:proofErr w:type="spellStart"/>
            <w:r w:rsidRPr="00715F33">
              <w:rPr>
                <w:rFonts w:ascii="Times New Roman" w:eastAsia="Times New Roman" w:hAnsi="Times New Roman" w:cs="Times New Roman"/>
                <w:sz w:val="24"/>
                <w:szCs w:val="24"/>
              </w:rPr>
              <w:t>Костанайской</w:t>
            </w:r>
            <w:proofErr w:type="spellEnd"/>
            <w:r w:rsidRPr="00715F33">
              <w:rPr>
                <w:rFonts w:ascii="Times New Roman" w:eastAsia="Times New Roman" w:hAnsi="Times New Roman" w:cs="Times New Roman"/>
                <w:sz w:val="24"/>
                <w:szCs w:val="24"/>
              </w:rPr>
              <w:t>, Павлодарской, Северо-Казахстанской областей, города Астаны, а также Актюбинской области, за исключением земель 1 территориальной зоны;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3 территориальная зона: земли, включая орошаемые, </w:t>
            </w:r>
            <w:proofErr w:type="spellStart"/>
            <w:r w:rsidRPr="00715F33">
              <w:rPr>
                <w:rFonts w:ascii="Times New Roman" w:eastAsia="Times New Roman" w:hAnsi="Times New Roman" w:cs="Times New Roman"/>
                <w:sz w:val="24"/>
                <w:szCs w:val="24"/>
              </w:rPr>
              <w:t>Атырауской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Мангистауской</w:t>
            </w:r>
            <w:proofErr w:type="spellEnd"/>
            <w:r w:rsidRPr="00715F33">
              <w:rPr>
                <w:rFonts w:ascii="Times New Roman" w:eastAsia="Times New Roman" w:hAnsi="Times New Roman" w:cs="Times New Roman"/>
                <w:sz w:val="24"/>
                <w:szCs w:val="24"/>
              </w:rPr>
              <w:t xml:space="preserve"> областей, за исключением земель 1 территориальной зоны;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4 территориальная зона: земли, включая орошаемые, </w:t>
            </w:r>
            <w:proofErr w:type="spellStart"/>
            <w:r w:rsidRPr="00715F33">
              <w:rPr>
                <w:rFonts w:ascii="Times New Roman" w:eastAsia="Times New Roman" w:hAnsi="Times New Roman" w:cs="Times New Roman"/>
                <w:sz w:val="24"/>
                <w:szCs w:val="24"/>
              </w:rPr>
              <w:t>Алматинской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Жамбылской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Кызылординской</w:t>
            </w:r>
            <w:proofErr w:type="spellEnd"/>
            <w:r w:rsidRPr="00715F33">
              <w:rPr>
                <w:rFonts w:ascii="Times New Roman" w:eastAsia="Times New Roman" w:hAnsi="Times New Roman" w:cs="Times New Roman"/>
                <w:sz w:val="24"/>
                <w:szCs w:val="24"/>
              </w:rPr>
              <w:t xml:space="preserve">, </w:t>
            </w:r>
            <w:r w:rsidRPr="00715F33">
              <w:rPr>
                <w:rFonts w:ascii="Times New Roman" w:eastAsia="Times New Roman" w:hAnsi="Times New Roman" w:cs="Times New Roman"/>
                <w:b/>
                <w:sz w:val="24"/>
                <w:szCs w:val="24"/>
              </w:rPr>
              <w:t>Южно-Казахстанской областей,</w:t>
            </w:r>
            <w:r w:rsidRPr="00715F33">
              <w:rPr>
                <w:rFonts w:ascii="Times New Roman" w:eastAsia="Times New Roman" w:hAnsi="Times New Roman" w:cs="Times New Roman"/>
                <w:sz w:val="24"/>
                <w:szCs w:val="24"/>
              </w:rPr>
              <w:t xml:space="preserve"> </w:t>
            </w:r>
            <w:r w:rsidRPr="00715F33">
              <w:rPr>
                <w:rFonts w:ascii="Times New Roman" w:eastAsia="Times New Roman" w:hAnsi="Times New Roman" w:cs="Times New Roman"/>
                <w:b/>
                <w:sz w:val="24"/>
                <w:szCs w:val="24"/>
              </w:rPr>
              <w:t xml:space="preserve">города </w:t>
            </w:r>
            <w:r w:rsidRPr="00715F33">
              <w:rPr>
                <w:rFonts w:ascii="Times New Roman" w:eastAsia="Times New Roman" w:hAnsi="Times New Roman" w:cs="Times New Roman"/>
                <w:sz w:val="24"/>
                <w:szCs w:val="24"/>
              </w:rPr>
              <w:t>Алматы, за исключением земель 1 территориальной зоны.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участков не должна превышать размер </w:t>
            </w:r>
            <w:r w:rsidRPr="00715F33">
              <w:rPr>
                <w:rFonts w:ascii="Times New Roman" w:eastAsia="Times New Roman" w:hAnsi="Times New Roman" w:cs="Times New Roman"/>
                <w:sz w:val="24"/>
                <w:szCs w:val="24"/>
              </w:rPr>
              <w:lastRenderedPageBreak/>
              <w:t>наибольшей предельной площади земельного участка, установленной для таких территориальных зон.</w:t>
            </w:r>
          </w:p>
          <w:p w:rsidR="00BE3149" w:rsidRPr="00715F33" w:rsidRDefault="00BE3149" w:rsidP="00715F33">
            <w:pPr>
              <w:spacing w:after="0" w:line="240" w:lineRule="auto"/>
              <w:ind w:firstLine="317"/>
              <w:jc w:val="both"/>
              <w:rPr>
                <w:rFonts w:ascii="Times New Roman" w:eastAsia="Times New Roman" w:hAnsi="Times New Roman" w:cs="Times New Roman"/>
                <w:b/>
                <w:bCs/>
                <w:sz w:val="24"/>
                <w:szCs w:val="24"/>
              </w:rPr>
            </w:pPr>
            <w:r w:rsidRPr="00715F33">
              <w:rPr>
                <w:rFonts w:ascii="Times New Roman" w:eastAsia="Times New Roman" w:hAnsi="Times New Roman" w:cs="Times New Roman"/>
                <w:sz w:val="24"/>
                <w:szCs w:val="24"/>
              </w:rPr>
              <w:t>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17"/>
              <w:jc w:val="both"/>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lastRenderedPageBreak/>
              <w:t>Статья 702. Общие положения</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В целях применения специального налогового режима для крестьянских или фермерских хозяйств совокупная площадь земельных участков сельскохозяйственного назначения на правах частной собственности и (или) землепользования (включая право вторичного землепользования) не должна превышать размер предельной площади земельного участка, установленный </w:t>
            </w:r>
            <w:proofErr w:type="gramStart"/>
            <w:r w:rsidRPr="00715F33">
              <w:rPr>
                <w:rFonts w:ascii="Times New Roman" w:eastAsia="Times New Roman" w:hAnsi="Times New Roman" w:cs="Times New Roman"/>
                <w:sz w:val="24"/>
                <w:szCs w:val="24"/>
              </w:rPr>
              <w:t>для</w:t>
            </w:r>
            <w:proofErr w:type="gramEnd"/>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территориальной зоны - 5 000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lastRenderedPageBreak/>
              <w:t>2 территориальной зоны - 3 500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3 территориальной зоны - 1 500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4 территориальной зоны - 500 га.</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Для целей настоящего пункта применяется следующее зонирование земельных участков:</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территориальная зона: пастбища, расположенные на землях пустынных, полупустынных и предгорно-пустынно-степных почвенно-климатических зон </w:t>
            </w:r>
            <w:proofErr w:type="spellStart"/>
            <w:r w:rsidRPr="00715F33">
              <w:rPr>
                <w:rFonts w:ascii="Times New Roman" w:eastAsia="Times New Roman" w:hAnsi="Times New Roman" w:cs="Times New Roman"/>
                <w:sz w:val="24"/>
                <w:szCs w:val="24"/>
              </w:rPr>
              <w:t>Алматинской</w:t>
            </w:r>
            <w:proofErr w:type="spellEnd"/>
            <w:r w:rsidRPr="00715F33">
              <w:rPr>
                <w:rFonts w:ascii="Times New Roman" w:eastAsia="Times New Roman" w:hAnsi="Times New Roman" w:cs="Times New Roman"/>
                <w:sz w:val="24"/>
                <w:szCs w:val="24"/>
              </w:rPr>
              <w:t xml:space="preserve">, Актюбинской, </w:t>
            </w:r>
            <w:proofErr w:type="spellStart"/>
            <w:r w:rsidRPr="00715F33">
              <w:rPr>
                <w:rFonts w:ascii="Times New Roman" w:eastAsia="Times New Roman" w:hAnsi="Times New Roman" w:cs="Times New Roman"/>
                <w:sz w:val="24"/>
                <w:szCs w:val="24"/>
              </w:rPr>
              <w:t>Атырауской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Жамбылской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Кызылординской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Мангистауской</w:t>
            </w:r>
            <w:proofErr w:type="spellEnd"/>
            <w:r w:rsidRPr="00715F33">
              <w:rPr>
                <w:rFonts w:ascii="Times New Roman" w:eastAsia="Times New Roman" w:hAnsi="Times New Roman" w:cs="Times New Roman"/>
                <w:sz w:val="24"/>
                <w:szCs w:val="24"/>
              </w:rPr>
              <w:t xml:space="preserve"> и </w:t>
            </w:r>
            <w:r w:rsidRPr="00715F33">
              <w:rPr>
                <w:rFonts w:ascii="Times New Roman" w:eastAsia="Times New Roman" w:hAnsi="Times New Roman" w:cs="Times New Roman"/>
                <w:b/>
                <w:sz w:val="24"/>
                <w:szCs w:val="24"/>
              </w:rPr>
              <w:t>Туркестанской областей, городов Шымкент и</w:t>
            </w:r>
            <w:r w:rsidRPr="00715F33">
              <w:rPr>
                <w:rFonts w:ascii="Times New Roman" w:eastAsia="Times New Roman" w:hAnsi="Times New Roman" w:cs="Times New Roman"/>
                <w:sz w:val="24"/>
                <w:szCs w:val="24"/>
              </w:rPr>
              <w:t xml:space="preserve"> Алматы;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территориальная зона: земли </w:t>
            </w:r>
            <w:proofErr w:type="spellStart"/>
            <w:r w:rsidRPr="00715F33">
              <w:rPr>
                <w:rFonts w:ascii="Times New Roman" w:eastAsia="Times New Roman" w:hAnsi="Times New Roman" w:cs="Times New Roman"/>
                <w:sz w:val="24"/>
                <w:szCs w:val="24"/>
              </w:rPr>
              <w:t>Акмолинской</w:t>
            </w:r>
            <w:proofErr w:type="spellEnd"/>
            <w:r w:rsidRPr="00715F33">
              <w:rPr>
                <w:rFonts w:ascii="Times New Roman" w:eastAsia="Times New Roman" w:hAnsi="Times New Roman" w:cs="Times New Roman"/>
                <w:sz w:val="24"/>
                <w:szCs w:val="24"/>
              </w:rPr>
              <w:t xml:space="preserve">, Восточно-Казахстанской, Западно-Казахстанской, Карагандинской, </w:t>
            </w:r>
            <w:proofErr w:type="spellStart"/>
            <w:r w:rsidRPr="00715F33">
              <w:rPr>
                <w:rFonts w:ascii="Times New Roman" w:eastAsia="Times New Roman" w:hAnsi="Times New Roman" w:cs="Times New Roman"/>
                <w:sz w:val="24"/>
                <w:szCs w:val="24"/>
              </w:rPr>
              <w:t>Костанайской</w:t>
            </w:r>
            <w:proofErr w:type="spellEnd"/>
            <w:r w:rsidRPr="00715F33">
              <w:rPr>
                <w:rFonts w:ascii="Times New Roman" w:eastAsia="Times New Roman" w:hAnsi="Times New Roman" w:cs="Times New Roman"/>
                <w:sz w:val="24"/>
                <w:szCs w:val="24"/>
              </w:rPr>
              <w:t>, Павлодарской, Северо-Казахстанской областей, города Астаны, а также Актюбинской области, за исключением земель 1 территориальной зоны;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3 территориальная зона: земли, включая орошаемые, </w:t>
            </w:r>
            <w:proofErr w:type="spellStart"/>
            <w:r w:rsidRPr="00715F33">
              <w:rPr>
                <w:rFonts w:ascii="Times New Roman" w:eastAsia="Times New Roman" w:hAnsi="Times New Roman" w:cs="Times New Roman"/>
                <w:sz w:val="24"/>
                <w:szCs w:val="24"/>
              </w:rPr>
              <w:t>Атырауской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Мангистауской</w:t>
            </w:r>
            <w:proofErr w:type="spellEnd"/>
            <w:r w:rsidRPr="00715F33">
              <w:rPr>
                <w:rFonts w:ascii="Times New Roman" w:eastAsia="Times New Roman" w:hAnsi="Times New Roman" w:cs="Times New Roman"/>
                <w:sz w:val="24"/>
                <w:szCs w:val="24"/>
              </w:rPr>
              <w:t xml:space="preserve"> областей, за исключением земель 1 территориальной зоны;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4 территориальная зона: земли, включая орошаемые, </w:t>
            </w:r>
            <w:proofErr w:type="spellStart"/>
            <w:r w:rsidRPr="00715F33">
              <w:rPr>
                <w:rFonts w:ascii="Times New Roman" w:eastAsia="Times New Roman" w:hAnsi="Times New Roman" w:cs="Times New Roman"/>
                <w:sz w:val="24"/>
                <w:szCs w:val="24"/>
              </w:rPr>
              <w:t>Алматинской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Жамбылской</w:t>
            </w:r>
            <w:proofErr w:type="spellEnd"/>
            <w:r w:rsidRPr="00715F33">
              <w:rPr>
                <w:rFonts w:ascii="Times New Roman" w:eastAsia="Times New Roman" w:hAnsi="Times New Roman" w:cs="Times New Roman"/>
                <w:sz w:val="24"/>
                <w:szCs w:val="24"/>
              </w:rPr>
              <w:t xml:space="preserve">, </w:t>
            </w:r>
            <w:proofErr w:type="spellStart"/>
            <w:r w:rsidRPr="00715F33">
              <w:rPr>
                <w:rFonts w:ascii="Times New Roman" w:eastAsia="Times New Roman" w:hAnsi="Times New Roman" w:cs="Times New Roman"/>
                <w:sz w:val="24"/>
                <w:szCs w:val="24"/>
              </w:rPr>
              <w:t>Кызылординской</w:t>
            </w:r>
            <w:proofErr w:type="spellEnd"/>
            <w:r w:rsidRPr="00715F33">
              <w:rPr>
                <w:rFonts w:ascii="Times New Roman" w:eastAsia="Times New Roman" w:hAnsi="Times New Roman" w:cs="Times New Roman"/>
                <w:sz w:val="24"/>
                <w:szCs w:val="24"/>
              </w:rPr>
              <w:t xml:space="preserve">, </w:t>
            </w:r>
            <w:r w:rsidRPr="00715F33">
              <w:rPr>
                <w:rFonts w:ascii="Times New Roman" w:eastAsia="Times New Roman" w:hAnsi="Times New Roman" w:cs="Times New Roman"/>
                <w:b/>
                <w:sz w:val="24"/>
                <w:szCs w:val="24"/>
              </w:rPr>
              <w:t>Туркестанской областей,</w:t>
            </w:r>
            <w:r w:rsidRPr="00715F33">
              <w:rPr>
                <w:rFonts w:ascii="Times New Roman" w:eastAsia="Times New Roman" w:hAnsi="Times New Roman" w:cs="Times New Roman"/>
                <w:sz w:val="24"/>
                <w:szCs w:val="24"/>
              </w:rPr>
              <w:t xml:space="preserve"> </w:t>
            </w:r>
            <w:r w:rsidRPr="00715F33">
              <w:rPr>
                <w:rFonts w:ascii="Times New Roman" w:eastAsia="Times New Roman" w:hAnsi="Times New Roman" w:cs="Times New Roman"/>
                <w:b/>
                <w:sz w:val="24"/>
                <w:szCs w:val="24"/>
              </w:rPr>
              <w:t>городов Шымкент и</w:t>
            </w:r>
            <w:r w:rsidRPr="00715F33">
              <w:rPr>
                <w:rFonts w:ascii="Times New Roman" w:eastAsia="Times New Roman" w:hAnsi="Times New Roman" w:cs="Times New Roman"/>
                <w:sz w:val="24"/>
                <w:szCs w:val="24"/>
              </w:rPr>
              <w:t xml:space="preserve"> Алматы, за исключением земель 1 территориальной зоны.</w:t>
            </w:r>
          </w:p>
          <w:p w:rsidR="00BE3149" w:rsidRPr="00715F33" w:rsidRDefault="00BE3149" w:rsidP="00715F33">
            <w:pPr>
              <w:spacing w:after="0" w:line="240" w:lineRule="auto"/>
              <w:ind w:firstLine="317"/>
              <w:jc w:val="both"/>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В случае наличия у крестьянского или фермерского хозяйства земельных участков сельскохозяйственного назначения, находящихся в разных территориальных зонах, для целей настоящего пункта совокупная площадь таких </w:t>
            </w:r>
            <w:r w:rsidRPr="00715F33">
              <w:rPr>
                <w:rFonts w:ascii="Times New Roman" w:eastAsia="Times New Roman" w:hAnsi="Times New Roman" w:cs="Times New Roman"/>
                <w:sz w:val="24"/>
                <w:szCs w:val="24"/>
              </w:rPr>
              <w:lastRenderedPageBreak/>
              <w:t>участков не должна превышать размер наибольшей предельной площади земельного участка, установленной для таких территориальных зон.</w:t>
            </w:r>
          </w:p>
          <w:p w:rsidR="00BE3149" w:rsidRPr="00715F33" w:rsidRDefault="00BE3149" w:rsidP="00715F33">
            <w:pPr>
              <w:spacing w:after="0" w:line="240" w:lineRule="auto"/>
              <w:ind w:firstLine="317"/>
              <w:jc w:val="both"/>
              <w:rPr>
                <w:rFonts w:ascii="Times New Roman" w:eastAsia="Times New Roman" w:hAnsi="Times New Roman" w:cs="Times New Roman"/>
                <w:b/>
                <w:bCs/>
                <w:sz w:val="24"/>
                <w:szCs w:val="24"/>
              </w:rPr>
            </w:pPr>
            <w:r w:rsidRPr="00715F33">
              <w:rPr>
                <w:rFonts w:ascii="Times New Roman" w:eastAsia="Times New Roman" w:hAnsi="Times New Roman" w:cs="Times New Roman"/>
                <w:sz w:val="24"/>
                <w:szCs w:val="24"/>
              </w:rPr>
              <w:t>При этом площадь земельных участков сельскохозяйственного назначения, находящихся в каждой территориальной зоне, не должна превышать размеры предельной площади земельного участка, установленные настоящим пунктом для такой зоны.</w:t>
            </w:r>
          </w:p>
        </w:tc>
        <w:tc>
          <w:tcPr>
            <w:tcW w:w="2694" w:type="dxa"/>
            <w:vMerge/>
            <w:tcBorders>
              <w:left w:val="single" w:sz="4" w:space="0" w:color="auto"/>
              <w:bottom w:val="single" w:sz="4" w:space="0" w:color="auto"/>
              <w:right w:val="single" w:sz="4" w:space="0" w:color="auto"/>
            </w:tcBorders>
          </w:tcPr>
          <w:p w:rsidR="00BE3149" w:rsidRPr="00715F33" w:rsidRDefault="00BE3149" w:rsidP="00715F33">
            <w:pPr>
              <w:spacing w:after="0" w:line="240" w:lineRule="auto"/>
              <w:ind w:firstLine="175"/>
              <w:jc w:val="both"/>
              <w:rPr>
                <w:rFonts w:ascii="Times New Roman" w:eastAsia="Times New Roman" w:hAnsi="Times New Roman" w:cs="Times New Roman"/>
                <w:bCs/>
                <w:sz w:val="24"/>
                <w:szCs w:val="24"/>
              </w:rPr>
            </w:pPr>
          </w:p>
        </w:tc>
      </w:tr>
      <w:tr w:rsidR="00715F33" w:rsidRPr="00715F33" w:rsidTr="002E52A6">
        <w:trPr>
          <w:trHeight w:val="513"/>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lang w:val="kk-KZ"/>
              </w:rPr>
            </w:pPr>
          </w:p>
          <w:p w:rsidR="00BE3149" w:rsidRPr="00715F33" w:rsidRDefault="00BE3149" w:rsidP="00715F33">
            <w:pPr>
              <w:widowControl w:val="0"/>
              <w:spacing w:after="0" w:line="240" w:lineRule="auto"/>
              <w:jc w:val="center"/>
              <w:rPr>
                <w:rFonts w:ascii="Times New Roman" w:hAnsi="Times New Roman" w:cs="Times New Roman"/>
                <w:b/>
                <w:bCs/>
                <w:sz w:val="24"/>
                <w:szCs w:val="24"/>
                <w:lang w:val="kk-KZ"/>
              </w:rPr>
            </w:pPr>
            <w:r w:rsidRPr="00715F33">
              <w:rPr>
                <w:rFonts w:ascii="Times New Roman" w:hAnsi="Times New Roman" w:cs="Times New Roman"/>
                <w:b/>
                <w:bCs/>
                <w:sz w:val="24"/>
                <w:szCs w:val="24"/>
              </w:rPr>
              <w:t>Кодекс «О таможенном регулировании в Республике Казахстан» от 26 декабря 2017 года</w:t>
            </w:r>
          </w:p>
          <w:p w:rsidR="00BE3149" w:rsidRPr="00715F33" w:rsidRDefault="00BE3149" w:rsidP="00715F33">
            <w:pPr>
              <w:widowControl w:val="0"/>
              <w:spacing w:after="0" w:line="240" w:lineRule="auto"/>
              <w:jc w:val="center"/>
              <w:rPr>
                <w:rFonts w:ascii="Times New Roman" w:hAnsi="Times New Roman" w:cs="Times New Roman"/>
                <w:b/>
                <w:bCs/>
                <w:sz w:val="24"/>
                <w:szCs w:val="24"/>
                <w:lang w:val="kk-KZ"/>
              </w:rPr>
            </w:pPr>
          </w:p>
        </w:tc>
      </w:tr>
      <w:tr w:rsidR="00715F33" w:rsidRPr="00715F33" w:rsidTr="003B59AF">
        <w:trPr>
          <w:trHeight w:val="60"/>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r w:rsidRPr="00715F33">
              <w:t>подпункт 2)</w:t>
            </w:r>
          </w:p>
          <w:p w:rsidR="00744F73" w:rsidRPr="00715F33" w:rsidRDefault="004029D4" w:rsidP="00715F33">
            <w:pPr>
              <w:pStyle w:val="aa"/>
              <w:spacing w:before="0" w:beforeAutospacing="0" w:after="0" w:afterAutospacing="0"/>
              <w:jc w:val="both"/>
            </w:pPr>
            <w:r w:rsidRPr="004029D4">
              <w:t>пункта 2</w:t>
            </w:r>
          </w:p>
          <w:p w:rsidR="00BE3149" w:rsidRPr="00715F33" w:rsidRDefault="00BE3149" w:rsidP="00715F33">
            <w:pPr>
              <w:pStyle w:val="aa"/>
              <w:spacing w:before="0" w:beforeAutospacing="0" w:after="0" w:afterAutospacing="0"/>
              <w:jc w:val="both"/>
            </w:pPr>
            <w:r w:rsidRPr="00715F33">
              <w:t>статьи 10</w:t>
            </w:r>
          </w:p>
        </w:tc>
        <w:tc>
          <w:tcPr>
            <w:tcW w:w="5312" w:type="dxa"/>
          </w:tcPr>
          <w:p w:rsidR="00BE3149" w:rsidRPr="00715F33" w:rsidRDefault="00BE3149" w:rsidP="00715F33">
            <w:pPr>
              <w:pStyle w:val="aa"/>
              <w:widowControl w:val="0"/>
              <w:spacing w:before="0" w:beforeAutospacing="0" w:after="0" w:afterAutospacing="0"/>
              <w:ind w:firstLine="319"/>
              <w:jc w:val="both"/>
              <w:rPr>
                <w:rFonts w:eastAsia="Times New Roman"/>
                <w:b/>
                <w:bCs/>
                <w:spacing w:val="2"/>
              </w:rPr>
            </w:pPr>
            <w:r w:rsidRPr="00715F33">
              <w:rPr>
                <w:rFonts w:eastAsia="Times New Roman"/>
                <w:b/>
                <w:bCs/>
                <w:spacing w:val="2"/>
              </w:rPr>
              <w:t>Статья 10. Система таможенных органов Республики Казахстан</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 xml:space="preserve">2. Система таможенных органов состоит </w:t>
            </w:r>
            <w:proofErr w:type="gramStart"/>
            <w:r w:rsidRPr="00715F33">
              <w:rPr>
                <w:rFonts w:eastAsia="Times New Roman"/>
                <w:bCs/>
                <w:spacing w:val="2"/>
              </w:rPr>
              <w:t>из</w:t>
            </w:r>
            <w:proofErr w:type="gramEnd"/>
            <w:r w:rsidRPr="00715F33">
              <w:rPr>
                <w:rFonts w:eastAsia="Times New Roman"/>
                <w:bCs/>
                <w:spacing w:val="2"/>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 xml:space="preserve">2) территориальных таможенных органов по областям, </w:t>
            </w:r>
            <w:r w:rsidRPr="00715F33">
              <w:rPr>
                <w:rFonts w:eastAsia="Times New Roman"/>
                <w:b/>
                <w:bCs/>
                <w:spacing w:val="2"/>
              </w:rPr>
              <w:t>городам Астане и Алматы</w:t>
            </w:r>
            <w:r w:rsidRPr="00715F33">
              <w:rPr>
                <w:rFonts w:eastAsia="Times New Roman"/>
                <w:bCs/>
                <w:spacing w:val="2"/>
              </w:rPr>
              <w:t xml:space="preserve"> (далее – территориальные таможенные органы);</w:t>
            </w:r>
          </w:p>
        </w:tc>
        <w:tc>
          <w:tcPr>
            <w:tcW w:w="5319" w:type="dxa"/>
          </w:tcPr>
          <w:p w:rsidR="00BE3149" w:rsidRPr="00715F33" w:rsidRDefault="00BE3149" w:rsidP="00715F33">
            <w:pPr>
              <w:pStyle w:val="aa"/>
              <w:widowControl w:val="0"/>
              <w:spacing w:before="0" w:beforeAutospacing="0" w:after="0" w:afterAutospacing="0"/>
              <w:ind w:firstLine="319"/>
              <w:jc w:val="both"/>
              <w:rPr>
                <w:rFonts w:eastAsia="Times New Roman"/>
                <w:b/>
                <w:bCs/>
                <w:spacing w:val="2"/>
              </w:rPr>
            </w:pPr>
            <w:r w:rsidRPr="00715F33">
              <w:rPr>
                <w:rFonts w:eastAsia="Times New Roman"/>
                <w:b/>
                <w:bCs/>
                <w:spacing w:val="2"/>
              </w:rPr>
              <w:t>Статья 10. Система таможенных органов Республики Казахстан</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 xml:space="preserve">2. Система таможенных органов состоит </w:t>
            </w:r>
            <w:proofErr w:type="gramStart"/>
            <w:r w:rsidRPr="00715F33">
              <w:rPr>
                <w:rFonts w:eastAsia="Times New Roman"/>
                <w:bCs/>
                <w:spacing w:val="2"/>
              </w:rPr>
              <w:t>из</w:t>
            </w:r>
            <w:proofErr w:type="gramEnd"/>
            <w:r w:rsidRPr="00715F33">
              <w:rPr>
                <w:rFonts w:eastAsia="Times New Roman"/>
                <w:bCs/>
                <w:spacing w:val="2"/>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w:t>
            </w:r>
          </w:p>
          <w:p w:rsidR="00BE3149" w:rsidRPr="00715F33" w:rsidRDefault="00BE3149" w:rsidP="00E6714F">
            <w:pPr>
              <w:pStyle w:val="aa"/>
              <w:widowControl w:val="0"/>
              <w:spacing w:before="0" w:beforeAutospacing="0" w:after="0" w:afterAutospacing="0"/>
              <w:ind w:firstLine="319"/>
              <w:jc w:val="both"/>
              <w:rPr>
                <w:rFonts w:eastAsia="Times New Roman"/>
                <w:bCs/>
                <w:spacing w:val="2"/>
              </w:rPr>
            </w:pPr>
            <w:r w:rsidRPr="00715F33">
              <w:rPr>
                <w:rFonts w:eastAsia="Times New Roman"/>
                <w:bCs/>
                <w:spacing w:val="2"/>
              </w:rPr>
              <w:t xml:space="preserve">2) территориальных таможенных органов по областям, </w:t>
            </w:r>
            <w:r w:rsidR="00E6714F" w:rsidRPr="00715F33">
              <w:rPr>
                <w:rFonts w:eastAsia="Times New Roman"/>
                <w:b/>
                <w:bCs/>
                <w:spacing w:val="2"/>
              </w:rPr>
              <w:t>городам республиканского значения</w:t>
            </w:r>
            <w:r w:rsidR="00E6714F" w:rsidRPr="00715F33">
              <w:rPr>
                <w:rFonts w:eastAsia="Times New Roman"/>
                <w:b/>
                <w:bCs/>
                <w:spacing w:val="2"/>
              </w:rPr>
              <w:t xml:space="preserve"> </w:t>
            </w:r>
            <w:r w:rsidR="00E6714F" w:rsidRPr="00715F33">
              <w:rPr>
                <w:rFonts w:eastAsia="Times New Roman"/>
                <w:b/>
                <w:bCs/>
                <w:spacing w:val="2"/>
              </w:rPr>
              <w:t>и</w:t>
            </w:r>
            <w:r w:rsidR="00E6714F" w:rsidRPr="00715F33">
              <w:rPr>
                <w:rFonts w:eastAsia="Times New Roman"/>
                <w:b/>
                <w:bCs/>
                <w:spacing w:val="2"/>
              </w:rPr>
              <w:t xml:space="preserve"> </w:t>
            </w:r>
            <w:r w:rsidRPr="00715F33">
              <w:rPr>
                <w:rFonts w:eastAsia="Times New Roman"/>
                <w:b/>
                <w:bCs/>
                <w:spacing w:val="2"/>
              </w:rPr>
              <w:t xml:space="preserve">столице </w:t>
            </w:r>
            <w:r w:rsidRPr="00715F33">
              <w:rPr>
                <w:rFonts w:eastAsia="Times New Roman"/>
                <w:bCs/>
                <w:spacing w:val="2"/>
              </w:rPr>
              <w:t>(далее – территориальные таможенные органы);</w:t>
            </w:r>
          </w:p>
        </w:tc>
        <w:tc>
          <w:tcPr>
            <w:tcW w:w="2694" w:type="dxa"/>
          </w:tcPr>
          <w:p w:rsidR="00BE3149" w:rsidRPr="00715F33" w:rsidRDefault="00BE3149"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96"/>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rPr>
            </w:pP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Закон Республики Казахстан от 30 июня 1992 года</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 xml:space="preserve">«О социальной защите граждан, пострадавших вследствие экологического бедствия в </w:t>
            </w:r>
            <w:r w:rsidR="00BA0A74" w:rsidRPr="00715F33">
              <w:rPr>
                <w:rFonts w:ascii="Times New Roman" w:hAnsi="Times New Roman" w:cs="Times New Roman"/>
                <w:b/>
                <w:bCs/>
                <w:sz w:val="24"/>
                <w:szCs w:val="24"/>
              </w:rPr>
              <w:t>Приаралье</w:t>
            </w:r>
            <w:r w:rsidRPr="00715F33">
              <w:rPr>
                <w:rFonts w:ascii="Times New Roman" w:hAnsi="Times New Roman" w:cs="Times New Roman"/>
                <w:b/>
                <w:bCs/>
                <w:sz w:val="24"/>
                <w:szCs w:val="24"/>
              </w:rPr>
              <w:t>»</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56" w:type="dxa"/>
            <w:gridSpan w:val="2"/>
          </w:tcPr>
          <w:p w:rsidR="006032B8" w:rsidRPr="00715F33" w:rsidRDefault="006032B8" w:rsidP="00715F33">
            <w:pPr>
              <w:pStyle w:val="aa"/>
              <w:spacing w:before="0" w:beforeAutospacing="0" w:after="0" w:afterAutospacing="0"/>
            </w:pPr>
            <w:r w:rsidRPr="00715F33">
              <w:t>Пункт 2</w:t>
            </w:r>
          </w:p>
          <w:p w:rsidR="00BE3149" w:rsidRPr="00715F33" w:rsidRDefault="00BE3149" w:rsidP="00715F33">
            <w:pPr>
              <w:pStyle w:val="aa"/>
              <w:spacing w:before="0" w:beforeAutospacing="0" w:after="0" w:afterAutospacing="0"/>
            </w:pPr>
            <w:r w:rsidRPr="00715F33">
              <w:t>стать</w:t>
            </w:r>
            <w:r w:rsidR="006032B8" w:rsidRPr="00715F33">
              <w:t>и</w:t>
            </w:r>
            <w:r w:rsidRPr="00715F33">
              <w:t xml:space="preserve"> 5</w:t>
            </w:r>
          </w:p>
        </w:tc>
        <w:tc>
          <w:tcPr>
            <w:tcW w:w="5312" w:type="dxa"/>
          </w:tcPr>
          <w:p w:rsidR="00BE3149" w:rsidRPr="00715F33" w:rsidRDefault="00BE3149" w:rsidP="00715F33">
            <w:pPr>
              <w:pStyle w:val="aa"/>
              <w:widowControl w:val="0"/>
              <w:spacing w:before="0" w:beforeAutospacing="0" w:after="0" w:afterAutospacing="0"/>
              <w:ind w:firstLine="319"/>
              <w:jc w:val="both"/>
              <w:rPr>
                <w:rFonts w:eastAsia="Times New Roman"/>
                <w:b/>
                <w:bCs/>
                <w:spacing w:val="2"/>
                <w:szCs w:val="28"/>
              </w:rPr>
            </w:pPr>
            <w:r w:rsidRPr="00715F33">
              <w:rPr>
                <w:rFonts w:eastAsia="Times New Roman"/>
                <w:b/>
                <w:bCs/>
                <w:spacing w:val="2"/>
                <w:szCs w:val="28"/>
              </w:rPr>
              <w:t>Статья 5. Зона экологического предкризисного состояния</w:t>
            </w:r>
          </w:p>
          <w:p w:rsidR="00BE3149" w:rsidRPr="00715F33" w:rsidRDefault="00BE3149" w:rsidP="00715F33">
            <w:pPr>
              <w:pStyle w:val="aa"/>
              <w:widowControl w:val="0"/>
              <w:spacing w:before="0" w:beforeAutospacing="0" w:after="0" w:afterAutospacing="0"/>
              <w:ind w:firstLine="319"/>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szCs w:val="28"/>
              </w:rPr>
            </w:pPr>
            <w:r w:rsidRPr="00715F33">
              <w:rPr>
                <w:rFonts w:eastAsia="Times New Roman"/>
                <w:bCs/>
                <w:spacing w:val="2"/>
                <w:szCs w:val="28"/>
              </w:rPr>
              <w:t xml:space="preserve">2. </w:t>
            </w:r>
            <w:proofErr w:type="gramStart"/>
            <w:r w:rsidRPr="00715F33">
              <w:rPr>
                <w:rFonts w:eastAsia="Times New Roman"/>
                <w:bCs/>
                <w:spacing w:val="2"/>
                <w:szCs w:val="28"/>
              </w:rPr>
              <w:t xml:space="preserve">В зону экологического предкризисного состояния входят территории </w:t>
            </w:r>
            <w:proofErr w:type="spellStart"/>
            <w:r w:rsidRPr="00715F33">
              <w:rPr>
                <w:rFonts w:eastAsia="Times New Roman"/>
                <w:bCs/>
                <w:spacing w:val="2"/>
                <w:szCs w:val="28"/>
              </w:rPr>
              <w:t>Байганинского</w:t>
            </w:r>
            <w:proofErr w:type="spellEnd"/>
            <w:r w:rsidRPr="00715F33">
              <w:rPr>
                <w:rFonts w:eastAsia="Times New Roman"/>
                <w:bCs/>
                <w:spacing w:val="2"/>
                <w:szCs w:val="28"/>
              </w:rPr>
              <w:t xml:space="preserve">, </w:t>
            </w:r>
            <w:proofErr w:type="spellStart"/>
            <w:r w:rsidRPr="00715F33">
              <w:rPr>
                <w:rFonts w:eastAsia="Times New Roman"/>
                <w:bCs/>
                <w:spacing w:val="2"/>
                <w:szCs w:val="28"/>
              </w:rPr>
              <w:t>Иргизского</w:t>
            </w:r>
            <w:proofErr w:type="spellEnd"/>
            <w:r w:rsidRPr="00715F33">
              <w:rPr>
                <w:rFonts w:eastAsia="Times New Roman"/>
                <w:bCs/>
                <w:spacing w:val="2"/>
                <w:szCs w:val="28"/>
              </w:rPr>
              <w:t xml:space="preserve">, </w:t>
            </w:r>
            <w:proofErr w:type="spellStart"/>
            <w:r w:rsidRPr="00715F33">
              <w:rPr>
                <w:rFonts w:eastAsia="Times New Roman"/>
                <w:bCs/>
                <w:spacing w:val="2"/>
                <w:szCs w:val="28"/>
              </w:rPr>
              <w:t>Мугалжарского</w:t>
            </w:r>
            <w:proofErr w:type="spellEnd"/>
            <w:r w:rsidRPr="00715F33">
              <w:rPr>
                <w:rFonts w:eastAsia="Times New Roman"/>
                <w:bCs/>
                <w:spacing w:val="2"/>
                <w:szCs w:val="28"/>
              </w:rPr>
              <w:t xml:space="preserve"> (в пределах границ населенных пунктов бывшего </w:t>
            </w:r>
            <w:proofErr w:type="spellStart"/>
            <w:r w:rsidRPr="00715F33">
              <w:rPr>
                <w:rFonts w:eastAsia="Times New Roman"/>
                <w:bCs/>
                <w:spacing w:val="2"/>
                <w:szCs w:val="28"/>
              </w:rPr>
              <w:t>Мугоджарского</w:t>
            </w:r>
            <w:proofErr w:type="spellEnd"/>
            <w:r w:rsidRPr="00715F33">
              <w:rPr>
                <w:rFonts w:eastAsia="Times New Roman"/>
                <w:bCs/>
                <w:spacing w:val="2"/>
                <w:szCs w:val="28"/>
              </w:rPr>
              <w:t xml:space="preserve"> </w:t>
            </w:r>
            <w:r w:rsidRPr="00715F33">
              <w:rPr>
                <w:rFonts w:eastAsia="Times New Roman"/>
                <w:bCs/>
                <w:spacing w:val="2"/>
                <w:szCs w:val="28"/>
              </w:rPr>
              <w:lastRenderedPageBreak/>
              <w:t xml:space="preserve">района), </w:t>
            </w:r>
            <w:proofErr w:type="spellStart"/>
            <w:r w:rsidRPr="00715F33">
              <w:rPr>
                <w:rFonts w:eastAsia="Times New Roman"/>
                <w:bCs/>
                <w:spacing w:val="2"/>
                <w:szCs w:val="28"/>
              </w:rPr>
              <w:t>Темирского</w:t>
            </w:r>
            <w:proofErr w:type="spellEnd"/>
            <w:r w:rsidRPr="00715F33">
              <w:rPr>
                <w:rFonts w:eastAsia="Times New Roman"/>
                <w:bCs/>
                <w:spacing w:val="2"/>
                <w:szCs w:val="28"/>
              </w:rPr>
              <w:t xml:space="preserve"> районов Актюбинской области; </w:t>
            </w:r>
            <w:proofErr w:type="spellStart"/>
            <w:r w:rsidRPr="00715F33">
              <w:rPr>
                <w:rFonts w:eastAsia="Times New Roman"/>
                <w:bCs/>
                <w:spacing w:val="2"/>
                <w:szCs w:val="28"/>
              </w:rPr>
              <w:t>Арысского</w:t>
            </w:r>
            <w:proofErr w:type="spellEnd"/>
            <w:r w:rsidRPr="00715F33">
              <w:rPr>
                <w:rFonts w:eastAsia="Times New Roman"/>
                <w:bCs/>
                <w:spacing w:val="2"/>
                <w:szCs w:val="28"/>
              </w:rPr>
              <w:t xml:space="preserve"> (в том числе город Арысь), </w:t>
            </w:r>
            <w:proofErr w:type="spellStart"/>
            <w:r w:rsidRPr="00715F33">
              <w:rPr>
                <w:rFonts w:eastAsia="Times New Roman"/>
                <w:bCs/>
                <w:spacing w:val="2"/>
                <w:szCs w:val="28"/>
              </w:rPr>
              <w:t>Отрарского</w:t>
            </w:r>
            <w:proofErr w:type="spellEnd"/>
            <w:r w:rsidRPr="00715F33">
              <w:rPr>
                <w:rFonts w:eastAsia="Times New Roman"/>
                <w:bCs/>
                <w:spacing w:val="2"/>
                <w:szCs w:val="28"/>
              </w:rPr>
              <w:t xml:space="preserve">, </w:t>
            </w:r>
            <w:proofErr w:type="spellStart"/>
            <w:r w:rsidRPr="00715F33">
              <w:rPr>
                <w:rFonts w:eastAsia="Times New Roman"/>
                <w:bCs/>
                <w:spacing w:val="2"/>
                <w:szCs w:val="28"/>
              </w:rPr>
              <w:t>Сузакского</w:t>
            </w:r>
            <w:proofErr w:type="spellEnd"/>
            <w:r w:rsidRPr="00715F33">
              <w:rPr>
                <w:rFonts w:eastAsia="Times New Roman"/>
                <w:bCs/>
                <w:spacing w:val="2"/>
                <w:szCs w:val="28"/>
              </w:rPr>
              <w:t xml:space="preserve">, </w:t>
            </w:r>
            <w:proofErr w:type="spellStart"/>
            <w:r w:rsidRPr="00715F33">
              <w:rPr>
                <w:rFonts w:eastAsia="Times New Roman"/>
                <w:bCs/>
                <w:spacing w:val="2"/>
                <w:szCs w:val="28"/>
              </w:rPr>
              <w:t>Чардаринского</w:t>
            </w:r>
            <w:proofErr w:type="spellEnd"/>
            <w:r w:rsidRPr="00715F33">
              <w:rPr>
                <w:rFonts w:eastAsia="Times New Roman"/>
                <w:bCs/>
                <w:spacing w:val="2"/>
                <w:szCs w:val="28"/>
              </w:rPr>
              <w:t xml:space="preserve"> районов и </w:t>
            </w:r>
            <w:r w:rsidRPr="00715F33">
              <w:rPr>
                <w:rFonts w:eastAsia="Times New Roman"/>
                <w:b/>
                <w:bCs/>
                <w:spacing w:val="2"/>
                <w:szCs w:val="28"/>
              </w:rPr>
              <w:t>города Туркестан Южно-Казахстанской области</w:t>
            </w:r>
            <w:r w:rsidRPr="00715F33">
              <w:rPr>
                <w:rFonts w:eastAsia="Times New Roman"/>
                <w:bCs/>
                <w:spacing w:val="2"/>
                <w:szCs w:val="28"/>
              </w:rPr>
              <w:t xml:space="preserve">, а также </w:t>
            </w:r>
            <w:proofErr w:type="spellStart"/>
            <w:r w:rsidRPr="00715F33">
              <w:rPr>
                <w:rFonts w:eastAsia="Times New Roman"/>
                <w:bCs/>
                <w:spacing w:val="2"/>
                <w:szCs w:val="28"/>
              </w:rPr>
              <w:t>Улытауского</w:t>
            </w:r>
            <w:proofErr w:type="spellEnd"/>
            <w:r w:rsidRPr="00715F33">
              <w:rPr>
                <w:rFonts w:eastAsia="Times New Roman"/>
                <w:bCs/>
                <w:spacing w:val="2"/>
                <w:szCs w:val="28"/>
              </w:rPr>
              <w:t xml:space="preserve"> района (в пределах границ населенных пунктов бывшего </w:t>
            </w:r>
            <w:proofErr w:type="spellStart"/>
            <w:r w:rsidRPr="00715F33">
              <w:rPr>
                <w:rFonts w:eastAsia="Times New Roman"/>
                <w:bCs/>
                <w:spacing w:val="2"/>
                <w:szCs w:val="28"/>
              </w:rPr>
              <w:t>Жездинского</w:t>
            </w:r>
            <w:proofErr w:type="spellEnd"/>
            <w:r w:rsidRPr="00715F33">
              <w:rPr>
                <w:rFonts w:eastAsia="Times New Roman"/>
                <w:bCs/>
                <w:spacing w:val="2"/>
                <w:szCs w:val="28"/>
              </w:rPr>
              <w:t xml:space="preserve"> района </w:t>
            </w:r>
            <w:proofErr w:type="spellStart"/>
            <w:r w:rsidRPr="00715F33">
              <w:rPr>
                <w:rFonts w:eastAsia="Times New Roman"/>
                <w:bCs/>
                <w:spacing w:val="2"/>
                <w:szCs w:val="28"/>
              </w:rPr>
              <w:t>Жезказганской</w:t>
            </w:r>
            <w:proofErr w:type="spellEnd"/>
            <w:r w:rsidRPr="00715F33">
              <w:rPr>
                <w:rFonts w:eastAsia="Times New Roman"/>
                <w:bCs/>
                <w:spacing w:val="2"/>
                <w:szCs w:val="28"/>
              </w:rPr>
              <w:t xml:space="preserve"> области) Карагандинской области.</w:t>
            </w:r>
            <w:proofErr w:type="gramEnd"/>
          </w:p>
        </w:tc>
        <w:tc>
          <w:tcPr>
            <w:tcW w:w="5319" w:type="dxa"/>
          </w:tcPr>
          <w:p w:rsidR="00BE3149" w:rsidRPr="00715F33" w:rsidRDefault="00BE3149" w:rsidP="00715F33">
            <w:pPr>
              <w:pStyle w:val="aa"/>
              <w:widowControl w:val="0"/>
              <w:spacing w:before="0" w:beforeAutospacing="0" w:after="0" w:afterAutospacing="0"/>
              <w:ind w:firstLine="319"/>
              <w:jc w:val="both"/>
              <w:rPr>
                <w:rFonts w:eastAsia="Times New Roman"/>
                <w:b/>
                <w:bCs/>
                <w:spacing w:val="2"/>
                <w:szCs w:val="28"/>
              </w:rPr>
            </w:pPr>
            <w:r w:rsidRPr="00715F33">
              <w:rPr>
                <w:rFonts w:eastAsia="Times New Roman"/>
                <w:b/>
                <w:bCs/>
                <w:spacing w:val="2"/>
                <w:szCs w:val="28"/>
              </w:rPr>
              <w:lastRenderedPageBreak/>
              <w:t>Статья 5. Зона экологического предкризисного состояния</w:t>
            </w:r>
          </w:p>
          <w:p w:rsidR="00BE3149" w:rsidRPr="00715F33" w:rsidRDefault="00BE3149" w:rsidP="00715F33">
            <w:pPr>
              <w:pStyle w:val="aa"/>
              <w:widowControl w:val="0"/>
              <w:spacing w:before="0" w:beforeAutospacing="0" w:after="0" w:afterAutospacing="0"/>
              <w:ind w:firstLine="319"/>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19"/>
              <w:jc w:val="both"/>
              <w:rPr>
                <w:rFonts w:eastAsia="Times New Roman"/>
                <w:bCs/>
                <w:spacing w:val="2"/>
                <w:szCs w:val="28"/>
              </w:rPr>
            </w:pPr>
            <w:r w:rsidRPr="00715F33">
              <w:rPr>
                <w:rFonts w:eastAsia="Times New Roman"/>
                <w:bCs/>
                <w:spacing w:val="2"/>
              </w:rPr>
              <w:t xml:space="preserve">2. В зону экологического предкризисного состояния входят территории </w:t>
            </w:r>
            <w:proofErr w:type="spellStart"/>
            <w:r w:rsidRPr="00715F33">
              <w:rPr>
                <w:rFonts w:eastAsia="Times New Roman"/>
                <w:bCs/>
                <w:spacing w:val="2"/>
              </w:rPr>
              <w:t>Байганинского</w:t>
            </w:r>
            <w:proofErr w:type="spellEnd"/>
            <w:r w:rsidRPr="00715F33">
              <w:rPr>
                <w:rFonts w:eastAsia="Times New Roman"/>
                <w:bCs/>
                <w:spacing w:val="2"/>
              </w:rPr>
              <w:t xml:space="preserve">, </w:t>
            </w:r>
            <w:proofErr w:type="spellStart"/>
            <w:r w:rsidRPr="00715F33">
              <w:rPr>
                <w:rFonts w:eastAsia="Times New Roman"/>
                <w:bCs/>
                <w:spacing w:val="2"/>
              </w:rPr>
              <w:t>Иргизского</w:t>
            </w:r>
            <w:proofErr w:type="spellEnd"/>
            <w:r w:rsidRPr="00715F33">
              <w:rPr>
                <w:rFonts w:eastAsia="Times New Roman"/>
                <w:bCs/>
                <w:spacing w:val="2"/>
              </w:rPr>
              <w:t xml:space="preserve">, </w:t>
            </w:r>
            <w:proofErr w:type="spellStart"/>
            <w:r w:rsidRPr="00715F33">
              <w:rPr>
                <w:rFonts w:eastAsia="Times New Roman"/>
                <w:bCs/>
                <w:spacing w:val="2"/>
              </w:rPr>
              <w:t>Мугалжарского</w:t>
            </w:r>
            <w:proofErr w:type="spellEnd"/>
            <w:r w:rsidRPr="00715F33">
              <w:rPr>
                <w:rFonts w:eastAsia="Times New Roman"/>
                <w:bCs/>
                <w:spacing w:val="2"/>
              </w:rPr>
              <w:t xml:space="preserve"> (в пределах границ населенных пунктов бывшего </w:t>
            </w:r>
            <w:proofErr w:type="spellStart"/>
            <w:r w:rsidRPr="00715F33">
              <w:rPr>
                <w:rFonts w:eastAsia="Times New Roman"/>
                <w:bCs/>
                <w:spacing w:val="2"/>
              </w:rPr>
              <w:t>Мугоджарского</w:t>
            </w:r>
            <w:proofErr w:type="spellEnd"/>
            <w:r w:rsidRPr="00715F33">
              <w:rPr>
                <w:rFonts w:eastAsia="Times New Roman"/>
                <w:bCs/>
                <w:spacing w:val="2"/>
              </w:rPr>
              <w:t xml:space="preserve"> </w:t>
            </w:r>
            <w:r w:rsidRPr="00715F33">
              <w:rPr>
                <w:rFonts w:eastAsia="Times New Roman"/>
                <w:bCs/>
                <w:spacing w:val="2"/>
              </w:rPr>
              <w:lastRenderedPageBreak/>
              <w:t xml:space="preserve">района), </w:t>
            </w:r>
            <w:proofErr w:type="spellStart"/>
            <w:r w:rsidRPr="00715F33">
              <w:rPr>
                <w:rFonts w:eastAsia="Times New Roman"/>
                <w:bCs/>
                <w:spacing w:val="2"/>
              </w:rPr>
              <w:t>Темирского</w:t>
            </w:r>
            <w:proofErr w:type="spellEnd"/>
            <w:r w:rsidRPr="00715F33">
              <w:rPr>
                <w:rFonts w:eastAsia="Times New Roman"/>
                <w:bCs/>
                <w:spacing w:val="2"/>
              </w:rPr>
              <w:t xml:space="preserve"> районов Актюбинской области; </w:t>
            </w:r>
            <w:proofErr w:type="spellStart"/>
            <w:r w:rsidRPr="00715F33">
              <w:rPr>
                <w:rFonts w:eastAsia="Times New Roman"/>
                <w:bCs/>
                <w:spacing w:val="2"/>
              </w:rPr>
              <w:t>Арысского</w:t>
            </w:r>
            <w:proofErr w:type="spellEnd"/>
            <w:r w:rsidRPr="00715F33">
              <w:rPr>
                <w:rFonts w:eastAsia="Times New Roman"/>
                <w:bCs/>
                <w:spacing w:val="2"/>
              </w:rPr>
              <w:t xml:space="preserve"> (в том числе город Арысь), </w:t>
            </w:r>
            <w:proofErr w:type="spellStart"/>
            <w:r w:rsidRPr="00715F33">
              <w:rPr>
                <w:rFonts w:eastAsia="Times New Roman"/>
                <w:bCs/>
                <w:spacing w:val="2"/>
              </w:rPr>
              <w:t>Отрарского</w:t>
            </w:r>
            <w:proofErr w:type="spellEnd"/>
            <w:r w:rsidRPr="00715F33">
              <w:rPr>
                <w:rFonts w:eastAsia="Times New Roman"/>
                <w:bCs/>
                <w:spacing w:val="2"/>
              </w:rPr>
              <w:t xml:space="preserve">, </w:t>
            </w:r>
            <w:proofErr w:type="spellStart"/>
            <w:r w:rsidRPr="00715F33">
              <w:rPr>
                <w:rFonts w:eastAsia="Times New Roman"/>
                <w:bCs/>
                <w:spacing w:val="2"/>
              </w:rPr>
              <w:t>Сузакского</w:t>
            </w:r>
            <w:proofErr w:type="spellEnd"/>
            <w:r w:rsidRPr="00715F33">
              <w:rPr>
                <w:rFonts w:eastAsia="Times New Roman"/>
                <w:bCs/>
                <w:spacing w:val="2"/>
              </w:rPr>
              <w:t xml:space="preserve">, </w:t>
            </w:r>
            <w:proofErr w:type="spellStart"/>
            <w:r w:rsidRPr="00715F33">
              <w:rPr>
                <w:rFonts w:eastAsia="Times New Roman"/>
                <w:bCs/>
                <w:spacing w:val="2"/>
              </w:rPr>
              <w:t>Чардаринского</w:t>
            </w:r>
            <w:proofErr w:type="spellEnd"/>
            <w:r w:rsidRPr="00715F33">
              <w:rPr>
                <w:rFonts w:eastAsia="Times New Roman"/>
                <w:bCs/>
                <w:spacing w:val="2"/>
              </w:rPr>
              <w:t xml:space="preserve"> районов, </w:t>
            </w:r>
            <w:r w:rsidRPr="00715F33">
              <w:rPr>
                <w:rFonts w:eastAsia="Times New Roman"/>
                <w:b/>
                <w:bCs/>
                <w:spacing w:val="2"/>
              </w:rPr>
              <w:t>города Туркестан и сельских округов Шага, Жана-</w:t>
            </w:r>
            <w:proofErr w:type="spellStart"/>
            <w:r w:rsidRPr="00715F33">
              <w:rPr>
                <w:rFonts w:eastAsia="Times New Roman"/>
                <w:b/>
                <w:bCs/>
                <w:spacing w:val="2"/>
              </w:rPr>
              <w:t>Икан</w:t>
            </w:r>
            <w:proofErr w:type="spellEnd"/>
            <w:r w:rsidRPr="00715F33">
              <w:rPr>
                <w:rFonts w:eastAsia="Times New Roman"/>
                <w:b/>
                <w:bCs/>
                <w:spacing w:val="2"/>
              </w:rPr>
              <w:t xml:space="preserve">, </w:t>
            </w:r>
            <w:proofErr w:type="spellStart"/>
            <w:r w:rsidRPr="00715F33">
              <w:rPr>
                <w:rFonts w:eastAsia="Times New Roman"/>
                <w:b/>
                <w:bCs/>
                <w:spacing w:val="2"/>
              </w:rPr>
              <w:t>Ески</w:t>
            </w:r>
            <w:proofErr w:type="spellEnd"/>
            <w:r w:rsidRPr="00715F33">
              <w:rPr>
                <w:rFonts w:eastAsia="Times New Roman"/>
                <w:b/>
                <w:bCs/>
                <w:spacing w:val="2"/>
              </w:rPr>
              <w:t xml:space="preserve"> </w:t>
            </w:r>
            <w:proofErr w:type="spellStart"/>
            <w:r w:rsidRPr="00715F33">
              <w:rPr>
                <w:rFonts w:eastAsia="Times New Roman"/>
                <w:b/>
                <w:bCs/>
                <w:spacing w:val="2"/>
              </w:rPr>
              <w:t>Икан</w:t>
            </w:r>
            <w:proofErr w:type="spellEnd"/>
            <w:r w:rsidRPr="00715F33">
              <w:rPr>
                <w:rFonts w:eastAsia="Times New Roman"/>
                <w:b/>
                <w:bCs/>
                <w:spacing w:val="2"/>
              </w:rPr>
              <w:t xml:space="preserve">, </w:t>
            </w:r>
            <w:proofErr w:type="spellStart"/>
            <w:r w:rsidRPr="00715F33">
              <w:rPr>
                <w:rFonts w:eastAsia="Times New Roman"/>
                <w:b/>
                <w:bCs/>
                <w:spacing w:val="2"/>
              </w:rPr>
              <w:t>Ушкайык</w:t>
            </w:r>
            <w:proofErr w:type="spellEnd"/>
            <w:r w:rsidRPr="00715F33">
              <w:rPr>
                <w:rFonts w:eastAsia="Times New Roman"/>
                <w:b/>
                <w:bCs/>
                <w:spacing w:val="2"/>
              </w:rPr>
              <w:t xml:space="preserve">, </w:t>
            </w:r>
            <w:proofErr w:type="spellStart"/>
            <w:r w:rsidRPr="00715F33">
              <w:rPr>
                <w:rFonts w:eastAsia="Times New Roman"/>
                <w:b/>
                <w:bCs/>
                <w:spacing w:val="2"/>
              </w:rPr>
              <w:t>Иассы</w:t>
            </w:r>
            <w:proofErr w:type="spellEnd"/>
            <w:r w:rsidRPr="00715F33">
              <w:rPr>
                <w:rFonts w:eastAsia="Times New Roman"/>
                <w:b/>
                <w:bCs/>
                <w:spacing w:val="2"/>
              </w:rPr>
              <w:t xml:space="preserve">, </w:t>
            </w:r>
            <w:proofErr w:type="spellStart"/>
            <w:r w:rsidRPr="00715F33">
              <w:rPr>
                <w:rFonts w:eastAsia="Times New Roman"/>
                <w:b/>
                <w:bCs/>
                <w:spacing w:val="2"/>
              </w:rPr>
              <w:t>Орангай</w:t>
            </w:r>
            <w:proofErr w:type="spellEnd"/>
            <w:r w:rsidRPr="00715F33">
              <w:rPr>
                <w:rFonts w:eastAsia="Times New Roman"/>
                <w:b/>
                <w:bCs/>
                <w:spacing w:val="2"/>
              </w:rPr>
              <w:t xml:space="preserve">, </w:t>
            </w:r>
            <w:proofErr w:type="spellStart"/>
            <w:r w:rsidRPr="00715F33">
              <w:rPr>
                <w:rFonts w:eastAsia="Times New Roman"/>
                <w:b/>
                <w:bCs/>
                <w:spacing w:val="2"/>
              </w:rPr>
              <w:t>Карашык</w:t>
            </w:r>
            <w:proofErr w:type="spellEnd"/>
            <w:r w:rsidRPr="00715F33">
              <w:rPr>
                <w:rFonts w:eastAsia="Times New Roman"/>
                <w:b/>
                <w:bCs/>
                <w:spacing w:val="2"/>
              </w:rPr>
              <w:t xml:space="preserve">, </w:t>
            </w:r>
            <w:proofErr w:type="spellStart"/>
            <w:r w:rsidRPr="00715F33">
              <w:rPr>
                <w:rFonts w:eastAsia="Times New Roman"/>
                <w:b/>
                <w:bCs/>
                <w:spacing w:val="2"/>
              </w:rPr>
              <w:t>Жуйнек</w:t>
            </w:r>
            <w:proofErr w:type="spellEnd"/>
            <w:r w:rsidRPr="00715F33">
              <w:rPr>
                <w:rFonts w:eastAsia="Times New Roman"/>
                <w:b/>
                <w:bCs/>
                <w:spacing w:val="2"/>
              </w:rPr>
              <w:t xml:space="preserve">, </w:t>
            </w:r>
            <w:proofErr w:type="spellStart"/>
            <w:r w:rsidRPr="00715F33">
              <w:rPr>
                <w:rFonts w:eastAsia="Times New Roman"/>
                <w:b/>
                <w:bCs/>
                <w:spacing w:val="2"/>
              </w:rPr>
              <w:t>Бабайкорган</w:t>
            </w:r>
            <w:proofErr w:type="spellEnd"/>
            <w:r w:rsidRPr="00715F33">
              <w:rPr>
                <w:rFonts w:eastAsia="Times New Roman"/>
                <w:b/>
                <w:bCs/>
                <w:spacing w:val="2"/>
              </w:rPr>
              <w:t xml:space="preserve">, </w:t>
            </w:r>
            <w:proofErr w:type="spellStart"/>
            <w:r w:rsidRPr="00715F33">
              <w:rPr>
                <w:rFonts w:eastAsia="Times New Roman"/>
                <w:b/>
                <w:bCs/>
                <w:spacing w:val="2"/>
              </w:rPr>
              <w:t>Шорнак</w:t>
            </w:r>
            <w:proofErr w:type="spellEnd"/>
            <w:r w:rsidRPr="00715F33">
              <w:rPr>
                <w:rFonts w:eastAsia="Times New Roman"/>
                <w:b/>
                <w:bCs/>
                <w:spacing w:val="2"/>
              </w:rPr>
              <w:t xml:space="preserve">, </w:t>
            </w:r>
            <w:proofErr w:type="spellStart"/>
            <w:r w:rsidRPr="00715F33">
              <w:rPr>
                <w:rFonts w:eastAsia="Times New Roman"/>
                <w:b/>
                <w:bCs/>
                <w:spacing w:val="2"/>
              </w:rPr>
              <w:t>Жибек</w:t>
            </w:r>
            <w:proofErr w:type="spellEnd"/>
            <w:r w:rsidRPr="00715F33">
              <w:rPr>
                <w:rFonts w:eastAsia="Times New Roman"/>
                <w:b/>
                <w:bCs/>
                <w:spacing w:val="2"/>
              </w:rPr>
              <w:t xml:space="preserve"> </w:t>
            </w:r>
            <w:proofErr w:type="spellStart"/>
            <w:r w:rsidRPr="00715F33">
              <w:rPr>
                <w:rFonts w:eastAsia="Times New Roman"/>
                <w:b/>
                <w:bCs/>
                <w:spacing w:val="2"/>
              </w:rPr>
              <w:t>жолы</w:t>
            </w:r>
            <w:proofErr w:type="spellEnd"/>
            <w:r w:rsidRPr="00715F33">
              <w:rPr>
                <w:rFonts w:eastAsia="Times New Roman"/>
                <w:b/>
                <w:bCs/>
                <w:spacing w:val="2"/>
              </w:rPr>
              <w:t xml:space="preserve">, </w:t>
            </w:r>
            <w:proofErr w:type="spellStart"/>
            <w:r w:rsidRPr="00715F33">
              <w:rPr>
                <w:rFonts w:eastAsia="Times New Roman"/>
                <w:b/>
                <w:bCs/>
                <w:spacing w:val="2"/>
              </w:rPr>
              <w:t>Майдантал</w:t>
            </w:r>
            <w:proofErr w:type="spellEnd"/>
            <w:r w:rsidRPr="00715F33">
              <w:rPr>
                <w:rFonts w:eastAsia="Times New Roman"/>
                <w:b/>
                <w:bCs/>
                <w:spacing w:val="2"/>
              </w:rPr>
              <w:t xml:space="preserve"> города </w:t>
            </w:r>
            <w:proofErr w:type="spellStart"/>
            <w:r w:rsidRPr="00715F33">
              <w:rPr>
                <w:rFonts w:eastAsia="Times New Roman"/>
                <w:b/>
                <w:bCs/>
                <w:spacing w:val="2"/>
              </w:rPr>
              <w:t>Кентау</w:t>
            </w:r>
            <w:proofErr w:type="spellEnd"/>
            <w:r w:rsidRPr="00715F33">
              <w:rPr>
                <w:rFonts w:eastAsia="Times New Roman"/>
                <w:b/>
                <w:bCs/>
                <w:spacing w:val="2"/>
              </w:rPr>
              <w:t xml:space="preserve"> Туркестанской области</w:t>
            </w:r>
            <w:r w:rsidRPr="00715F33">
              <w:rPr>
                <w:rFonts w:eastAsia="Times New Roman"/>
                <w:bCs/>
                <w:spacing w:val="2"/>
              </w:rPr>
              <w:t xml:space="preserve">, а также </w:t>
            </w:r>
            <w:proofErr w:type="spellStart"/>
            <w:r w:rsidRPr="00715F33">
              <w:rPr>
                <w:rFonts w:eastAsia="Times New Roman"/>
                <w:bCs/>
                <w:spacing w:val="2"/>
              </w:rPr>
              <w:t>Улытауского</w:t>
            </w:r>
            <w:proofErr w:type="spellEnd"/>
            <w:r w:rsidRPr="00715F33">
              <w:rPr>
                <w:rFonts w:eastAsia="Times New Roman"/>
                <w:bCs/>
                <w:spacing w:val="2"/>
              </w:rPr>
              <w:t xml:space="preserve"> района (в пределах границ населенных пунктов бывшего </w:t>
            </w:r>
            <w:proofErr w:type="spellStart"/>
            <w:r w:rsidRPr="00715F33">
              <w:rPr>
                <w:rFonts w:eastAsia="Times New Roman"/>
                <w:bCs/>
                <w:spacing w:val="2"/>
              </w:rPr>
              <w:t>Жездинского</w:t>
            </w:r>
            <w:proofErr w:type="spellEnd"/>
            <w:r w:rsidRPr="00715F33">
              <w:rPr>
                <w:rFonts w:eastAsia="Times New Roman"/>
                <w:bCs/>
                <w:spacing w:val="2"/>
              </w:rPr>
              <w:t xml:space="preserve"> района </w:t>
            </w:r>
            <w:proofErr w:type="spellStart"/>
            <w:r w:rsidRPr="00715F33">
              <w:rPr>
                <w:rFonts w:eastAsia="Times New Roman"/>
                <w:bCs/>
                <w:spacing w:val="2"/>
              </w:rPr>
              <w:t>Жезказганской</w:t>
            </w:r>
            <w:proofErr w:type="spellEnd"/>
            <w:r w:rsidRPr="00715F33">
              <w:rPr>
                <w:rFonts w:eastAsia="Times New Roman"/>
                <w:bCs/>
                <w:spacing w:val="2"/>
              </w:rPr>
              <w:t xml:space="preserve"> области) Карагандинской области.</w:t>
            </w:r>
          </w:p>
        </w:tc>
        <w:tc>
          <w:tcPr>
            <w:tcW w:w="2694" w:type="dxa"/>
          </w:tcPr>
          <w:p w:rsidR="00BE3149" w:rsidRPr="00715F33" w:rsidRDefault="00BE3149" w:rsidP="00715F33">
            <w:pPr>
              <w:pStyle w:val="aa"/>
              <w:spacing w:before="0" w:beforeAutospacing="0" w:after="0" w:afterAutospacing="0"/>
            </w:pPr>
            <w:r w:rsidRPr="00715F33">
              <w:lastRenderedPageBreak/>
              <w:t xml:space="preserve">Реализация статьи 9 Закона Республики Казахстан от 8 декабря 1993 года «Об административно-территориальном устройстве Республики </w:t>
            </w:r>
            <w:r w:rsidRPr="00715F33">
              <w:lastRenderedPageBreak/>
              <w:t>Казахстан»</w:t>
            </w:r>
          </w:p>
        </w:tc>
      </w:tr>
      <w:tr w:rsidR="00715F33" w:rsidRPr="00715F33" w:rsidTr="00B465EC">
        <w:trPr>
          <w:trHeight w:val="550"/>
        </w:trPr>
        <w:tc>
          <w:tcPr>
            <w:tcW w:w="15877" w:type="dxa"/>
            <w:gridSpan w:val="6"/>
            <w:vAlign w:val="center"/>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3 ноября 1994 года «Об индивидуальном жилищном строительстве»</w:t>
            </w:r>
          </w:p>
          <w:p w:rsidR="00BE3149" w:rsidRPr="00715F33" w:rsidRDefault="00BE3149" w:rsidP="00715F33">
            <w:pPr>
              <w:pStyle w:val="aa"/>
              <w:spacing w:before="0" w:beforeAutospacing="0" w:after="0" w:afterAutospacing="0"/>
              <w:jc w:val="center"/>
            </w:pPr>
          </w:p>
        </w:tc>
      </w:tr>
      <w:tr w:rsidR="00715F33" w:rsidRPr="00715F33" w:rsidTr="00B465EC">
        <w:trPr>
          <w:trHeight w:val="60"/>
        </w:trPr>
        <w:tc>
          <w:tcPr>
            <w:tcW w:w="696" w:type="dxa"/>
          </w:tcPr>
          <w:p w:rsidR="00BE3149" w:rsidRPr="00715F33" w:rsidRDefault="00BE3149" w:rsidP="00715F33">
            <w:pPr>
              <w:pStyle w:val="12"/>
              <w:numPr>
                <w:ilvl w:val="0"/>
                <w:numId w:val="3"/>
              </w:numPr>
            </w:pPr>
          </w:p>
        </w:tc>
        <w:tc>
          <w:tcPr>
            <w:tcW w:w="1856" w:type="dxa"/>
            <w:gridSpan w:val="2"/>
          </w:tcPr>
          <w:p w:rsidR="00BE3149" w:rsidRPr="00715F33" w:rsidRDefault="002875DA" w:rsidP="00715F33">
            <w:pPr>
              <w:pStyle w:val="aa"/>
              <w:spacing w:before="0" w:beforeAutospacing="0" w:after="0" w:afterAutospacing="0"/>
            </w:pPr>
            <w:r>
              <w:t>З</w:t>
            </w:r>
            <w:r w:rsidRPr="002875DA">
              <w:t xml:space="preserve">аголовок и абзац первый части первой </w:t>
            </w:r>
            <w:r w:rsidR="00BE3149" w:rsidRPr="00715F33">
              <w:t>статьи 8</w:t>
            </w:r>
          </w:p>
        </w:tc>
        <w:tc>
          <w:tcPr>
            <w:tcW w:w="5312" w:type="dxa"/>
          </w:tcPr>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t xml:space="preserve">Статья 8. Права и обязанности местных исполнительных органов </w:t>
            </w:r>
            <w:r w:rsidRPr="00715F33">
              <w:rPr>
                <w:rFonts w:ascii="Times New Roman" w:eastAsia="Times New Roman" w:hAnsi="Times New Roman" w:cs="Times New Roman"/>
                <w:bCs/>
                <w:sz w:val="24"/>
                <w:szCs w:val="24"/>
              </w:rPr>
              <w:t>города</w:t>
            </w:r>
            <w:r w:rsidRPr="00715F33">
              <w:rPr>
                <w:rFonts w:ascii="Times New Roman" w:eastAsia="Times New Roman" w:hAnsi="Times New Roman" w:cs="Times New Roman"/>
                <w:b/>
                <w:bCs/>
                <w:sz w:val="24"/>
                <w:szCs w:val="24"/>
              </w:rPr>
              <w:t xml:space="preserve"> республиканского значения, столицы, районов (города областного значения), предприятий и организаций при индивидуальном жилищном строительстве</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Местные исполнительные органы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районов (города областного значения) в соответствии с правилами застройки индивидуального жилищного строительства организуют и обеспечивают:</w:t>
            </w:r>
          </w:p>
        </w:tc>
        <w:tc>
          <w:tcPr>
            <w:tcW w:w="5319" w:type="dxa"/>
          </w:tcPr>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t xml:space="preserve">Статья 8. Права и обязанности местных исполнительных органов </w:t>
            </w:r>
            <w:r w:rsidRPr="00715F33">
              <w:rPr>
                <w:rFonts w:ascii="Times New Roman" w:eastAsia="Times New Roman" w:hAnsi="Times New Roman" w:cs="Times New Roman"/>
                <w:bCs/>
                <w:sz w:val="24"/>
                <w:szCs w:val="24"/>
              </w:rPr>
              <w:t>городов</w:t>
            </w:r>
            <w:r w:rsidRPr="00715F33">
              <w:rPr>
                <w:rFonts w:ascii="Times New Roman" w:eastAsia="Times New Roman" w:hAnsi="Times New Roman" w:cs="Times New Roman"/>
                <w:b/>
                <w:bCs/>
                <w:sz w:val="24"/>
                <w:szCs w:val="24"/>
              </w:rPr>
              <w:t xml:space="preserve"> республиканского значения, столицы, районов (города областного значения), предприятий и организаций при индивидуальном жилищном строительстве</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Местные исполнительные органы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районов (города областного значения) в соответствии с правилами застройки индивидуального жилищного строительства организуют и обеспечивают:</w:t>
            </w:r>
          </w:p>
        </w:tc>
        <w:tc>
          <w:tcPr>
            <w:tcW w:w="2694" w:type="dxa"/>
          </w:tcPr>
          <w:p w:rsidR="00BE3149" w:rsidRPr="00715F33" w:rsidRDefault="00BE3149" w:rsidP="00715F33">
            <w:pPr>
              <w:pStyle w:val="aa"/>
              <w:spacing w:before="0" w:beforeAutospacing="0" w:after="0" w:afterAutospacing="0"/>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B465EC">
        <w:trPr>
          <w:trHeight w:val="550"/>
        </w:trPr>
        <w:tc>
          <w:tcPr>
            <w:tcW w:w="15877" w:type="dxa"/>
            <w:gridSpan w:val="6"/>
            <w:vAlign w:val="center"/>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7 апреля 1995 года «О принудительном лечении больных алкоголизмом, наркоманией и токсикоманией»</w:t>
            </w:r>
          </w:p>
          <w:p w:rsidR="00BE3149" w:rsidRPr="00715F33" w:rsidRDefault="00BE3149" w:rsidP="00715F33">
            <w:pPr>
              <w:pStyle w:val="aa"/>
              <w:spacing w:before="0" w:beforeAutospacing="0" w:after="0" w:afterAutospacing="0"/>
              <w:jc w:val="center"/>
            </w:pPr>
          </w:p>
        </w:tc>
      </w:tr>
      <w:tr w:rsidR="00715F33" w:rsidRPr="00715F33" w:rsidTr="00B465EC">
        <w:trPr>
          <w:trHeight w:val="60"/>
        </w:trPr>
        <w:tc>
          <w:tcPr>
            <w:tcW w:w="696" w:type="dxa"/>
          </w:tcPr>
          <w:p w:rsidR="00BE3149" w:rsidRPr="00715F33" w:rsidRDefault="00BE3149" w:rsidP="00715F33">
            <w:pPr>
              <w:pStyle w:val="12"/>
              <w:numPr>
                <w:ilvl w:val="0"/>
                <w:numId w:val="3"/>
              </w:numPr>
            </w:pPr>
          </w:p>
        </w:tc>
        <w:tc>
          <w:tcPr>
            <w:tcW w:w="1856" w:type="dxa"/>
            <w:gridSpan w:val="2"/>
          </w:tcPr>
          <w:p w:rsidR="00BE3149" w:rsidRPr="00715F33" w:rsidRDefault="00BE3149" w:rsidP="00715F33">
            <w:pPr>
              <w:pStyle w:val="aa"/>
              <w:spacing w:before="0" w:beforeAutospacing="0" w:after="0" w:afterAutospacing="0"/>
            </w:pPr>
            <w:r w:rsidRPr="00715F33">
              <w:t>статья 9</w:t>
            </w:r>
          </w:p>
        </w:tc>
        <w:tc>
          <w:tcPr>
            <w:tcW w:w="5312"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t>Статья 9. Трудовое и бытовое устройство лиц, выписанных из наркологических организаций для принудительного лечения</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Cs/>
                <w:sz w:val="24"/>
                <w:szCs w:val="24"/>
              </w:rPr>
              <w:lastRenderedPageBreak/>
              <w:t xml:space="preserve">Трудовое и бытовое устройство лиц, выписанных из наркологических организаций для принудительного лечения, осуществляется по месту жительства и возлагается на местные исполнительные органы районов (города областного значения), </w:t>
            </w:r>
            <w:r w:rsidRPr="00715F33">
              <w:rPr>
                <w:rFonts w:ascii="Times New Roman" w:eastAsia="Times New Roman" w:hAnsi="Times New Roman" w:cs="Times New Roman"/>
                <w:b/>
                <w:bCs/>
                <w:sz w:val="24"/>
                <w:szCs w:val="24"/>
              </w:rPr>
              <w:t>города</w:t>
            </w:r>
            <w:r w:rsidRPr="00715F33">
              <w:rPr>
                <w:rFonts w:ascii="Times New Roman" w:eastAsia="Times New Roman" w:hAnsi="Times New Roman" w:cs="Times New Roman"/>
                <w:bCs/>
                <w:sz w:val="24"/>
                <w:szCs w:val="24"/>
              </w:rPr>
              <w:t xml:space="preserve"> республиканского значения, столицы. &lt;*&gt;</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lastRenderedPageBreak/>
              <w:t>Статья 9. Трудовое и бытовое устройство лиц, выписанных из наркологических организаций для принудительного лечения</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Cs/>
                <w:sz w:val="24"/>
                <w:szCs w:val="24"/>
              </w:rPr>
              <w:lastRenderedPageBreak/>
              <w:t xml:space="preserve">Трудовое и бытовое устройство лиц, выписанных из наркологических организаций для принудительного лечения, осуществляется по месту жительства и возлагается на местные исполнительные органы районов (города областного значения), </w:t>
            </w:r>
            <w:r w:rsidRPr="00715F33">
              <w:rPr>
                <w:rFonts w:ascii="Times New Roman" w:eastAsia="Times New Roman" w:hAnsi="Times New Roman" w:cs="Times New Roman"/>
                <w:b/>
                <w:bCs/>
                <w:sz w:val="24"/>
                <w:szCs w:val="24"/>
              </w:rPr>
              <w:t>городов</w:t>
            </w:r>
            <w:r w:rsidRPr="00715F33">
              <w:rPr>
                <w:rFonts w:ascii="Times New Roman" w:eastAsia="Times New Roman" w:hAnsi="Times New Roman" w:cs="Times New Roman"/>
                <w:bCs/>
                <w:sz w:val="24"/>
                <w:szCs w:val="24"/>
              </w:rPr>
              <w:t xml:space="preserve"> республиканского значения, столицы. &lt;*&gt;</w:t>
            </w:r>
          </w:p>
        </w:tc>
        <w:tc>
          <w:tcPr>
            <w:tcW w:w="2694" w:type="dxa"/>
          </w:tcPr>
          <w:p w:rsidR="00BE3149" w:rsidRPr="00715F33" w:rsidRDefault="00BE3149" w:rsidP="00715F33">
            <w:pPr>
              <w:pStyle w:val="aa"/>
              <w:spacing w:before="0" w:beforeAutospacing="0" w:after="0" w:afterAutospacing="0"/>
            </w:pPr>
            <w:r w:rsidRPr="00715F33">
              <w:lastRenderedPageBreak/>
              <w:t xml:space="preserve">Реализация статьи 9 Закона Республики Казахстан от 8 декабря </w:t>
            </w:r>
            <w:r w:rsidRPr="00715F33">
              <w:lastRenderedPageBreak/>
              <w:t>1993 года «Об административно-территориальном устройстве Республики Казахстан»</w:t>
            </w:r>
          </w:p>
        </w:tc>
      </w:tr>
      <w:tr w:rsidR="00715F33" w:rsidRPr="00715F33" w:rsidTr="002E52A6">
        <w:trPr>
          <w:trHeight w:val="550"/>
        </w:trPr>
        <w:tc>
          <w:tcPr>
            <w:tcW w:w="15877" w:type="dxa"/>
            <w:gridSpan w:val="6"/>
            <w:vAlign w:val="center"/>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21 декабря 1995 года «Об органах национальной безопасности Республики Казахстан»</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56" w:type="dxa"/>
            <w:gridSpan w:val="2"/>
          </w:tcPr>
          <w:p w:rsidR="00BE3149" w:rsidRPr="00715F33" w:rsidRDefault="00BE3149" w:rsidP="00715F33">
            <w:pPr>
              <w:pStyle w:val="aa"/>
              <w:spacing w:before="0" w:beforeAutospacing="0" w:after="0" w:afterAutospacing="0"/>
            </w:pPr>
            <w:r w:rsidRPr="00715F33">
              <w:t>статья 9</w:t>
            </w:r>
          </w:p>
        </w:tc>
        <w:tc>
          <w:tcPr>
            <w:tcW w:w="5312"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9. Территориальные органы Комитета национальной безопасности</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Территориальные органы Комитета национальной безопасности по областям, </w:t>
            </w:r>
            <w:r w:rsidRPr="00715F33">
              <w:rPr>
                <w:rFonts w:ascii="Times New Roman" w:eastAsia="Times New Roman" w:hAnsi="Times New Roman" w:cs="Times New Roman"/>
                <w:b/>
                <w:sz w:val="24"/>
                <w:szCs w:val="24"/>
              </w:rPr>
              <w:t>городу</w:t>
            </w:r>
            <w:r w:rsidRPr="00715F33">
              <w:rPr>
                <w:rFonts w:ascii="Times New Roman" w:eastAsia="Times New Roman" w:hAnsi="Times New Roman" w:cs="Times New Roman"/>
                <w:sz w:val="24"/>
                <w:szCs w:val="24"/>
              </w:rPr>
              <w:t> республиканского значения и столице Республики и подчиненные им городские и районные управления (отделы, отделения) создаются для реализации возложенных на органы национальной безопасности задач на соответствующей территории.</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bookmarkStart w:id="19" w:name="SUB90200"/>
            <w:bookmarkEnd w:id="19"/>
            <w:r w:rsidRPr="00715F33">
              <w:rPr>
                <w:rFonts w:ascii="Times New Roman" w:eastAsia="Times New Roman" w:hAnsi="Times New Roman" w:cs="Times New Roman"/>
                <w:sz w:val="24"/>
                <w:szCs w:val="24"/>
              </w:rPr>
              <w:t xml:space="preserve">2. Территориальные органы Комитета национальной безопасности по областям, </w:t>
            </w:r>
            <w:r w:rsidRPr="00715F33">
              <w:rPr>
                <w:rFonts w:ascii="Times New Roman" w:eastAsia="Times New Roman" w:hAnsi="Times New Roman" w:cs="Times New Roman"/>
                <w:b/>
                <w:sz w:val="24"/>
                <w:szCs w:val="24"/>
              </w:rPr>
              <w:t>городу</w:t>
            </w:r>
            <w:r w:rsidRPr="00715F33">
              <w:rPr>
                <w:rFonts w:ascii="Times New Roman" w:eastAsia="Times New Roman" w:hAnsi="Times New Roman" w:cs="Times New Roman"/>
                <w:sz w:val="24"/>
                <w:szCs w:val="24"/>
              </w:rPr>
              <w:t xml:space="preserve"> республиканского значения и столице Республики являются юридическими лицами, имеют действительные и условные наименования, печати и штампы, счета, основные фонды, объекты социально-культурного и медицинского назначения.</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bookmarkStart w:id="20" w:name="SUB90300"/>
            <w:bookmarkEnd w:id="20"/>
            <w:r w:rsidRPr="00715F33">
              <w:rPr>
                <w:rFonts w:ascii="Times New Roman" w:eastAsia="Times New Roman" w:hAnsi="Times New Roman" w:cs="Times New Roman"/>
                <w:sz w:val="24"/>
                <w:szCs w:val="24"/>
              </w:rPr>
              <w:t>3. В оперативно-служебной деятельности территориальные органы Комитета национальной безопасности независимы от местных представительных и исполнительных органов и их должностных лиц.</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t>Статья 9. Территориальные органы Комитета национальной безопасности</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 Территориальные органы Комитета национальной безопасности по областям, </w:t>
            </w:r>
            <w:r w:rsidRPr="00715F33">
              <w:rPr>
                <w:rFonts w:ascii="Times New Roman" w:eastAsia="Times New Roman" w:hAnsi="Times New Roman" w:cs="Times New Roman"/>
                <w:b/>
                <w:sz w:val="24"/>
                <w:szCs w:val="24"/>
              </w:rPr>
              <w:t>городам</w:t>
            </w:r>
            <w:r w:rsidRPr="00715F33">
              <w:rPr>
                <w:rFonts w:ascii="Times New Roman" w:eastAsia="Times New Roman" w:hAnsi="Times New Roman" w:cs="Times New Roman"/>
                <w:sz w:val="24"/>
                <w:szCs w:val="24"/>
              </w:rPr>
              <w:t> республиканского значения и столице Республики и подчиненные им городские и районные управления (отделы, отделения) создаются для реализации возложенных на органы национальной безопасности задач на соответствующей территории.</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 Территориальные органы Комитета национальной безопасности по областям, </w:t>
            </w:r>
            <w:r w:rsidRPr="00715F33">
              <w:rPr>
                <w:rFonts w:ascii="Times New Roman" w:eastAsia="Times New Roman" w:hAnsi="Times New Roman" w:cs="Times New Roman"/>
                <w:b/>
                <w:sz w:val="24"/>
                <w:szCs w:val="24"/>
              </w:rPr>
              <w:t>городам</w:t>
            </w:r>
            <w:r w:rsidRPr="00715F33">
              <w:rPr>
                <w:rFonts w:ascii="Times New Roman" w:eastAsia="Times New Roman" w:hAnsi="Times New Roman" w:cs="Times New Roman"/>
                <w:sz w:val="24"/>
                <w:szCs w:val="24"/>
              </w:rPr>
              <w:t xml:space="preserve"> республиканского значения и столице Республики являются юридическими лицами, имеют действительные и условные наименования, печати и штампы, счета, основные фонды, объекты социально-культурного и медицинского назначения.</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3. В оперативно-служебной деятельности территориальные органы Комитета национальной безопасности независимы от местных представительных и исполнительных органов и их должностных лиц.</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p>
        </w:tc>
        <w:tc>
          <w:tcPr>
            <w:tcW w:w="2694" w:type="dxa"/>
          </w:tcPr>
          <w:p w:rsidR="00BE3149" w:rsidRPr="00715F33" w:rsidRDefault="00BE3149" w:rsidP="00715F33">
            <w:pPr>
              <w:pStyle w:val="aa"/>
              <w:spacing w:before="0" w:beforeAutospacing="0" w:after="0" w:afterAutospacing="0"/>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B465EC">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 xml:space="preserve">Закон Республики Казахстан от </w:t>
            </w:r>
            <w:r w:rsidRPr="00715F33">
              <w:rPr>
                <w:b/>
              </w:rPr>
              <w:t>16 июня</w:t>
            </w:r>
            <w:r w:rsidRPr="00715F33">
              <w:rPr>
                <w:b/>
                <w:bCs/>
                <w:shd w:val="clear" w:color="auto" w:fill="FFFFFF"/>
              </w:rPr>
              <w:t xml:space="preserve"> 1997 года «О мобилизационной подготовке и мобилизации»</w:t>
            </w:r>
          </w:p>
          <w:p w:rsidR="00BE3149" w:rsidRPr="00715F33" w:rsidRDefault="00BE3149" w:rsidP="00715F33">
            <w:pPr>
              <w:pStyle w:val="aa"/>
              <w:spacing w:before="0" w:beforeAutospacing="0" w:after="0" w:afterAutospacing="0"/>
              <w:jc w:val="center"/>
            </w:pPr>
          </w:p>
        </w:tc>
      </w:tr>
      <w:tr w:rsidR="00715F33" w:rsidRPr="00715F33" w:rsidTr="00B465EC">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proofErr w:type="gramStart"/>
            <w:r w:rsidRPr="00715F33">
              <w:t>Подпункт 14)</w:t>
            </w:r>
            <w:proofErr w:type="gramEnd"/>
          </w:p>
          <w:p w:rsidR="00BE3149" w:rsidRPr="00715F33" w:rsidRDefault="00BE3149" w:rsidP="00715F33">
            <w:pPr>
              <w:pStyle w:val="aa"/>
              <w:spacing w:before="0" w:beforeAutospacing="0" w:after="0" w:afterAutospacing="0"/>
              <w:jc w:val="both"/>
            </w:pPr>
            <w:r w:rsidRPr="00715F33">
              <w:t>статьи 7</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rPr>
                <w:b/>
                <w:bCs/>
              </w:rPr>
              <w:t>Статья 7. Компетенция Правительства Республики Казахстан</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pPr>
            <w:r w:rsidRPr="00715F33">
              <w:t>14) устанавливает задания местным исполнительным органам областей (</w:t>
            </w:r>
            <w:r w:rsidRPr="00715F33">
              <w:rPr>
                <w:b/>
              </w:rPr>
              <w:t>города</w:t>
            </w:r>
            <w:r w:rsidRPr="00715F33">
              <w:t xml:space="preserve"> республиканского значения, столицы) по обеспечению территориальной обороны, оперативному оборудованию территорий и проведению мероприятий по Гражданской обороне;</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rPr>
                <w:b/>
                <w:bCs/>
              </w:rPr>
              <w:t>Статья 7. Компетенция Правительства Республики Казахстан</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pPr>
            <w:r w:rsidRPr="00715F33">
              <w:t>14) устанавливает задания местным исполнительным органам областей (</w:t>
            </w:r>
            <w:r w:rsidRPr="00715F33">
              <w:rPr>
                <w:b/>
              </w:rPr>
              <w:t>городов</w:t>
            </w:r>
            <w:r w:rsidRPr="00715F33">
              <w:t xml:space="preserve"> республиканского значения, столицы) по обеспечению территориальной обороны, оперативному оборудованию территорий и проведению мероприятий по Гражданской обороне;</w:t>
            </w:r>
          </w:p>
        </w:tc>
        <w:tc>
          <w:tcPr>
            <w:tcW w:w="2694" w:type="dxa"/>
            <w:vMerge w:val="restart"/>
          </w:tcPr>
          <w:p w:rsidR="00BE3149" w:rsidRPr="00715F33" w:rsidRDefault="00BE3149" w:rsidP="00715F33">
            <w:pPr>
              <w:widowControl w:val="0"/>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B465EC">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r w:rsidRPr="00715F33">
              <w:t>Подпункт 1)</w:t>
            </w:r>
          </w:p>
          <w:p w:rsidR="00BE3149" w:rsidRPr="00715F33" w:rsidRDefault="00BE3149" w:rsidP="00715F33">
            <w:pPr>
              <w:pStyle w:val="aa"/>
              <w:spacing w:before="0" w:beforeAutospacing="0" w:after="0" w:afterAutospacing="0"/>
              <w:jc w:val="both"/>
            </w:pPr>
            <w:r w:rsidRPr="00715F33">
              <w:t>статьи 7-1</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rPr>
                <w:b/>
                <w:bCs/>
              </w:rPr>
              <w:t>Статья 7-1. Компетенция уполномоченного органа в области мобилизационной подготовки</w:t>
            </w:r>
          </w:p>
          <w:p w:rsidR="00BE3149" w:rsidRPr="00715F33" w:rsidRDefault="00BE3149" w:rsidP="00715F33">
            <w:pPr>
              <w:pStyle w:val="aa"/>
              <w:spacing w:before="0" w:beforeAutospacing="0" w:after="0" w:afterAutospacing="0"/>
              <w:ind w:firstLine="317"/>
              <w:jc w:val="both"/>
              <w:rPr>
                <w:b/>
                <w:bCs/>
              </w:rPr>
            </w:pPr>
            <w:r w:rsidRPr="00715F33">
              <w:t xml:space="preserve">1) разрабатывает с участием государственных органов мобилизационный план Республики Казахстан и план производства товаров, выполнения работ и оказания услуг на соответствующий период, согласовывает мобилизационные планы государственных органов, </w:t>
            </w:r>
            <w:proofErr w:type="spellStart"/>
            <w:r w:rsidRPr="00715F33">
              <w:t>акиматов</w:t>
            </w:r>
            <w:proofErr w:type="spellEnd"/>
            <w:r w:rsidRPr="00715F33">
              <w:t xml:space="preserve"> областей, </w:t>
            </w:r>
            <w:r w:rsidRPr="00715F33">
              <w:rPr>
                <w:b/>
              </w:rPr>
              <w:t>города</w:t>
            </w:r>
            <w:r w:rsidRPr="00715F33">
              <w:t xml:space="preserve"> республиканского значения и столицы;</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rPr>
                <w:b/>
                <w:bCs/>
              </w:rPr>
              <w:t>Статья 7-1. Компетенция уполномоченного органа в области мобилизационной подготовки</w:t>
            </w:r>
          </w:p>
          <w:p w:rsidR="00BE3149" w:rsidRPr="00715F33" w:rsidRDefault="00BE3149" w:rsidP="00715F33">
            <w:pPr>
              <w:pStyle w:val="aa"/>
              <w:spacing w:before="0" w:beforeAutospacing="0" w:after="0" w:afterAutospacing="0"/>
              <w:ind w:firstLine="317"/>
              <w:jc w:val="both"/>
              <w:rPr>
                <w:b/>
                <w:bCs/>
              </w:rPr>
            </w:pPr>
            <w:r w:rsidRPr="00715F33">
              <w:t xml:space="preserve">1) разрабатывает с участием государственных органов мобилизационный план Республики Казахстан и план производства товаров, выполнения работ и оказания услуг на соответствующий период, согласовывает мобилизационные планы государственных органов, </w:t>
            </w:r>
            <w:proofErr w:type="spellStart"/>
            <w:r w:rsidRPr="00715F33">
              <w:t>акиматов</w:t>
            </w:r>
            <w:proofErr w:type="spellEnd"/>
            <w:r w:rsidRPr="00715F33">
              <w:t xml:space="preserve"> областей, </w:t>
            </w:r>
            <w:r w:rsidRPr="00715F33">
              <w:rPr>
                <w:b/>
              </w:rPr>
              <w:t>городов</w:t>
            </w:r>
            <w:r w:rsidRPr="00715F33">
              <w:t xml:space="preserve"> республиканского значения и столицы;</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B465EC">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pPr>
            <w:r w:rsidRPr="00715F33">
              <w:rPr>
                <w:bCs/>
              </w:rPr>
              <w:t>Заголовок статьи 9</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rPr>
                <w:b/>
                <w:bCs/>
              </w:rPr>
              <w:t xml:space="preserve">Статья 9. Компетенция </w:t>
            </w:r>
            <w:proofErr w:type="spellStart"/>
            <w:r w:rsidRPr="00715F33">
              <w:rPr>
                <w:b/>
                <w:bCs/>
              </w:rPr>
              <w:t>акиматов</w:t>
            </w:r>
            <w:proofErr w:type="spellEnd"/>
            <w:r w:rsidRPr="00715F33">
              <w:rPr>
                <w:b/>
                <w:bCs/>
              </w:rPr>
              <w:t xml:space="preserve"> областей, </w:t>
            </w:r>
            <w:r w:rsidRPr="00715F33">
              <w:rPr>
                <w:bCs/>
              </w:rPr>
              <w:t>города</w:t>
            </w:r>
            <w:r w:rsidRPr="00715F33">
              <w:rPr>
                <w:b/>
                <w:bCs/>
              </w:rPr>
              <w:t xml:space="preserve"> республиканского значения, столицы, района (города областного значения) и </w:t>
            </w:r>
            <w:proofErr w:type="spellStart"/>
            <w:r w:rsidRPr="00715F33">
              <w:rPr>
                <w:b/>
                <w:bCs/>
              </w:rPr>
              <w:t>акима</w:t>
            </w:r>
            <w:proofErr w:type="spellEnd"/>
            <w:r w:rsidRPr="00715F33">
              <w:rPr>
                <w:b/>
                <w:bCs/>
              </w:rPr>
              <w:t xml:space="preserve"> района в городе, города районного значения, поселка, села, сельского округа в области мобилизационной подготовки и мобилизации</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rPr>
                <w:b/>
                <w:bCs/>
              </w:rPr>
              <w:t xml:space="preserve">Статья 9. Компетенция </w:t>
            </w:r>
            <w:proofErr w:type="spellStart"/>
            <w:r w:rsidRPr="00715F33">
              <w:rPr>
                <w:b/>
                <w:bCs/>
              </w:rPr>
              <w:t>акиматов</w:t>
            </w:r>
            <w:proofErr w:type="spellEnd"/>
            <w:r w:rsidRPr="00715F33">
              <w:rPr>
                <w:b/>
                <w:bCs/>
              </w:rPr>
              <w:t xml:space="preserve"> областей, </w:t>
            </w:r>
            <w:r w:rsidRPr="00715F33">
              <w:rPr>
                <w:bCs/>
              </w:rPr>
              <w:t>городов</w:t>
            </w:r>
            <w:r w:rsidRPr="00715F33">
              <w:rPr>
                <w:b/>
                <w:bCs/>
              </w:rPr>
              <w:t xml:space="preserve"> республиканского значения, столицы, района (города областного значения) и </w:t>
            </w:r>
            <w:proofErr w:type="spellStart"/>
            <w:r w:rsidRPr="00715F33">
              <w:rPr>
                <w:b/>
                <w:bCs/>
              </w:rPr>
              <w:t>акима</w:t>
            </w:r>
            <w:proofErr w:type="spellEnd"/>
            <w:r w:rsidRPr="00715F33">
              <w:rPr>
                <w:b/>
                <w:bCs/>
              </w:rPr>
              <w:t xml:space="preserve"> района в городе, города районного значения, поселка, села, сельского округа в области мобилизационной подготовки и мобилизации</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B465EC">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pPr>
            <w:r w:rsidRPr="00715F33">
              <w:t>абзац первый пункта 1</w:t>
            </w:r>
          </w:p>
          <w:p w:rsidR="00BE3149" w:rsidRPr="00715F33" w:rsidRDefault="00BE3149" w:rsidP="00715F33">
            <w:pPr>
              <w:pStyle w:val="aa"/>
              <w:spacing w:before="0" w:beforeAutospacing="0" w:after="0" w:afterAutospacing="0"/>
            </w:pPr>
            <w:r w:rsidRPr="00715F33">
              <w:lastRenderedPageBreak/>
              <w:t>статьи 9</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lastRenderedPageBreak/>
              <w:t xml:space="preserve">1. </w:t>
            </w:r>
            <w:proofErr w:type="spellStart"/>
            <w:r w:rsidRPr="00715F33">
              <w:t>Акиматы</w:t>
            </w:r>
            <w:proofErr w:type="spellEnd"/>
            <w:r w:rsidRPr="00715F33">
              <w:t xml:space="preserve"> областей, </w:t>
            </w:r>
            <w:r w:rsidRPr="00715F33">
              <w:rPr>
                <w:b/>
              </w:rPr>
              <w:t>города</w:t>
            </w:r>
            <w:r w:rsidRPr="00715F33">
              <w:t xml:space="preserve"> республиканского значения, столицы в пределах </w:t>
            </w:r>
            <w:r w:rsidRPr="00715F33">
              <w:lastRenderedPageBreak/>
              <w:t>своей компетенции:</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lastRenderedPageBreak/>
              <w:t xml:space="preserve">1. </w:t>
            </w:r>
            <w:proofErr w:type="spellStart"/>
            <w:r w:rsidRPr="00715F33">
              <w:t>Акиматы</w:t>
            </w:r>
            <w:proofErr w:type="spellEnd"/>
            <w:r w:rsidRPr="00715F33">
              <w:t xml:space="preserve"> областей, </w:t>
            </w:r>
            <w:r w:rsidRPr="00715F33">
              <w:rPr>
                <w:b/>
              </w:rPr>
              <w:t>городов</w:t>
            </w:r>
            <w:r w:rsidRPr="00715F33">
              <w:t xml:space="preserve"> республиканского значения, столицы в пределах </w:t>
            </w:r>
            <w:r w:rsidRPr="00715F33">
              <w:lastRenderedPageBreak/>
              <w:t>своей компетенции:</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B465EC">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r w:rsidRPr="00715F33">
              <w:t>Подпункт 6)</w:t>
            </w:r>
          </w:p>
          <w:p w:rsidR="00BE3149" w:rsidRPr="00715F33" w:rsidRDefault="00BE3149" w:rsidP="00715F33">
            <w:pPr>
              <w:pStyle w:val="aa"/>
              <w:spacing w:before="0" w:beforeAutospacing="0" w:after="0" w:afterAutospacing="0"/>
              <w:jc w:val="both"/>
            </w:pPr>
            <w:r w:rsidRPr="00715F33">
              <w:t>пункта 2</w:t>
            </w:r>
          </w:p>
          <w:p w:rsidR="00BE3149" w:rsidRPr="00715F33" w:rsidRDefault="00BE3149" w:rsidP="00715F33">
            <w:pPr>
              <w:pStyle w:val="aa"/>
              <w:spacing w:before="0" w:beforeAutospacing="0" w:after="0" w:afterAutospacing="0"/>
              <w:jc w:val="both"/>
            </w:pPr>
            <w:r w:rsidRPr="00715F33">
              <w:t>статьи 9</w:t>
            </w:r>
          </w:p>
        </w:tc>
        <w:tc>
          <w:tcPr>
            <w:tcW w:w="5312" w:type="dxa"/>
          </w:tcPr>
          <w:p w:rsidR="00BE3149" w:rsidRPr="00715F33" w:rsidRDefault="00BE3149" w:rsidP="00715F33">
            <w:pPr>
              <w:pStyle w:val="aa"/>
              <w:spacing w:before="0" w:beforeAutospacing="0" w:after="0" w:afterAutospacing="0"/>
              <w:ind w:firstLine="317"/>
              <w:jc w:val="both"/>
            </w:pPr>
            <w:r w:rsidRPr="00715F33">
              <w:t xml:space="preserve">2. </w:t>
            </w:r>
            <w:proofErr w:type="spellStart"/>
            <w:r w:rsidRPr="00715F33">
              <w:t>Акиматы</w:t>
            </w:r>
            <w:proofErr w:type="spellEnd"/>
            <w:r w:rsidRPr="00715F33">
              <w:t xml:space="preserve"> района (города областного значения) в пределах своей компетенции:</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rPr>
                <w:b/>
                <w:bCs/>
              </w:rPr>
            </w:pPr>
            <w:r w:rsidRPr="00715F33">
              <w:t xml:space="preserve">6) разрабатывают, согласовывают с </w:t>
            </w:r>
            <w:proofErr w:type="spellStart"/>
            <w:r w:rsidRPr="00715F33">
              <w:t>акиматами</w:t>
            </w:r>
            <w:proofErr w:type="spellEnd"/>
            <w:r w:rsidRPr="00715F33">
              <w:t xml:space="preserve"> областей, </w:t>
            </w:r>
            <w:r w:rsidRPr="00715F33">
              <w:rPr>
                <w:b/>
              </w:rPr>
              <w:t>города</w:t>
            </w:r>
            <w:r w:rsidRPr="00715F33">
              <w:t xml:space="preserve"> республиканского значения, столицы и утверждают мобилизационные планы административно-территориальных единиц, а также проводят мероприятия по мобилизационной подготовке в пределах соответствующих административно-территориальных единиц;</w:t>
            </w:r>
          </w:p>
        </w:tc>
        <w:tc>
          <w:tcPr>
            <w:tcW w:w="5319" w:type="dxa"/>
          </w:tcPr>
          <w:p w:rsidR="00BE3149" w:rsidRPr="00715F33" w:rsidRDefault="00BE3149" w:rsidP="00715F33">
            <w:pPr>
              <w:pStyle w:val="aa"/>
              <w:spacing w:before="0" w:beforeAutospacing="0" w:after="0" w:afterAutospacing="0"/>
              <w:ind w:firstLine="317"/>
              <w:jc w:val="both"/>
            </w:pPr>
            <w:r w:rsidRPr="00715F33">
              <w:t xml:space="preserve">2. </w:t>
            </w:r>
            <w:proofErr w:type="spellStart"/>
            <w:r w:rsidRPr="00715F33">
              <w:t>Акиматы</w:t>
            </w:r>
            <w:proofErr w:type="spellEnd"/>
            <w:r w:rsidRPr="00715F33">
              <w:t xml:space="preserve"> района (города областного значения) в пределах своей компетенции:</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rPr>
                <w:b/>
                <w:bCs/>
              </w:rPr>
            </w:pPr>
            <w:r w:rsidRPr="00715F33">
              <w:t xml:space="preserve">6) разрабатывают, согласовывают с </w:t>
            </w:r>
            <w:proofErr w:type="spellStart"/>
            <w:r w:rsidRPr="00715F33">
              <w:t>акиматами</w:t>
            </w:r>
            <w:proofErr w:type="spellEnd"/>
            <w:r w:rsidRPr="00715F33">
              <w:t xml:space="preserve"> областей, </w:t>
            </w:r>
            <w:r w:rsidRPr="00715F33">
              <w:rPr>
                <w:b/>
              </w:rPr>
              <w:t>городов</w:t>
            </w:r>
            <w:r w:rsidRPr="00715F33">
              <w:t xml:space="preserve"> республиканского значения, столицы и утверждают мобилизационные планы административно-территориальных единиц, а также проводят мероприятия по мобилизационной подготовке в пределах соответствующих административно-территориальных единиц;</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B465EC">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r w:rsidRPr="00715F33">
              <w:t>Подпункт 8)</w:t>
            </w:r>
          </w:p>
          <w:p w:rsidR="00BE3149" w:rsidRPr="00715F33" w:rsidRDefault="00BE3149" w:rsidP="00715F33">
            <w:pPr>
              <w:pStyle w:val="aa"/>
              <w:spacing w:before="0" w:beforeAutospacing="0" w:after="0" w:afterAutospacing="0"/>
              <w:jc w:val="both"/>
            </w:pPr>
            <w:r w:rsidRPr="00715F33">
              <w:t>пункта 2</w:t>
            </w:r>
          </w:p>
          <w:p w:rsidR="00BE3149" w:rsidRPr="00715F33" w:rsidRDefault="00BE3149" w:rsidP="00715F33">
            <w:pPr>
              <w:pStyle w:val="aa"/>
              <w:spacing w:before="0" w:beforeAutospacing="0" w:after="0" w:afterAutospacing="0"/>
              <w:jc w:val="both"/>
            </w:pPr>
            <w:r w:rsidRPr="00715F33">
              <w:t>статьи 9</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t xml:space="preserve">8) вносят в </w:t>
            </w:r>
            <w:proofErr w:type="spellStart"/>
            <w:r w:rsidRPr="00715F33">
              <w:t>акиматы</w:t>
            </w:r>
            <w:proofErr w:type="spellEnd"/>
            <w:r w:rsidRPr="00715F33">
              <w:t xml:space="preserve"> областей, </w:t>
            </w:r>
            <w:r w:rsidRPr="00715F33">
              <w:rPr>
                <w:b/>
              </w:rPr>
              <w:t>города</w:t>
            </w:r>
            <w:r w:rsidRPr="00715F33">
              <w:t xml:space="preserve"> республиканского значения, столицы предложения по совершенствованию мобилизационной подготовки;</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t xml:space="preserve">8) вносят в </w:t>
            </w:r>
            <w:proofErr w:type="spellStart"/>
            <w:r w:rsidRPr="00715F33">
              <w:t>акиматы</w:t>
            </w:r>
            <w:proofErr w:type="spellEnd"/>
            <w:r w:rsidRPr="00715F33">
              <w:t xml:space="preserve"> областей, </w:t>
            </w:r>
            <w:r w:rsidRPr="00715F33">
              <w:rPr>
                <w:b/>
              </w:rPr>
              <w:t>городов</w:t>
            </w:r>
            <w:r w:rsidRPr="00715F33">
              <w:t xml:space="preserve"> республиканского значения, столицы предложения по совершенствованию мобилизационной подготовки;</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14 июля 1997 года «О нотариате»</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39498F" w:rsidRPr="00715F33" w:rsidRDefault="0039498F" w:rsidP="00715F33">
            <w:pPr>
              <w:pStyle w:val="aa"/>
              <w:spacing w:before="0" w:beforeAutospacing="0" w:after="0" w:afterAutospacing="0"/>
            </w:pPr>
            <w:r w:rsidRPr="00715F33">
              <w:t xml:space="preserve">Часть первая </w:t>
            </w:r>
          </w:p>
          <w:p w:rsidR="00BE3149" w:rsidRPr="00715F33" w:rsidRDefault="00BE3149" w:rsidP="00715F33">
            <w:pPr>
              <w:pStyle w:val="aa"/>
              <w:spacing w:before="0" w:beforeAutospacing="0" w:after="0" w:afterAutospacing="0"/>
            </w:pPr>
            <w:r w:rsidRPr="00715F33">
              <w:t>пункт</w:t>
            </w:r>
            <w:r w:rsidR="0039498F" w:rsidRPr="00715F33">
              <w:t>а</w:t>
            </w:r>
            <w:r w:rsidRPr="00715F33">
              <w:t xml:space="preserve"> 1 статьи  7-1</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7-1. Аттестационная комиссия юстиции на право занятия нотариальной деятельностью</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 xml:space="preserve">1. Лица, претендующие на право занятия нотариальной деятельностью, проходят аттестацию в аттестационных комиссиях юстиции на право занятия нотариальной деятельностью, создаваемых в территориальных органах юстиции областей, </w:t>
            </w:r>
            <w:r w:rsidRPr="00715F33">
              <w:rPr>
                <w:b/>
                <w:shd w:val="clear" w:color="auto" w:fill="FFFFFF"/>
              </w:rPr>
              <w:t>города</w:t>
            </w:r>
            <w:r w:rsidRPr="00715F33">
              <w:rPr>
                <w:shd w:val="clear" w:color="auto" w:fill="FFFFFF"/>
              </w:rPr>
              <w:t xml:space="preserve"> республиканского значения и столицы.</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7-1. Аттестационная комиссия юстиции на право занятия нотариальной деятельностью</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1. Лица, претендующие на право занятия нотариальной деятельностью, проходят аттестацию в аттестационных комиссиях юстиции на право занятия нотариальной деятельностью, создаваемых в территориальных органах юстиции областей, </w:t>
            </w:r>
            <w:r w:rsidRPr="00715F33">
              <w:rPr>
                <w:b/>
                <w:shd w:val="clear" w:color="auto" w:fill="FFFFFF"/>
              </w:rPr>
              <w:t>городов</w:t>
            </w:r>
            <w:r w:rsidRPr="00715F33">
              <w:rPr>
                <w:shd w:val="clear" w:color="auto" w:fill="FFFFFF"/>
              </w:rPr>
              <w:t xml:space="preserve"> республиканского значения и столицы.</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p>
        </w:tc>
        <w:tc>
          <w:tcPr>
            <w:tcW w:w="2694" w:type="dxa"/>
            <w:vMerge w:val="restart"/>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715F33">
        <w:trPr>
          <w:trHeight w:val="60"/>
        </w:trPr>
        <w:tc>
          <w:tcPr>
            <w:tcW w:w="696" w:type="dxa"/>
          </w:tcPr>
          <w:p w:rsidR="00BE3149" w:rsidRPr="00715F33" w:rsidRDefault="00BE3149" w:rsidP="00715F33">
            <w:pPr>
              <w:pStyle w:val="12"/>
              <w:numPr>
                <w:ilvl w:val="0"/>
                <w:numId w:val="3"/>
              </w:numPr>
            </w:pPr>
          </w:p>
        </w:tc>
        <w:tc>
          <w:tcPr>
            <w:tcW w:w="1842" w:type="dxa"/>
            <w:shd w:val="clear" w:color="auto" w:fill="auto"/>
          </w:tcPr>
          <w:p w:rsidR="00BE3149" w:rsidRPr="00715F33" w:rsidRDefault="00BE3149" w:rsidP="00715F33">
            <w:pPr>
              <w:pStyle w:val="aa"/>
              <w:spacing w:before="0" w:beforeAutospacing="0" w:after="0" w:afterAutospacing="0"/>
            </w:pPr>
            <w:r w:rsidRPr="00715F33">
              <w:rPr>
                <w:bCs/>
                <w:shd w:val="clear" w:color="auto" w:fill="FFFFFF"/>
              </w:rPr>
              <w:t xml:space="preserve">пункты </w:t>
            </w:r>
            <w:r w:rsidRPr="00715F33">
              <w:rPr>
                <w:bCs/>
              </w:rPr>
              <w:t>2</w:t>
            </w:r>
            <w:r w:rsidR="0039498F" w:rsidRPr="00715F33">
              <w:rPr>
                <w:bCs/>
              </w:rPr>
              <w:t>-</w:t>
            </w:r>
            <w:r w:rsidRPr="00715F33">
              <w:rPr>
                <w:bCs/>
              </w:rPr>
              <w:t>5</w:t>
            </w:r>
            <w:r w:rsidRPr="00715F33">
              <w:rPr>
                <w:bCs/>
                <w:shd w:val="clear" w:color="auto" w:fill="FFFFFF"/>
              </w:rPr>
              <w:t xml:space="preserve"> стать</w:t>
            </w:r>
            <w:r w:rsidR="0039498F" w:rsidRPr="00715F33">
              <w:rPr>
                <w:bCs/>
              </w:rPr>
              <w:t>и</w:t>
            </w:r>
            <w:r w:rsidRPr="00715F33">
              <w:rPr>
                <w:bCs/>
              </w:rPr>
              <w:t xml:space="preserve"> </w:t>
            </w:r>
            <w:r w:rsidRPr="00715F33">
              <w:rPr>
                <w:bCs/>
                <w:shd w:val="clear" w:color="auto" w:fill="FFFFFF"/>
              </w:rPr>
              <w:t>7-2</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7-2. Порядок и условия проведения аттестации</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lastRenderedPageBreak/>
              <w:t xml:space="preserve">2. Лицо, претендующее на право занятия нотариальной деятельностью, после прохождения стажировки направляет заявление по месту жительства в соответствующую аттестационную комиссию юстиции на право занятия нотариальной деятельностью о допуске его к аттестации через территориальные органы юстиции областей, </w:t>
            </w:r>
            <w:r w:rsidRPr="00715F33">
              <w:rPr>
                <w:b/>
                <w:shd w:val="clear" w:color="auto" w:fill="FFFFFF"/>
              </w:rPr>
              <w:t>города</w:t>
            </w:r>
            <w:r w:rsidRPr="00715F33">
              <w:rPr>
                <w:shd w:val="clear" w:color="auto" w:fill="FFFFFF"/>
              </w:rPr>
              <w:t> республиканского значения и столицы с приложением документов, предусмотренных законодательством Республики Казахстан.</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юстиции областей, </w:t>
            </w:r>
            <w:r w:rsidRPr="00715F33">
              <w:rPr>
                <w:b/>
                <w:shd w:val="clear" w:color="auto" w:fill="FFFFFF"/>
              </w:rPr>
              <w:t>города</w:t>
            </w:r>
            <w:r w:rsidRPr="00715F33">
              <w:rPr>
                <w:shd w:val="clear" w:color="auto" w:fill="FFFFFF"/>
              </w:rPr>
              <w:t>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4. В допуске к аттестации отказывается, если претендент не соответствует требованиям, установленным настоящим Законом.</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В случае отказа в допуске к аттестации территориальные органы юстиции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w:t>
            </w:r>
            <w:r w:rsidRPr="00715F33">
              <w:rPr>
                <w:rFonts w:ascii="Times New Roman" w:hAnsi="Times New Roman" w:cs="Times New Roman"/>
                <w:sz w:val="24"/>
                <w:shd w:val="clear" w:color="auto" w:fill="FFFFFF"/>
              </w:rPr>
              <w:t>республиканского значения</w:t>
            </w:r>
            <w:r w:rsidRPr="00715F33">
              <w:rPr>
                <w:rFonts w:ascii="Times New Roman" w:eastAsia="Times New Roman" w:hAnsi="Times New Roman" w:cs="Times New Roman"/>
                <w:sz w:val="28"/>
                <w:szCs w:val="24"/>
              </w:rPr>
              <w:t xml:space="preserve"> </w:t>
            </w:r>
            <w:r w:rsidRPr="00715F33">
              <w:rPr>
                <w:rFonts w:ascii="Times New Roman" w:eastAsia="Times New Roman" w:hAnsi="Times New Roman" w:cs="Times New Roman"/>
                <w:sz w:val="24"/>
                <w:szCs w:val="24"/>
              </w:rPr>
              <w:t>и столицы направляют претенденту мотивированное решение не позднее пятнадцати рабочих дней со дня поступления заявления.</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Отказ в допуске к аттестации может быть обжалован в суде в установленном законом порядке.</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5. Претендент, допущенный к аттестации, </w:t>
            </w:r>
            <w:r w:rsidRPr="00715F33">
              <w:rPr>
                <w:rFonts w:ascii="Times New Roman" w:eastAsia="Times New Roman" w:hAnsi="Times New Roman" w:cs="Times New Roman"/>
                <w:sz w:val="24"/>
                <w:szCs w:val="24"/>
              </w:rPr>
              <w:lastRenderedPageBreak/>
              <w:t xml:space="preserve">письменно уведомляется территориальными органами юстиции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и столицы о месте, дате, времени, порядке проведения аттестации не </w:t>
            </w:r>
            <w:proofErr w:type="gramStart"/>
            <w:r w:rsidRPr="00715F33">
              <w:rPr>
                <w:rFonts w:ascii="Times New Roman" w:eastAsia="Times New Roman" w:hAnsi="Times New Roman" w:cs="Times New Roman"/>
                <w:sz w:val="24"/>
                <w:szCs w:val="24"/>
              </w:rPr>
              <w:t>позднее</w:t>
            </w:r>
            <w:proofErr w:type="gramEnd"/>
            <w:r w:rsidRPr="00715F33">
              <w:rPr>
                <w:rFonts w:ascii="Times New Roman" w:eastAsia="Times New Roman" w:hAnsi="Times New Roman" w:cs="Times New Roman"/>
                <w:sz w:val="24"/>
                <w:szCs w:val="24"/>
              </w:rPr>
              <w:t xml:space="preserve"> чем за десять календарных дней до ее проведения.</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lastRenderedPageBreak/>
              <w:t>Статья 7-2. Порядок и условия проведения аттестации</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lastRenderedPageBreak/>
              <w:t xml:space="preserve">2. Лицо, претендующее на право занятия нотариальной деятельностью, после прохождения стажировки направляет заявление по месту жительства в соответствующую аттестационную комиссию юстиции на право занятия нотариальной деятельностью о допуске его к аттестации через территориальные органы юстиции областей, </w:t>
            </w:r>
            <w:r w:rsidRPr="00715F33">
              <w:rPr>
                <w:b/>
                <w:shd w:val="clear" w:color="auto" w:fill="FFFFFF"/>
              </w:rPr>
              <w:t>городов</w:t>
            </w:r>
            <w:r w:rsidRPr="00715F33">
              <w:rPr>
                <w:shd w:val="clear" w:color="auto" w:fill="FFFFFF"/>
              </w:rPr>
              <w:t> республиканского значения и столицы с приложением документов, предусмотренных законодательством Республики Казахстан.</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юстиции областей, </w:t>
            </w:r>
            <w:r w:rsidRPr="00715F33">
              <w:rPr>
                <w:b/>
                <w:shd w:val="clear" w:color="auto" w:fill="FFFFFF"/>
              </w:rPr>
              <w:t>городов</w:t>
            </w:r>
            <w:r w:rsidRPr="00715F33">
              <w:rPr>
                <w:shd w:val="clear" w:color="auto" w:fill="FFFFFF"/>
              </w:rPr>
              <w:t>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4. В допуске к аттестации отказывается, если претендент не соответствует требованиям, установленным настоящим Законом.</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В случае отказа в допуске к аттестации территориальные органы юстиции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w:t>
            </w:r>
            <w:r w:rsidRPr="00715F33">
              <w:rPr>
                <w:rFonts w:ascii="Times New Roman" w:hAnsi="Times New Roman" w:cs="Times New Roman"/>
                <w:sz w:val="24"/>
                <w:shd w:val="clear" w:color="auto" w:fill="FFFFFF"/>
              </w:rPr>
              <w:t>республиканского значения</w:t>
            </w:r>
            <w:r w:rsidRPr="00715F33">
              <w:rPr>
                <w:rFonts w:ascii="Times New Roman" w:eastAsia="Times New Roman" w:hAnsi="Times New Roman" w:cs="Times New Roman"/>
                <w:sz w:val="28"/>
                <w:szCs w:val="24"/>
              </w:rPr>
              <w:t xml:space="preserve"> </w:t>
            </w:r>
            <w:r w:rsidRPr="00715F33">
              <w:rPr>
                <w:rFonts w:ascii="Times New Roman" w:eastAsia="Times New Roman" w:hAnsi="Times New Roman" w:cs="Times New Roman"/>
                <w:sz w:val="24"/>
                <w:szCs w:val="24"/>
              </w:rPr>
              <w:t>и столицы направляют претенденту мотивированное решение не позднее пятнадцати рабочих дней со дня поступления заявления.</w:t>
            </w:r>
          </w:p>
          <w:p w:rsidR="00BE3149" w:rsidRPr="00715F33" w:rsidRDefault="00BE3149" w:rsidP="00715F33">
            <w:pPr>
              <w:pStyle w:val="aa"/>
              <w:widowControl w:val="0"/>
              <w:spacing w:before="0" w:beforeAutospacing="0" w:after="0" w:afterAutospacing="0"/>
              <w:ind w:firstLine="329"/>
              <w:jc w:val="both"/>
              <w:rPr>
                <w:rFonts w:eastAsia="Times New Roman"/>
              </w:rPr>
            </w:pPr>
            <w:r w:rsidRPr="00715F33">
              <w:rPr>
                <w:rFonts w:eastAsia="Times New Roman"/>
              </w:rPr>
              <w:t>Отказ в допуске к аттестации может быть обжалован в суде в установленном законом порядке.</w:t>
            </w:r>
          </w:p>
          <w:p w:rsidR="00BE3149" w:rsidRPr="00715F33" w:rsidRDefault="00BE3149" w:rsidP="00715F33">
            <w:pPr>
              <w:pStyle w:val="aa"/>
              <w:widowControl w:val="0"/>
              <w:spacing w:before="0" w:beforeAutospacing="0" w:after="0" w:afterAutospacing="0"/>
              <w:ind w:firstLine="329"/>
              <w:jc w:val="both"/>
              <w:rPr>
                <w:rFonts w:eastAsia="Times New Roman"/>
              </w:rPr>
            </w:pPr>
            <w:r w:rsidRPr="00715F33">
              <w:rPr>
                <w:rFonts w:eastAsia="Times New Roman"/>
              </w:rPr>
              <w:t xml:space="preserve">5. Претендент, допущенный к аттестации, </w:t>
            </w:r>
            <w:r w:rsidRPr="00715F33">
              <w:rPr>
                <w:rFonts w:eastAsia="Times New Roman"/>
              </w:rPr>
              <w:lastRenderedPageBreak/>
              <w:t xml:space="preserve">письменно уведомляется территориальными органами юстиции областей, </w:t>
            </w:r>
            <w:r w:rsidRPr="00715F33">
              <w:rPr>
                <w:rFonts w:eastAsia="Times New Roman"/>
                <w:b/>
              </w:rPr>
              <w:t>городов</w:t>
            </w:r>
            <w:r w:rsidRPr="00715F33">
              <w:rPr>
                <w:rFonts w:eastAsia="Times New Roman"/>
              </w:rPr>
              <w:t xml:space="preserve"> республиканского значения и столицы о месте, дате, времени, порядке проведения аттестации не </w:t>
            </w:r>
            <w:proofErr w:type="gramStart"/>
            <w:r w:rsidRPr="00715F33">
              <w:rPr>
                <w:rFonts w:eastAsia="Times New Roman"/>
              </w:rPr>
              <w:t>позднее</w:t>
            </w:r>
            <w:proofErr w:type="gramEnd"/>
            <w:r w:rsidRPr="00715F33">
              <w:rPr>
                <w:rFonts w:eastAsia="Times New Roman"/>
              </w:rPr>
              <w:t xml:space="preserve"> чем за десять календарных дней до ее проведения.</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rFonts w:eastAsia="Times New Roman"/>
                <w:bCs/>
                <w:spacing w:val="2"/>
                <w:szCs w:val="28"/>
              </w:rPr>
              <w:t>…</w:t>
            </w:r>
          </w:p>
        </w:tc>
        <w:tc>
          <w:tcPr>
            <w:tcW w:w="2694" w:type="dxa"/>
            <w:vMerge/>
          </w:tcPr>
          <w:p w:rsidR="00BE3149" w:rsidRPr="00715F33" w:rsidRDefault="00BE3149" w:rsidP="00715F33">
            <w:pPr>
              <w:pStyle w:val="aa"/>
              <w:spacing w:before="0" w:beforeAutospacing="0" w:after="0" w:afterAutospacing="0"/>
              <w:jc w:val="both"/>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23 апреля 1998 года «О радиационной безопасности населения»</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абзац второй статьи 17</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17. Обязанности эксплуатирующих организаций по обеспечению радиационной безопасности при радиационной аварии</w:t>
            </w:r>
          </w:p>
          <w:p w:rsidR="00BE3149" w:rsidRPr="00EE6B60"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EE6B60">
              <w:rPr>
                <w:rFonts w:ascii="Times New Roman" w:eastAsia="Times New Roman" w:hAnsi="Times New Roman" w:cs="Times New Roman"/>
                <w:sz w:val="24"/>
                <w:szCs w:val="24"/>
              </w:rPr>
              <w:t>В случае радиационной аварии эксплуатирующая организация обязана:</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незамедлительно проинформировать о радиационной </w:t>
            </w:r>
            <w:proofErr w:type="gramStart"/>
            <w:r w:rsidRPr="00715F33">
              <w:rPr>
                <w:rFonts w:ascii="Times New Roman" w:eastAsia="Times New Roman" w:hAnsi="Times New Roman" w:cs="Times New Roman"/>
                <w:sz w:val="24"/>
                <w:szCs w:val="24"/>
              </w:rPr>
              <w:t>аварии</w:t>
            </w:r>
            <w:proofErr w:type="gramEnd"/>
            <w:r w:rsidRPr="00715F33">
              <w:rPr>
                <w:rFonts w:ascii="Times New Roman" w:eastAsia="Times New Roman" w:hAnsi="Times New Roman" w:cs="Times New Roman"/>
                <w:sz w:val="24"/>
                <w:szCs w:val="24"/>
              </w:rPr>
              <w:t xml:space="preserve"> уполномоченные государственные органы, осуществляющие государственное управление, надзор и контроль в области обеспечения радиационной безопасности, а также местные исполнительные органы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республиканского значения, столицы) и население территорий, на которых возможно повышенное облучение;</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t>Статья 17. Обязанности эксплуатирующих организаций по обеспечению радиационной безопасности при радиационной аварии</w:t>
            </w:r>
          </w:p>
          <w:p w:rsidR="00BE3149" w:rsidRPr="00EE6B60"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EE6B60">
              <w:rPr>
                <w:rFonts w:ascii="Times New Roman" w:eastAsia="Times New Roman" w:hAnsi="Times New Roman" w:cs="Times New Roman"/>
                <w:sz w:val="24"/>
                <w:szCs w:val="24"/>
              </w:rPr>
              <w:t>В случае радиационной аварии эксплуатирующая организация обязана:</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незамедлительно проинформировать о радиационной </w:t>
            </w:r>
            <w:proofErr w:type="gramStart"/>
            <w:r w:rsidRPr="00715F33">
              <w:rPr>
                <w:rFonts w:ascii="Times New Roman" w:eastAsia="Times New Roman" w:hAnsi="Times New Roman" w:cs="Times New Roman"/>
                <w:sz w:val="24"/>
                <w:szCs w:val="24"/>
              </w:rPr>
              <w:t>аварии</w:t>
            </w:r>
            <w:proofErr w:type="gramEnd"/>
            <w:r w:rsidRPr="00715F33">
              <w:rPr>
                <w:rFonts w:ascii="Times New Roman" w:eastAsia="Times New Roman" w:hAnsi="Times New Roman" w:cs="Times New Roman"/>
                <w:sz w:val="24"/>
                <w:szCs w:val="24"/>
              </w:rPr>
              <w:t xml:space="preserve"> уполномоченные государственные органы, осуществляющие государственное управление, надзор и контроль в области обеспечения радиационной безопасности, а также местные исполнительные органы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и население территорий, на которых возможно повышенное облучение;</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11 февраля 1999 года «О карантине растений»</w:t>
            </w:r>
          </w:p>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39498F" w:rsidP="00715F33">
            <w:pPr>
              <w:pStyle w:val="aa"/>
              <w:spacing w:before="0" w:beforeAutospacing="0" w:after="0" w:afterAutospacing="0"/>
            </w:pPr>
            <w:r w:rsidRPr="00715F33">
              <w:t>часть</w:t>
            </w:r>
            <w:r w:rsidR="00BE3149" w:rsidRPr="00715F33">
              <w:t xml:space="preserve"> втор</w:t>
            </w:r>
            <w:r w:rsidRPr="00715F33">
              <w:t>ая</w:t>
            </w:r>
          </w:p>
          <w:p w:rsidR="00BE3149" w:rsidRPr="00715F33" w:rsidRDefault="00BE3149" w:rsidP="00715F33">
            <w:pPr>
              <w:pStyle w:val="aa"/>
              <w:spacing w:before="0" w:beforeAutospacing="0" w:after="0" w:afterAutospacing="0"/>
            </w:pPr>
            <w:r w:rsidRPr="00715F33">
              <w:t>пункта 2</w:t>
            </w:r>
          </w:p>
          <w:p w:rsidR="00BE3149" w:rsidRPr="00715F33" w:rsidRDefault="00BE3149" w:rsidP="00715F33">
            <w:pPr>
              <w:pStyle w:val="aa"/>
              <w:spacing w:before="0" w:beforeAutospacing="0" w:after="0" w:afterAutospacing="0"/>
            </w:pPr>
            <w:r w:rsidRPr="00715F33">
              <w:t>статьи 7</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 xml:space="preserve">Статья 7. Компетенция уполномоченного органа </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Руководители областных (</w:t>
            </w:r>
            <w:r w:rsidRPr="00715F33">
              <w:rPr>
                <w:b/>
                <w:shd w:val="clear" w:color="auto" w:fill="FFFFFF"/>
              </w:rPr>
              <w:t>города</w:t>
            </w:r>
            <w:r w:rsidRPr="00715F33">
              <w:rPr>
                <w:shd w:val="clear" w:color="auto" w:fill="FFFFFF"/>
              </w:rPr>
              <w:t xml:space="preserve"> республиканского значения, столицы) </w:t>
            </w:r>
            <w:r w:rsidRPr="00715F33">
              <w:rPr>
                <w:shd w:val="clear" w:color="auto" w:fill="FFFFFF"/>
              </w:rPr>
              <w:lastRenderedPageBreak/>
              <w:t>территориальных подразделений ведомства являются главными государственными инспекторами по карантину растений соответствующих областей (</w:t>
            </w:r>
            <w:r w:rsidRPr="00715F33">
              <w:rPr>
                <w:b/>
                <w:shd w:val="clear" w:color="auto" w:fill="FFFFFF"/>
              </w:rPr>
              <w:t>города</w:t>
            </w:r>
            <w:r w:rsidRPr="00715F33">
              <w:rPr>
                <w:shd w:val="clear" w:color="auto" w:fill="FFFFFF"/>
              </w:rPr>
              <w:t xml:space="preserve"> республиканского значения, столицы).</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p>
        </w:tc>
        <w:tc>
          <w:tcPr>
            <w:tcW w:w="5319" w:type="dxa"/>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lastRenderedPageBreak/>
              <w:t xml:space="preserve">Статья 7. Компетенция уполномоченного органа </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Руководители областных (</w:t>
            </w:r>
            <w:r w:rsidRPr="00715F33">
              <w:rPr>
                <w:b/>
                <w:shd w:val="clear" w:color="auto" w:fill="FFFFFF"/>
              </w:rPr>
              <w:t>городов</w:t>
            </w:r>
            <w:r w:rsidRPr="00715F33">
              <w:rPr>
                <w:shd w:val="clear" w:color="auto" w:fill="FFFFFF"/>
              </w:rPr>
              <w:t xml:space="preserve"> республиканского значения, столицы) </w:t>
            </w:r>
            <w:r w:rsidRPr="00715F33">
              <w:rPr>
                <w:shd w:val="clear" w:color="auto" w:fill="FFFFFF"/>
              </w:rPr>
              <w:lastRenderedPageBreak/>
              <w:t>территориальных подразделений ведомства являются главными государственными инспекторами по карантину растений соответствующих областей (</w:t>
            </w:r>
            <w:r w:rsidRPr="00715F33">
              <w:rPr>
                <w:b/>
                <w:shd w:val="clear" w:color="auto" w:fill="FFFFFF"/>
              </w:rPr>
              <w:t>городов</w:t>
            </w:r>
            <w:r w:rsidRPr="00715F33">
              <w:rPr>
                <w:shd w:val="clear" w:color="auto" w:fill="FFFFFF"/>
              </w:rPr>
              <w:t xml:space="preserve"> республиканского значения, столицы).</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p>
        </w:tc>
        <w:tc>
          <w:tcPr>
            <w:tcW w:w="2694" w:type="dxa"/>
            <w:vMerge w:val="restart"/>
          </w:tcPr>
          <w:p w:rsidR="00BE3149" w:rsidRPr="00715F33" w:rsidRDefault="00BE3149" w:rsidP="00715F33">
            <w:pPr>
              <w:pStyle w:val="aa"/>
              <w:spacing w:before="0" w:beforeAutospacing="0" w:after="0" w:afterAutospacing="0"/>
              <w:ind w:firstLine="317"/>
              <w:jc w:val="both"/>
            </w:pPr>
            <w:r w:rsidRPr="00715F33">
              <w:lastRenderedPageBreak/>
              <w:t>Реализация статьи 9 Закона Республики Казахстан от 8 декабря             1993 года «Об административно-</w:t>
            </w:r>
            <w:r w:rsidRPr="00715F33">
              <w:lastRenderedPageBreak/>
              <w:t>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и абзац первый статьи 9-1</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9-1. Компетенция местных исполнительных органов областей (города </w:t>
            </w:r>
            <w:r w:rsidRPr="00715F33">
              <w:rPr>
                <w:rFonts w:ascii="Times New Roman" w:eastAsia="Times New Roman" w:hAnsi="Times New Roman" w:cs="Times New Roman"/>
                <w:b/>
                <w:sz w:val="24"/>
                <w:szCs w:val="24"/>
              </w:rPr>
              <w:t>республиканского значения</w:t>
            </w:r>
            <w:r w:rsidRPr="00715F33">
              <w:rPr>
                <w:rFonts w:ascii="Times New Roman" w:eastAsia="Times New Roman" w:hAnsi="Times New Roman" w:cs="Times New Roman"/>
                <w:b/>
                <w:bCs/>
                <w:sz w:val="24"/>
                <w:szCs w:val="24"/>
              </w:rPr>
              <w:t>,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Местные исполнительные органы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9-1. Компетенция местных исполнительных органов областей (городов </w:t>
            </w:r>
            <w:r w:rsidRPr="00715F33">
              <w:rPr>
                <w:rFonts w:ascii="Times New Roman" w:eastAsia="Times New Roman" w:hAnsi="Times New Roman" w:cs="Times New Roman"/>
                <w:b/>
                <w:sz w:val="24"/>
                <w:szCs w:val="24"/>
              </w:rPr>
              <w:t>республиканского значения</w:t>
            </w:r>
            <w:r w:rsidRPr="00715F33">
              <w:rPr>
                <w:rFonts w:ascii="Times New Roman" w:eastAsia="Times New Roman" w:hAnsi="Times New Roman" w:cs="Times New Roman"/>
                <w:b/>
                <w:bCs/>
                <w:sz w:val="24"/>
                <w:szCs w:val="24"/>
              </w:rPr>
              <w:t>,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Местные исполнительные органы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23 июля 1999 года «О средствах массовой информации»</w:t>
            </w:r>
          </w:p>
          <w:p w:rsidR="00BE3149" w:rsidRPr="00715F33" w:rsidRDefault="00BE3149" w:rsidP="00715F33">
            <w:pPr>
              <w:pStyle w:val="aa"/>
              <w:tabs>
                <w:tab w:val="left" w:pos="12305"/>
              </w:tabs>
              <w:spacing w:before="0" w:beforeAutospacing="0" w:after="0" w:afterAutospacing="0"/>
            </w:pPr>
            <w:r w:rsidRPr="00715F33">
              <w:tab/>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2875DA">
            <w:pPr>
              <w:pStyle w:val="aa"/>
              <w:spacing w:before="0" w:beforeAutospacing="0" w:after="0" w:afterAutospacing="0"/>
            </w:pPr>
            <w:r w:rsidRPr="00715F33">
              <w:t>заголовок и абзац первый статьи 4</w:t>
            </w:r>
            <w:r w:rsidR="002875DA">
              <w:t>-</w:t>
            </w:r>
            <w:r w:rsidR="002613C9" w:rsidRPr="00715F33">
              <w:t>4</w:t>
            </w:r>
          </w:p>
        </w:tc>
        <w:tc>
          <w:tcPr>
            <w:tcW w:w="5326" w:type="dxa"/>
            <w:gridSpan w:val="2"/>
          </w:tcPr>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4-4. Компетенция местных исполнительных органов областей (</w:t>
            </w:r>
            <w:r w:rsidRPr="002875DA">
              <w:rPr>
                <w:rFonts w:ascii="Times New Roman" w:eastAsia="Times New Roman" w:hAnsi="Times New Roman" w:cs="Times New Roman"/>
                <w:bCs/>
                <w:sz w:val="24"/>
                <w:szCs w:val="24"/>
              </w:rPr>
              <w:t>города</w:t>
            </w:r>
            <w:r w:rsidRPr="00715F33">
              <w:rPr>
                <w:rFonts w:ascii="Times New Roman" w:eastAsia="Times New Roman" w:hAnsi="Times New Roman" w:cs="Times New Roman"/>
                <w:b/>
                <w:bCs/>
                <w:sz w:val="24"/>
                <w:szCs w:val="24"/>
              </w:rPr>
              <w:t> </w:t>
            </w:r>
            <w:r w:rsidRPr="00715F33">
              <w:rPr>
                <w:rFonts w:ascii="Times New Roman" w:hAnsi="Times New Roman" w:cs="Times New Roman"/>
                <w:b/>
                <w:bCs/>
                <w:sz w:val="24"/>
                <w:shd w:val="clear" w:color="auto" w:fill="FFFFFF"/>
              </w:rPr>
              <w:t>республиканского значения</w:t>
            </w:r>
            <w:r w:rsidRPr="00715F33">
              <w:rPr>
                <w:rFonts w:ascii="Times New Roman" w:eastAsia="Times New Roman" w:hAnsi="Times New Roman" w:cs="Times New Roman"/>
                <w:b/>
                <w:bCs/>
                <w:sz w:val="24"/>
                <w:szCs w:val="24"/>
              </w:rPr>
              <w:t>,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Местные исполнительные органы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tc>
        <w:tc>
          <w:tcPr>
            <w:tcW w:w="5319" w:type="dxa"/>
          </w:tcPr>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4-4. Компетенция местных исполнительных органов областей (</w:t>
            </w:r>
            <w:r w:rsidRPr="002875DA">
              <w:rPr>
                <w:rFonts w:ascii="Times New Roman" w:eastAsia="Times New Roman" w:hAnsi="Times New Roman" w:cs="Times New Roman"/>
                <w:bCs/>
                <w:sz w:val="24"/>
                <w:szCs w:val="24"/>
              </w:rPr>
              <w:t>городов</w:t>
            </w:r>
            <w:r w:rsidRPr="00715F33">
              <w:rPr>
                <w:rFonts w:ascii="Times New Roman" w:eastAsia="Times New Roman" w:hAnsi="Times New Roman" w:cs="Times New Roman"/>
                <w:b/>
                <w:bCs/>
                <w:sz w:val="24"/>
                <w:szCs w:val="24"/>
              </w:rPr>
              <w:t> </w:t>
            </w:r>
            <w:r w:rsidRPr="00715F33">
              <w:rPr>
                <w:rFonts w:ascii="Times New Roman" w:hAnsi="Times New Roman" w:cs="Times New Roman"/>
                <w:b/>
                <w:bCs/>
                <w:sz w:val="24"/>
                <w:shd w:val="clear" w:color="auto" w:fill="FFFFFF"/>
              </w:rPr>
              <w:t>республиканского значения</w:t>
            </w:r>
            <w:r w:rsidRPr="00715F33">
              <w:rPr>
                <w:rFonts w:ascii="Times New Roman" w:eastAsia="Times New Roman" w:hAnsi="Times New Roman" w:cs="Times New Roman"/>
                <w:b/>
                <w:bCs/>
                <w:sz w:val="24"/>
                <w:szCs w:val="24"/>
              </w:rPr>
              <w:t>,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Местные исполнительные органы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535"/>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rPr>
            </w:pP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Закон Республики Казахстан от 23 января 2001 года</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«О местном государственном управлении и самоуправлении в Республике Казахстан»</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3</w:t>
            </w:r>
            <w:r w:rsidRPr="00715F33">
              <w:br/>
              <w:t>статьи 5</w:t>
            </w:r>
          </w:p>
        </w:tc>
        <w:tc>
          <w:tcPr>
            <w:tcW w:w="5326" w:type="dxa"/>
            <w:gridSpan w:val="2"/>
          </w:tcPr>
          <w:p w:rsidR="00BE3149" w:rsidRPr="00715F33" w:rsidRDefault="00BE3149"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t xml:space="preserve">Статья 5. Порядок образования </w:t>
            </w:r>
            <w:proofErr w:type="spellStart"/>
            <w:r w:rsidRPr="00715F33">
              <w:rPr>
                <w:rFonts w:eastAsia="Times New Roman"/>
                <w:b/>
                <w:bCs/>
                <w:spacing w:val="2"/>
                <w:szCs w:val="28"/>
              </w:rPr>
              <w:t>маслихатов</w:t>
            </w:r>
            <w:proofErr w:type="spellEnd"/>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3. Число депутатов </w:t>
            </w:r>
            <w:proofErr w:type="gramStart"/>
            <w:r w:rsidRPr="00715F33">
              <w:rPr>
                <w:rFonts w:eastAsia="Times New Roman"/>
                <w:bCs/>
                <w:spacing w:val="2"/>
                <w:szCs w:val="28"/>
              </w:rPr>
              <w:t>соответствующего</w:t>
            </w:r>
            <w:proofErr w:type="gramEnd"/>
            <w:r w:rsidRPr="00715F33">
              <w:rPr>
                <w:rFonts w:eastAsia="Times New Roman"/>
                <w:bCs/>
                <w:spacing w:val="2"/>
                <w:szCs w:val="28"/>
              </w:rPr>
              <w:t xml:space="preserve"> </w:t>
            </w:r>
            <w:proofErr w:type="spellStart"/>
            <w:r w:rsidRPr="00715F33">
              <w:rPr>
                <w:rFonts w:eastAsia="Times New Roman"/>
                <w:bCs/>
                <w:spacing w:val="2"/>
                <w:szCs w:val="28"/>
              </w:rPr>
              <w:t>маслихата</w:t>
            </w:r>
            <w:proofErr w:type="spellEnd"/>
            <w:r w:rsidRPr="00715F33">
              <w:rPr>
                <w:rFonts w:eastAsia="Times New Roman"/>
                <w:bCs/>
                <w:spacing w:val="2"/>
                <w:szCs w:val="28"/>
              </w:rPr>
              <w:t xml:space="preserve"> определяется Центральной </w:t>
            </w:r>
            <w:r w:rsidRPr="00715F33">
              <w:rPr>
                <w:rFonts w:eastAsia="Times New Roman"/>
                <w:bCs/>
                <w:spacing w:val="2"/>
                <w:szCs w:val="28"/>
              </w:rPr>
              <w:lastRenderedPageBreak/>
              <w:t xml:space="preserve">избирательной комиссией Республики Казахстан в следующих пределах: в областном </w:t>
            </w:r>
            <w:proofErr w:type="spellStart"/>
            <w:r w:rsidRPr="00715F33">
              <w:rPr>
                <w:rFonts w:eastAsia="Times New Roman"/>
                <w:bCs/>
                <w:spacing w:val="2"/>
                <w:szCs w:val="28"/>
              </w:rPr>
              <w:t>маслихате</w:t>
            </w:r>
            <w:proofErr w:type="spellEnd"/>
            <w:r w:rsidRPr="00715F33">
              <w:rPr>
                <w:rFonts w:eastAsia="Times New Roman"/>
                <w:bCs/>
                <w:spacing w:val="2"/>
                <w:szCs w:val="28"/>
              </w:rPr>
              <w:t xml:space="preserve">, </w:t>
            </w:r>
            <w:proofErr w:type="spellStart"/>
            <w:r w:rsidRPr="00715F33">
              <w:rPr>
                <w:rFonts w:eastAsia="Times New Roman"/>
                <w:bCs/>
                <w:spacing w:val="2"/>
                <w:szCs w:val="28"/>
              </w:rPr>
              <w:t>маслихатах</w:t>
            </w:r>
            <w:proofErr w:type="spellEnd"/>
            <w:r w:rsidRPr="00715F33">
              <w:rPr>
                <w:rFonts w:eastAsia="Times New Roman"/>
                <w:bCs/>
                <w:spacing w:val="2"/>
                <w:szCs w:val="28"/>
              </w:rPr>
              <w:t xml:space="preserve"> </w:t>
            </w:r>
            <w:r w:rsidRPr="00715F33">
              <w:rPr>
                <w:rFonts w:eastAsia="Times New Roman"/>
                <w:b/>
                <w:bCs/>
                <w:spacing w:val="2"/>
                <w:szCs w:val="28"/>
              </w:rPr>
              <w:t>городов Астаны и Алматы</w:t>
            </w:r>
            <w:r w:rsidRPr="00715F33">
              <w:rPr>
                <w:rFonts w:eastAsia="Times New Roman"/>
                <w:bCs/>
                <w:spacing w:val="2"/>
                <w:szCs w:val="28"/>
              </w:rPr>
              <w:t xml:space="preserve"> до пятидесяти; городском </w:t>
            </w:r>
            <w:proofErr w:type="spellStart"/>
            <w:r w:rsidRPr="00715F33">
              <w:rPr>
                <w:rFonts w:eastAsia="Times New Roman"/>
                <w:bCs/>
                <w:spacing w:val="2"/>
                <w:szCs w:val="28"/>
              </w:rPr>
              <w:t>маслихате</w:t>
            </w:r>
            <w:proofErr w:type="spellEnd"/>
            <w:r w:rsidRPr="00715F33">
              <w:rPr>
                <w:rFonts w:eastAsia="Times New Roman"/>
                <w:bCs/>
                <w:spacing w:val="2"/>
                <w:szCs w:val="28"/>
              </w:rPr>
              <w:t xml:space="preserve"> до тридцати; в районном </w:t>
            </w:r>
            <w:proofErr w:type="spellStart"/>
            <w:r w:rsidRPr="00715F33">
              <w:rPr>
                <w:rFonts w:eastAsia="Times New Roman"/>
                <w:bCs/>
                <w:spacing w:val="2"/>
                <w:szCs w:val="28"/>
              </w:rPr>
              <w:t>маслихате</w:t>
            </w:r>
            <w:proofErr w:type="spellEnd"/>
            <w:r w:rsidRPr="00715F33">
              <w:rPr>
                <w:rFonts w:eastAsia="Times New Roman"/>
                <w:bCs/>
                <w:spacing w:val="2"/>
                <w:szCs w:val="28"/>
              </w:rPr>
              <w:t xml:space="preserve"> до двадцати пяти.</w:t>
            </w:r>
          </w:p>
        </w:tc>
        <w:tc>
          <w:tcPr>
            <w:tcW w:w="5319" w:type="dxa"/>
          </w:tcPr>
          <w:p w:rsidR="00BE3149" w:rsidRPr="00715F33" w:rsidRDefault="00BE3149"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lastRenderedPageBreak/>
              <w:t xml:space="preserve">Статья 5. Порядок образования </w:t>
            </w:r>
            <w:proofErr w:type="spellStart"/>
            <w:r w:rsidRPr="00715F33">
              <w:rPr>
                <w:rFonts w:eastAsia="Times New Roman"/>
                <w:b/>
                <w:bCs/>
                <w:spacing w:val="2"/>
                <w:szCs w:val="28"/>
              </w:rPr>
              <w:t>маслихатов</w:t>
            </w:r>
            <w:proofErr w:type="spellEnd"/>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3. Число депутатов соответствующего </w:t>
            </w:r>
            <w:proofErr w:type="spellStart"/>
            <w:r w:rsidRPr="00715F33">
              <w:rPr>
                <w:rFonts w:eastAsia="Times New Roman"/>
                <w:bCs/>
                <w:spacing w:val="2"/>
                <w:szCs w:val="28"/>
              </w:rPr>
              <w:t>маслихата</w:t>
            </w:r>
            <w:proofErr w:type="spellEnd"/>
            <w:r w:rsidRPr="00715F33">
              <w:rPr>
                <w:rFonts w:eastAsia="Times New Roman"/>
                <w:bCs/>
                <w:spacing w:val="2"/>
                <w:szCs w:val="28"/>
              </w:rPr>
              <w:t xml:space="preserve"> определяется Центральной </w:t>
            </w:r>
            <w:r w:rsidRPr="00715F33">
              <w:rPr>
                <w:rFonts w:eastAsia="Times New Roman"/>
                <w:bCs/>
                <w:spacing w:val="2"/>
                <w:szCs w:val="28"/>
              </w:rPr>
              <w:lastRenderedPageBreak/>
              <w:t xml:space="preserve">избирательной комиссией Республики Казахстан в следующих пределах: в </w:t>
            </w:r>
            <w:proofErr w:type="gramStart"/>
            <w:r w:rsidRPr="00715F33">
              <w:rPr>
                <w:rFonts w:eastAsia="Times New Roman"/>
                <w:bCs/>
                <w:spacing w:val="2"/>
                <w:szCs w:val="28"/>
              </w:rPr>
              <w:t>областном</w:t>
            </w:r>
            <w:proofErr w:type="gramEnd"/>
            <w:r w:rsidRPr="00715F33">
              <w:rPr>
                <w:rFonts w:eastAsia="Times New Roman"/>
                <w:bCs/>
                <w:spacing w:val="2"/>
                <w:szCs w:val="28"/>
              </w:rPr>
              <w:t xml:space="preserve"> </w:t>
            </w:r>
            <w:proofErr w:type="spellStart"/>
            <w:r w:rsidRPr="00715F33">
              <w:rPr>
                <w:rFonts w:eastAsia="Times New Roman"/>
                <w:bCs/>
                <w:spacing w:val="2"/>
                <w:szCs w:val="28"/>
              </w:rPr>
              <w:t>маслихате</w:t>
            </w:r>
            <w:proofErr w:type="spellEnd"/>
            <w:r w:rsidRPr="00715F33">
              <w:rPr>
                <w:rFonts w:eastAsia="Times New Roman"/>
                <w:bCs/>
                <w:spacing w:val="2"/>
                <w:szCs w:val="28"/>
              </w:rPr>
              <w:t xml:space="preserve">, </w:t>
            </w:r>
            <w:proofErr w:type="spellStart"/>
            <w:r w:rsidRPr="00715F33">
              <w:rPr>
                <w:rFonts w:eastAsia="Times New Roman"/>
                <w:bCs/>
                <w:spacing w:val="2"/>
                <w:szCs w:val="28"/>
              </w:rPr>
              <w:t>маслихатах</w:t>
            </w:r>
            <w:proofErr w:type="spellEnd"/>
            <w:r w:rsidRPr="00715F33">
              <w:rPr>
                <w:rFonts w:eastAsia="Times New Roman"/>
                <w:bCs/>
                <w:spacing w:val="2"/>
                <w:szCs w:val="28"/>
              </w:rPr>
              <w:t xml:space="preserve"> </w:t>
            </w:r>
            <w:r w:rsidRPr="00715F33">
              <w:rPr>
                <w:rFonts w:eastAsia="Times New Roman"/>
                <w:b/>
                <w:bCs/>
                <w:spacing w:val="2"/>
                <w:szCs w:val="28"/>
              </w:rPr>
              <w:t>городов республиканского значения и столицы</w:t>
            </w:r>
            <w:r w:rsidRPr="00715F33">
              <w:rPr>
                <w:rFonts w:eastAsia="Times New Roman"/>
                <w:bCs/>
                <w:spacing w:val="2"/>
                <w:szCs w:val="28"/>
              </w:rPr>
              <w:t xml:space="preserve"> до пятидесяти; городском </w:t>
            </w:r>
            <w:proofErr w:type="spellStart"/>
            <w:r w:rsidRPr="00715F33">
              <w:rPr>
                <w:rFonts w:eastAsia="Times New Roman"/>
                <w:bCs/>
                <w:spacing w:val="2"/>
                <w:szCs w:val="28"/>
              </w:rPr>
              <w:t>маслихате</w:t>
            </w:r>
            <w:proofErr w:type="spellEnd"/>
            <w:r w:rsidRPr="00715F33">
              <w:rPr>
                <w:rFonts w:eastAsia="Times New Roman"/>
                <w:bCs/>
                <w:spacing w:val="2"/>
                <w:szCs w:val="28"/>
              </w:rPr>
              <w:t xml:space="preserve"> до тридцати; в районном </w:t>
            </w:r>
            <w:proofErr w:type="spellStart"/>
            <w:r w:rsidRPr="00715F33">
              <w:rPr>
                <w:rFonts w:eastAsia="Times New Roman"/>
                <w:bCs/>
                <w:spacing w:val="2"/>
                <w:szCs w:val="28"/>
              </w:rPr>
              <w:t>маслихате</w:t>
            </w:r>
            <w:proofErr w:type="spellEnd"/>
            <w:r w:rsidRPr="00715F33">
              <w:rPr>
                <w:rFonts w:eastAsia="Times New Roman"/>
                <w:bCs/>
                <w:spacing w:val="2"/>
                <w:szCs w:val="28"/>
              </w:rPr>
              <w:t xml:space="preserve"> до двадцати пяти.</w:t>
            </w:r>
          </w:p>
        </w:tc>
        <w:tc>
          <w:tcPr>
            <w:tcW w:w="2694" w:type="dxa"/>
            <w:vMerge w:val="restart"/>
          </w:tcPr>
          <w:p w:rsidR="00BE3149" w:rsidRPr="00715F33" w:rsidRDefault="00BE3149" w:rsidP="00715F33">
            <w:pPr>
              <w:pStyle w:val="aa"/>
              <w:spacing w:before="0" w:beforeAutospacing="0" w:after="0" w:afterAutospacing="0"/>
            </w:pPr>
            <w:r w:rsidRPr="00715F33">
              <w:lastRenderedPageBreak/>
              <w:t>Реализация статьи 9 Закона Республики Казахстан от 8 декабря 1993 года «Об административно-</w:t>
            </w:r>
            <w:r w:rsidRPr="00715F33">
              <w:lastRenderedPageBreak/>
              <w:t>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6</w:t>
            </w:r>
            <w:r w:rsidRPr="00715F33">
              <w:br/>
              <w:t>статьи 6</w:t>
            </w:r>
          </w:p>
        </w:tc>
        <w:tc>
          <w:tcPr>
            <w:tcW w:w="5326" w:type="dxa"/>
            <w:gridSpan w:val="2"/>
          </w:tcPr>
          <w:p w:rsidR="00BE3149" w:rsidRPr="00715F33" w:rsidRDefault="00BE3149"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t xml:space="preserve">Статья 6. Компетенция </w:t>
            </w:r>
            <w:proofErr w:type="spellStart"/>
            <w:r w:rsidRPr="00715F33">
              <w:rPr>
                <w:rFonts w:eastAsia="Times New Roman"/>
                <w:b/>
                <w:bCs/>
                <w:spacing w:val="2"/>
                <w:szCs w:val="28"/>
              </w:rPr>
              <w:t>маслихатов</w:t>
            </w:r>
            <w:proofErr w:type="spellEnd"/>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6. </w:t>
            </w:r>
            <w:proofErr w:type="spellStart"/>
            <w:r w:rsidRPr="00715F33">
              <w:rPr>
                <w:rFonts w:eastAsia="Times New Roman"/>
                <w:bCs/>
                <w:spacing w:val="2"/>
                <w:szCs w:val="28"/>
              </w:rPr>
              <w:t>Маслихаты</w:t>
            </w:r>
            <w:proofErr w:type="spellEnd"/>
            <w:r w:rsidRPr="00715F33">
              <w:rPr>
                <w:rFonts w:eastAsia="Times New Roman"/>
                <w:bCs/>
                <w:spacing w:val="2"/>
                <w:szCs w:val="28"/>
              </w:rPr>
              <w:t xml:space="preserve"> областей, </w:t>
            </w:r>
            <w:r w:rsidRPr="00715F33">
              <w:rPr>
                <w:rFonts w:eastAsia="Times New Roman"/>
                <w:b/>
                <w:bCs/>
                <w:spacing w:val="2"/>
                <w:szCs w:val="28"/>
              </w:rPr>
              <w:t>города республиканского значения</w:t>
            </w:r>
            <w:r w:rsidRPr="00715F33">
              <w:rPr>
                <w:rFonts w:eastAsia="Times New Roman"/>
                <w:bCs/>
                <w:spacing w:val="2"/>
                <w:szCs w:val="28"/>
              </w:rPr>
              <w:t xml:space="preserve"> и столицы рассматривают вопрос о даче согласия на сооружение ядерных установок и объектов на соответствующей административно-территориальной единице.</w:t>
            </w:r>
          </w:p>
        </w:tc>
        <w:tc>
          <w:tcPr>
            <w:tcW w:w="5319" w:type="dxa"/>
          </w:tcPr>
          <w:p w:rsidR="00BE3149" w:rsidRPr="00715F33" w:rsidRDefault="00BE3149"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t xml:space="preserve">Статья 6. Компетенция </w:t>
            </w:r>
            <w:proofErr w:type="spellStart"/>
            <w:r w:rsidRPr="00715F33">
              <w:rPr>
                <w:rFonts w:eastAsia="Times New Roman"/>
                <w:b/>
                <w:bCs/>
                <w:spacing w:val="2"/>
                <w:szCs w:val="28"/>
              </w:rPr>
              <w:t>маслихатов</w:t>
            </w:r>
            <w:proofErr w:type="spellEnd"/>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szCs w:val="28"/>
              </w:rPr>
              <w:t xml:space="preserve">6. </w:t>
            </w:r>
            <w:proofErr w:type="spellStart"/>
            <w:r w:rsidRPr="00715F33">
              <w:rPr>
                <w:szCs w:val="28"/>
              </w:rPr>
              <w:t>Маслихаты</w:t>
            </w:r>
            <w:proofErr w:type="spellEnd"/>
            <w:r w:rsidRPr="00715F33">
              <w:rPr>
                <w:szCs w:val="28"/>
              </w:rPr>
              <w:t xml:space="preserve"> областей, </w:t>
            </w:r>
            <w:r w:rsidRPr="00715F33">
              <w:rPr>
                <w:b/>
                <w:szCs w:val="28"/>
              </w:rPr>
              <w:t>городов республиканского значения</w:t>
            </w:r>
            <w:r w:rsidRPr="00715F33">
              <w:rPr>
                <w:szCs w:val="28"/>
              </w:rPr>
              <w:t xml:space="preserve"> и столицы рассматривают вопрос о даче согласия на сооружение ядерных установок и объектов на соответствующей административно-территориальной единице.</w:t>
            </w:r>
          </w:p>
        </w:tc>
        <w:tc>
          <w:tcPr>
            <w:tcW w:w="2694" w:type="dxa"/>
            <w:vMerge/>
          </w:tcPr>
          <w:p w:rsidR="00BE3149" w:rsidRPr="00715F33" w:rsidRDefault="00BE3149" w:rsidP="00715F33">
            <w:pPr>
              <w:pStyle w:val="aa"/>
              <w:spacing w:before="0" w:beforeAutospacing="0" w:after="0" w:afterAutospacing="0"/>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39498F" w:rsidP="00715F33">
            <w:pPr>
              <w:pStyle w:val="aa"/>
              <w:spacing w:before="0" w:beforeAutospacing="0" w:after="0" w:afterAutospacing="0"/>
            </w:pPr>
            <w:r w:rsidRPr="00715F33">
              <w:t>Часть</w:t>
            </w:r>
            <w:r w:rsidR="00865C0C" w:rsidRPr="00715F33">
              <w:t xml:space="preserve"> </w:t>
            </w:r>
            <w:proofErr w:type="spellStart"/>
            <w:r w:rsidR="00BE3149" w:rsidRPr="00715F33">
              <w:t>перв</w:t>
            </w:r>
            <w:proofErr w:type="spellEnd"/>
            <w:r w:rsidR="00BA7144" w:rsidRPr="00715F33">
              <w:rPr>
                <w:lang w:val="kk-KZ"/>
              </w:rPr>
              <w:t>ая</w:t>
            </w:r>
            <w:r w:rsidR="00BE3149" w:rsidRPr="00715F33">
              <w:t xml:space="preserve"> пункта 4</w:t>
            </w:r>
            <w:r w:rsidR="00BE3149" w:rsidRPr="00715F33">
              <w:br/>
              <w:t>статьи 24-1</w:t>
            </w:r>
          </w:p>
        </w:tc>
        <w:tc>
          <w:tcPr>
            <w:tcW w:w="5326" w:type="dxa"/>
            <w:gridSpan w:val="2"/>
          </w:tcPr>
          <w:p w:rsidR="00384F64" w:rsidRPr="00715F33" w:rsidRDefault="00384F64"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t>Статья 24-1. Прекращение полномочий депутата Сената Парламента по решению выборщиков</w:t>
            </w:r>
          </w:p>
          <w:p w:rsidR="00384F64" w:rsidRPr="00715F33" w:rsidRDefault="00384F64" w:rsidP="00715F33">
            <w:pPr>
              <w:pStyle w:val="aa"/>
              <w:widowControl w:val="0"/>
              <w:spacing w:before="0" w:beforeAutospacing="0" w:after="0" w:afterAutospacing="0"/>
              <w:ind w:firstLine="334"/>
              <w:jc w:val="both"/>
              <w:rPr>
                <w:rFonts w:eastAsia="Times New Roman"/>
                <w:bCs/>
                <w:spacing w:val="2"/>
                <w:szCs w:val="28"/>
              </w:rPr>
            </w:pP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w:t>
            </w:r>
            <w:r w:rsidRPr="00715F33">
              <w:rPr>
                <w:rFonts w:eastAsia="Times New Roman"/>
                <w:b/>
                <w:bCs/>
                <w:spacing w:val="2"/>
                <w:szCs w:val="28"/>
              </w:rPr>
              <w:t>города</w:t>
            </w:r>
            <w:r w:rsidRPr="00715F33">
              <w:rPr>
                <w:rFonts w:eastAsia="Times New Roman"/>
                <w:bCs/>
                <w:spacing w:val="2"/>
                <w:szCs w:val="28"/>
              </w:rPr>
              <w:t xml:space="preserve"> республиканского значения и столицы избирательными комиссиями не подлежат.</w:t>
            </w:r>
          </w:p>
        </w:tc>
        <w:tc>
          <w:tcPr>
            <w:tcW w:w="5319" w:type="dxa"/>
          </w:tcPr>
          <w:p w:rsidR="00384F64" w:rsidRPr="00715F33" w:rsidRDefault="00384F64"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t>Статья 24-1. Прекращение полномочий депутата Сената Парламента по решению выборщиков</w:t>
            </w:r>
          </w:p>
          <w:p w:rsidR="00384F64" w:rsidRPr="00715F33" w:rsidRDefault="00384F64" w:rsidP="00715F33">
            <w:pPr>
              <w:pStyle w:val="aa"/>
              <w:widowControl w:val="0"/>
              <w:spacing w:before="0" w:beforeAutospacing="0" w:after="0" w:afterAutospacing="0"/>
              <w:ind w:firstLine="334"/>
              <w:jc w:val="both"/>
              <w:rPr>
                <w:rFonts w:eastAsia="Times New Roman"/>
                <w:bCs/>
                <w:spacing w:val="2"/>
                <w:szCs w:val="28"/>
              </w:rPr>
            </w:pP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w:t>
            </w:r>
            <w:r w:rsidRPr="00715F33">
              <w:rPr>
                <w:rFonts w:eastAsia="Times New Roman"/>
                <w:b/>
                <w:bCs/>
                <w:spacing w:val="2"/>
                <w:szCs w:val="28"/>
              </w:rPr>
              <w:t>городов</w:t>
            </w:r>
            <w:r w:rsidRPr="00715F33">
              <w:rPr>
                <w:rFonts w:eastAsia="Times New Roman"/>
                <w:bCs/>
                <w:spacing w:val="2"/>
                <w:szCs w:val="28"/>
              </w:rPr>
              <w:t xml:space="preserve"> республиканского значения и столицы избирательными комиссиями не подлежат.</w:t>
            </w:r>
          </w:p>
        </w:tc>
        <w:tc>
          <w:tcPr>
            <w:tcW w:w="2694" w:type="dxa"/>
            <w:vMerge/>
          </w:tcPr>
          <w:p w:rsidR="00BE3149" w:rsidRPr="00715F33" w:rsidRDefault="00BE3149" w:rsidP="00715F33">
            <w:pPr>
              <w:pStyle w:val="aa"/>
              <w:spacing w:before="0" w:beforeAutospacing="0" w:after="0" w:afterAutospacing="0"/>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18)</w:t>
            </w:r>
          </w:p>
          <w:p w:rsidR="00BE3149" w:rsidRPr="00715F33" w:rsidRDefault="00BE3149" w:rsidP="00715F33">
            <w:pPr>
              <w:pStyle w:val="aa"/>
              <w:spacing w:before="0" w:beforeAutospacing="0" w:after="0" w:afterAutospacing="0"/>
            </w:pPr>
            <w:r w:rsidRPr="00715F33">
              <w:t>пункта 1</w:t>
            </w:r>
          </w:p>
          <w:p w:rsidR="00BE3149" w:rsidRPr="00715F33" w:rsidRDefault="00BE3149" w:rsidP="00715F33">
            <w:pPr>
              <w:pStyle w:val="aa"/>
              <w:spacing w:before="0" w:beforeAutospacing="0" w:after="0" w:afterAutospacing="0"/>
            </w:pPr>
            <w:r w:rsidRPr="00715F33">
              <w:t>статьи 35</w:t>
            </w:r>
          </w:p>
        </w:tc>
        <w:tc>
          <w:tcPr>
            <w:tcW w:w="5326" w:type="dxa"/>
            <w:gridSpan w:val="2"/>
          </w:tcPr>
          <w:p w:rsidR="00BE3149" w:rsidRPr="00715F33" w:rsidRDefault="00BE3149"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t xml:space="preserve">Статья 35. Компетенция </w:t>
            </w:r>
            <w:proofErr w:type="spellStart"/>
            <w:r w:rsidRPr="00715F33">
              <w:rPr>
                <w:rFonts w:eastAsia="Times New Roman"/>
                <w:b/>
                <w:bCs/>
                <w:spacing w:val="2"/>
                <w:szCs w:val="28"/>
              </w:rPr>
              <w:t>акима</w:t>
            </w:r>
            <w:proofErr w:type="spellEnd"/>
            <w:r w:rsidRPr="00715F33">
              <w:rPr>
                <w:rFonts w:eastAsia="Times New Roman"/>
                <w:b/>
                <w:bCs/>
                <w:spacing w:val="2"/>
                <w:szCs w:val="28"/>
              </w:rPr>
              <w:t xml:space="preserve"> района в городе, города районного значения, поселка, села, сельского округа</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1. Аким района в городе, города районного значения, поселка, села, сельского округа в соответствии с законодательством Республики </w:t>
            </w:r>
            <w:r w:rsidRPr="00715F33">
              <w:rPr>
                <w:rFonts w:eastAsia="Times New Roman"/>
                <w:bCs/>
                <w:spacing w:val="2"/>
                <w:szCs w:val="28"/>
              </w:rPr>
              <w:lastRenderedPageBreak/>
              <w:t>Казахстан:</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18) обеспечивает деятельность организаций дошкольного воспитания и обучения, учреждений культуры, за исключением учреждений культуры, расположенных в </w:t>
            </w:r>
            <w:r w:rsidRPr="00715F33">
              <w:rPr>
                <w:rFonts w:eastAsia="Times New Roman"/>
                <w:b/>
                <w:bCs/>
                <w:spacing w:val="2"/>
                <w:szCs w:val="28"/>
              </w:rPr>
              <w:t>городе</w:t>
            </w:r>
            <w:r w:rsidRPr="00715F33">
              <w:rPr>
                <w:rFonts w:eastAsia="Times New Roman"/>
                <w:bCs/>
                <w:spacing w:val="2"/>
                <w:szCs w:val="28"/>
              </w:rPr>
              <w:t xml:space="preserve"> республиканского значения, столице, городах областного значения;</w:t>
            </w:r>
          </w:p>
        </w:tc>
        <w:tc>
          <w:tcPr>
            <w:tcW w:w="5319" w:type="dxa"/>
          </w:tcPr>
          <w:p w:rsidR="00BE3149" w:rsidRPr="00715F33" w:rsidRDefault="00BE3149" w:rsidP="00715F33">
            <w:pPr>
              <w:pStyle w:val="aa"/>
              <w:widowControl w:val="0"/>
              <w:spacing w:before="0" w:beforeAutospacing="0" w:after="0" w:afterAutospacing="0"/>
              <w:ind w:firstLine="334"/>
              <w:jc w:val="both"/>
              <w:rPr>
                <w:rFonts w:eastAsia="Times New Roman"/>
                <w:b/>
                <w:bCs/>
                <w:spacing w:val="2"/>
                <w:szCs w:val="28"/>
              </w:rPr>
            </w:pPr>
            <w:r w:rsidRPr="00715F33">
              <w:rPr>
                <w:rFonts w:eastAsia="Times New Roman"/>
                <w:b/>
                <w:bCs/>
                <w:spacing w:val="2"/>
                <w:szCs w:val="28"/>
              </w:rPr>
              <w:lastRenderedPageBreak/>
              <w:t xml:space="preserve">Статья 35. Компетенция </w:t>
            </w:r>
            <w:proofErr w:type="spellStart"/>
            <w:r w:rsidRPr="00715F33">
              <w:rPr>
                <w:rFonts w:eastAsia="Times New Roman"/>
                <w:b/>
                <w:bCs/>
                <w:spacing w:val="2"/>
                <w:szCs w:val="28"/>
              </w:rPr>
              <w:t>акима</w:t>
            </w:r>
            <w:proofErr w:type="spellEnd"/>
            <w:r w:rsidRPr="00715F33">
              <w:rPr>
                <w:rFonts w:eastAsia="Times New Roman"/>
                <w:b/>
                <w:bCs/>
                <w:spacing w:val="2"/>
                <w:szCs w:val="28"/>
              </w:rPr>
              <w:t xml:space="preserve"> района в городе, города районного значения, поселка, села, сельского округа</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 xml:space="preserve">1. Аким района в городе, города районного значения, поселка, села, сельского округа в соответствии с законодательством Республики </w:t>
            </w:r>
            <w:r w:rsidRPr="00715F33">
              <w:rPr>
                <w:rFonts w:eastAsia="Times New Roman"/>
                <w:bCs/>
                <w:spacing w:val="2"/>
                <w:szCs w:val="28"/>
              </w:rPr>
              <w:lastRenderedPageBreak/>
              <w:t>Казахстан:</w:t>
            </w:r>
          </w:p>
          <w:p w:rsidR="00BE3149" w:rsidRPr="00715F33" w:rsidRDefault="00BE3149" w:rsidP="00715F33">
            <w:pPr>
              <w:pStyle w:val="aa"/>
              <w:widowControl w:val="0"/>
              <w:spacing w:before="0" w:beforeAutospacing="0" w:after="0" w:afterAutospacing="0"/>
              <w:ind w:firstLine="334"/>
              <w:jc w:val="both"/>
              <w:rPr>
                <w:rFonts w:eastAsia="Times New Roman"/>
                <w:bCs/>
                <w:spacing w:val="2"/>
                <w:szCs w:val="28"/>
              </w:rPr>
            </w:pPr>
            <w:r w:rsidRPr="00715F33">
              <w:rPr>
                <w:rFonts w:eastAsia="Times New Roman"/>
                <w:bCs/>
                <w:spacing w:val="2"/>
                <w:szCs w:val="28"/>
              </w:rPr>
              <w:t>…</w:t>
            </w:r>
          </w:p>
          <w:p w:rsidR="00BE3149" w:rsidRPr="00715F33" w:rsidRDefault="00BE3149" w:rsidP="00715F33">
            <w:pPr>
              <w:pStyle w:val="aa"/>
              <w:widowControl w:val="0"/>
              <w:spacing w:before="0" w:beforeAutospacing="0" w:after="0" w:afterAutospacing="0"/>
              <w:ind w:firstLine="334"/>
              <w:jc w:val="both"/>
              <w:rPr>
                <w:szCs w:val="28"/>
              </w:rPr>
            </w:pPr>
            <w:r w:rsidRPr="00715F33">
              <w:rPr>
                <w:szCs w:val="28"/>
              </w:rPr>
              <w:t xml:space="preserve">18) обеспечивает деятельность организаций дошкольного воспитания и обучения, учреждений культуры, за исключением учреждений культуры, расположенных в </w:t>
            </w:r>
            <w:r w:rsidRPr="00715F33">
              <w:rPr>
                <w:b/>
                <w:szCs w:val="28"/>
              </w:rPr>
              <w:t>городах</w:t>
            </w:r>
            <w:r w:rsidRPr="00715F33">
              <w:rPr>
                <w:szCs w:val="28"/>
              </w:rPr>
              <w:t xml:space="preserve"> республиканского значения, столице, городах областного значения;</w:t>
            </w:r>
          </w:p>
        </w:tc>
        <w:tc>
          <w:tcPr>
            <w:tcW w:w="2694" w:type="dxa"/>
            <w:vMerge/>
          </w:tcPr>
          <w:p w:rsidR="00BE3149" w:rsidRPr="00715F33" w:rsidRDefault="00BE3149" w:rsidP="00715F33">
            <w:pPr>
              <w:pStyle w:val="aa"/>
              <w:spacing w:before="0" w:beforeAutospacing="0" w:after="0" w:afterAutospacing="0"/>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25 апреля 2001 года № 178-II «О Банке Развития Казахстана»</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статья 20</w:t>
            </w:r>
          </w:p>
        </w:tc>
        <w:tc>
          <w:tcPr>
            <w:tcW w:w="5326" w:type="dxa"/>
            <w:gridSpan w:val="2"/>
          </w:tcPr>
          <w:p w:rsidR="00BE3149" w:rsidRPr="00715F33" w:rsidRDefault="00BE3149" w:rsidP="00715F33">
            <w:pPr>
              <w:spacing w:after="0" w:line="240" w:lineRule="auto"/>
              <w:ind w:left="1200" w:hanging="8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20. Отчетность</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Банк развития представляет отчетность:</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о расходах денег республиканского бюджета - в уполномоченный орган по исполнению бюджета ежемесячно;</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bookmarkStart w:id="21" w:name="SUB200002"/>
            <w:bookmarkEnd w:id="21"/>
            <w:r w:rsidRPr="00715F33">
              <w:rPr>
                <w:rFonts w:ascii="Times New Roman" w:eastAsia="Times New Roman" w:hAnsi="Times New Roman" w:cs="Times New Roman"/>
                <w:sz w:val="24"/>
                <w:szCs w:val="24"/>
              </w:rPr>
              <w:t>2) о расходах денег местных бюджетов - в местные исполнительные органы областей (</w:t>
            </w:r>
            <w:r w:rsidRPr="00715F33">
              <w:rPr>
                <w:rFonts w:ascii="Times New Roman" w:eastAsia="Times New Roman" w:hAnsi="Times New Roman" w:cs="Times New Roman"/>
                <w:b/>
                <w:sz w:val="24"/>
                <w:szCs w:val="24"/>
              </w:rPr>
              <w:t xml:space="preserve">города </w:t>
            </w:r>
            <w:r w:rsidRPr="00715F33">
              <w:rPr>
                <w:rFonts w:ascii="Times New Roman" w:eastAsia="Times New Roman" w:hAnsi="Times New Roman" w:cs="Times New Roman"/>
                <w:sz w:val="24"/>
                <w:szCs w:val="24"/>
              </w:rPr>
              <w:t>республиканского значения, столицы) ежемесячно;</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bookmarkStart w:id="22" w:name="SUB200003"/>
            <w:bookmarkEnd w:id="22"/>
            <w:r w:rsidRPr="00715F33">
              <w:rPr>
                <w:rFonts w:ascii="Times New Roman" w:eastAsia="Times New Roman" w:hAnsi="Times New Roman" w:cs="Times New Roman"/>
                <w:sz w:val="24"/>
                <w:szCs w:val="24"/>
              </w:rPr>
              <w:t>3) об освоении заемных средств, выделенных Банку Развития из республиканского бюджета, в уполномоченный орган по государственному планированию, из местных бюджетов, - в соответствующие местные исполнительные органы областей (города республиканского значения, столицы), ежемесячно.</w:t>
            </w:r>
          </w:p>
        </w:tc>
        <w:tc>
          <w:tcPr>
            <w:tcW w:w="5319" w:type="dxa"/>
          </w:tcPr>
          <w:p w:rsidR="00BE3149" w:rsidRPr="00715F33" w:rsidRDefault="00BE3149" w:rsidP="00715F33">
            <w:pPr>
              <w:spacing w:after="0" w:line="240" w:lineRule="auto"/>
              <w:ind w:left="1200" w:hanging="8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20. Отчетность</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Банк развития представляет отчетность:</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о расходах денег республиканского бюджета - в уполномоченный орган по исполнению бюджета ежемесячно;</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2) о расходах денег местных бюджетов - в местные исполнительные органы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республиканского значения, столицы) ежемесячно;</w:t>
            </w:r>
          </w:p>
          <w:p w:rsidR="00BE3149" w:rsidRPr="00715F33" w:rsidRDefault="00BE3149" w:rsidP="00715F33">
            <w:pPr>
              <w:pStyle w:val="aa"/>
              <w:widowControl w:val="0"/>
              <w:spacing w:before="0" w:beforeAutospacing="0" w:after="0" w:afterAutospacing="0"/>
              <w:ind w:firstLine="329"/>
              <w:jc w:val="both"/>
              <w:rPr>
                <w:rFonts w:eastAsia="Times New Roman"/>
                <w:b/>
                <w:bCs/>
                <w:spacing w:val="2"/>
                <w:szCs w:val="28"/>
              </w:rPr>
            </w:pPr>
            <w:r w:rsidRPr="00715F33">
              <w:rPr>
                <w:rFonts w:eastAsia="Times New Roman"/>
              </w:rPr>
              <w:t>3) об освоении заемных средств, выделенных Банку Развития из республиканского бюджета, в уполномоченный орган по государственному планированию, из местных бюджетов, - в соответствующие местные исполнительные органы областей (города республиканского значения, столицы), ежемесячно.</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2 статьи 27</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27. Ответственность Банка развития и порядок разрешения споров</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 xml:space="preserve">2. Все споры, возникающие между Банком развития, местными исполнительными органами </w:t>
            </w:r>
            <w:r w:rsidRPr="00715F33">
              <w:rPr>
                <w:shd w:val="clear" w:color="auto" w:fill="FFFFFF"/>
              </w:rPr>
              <w:lastRenderedPageBreak/>
              <w:t>областей (</w:t>
            </w:r>
            <w:r w:rsidRPr="00715F33">
              <w:rPr>
                <w:b/>
                <w:shd w:val="clear" w:color="auto" w:fill="FFFFFF"/>
              </w:rPr>
              <w:t>города</w:t>
            </w:r>
            <w:r w:rsidRPr="00715F33">
              <w:rPr>
                <w:shd w:val="clear" w:color="auto" w:fill="FFFFFF"/>
              </w:rPr>
              <w:t> республиканского значения, столицы), государственными органами, юридическими лицами по исполнению настоящего Закона, разрешаются в соответствии с законодательством Республики Казахстан.</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lastRenderedPageBreak/>
              <w:t>Статья 27. Ответственность Банка развития и порядок разрешения споров</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
                <w:bCs/>
                <w:spacing w:val="2"/>
                <w:szCs w:val="28"/>
              </w:rPr>
            </w:pPr>
            <w:r w:rsidRPr="00715F33">
              <w:rPr>
                <w:shd w:val="clear" w:color="auto" w:fill="FFFFFF"/>
              </w:rPr>
              <w:t xml:space="preserve">2. Все споры, возникающие между Банком развития, местными исполнительными органами </w:t>
            </w:r>
            <w:r w:rsidRPr="00715F33">
              <w:rPr>
                <w:shd w:val="clear" w:color="auto" w:fill="FFFFFF"/>
              </w:rPr>
              <w:lastRenderedPageBreak/>
              <w:t>областей (</w:t>
            </w:r>
            <w:r w:rsidRPr="00715F33">
              <w:rPr>
                <w:b/>
                <w:shd w:val="clear" w:color="auto" w:fill="FFFFFF"/>
              </w:rPr>
              <w:t>городов</w:t>
            </w:r>
            <w:r w:rsidRPr="00715F33">
              <w:rPr>
                <w:shd w:val="clear" w:color="auto" w:fill="FFFFFF"/>
              </w:rPr>
              <w:t> республиканского значения, столицы), государственными органами, юридическими лицами по исполнению настоящего Закона, разрешаются в соответствии с законодательством Республики Казахстан.</w:t>
            </w:r>
          </w:p>
        </w:tc>
        <w:tc>
          <w:tcPr>
            <w:tcW w:w="2694" w:type="dxa"/>
          </w:tcPr>
          <w:p w:rsidR="00BE3149" w:rsidRPr="00715F33" w:rsidRDefault="00BE3149" w:rsidP="00715F33">
            <w:pPr>
              <w:pStyle w:val="aa"/>
              <w:spacing w:before="0" w:beforeAutospacing="0" w:after="0" w:afterAutospacing="0"/>
              <w:ind w:firstLine="317"/>
              <w:jc w:val="both"/>
            </w:pPr>
            <w:r w:rsidRPr="00715F33">
              <w:lastRenderedPageBreak/>
              <w:t>Реализация статьи 9 Закона Республики Казахстан от 8 декабря             1993 года «Об административно-</w:t>
            </w:r>
            <w:r w:rsidRPr="00715F33">
              <w:lastRenderedPageBreak/>
              <w:t>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13 июня 2001 года «О туристской деятельности в Республике Казахстан»</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7) пункта 1 статьи 12</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12. Компетенция местных исполнительных органов (</w:t>
            </w:r>
            <w:proofErr w:type="spellStart"/>
            <w:r w:rsidRPr="00715F33">
              <w:rPr>
                <w:b/>
                <w:bCs/>
                <w:shd w:val="clear" w:color="auto" w:fill="FFFFFF"/>
              </w:rPr>
              <w:t>акиматов</w:t>
            </w:r>
            <w:proofErr w:type="spellEnd"/>
            <w:r w:rsidRPr="00715F33">
              <w:rPr>
                <w:b/>
                <w:bCs/>
                <w:shd w:val="clear" w:color="auto" w:fill="FFFFFF"/>
              </w:rPr>
              <w:t>) областей, городов республиканского значения, столицы, районов, городов областного значения</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1. Местный исполнительный орган области, города республиканского значения, столицы: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7) разрабатывает и внедряет меры по защите областных (</w:t>
            </w:r>
            <w:r w:rsidRPr="00715F33">
              <w:rPr>
                <w:b/>
                <w:shd w:val="clear" w:color="auto" w:fill="FFFFFF"/>
              </w:rPr>
              <w:t>города</w:t>
            </w:r>
            <w:r w:rsidRPr="00715F33">
              <w:rPr>
                <w:shd w:val="clear" w:color="auto" w:fill="FFFFFF"/>
              </w:rPr>
              <w:t> республиканского значения, столицы) туристских ресурсов;</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12. Компетенция местных исполнительных органов (</w:t>
            </w:r>
            <w:proofErr w:type="spellStart"/>
            <w:r w:rsidRPr="00715F33">
              <w:rPr>
                <w:b/>
                <w:bCs/>
                <w:shd w:val="clear" w:color="auto" w:fill="FFFFFF"/>
              </w:rPr>
              <w:t>акиматов</w:t>
            </w:r>
            <w:proofErr w:type="spellEnd"/>
            <w:r w:rsidRPr="00715F33">
              <w:rPr>
                <w:b/>
                <w:bCs/>
                <w:shd w:val="clear" w:color="auto" w:fill="FFFFFF"/>
              </w:rPr>
              <w:t>) областей, городов республиканского значения, столицы, районов, городов областного значения</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1. Местный исполнительный орган области, города республиканского значения, столицы: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7) разрабатывает и внедряет меры по защите областных (</w:t>
            </w:r>
            <w:r w:rsidRPr="00715F33">
              <w:rPr>
                <w:b/>
                <w:shd w:val="clear" w:color="auto" w:fill="FFFFFF"/>
              </w:rPr>
              <w:t>городов</w:t>
            </w:r>
            <w:r w:rsidRPr="00715F33">
              <w:rPr>
                <w:shd w:val="clear" w:color="auto" w:fill="FFFFFF"/>
              </w:rPr>
              <w:t> республиканского значения, столицы) туристских ресурсов;</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16 июля 2001 года</w:t>
            </w: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«Об архитектурной, градостроительной и строительной деятельности в Республике Казахстан»</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3)</w:t>
            </w:r>
          </w:p>
          <w:p w:rsidR="00BE3149" w:rsidRPr="00715F33" w:rsidRDefault="00BE3149" w:rsidP="00715F33">
            <w:pPr>
              <w:pStyle w:val="aa"/>
              <w:spacing w:before="0" w:beforeAutospacing="0" w:after="0" w:afterAutospacing="0"/>
            </w:pPr>
            <w:r w:rsidRPr="00715F33">
              <w:t>пункта 6</w:t>
            </w:r>
          </w:p>
          <w:p w:rsidR="00BE3149" w:rsidRPr="00715F33" w:rsidRDefault="00BE3149" w:rsidP="00715F33">
            <w:pPr>
              <w:pStyle w:val="aa"/>
              <w:spacing w:before="0" w:beforeAutospacing="0" w:after="0" w:afterAutospacing="0"/>
            </w:pPr>
            <w:r w:rsidRPr="00715F33">
              <w:t>статьи 13</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13. Участие физических и юридических лиц в обсуждениях решений по архитектурной, градостроительной и строительной деятельности</w:t>
            </w:r>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EE6B60" w:rsidRDefault="00BE3149" w:rsidP="00715F33">
            <w:pPr>
              <w:pStyle w:val="aa"/>
              <w:widowControl w:val="0"/>
              <w:spacing w:before="0" w:beforeAutospacing="0" w:after="0" w:afterAutospacing="0"/>
              <w:ind w:firstLine="329"/>
              <w:jc w:val="both"/>
              <w:rPr>
                <w:shd w:val="clear" w:color="auto" w:fill="FFFFFF"/>
              </w:rPr>
            </w:pPr>
            <w:r w:rsidRPr="00EE6B60">
              <w:rPr>
                <w:shd w:val="clear" w:color="auto" w:fill="FFFFFF"/>
              </w:rPr>
              <w:t>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lastRenderedPageBreak/>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3) </w:t>
            </w:r>
            <w:bookmarkStart w:id="23" w:name="SUB1004796290"/>
            <w:r w:rsidRPr="00715F33">
              <w:fldChar w:fldCharType="begin"/>
            </w:r>
            <w:r w:rsidRPr="00715F33">
              <w:instrText xml:space="preserve"> HYPERLINK "https://online.zakon.kz/Document/?doc_id=34329053" \l "sub_id=2920000" \o "Кодекс Республики Казахстан от 31 октября 2015 года № 377-V \«Гражданский процессуальный кодекс Республики Казахстан\» (с изменениями и дополнениями по состоянию на 24.05.2018 г.)" \t "_parent" </w:instrText>
            </w:r>
            <w:r w:rsidRPr="00715F33">
              <w:fldChar w:fldCharType="separate"/>
            </w:r>
            <w:r w:rsidRPr="00715F33">
              <w:rPr>
                <w:rStyle w:val="a3"/>
                <w:color w:val="auto"/>
                <w:u w:val="none"/>
                <w:shd w:val="clear" w:color="auto" w:fill="FFFFFF"/>
              </w:rPr>
              <w:t>обжаловать в судебном порядке</w:t>
            </w:r>
            <w:r w:rsidRPr="00715F33">
              <w:fldChar w:fldCharType="end"/>
            </w:r>
            <w:bookmarkEnd w:id="23"/>
            <w:r w:rsidRPr="00715F33">
              <w:rPr>
                <w:shd w:val="clear" w:color="auto" w:fill="FFFFFF"/>
              </w:rPr>
              <w:t> действия местных исполнительных органов областей (</w:t>
            </w:r>
            <w:r w:rsidRPr="00715F33">
              <w:rPr>
                <w:b/>
                <w:shd w:val="clear" w:color="auto" w:fill="FFFFFF"/>
              </w:rPr>
              <w:t>города</w:t>
            </w:r>
            <w:r w:rsidRPr="00715F33">
              <w:rPr>
                <w:shd w:val="clear" w:color="auto" w:fill="FFFFFF"/>
              </w:rPr>
              <w:t> республиканского значения, столицы), районов (городов областного значения), а также заключения экспертизы проектов;</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lastRenderedPageBreak/>
              <w:t>Статья 13. Участие физических и юридических лиц в обсуждениях решений по архитектурной, градостроительной и строительной деятельности</w:t>
            </w:r>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EE6B60" w:rsidRDefault="00BE3149" w:rsidP="00715F33">
            <w:pPr>
              <w:pStyle w:val="aa"/>
              <w:widowControl w:val="0"/>
              <w:spacing w:before="0" w:beforeAutospacing="0" w:after="0" w:afterAutospacing="0"/>
              <w:ind w:firstLine="329"/>
              <w:jc w:val="both"/>
              <w:rPr>
                <w:shd w:val="clear" w:color="auto" w:fill="FFFFFF"/>
              </w:rPr>
            </w:pPr>
            <w:r w:rsidRPr="00EE6B60">
              <w:rPr>
                <w:shd w:val="clear" w:color="auto" w:fill="FFFFFF"/>
              </w:rPr>
              <w:t>6. Если архитектурная, градостроительная и (или) строительная деятельность на данной территории затрагивает интересы граждан, общественных объединений и юридических лиц, то они имеют право:</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lastRenderedPageBreak/>
              <w:t>…</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shd w:val="clear" w:color="auto" w:fill="FFFFFF"/>
              </w:rPr>
              <w:t>3) </w:t>
            </w:r>
            <w:hyperlink r:id="rId9" w:anchor="sub_id=2920000" w:tgtFrame="_parent" w:tooltip="Кодекс Республики Казахстан от 31 октября 2015 года № 377-V " w:history="1">
              <w:r w:rsidRPr="00715F33">
                <w:rPr>
                  <w:rStyle w:val="a3"/>
                  <w:color w:val="auto"/>
                  <w:u w:val="none"/>
                  <w:shd w:val="clear" w:color="auto" w:fill="FFFFFF"/>
                </w:rPr>
                <w:t>обжаловать в судебном порядке</w:t>
              </w:r>
            </w:hyperlink>
            <w:r w:rsidRPr="00715F33">
              <w:rPr>
                <w:shd w:val="clear" w:color="auto" w:fill="FFFFFF"/>
              </w:rPr>
              <w:t> действия местных исполнительных органов областей (</w:t>
            </w:r>
            <w:r w:rsidRPr="00715F33">
              <w:rPr>
                <w:b/>
                <w:shd w:val="clear" w:color="auto" w:fill="FFFFFF"/>
              </w:rPr>
              <w:t>городов</w:t>
            </w:r>
            <w:r w:rsidRPr="00715F33">
              <w:rPr>
                <w:shd w:val="clear" w:color="auto" w:fill="FFFFFF"/>
              </w:rPr>
              <w:t> республиканского значения, столицы), районов (городов областного значения), а также заключения экспертизы проектов;</w:t>
            </w:r>
          </w:p>
        </w:tc>
        <w:tc>
          <w:tcPr>
            <w:tcW w:w="2694" w:type="dxa"/>
            <w:vMerge w:val="restart"/>
          </w:tcPr>
          <w:p w:rsidR="00BE3149" w:rsidRPr="00715F33" w:rsidRDefault="00BE3149" w:rsidP="00715F33">
            <w:pPr>
              <w:pStyle w:val="aa"/>
              <w:spacing w:before="0" w:beforeAutospacing="0" w:after="0" w:afterAutospacing="0"/>
              <w:ind w:firstLine="317"/>
              <w:jc w:val="both"/>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384F64" w:rsidP="00715F33">
            <w:pPr>
              <w:pStyle w:val="aa"/>
              <w:spacing w:before="0" w:beforeAutospacing="0" w:after="0" w:afterAutospacing="0"/>
            </w:pPr>
            <w:r w:rsidRPr="00715F33">
              <w:t xml:space="preserve">Подпункт </w:t>
            </w:r>
            <w:r w:rsidR="00BE3149" w:rsidRPr="00715F33">
              <w:t>5</w:t>
            </w:r>
            <w:r w:rsidRPr="00715F33">
              <w:t>)</w:t>
            </w:r>
          </w:p>
          <w:p w:rsidR="00BE3149" w:rsidRPr="00715F33" w:rsidRDefault="00BE3149" w:rsidP="00715F33">
            <w:pPr>
              <w:pStyle w:val="aa"/>
              <w:spacing w:before="0" w:beforeAutospacing="0" w:after="0" w:afterAutospacing="0"/>
            </w:pPr>
            <w:r w:rsidRPr="00715F33">
              <w:t>статьи 19</w:t>
            </w:r>
          </w:p>
        </w:tc>
        <w:tc>
          <w:tcPr>
            <w:tcW w:w="5326" w:type="dxa"/>
            <w:gridSpan w:val="2"/>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19. Компетенция Правительства Республики Казахстан в сфере архитектурной, градостроительной и строительной деятельности</w:t>
            </w:r>
          </w:p>
          <w:p w:rsidR="00865C0C" w:rsidRPr="00715F33" w:rsidRDefault="00865C0C"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shd w:val="clear" w:color="auto" w:fill="FFFFFF"/>
              </w:rPr>
              <w:t xml:space="preserve">5) утверждает проекты генеральных планов (включая основные положения) </w:t>
            </w:r>
            <w:r w:rsidRPr="00715F33">
              <w:rPr>
                <w:b/>
                <w:shd w:val="clear" w:color="auto" w:fill="FFFFFF"/>
              </w:rPr>
              <w:t>города</w:t>
            </w:r>
            <w:r w:rsidRPr="00715F33">
              <w:rPr>
                <w:shd w:val="clear" w:color="auto" w:fill="FFFFFF"/>
              </w:rPr>
              <w:t xml:space="preserve">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p>
        </w:tc>
        <w:tc>
          <w:tcPr>
            <w:tcW w:w="5319" w:type="dxa"/>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19. Компетенция Правительства Республики Казахстан в сфере архитектурной, градостроительной и строительной деятельности</w:t>
            </w:r>
          </w:p>
          <w:p w:rsidR="00865C0C" w:rsidRPr="00715F33" w:rsidRDefault="00865C0C"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shd w:val="clear" w:color="auto" w:fill="FFFFFF"/>
              </w:rPr>
              <w:t xml:space="preserve">5) утверждает проекты генеральных планов (включая основные положения) </w:t>
            </w:r>
            <w:r w:rsidRPr="00715F33">
              <w:rPr>
                <w:b/>
                <w:shd w:val="clear" w:color="auto" w:fill="FFFFFF"/>
              </w:rPr>
              <w:t>городов</w:t>
            </w:r>
            <w:r w:rsidRPr="00715F33">
              <w:rPr>
                <w:shd w:val="clear" w:color="auto" w:fill="FFFFFF"/>
              </w:rPr>
              <w:t xml:space="preserve">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 за исключением архитектурно-строительной документации по объектам международной специализированной выставки;</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Абзац первый</w:t>
            </w:r>
          </w:p>
          <w:p w:rsidR="00BE3149" w:rsidRPr="00715F33" w:rsidRDefault="00BE3149" w:rsidP="00715F33">
            <w:pPr>
              <w:pStyle w:val="aa"/>
              <w:spacing w:before="0" w:beforeAutospacing="0" w:after="0" w:afterAutospacing="0"/>
            </w:pPr>
            <w:r w:rsidRPr="00715F33">
              <w:t>пункта 1</w:t>
            </w:r>
          </w:p>
          <w:p w:rsidR="00BE3149" w:rsidRPr="00715F33" w:rsidRDefault="00BE3149" w:rsidP="00715F33">
            <w:pPr>
              <w:pStyle w:val="aa"/>
              <w:spacing w:before="0" w:beforeAutospacing="0" w:after="0" w:afterAutospacing="0"/>
            </w:pPr>
            <w:r w:rsidRPr="00715F33">
              <w:t>статьи 22</w:t>
            </w:r>
          </w:p>
        </w:tc>
        <w:tc>
          <w:tcPr>
            <w:tcW w:w="5326" w:type="dxa"/>
            <w:gridSpan w:val="2"/>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 xml:space="preserve">Статья 22. Компетенция городских </w:t>
            </w:r>
            <w:proofErr w:type="spellStart"/>
            <w:r w:rsidRPr="00715F33">
              <w:rPr>
                <w:rFonts w:ascii="Times New Roman" w:eastAsia="Calibri" w:hAnsi="Times New Roman" w:cs="Times New Roman"/>
                <w:bCs w:val="0"/>
                <w:color w:val="auto"/>
                <w:sz w:val="24"/>
                <w:szCs w:val="24"/>
                <w:shd w:val="clear" w:color="auto" w:fill="FFFFFF"/>
              </w:rPr>
              <w:t>маслихатов</w:t>
            </w:r>
            <w:proofErr w:type="spellEnd"/>
            <w:r w:rsidRPr="00715F33">
              <w:rPr>
                <w:rFonts w:ascii="Times New Roman" w:eastAsia="Calibri" w:hAnsi="Times New Roman" w:cs="Times New Roman"/>
                <w:bCs w:val="0"/>
                <w:color w:val="auto"/>
                <w:sz w:val="24"/>
                <w:szCs w:val="24"/>
                <w:shd w:val="clear" w:color="auto" w:fill="FFFFFF"/>
              </w:rPr>
              <w:t xml:space="preserve"> в сфере архитектурной, градостроительной и строительной деятельности</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1. В компетенции </w:t>
            </w:r>
            <w:proofErr w:type="spellStart"/>
            <w:r w:rsidRPr="00715F33">
              <w:rPr>
                <w:rFonts w:ascii="Times New Roman" w:eastAsia="Calibri" w:hAnsi="Times New Roman" w:cs="Times New Roman"/>
                <w:b w:val="0"/>
                <w:bCs w:val="0"/>
                <w:color w:val="auto"/>
                <w:sz w:val="24"/>
                <w:szCs w:val="24"/>
                <w:shd w:val="clear" w:color="auto" w:fill="FFFFFF"/>
              </w:rPr>
              <w:t>маслихатов</w:t>
            </w:r>
            <w:proofErr w:type="spellEnd"/>
            <w:r w:rsidRPr="00715F33">
              <w:rPr>
                <w:rFonts w:ascii="Times New Roman" w:eastAsia="Calibri" w:hAnsi="Times New Roman" w:cs="Times New Roman"/>
                <w:b w:val="0"/>
                <w:bCs w:val="0"/>
                <w:color w:val="auto"/>
                <w:sz w:val="24"/>
                <w:szCs w:val="24"/>
                <w:shd w:val="clear" w:color="auto" w:fill="FFFFFF"/>
              </w:rPr>
              <w:t xml:space="preserve"> </w:t>
            </w:r>
            <w:r w:rsidRPr="00715F33">
              <w:rPr>
                <w:rFonts w:ascii="Times New Roman" w:eastAsia="Calibri" w:hAnsi="Times New Roman" w:cs="Times New Roman"/>
                <w:bCs w:val="0"/>
                <w:color w:val="auto"/>
                <w:sz w:val="24"/>
                <w:szCs w:val="24"/>
                <w:shd w:val="clear" w:color="auto" w:fill="FFFFFF"/>
              </w:rPr>
              <w:t>города</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w:t>
            </w:r>
          </w:p>
        </w:tc>
        <w:tc>
          <w:tcPr>
            <w:tcW w:w="5319" w:type="dxa"/>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 xml:space="preserve">Статья 22. Компетенция городских </w:t>
            </w:r>
            <w:proofErr w:type="spellStart"/>
            <w:r w:rsidRPr="00715F33">
              <w:rPr>
                <w:rFonts w:ascii="Times New Roman" w:eastAsia="Calibri" w:hAnsi="Times New Roman" w:cs="Times New Roman"/>
                <w:bCs w:val="0"/>
                <w:color w:val="auto"/>
                <w:sz w:val="24"/>
                <w:szCs w:val="24"/>
                <w:shd w:val="clear" w:color="auto" w:fill="FFFFFF"/>
              </w:rPr>
              <w:t>маслихатов</w:t>
            </w:r>
            <w:proofErr w:type="spellEnd"/>
            <w:r w:rsidRPr="00715F33">
              <w:rPr>
                <w:rFonts w:ascii="Times New Roman" w:eastAsia="Calibri" w:hAnsi="Times New Roman" w:cs="Times New Roman"/>
                <w:bCs w:val="0"/>
                <w:color w:val="auto"/>
                <w:sz w:val="24"/>
                <w:szCs w:val="24"/>
                <w:shd w:val="clear" w:color="auto" w:fill="FFFFFF"/>
              </w:rPr>
              <w:t xml:space="preserve"> в сфере архитектурной, градостроительной и строительной деятельности</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1. В компетенции </w:t>
            </w:r>
            <w:proofErr w:type="spellStart"/>
            <w:r w:rsidRPr="00715F33">
              <w:rPr>
                <w:rFonts w:ascii="Times New Roman" w:eastAsia="Calibri" w:hAnsi="Times New Roman" w:cs="Times New Roman"/>
                <w:b w:val="0"/>
                <w:bCs w:val="0"/>
                <w:color w:val="auto"/>
                <w:sz w:val="24"/>
                <w:szCs w:val="24"/>
                <w:shd w:val="clear" w:color="auto" w:fill="FFFFFF"/>
              </w:rPr>
              <w:t>маслихатов</w:t>
            </w:r>
            <w:proofErr w:type="spellEnd"/>
            <w:r w:rsidRPr="00715F33">
              <w:rPr>
                <w:rFonts w:ascii="Times New Roman" w:eastAsia="Calibri" w:hAnsi="Times New Roman" w:cs="Times New Roman"/>
                <w:b w:val="0"/>
                <w:bCs w:val="0"/>
                <w:color w:val="auto"/>
                <w:sz w:val="24"/>
                <w:szCs w:val="24"/>
                <w:shd w:val="clear" w:color="auto" w:fill="FFFFFF"/>
              </w:rPr>
              <w:t xml:space="preserve"> </w:t>
            </w:r>
            <w:r w:rsidRPr="00715F33">
              <w:rPr>
                <w:rFonts w:ascii="Times New Roman" w:eastAsia="Calibri" w:hAnsi="Times New Roman" w:cs="Times New Roman"/>
                <w:bCs w:val="0"/>
                <w:color w:val="auto"/>
                <w:sz w:val="24"/>
                <w:szCs w:val="24"/>
                <w:shd w:val="clear" w:color="auto" w:fill="FFFFFF"/>
              </w:rPr>
              <w:t>городов</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в сфере архитектурной, градостроительной и строительной деятельности, осуществляемой на территории города и пригородной зоны, находятся:</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12"/>
              <w:numPr>
                <w:ilvl w:val="0"/>
                <w:numId w:val="3"/>
              </w:numPr>
            </w:pPr>
          </w:p>
        </w:tc>
        <w:tc>
          <w:tcPr>
            <w:tcW w:w="184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aa"/>
              <w:spacing w:before="0" w:beforeAutospacing="0" w:after="0" w:afterAutospacing="0"/>
            </w:pPr>
            <w:r w:rsidRPr="00715F33">
              <w:t>Заголовок статьи 25 и</w:t>
            </w:r>
          </w:p>
          <w:p w:rsidR="00BE3149" w:rsidRPr="00715F33" w:rsidRDefault="00DD5196" w:rsidP="00715F33">
            <w:pPr>
              <w:pStyle w:val="aa"/>
              <w:spacing w:before="0" w:beforeAutospacing="0" w:after="0" w:afterAutospacing="0"/>
            </w:pPr>
            <w:r w:rsidRPr="00DD5196">
              <w:t>абзац первый пункта 1</w:t>
            </w:r>
          </w:p>
          <w:p w:rsidR="00BE3149" w:rsidRPr="00715F33" w:rsidRDefault="00BE3149" w:rsidP="00715F33">
            <w:pPr>
              <w:pStyle w:val="aa"/>
              <w:spacing w:before="0" w:beforeAutospacing="0" w:after="0" w:afterAutospacing="0"/>
            </w:pPr>
            <w:r w:rsidRPr="00715F33">
              <w:t>статьи 25</w:t>
            </w:r>
          </w:p>
        </w:tc>
        <w:tc>
          <w:tcPr>
            <w:tcW w:w="532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 xml:space="preserve">Статья 25. Компетенция </w:t>
            </w:r>
            <w:proofErr w:type="spellStart"/>
            <w:r w:rsidRPr="00715F33">
              <w:rPr>
                <w:rFonts w:ascii="Times New Roman" w:eastAsia="Calibri" w:hAnsi="Times New Roman" w:cs="Times New Roman"/>
                <w:bCs w:val="0"/>
                <w:color w:val="auto"/>
                <w:sz w:val="24"/>
                <w:szCs w:val="24"/>
                <w:shd w:val="clear" w:color="auto" w:fill="FFFFFF"/>
              </w:rPr>
              <w:t>акиматов</w:t>
            </w:r>
            <w:proofErr w:type="spellEnd"/>
            <w:r w:rsidRPr="00715F33">
              <w:rPr>
                <w:rFonts w:ascii="Times New Roman" w:eastAsia="Calibri" w:hAnsi="Times New Roman" w:cs="Times New Roman"/>
                <w:bCs w:val="0"/>
                <w:color w:val="auto"/>
                <w:sz w:val="24"/>
                <w:szCs w:val="24"/>
                <w:shd w:val="clear" w:color="auto" w:fill="FFFFFF"/>
              </w:rPr>
              <w:t xml:space="preserve"> </w:t>
            </w:r>
            <w:r w:rsidRPr="00715F33">
              <w:rPr>
                <w:rFonts w:ascii="Times New Roman" w:eastAsia="Calibri" w:hAnsi="Times New Roman" w:cs="Times New Roman"/>
                <w:b w:val="0"/>
                <w:bCs w:val="0"/>
                <w:color w:val="auto"/>
                <w:sz w:val="24"/>
                <w:szCs w:val="24"/>
                <w:shd w:val="clear" w:color="auto" w:fill="FFFFFF"/>
              </w:rPr>
              <w:t>города</w:t>
            </w:r>
            <w:r w:rsidRPr="00715F33">
              <w:rPr>
                <w:rFonts w:ascii="Times New Roman" w:eastAsia="Calibri" w:hAnsi="Times New Roman" w:cs="Times New Roman"/>
                <w:bCs w:val="0"/>
                <w:color w:val="auto"/>
                <w:sz w:val="24"/>
                <w:szCs w:val="24"/>
                <w:shd w:val="clear" w:color="auto" w:fill="FFFFFF"/>
              </w:rPr>
              <w:t xml:space="preserve"> республиканского значения, столицы и городов областного значения в сфере архитектурной, градостроительной и строительной деятельности</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1. К компетенции </w:t>
            </w:r>
            <w:proofErr w:type="spellStart"/>
            <w:r w:rsidRPr="00715F33">
              <w:rPr>
                <w:rFonts w:ascii="Times New Roman" w:eastAsia="Calibri" w:hAnsi="Times New Roman" w:cs="Times New Roman"/>
                <w:b w:val="0"/>
                <w:bCs w:val="0"/>
                <w:color w:val="auto"/>
                <w:sz w:val="24"/>
                <w:szCs w:val="24"/>
                <w:shd w:val="clear" w:color="auto" w:fill="FFFFFF"/>
              </w:rPr>
              <w:t>акиматов</w:t>
            </w:r>
            <w:proofErr w:type="spellEnd"/>
            <w:r w:rsidRPr="00715F33">
              <w:rPr>
                <w:rFonts w:ascii="Times New Roman" w:eastAsia="Calibri" w:hAnsi="Times New Roman" w:cs="Times New Roman"/>
                <w:b w:val="0"/>
                <w:bCs w:val="0"/>
                <w:color w:val="auto"/>
                <w:sz w:val="24"/>
                <w:szCs w:val="24"/>
                <w:shd w:val="clear" w:color="auto" w:fill="FFFFFF"/>
              </w:rPr>
              <w:t xml:space="preserve"> </w:t>
            </w:r>
            <w:r w:rsidRPr="00715F33">
              <w:rPr>
                <w:rFonts w:ascii="Times New Roman" w:eastAsia="Calibri" w:hAnsi="Times New Roman" w:cs="Times New Roman"/>
                <w:bCs w:val="0"/>
                <w:color w:val="auto"/>
                <w:sz w:val="24"/>
                <w:szCs w:val="24"/>
                <w:shd w:val="clear" w:color="auto" w:fill="FFFFFF"/>
              </w:rPr>
              <w:t>города</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tc>
        <w:tc>
          <w:tcPr>
            <w:tcW w:w="5319" w:type="dxa"/>
            <w:tcBorders>
              <w:top w:val="single" w:sz="4" w:space="0" w:color="auto"/>
              <w:left w:val="single" w:sz="4" w:space="0" w:color="auto"/>
              <w:bottom w:val="single" w:sz="4" w:space="0" w:color="auto"/>
            </w:tcBorders>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 xml:space="preserve">Статья 25. Компетенция </w:t>
            </w:r>
            <w:proofErr w:type="spellStart"/>
            <w:r w:rsidRPr="00715F33">
              <w:rPr>
                <w:rFonts w:ascii="Times New Roman" w:eastAsia="Calibri" w:hAnsi="Times New Roman" w:cs="Times New Roman"/>
                <w:bCs w:val="0"/>
                <w:color w:val="auto"/>
                <w:sz w:val="24"/>
                <w:szCs w:val="24"/>
                <w:shd w:val="clear" w:color="auto" w:fill="FFFFFF"/>
              </w:rPr>
              <w:t>акиматов</w:t>
            </w:r>
            <w:proofErr w:type="spellEnd"/>
            <w:r w:rsidRPr="00715F33">
              <w:rPr>
                <w:rFonts w:ascii="Times New Roman" w:eastAsia="Calibri" w:hAnsi="Times New Roman" w:cs="Times New Roman"/>
                <w:bCs w:val="0"/>
                <w:color w:val="auto"/>
                <w:sz w:val="24"/>
                <w:szCs w:val="24"/>
                <w:shd w:val="clear" w:color="auto" w:fill="FFFFFF"/>
              </w:rPr>
              <w:t xml:space="preserve"> </w:t>
            </w:r>
            <w:r w:rsidRPr="00715F33">
              <w:rPr>
                <w:rFonts w:ascii="Times New Roman" w:eastAsia="Calibri" w:hAnsi="Times New Roman" w:cs="Times New Roman"/>
                <w:b w:val="0"/>
                <w:bCs w:val="0"/>
                <w:color w:val="auto"/>
                <w:sz w:val="24"/>
                <w:szCs w:val="24"/>
                <w:shd w:val="clear" w:color="auto" w:fill="FFFFFF"/>
              </w:rPr>
              <w:t>городов</w:t>
            </w:r>
            <w:r w:rsidRPr="00715F33">
              <w:rPr>
                <w:rFonts w:ascii="Times New Roman" w:eastAsia="Calibri" w:hAnsi="Times New Roman" w:cs="Times New Roman"/>
                <w:bCs w:val="0"/>
                <w:color w:val="auto"/>
                <w:sz w:val="24"/>
                <w:szCs w:val="24"/>
                <w:shd w:val="clear" w:color="auto" w:fill="FFFFFF"/>
              </w:rPr>
              <w:t xml:space="preserve"> республиканского значения, столицы и городов областного значения в сфере архитектурной, градостроительной и строительной деятельности</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1. К компетенции </w:t>
            </w:r>
            <w:proofErr w:type="spellStart"/>
            <w:r w:rsidRPr="00715F33">
              <w:rPr>
                <w:rFonts w:ascii="Times New Roman" w:eastAsia="Calibri" w:hAnsi="Times New Roman" w:cs="Times New Roman"/>
                <w:b w:val="0"/>
                <w:bCs w:val="0"/>
                <w:color w:val="auto"/>
                <w:sz w:val="24"/>
                <w:szCs w:val="24"/>
                <w:shd w:val="clear" w:color="auto" w:fill="FFFFFF"/>
              </w:rPr>
              <w:t>акиматов</w:t>
            </w:r>
            <w:proofErr w:type="spellEnd"/>
            <w:r w:rsidRPr="00715F33">
              <w:rPr>
                <w:rFonts w:ascii="Times New Roman" w:eastAsia="Calibri" w:hAnsi="Times New Roman" w:cs="Times New Roman"/>
                <w:b w:val="0"/>
                <w:bCs w:val="0"/>
                <w:color w:val="auto"/>
                <w:sz w:val="24"/>
                <w:szCs w:val="24"/>
                <w:shd w:val="clear" w:color="auto" w:fill="FFFFFF"/>
              </w:rPr>
              <w:t xml:space="preserve"> </w:t>
            </w:r>
            <w:r w:rsidRPr="00715F33">
              <w:rPr>
                <w:rFonts w:ascii="Times New Roman" w:eastAsia="Calibri" w:hAnsi="Times New Roman" w:cs="Times New Roman"/>
                <w:bCs w:val="0"/>
                <w:color w:val="auto"/>
                <w:sz w:val="24"/>
                <w:szCs w:val="24"/>
                <w:shd w:val="clear" w:color="auto" w:fill="FFFFFF"/>
              </w:rPr>
              <w:t>городов</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в сфере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12"/>
              <w:numPr>
                <w:ilvl w:val="0"/>
                <w:numId w:val="3"/>
              </w:numPr>
            </w:pPr>
          </w:p>
        </w:tc>
        <w:tc>
          <w:tcPr>
            <w:tcW w:w="184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aa"/>
              <w:spacing w:before="0" w:beforeAutospacing="0" w:after="0" w:afterAutospacing="0"/>
            </w:pPr>
            <w:r w:rsidRPr="00715F33">
              <w:t>Подпункт 1</w:t>
            </w:r>
            <w:r w:rsidR="00384F64" w:rsidRPr="0067493D">
              <w:t>)</w:t>
            </w:r>
          </w:p>
          <w:p w:rsidR="00BE3149" w:rsidRPr="00715F33" w:rsidRDefault="00BE3149" w:rsidP="00715F33">
            <w:pPr>
              <w:pStyle w:val="aa"/>
              <w:spacing w:before="0" w:beforeAutospacing="0" w:after="0" w:afterAutospacing="0"/>
            </w:pPr>
            <w:r w:rsidRPr="00715F33">
              <w:t>пункта 1</w:t>
            </w:r>
          </w:p>
          <w:p w:rsidR="00BE3149" w:rsidRPr="00715F33" w:rsidRDefault="00BE3149" w:rsidP="00715F33">
            <w:pPr>
              <w:pStyle w:val="aa"/>
              <w:spacing w:before="0" w:beforeAutospacing="0" w:after="0" w:afterAutospacing="0"/>
            </w:pPr>
            <w:r w:rsidRPr="00715F33">
              <w:t>статьи 27</w:t>
            </w:r>
          </w:p>
        </w:tc>
        <w:tc>
          <w:tcPr>
            <w:tcW w:w="532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w:t>
            </w:r>
            <w:proofErr w:type="spellStart"/>
            <w:r w:rsidRPr="00715F33">
              <w:rPr>
                <w:rFonts w:ascii="Times New Roman" w:eastAsia="Calibri" w:hAnsi="Times New Roman" w:cs="Times New Roman"/>
                <w:b w:val="0"/>
                <w:bCs w:val="0"/>
                <w:color w:val="auto"/>
                <w:sz w:val="24"/>
                <w:szCs w:val="24"/>
                <w:shd w:val="clear" w:color="auto" w:fill="FFFFFF"/>
              </w:rPr>
              <w:t>акиматов</w:t>
            </w:r>
            <w:proofErr w:type="spellEnd"/>
            <w:r w:rsidRPr="00715F33">
              <w:rPr>
                <w:rFonts w:ascii="Times New Roman" w:eastAsia="Calibri" w:hAnsi="Times New Roman" w:cs="Times New Roman"/>
                <w:b w:val="0"/>
                <w:bCs w:val="0"/>
                <w:color w:val="auto"/>
                <w:sz w:val="24"/>
                <w:szCs w:val="24"/>
                <w:shd w:val="clear" w:color="auto" w:fill="FFFFFF"/>
              </w:rPr>
              <w:t xml:space="preserve"> и подразделяются на: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1) областные (</w:t>
            </w:r>
            <w:r w:rsidRPr="00715F33">
              <w:rPr>
                <w:rFonts w:ascii="Times New Roman" w:eastAsia="Calibri" w:hAnsi="Times New Roman" w:cs="Times New Roman"/>
                <w:bCs w:val="0"/>
                <w:color w:val="auto"/>
                <w:sz w:val="24"/>
                <w:szCs w:val="24"/>
                <w:shd w:val="clear" w:color="auto" w:fill="FFFFFF"/>
              </w:rPr>
              <w:t>города</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органы:</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архитектуры и градостроительства;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строительства (служба единого заказчика);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государственного архитектурно-строительного контроля и надзора;</w:t>
            </w:r>
          </w:p>
        </w:tc>
        <w:tc>
          <w:tcPr>
            <w:tcW w:w="5319" w:type="dxa"/>
            <w:tcBorders>
              <w:top w:val="single" w:sz="4" w:space="0" w:color="auto"/>
              <w:left w:val="single" w:sz="4" w:space="0" w:color="auto"/>
              <w:bottom w:val="single" w:sz="4" w:space="0" w:color="auto"/>
            </w:tcBorders>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w:t>
            </w:r>
            <w:proofErr w:type="spellStart"/>
            <w:r w:rsidRPr="00715F33">
              <w:rPr>
                <w:rFonts w:ascii="Times New Roman" w:eastAsia="Calibri" w:hAnsi="Times New Roman" w:cs="Times New Roman"/>
                <w:b w:val="0"/>
                <w:bCs w:val="0"/>
                <w:color w:val="auto"/>
                <w:sz w:val="24"/>
                <w:szCs w:val="24"/>
                <w:shd w:val="clear" w:color="auto" w:fill="FFFFFF"/>
              </w:rPr>
              <w:t>акиматов</w:t>
            </w:r>
            <w:proofErr w:type="spellEnd"/>
            <w:r w:rsidRPr="00715F33">
              <w:rPr>
                <w:rFonts w:ascii="Times New Roman" w:eastAsia="Calibri" w:hAnsi="Times New Roman" w:cs="Times New Roman"/>
                <w:b w:val="0"/>
                <w:bCs w:val="0"/>
                <w:color w:val="auto"/>
                <w:sz w:val="24"/>
                <w:szCs w:val="24"/>
                <w:shd w:val="clear" w:color="auto" w:fill="FFFFFF"/>
              </w:rPr>
              <w:t xml:space="preserve"> и подразделяются на: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1) областные (</w:t>
            </w:r>
            <w:r w:rsidRPr="00715F33">
              <w:rPr>
                <w:rFonts w:ascii="Times New Roman" w:eastAsia="Calibri" w:hAnsi="Times New Roman" w:cs="Times New Roman"/>
                <w:bCs w:val="0"/>
                <w:color w:val="auto"/>
                <w:sz w:val="24"/>
                <w:szCs w:val="24"/>
                <w:shd w:val="clear" w:color="auto" w:fill="FFFFFF"/>
              </w:rPr>
              <w:t>городов</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органы:</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архитектуры и градостроительства;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строительства (служба единого заказчика);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государственного архитектурно-строительного контроля и надзора;</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12"/>
              <w:numPr>
                <w:ilvl w:val="0"/>
                <w:numId w:val="3"/>
              </w:numPr>
            </w:pPr>
          </w:p>
        </w:tc>
        <w:tc>
          <w:tcPr>
            <w:tcW w:w="1842" w:type="dxa"/>
            <w:tcBorders>
              <w:top w:val="single" w:sz="4" w:space="0" w:color="auto"/>
              <w:left w:val="single" w:sz="4" w:space="0" w:color="auto"/>
              <w:bottom w:val="single" w:sz="4" w:space="0" w:color="auto"/>
              <w:right w:val="single" w:sz="4" w:space="0" w:color="auto"/>
            </w:tcBorders>
          </w:tcPr>
          <w:p w:rsidR="00BE3149" w:rsidRPr="00715F33" w:rsidRDefault="00DD5196" w:rsidP="00715F33">
            <w:pPr>
              <w:pStyle w:val="aa"/>
              <w:spacing w:before="0" w:beforeAutospacing="0" w:after="0" w:afterAutospacing="0"/>
            </w:pPr>
            <w:r>
              <w:t>Ч</w:t>
            </w:r>
            <w:r w:rsidRPr="00DD5196">
              <w:t>асть перв</w:t>
            </w:r>
            <w:r>
              <w:t>ая</w:t>
            </w:r>
            <w:r w:rsidRPr="00DD5196">
              <w:t xml:space="preserve"> пункта 3</w:t>
            </w:r>
          </w:p>
          <w:p w:rsidR="00BE3149" w:rsidRPr="00715F33" w:rsidRDefault="00BE3149" w:rsidP="00715F33">
            <w:pPr>
              <w:pStyle w:val="aa"/>
              <w:spacing w:before="0" w:beforeAutospacing="0" w:after="0" w:afterAutospacing="0"/>
            </w:pPr>
            <w:r w:rsidRPr="00715F33">
              <w:t>статьи 27</w:t>
            </w:r>
          </w:p>
        </w:tc>
        <w:tc>
          <w:tcPr>
            <w:tcW w:w="5326" w:type="dxa"/>
            <w:gridSpan w:val="2"/>
            <w:tcBorders>
              <w:top w:val="single" w:sz="4" w:space="0" w:color="auto"/>
              <w:left w:val="single" w:sz="4" w:space="0" w:color="auto"/>
              <w:bottom w:val="single" w:sz="4" w:space="0" w:color="auto"/>
              <w:right w:val="single" w:sz="4" w:space="0" w:color="auto"/>
            </w:tcBorders>
          </w:tcPr>
          <w:p w:rsidR="00384F64" w:rsidRPr="00715F33" w:rsidRDefault="00384F64"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p w:rsidR="000F6597" w:rsidRPr="00715F33" w:rsidRDefault="000F6597"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color w:val="auto"/>
              </w:rPr>
              <w:lastRenderedPageBreak/>
              <w:t>…</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3. Руководители структурных подразделений местных исполнительных органов </w:t>
            </w:r>
            <w:r w:rsidRPr="00715F33">
              <w:rPr>
                <w:rFonts w:ascii="Times New Roman" w:eastAsia="Calibri" w:hAnsi="Times New Roman" w:cs="Times New Roman"/>
                <w:bCs w:val="0"/>
                <w:color w:val="auto"/>
                <w:sz w:val="24"/>
                <w:szCs w:val="24"/>
                <w:shd w:val="clear" w:color="auto" w:fill="FFFFFF"/>
              </w:rPr>
              <w:t>города</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w:t>
            </w:r>
          </w:p>
        </w:tc>
        <w:tc>
          <w:tcPr>
            <w:tcW w:w="5319" w:type="dxa"/>
            <w:tcBorders>
              <w:top w:val="single" w:sz="4" w:space="0" w:color="auto"/>
              <w:left w:val="single" w:sz="4" w:space="0" w:color="auto"/>
              <w:bottom w:val="single" w:sz="4" w:space="0" w:color="auto"/>
            </w:tcBorders>
          </w:tcPr>
          <w:p w:rsidR="00384F64" w:rsidRPr="00715F33" w:rsidRDefault="00384F64"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lastRenderedPageBreak/>
              <w:t>Статья 27. Местные исполнительные органы по делам архитектуры, градостроительства, строительства и государственного архитектурно-строительного контроля</w:t>
            </w:r>
          </w:p>
          <w:p w:rsidR="000F6597" w:rsidRPr="00715F33" w:rsidRDefault="000F6597"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color w:val="auto"/>
              </w:rPr>
              <w:lastRenderedPageBreak/>
              <w:t>…</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 xml:space="preserve">3. Руководители структурных подразделений местных исполнительных органов </w:t>
            </w:r>
            <w:r w:rsidRPr="00715F33">
              <w:rPr>
                <w:rFonts w:ascii="Times New Roman" w:eastAsia="Calibri" w:hAnsi="Times New Roman" w:cs="Times New Roman"/>
                <w:bCs w:val="0"/>
                <w:color w:val="auto"/>
                <w:sz w:val="24"/>
                <w:szCs w:val="24"/>
                <w:shd w:val="clear" w:color="auto" w:fill="FFFFFF"/>
              </w:rPr>
              <w:t>городов</w:t>
            </w:r>
            <w:r w:rsidRPr="00715F33">
              <w:rPr>
                <w:rFonts w:ascii="Times New Roman" w:eastAsia="Calibri" w:hAnsi="Times New Roman" w:cs="Times New Roman"/>
                <w:b w:val="0"/>
                <w:bCs w:val="0"/>
                <w:color w:val="auto"/>
                <w:sz w:val="24"/>
                <w:szCs w:val="24"/>
                <w:shd w:val="clear" w:color="auto" w:fill="FFFFFF"/>
              </w:rPr>
              <w:t xml:space="preserve"> республиканского значения, столицы и городов областного значения, осуществляющих функции в сфере архитектуры и градостроительства, по должности являются главными архитекторами городов.</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12"/>
              <w:numPr>
                <w:ilvl w:val="0"/>
                <w:numId w:val="3"/>
              </w:numPr>
            </w:pPr>
          </w:p>
        </w:tc>
        <w:tc>
          <w:tcPr>
            <w:tcW w:w="1842" w:type="dxa"/>
            <w:tcBorders>
              <w:top w:val="single" w:sz="4" w:space="0" w:color="auto"/>
              <w:left w:val="single" w:sz="4" w:space="0" w:color="auto"/>
              <w:bottom w:val="single" w:sz="4" w:space="0" w:color="auto"/>
              <w:right w:val="single" w:sz="4" w:space="0" w:color="auto"/>
            </w:tcBorders>
          </w:tcPr>
          <w:p w:rsidR="00BE3149" w:rsidRPr="00BF1F86" w:rsidRDefault="00BF1F86" w:rsidP="00715F33">
            <w:pPr>
              <w:pStyle w:val="aa"/>
              <w:spacing w:before="0" w:beforeAutospacing="0" w:after="0" w:afterAutospacing="0"/>
            </w:pPr>
            <w:r>
              <w:rPr>
                <w:lang w:val="kk-KZ"/>
              </w:rPr>
              <w:t>А</w:t>
            </w:r>
            <w:proofErr w:type="spellStart"/>
            <w:r w:rsidR="00B5608C" w:rsidRPr="00BF1F86">
              <w:t>бзац</w:t>
            </w:r>
            <w:proofErr w:type="spellEnd"/>
            <w:r w:rsidR="00B5608C" w:rsidRPr="00BF1F86">
              <w:t xml:space="preserve"> первый</w:t>
            </w:r>
            <w:r w:rsidR="00370A13" w:rsidRPr="00BF1F86">
              <w:t xml:space="preserve"> и часть вторую </w:t>
            </w:r>
            <w:r w:rsidR="00B5608C" w:rsidRPr="00BF1F86">
              <w:t>п</w:t>
            </w:r>
            <w:r w:rsidR="00BE3149" w:rsidRPr="00BF1F86">
              <w:t>ункт</w:t>
            </w:r>
            <w:r w:rsidR="00370A13" w:rsidRPr="00BF1F86">
              <w:t>а</w:t>
            </w:r>
            <w:r w:rsidR="00BE3149" w:rsidRPr="00BF1F86">
              <w:t xml:space="preserve"> 2</w:t>
            </w:r>
          </w:p>
          <w:p w:rsidR="00BE3149" w:rsidRPr="00BF1F86" w:rsidRDefault="00BE3149" w:rsidP="00715F33">
            <w:pPr>
              <w:pStyle w:val="aa"/>
              <w:spacing w:before="0" w:beforeAutospacing="0" w:after="0" w:afterAutospacing="0"/>
            </w:pPr>
            <w:r w:rsidRPr="00BF1F86">
              <w:t>статьи 60</w:t>
            </w:r>
          </w:p>
        </w:tc>
        <w:tc>
          <w:tcPr>
            <w:tcW w:w="532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60. Проектная (проектно-сметная) документация</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sz w:val="24"/>
                <w:szCs w:val="24"/>
                <w:shd w:val="clear" w:color="auto" w:fill="FFFFFF"/>
              </w:rPr>
            </w:pPr>
            <w:r w:rsidRPr="00715F33">
              <w:rPr>
                <w:rFonts w:ascii="Times New Roman" w:eastAsia="Calibri" w:hAnsi="Times New Roman" w:cs="Times New Roman"/>
                <w:sz w:val="24"/>
                <w:szCs w:val="24"/>
                <w:shd w:val="clear" w:color="auto" w:fill="FFFFFF"/>
              </w:rPr>
              <w:t xml:space="preserve">2. Без проектной (проектно-сметной) документации либо по эскизам (эскизным проектам) заказчик (собственник) по согласованию с местными исполнительными органами </w:t>
            </w:r>
            <w:r w:rsidRPr="00715F33">
              <w:rPr>
                <w:rFonts w:ascii="Times New Roman" w:eastAsia="Calibri" w:hAnsi="Times New Roman" w:cs="Times New Roman"/>
                <w:b/>
                <w:sz w:val="24"/>
                <w:szCs w:val="24"/>
                <w:shd w:val="clear" w:color="auto" w:fill="FFFFFF"/>
              </w:rPr>
              <w:t>города</w:t>
            </w:r>
            <w:r w:rsidRPr="00715F33">
              <w:rPr>
                <w:rFonts w:ascii="Times New Roman" w:eastAsia="Calibri" w:hAnsi="Times New Roman" w:cs="Times New Roman"/>
                <w:sz w:val="24"/>
                <w:szCs w:val="24"/>
                <w:shd w:val="clear" w:color="auto" w:fill="FFFFFF"/>
              </w:rPr>
              <w:t xml:space="preserve"> республиканского значения, столицы, районов (городов областного значения) может осуществлять:</w:t>
            </w:r>
          </w:p>
          <w:p w:rsidR="00676712" w:rsidRPr="00715F33" w:rsidRDefault="00B5608C" w:rsidP="00715F33">
            <w:pPr>
              <w:spacing w:after="0" w:line="240" w:lineRule="auto"/>
              <w:ind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sz w:val="24"/>
                <w:szCs w:val="24"/>
                <w:shd w:val="clear" w:color="auto" w:fill="FFFFFF"/>
              </w:rPr>
            </w:pPr>
            <w:r w:rsidRPr="00715F33">
              <w:rPr>
                <w:rFonts w:ascii="Times New Roman" w:eastAsia="Calibri" w:hAnsi="Times New Roman" w:cs="Times New Roman"/>
                <w:sz w:val="24"/>
                <w:szCs w:val="24"/>
                <w:shd w:val="clear" w:color="auto" w:fill="FFFFFF"/>
              </w:rPr>
              <w:t xml:space="preserve">Решение об отнесении к разряду технически не сложных изменений помещений или строений, указанных в подпунктах 3) и 4) пункта 2 настоящей статьи, принимается местными исполнительными органами </w:t>
            </w:r>
            <w:r w:rsidRPr="00715F33">
              <w:rPr>
                <w:rFonts w:ascii="Times New Roman" w:eastAsia="Calibri" w:hAnsi="Times New Roman" w:cs="Times New Roman"/>
                <w:b/>
                <w:sz w:val="24"/>
                <w:szCs w:val="24"/>
                <w:shd w:val="clear" w:color="auto" w:fill="FFFFFF"/>
              </w:rPr>
              <w:t>города</w:t>
            </w:r>
            <w:r w:rsidRPr="00715F33">
              <w:rPr>
                <w:rFonts w:ascii="Times New Roman" w:eastAsia="Calibri" w:hAnsi="Times New Roman" w:cs="Times New Roman"/>
                <w:sz w:val="24"/>
                <w:szCs w:val="24"/>
                <w:shd w:val="clear" w:color="auto" w:fill="FFFFFF"/>
              </w:rPr>
              <w:t xml:space="preserve"> республиканского значения, столицы, районов (городов областного значения).</w:t>
            </w:r>
          </w:p>
          <w:p w:rsidR="00BE3149" w:rsidRPr="00715F33" w:rsidRDefault="00B5608C" w:rsidP="00715F33">
            <w:pPr>
              <w:spacing w:after="0" w:line="240" w:lineRule="auto"/>
              <w:ind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p>
        </w:tc>
        <w:tc>
          <w:tcPr>
            <w:tcW w:w="5319" w:type="dxa"/>
            <w:tcBorders>
              <w:top w:val="single" w:sz="4" w:space="0" w:color="auto"/>
              <w:left w:val="single" w:sz="4" w:space="0" w:color="auto"/>
              <w:bottom w:val="single" w:sz="4" w:space="0" w:color="auto"/>
            </w:tcBorders>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Cs w:val="0"/>
                <w:color w:val="auto"/>
                <w:sz w:val="24"/>
                <w:szCs w:val="24"/>
                <w:shd w:val="clear" w:color="auto" w:fill="FFFFFF"/>
              </w:rPr>
            </w:pPr>
            <w:r w:rsidRPr="00715F33">
              <w:rPr>
                <w:rFonts w:ascii="Times New Roman" w:eastAsia="Calibri" w:hAnsi="Times New Roman" w:cs="Times New Roman"/>
                <w:bCs w:val="0"/>
                <w:color w:val="auto"/>
                <w:sz w:val="24"/>
                <w:szCs w:val="24"/>
                <w:shd w:val="clear" w:color="auto" w:fill="FFFFFF"/>
              </w:rPr>
              <w:t>Статья 60. Проектная (проектно-сметная) документация</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bCs w:val="0"/>
                <w:color w:val="auto"/>
                <w:sz w:val="24"/>
                <w:szCs w:val="24"/>
                <w:shd w:val="clear" w:color="auto" w:fill="FFFFFF"/>
              </w:rPr>
              <w:t>…</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bCs w:val="0"/>
                <w:color w:val="auto"/>
                <w:sz w:val="24"/>
                <w:szCs w:val="24"/>
                <w:shd w:val="clear" w:color="auto" w:fill="FFFFFF"/>
              </w:rPr>
            </w:pPr>
            <w:r w:rsidRPr="00715F33">
              <w:rPr>
                <w:rFonts w:ascii="Times New Roman" w:eastAsia="Calibri" w:hAnsi="Times New Roman" w:cs="Times New Roman"/>
                <w:b w:val="0"/>
                <w:color w:val="auto"/>
                <w:sz w:val="24"/>
                <w:szCs w:val="24"/>
                <w:shd w:val="clear" w:color="auto" w:fill="FFFFFF"/>
              </w:rPr>
              <w:t xml:space="preserve">2. Без проектной (проектно-сметной) документации либо по эскизам (эскизным проектам) заказчик (собственник) по согласованию с местными исполнительными органами </w:t>
            </w:r>
            <w:r w:rsidRPr="00715F33">
              <w:rPr>
                <w:rFonts w:ascii="Times New Roman" w:eastAsia="Calibri" w:hAnsi="Times New Roman" w:cs="Times New Roman"/>
                <w:color w:val="auto"/>
                <w:sz w:val="24"/>
                <w:szCs w:val="24"/>
                <w:shd w:val="clear" w:color="auto" w:fill="FFFFFF"/>
              </w:rPr>
              <w:t>городов</w:t>
            </w:r>
            <w:r w:rsidRPr="00715F33">
              <w:rPr>
                <w:rFonts w:ascii="Times New Roman" w:eastAsia="Calibri" w:hAnsi="Times New Roman" w:cs="Times New Roman"/>
                <w:b w:val="0"/>
                <w:color w:val="auto"/>
                <w:sz w:val="24"/>
                <w:szCs w:val="24"/>
                <w:shd w:val="clear" w:color="auto" w:fill="FFFFFF"/>
              </w:rPr>
              <w:t xml:space="preserve"> республиканского значения, столицы, районов (городов областного значения) может осуществлять:</w:t>
            </w:r>
          </w:p>
          <w:p w:rsidR="00676712" w:rsidRPr="00715F33" w:rsidRDefault="00B5608C" w:rsidP="00715F33">
            <w:pPr>
              <w:spacing w:after="0" w:line="240" w:lineRule="auto"/>
              <w:ind w:firstLine="35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w:t>
            </w:r>
          </w:p>
          <w:p w:rsidR="00BE3149" w:rsidRPr="00715F33" w:rsidRDefault="00BE3149" w:rsidP="00715F33">
            <w:pPr>
              <w:spacing w:after="0" w:line="240" w:lineRule="auto"/>
              <w:ind w:firstLine="383"/>
              <w:jc w:val="both"/>
              <w:rPr>
                <w:rFonts w:ascii="Times New Roman" w:eastAsia="Calibri" w:hAnsi="Times New Roman" w:cs="Times New Roman"/>
                <w:sz w:val="24"/>
                <w:szCs w:val="24"/>
                <w:shd w:val="clear" w:color="auto" w:fill="FFFFFF"/>
              </w:rPr>
            </w:pPr>
            <w:r w:rsidRPr="00715F33">
              <w:rPr>
                <w:rFonts w:ascii="Times New Roman" w:eastAsia="Calibri" w:hAnsi="Times New Roman" w:cs="Times New Roman"/>
                <w:sz w:val="24"/>
                <w:szCs w:val="24"/>
                <w:shd w:val="clear" w:color="auto" w:fill="FFFFFF"/>
              </w:rPr>
              <w:t xml:space="preserve">Решение об отнесении к разряду технически не сложных изменений помещений или строений, указанных в подпунктах 3) и 4) пункта 2 настоящей статьи, принимается местными исполнительными органами </w:t>
            </w:r>
            <w:r w:rsidRPr="00715F33">
              <w:rPr>
                <w:rFonts w:ascii="Times New Roman" w:eastAsia="Calibri" w:hAnsi="Times New Roman" w:cs="Times New Roman"/>
                <w:b/>
                <w:sz w:val="24"/>
                <w:szCs w:val="24"/>
                <w:shd w:val="clear" w:color="auto" w:fill="FFFFFF"/>
              </w:rPr>
              <w:t>городов</w:t>
            </w:r>
            <w:r w:rsidRPr="00715F33">
              <w:rPr>
                <w:rFonts w:ascii="Times New Roman" w:eastAsia="Calibri" w:hAnsi="Times New Roman" w:cs="Times New Roman"/>
                <w:sz w:val="24"/>
                <w:szCs w:val="24"/>
                <w:shd w:val="clear" w:color="auto" w:fill="FFFFFF"/>
              </w:rPr>
              <w:t xml:space="preserve"> республиканского значения, столицы, районов (городов областного значения).</w:t>
            </w:r>
          </w:p>
          <w:p w:rsidR="00676712" w:rsidRPr="00715F33" w:rsidRDefault="00B5608C" w:rsidP="00B5608C">
            <w:pPr>
              <w:spacing w:after="0" w:line="240" w:lineRule="auto"/>
              <w:ind w:firstLine="383"/>
              <w:jc w:val="both"/>
              <w:rPr>
                <w:rFonts w:ascii="Times New Roman" w:hAnsi="Times New Roman" w:cs="Times New Roman"/>
              </w:rPr>
            </w:pPr>
            <w:r>
              <w:rPr>
                <w:rFonts w:ascii="Times New Roman" w:hAnsi="Times New Roman" w:cs="Times New Roman"/>
              </w:rPr>
              <w:t>…</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486747" w:rsidP="00715F33">
            <w:pPr>
              <w:pStyle w:val="aa"/>
              <w:spacing w:before="0" w:beforeAutospacing="0" w:after="0" w:afterAutospacing="0"/>
            </w:pPr>
            <w:r w:rsidRPr="00486747">
              <w:t>подпункт 3) части первой пункта 2</w:t>
            </w:r>
          </w:p>
          <w:p w:rsidR="00BE3149" w:rsidRPr="00715F33" w:rsidRDefault="00BE3149" w:rsidP="00715F33">
            <w:pPr>
              <w:pStyle w:val="aa"/>
              <w:spacing w:before="0" w:beforeAutospacing="0" w:after="0" w:afterAutospacing="0"/>
              <w:rPr>
                <w:b/>
              </w:rPr>
            </w:pPr>
            <w:r w:rsidRPr="00715F33">
              <w:t>статьи 62</w:t>
            </w:r>
          </w:p>
        </w:tc>
        <w:tc>
          <w:tcPr>
            <w:tcW w:w="5326" w:type="dxa"/>
            <w:gridSpan w:val="2"/>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color w:val="auto"/>
                <w:sz w:val="24"/>
                <w:szCs w:val="24"/>
                <w:shd w:val="clear" w:color="auto" w:fill="FFFFFF"/>
              </w:rPr>
            </w:pPr>
            <w:r w:rsidRPr="00715F33">
              <w:rPr>
                <w:rFonts w:ascii="Times New Roman" w:eastAsia="Calibri" w:hAnsi="Times New Roman" w:cs="Times New Roman"/>
                <w:color w:val="auto"/>
                <w:sz w:val="24"/>
                <w:szCs w:val="24"/>
                <w:shd w:val="clear" w:color="auto" w:fill="FFFFFF"/>
              </w:rPr>
              <w:t>Статья 62. Архитектурный проект</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color w:val="auto"/>
                <w:sz w:val="24"/>
                <w:szCs w:val="24"/>
                <w:shd w:val="clear" w:color="auto" w:fill="FFFFFF"/>
              </w:rPr>
            </w:pPr>
            <w:r w:rsidRPr="00715F33">
              <w:rPr>
                <w:rFonts w:ascii="Times New Roman" w:eastAsia="Calibri" w:hAnsi="Times New Roman" w:cs="Times New Roman"/>
                <w:b w:val="0"/>
                <w:color w:val="auto"/>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2. Архитектурный проект разрабатывается:</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sz w:val="24"/>
                <w:szCs w:val="24"/>
                <w:shd w:val="clear" w:color="auto" w:fill="FFFFFF"/>
              </w:rPr>
            </w:pPr>
            <w:r w:rsidRPr="00715F33">
              <w:rPr>
                <w:rFonts w:ascii="Times New Roman" w:eastAsia="Calibri" w:hAnsi="Times New Roman" w:cs="Times New Roman"/>
                <w:bCs/>
                <w:sz w:val="24"/>
                <w:szCs w:val="24"/>
                <w:shd w:val="clear" w:color="auto" w:fill="FFFFFF"/>
              </w:rPr>
              <w:t xml:space="preserve">3) в соответствии с архитектурно-планировочным заданием местных органов </w:t>
            </w:r>
            <w:r w:rsidRPr="00715F33">
              <w:rPr>
                <w:rFonts w:ascii="Times New Roman" w:eastAsia="Calibri" w:hAnsi="Times New Roman" w:cs="Times New Roman"/>
                <w:b/>
                <w:bCs/>
                <w:sz w:val="24"/>
                <w:szCs w:val="24"/>
                <w:shd w:val="clear" w:color="auto" w:fill="FFFFFF"/>
              </w:rPr>
              <w:lastRenderedPageBreak/>
              <w:t>города</w:t>
            </w:r>
            <w:r w:rsidRPr="00715F33">
              <w:rPr>
                <w:rFonts w:ascii="Times New Roman" w:eastAsia="Calibri" w:hAnsi="Times New Roman" w:cs="Times New Roman"/>
                <w:bCs/>
                <w:sz w:val="24"/>
                <w:szCs w:val="24"/>
                <w:shd w:val="clear" w:color="auto" w:fill="FFFFFF"/>
              </w:rPr>
              <w:t xml:space="preserve"> республиканского значения, столицы, районов (городов областного значения);</w:t>
            </w:r>
          </w:p>
        </w:tc>
        <w:tc>
          <w:tcPr>
            <w:tcW w:w="5319" w:type="dxa"/>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color w:val="auto"/>
                <w:sz w:val="24"/>
                <w:szCs w:val="24"/>
                <w:shd w:val="clear" w:color="auto" w:fill="FFFFFF"/>
              </w:rPr>
            </w:pPr>
            <w:r w:rsidRPr="00715F33">
              <w:rPr>
                <w:rFonts w:ascii="Times New Roman" w:eastAsia="Calibri" w:hAnsi="Times New Roman" w:cs="Times New Roman"/>
                <w:color w:val="auto"/>
                <w:sz w:val="24"/>
                <w:szCs w:val="24"/>
                <w:shd w:val="clear" w:color="auto" w:fill="FFFFFF"/>
              </w:rPr>
              <w:lastRenderedPageBreak/>
              <w:t>Статья 62. Архитектурный проект</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color w:val="auto"/>
                <w:sz w:val="24"/>
                <w:szCs w:val="24"/>
                <w:shd w:val="clear" w:color="auto" w:fill="FFFFFF"/>
              </w:rPr>
            </w:pPr>
            <w:r w:rsidRPr="00715F33">
              <w:rPr>
                <w:rFonts w:ascii="Times New Roman" w:eastAsia="Calibri" w:hAnsi="Times New Roman" w:cs="Times New Roman"/>
                <w:b w:val="0"/>
                <w:color w:val="auto"/>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2. Архитектурный проект разрабатывается:</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w:t>
            </w:r>
          </w:p>
          <w:p w:rsidR="00BE3149" w:rsidRPr="00715F33" w:rsidRDefault="00BE3149" w:rsidP="00715F33">
            <w:pPr>
              <w:spacing w:after="0" w:line="240" w:lineRule="auto"/>
              <w:ind w:firstLine="383"/>
              <w:jc w:val="both"/>
              <w:rPr>
                <w:rFonts w:ascii="Times New Roman" w:hAnsi="Times New Roman" w:cs="Times New Roman"/>
              </w:rPr>
            </w:pPr>
            <w:r w:rsidRPr="00715F33">
              <w:rPr>
                <w:rFonts w:ascii="Times New Roman" w:eastAsia="Calibri" w:hAnsi="Times New Roman" w:cs="Times New Roman"/>
                <w:bCs/>
                <w:sz w:val="24"/>
                <w:szCs w:val="24"/>
                <w:shd w:val="clear" w:color="auto" w:fill="FFFFFF"/>
              </w:rPr>
              <w:t xml:space="preserve">3) в соответствии с архитектурно-планировочным заданием местных органов </w:t>
            </w:r>
            <w:r w:rsidRPr="00715F33">
              <w:rPr>
                <w:rFonts w:ascii="Times New Roman" w:eastAsia="Calibri" w:hAnsi="Times New Roman" w:cs="Times New Roman"/>
                <w:b/>
                <w:bCs/>
                <w:sz w:val="24"/>
                <w:szCs w:val="24"/>
                <w:shd w:val="clear" w:color="auto" w:fill="FFFFFF"/>
              </w:rPr>
              <w:lastRenderedPageBreak/>
              <w:t>городов</w:t>
            </w:r>
            <w:r w:rsidRPr="00715F33">
              <w:rPr>
                <w:rFonts w:ascii="Times New Roman" w:eastAsia="Calibri" w:hAnsi="Times New Roman" w:cs="Times New Roman"/>
                <w:bCs/>
                <w:sz w:val="24"/>
                <w:szCs w:val="24"/>
                <w:shd w:val="clear" w:color="auto" w:fill="FFFFFF"/>
              </w:rPr>
              <w:t xml:space="preserve"> республиканского значения, столицы, районов (городов областного значения);</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3) пункта 3</w:t>
            </w:r>
          </w:p>
          <w:p w:rsidR="00BE3149" w:rsidRPr="00715F33" w:rsidRDefault="00BE3149" w:rsidP="00715F33">
            <w:pPr>
              <w:pStyle w:val="aa"/>
              <w:spacing w:before="0" w:beforeAutospacing="0" w:after="0" w:afterAutospacing="0"/>
              <w:rPr>
                <w:b/>
              </w:rPr>
            </w:pPr>
            <w:r w:rsidRPr="00715F33">
              <w:t>статьи 63</w:t>
            </w:r>
          </w:p>
        </w:tc>
        <w:tc>
          <w:tcPr>
            <w:tcW w:w="5326" w:type="dxa"/>
            <w:gridSpan w:val="2"/>
          </w:tcPr>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color w:val="auto"/>
                <w:sz w:val="24"/>
                <w:szCs w:val="24"/>
                <w:shd w:val="clear" w:color="auto" w:fill="FFFFFF"/>
              </w:rPr>
            </w:pPr>
            <w:r w:rsidRPr="00715F33">
              <w:rPr>
                <w:rFonts w:ascii="Times New Roman" w:eastAsia="Calibri" w:hAnsi="Times New Roman" w:cs="Times New Roman"/>
                <w:color w:val="auto"/>
                <w:sz w:val="24"/>
                <w:szCs w:val="24"/>
                <w:shd w:val="clear" w:color="auto" w:fill="FFFFFF"/>
              </w:rPr>
              <w:t>Статья 63. Проект строительства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color w:val="auto"/>
                <w:sz w:val="24"/>
                <w:szCs w:val="24"/>
                <w:shd w:val="clear" w:color="auto" w:fill="FFFFFF"/>
              </w:rPr>
            </w:pPr>
            <w:r w:rsidRPr="00715F33">
              <w:rPr>
                <w:rFonts w:ascii="Times New Roman" w:eastAsia="Calibri" w:hAnsi="Times New Roman" w:cs="Times New Roman"/>
                <w:b w:val="0"/>
                <w:color w:val="auto"/>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3. Проект строительства разрабатывается:</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sz w:val="24"/>
                <w:szCs w:val="24"/>
                <w:shd w:val="clear" w:color="auto" w:fill="FFFFFF"/>
              </w:rPr>
            </w:pPr>
            <w:r w:rsidRPr="00715F33">
              <w:rPr>
                <w:rFonts w:ascii="Times New Roman" w:eastAsia="Calibri" w:hAnsi="Times New Roman" w:cs="Times New Roman"/>
                <w:bCs/>
                <w:sz w:val="24"/>
                <w:szCs w:val="24"/>
                <w:shd w:val="clear" w:color="auto" w:fill="FFFFFF"/>
              </w:rPr>
              <w:t xml:space="preserve">3) в соответствии с архитектурно-планировочным заданием местных исполнительных органов </w:t>
            </w:r>
            <w:r w:rsidRPr="00715F33">
              <w:rPr>
                <w:rFonts w:ascii="Times New Roman" w:eastAsia="Calibri" w:hAnsi="Times New Roman" w:cs="Times New Roman"/>
                <w:b/>
                <w:bCs/>
                <w:sz w:val="24"/>
                <w:szCs w:val="24"/>
                <w:shd w:val="clear" w:color="auto" w:fill="FFFFFF"/>
              </w:rPr>
              <w:t>города</w:t>
            </w:r>
            <w:r w:rsidRPr="00715F33">
              <w:rPr>
                <w:rFonts w:ascii="Times New Roman" w:eastAsia="Calibri" w:hAnsi="Times New Roman" w:cs="Times New Roman"/>
                <w:bCs/>
                <w:sz w:val="24"/>
                <w:szCs w:val="24"/>
                <w:shd w:val="clear" w:color="auto" w:fill="FFFFFF"/>
              </w:rPr>
              <w:t xml:space="preserve"> республиканского значения, столицы, районов (городов областного значения);</w:t>
            </w:r>
          </w:p>
        </w:tc>
        <w:tc>
          <w:tcPr>
            <w:tcW w:w="5319" w:type="dxa"/>
          </w:tcPr>
          <w:p w:rsidR="00BE3149" w:rsidRPr="00715F33" w:rsidRDefault="00BE3149" w:rsidP="00715F33">
            <w:pPr>
              <w:pStyle w:val="3"/>
              <w:spacing w:before="0" w:line="240" w:lineRule="auto"/>
              <w:ind w:firstLine="383"/>
              <w:jc w:val="both"/>
              <w:textAlignment w:val="baseline"/>
              <w:rPr>
                <w:rFonts w:ascii="Times New Roman" w:eastAsia="Calibri" w:hAnsi="Times New Roman" w:cs="Times New Roman"/>
                <w:color w:val="auto"/>
                <w:sz w:val="24"/>
                <w:szCs w:val="24"/>
                <w:shd w:val="clear" w:color="auto" w:fill="FFFFFF"/>
              </w:rPr>
            </w:pPr>
            <w:r w:rsidRPr="00715F33">
              <w:rPr>
                <w:rFonts w:ascii="Times New Roman" w:eastAsia="Calibri" w:hAnsi="Times New Roman" w:cs="Times New Roman"/>
                <w:color w:val="auto"/>
                <w:sz w:val="24"/>
                <w:szCs w:val="24"/>
                <w:shd w:val="clear" w:color="auto" w:fill="FFFFFF"/>
              </w:rPr>
              <w:t>Статья 63. Проект строительства</w:t>
            </w:r>
          </w:p>
          <w:p w:rsidR="00BE3149" w:rsidRPr="00715F33" w:rsidRDefault="00BE3149" w:rsidP="00715F33">
            <w:pPr>
              <w:pStyle w:val="3"/>
              <w:spacing w:before="0" w:line="240" w:lineRule="auto"/>
              <w:ind w:firstLine="356"/>
              <w:jc w:val="both"/>
              <w:textAlignment w:val="baseline"/>
              <w:rPr>
                <w:rFonts w:ascii="Times New Roman" w:eastAsia="Calibri" w:hAnsi="Times New Roman" w:cs="Times New Roman"/>
                <w:b w:val="0"/>
                <w:color w:val="auto"/>
                <w:sz w:val="24"/>
                <w:szCs w:val="24"/>
                <w:shd w:val="clear" w:color="auto" w:fill="FFFFFF"/>
              </w:rPr>
            </w:pPr>
            <w:r w:rsidRPr="00715F33">
              <w:rPr>
                <w:rFonts w:ascii="Times New Roman" w:eastAsia="Calibri" w:hAnsi="Times New Roman" w:cs="Times New Roman"/>
                <w:b w:val="0"/>
                <w:color w:val="auto"/>
                <w:sz w:val="24"/>
                <w:szCs w:val="24"/>
                <w:shd w:val="clear" w:color="auto" w:fill="FFFFFF"/>
              </w:rPr>
              <w:t>…</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3. Проект строительства разрабатывается:</w:t>
            </w:r>
          </w:p>
          <w:p w:rsidR="00BE3149" w:rsidRPr="00715F33" w:rsidRDefault="00BE3149" w:rsidP="00715F33">
            <w:pPr>
              <w:spacing w:after="0" w:line="240" w:lineRule="auto"/>
              <w:ind w:firstLine="356"/>
              <w:jc w:val="both"/>
              <w:rPr>
                <w:rFonts w:ascii="Times New Roman" w:eastAsia="Calibri" w:hAnsi="Times New Roman" w:cs="Times New Roman"/>
                <w:bCs/>
                <w:sz w:val="24"/>
                <w:szCs w:val="24"/>
                <w:shd w:val="clear" w:color="auto" w:fill="FFFFFF"/>
              </w:rPr>
            </w:pPr>
            <w:r w:rsidRPr="00715F33">
              <w:rPr>
                <w:rFonts w:ascii="Times New Roman" w:eastAsia="Calibri" w:hAnsi="Times New Roman" w:cs="Times New Roman"/>
                <w:bCs/>
                <w:sz w:val="24"/>
                <w:szCs w:val="24"/>
                <w:shd w:val="clear" w:color="auto" w:fill="FFFFFF"/>
              </w:rPr>
              <w:t>…</w:t>
            </w:r>
          </w:p>
          <w:p w:rsidR="00BE3149" w:rsidRPr="00715F33" w:rsidRDefault="00BE3149" w:rsidP="00715F33">
            <w:pPr>
              <w:spacing w:after="0" w:line="240" w:lineRule="auto"/>
              <w:ind w:firstLine="383"/>
              <w:jc w:val="both"/>
              <w:rPr>
                <w:rFonts w:ascii="Times New Roman" w:hAnsi="Times New Roman" w:cs="Times New Roman"/>
              </w:rPr>
            </w:pPr>
            <w:r w:rsidRPr="00715F33">
              <w:rPr>
                <w:rFonts w:ascii="Times New Roman" w:eastAsia="Calibri" w:hAnsi="Times New Roman" w:cs="Times New Roman"/>
                <w:bCs/>
                <w:sz w:val="24"/>
                <w:szCs w:val="24"/>
                <w:shd w:val="clear" w:color="auto" w:fill="FFFFFF"/>
              </w:rPr>
              <w:t xml:space="preserve">3) в соответствии с архитектурно-планировочным заданием местных исполнительных органов </w:t>
            </w:r>
            <w:r w:rsidRPr="00715F33">
              <w:rPr>
                <w:rFonts w:ascii="Times New Roman" w:eastAsia="Calibri" w:hAnsi="Times New Roman" w:cs="Times New Roman"/>
                <w:b/>
                <w:bCs/>
                <w:sz w:val="24"/>
                <w:szCs w:val="24"/>
                <w:shd w:val="clear" w:color="auto" w:fill="FFFFFF"/>
              </w:rPr>
              <w:t>городов</w:t>
            </w:r>
            <w:r w:rsidRPr="00715F33">
              <w:rPr>
                <w:rFonts w:ascii="Times New Roman" w:eastAsia="Calibri" w:hAnsi="Times New Roman" w:cs="Times New Roman"/>
                <w:bCs/>
                <w:sz w:val="24"/>
                <w:szCs w:val="24"/>
                <w:shd w:val="clear" w:color="auto" w:fill="FFFFFF"/>
              </w:rPr>
              <w:t xml:space="preserve"> республиканского значения, столицы, районов (городов областного значения);</w:t>
            </w:r>
          </w:p>
        </w:tc>
        <w:tc>
          <w:tcPr>
            <w:tcW w:w="2694" w:type="dxa"/>
            <w:vMerge/>
          </w:tcPr>
          <w:p w:rsidR="00BE3149" w:rsidRPr="00715F33" w:rsidRDefault="00BE3149" w:rsidP="00715F33">
            <w:pPr>
              <w:pStyle w:val="aa"/>
              <w:spacing w:before="0" w:beforeAutospacing="0" w:after="0" w:afterAutospacing="0"/>
              <w:ind w:firstLine="317"/>
              <w:jc w:val="both"/>
            </w:pPr>
          </w:p>
        </w:tc>
      </w:tr>
      <w:tr w:rsidR="00715F33" w:rsidRPr="00715F33" w:rsidTr="00E40D32">
        <w:trPr>
          <w:trHeight w:val="345"/>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rPr>
            </w:pP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Закон Республики Казахстан от 17 июля 2001 года «О государственной адресной социальной помощи»</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p>
        </w:tc>
      </w:tr>
      <w:tr w:rsidR="00715F33" w:rsidRPr="00715F33" w:rsidTr="00E40D32">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rPr>
                <w:szCs w:val="28"/>
              </w:rPr>
            </w:pPr>
            <w:r w:rsidRPr="00715F33">
              <w:rPr>
                <w:szCs w:val="28"/>
              </w:rPr>
              <w:t>пункт 3</w:t>
            </w:r>
          </w:p>
          <w:p w:rsidR="00BE3149" w:rsidRPr="00715F33" w:rsidRDefault="00BE3149" w:rsidP="00715F33">
            <w:pPr>
              <w:pStyle w:val="aa"/>
              <w:spacing w:before="0" w:beforeAutospacing="0" w:after="0" w:afterAutospacing="0"/>
            </w:pPr>
            <w:r w:rsidRPr="00715F33">
              <w:rPr>
                <w:szCs w:val="28"/>
              </w:rPr>
              <w:t>статьи 5</w:t>
            </w:r>
          </w:p>
        </w:tc>
        <w:tc>
          <w:tcPr>
            <w:tcW w:w="5326" w:type="dxa"/>
            <w:gridSpan w:val="2"/>
          </w:tcPr>
          <w:p w:rsidR="00BE3149" w:rsidRPr="00715F33" w:rsidRDefault="00BE3149" w:rsidP="00715F33">
            <w:pPr>
              <w:pStyle w:val="3"/>
              <w:spacing w:before="0" w:line="240" w:lineRule="auto"/>
              <w:ind w:firstLine="331"/>
              <w:jc w:val="both"/>
              <w:rPr>
                <w:rFonts w:ascii="Times New Roman" w:hAnsi="Times New Roman" w:cs="Times New Roman"/>
                <w:color w:val="auto"/>
                <w:sz w:val="24"/>
                <w:szCs w:val="24"/>
              </w:rPr>
            </w:pPr>
            <w:r w:rsidRPr="00715F33">
              <w:rPr>
                <w:rFonts w:ascii="Times New Roman" w:hAnsi="Times New Roman" w:cs="Times New Roman"/>
                <w:color w:val="auto"/>
                <w:sz w:val="24"/>
                <w:szCs w:val="24"/>
              </w:rPr>
              <w:t>Статья 5. Участковые комиссии</w:t>
            </w:r>
          </w:p>
          <w:p w:rsidR="00BE3149" w:rsidRPr="00715F33" w:rsidRDefault="00BE3149" w:rsidP="00715F33">
            <w:pPr>
              <w:pStyle w:val="3"/>
              <w:spacing w:before="0" w:line="240" w:lineRule="auto"/>
              <w:ind w:firstLine="331"/>
              <w:jc w:val="both"/>
              <w:rPr>
                <w:rFonts w:ascii="Times New Roman" w:eastAsia="Times New Roman" w:hAnsi="Times New Roman" w:cs="Times New Roman"/>
                <w:b w:val="0"/>
                <w:color w:val="auto"/>
                <w:sz w:val="24"/>
                <w:szCs w:val="24"/>
              </w:rPr>
            </w:pPr>
            <w:r w:rsidRPr="00715F33">
              <w:rPr>
                <w:rFonts w:ascii="Times New Roman" w:eastAsia="Times New Roman" w:hAnsi="Times New Roman" w:cs="Times New Roman"/>
                <w:b w:val="0"/>
                <w:color w:val="auto"/>
                <w:sz w:val="24"/>
                <w:szCs w:val="24"/>
              </w:rPr>
              <w:t>3. Участковые комиссии осуществляют свою деятельность в соответствии с положениями об участковых комиссиях, согласованными с местными представительными органами и утверждаемыми областными (</w:t>
            </w:r>
            <w:r w:rsidRPr="00715F33">
              <w:rPr>
                <w:rFonts w:ascii="Times New Roman" w:eastAsia="Times New Roman" w:hAnsi="Times New Roman" w:cs="Times New Roman"/>
                <w:color w:val="auto"/>
                <w:sz w:val="24"/>
                <w:szCs w:val="24"/>
              </w:rPr>
              <w:t>города</w:t>
            </w:r>
            <w:r w:rsidRPr="00715F33">
              <w:rPr>
                <w:rFonts w:ascii="Times New Roman" w:eastAsia="Times New Roman" w:hAnsi="Times New Roman" w:cs="Times New Roman"/>
                <w:b w:val="0"/>
                <w:color w:val="auto"/>
                <w:sz w:val="24"/>
                <w:szCs w:val="24"/>
              </w:rPr>
              <w:t xml:space="preserve"> республиканского значения, столицы) исполнительными органами.</w:t>
            </w:r>
          </w:p>
          <w:p w:rsidR="00BE3149" w:rsidRPr="00715F33" w:rsidRDefault="00BE3149" w:rsidP="00715F33">
            <w:pPr>
              <w:pStyle w:val="3"/>
              <w:spacing w:before="0" w:line="240" w:lineRule="auto"/>
              <w:ind w:firstLine="331"/>
              <w:jc w:val="both"/>
              <w:rPr>
                <w:rFonts w:ascii="Times New Roman" w:hAnsi="Times New Roman" w:cs="Times New Roman"/>
                <w:b w:val="0"/>
                <w:color w:val="auto"/>
                <w:sz w:val="24"/>
                <w:szCs w:val="24"/>
              </w:rPr>
            </w:pPr>
            <w:r w:rsidRPr="00715F33">
              <w:rPr>
                <w:rFonts w:ascii="Times New Roman" w:eastAsia="Times New Roman" w:hAnsi="Times New Roman" w:cs="Times New Roman"/>
                <w:b w:val="0"/>
                <w:color w:val="auto"/>
                <w:sz w:val="24"/>
                <w:szCs w:val="24"/>
              </w:rPr>
              <w:t>Типовое положение об участковых комиссиях утверждается центральным исполнительным органом.</w:t>
            </w:r>
          </w:p>
        </w:tc>
        <w:tc>
          <w:tcPr>
            <w:tcW w:w="5319" w:type="dxa"/>
          </w:tcPr>
          <w:p w:rsidR="00BE3149" w:rsidRPr="00715F33" w:rsidRDefault="00BE3149" w:rsidP="00715F33">
            <w:pPr>
              <w:pStyle w:val="3"/>
              <w:spacing w:before="0" w:line="240" w:lineRule="auto"/>
              <w:ind w:firstLine="331"/>
              <w:jc w:val="both"/>
              <w:rPr>
                <w:rFonts w:ascii="Times New Roman" w:hAnsi="Times New Roman" w:cs="Times New Roman"/>
                <w:color w:val="auto"/>
                <w:sz w:val="24"/>
                <w:szCs w:val="24"/>
              </w:rPr>
            </w:pPr>
            <w:r w:rsidRPr="00715F33">
              <w:rPr>
                <w:rFonts w:ascii="Times New Roman" w:hAnsi="Times New Roman" w:cs="Times New Roman"/>
                <w:color w:val="auto"/>
                <w:sz w:val="24"/>
                <w:szCs w:val="24"/>
              </w:rPr>
              <w:t>Статья 5. Участковые комиссии</w:t>
            </w:r>
          </w:p>
          <w:p w:rsidR="00BE3149" w:rsidRPr="00715F33" w:rsidRDefault="00BE3149" w:rsidP="00715F33">
            <w:pPr>
              <w:pStyle w:val="3"/>
              <w:spacing w:before="0" w:line="240" w:lineRule="auto"/>
              <w:ind w:firstLine="331"/>
              <w:jc w:val="both"/>
              <w:rPr>
                <w:rFonts w:ascii="Times New Roman" w:eastAsia="Times New Roman" w:hAnsi="Times New Roman" w:cs="Times New Roman"/>
                <w:b w:val="0"/>
                <w:color w:val="auto"/>
                <w:sz w:val="24"/>
                <w:szCs w:val="24"/>
              </w:rPr>
            </w:pPr>
            <w:r w:rsidRPr="00715F33">
              <w:rPr>
                <w:rFonts w:ascii="Times New Roman" w:eastAsia="Times New Roman" w:hAnsi="Times New Roman" w:cs="Times New Roman"/>
                <w:b w:val="0"/>
                <w:color w:val="auto"/>
                <w:sz w:val="24"/>
                <w:szCs w:val="24"/>
              </w:rPr>
              <w:t>3. Участковые комиссии осуществляют свою деятельность в соответствии с положениями об участковых комиссиях, согласованными с местными представительными органами и утверждаемыми областными (</w:t>
            </w:r>
            <w:r w:rsidRPr="00715F33">
              <w:rPr>
                <w:rFonts w:ascii="Times New Roman" w:eastAsia="Times New Roman" w:hAnsi="Times New Roman" w:cs="Times New Roman"/>
                <w:color w:val="auto"/>
                <w:sz w:val="24"/>
                <w:szCs w:val="24"/>
              </w:rPr>
              <w:t>городов</w:t>
            </w:r>
            <w:r w:rsidRPr="00715F33">
              <w:rPr>
                <w:rFonts w:ascii="Times New Roman" w:eastAsia="Times New Roman" w:hAnsi="Times New Roman" w:cs="Times New Roman"/>
                <w:b w:val="0"/>
                <w:color w:val="auto"/>
                <w:sz w:val="24"/>
                <w:szCs w:val="24"/>
              </w:rPr>
              <w:t xml:space="preserve"> республиканского значения, столицы) исполнительными органами.</w:t>
            </w:r>
          </w:p>
          <w:p w:rsidR="00BE3149" w:rsidRPr="00715F33" w:rsidRDefault="00BE3149" w:rsidP="00715F33">
            <w:pPr>
              <w:pStyle w:val="3"/>
              <w:spacing w:before="0" w:line="240" w:lineRule="auto"/>
              <w:ind w:firstLine="331"/>
              <w:jc w:val="both"/>
              <w:textAlignment w:val="baseline"/>
              <w:rPr>
                <w:rFonts w:ascii="Times New Roman" w:hAnsi="Times New Roman" w:cs="Times New Roman"/>
                <w:b w:val="0"/>
                <w:bCs w:val="0"/>
                <w:color w:val="auto"/>
                <w:sz w:val="24"/>
                <w:szCs w:val="24"/>
              </w:rPr>
            </w:pPr>
            <w:r w:rsidRPr="00715F33">
              <w:rPr>
                <w:rFonts w:ascii="Times New Roman" w:eastAsia="Times New Roman" w:hAnsi="Times New Roman" w:cs="Times New Roman"/>
                <w:b w:val="0"/>
                <w:color w:val="auto"/>
                <w:sz w:val="24"/>
                <w:szCs w:val="24"/>
              </w:rPr>
              <w:t>Типовое положение об участковых комиссиях утверждается центральным исполнительным органом.</w:t>
            </w:r>
          </w:p>
        </w:tc>
        <w:tc>
          <w:tcPr>
            <w:tcW w:w="2694" w:type="dxa"/>
            <w:vMerge w:val="restart"/>
          </w:tcPr>
          <w:p w:rsidR="00BE3149" w:rsidRPr="00715F33" w:rsidRDefault="00BE3149" w:rsidP="00715F33">
            <w:pPr>
              <w:pStyle w:val="aa"/>
              <w:spacing w:before="0" w:beforeAutospacing="0" w:after="0" w:afterAutospacing="0"/>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E40D32">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rPr>
                <w:szCs w:val="28"/>
              </w:rPr>
            </w:pPr>
            <w:r w:rsidRPr="00715F33">
              <w:rPr>
                <w:szCs w:val="28"/>
              </w:rPr>
              <w:t>пункт 1</w:t>
            </w:r>
          </w:p>
          <w:p w:rsidR="00BE3149" w:rsidRPr="00715F33" w:rsidRDefault="00BE3149" w:rsidP="00715F33">
            <w:pPr>
              <w:pStyle w:val="aa"/>
              <w:spacing w:before="0" w:beforeAutospacing="0" w:after="0" w:afterAutospacing="0"/>
            </w:pPr>
            <w:r w:rsidRPr="00715F33">
              <w:rPr>
                <w:szCs w:val="28"/>
              </w:rPr>
              <w:t>статьи 7</w:t>
            </w:r>
          </w:p>
        </w:tc>
        <w:tc>
          <w:tcPr>
            <w:tcW w:w="5326" w:type="dxa"/>
            <w:gridSpan w:val="2"/>
          </w:tcPr>
          <w:p w:rsidR="00BE3149" w:rsidRPr="00715F33" w:rsidRDefault="00BE3149" w:rsidP="00715F33">
            <w:pPr>
              <w:pStyle w:val="3"/>
              <w:spacing w:before="0" w:line="240" w:lineRule="auto"/>
              <w:ind w:firstLine="331"/>
              <w:jc w:val="both"/>
              <w:rPr>
                <w:rFonts w:ascii="Times New Roman" w:hAnsi="Times New Roman" w:cs="Times New Roman"/>
                <w:color w:val="auto"/>
                <w:sz w:val="24"/>
                <w:szCs w:val="24"/>
              </w:rPr>
            </w:pPr>
            <w:r w:rsidRPr="00715F33">
              <w:rPr>
                <w:rFonts w:ascii="Times New Roman" w:hAnsi="Times New Roman" w:cs="Times New Roman"/>
                <w:color w:val="auto"/>
                <w:sz w:val="24"/>
                <w:szCs w:val="24"/>
              </w:rPr>
              <w:t>Статья 7. Определение размера адресной социальной помощи</w:t>
            </w:r>
          </w:p>
          <w:p w:rsidR="00BE3149" w:rsidRPr="00715F33" w:rsidRDefault="00BE3149" w:rsidP="00715F33">
            <w:pPr>
              <w:pStyle w:val="3"/>
              <w:spacing w:before="0" w:line="240" w:lineRule="auto"/>
              <w:ind w:firstLine="331"/>
              <w:jc w:val="both"/>
              <w:rPr>
                <w:rFonts w:ascii="Times New Roman" w:hAnsi="Times New Roman" w:cs="Times New Roman"/>
                <w:b w:val="0"/>
                <w:color w:val="auto"/>
                <w:sz w:val="24"/>
                <w:szCs w:val="24"/>
              </w:rPr>
            </w:pPr>
            <w:r w:rsidRPr="00715F33">
              <w:rPr>
                <w:rFonts w:ascii="Times New Roman" w:hAnsi="Times New Roman" w:cs="Times New Roman"/>
                <w:b w:val="0"/>
                <w:color w:val="auto"/>
                <w:sz w:val="24"/>
                <w:szCs w:val="24"/>
              </w:rPr>
              <w:t>1. Размер адресной социальной помощи на лицо (семью) рассчитывается уполномоченным органом в виде разницы между среднедушевым доходом и установленной в областях (</w:t>
            </w:r>
            <w:r w:rsidRPr="00715F33">
              <w:rPr>
                <w:rFonts w:ascii="Times New Roman" w:hAnsi="Times New Roman" w:cs="Times New Roman"/>
                <w:color w:val="auto"/>
                <w:sz w:val="24"/>
                <w:szCs w:val="24"/>
              </w:rPr>
              <w:t>городе</w:t>
            </w:r>
            <w:r w:rsidRPr="00715F33">
              <w:rPr>
                <w:rFonts w:ascii="Times New Roman" w:hAnsi="Times New Roman" w:cs="Times New Roman"/>
                <w:b w:val="0"/>
                <w:color w:val="auto"/>
                <w:sz w:val="24"/>
                <w:szCs w:val="24"/>
              </w:rPr>
              <w:t xml:space="preserve"> республиканского значения, столице) чертой бедности из расчета на каждого члена семьи.</w:t>
            </w:r>
          </w:p>
        </w:tc>
        <w:tc>
          <w:tcPr>
            <w:tcW w:w="5319" w:type="dxa"/>
          </w:tcPr>
          <w:p w:rsidR="00BE3149" w:rsidRPr="00715F33" w:rsidRDefault="00BE3149" w:rsidP="00715F33">
            <w:pPr>
              <w:pStyle w:val="3"/>
              <w:spacing w:before="0" w:line="240" w:lineRule="auto"/>
              <w:ind w:firstLine="331"/>
              <w:jc w:val="both"/>
              <w:rPr>
                <w:rFonts w:ascii="Times New Roman" w:hAnsi="Times New Roman" w:cs="Times New Roman"/>
                <w:color w:val="auto"/>
                <w:sz w:val="24"/>
                <w:szCs w:val="24"/>
              </w:rPr>
            </w:pPr>
            <w:r w:rsidRPr="00715F33">
              <w:rPr>
                <w:rFonts w:ascii="Times New Roman" w:hAnsi="Times New Roman" w:cs="Times New Roman"/>
                <w:color w:val="auto"/>
                <w:sz w:val="24"/>
                <w:szCs w:val="24"/>
              </w:rPr>
              <w:t>Статья 7. Определение размера адресной социальной помощи</w:t>
            </w:r>
          </w:p>
          <w:p w:rsidR="00BE3149" w:rsidRPr="00715F33" w:rsidRDefault="00BE3149" w:rsidP="00715F33">
            <w:pPr>
              <w:pStyle w:val="3"/>
              <w:spacing w:before="0" w:line="240" w:lineRule="auto"/>
              <w:ind w:firstLine="331"/>
              <w:jc w:val="both"/>
              <w:textAlignment w:val="baseline"/>
              <w:rPr>
                <w:rFonts w:ascii="Times New Roman" w:hAnsi="Times New Roman" w:cs="Times New Roman"/>
                <w:b w:val="0"/>
                <w:bCs w:val="0"/>
                <w:color w:val="auto"/>
                <w:sz w:val="24"/>
                <w:szCs w:val="24"/>
              </w:rPr>
            </w:pPr>
            <w:r w:rsidRPr="00715F33">
              <w:rPr>
                <w:rFonts w:ascii="Times New Roman" w:hAnsi="Times New Roman" w:cs="Times New Roman"/>
                <w:b w:val="0"/>
                <w:color w:val="auto"/>
                <w:sz w:val="24"/>
                <w:szCs w:val="24"/>
              </w:rPr>
              <w:t>1. Размер адресной социальной помощи на лицо (семью) рассчитывается уполномоченным органом в виде разницы между среднедушевым доходом и установленной в областях (</w:t>
            </w:r>
            <w:r w:rsidRPr="00715F33">
              <w:rPr>
                <w:rFonts w:ascii="Times New Roman" w:hAnsi="Times New Roman" w:cs="Times New Roman"/>
                <w:color w:val="auto"/>
                <w:sz w:val="24"/>
                <w:szCs w:val="24"/>
              </w:rPr>
              <w:t>городах</w:t>
            </w:r>
            <w:r w:rsidRPr="00715F33">
              <w:rPr>
                <w:rFonts w:ascii="Times New Roman" w:hAnsi="Times New Roman" w:cs="Times New Roman"/>
                <w:b w:val="0"/>
                <w:color w:val="auto"/>
                <w:sz w:val="24"/>
                <w:szCs w:val="24"/>
              </w:rPr>
              <w:t xml:space="preserve"> республиканского значения, столице) чертой бедности из расчета на каждого члена семьи.</w:t>
            </w:r>
          </w:p>
        </w:tc>
        <w:tc>
          <w:tcPr>
            <w:tcW w:w="2694" w:type="dxa"/>
            <w:vMerge/>
          </w:tcPr>
          <w:p w:rsidR="00BE3149" w:rsidRPr="00715F33" w:rsidRDefault="00BE3149" w:rsidP="00715F33">
            <w:pPr>
              <w:pStyle w:val="aa"/>
              <w:spacing w:before="0" w:beforeAutospacing="0" w:after="0" w:afterAutospacing="0"/>
            </w:pPr>
          </w:p>
        </w:tc>
      </w:tr>
      <w:tr w:rsidR="00715F33" w:rsidRPr="00715F33" w:rsidTr="00F636FB">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12 марта 2002 года «О пчеловодстве»</w:t>
            </w:r>
          </w:p>
          <w:p w:rsidR="00BE3149" w:rsidRPr="00715F33" w:rsidRDefault="00BE3149" w:rsidP="00715F33">
            <w:pPr>
              <w:pStyle w:val="aa"/>
              <w:spacing w:before="0" w:beforeAutospacing="0" w:after="0" w:afterAutospacing="0"/>
              <w:jc w:val="center"/>
            </w:pPr>
          </w:p>
        </w:tc>
      </w:tr>
      <w:tr w:rsidR="00715F33" w:rsidRPr="00715F33" w:rsidTr="00F636FB">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и абзац первый статьи 14-1</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14-1. Компетенция местных исполнительных органов областей (</w:t>
            </w:r>
            <w:r w:rsidRPr="00715F33">
              <w:rPr>
                <w:rFonts w:ascii="Times New Roman" w:eastAsia="Times New Roman" w:hAnsi="Times New Roman" w:cs="Times New Roman"/>
                <w:bCs/>
                <w:sz w:val="24"/>
                <w:szCs w:val="24"/>
              </w:rPr>
              <w:t>города</w:t>
            </w:r>
            <w:r w:rsidRPr="00715F33">
              <w:rPr>
                <w:rFonts w:ascii="Times New Roman" w:eastAsia="Times New Roman" w:hAnsi="Times New Roman" w:cs="Times New Roman"/>
                <w:b/>
                <w:bCs/>
                <w:sz w:val="24"/>
                <w:szCs w:val="24"/>
              </w:rPr>
              <w:t xml:space="preserve"> республиканского значения, столицы)</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rFonts w:eastAsia="Times New Roman"/>
              </w:rPr>
              <w:t>Местные исполнительные органы областей (</w:t>
            </w:r>
            <w:r w:rsidRPr="00715F33">
              <w:rPr>
                <w:rFonts w:eastAsia="Times New Roman"/>
                <w:b/>
              </w:rPr>
              <w:t>города</w:t>
            </w:r>
            <w:r w:rsidRPr="00715F33">
              <w:rPr>
                <w:rFonts w:eastAsia="Times New Roman"/>
              </w:rPr>
              <w:t xml:space="preserve"> республиканского значения, столицы) осуществляют:</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14-1. Компетенция местных исполнительных органов областей (</w:t>
            </w:r>
            <w:r w:rsidRPr="00715F33">
              <w:rPr>
                <w:rFonts w:ascii="Times New Roman" w:eastAsia="Times New Roman" w:hAnsi="Times New Roman" w:cs="Times New Roman"/>
                <w:bCs/>
                <w:sz w:val="24"/>
                <w:szCs w:val="24"/>
              </w:rPr>
              <w:t>городов</w:t>
            </w:r>
            <w:r w:rsidRPr="00715F33">
              <w:rPr>
                <w:rFonts w:ascii="Times New Roman" w:eastAsia="Times New Roman" w:hAnsi="Times New Roman" w:cs="Times New Roman"/>
                <w:b/>
                <w:bCs/>
                <w:sz w:val="24"/>
                <w:szCs w:val="24"/>
              </w:rPr>
              <w:t xml:space="preserve"> республиканского значения, столицы)</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rFonts w:eastAsia="Times New Roman"/>
              </w:rPr>
              <w:t>Местные исполнительные органы областей (</w:t>
            </w:r>
            <w:r w:rsidRPr="00A85862">
              <w:rPr>
                <w:rFonts w:eastAsia="Times New Roman"/>
                <w:b/>
              </w:rPr>
              <w:t>городов</w:t>
            </w:r>
            <w:r w:rsidRPr="00715F33">
              <w:rPr>
                <w:rFonts w:eastAsia="Times New Roman"/>
              </w:rPr>
              <w:t xml:space="preserve"> республиканского значения, столицы) осуществляют:</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345"/>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rPr>
            </w:pP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Закон Республики Казахстан от 18 марта 2002 года «Об органах юстиции»</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rPr>
                <w:szCs w:val="28"/>
              </w:rPr>
            </w:pPr>
            <w:r w:rsidRPr="00715F33">
              <w:rPr>
                <w:szCs w:val="28"/>
              </w:rPr>
              <w:t>пункт 1</w:t>
            </w:r>
          </w:p>
          <w:p w:rsidR="00BE3149" w:rsidRPr="00715F33" w:rsidRDefault="00BE3149" w:rsidP="00715F33">
            <w:pPr>
              <w:pStyle w:val="aa"/>
              <w:spacing w:before="0" w:beforeAutospacing="0" w:after="0" w:afterAutospacing="0"/>
            </w:pPr>
            <w:r w:rsidRPr="00715F33">
              <w:rPr>
                <w:szCs w:val="28"/>
              </w:rPr>
              <w:t>статьи 8</w:t>
            </w:r>
          </w:p>
        </w:tc>
        <w:tc>
          <w:tcPr>
            <w:tcW w:w="5326" w:type="dxa"/>
            <w:gridSpan w:val="2"/>
          </w:tcPr>
          <w:p w:rsidR="00BE3149" w:rsidRPr="00715F33" w:rsidRDefault="00BE3149" w:rsidP="00715F33">
            <w:pPr>
              <w:pStyle w:val="3"/>
              <w:spacing w:before="0" w:line="240" w:lineRule="auto"/>
              <w:ind w:firstLine="331"/>
              <w:jc w:val="both"/>
              <w:textAlignment w:val="baseline"/>
              <w:rPr>
                <w:rFonts w:ascii="Times New Roman" w:eastAsia="Times New Roman" w:hAnsi="Times New Roman" w:cs="Times New Roman"/>
                <w:color w:val="auto"/>
                <w:spacing w:val="2"/>
                <w:sz w:val="24"/>
                <w:szCs w:val="28"/>
              </w:rPr>
            </w:pPr>
            <w:r w:rsidRPr="00715F33">
              <w:rPr>
                <w:rFonts w:ascii="Times New Roman" w:eastAsia="Times New Roman" w:hAnsi="Times New Roman" w:cs="Times New Roman"/>
                <w:color w:val="auto"/>
                <w:spacing w:val="2"/>
                <w:sz w:val="24"/>
                <w:szCs w:val="28"/>
              </w:rPr>
              <w:t>Статья 8. Территориальные органы юстиции</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rPr>
            </w:pPr>
            <w:r w:rsidRPr="00715F33">
              <w:rPr>
                <w:rFonts w:eastAsia="Times New Roman"/>
                <w:bCs/>
                <w:spacing w:val="2"/>
                <w:szCs w:val="28"/>
              </w:rPr>
              <w:t xml:space="preserve">1. Территориальными органами юстиции являются областные, </w:t>
            </w:r>
            <w:r w:rsidRPr="00715F33">
              <w:rPr>
                <w:rFonts w:eastAsia="Times New Roman"/>
                <w:b/>
                <w:bCs/>
                <w:spacing w:val="2"/>
                <w:szCs w:val="28"/>
              </w:rPr>
              <w:t>города</w:t>
            </w:r>
            <w:r w:rsidRPr="00715F33">
              <w:rPr>
                <w:rFonts w:eastAsia="Times New Roman"/>
                <w:bCs/>
                <w:spacing w:val="2"/>
                <w:szCs w:val="28"/>
              </w:rPr>
              <w:t xml:space="preserve"> республиканского значения и столицы, районные и городские подразделения юстиции.</w:t>
            </w:r>
          </w:p>
        </w:tc>
        <w:tc>
          <w:tcPr>
            <w:tcW w:w="5319" w:type="dxa"/>
          </w:tcPr>
          <w:p w:rsidR="00BE3149" w:rsidRPr="00715F33" w:rsidRDefault="00BE3149" w:rsidP="00715F33">
            <w:pPr>
              <w:pStyle w:val="3"/>
              <w:spacing w:before="0" w:line="240" w:lineRule="auto"/>
              <w:ind w:firstLine="331"/>
              <w:jc w:val="both"/>
              <w:textAlignment w:val="baseline"/>
              <w:rPr>
                <w:rFonts w:ascii="Times New Roman" w:eastAsia="Times New Roman" w:hAnsi="Times New Roman" w:cs="Times New Roman"/>
                <w:color w:val="auto"/>
                <w:spacing w:val="2"/>
                <w:sz w:val="24"/>
                <w:szCs w:val="28"/>
              </w:rPr>
            </w:pPr>
            <w:r w:rsidRPr="00715F33">
              <w:rPr>
                <w:rFonts w:ascii="Times New Roman" w:eastAsia="Times New Roman" w:hAnsi="Times New Roman" w:cs="Times New Roman"/>
                <w:color w:val="auto"/>
                <w:spacing w:val="2"/>
                <w:sz w:val="24"/>
                <w:szCs w:val="28"/>
              </w:rPr>
              <w:t>Статья 8. Территориальные органы юстиции</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rPr>
            </w:pPr>
            <w:r w:rsidRPr="00715F33">
              <w:rPr>
                <w:rFonts w:eastAsia="Times New Roman"/>
                <w:bCs/>
                <w:spacing w:val="2"/>
                <w:szCs w:val="28"/>
              </w:rPr>
              <w:t xml:space="preserve">1. Территориальными органами юстиции являются областные, </w:t>
            </w:r>
            <w:r w:rsidRPr="00715F33">
              <w:rPr>
                <w:rFonts w:eastAsia="Times New Roman"/>
                <w:b/>
                <w:bCs/>
                <w:spacing w:val="2"/>
                <w:szCs w:val="28"/>
              </w:rPr>
              <w:t>городов</w:t>
            </w:r>
            <w:r w:rsidRPr="00715F33">
              <w:rPr>
                <w:rFonts w:eastAsia="Times New Roman"/>
                <w:bCs/>
                <w:spacing w:val="2"/>
                <w:szCs w:val="28"/>
              </w:rPr>
              <w:t xml:space="preserve"> республиканского значения и столицы, районные и городские подразделения юстиции.</w:t>
            </w:r>
          </w:p>
        </w:tc>
        <w:tc>
          <w:tcPr>
            <w:tcW w:w="2694" w:type="dxa"/>
            <w:vMerge w:val="restart"/>
          </w:tcPr>
          <w:p w:rsidR="00BE3149" w:rsidRPr="00715F33" w:rsidRDefault="00BE3149" w:rsidP="00715F33">
            <w:pPr>
              <w:pStyle w:val="aa"/>
              <w:spacing w:before="0" w:beforeAutospacing="0" w:after="0" w:afterAutospacing="0"/>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rPr>
                <w:szCs w:val="28"/>
              </w:rPr>
            </w:pPr>
            <w:r w:rsidRPr="00715F33">
              <w:rPr>
                <w:szCs w:val="28"/>
              </w:rPr>
              <w:t>подпункт 5)</w:t>
            </w:r>
          </w:p>
          <w:p w:rsidR="00BE3149" w:rsidRPr="00715F33" w:rsidRDefault="00BE3149" w:rsidP="00715F33">
            <w:pPr>
              <w:pStyle w:val="aa"/>
              <w:spacing w:before="0" w:beforeAutospacing="0" w:after="0" w:afterAutospacing="0"/>
              <w:rPr>
                <w:szCs w:val="28"/>
              </w:rPr>
            </w:pPr>
            <w:r w:rsidRPr="00715F33">
              <w:rPr>
                <w:szCs w:val="28"/>
              </w:rPr>
              <w:t>пункта 1</w:t>
            </w:r>
          </w:p>
          <w:p w:rsidR="00BE3149" w:rsidRPr="00715F33" w:rsidRDefault="00BE3149" w:rsidP="00715F33">
            <w:pPr>
              <w:pStyle w:val="aa"/>
              <w:spacing w:before="0" w:beforeAutospacing="0" w:after="0" w:afterAutospacing="0"/>
            </w:pPr>
            <w:r w:rsidRPr="00715F33">
              <w:rPr>
                <w:szCs w:val="28"/>
              </w:rPr>
              <w:t>статьи 19</w:t>
            </w:r>
          </w:p>
        </w:tc>
        <w:tc>
          <w:tcPr>
            <w:tcW w:w="5326" w:type="dxa"/>
            <w:gridSpan w:val="2"/>
          </w:tcPr>
          <w:p w:rsidR="00BE3149" w:rsidRPr="00715F33" w:rsidRDefault="00BE3149" w:rsidP="00715F33">
            <w:pPr>
              <w:pStyle w:val="aa"/>
              <w:widowControl w:val="0"/>
              <w:spacing w:before="0" w:beforeAutospacing="0" w:after="0" w:afterAutospacing="0"/>
              <w:ind w:firstLine="331"/>
              <w:jc w:val="both"/>
              <w:rPr>
                <w:rFonts w:eastAsia="Times New Roman"/>
                <w:b/>
                <w:bCs/>
                <w:spacing w:val="2"/>
                <w:szCs w:val="28"/>
                <w:lang w:val="kk-KZ"/>
              </w:rPr>
            </w:pPr>
            <w:r w:rsidRPr="00715F33">
              <w:rPr>
                <w:rFonts w:eastAsia="Times New Roman"/>
                <w:b/>
                <w:bCs/>
                <w:spacing w:val="2"/>
                <w:szCs w:val="28"/>
              </w:rPr>
              <w:t>Статья 19. Функции органов юстиции в сферах организации и оказания юридической помощи, правовой пропаганды</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lang w:val="kk-KZ"/>
              </w:rPr>
            </w:pPr>
            <w:r w:rsidRPr="00715F33">
              <w:rPr>
                <w:rFonts w:eastAsia="Times New Roman"/>
                <w:bCs/>
                <w:spacing w:val="2"/>
                <w:szCs w:val="28"/>
                <w:lang w:val="kk-KZ"/>
              </w:rPr>
              <w:t>1. В сфере организации и оказания юридической помощи органы юстиции осуществляют следующие функции:</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lang w:val="kk-KZ"/>
              </w:rPr>
            </w:pPr>
            <w:r w:rsidRPr="00715F33">
              <w:rPr>
                <w:rFonts w:eastAsia="Times New Roman"/>
                <w:bCs/>
                <w:spacing w:val="2"/>
                <w:szCs w:val="28"/>
                <w:lang w:val="kk-KZ"/>
              </w:rPr>
              <w:t>...</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rPr>
            </w:pPr>
            <w:r w:rsidRPr="00715F33">
              <w:rPr>
                <w:rFonts w:eastAsia="Times New Roman"/>
                <w:bCs/>
                <w:spacing w:val="2"/>
                <w:szCs w:val="28"/>
              </w:rPr>
              <w:t xml:space="preserve">5) координацию и методологическое руководство деятельностью юридических служб центральных исполнительных органов, взаимодействие с юридическими службами аппаратов </w:t>
            </w:r>
            <w:proofErr w:type="spellStart"/>
            <w:r w:rsidRPr="00715F33">
              <w:rPr>
                <w:rFonts w:eastAsia="Times New Roman"/>
                <w:bCs/>
                <w:spacing w:val="2"/>
                <w:szCs w:val="28"/>
              </w:rPr>
              <w:t>акимов</w:t>
            </w:r>
            <w:proofErr w:type="spellEnd"/>
            <w:r w:rsidRPr="00715F33">
              <w:rPr>
                <w:rFonts w:eastAsia="Times New Roman"/>
                <w:bCs/>
                <w:spacing w:val="2"/>
                <w:szCs w:val="28"/>
              </w:rPr>
              <w:t xml:space="preserve"> областей, </w:t>
            </w:r>
            <w:r w:rsidRPr="00715F33">
              <w:rPr>
                <w:rFonts w:eastAsia="Times New Roman"/>
                <w:b/>
                <w:bCs/>
                <w:spacing w:val="2"/>
                <w:szCs w:val="28"/>
              </w:rPr>
              <w:t>городов Астаны и Алматы</w:t>
            </w:r>
            <w:r w:rsidRPr="00715F33">
              <w:rPr>
                <w:rFonts w:eastAsia="Times New Roman"/>
                <w:bCs/>
                <w:spacing w:val="2"/>
                <w:szCs w:val="28"/>
              </w:rPr>
              <w:t>;</w:t>
            </w:r>
          </w:p>
        </w:tc>
        <w:tc>
          <w:tcPr>
            <w:tcW w:w="5319" w:type="dxa"/>
          </w:tcPr>
          <w:p w:rsidR="00BE3149" w:rsidRPr="00715F33" w:rsidRDefault="00BE3149" w:rsidP="00715F33">
            <w:pPr>
              <w:pStyle w:val="aa"/>
              <w:widowControl w:val="0"/>
              <w:spacing w:before="0" w:beforeAutospacing="0" w:after="0" w:afterAutospacing="0"/>
              <w:ind w:firstLine="331"/>
              <w:jc w:val="both"/>
              <w:rPr>
                <w:rFonts w:eastAsia="Times New Roman"/>
                <w:b/>
                <w:bCs/>
                <w:spacing w:val="2"/>
                <w:szCs w:val="28"/>
                <w:lang w:val="kk-KZ"/>
              </w:rPr>
            </w:pPr>
            <w:r w:rsidRPr="00715F33">
              <w:rPr>
                <w:rFonts w:eastAsia="Times New Roman"/>
                <w:b/>
                <w:bCs/>
                <w:spacing w:val="2"/>
                <w:szCs w:val="28"/>
              </w:rPr>
              <w:t>Статья 19. Функции органов юстиции в сферах организации и оказания юридической помощи, правовой пропаганды</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lang w:val="kk-KZ"/>
              </w:rPr>
            </w:pPr>
            <w:r w:rsidRPr="00715F33">
              <w:rPr>
                <w:rFonts w:eastAsia="Times New Roman"/>
                <w:bCs/>
                <w:spacing w:val="2"/>
                <w:szCs w:val="28"/>
                <w:lang w:val="kk-KZ"/>
              </w:rPr>
              <w:t>1. В сфере организации и оказания юридической помощи органы юстиции осуществляют следующие функции:</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lang w:val="kk-KZ"/>
              </w:rPr>
            </w:pPr>
            <w:r w:rsidRPr="00715F33">
              <w:rPr>
                <w:rFonts w:eastAsia="Times New Roman"/>
                <w:bCs/>
                <w:spacing w:val="2"/>
                <w:szCs w:val="28"/>
                <w:lang w:val="kk-KZ"/>
              </w:rPr>
              <w:t>...</w:t>
            </w:r>
          </w:p>
          <w:p w:rsidR="00BE3149" w:rsidRPr="00715F33" w:rsidRDefault="00BE3149" w:rsidP="00715F33">
            <w:pPr>
              <w:pStyle w:val="aa"/>
              <w:widowControl w:val="0"/>
              <w:spacing w:before="0" w:beforeAutospacing="0" w:after="0" w:afterAutospacing="0"/>
              <w:ind w:firstLine="331"/>
              <w:jc w:val="both"/>
              <w:rPr>
                <w:rFonts w:eastAsia="Times New Roman"/>
                <w:bCs/>
                <w:spacing w:val="2"/>
                <w:szCs w:val="28"/>
              </w:rPr>
            </w:pPr>
            <w:r w:rsidRPr="00715F33">
              <w:rPr>
                <w:rFonts w:eastAsia="Times New Roman"/>
                <w:bCs/>
                <w:spacing w:val="2"/>
                <w:szCs w:val="28"/>
              </w:rPr>
              <w:t xml:space="preserve">5) координацию и методологическое руководство деятельностью юридических служб центральных исполнительных органов, взаимодействие с юридическими службами аппаратов </w:t>
            </w:r>
            <w:proofErr w:type="spellStart"/>
            <w:r w:rsidRPr="00715F33">
              <w:rPr>
                <w:rFonts w:eastAsia="Times New Roman"/>
                <w:bCs/>
                <w:spacing w:val="2"/>
                <w:szCs w:val="28"/>
              </w:rPr>
              <w:t>акимов</w:t>
            </w:r>
            <w:proofErr w:type="spellEnd"/>
            <w:r w:rsidRPr="00715F33">
              <w:rPr>
                <w:rFonts w:eastAsia="Times New Roman"/>
                <w:bCs/>
                <w:spacing w:val="2"/>
                <w:szCs w:val="28"/>
              </w:rPr>
              <w:t xml:space="preserve"> областей, </w:t>
            </w:r>
            <w:r w:rsidRPr="00715F33">
              <w:rPr>
                <w:rFonts w:eastAsia="Times New Roman"/>
                <w:b/>
                <w:bCs/>
                <w:spacing w:val="2"/>
                <w:szCs w:val="28"/>
              </w:rPr>
              <w:t>городов республиканского значения и столицы</w:t>
            </w:r>
            <w:r w:rsidRPr="00715F33">
              <w:rPr>
                <w:rFonts w:eastAsia="Times New Roman"/>
                <w:bCs/>
                <w:spacing w:val="2"/>
                <w:szCs w:val="28"/>
              </w:rPr>
              <w:t>;</w:t>
            </w:r>
          </w:p>
        </w:tc>
        <w:tc>
          <w:tcPr>
            <w:tcW w:w="2694" w:type="dxa"/>
            <w:vMerge/>
          </w:tcPr>
          <w:p w:rsidR="00BE3149" w:rsidRPr="00715F33" w:rsidRDefault="00BE3149" w:rsidP="00715F33">
            <w:pPr>
              <w:pStyle w:val="aa"/>
              <w:spacing w:before="0" w:beforeAutospacing="0" w:after="0" w:afterAutospacing="0"/>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3 июля 2002 года «О защите растений»</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3) статьи 4</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4. Государственная система защиты растений Республики Казахстан</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В государственную систему защиты растений Республики Казахстан входят:</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3) местные исполнительные органы областей (</w:t>
            </w:r>
            <w:r w:rsidRPr="00715F33">
              <w:rPr>
                <w:b/>
                <w:shd w:val="clear" w:color="auto" w:fill="FFFFFF"/>
              </w:rPr>
              <w:t>города</w:t>
            </w:r>
            <w:r w:rsidRPr="00715F33">
              <w:rPr>
                <w:shd w:val="clear" w:color="auto" w:fill="FFFFFF"/>
              </w:rPr>
              <w:t> </w:t>
            </w:r>
            <w:r w:rsidRPr="00715F33">
              <w:rPr>
                <w:bCs/>
                <w:shd w:val="clear" w:color="auto" w:fill="FFFFFF"/>
              </w:rPr>
              <w:t>республиканского значения</w:t>
            </w:r>
            <w:r w:rsidRPr="00715F33">
              <w:rPr>
                <w:shd w:val="clear" w:color="auto" w:fill="FFFFFF"/>
              </w:rPr>
              <w:t>, столицы);</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b/>
                <w:bCs/>
                <w:sz w:val="24"/>
                <w:szCs w:val="24"/>
              </w:rPr>
              <w:t>Статья 4. Государственная система защиты растений Республики Казахстан</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В государственную систему защиты растений Республики Казахстан входят:</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3) местные исполнительные органы областей (</w:t>
            </w:r>
            <w:r w:rsidRPr="00715F33">
              <w:rPr>
                <w:b/>
                <w:shd w:val="clear" w:color="auto" w:fill="FFFFFF"/>
              </w:rPr>
              <w:t>городов</w:t>
            </w:r>
            <w:r w:rsidRPr="00715F33">
              <w:rPr>
                <w:shd w:val="clear" w:color="auto" w:fill="FFFFFF"/>
              </w:rPr>
              <w:t> </w:t>
            </w:r>
            <w:r w:rsidRPr="00715F33">
              <w:rPr>
                <w:bCs/>
                <w:shd w:val="clear" w:color="auto" w:fill="FFFFFF"/>
              </w:rPr>
              <w:t>республиканского значения</w:t>
            </w:r>
            <w:r w:rsidRPr="00715F33">
              <w:rPr>
                <w:shd w:val="clear" w:color="auto" w:fill="FFFFFF"/>
              </w:rPr>
              <w:t>, столицы);</w:t>
            </w:r>
          </w:p>
        </w:tc>
        <w:tc>
          <w:tcPr>
            <w:tcW w:w="2694" w:type="dxa"/>
            <w:vMerge w:val="restart"/>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p w:rsidR="00BE3149" w:rsidRPr="00715F33" w:rsidRDefault="00BE3149" w:rsidP="00715F33">
            <w:pPr>
              <w:pStyle w:val="aa"/>
              <w:spacing w:before="0" w:beforeAutospacing="0" w:after="0" w:afterAutospacing="0"/>
              <w:jc w:val="both"/>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и абзац первый статьи 9</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9. Компетенция местных исполнительных органов областей (</w:t>
            </w:r>
            <w:r w:rsidRPr="00715F33">
              <w:rPr>
                <w:rFonts w:ascii="Times New Roman" w:eastAsia="Times New Roman" w:hAnsi="Times New Roman" w:cs="Times New Roman"/>
                <w:bCs/>
                <w:sz w:val="24"/>
                <w:szCs w:val="24"/>
              </w:rPr>
              <w:t>города</w:t>
            </w:r>
            <w:r w:rsidRPr="00715F33">
              <w:rPr>
                <w:rFonts w:ascii="Times New Roman" w:eastAsia="Times New Roman" w:hAnsi="Times New Roman" w:cs="Times New Roman"/>
                <w:b/>
                <w:bCs/>
                <w:sz w:val="24"/>
                <w:szCs w:val="24"/>
              </w:rPr>
              <w:t> </w:t>
            </w:r>
            <w:r w:rsidRPr="00715F33">
              <w:rPr>
                <w:rFonts w:ascii="Times New Roman" w:hAnsi="Times New Roman" w:cs="Times New Roman"/>
                <w:b/>
                <w:bCs/>
                <w:sz w:val="24"/>
                <w:shd w:val="clear" w:color="auto" w:fill="FFFFFF"/>
              </w:rPr>
              <w:t>республиканского значения</w:t>
            </w:r>
            <w:r w:rsidRPr="00715F33">
              <w:rPr>
                <w:rFonts w:ascii="Times New Roman" w:eastAsia="Times New Roman" w:hAnsi="Times New Roman" w:cs="Times New Roman"/>
                <w:b/>
                <w:bCs/>
                <w:sz w:val="24"/>
                <w:szCs w:val="24"/>
              </w:rPr>
              <w:t>, столицы) в области защиты растений</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В компетенцию местных исполнительных органов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в области защиты растений входят:</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9. Компетенция местных исполнительных органов областей (</w:t>
            </w:r>
            <w:r w:rsidRPr="00715F33">
              <w:rPr>
                <w:rFonts w:ascii="Times New Roman" w:eastAsia="Times New Roman" w:hAnsi="Times New Roman" w:cs="Times New Roman"/>
                <w:bCs/>
                <w:sz w:val="24"/>
                <w:szCs w:val="24"/>
              </w:rPr>
              <w:t>городов</w:t>
            </w:r>
            <w:r w:rsidRPr="00715F33">
              <w:rPr>
                <w:rFonts w:ascii="Times New Roman" w:eastAsia="Times New Roman" w:hAnsi="Times New Roman" w:cs="Times New Roman"/>
                <w:b/>
                <w:bCs/>
                <w:sz w:val="24"/>
                <w:szCs w:val="24"/>
              </w:rPr>
              <w:t> </w:t>
            </w:r>
            <w:r w:rsidRPr="00715F33">
              <w:rPr>
                <w:rFonts w:ascii="Times New Roman" w:hAnsi="Times New Roman" w:cs="Times New Roman"/>
                <w:b/>
                <w:bCs/>
                <w:sz w:val="24"/>
                <w:shd w:val="clear" w:color="auto" w:fill="FFFFFF"/>
              </w:rPr>
              <w:t>республиканского значения</w:t>
            </w:r>
            <w:r w:rsidRPr="00715F33">
              <w:rPr>
                <w:rFonts w:ascii="Times New Roman" w:eastAsia="Times New Roman" w:hAnsi="Times New Roman" w:cs="Times New Roman"/>
                <w:b/>
                <w:bCs/>
                <w:sz w:val="24"/>
                <w:szCs w:val="24"/>
              </w:rPr>
              <w:t>, столицы) в области защиты растений</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В компетенцию местных исполнительных органов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в области защиты растений входят:</w:t>
            </w:r>
          </w:p>
        </w:tc>
        <w:tc>
          <w:tcPr>
            <w:tcW w:w="2694" w:type="dxa"/>
            <w:vMerge/>
          </w:tcPr>
          <w:p w:rsidR="00BE3149" w:rsidRPr="00715F33" w:rsidRDefault="00BE3149" w:rsidP="00715F33">
            <w:pPr>
              <w:pStyle w:val="aa"/>
              <w:spacing w:before="0" w:beforeAutospacing="0" w:after="0" w:afterAutospacing="0"/>
              <w:jc w:val="both"/>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15 июля 2002 года «О политических партиях»</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1</w:t>
            </w:r>
          </w:p>
          <w:p w:rsidR="00BE3149" w:rsidRPr="00715F33" w:rsidRDefault="00BE3149" w:rsidP="00715F33">
            <w:pPr>
              <w:pStyle w:val="aa"/>
              <w:spacing w:before="0" w:beforeAutospacing="0" w:after="0" w:afterAutospacing="0"/>
            </w:pPr>
            <w:r w:rsidRPr="00715F33">
              <w:t>статьи 6</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Статья 6. Создание политической партии</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1. Политическая партия создается по инициативе группы граждан Республики Казахстан численностью не менее одной тысячи человек, созывающих учредительный съезд (конференцию) политической партии и представляющих две трети областей, </w:t>
            </w:r>
            <w:r w:rsidRPr="00715F33">
              <w:rPr>
                <w:b/>
                <w:shd w:val="clear" w:color="auto" w:fill="FFFFFF"/>
              </w:rPr>
              <w:t>города</w:t>
            </w:r>
            <w:r w:rsidRPr="00715F33">
              <w:rPr>
                <w:shd w:val="clear" w:color="auto" w:fill="FFFFFF"/>
              </w:rPr>
              <w:t xml:space="preserve"> республиканского значения и столицы. Граждане принимают личное участие на учредительном съезде (конференции) политической партии. Представительство граждан по доверенности на учредительном съезде (конференции) политической партии не допускается. </w:t>
            </w:r>
            <w:r w:rsidRPr="00715F33">
              <w:rPr>
                <w:shd w:val="clear" w:color="auto" w:fill="FFFFFF"/>
              </w:rPr>
              <w:lastRenderedPageBreak/>
              <w:t>Финансирование создания политической партии, в том числе организации проведения учредительного съезда (конференции), осуществляется в соответствии с требованиями </w:t>
            </w:r>
            <w:hyperlink r:id="rId10" w:anchor="z38" w:history="1">
              <w:r w:rsidRPr="00715F33">
                <w:rPr>
                  <w:shd w:val="clear" w:color="auto" w:fill="FFFFFF"/>
                </w:rPr>
                <w:t>статьи 18</w:t>
              </w:r>
            </w:hyperlink>
            <w:r w:rsidRPr="00715F33">
              <w:rPr>
                <w:shd w:val="clear" w:color="auto" w:fill="FFFFFF"/>
              </w:rPr>
              <w:t> настоящего Закона.</w:t>
            </w:r>
          </w:p>
        </w:tc>
        <w:tc>
          <w:tcPr>
            <w:tcW w:w="5319" w:type="dxa"/>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lastRenderedPageBreak/>
              <w:t>Статья 6. Создание политической партии</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Cs/>
                <w:sz w:val="24"/>
                <w:szCs w:val="24"/>
              </w:rPr>
            </w:pPr>
            <w:r w:rsidRPr="00715F33">
              <w:rPr>
                <w:rFonts w:ascii="Times New Roman" w:hAnsi="Times New Roman" w:cs="Times New Roman"/>
                <w:sz w:val="24"/>
                <w:szCs w:val="24"/>
                <w:shd w:val="clear" w:color="auto" w:fill="FFFFFF"/>
              </w:rPr>
              <w:t xml:space="preserve">1. Политическая партия создается по инициативе группы граждан Республики Казахстан численностью не менее одной тысячи человек, созывающих учредительный съезд (конференцию) политической партии и представляющих две трети областей, </w:t>
            </w:r>
            <w:r w:rsidRPr="00715F33">
              <w:rPr>
                <w:rFonts w:ascii="Times New Roman" w:hAnsi="Times New Roman" w:cs="Times New Roman"/>
                <w:b/>
                <w:sz w:val="24"/>
                <w:szCs w:val="24"/>
                <w:shd w:val="clear" w:color="auto" w:fill="FFFFFF"/>
              </w:rPr>
              <w:t>городов</w:t>
            </w:r>
            <w:r w:rsidRPr="00715F33">
              <w:rPr>
                <w:rFonts w:ascii="Times New Roman" w:hAnsi="Times New Roman" w:cs="Times New Roman"/>
                <w:sz w:val="24"/>
                <w:szCs w:val="24"/>
                <w:shd w:val="clear" w:color="auto" w:fill="FFFFFF"/>
              </w:rPr>
              <w:t xml:space="preserve"> республиканского значения и столицы. Граждане принимают личное участие на учредительном съезде (конференции) политической партии. Представительство граждан по доверенности на учредительном съезде (конференции) политической партии не </w:t>
            </w:r>
            <w:r w:rsidRPr="00715F33">
              <w:rPr>
                <w:rFonts w:ascii="Times New Roman" w:hAnsi="Times New Roman" w:cs="Times New Roman"/>
                <w:sz w:val="24"/>
                <w:szCs w:val="24"/>
                <w:shd w:val="clear" w:color="auto" w:fill="FFFFFF"/>
              </w:rPr>
              <w:lastRenderedPageBreak/>
              <w:t>допускается. Финансирование создания политической партии, в том числе организации проведения учредительного съезда (конференции), осуществляется в соответствии с требованиями </w:t>
            </w:r>
            <w:hyperlink r:id="rId11" w:anchor="z38" w:history="1">
              <w:r w:rsidRPr="00715F33">
                <w:rPr>
                  <w:rFonts w:ascii="Times New Roman" w:hAnsi="Times New Roman" w:cs="Times New Roman"/>
                  <w:sz w:val="24"/>
                  <w:szCs w:val="24"/>
                  <w:shd w:val="clear" w:color="auto" w:fill="FFFFFF"/>
                </w:rPr>
                <w:t>статьи 18</w:t>
              </w:r>
            </w:hyperlink>
            <w:r w:rsidRPr="00715F33">
              <w:rPr>
                <w:rFonts w:ascii="Times New Roman" w:hAnsi="Times New Roman" w:cs="Times New Roman"/>
                <w:sz w:val="24"/>
                <w:szCs w:val="24"/>
                <w:shd w:val="clear" w:color="auto" w:fill="FFFFFF"/>
              </w:rPr>
              <w:t> настоящего Закона.</w:t>
            </w:r>
          </w:p>
        </w:tc>
        <w:tc>
          <w:tcPr>
            <w:tcW w:w="2694" w:type="dxa"/>
          </w:tcPr>
          <w:p w:rsidR="00BE3149" w:rsidRPr="00715F33" w:rsidRDefault="00BE3149" w:rsidP="00715F33">
            <w:pPr>
              <w:pStyle w:val="aa"/>
              <w:spacing w:before="0" w:beforeAutospacing="0" w:after="0" w:afterAutospacing="0"/>
              <w:ind w:firstLine="317"/>
              <w:jc w:val="both"/>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6 статьи 10</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10. Государственная регистрация политической партии</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 xml:space="preserve">6. Для государственной регистрации политической партии в ее составе должно быть не менее сорока тысяч членов партии, представляющих структурные подразделения (филиалы и представительства) партии во всех областях, </w:t>
            </w:r>
            <w:r w:rsidRPr="00715F33">
              <w:rPr>
                <w:b/>
                <w:shd w:val="clear" w:color="auto" w:fill="FFFFFF"/>
              </w:rPr>
              <w:t xml:space="preserve">городе </w:t>
            </w:r>
            <w:r w:rsidRPr="00715F33">
              <w:rPr>
                <w:shd w:val="clear" w:color="auto" w:fill="FFFFFF"/>
              </w:rPr>
              <w:t>республиканского значения и столице, численностью не менее шестисот членов партии в каждой из них.</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Cs/>
                <w:sz w:val="24"/>
                <w:szCs w:val="24"/>
              </w:rPr>
            </w:pPr>
            <w:r w:rsidRPr="00715F33">
              <w:rPr>
                <w:rFonts w:ascii="Times New Roman" w:eastAsia="Times New Roman" w:hAnsi="Times New Roman" w:cs="Times New Roman"/>
                <w:bCs/>
                <w:sz w:val="24"/>
                <w:szCs w:val="24"/>
              </w:rPr>
              <w:t>Статья 10. Государственная регистрация политической партии</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Cs/>
                <w:sz w:val="24"/>
                <w:szCs w:val="24"/>
              </w:rPr>
            </w:pPr>
            <w:r w:rsidRPr="00715F33">
              <w:rPr>
                <w:rFonts w:ascii="Times New Roman" w:eastAsia="Times New Roman" w:hAnsi="Times New Roman" w:cs="Times New Roman"/>
                <w:bCs/>
                <w:sz w:val="24"/>
                <w:szCs w:val="24"/>
              </w:rPr>
              <w:t>…</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Cs/>
                <w:sz w:val="24"/>
                <w:szCs w:val="24"/>
              </w:rPr>
            </w:pPr>
            <w:r w:rsidRPr="00715F33">
              <w:rPr>
                <w:rFonts w:ascii="Times New Roman" w:eastAsia="Times New Roman" w:hAnsi="Times New Roman" w:cs="Times New Roman"/>
                <w:bCs/>
                <w:sz w:val="24"/>
                <w:szCs w:val="24"/>
              </w:rPr>
              <w:t xml:space="preserve">6. Для государственной регистрации политической партии в ее составе должно быть не менее сорока тысяч членов партии, представляющих структурные подразделения (филиалы и представительства) партии во всех областях, </w:t>
            </w:r>
            <w:r w:rsidRPr="00715F33">
              <w:rPr>
                <w:rFonts w:ascii="Times New Roman" w:eastAsia="Times New Roman" w:hAnsi="Times New Roman" w:cs="Times New Roman"/>
                <w:b/>
                <w:bCs/>
                <w:sz w:val="24"/>
                <w:szCs w:val="24"/>
              </w:rPr>
              <w:t>городах</w:t>
            </w:r>
            <w:r w:rsidRPr="00715F33">
              <w:rPr>
                <w:rFonts w:ascii="Times New Roman" w:eastAsia="Times New Roman" w:hAnsi="Times New Roman" w:cs="Times New Roman"/>
                <w:bCs/>
                <w:sz w:val="24"/>
                <w:szCs w:val="24"/>
              </w:rPr>
              <w:t xml:space="preserve"> республиканского значения и столице, численностью не менее шестисот членов партии в каждой из них.</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5 статьи 16</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16. Органы политической партии и ее структурных подразделений (филиалов и представительств)</w:t>
            </w:r>
          </w:p>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 xml:space="preserve">5. Решение съезда (конференции) политической партии принимается большинством голосов при участии на съезде (конференции) политической партии представителей всех областных, </w:t>
            </w:r>
            <w:r w:rsidRPr="00715F33">
              <w:rPr>
                <w:b/>
                <w:shd w:val="clear" w:color="auto" w:fill="FFFFFF"/>
              </w:rPr>
              <w:t>города</w:t>
            </w:r>
            <w:r w:rsidRPr="00715F33">
              <w:rPr>
                <w:shd w:val="clear" w:color="auto" w:fill="FFFFFF"/>
              </w:rPr>
              <w:t> республиканского значения и столицы филиалов и представительств политической партии.</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bCs/>
                <w:sz w:val="24"/>
                <w:szCs w:val="24"/>
              </w:rPr>
            </w:pPr>
            <w:r w:rsidRPr="00715F33">
              <w:rPr>
                <w:rFonts w:ascii="Times New Roman" w:eastAsia="Times New Roman" w:hAnsi="Times New Roman" w:cs="Times New Roman"/>
                <w:b/>
                <w:bCs/>
                <w:sz w:val="24"/>
                <w:szCs w:val="24"/>
              </w:rPr>
              <w:t>Статья 16. Органы политической партии и ее структурных подразделений (филиалов и представительств)</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Cs/>
                <w:sz w:val="24"/>
                <w:szCs w:val="24"/>
              </w:rPr>
            </w:pPr>
            <w:r w:rsidRPr="00715F33">
              <w:rPr>
                <w:rFonts w:ascii="Times New Roman" w:eastAsia="Times New Roman" w:hAnsi="Times New Roman" w:cs="Times New Roman"/>
                <w:bCs/>
                <w:sz w:val="24"/>
                <w:szCs w:val="24"/>
              </w:rPr>
              <w:t>…</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Cs/>
                <w:sz w:val="24"/>
                <w:szCs w:val="24"/>
              </w:rPr>
            </w:pPr>
            <w:r w:rsidRPr="00715F33">
              <w:rPr>
                <w:rFonts w:ascii="Times New Roman" w:eastAsia="Times New Roman" w:hAnsi="Times New Roman" w:cs="Times New Roman"/>
                <w:bCs/>
                <w:sz w:val="24"/>
                <w:szCs w:val="24"/>
              </w:rPr>
              <w:t xml:space="preserve">5. Решение съезда (конференции) политической партии принимается большинством голосов при участии на съезде (конференции) политической партии представителей всех областных, </w:t>
            </w:r>
            <w:r w:rsidRPr="00715F33">
              <w:rPr>
                <w:rFonts w:ascii="Times New Roman" w:eastAsia="Times New Roman" w:hAnsi="Times New Roman" w:cs="Times New Roman"/>
                <w:b/>
                <w:bCs/>
                <w:sz w:val="24"/>
                <w:szCs w:val="24"/>
              </w:rPr>
              <w:t>городов</w:t>
            </w:r>
            <w:r w:rsidRPr="00715F33">
              <w:rPr>
                <w:rFonts w:ascii="Times New Roman" w:eastAsia="Times New Roman" w:hAnsi="Times New Roman" w:cs="Times New Roman"/>
                <w:bCs/>
                <w:sz w:val="24"/>
                <w:szCs w:val="24"/>
              </w:rPr>
              <w:t xml:space="preserve"> республиканского значения и столицы филиалов и представительств политической партии.</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F636FB">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8 февраля 2003 года «О семеноводстве»</w:t>
            </w:r>
          </w:p>
          <w:p w:rsidR="00BE3149" w:rsidRPr="00715F33" w:rsidRDefault="00BE3149" w:rsidP="00715F33">
            <w:pPr>
              <w:pStyle w:val="aa"/>
              <w:spacing w:before="0" w:beforeAutospacing="0" w:after="0" w:afterAutospacing="0"/>
              <w:jc w:val="center"/>
            </w:pPr>
          </w:p>
        </w:tc>
      </w:tr>
      <w:tr w:rsidR="00715F33" w:rsidRPr="00715F33" w:rsidTr="00F636FB">
        <w:trPr>
          <w:trHeight w:val="276"/>
        </w:trPr>
        <w:tc>
          <w:tcPr>
            <w:tcW w:w="696" w:type="dxa"/>
          </w:tcPr>
          <w:p w:rsidR="00BE3149" w:rsidRPr="00715F33" w:rsidRDefault="00BE3149" w:rsidP="00715F33">
            <w:pPr>
              <w:pStyle w:val="12"/>
              <w:numPr>
                <w:ilvl w:val="0"/>
                <w:numId w:val="3"/>
              </w:numPr>
              <w:jc w:val="both"/>
            </w:pPr>
          </w:p>
        </w:tc>
        <w:tc>
          <w:tcPr>
            <w:tcW w:w="1856" w:type="dxa"/>
            <w:gridSpan w:val="2"/>
          </w:tcPr>
          <w:p w:rsidR="00BE3149" w:rsidRPr="00715F33" w:rsidRDefault="00BE3149" w:rsidP="00715F33">
            <w:pPr>
              <w:pStyle w:val="aa"/>
              <w:spacing w:before="0" w:beforeAutospacing="0" w:after="0" w:afterAutospacing="0"/>
              <w:jc w:val="both"/>
            </w:pPr>
            <w:r w:rsidRPr="00715F33">
              <w:t>Подпункт 1-1)</w:t>
            </w:r>
          </w:p>
          <w:p w:rsidR="00BE3149" w:rsidRPr="00715F33" w:rsidRDefault="00BE3149" w:rsidP="00715F33">
            <w:pPr>
              <w:pStyle w:val="aa"/>
              <w:spacing w:before="0" w:beforeAutospacing="0" w:after="0" w:afterAutospacing="0"/>
              <w:jc w:val="both"/>
            </w:pPr>
            <w:r w:rsidRPr="00715F33">
              <w:t>пункта 2</w:t>
            </w:r>
          </w:p>
          <w:p w:rsidR="00BE3149" w:rsidRPr="00715F33" w:rsidRDefault="00BE3149" w:rsidP="00715F33">
            <w:pPr>
              <w:pStyle w:val="aa"/>
              <w:spacing w:before="0" w:beforeAutospacing="0" w:after="0" w:afterAutospacing="0"/>
              <w:jc w:val="both"/>
            </w:pPr>
            <w:r w:rsidRPr="00715F33">
              <w:lastRenderedPageBreak/>
              <w:t>статьи 11</w:t>
            </w:r>
          </w:p>
        </w:tc>
        <w:tc>
          <w:tcPr>
            <w:tcW w:w="5312" w:type="dxa"/>
          </w:tcPr>
          <w:p w:rsidR="00BE3149" w:rsidRPr="00715F33" w:rsidRDefault="00BE3149" w:rsidP="00715F33">
            <w:pPr>
              <w:pStyle w:val="aa"/>
              <w:spacing w:before="0" w:beforeAutospacing="0" w:after="0" w:afterAutospacing="0"/>
              <w:ind w:firstLine="317"/>
              <w:jc w:val="both"/>
              <w:rPr>
                <w:b/>
                <w:bCs/>
              </w:rPr>
            </w:pPr>
            <w:r w:rsidRPr="00715F33">
              <w:rPr>
                <w:b/>
                <w:bCs/>
              </w:rPr>
              <w:lastRenderedPageBreak/>
              <w:t>Статья 11. Система семеноводства</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pPr>
            <w:r w:rsidRPr="00715F33">
              <w:lastRenderedPageBreak/>
              <w:t>2. В систему семеноводства сельскохозяйственных растений входят:</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pPr>
            <w:r w:rsidRPr="00715F33">
              <w:t>1-1) местные исполнительные органы областей (</w:t>
            </w:r>
            <w:r w:rsidRPr="00715F33">
              <w:rPr>
                <w:b/>
              </w:rPr>
              <w:t>города</w:t>
            </w:r>
            <w:r w:rsidRPr="00715F33">
              <w:t xml:space="preserve"> республиканского значения, столицы);</w:t>
            </w:r>
          </w:p>
        </w:tc>
        <w:tc>
          <w:tcPr>
            <w:tcW w:w="5319" w:type="dxa"/>
          </w:tcPr>
          <w:p w:rsidR="00BE3149" w:rsidRPr="00715F33" w:rsidRDefault="00BE3149" w:rsidP="00715F33">
            <w:pPr>
              <w:pStyle w:val="aa"/>
              <w:spacing w:before="0" w:beforeAutospacing="0" w:after="0" w:afterAutospacing="0"/>
              <w:ind w:firstLine="317"/>
              <w:jc w:val="both"/>
              <w:rPr>
                <w:b/>
                <w:bCs/>
              </w:rPr>
            </w:pPr>
            <w:r w:rsidRPr="00715F33">
              <w:rPr>
                <w:b/>
                <w:bCs/>
              </w:rPr>
              <w:lastRenderedPageBreak/>
              <w:t>Статья 11. Система семеноводства</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pPr>
            <w:r w:rsidRPr="00715F33">
              <w:lastRenderedPageBreak/>
              <w:t>2. В систему семеноводства сельскохозяйственных растений входят:</w:t>
            </w:r>
          </w:p>
          <w:p w:rsidR="00BE3149" w:rsidRPr="00715F33" w:rsidRDefault="00BE3149" w:rsidP="00715F33">
            <w:pPr>
              <w:pStyle w:val="aa"/>
              <w:spacing w:before="0" w:beforeAutospacing="0" w:after="0" w:afterAutospacing="0"/>
              <w:ind w:firstLine="317"/>
              <w:jc w:val="both"/>
            </w:pPr>
            <w:r w:rsidRPr="00715F33">
              <w:t>…</w:t>
            </w:r>
          </w:p>
          <w:p w:rsidR="00BE3149" w:rsidRPr="00715F33" w:rsidRDefault="00BE3149" w:rsidP="00715F33">
            <w:pPr>
              <w:pStyle w:val="aa"/>
              <w:spacing w:before="0" w:beforeAutospacing="0" w:after="0" w:afterAutospacing="0"/>
              <w:ind w:firstLine="317"/>
              <w:jc w:val="both"/>
            </w:pPr>
            <w:r w:rsidRPr="00715F33">
              <w:t>1-1) местные исполнительные органы областей (</w:t>
            </w:r>
            <w:r w:rsidRPr="00715F33">
              <w:rPr>
                <w:b/>
              </w:rPr>
              <w:t>городов</w:t>
            </w:r>
            <w:r w:rsidRPr="00715F33">
              <w:t xml:space="preserve"> республиканского значения, столицы);</w:t>
            </w:r>
          </w:p>
        </w:tc>
        <w:tc>
          <w:tcPr>
            <w:tcW w:w="2694" w:type="dxa"/>
          </w:tcPr>
          <w:p w:rsidR="00BE3149" w:rsidRPr="00715F33" w:rsidRDefault="00BE3149" w:rsidP="00715F33">
            <w:pPr>
              <w:widowControl w:val="0"/>
              <w:spacing w:after="0" w:line="240" w:lineRule="auto"/>
              <w:rPr>
                <w:rFonts w:ascii="Times New Roman" w:hAnsi="Times New Roman" w:cs="Times New Roman"/>
                <w:sz w:val="24"/>
                <w:szCs w:val="24"/>
              </w:rPr>
            </w:pPr>
            <w:r w:rsidRPr="00715F33">
              <w:rPr>
                <w:rFonts w:ascii="Times New Roman" w:hAnsi="Times New Roman" w:cs="Times New Roman"/>
                <w:sz w:val="24"/>
                <w:szCs w:val="24"/>
              </w:rPr>
              <w:lastRenderedPageBreak/>
              <w:t xml:space="preserve">Реализация статьи 9 Закона Республики </w:t>
            </w:r>
            <w:r w:rsidRPr="00715F33">
              <w:rPr>
                <w:rFonts w:ascii="Times New Roman" w:hAnsi="Times New Roman" w:cs="Times New Roman"/>
                <w:sz w:val="24"/>
                <w:szCs w:val="24"/>
              </w:rPr>
              <w:lastRenderedPageBreak/>
              <w:t>Казахстан от 8 декабря 1993 года «Об административно-территориальном устройстве Республики Казахстан»</w:t>
            </w:r>
          </w:p>
        </w:tc>
      </w:tr>
      <w:tr w:rsidR="00715F33" w:rsidRPr="00715F33" w:rsidTr="00B465EC">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8 февраля 2003 года «О чрезвычайном положении»</w:t>
            </w:r>
          </w:p>
          <w:p w:rsidR="00BE3149" w:rsidRPr="00715F33" w:rsidRDefault="00BE3149" w:rsidP="00715F33">
            <w:pPr>
              <w:pStyle w:val="aa"/>
              <w:spacing w:before="0" w:beforeAutospacing="0" w:after="0" w:afterAutospacing="0"/>
              <w:jc w:val="center"/>
            </w:pPr>
          </w:p>
        </w:tc>
      </w:tr>
      <w:tr w:rsidR="00715F33" w:rsidRPr="00715F33" w:rsidTr="00B465EC">
        <w:trPr>
          <w:trHeight w:val="60"/>
        </w:trPr>
        <w:tc>
          <w:tcPr>
            <w:tcW w:w="696" w:type="dxa"/>
          </w:tcPr>
          <w:p w:rsidR="00BE3149" w:rsidRPr="00715F33" w:rsidRDefault="00BE3149" w:rsidP="00715F33">
            <w:pPr>
              <w:pStyle w:val="12"/>
              <w:numPr>
                <w:ilvl w:val="0"/>
                <w:numId w:val="3"/>
              </w:numPr>
            </w:pPr>
          </w:p>
        </w:tc>
        <w:tc>
          <w:tcPr>
            <w:tcW w:w="1842" w:type="dxa"/>
          </w:tcPr>
          <w:p w:rsidR="00486747" w:rsidRDefault="00486747" w:rsidP="00486747">
            <w:pPr>
              <w:pStyle w:val="aa"/>
              <w:spacing w:before="0" w:beforeAutospacing="0" w:after="0" w:afterAutospacing="0"/>
            </w:pPr>
            <w:r>
              <w:t>Ч</w:t>
            </w:r>
            <w:r w:rsidRPr="00486747">
              <w:t>асть перв</w:t>
            </w:r>
            <w:r>
              <w:t>ая</w:t>
            </w:r>
            <w:r w:rsidRPr="00486747">
              <w:t xml:space="preserve"> пункта 1</w:t>
            </w:r>
          </w:p>
          <w:p w:rsidR="00BE3149" w:rsidRPr="00715F33" w:rsidRDefault="00486747" w:rsidP="00486747">
            <w:pPr>
              <w:pStyle w:val="aa"/>
              <w:spacing w:before="0" w:beforeAutospacing="0" w:after="0" w:afterAutospacing="0"/>
            </w:pPr>
            <w:r w:rsidRPr="00486747">
              <w:t>статьи 3-3</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Статья 3-3. Оперативные штабы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w:t>
            </w:r>
            <w:r w:rsidRPr="00715F33">
              <w:rPr>
                <w:b/>
                <w:shd w:val="clear" w:color="auto" w:fill="FFFFFF"/>
              </w:rPr>
              <w:t>города</w:t>
            </w:r>
            <w:r w:rsidRPr="00715F33">
              <w:rPr>
                <w:shd w:val="clear" w:color="auto" w:fill="FFFFFF"/>
              </w:rPr>
              <w:t xml:space="preserve"> республиканского значения, столицы) оперативные штабы.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tc>
        <w:tc>
          <w:tcPr>
            <w:tcW w:w="5319" w:type="dxa"/>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Статья 3-3. Оперативные штабы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w:t>
            </w:r>
            <w:r w:rsidRPr="00715F33">
              <w:rPr>
                <w:b/>
                <w:shd w:val="clear" w:color="auto" w:fill="FFFFFF"/>
              </w:rPr>
              <w:t>городов</w:t>
            </w:r>
            <w:r w:rsidRPr="00715F33">
              <w:rPr>
                <w:shd w:val="clear" w:color="auto" w:fill="FFFFFF"/>
              </w:rPr>
              <w:t xml:space="preserve"> республиканского значения, столицы) оперативные штабы.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tc>
        <w:tc>
          <w:tcPr>
            <w:tcW w:w="2694" w:type="dxa"/>
          </w:tcPr>
          <w:p w:rsidR="00BE3149" w:rsidRPr="00715F33" w:rsidRDefault="00BE3149" w:rsidP="00715F33">
            <w:pPr>
              <w:pStyle w:val="aa"/>
              <w:spacing w:before="0" w:beforeAutospacing="0" w:after="0" w:afterAutospacing="0"/>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B465EC">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11 июня 2003 года «Об обязательном страховании гражданско-правовой ответственности частных нотариусов»</w:t>
            </w:r>
          </w:p>
          <w:p w:rsidR="00BE3149" w:rsidRPr="00715F33" w:rsidRDefault="00BE3149" w:rsidP="00715F33">
            <w:pPr>
              <w:pStyle w:val="aa"/>
              <w:spacing w:before="0" w:beforeAutospacing="0" w:after="0" w:afterAutospacing="0"/>
              <w:jc w:val="center"/>
            </w:pPr>
          </w:p>
        </w:tc>
      </w:tr>
      <w:tr w:rsidR="00715F33" w:rsidRPr="00715F33" w:rsidTr="00B465EC">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Статья 15</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Статья 15. Размер страховой суммы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Размер страховой суммы по договору обязательного страхования ответственности частных нотариусов определяется его условиями и должен составлять для нотариусов, осуществляющих деятельность на территории </w:t>
            </w:r>
            <w:r w:rsidRPr="00715F33">
              <w:rPr>
                <w:b/>
                <w:shd w:val="clear" w:color="auto" w:fill="FFFFFF"/>
              </w:rPr>
              <w:t>города</w:t>
            </w:r>
            <w:r w:rsidRPr="00715F33">
              <w:rPr>
                <w:shd w:val="clear" w:color="auto" w:fill="FFFFFF"/>
              </w:rPr>
              <w:t xml:space="preserve"> республиканского значения, столицы, - не менее 1000, для иных нотариусов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w:t>
            </w:r>
            <w:r w:rsidRPr="00715F33">
              <w:rPr>
                <w:shd w:val="clear" w:color="auto" w:fill="FFFFFF"/>
              </w:rPr>
              <w:lastRenderedPageBreak/>
              <w:t>страхования ответственности частных нотариусов.</w:t>
            </w:r>
          </w:p>
        </w:tc>
        <w:tc>
          <w:tcPr>
            <w:tcW w:w="5319" w:type="dxa"/>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lastRenderedPageBreak/>
              <w:t>Статья 15. Размер страховой суммы</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Размер страховой суммы по договору обязательного страхования ответственности частных нотариусов определяется его условиями и должен составлять для нотариусов, осуществляющих деятельность на территории </w:t>
            </w:r>
            <w:r w:rsidRPr="00715F33">
              <w:rPr>
                <w:b/>
                <w:shd w:val="clear" w:color="auto" w:fill="FFFFFF"/>
              </w:rPr>
              <w:t>городов</w:t>
            </w:r>
            <w:r w:rsidRPr="00715F33">
              <w:rPr>
                <w:shd w:val="clear" w:color="auto" w:fill="FFFFFF"/>
              </w:rPr>
              <w:t xml:space="preserve"> республиканского значения, столицы, - не менее 1000, для иных нотариусов - не менее 500-кратного месячного расчетного показателя, установленного законом о республиканском бюджете на соответствующий финансовый год, на дату заключения договора обязательного </w:t>
            </w:r>
            <w:r w:rsidRPr="00715F33">
              <w:rPr>
                <w:shd w:val="clear" w:color="auto" w:fill="FFFFFF"/>
              </w:rPr>
              <w:lastRenderedPageBreak/>
              <w:t>страхования ответственности частных нотариусов.</w:t>
            </w:r>
          </w:p>
        </w:tc>
        <w:tc>
          <w:tcPr>
            <w:tcW w:w="2694" w:type="dxa"/>
          </w:tcPr>
          <w:p w:rsidR="00BE3149" w:rsidRPr="00715F33" w:rsidRDefault="00BE3149" w:rsidP="00715F33">
            <w:pPr>
              <w:pStyle w:val="aa"/>
              <w:spacing w:before="0" w:beforeAutospacing="0" w:after="0" w:afterAutospacing="0"/>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101"/>
        </w:trPr>
        <w:tc>
          <w:tcPr>
            <w:tcW w:w="15877" w:type="dxa"/>
            <w:gridSpan w:val="6"/>
            <w:vAlign w:val="center"/>
          </w:tcPr>
          <w:p w:rsidR="00BE3149" w:rsidRPr="00715F33" w:rsidRDefault="00BE3149" w:rsidP="00715F33">
            <w:pPr>
              <w:widowControl w:val="0"/>
              <w:spacing w:after="0" w:line="240" w:lineRule="auto"/>
              <w:jc w:val="center"/>
              <w:rPr>
                <w:rFonts w:ascii="Times New Roman" w:hAnsi="Times New Roman" w:cs="Times New Roman"/>
                <w:b/>
                <w:bCs/>
                <w:sz w:val="24"/>
                <w:szCs w:val="24"/>
              </w:rPr>
            </w:pP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Закон Республики Казахстан от 1 июля 2003 года</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«Об обязательном страховании гражданско-правовой ответственности владельцев транспортных средств»</w:t>
            </w:r>
          </w:p>
          <w:p w:rsidR="00BE3149" w:rsidRPr="00715F33" w:rsidRDefault="00BE3149" w:rsidP="00715F33">
            <w:pPr>
              <w:widowControl w:val="0"/>
              <w:spacing w:after="0" w:line="240" w:lineRule="auto"/>
              <w:jc w:val="center"/>
              <w:rPr>
                <w:rFonts w:ascii="Times New Roman" w:hAnsi="Times New Roman" w:cs="Times New Roman"/>
                <w:b/>
                <w:bCs/>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rPr>
                <w:szCs w:val="28"/>
              </w:rPr>
            </w:pPr>
            <w:r w:rsidRPr="00715F33">
              <w:rPr>
                <w:szCs w:val="28"/>
              </w:rPr>
              <w:t>пункт 3</w:t>
            </w:r>
          </w:p>
          <w:p w:rsidR="00BE3149" w:rsidRPr="00715F33" w:rsidRDefault="00BE3149" w:rsidP="00715F33">
            <w:pPr>
              <w:pStyle w:val="aa"/>
              <w:spacing w:before="0" w:beforeAutospacing="0" w:after="0" w:afterAutospacing="0"/>
              <w:rPr>
                <w:szCs w:val="28"/>
              </w:rPr>
            </w:pPr>
            <w:r w:rsidRPr="00715F33">
              <w:rPr>
                <w:szCs w:val="28"/>
              </w:rPr>
              <w:t>статьи 19</w:t>
            </w:r>
          </w:p>
        </w:tc>
        <w:tc>
          <w:tcPr>
            <w:tcW w:w="5326" w:type="dxa"/>
            <w:gridSpan w:val="2"/>
          </w:tcPr>
          <w:p w:rsidR="00BE3149" w:rsidRPr="00715F33" w:rsidRDefault="00BE3149" w:rsidP="00715F33">
            <w:pPr>
              <w:spacing w:after="0" w:line="240" w:lineRule="auto"/>
              <w:ind w:firstLine="334"/>
              <w:jc w:val="both"/>
              <w:textAlignment w:val="baseline"/>
              <w:rPr>
                <w:rFonts w:ascii="Times New Roman" w:eastAsia="Times New Roman" w:hAnsi="Times New Roman" w:cs="Times New Roman"/>
                <w:b/>
                <w:spacing w:val="2"/>
                <w:sz w:val="24"/>
                <w:szCs w:val="24"/>
              </w:rPr>
            </w:pPr>
            <w:r w:rsidRPr="00715F33">
              <w:rPr>
                <w:rFonts w:ascii="Times New Roman" w:eastAsia="Times New Roman" w:hAnsi="Times New Roman" w:cs="Times New Roman"/>
                <w:b/>
                <w:spacing w:val="2"/>
                <w:sz w:val="24"/>
                <w:szCs w:val="24"/>
              </w:rPr>
              <w:t>Статья 19. Размер страховой премии</w:t>
            </w:r>
          </w:p>
          <w:p w:rsidR="00BE3149" w:rsidRPr="00715F33" w:rsidRDefault="00BE3149" w:rsidP="00715F33">
            <w:pPr>
              <w:spacing w:after="0" w:line="240" w:lineRule="auto"/>
              <w:ind w:firstLine="334"/>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w:t>
            </w:r>
          </w:p>
          <w:p w:rsidR="00BE3149" w:rsidRPr="00715F33" w:rsidRDefault="00BE3149" w:rsidP="00715F33">
            <w:pPr>
              <w:spacing w:after="0" w:line="240" w:lineRule="auto"/>
              <w:ind w:firstLine="334"/>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3. Коэффициенты по территории регистрации транспортного средства устанавливаются в следующем размере:</w:t>
            </w:r>
          </w:p>
          <w:tbl>
            <w:tblPr>
              <w:tblW w:w="512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95"/>
              <w:gridCol w:w="2833"/>
              <w:gridCol w:w="1701"/>
            </w:tblGrid>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п/п</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области, города</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республиканского значения,</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столицы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Размер коэффициента по</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территории регистрации</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транспортного средства (для</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столицы, городов</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республиканского и областного</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значения)</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1,78</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Южно-Казахстанская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1,01</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1,96</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1,95</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1,39</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6.</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1,33</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1,32</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1,63</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1,00</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1,35</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1,17</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1,09</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2,69</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1,15</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Алматы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2,96</w:t>
                  </w:r>
                </w:p>
              </w:tc>
            </w:tr>
            <w:tr w:rsidR="00715F33" w:rsidRPr="00715F33" w:rsidTr="002E52A6">
              <w:tc>
                <w:tcPr>
                  <w:tcW w:w="5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28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Астана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w:t>
                  </w:r>
                </w:p>
              </w:tc>
            </w:tr>
          </w:tbl>
          <w:p w:rsidR="00BE3149" w:rsidRPr="00715F33" w:rsidRDefault="00BE3149" w:rsidP="00715F33">
            <w:pPr>
              <w:pStyle w:val="aa"/>
              <w:widowControl w:val="0"/>
              <w:spacing w:before="0" w:beforeAutospacing="0" w:after="0" w:afterAutospacing="0"/>
              <w:jc w:val="both"/>
              <w:rPr>
                <w:rFonts w:eastAsia="Times New Roman"/>
                <w:bCs/>
                <w:spacing w:val="2"/>
              </w:rPr>
            </w:pPr>
          </w:p>
        </w:tc>
        <w:tc>
          <w:tcPr>
            <w:tcW w:w="5319" w:type="dxa"/>
          </w:tcPr>
          <w:p w:rsidR="00BE3149" w:rsidRPr="00715F33" w:rsidRDefault="00BE3149" w:rsidP="00715F33">
            <w:pPr>
              <w:tabs>
                <w:tab w:val="left" w:pos="397"/>
              </w:tabs>
              <w:spacing w:after="0" w:line="240" w:lineRule="auto"/>
              <w:ind w:firstLine="397"/>
              <w:jc w:val="both"/>
              <w:textAlignment w:val="baseline"/>
              <w:rPr>
                <w:rFonts w:ascii="Times New Roman" w:eastAsia="Times New Roman" w:hAnsi="Times New Roman" w:cs="Times New Roman"/>
                <w:b/>
                <w:spacing w:val="2"/>
                <w:sz w:val="24"/>
                <w:szCs w:val="24"/>
              </w:rPr>
            </w:pPr>
            <w:r w:rsidRPr="00715F33">
              <w:rPr>
                <w:rFonts w:ascii="Times New Roman" w:eastAsia="Times New Roman" w:hAnsi="Times New Roman" w:cs="Times New Roman"/>
                <w:b/>
                <w:spacing w:val="2"/>
                <w:sz w:val="24"/>
                <w:szCs w:val="24"/>
              </w:rPr>
              <w:lastRenderedPageBreak/>
              <w:t>Статья 19. Размер страховой премии</w:t>
            </w:r>
          </w:p>
          <w:p w:rsidR="00BE3149" w:rsidRPr="00715F33" w:rsidRDefault="00BE3149" w:rsidP="00715F33">
            <w:pPr>
              <w:tabs>
                <w:tab w:val="left" w:pos="397"/>
              </w:tabs>
              <w:spacing w:after="0" w:line="240" w:lineRule="auto"/>
              <w:ind w:firstLine="397"/>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w:t>
            </w:r>
          </w:p>
          <w:p w:rsidR="00BE3149" w:rsidRPr="00715F33" w:rsidRDefault="00BE3149" w:rsidP="00715F33">
            <w:pPr>
              <w:tabs>
                <w:tab w:val="left" w:pos="397"/>
              </w:tabs>
              <w:spacing w:after="0" w:line="240" w:lineRule="auto"/>
              <w:ind w:firstLine="397"/>
              <w:jc w:val="both"/>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3. Коэффициенты по территории регистрации транспортного средства устанавливаются в следующем размере: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6"/>
              <w:gridCol w:w="2792"/>
              <w:gridCol w:w="1701"/>
            </w:tblGrid>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п/п</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области, города</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республиканского значения,</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столицы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Размер коэффициента по</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территории регистрации</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транспортного средства (для</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столицы, городов</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республиканского и областного</w:t>
                  </w:r>
                </w:p>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значения)</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1,78</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Туркестанская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1,01</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1,96</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1,95</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1,39</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Северо-Казахстанская </w:t>
                  </w:r>
                  <w:r w:rsidRPr="00715F33">
                    <w:rPr>
                      <w:rFonts w:ascii="Times New Roman" w:eastAsia="Times New Roman" w:hAnsi="Times New Roman" w:cs="Times New Roman"/>
                      <w:spacing w:val="2"/>
                    </w:rPr>
                    <w:lastRenderedPageBreak/>
                    <w:t>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1,33</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7.</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1,32</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1,63</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1,00</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1,35</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1,17</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1,09</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2,69</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1,15</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Алматы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2,96</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Астана</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2,2</w:t>
                  </w:r>
                </w:p>
              </w:tc>
            </w:tr>
            <w:tr w:rsidR="00715F33" w:rsidRPr="00715F33" w:rsidTr="002E52A6">
              <w:tc>
                <w:tcPr>
                  <w:tcW w:w="56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w:t>
                  </w:r>
                </w:p>
              </w:tc>
              <w:tc>
                <w:tcPr>
                  <w:tcW w:w="27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Шымкент</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1,01</w:t>
                  </w:r>
                </w:p>
              </w:tc>
            </w:tr>
          </w:tbl>
          <w:p w:rsidR="00BE3149" w:rsidRPr="00715F33" w:rsidRDefault="00BE3149" w:rsidP="00715F33">
            <w:pPr>
              <w:pStyle w:val="aa"/>
              <w:widowControl w:val="0"/>
              <w:spacing w:before="0" w:beforeAutospacing="0" w:after="0" w:afterAutospacing="0"/>
              <w:jc w:val="both"/>
              <w:rPr>
                <w:rFonts w:eastAsia="Times New Roman"/>
                <w:bCs/>
                <w:spacing w:val="2"/>
              </w:rPr>
            </w:pPr>
            <w:r w:rsidRPr="00715F33">
              <w:rPr>
                <w:rFonts w:eastAsia="Times New Roman"/>
                <w:bCs/>
                <w:spacing w:val="2"/>
              </w:rPr>
              <w:t xml:space="preserve"> </w:t>
            </w:r>
          </w:p>
        </w:tc>
        <w:tc>
          <w:tcPr>
            <w:tcW w:w="2694" w:type="dxa"/>
          </w:tcPr>
          <w:p w:rsidR="00BE3149" w:rsidRPr="00715F33" w:rsidRDefault="00BE3149" w:rsidP="00715F33">
            <w:pPr>
              <w:pStyle w:val="aa"/>
              <w:spacing w:before="0" w:beforeAutospacing="0" w:after="0" w:afterAutospacing="0"/>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 xml:space="preserve">Закон Республики Казахстан от 14 октября 2003 года «О профилактике </w:t>
            </w:r>
            <w:proofErr w:type="spellStart"/>
            <w:r w:rsidRPr="00715F33">
              <w:rPr>
                <w:b/>
                <w:bCs/>
                <w:shd w:val="clear" w:color="auto" w:fill="FFFFFF"/>
              </w:rPr>
              <w:t>йододефицитных</w:t>
            </w:r>
            <w:proofErr w:type="spellEnd"/>
            <w:r w:rsidRPr="00715F33">
              <w:rPr>
                <w:b/>
                <w:bCs/>
                <w:shd w:val="clear" w:color="auto" w:fill="FFFFFF"/>
              </w:rPr>
              <w:t xml:space="preserve"> заболеваний»</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абзац первый и подпункт 3) пункта 1 статьи 8</w:t>
            </w:r>
          </w:p>
        </w:tc>
        <w:tc>
          <w:tcPr>
            <w:tcW w:w="5326" w:type="dxa"/>
            <w:gridSpan w:val="2"/>
          </w:tcPr>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 xml:space="preserve">Статья 8. </w:t>
            </w:r>
            <w:r w:rsidRPr="00715F33">
              <w:rPr>
                <w:rFonts w:ascii="Times New Roman" w:eastAsia="Times New Roman" w:hAnsi="Times New Roman" w:cs="Times New Roman"/>
                <w:b/>
                <w:sz w:val="24"/>
                <w:szCs w:val="24"/>
              </w:rPr>
              <w:t>Компетенция местных представительных и исполнительных органов областей (</w:t>
            </w:r>
            <w:r w:rsidRPr="00715F33">
              <w:rPr>
                <w:rFonts w:ascii="Times New Roman" w:eastAsia="Times New Roman" w:hAnsi="Times New Roman" w:cs="Times New Roman"/>
                <w:sz w:val="24"/>
                <w:szCs w:val="24"/>
              </w:rPr>
              <w:t>города</w:t>
            </w:r>
            <w:r w:rsidRPr="00715F33">
              <w:rPr>
                <w:rFonts w:ascii="Times New Roman" w:eastAsia="Times New Roman" w:hAnsi="Times New Roman" w:cs="Times New Roman"/>
                <w:b/>
                <w:sz w:val="24"/>
                <w:szCs w:val="24"/>
              </w:rPr>
              <w:t xml:space="preserve"> республиканского значения, столицы) в области профилактики </w:t>
            </w:r>
            <w:proofErr w:type="spellStart"/>
            <w:r w:rsidRPr="00715F33">
              <w:rPr>
                <w:rFonts w:ascii="Times New Roman" w:eastAsia="Times New Roman" w:hAnsi="Times New Roman" w:cs="Times New Roman"/>
                <w:b/>
                <w:sz w:val="24"/>
                <w:szCs w:val="24"/>
              </w:rPr>
              <w:t>йододефицитных</w:t>
            </w:r>
            <w:proofErr w:type="spellEnd"/>
            <w:r w:rsidRPr="00715F33">
              <w:rPr>
                <w:rFonts w:ascii="Times New Roman" w:eastAsia="Times New Roman" w:hAnsi="Times New Roman" w:cs="Times New Roman"/>
                <w:b/>
                <w:sz w:val="24"/>
                <w:szCs w:val="24"/>
              </w:rPr>
              <w:t xml:space="preserve"> заболеваний</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Местные представительные органы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в пределах своей компетенции:</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3) заслушивают информацию руководителей местных исполнительных органов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и </w:t>
            </w:r>
            <w:r w:rsidRPr="00715F33">
              <w:rPr>
                <w:rFonts w:ascii="Times New Roman" w:eastAsia="Times New Roman" w:hAnsi="Times New Roman" w:cs="Times New Roman"/>
                <w:sz w:val="24"/>
                <w:szCs w:val="24"/>
              </w:rPr>
              <w:lastRenderedPageBreak/>
              <w:t xml:space="preserve">организаций о состоянии работы по профилактике </w:t>
            </w:r>
            <w:proofErr w:type="spellStart"/>
            <w:r w:rsidRPr="00715F33">
              <w:rPr>
                <w:rFonts w:ascii="Times New Roman" w:eastAsia="Times New Roman" w:hAnsi="Times New Roman" w:cs="Times New Roman"/>
                <w:sz w:val="24"/>
                <w:szCs w:val="24"/>
              </w:rPr>
              <w:t>йододефицитных</w:t>
            </w:r>
            <w:proofErr w:type="spellEnd"/>
            <w:r w:rsidRPr="00715F33">
              <w:rPr>
                <w:rFonts w:ascii="Times New Roman" w:eastAsia="Times New Roman" w:hAnsi="Times New Roman" w:cs="Times New Roman"/>
                <w:sz w:val="24"/>
                <w:szCs w:val="24"/>
              </w:rPr>
              <w:t xml:space="preserve"> заболеваний;</w:t>
            </w:r>
          </w:p>
        </w:tc>
        <w:tc>
          <w:tcPr>
            <w:tcW w:w="5319" w:type="dxa"/>
          </w:tcPr>
          <w:p w:rsidR="00BE3149" w:rsidRPr="00715F33" w:rsidRDefault="00BE3149" w:rsidP="00715F33">
            <w:pPr>
              <w:spacing w:after="0" w:line="240" w:lineRule="auto"/>
              <w:ind w:firstLine="317"/>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lastRenderedPageBreak/>
              <w:t xml:space="preserve">Статья 8. </w:t>
            </w:r>
            <w:r w:rsidRPr="00715F33">
              <w:rPr>
                <w:rFonts w:ascii="Times New Roman" w:eastAsia="Times New Roman" w:hAnsi="Times New Roman" w:cs="Times New Roman"/>
                <w:b/>
                <w:sz w:val="24"/>
                <w:szCs w:val="24"/>
              </w:rPr>
              <w:t>Компетенция местных представительных и исполнительных органов областей (</w:t>
            </w:r>
            <w:r w:rsidRPr="00715F33">
              <w:rPr>
                <w:rFonts w:ascii="Times New Roman" w:eastAsia="Times New Roman" w:hAnsi="Times New Roman" w:cs="Times New Roman"/>
                <w:sz w:val="24"/>
                <w:szCs w:val="24"/>
              </w:rPr>
              <w:t>городов</w:t>
            </w:r>
            <w:r w:rsidRPr="00715F33">
              <w:rPr>
                <w:rFonts w:ascii="Times New Roman" w:eastAsia="Times New Roman" w:hAnsi="Times New Roman" w:cs="Times New Roman"/>
                <w:b/>
                <w:sz w:val="24"/>
                <w:szCs w:val="24"/>
              </w:rPr>
              <w:t xml:space="preserve"> республиканского значения, столицы) в области профилактики </w:t>
            </w:r>
            <w:proofErr w:type="spellStart"/>
            <w:r w:rsidRPr="00715F33">
              <w:rPr>
                <w:rFonts w:ascii="Times New Roman" w:eastAsia="Times New Roman" w:hAnsi="Times New Roman" w:cs="Times New Roman"/>
                <w:b/>
                <w:sz w:val="24"/>
                <w:szCs w:val="24"/>
              </w:rPr>
              <w:t>йододефицитных</w:t>
            </w:r>
            <w:proofErr w:type="spellEnd"/>
            <w:r w:rsidRPr="00715F33">
              <w:rPr>
                <w:rFonts w:ascii="Times New Roman" w:eastAsia="Times New Roman" w:hAnsi="Times New Roman" w:cs="Times New Roman"/>
                <w:b/>
                <w:sz w:val="24"/>
                <w:szCs w:val="24"/>
              </w:rPr>
              <w:t xml:space="preserve"> заболеваний</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Местные представительные органы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в пределах своей компетенции:</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3) заслушивают информацию руководителей местных исполнительных органов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и </w:t>
            </w:r>
            <w:r w:rsidRPr="00715F33">
              <w:rPr>
                <w:rFonts w:ascii="Times New Roman" w:eastAsia="Times New Roman" w:hAnsi="Times New Roman" w:cs="Times New Roman"/>
                <w:sz w:val="24"/>
                <w:szCs w:val="24"/>
              </w:rPr>
              <w:lastRenderedPageBreak/>
              <w:t xml:space="preserve">организаций о состоянии работы по профилактике </w:t>
            </w:r>
            <w:proofErr w:type="spellStart"/>
            <w:r w:rsidRPr="00715F33">
              <w:rPr>
                <w:rFonts w:ascii="Times New Roman" w:eastAsia="Times New Roman" w:hAnsi="Times New Roman" w:cs="Times New Roman"/>
                <w:sz w:val="24"/>
                <w:szCs w:val="24"/>
              </w:rPr>
              <w:t>йододефицитных</w:t>
            </w:r>
            <w:proofErr w:type="spellEnd"/>
            <w:r w:rsidRPr="00715F33">
              <w:rPr>
                <w:rFonts w:ascii="Times New Roman" w:eastAsia="Times New Roman" w:hAnsi="Times New Roman" w:cs="Times New Roman"/>
                <w:sz w:val="24"/>
                <w:szCs w:val="24"/>
              </w:rPr>
              <w:t xml:space="preserve"> заболеваний;</w:t>
            </w:r>
          </w:p>
        </w:tc>
        <w:tc>
          <w:tcPr>
            <w:tcW w:w="2694" w:type="dxa"/>
          </w:tcPr>
          <w:p w:rsidR="00BE3149" w:rsidRPr="00715F33" w:rsidRDefault="00BE3149" w:rsidP="00715F33">
            <w:pPr>
              <w:pStyle w:val="aa"/>
              <w:spacing w:before="0" w:beforeAutospacing="0" w:after="0" w:afterAutospacing="0"/>
              <w:ind w:firstLine="317"/>
              <w:jc w:val="both"/>
            </w:pPr>
            <w:r w:rsidRPr="00715F33">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13 апреля 2005 года «О социальной защите инвалидов в Республике Казахстан»</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3 статьи 16-1</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16-1. Социальная помощь инвалидам и детям-инвалидам из числа психоневрологических больных, проживающим в государственных медико-социальных учреждениях</w:t>
            </w:r>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3. Местные исполнительные органы областей (</w:t>
            </w:r>
            <w:r w:rsidRPr="00715F33">
              <w:rPr>
                <w:b/>
                <w:shd w:val="clear" w:color="auto" w:fill="FFFFFF"/>
              </w:rPr>
              <w:t>города</w:t>
            </w:r>
            <w:r w:rsidRPr="00715F33">
              <w:rPr>
                <w:shd w:val="clear" w:color="auto" w:fill="FFFFFF"/>
              </w:rPr>
              <w:t>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16-1. Социальная помощь инвалидам и детям-инвалидам из числа психоневрологических больных, проживающим в государственных медико-социальных учреждениях</w:t>
            </w:r>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3. Местные исполнительные органы областей (</w:t>
            </w:r>
            <w:r w:rsidRPr="00715F33">
              <w:rPr>
                <w:b/>
                <w:shd w:val="clear" w:color="auto" w:fill="FFFFFF"/>
              </w:rPr>
              <w:t>городов</w:t>
            </w:r>
            <w:r w:rsidRPr="00715F33">
              <w:rPr>
                <w:shd w:val="clear" w:color="auto" w:fill="FFFFFF"/>
              </w:rPr>
              <w:t> республиканского значения, столицы) осуществляют контроль за правильностью расходования администрацией медико-социального учреждения пенсионных выплат из Государственного центра по выплате пенсий и государственных социальных пособий опекаемых.</w:t>
            </w:r>
          </w:p>
        </w:tc>
        <w:tc>
          <w:tcPr>
            <w:tcW w:w="2694" w:type="dxa"/>
            <w:vMerge w:val="restart"/>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4) пункта 4 статьи 36</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36. Права общественных объединений инвалидов и их полномочия</w:t>
            </w:r>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4. Общественные объединения инвалидов вправе участвовать в формировании государственной политики по социальной защите инвалидов путем:</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4) организации совместно с уполномоченным органом в области физической культуры и спорта или местными исполнительными органами областей (</w:t>
            </w:r>
            <w:r w:rsidRPr="00715F33">
              <w:rPr>
                <w:b/>
                <w:shd w:val="clear" w:color="auto" w:fill="FFFFFF"/>
              </w:rPr>
              <w:t>города</w:t>
            </w:r>
            <w:r w:rsidRPr="00715F33">
              <w:rPr>
                <w:shd w:val="clear" w:color="auto" w:fill="FFFFFF"/>
              </w:rPr>
              <w:t> республиканского значения, столицы) республиканских спортивных мероприятий;</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36. Права общественных объединений инвалидов и их полномочия</w:t>
            </w:r>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4. Общественные объединения инвалидов вправе участвовать в формировании государственной политики по социальной защите инвалидов путем:</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4) организации совместно с уполномоченным органом в области физической культуры и спорта или местными исполнительными органами областей (</w:t>
            </w:r>
            <w:r w:rsidRPr="00715F33">
              <w:rPr>
                <w:b/>
                <w:shd w:val="clear" w:color="auto" w:fill="FFFFFF"/>
              </w:rPr>
              <w:t>городов</w:t>
            </w:r>
            <w:r w:rsidRPr="00715F33">
              <w:rPr>
                <w:shd w:val="clear" w:color="auto" w:fill="FFFFFF"/>
              </w:rPr>
              <w:t> республиканского значения, столицы) республиканских спортивных мероприятий;</w:t>
            </w:r>
          </w:p>
        </w:tc>
        <w:tc>
          <w:tcPr>
            <w:tcW w:w="2694" w:type="dxa"/>
            <w:vMerge/>
          </w:tcPr>
          <w:p w:rsidR="00BE3149" w:rsidRPr="00715F33" w:rsidRDefault="00BE3149" w:rsidP="00715F33">
            <w:pPr>
              <w:pStyle w:val="aa"/>
              <w:spacing w:before="0" w:beforeAutospacing="0" w:after="0" w:afterAutospacing="0"/>
              <w:jc w:val="both"/>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7 июля 2006 года «О концессиях»</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и абзац первый статьи 13</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13. Полномочия местных исполнительных органов областей (</w:t>
            </w:r>
            <w:r w:rsidRPr="00715F33">
              <w:rPr>
                <w:rFonts w:ascii="Times New Roman" w:eastAsia="Times New Roman" w:hAnsi="Times New Roman" w:cs="Times New Roman"/>
                <w:sz w:val="24"/>
                <w:szCs w:val="24"/>
              </w:rPr>
              <w:t xml:space="preserve">города </w:t>
            </w:r>
            <w:r w:rsidRPr="00715F33">
              <w:rPr>
                <w:rFonts w:ascii="Times New Roman" w:eastAsia="Times New Roman" w:hAnsi="Times New Roman" w:cs="Times New Roman"/>
                <w:b/>
                <w:sz w:val="24"/>
                <w:szCs w:val="24"/>
              </w:rPr>
              <w:t>республиканского значения,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Местные исполнительные органы областей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в пределах своей компетенции:</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13. Полномочия местных исполнительных органов областей (</w:t>
            </w:r>
            <w:r w:rsidRPr="00715F33">
              <w:rPr>
                <w:rFonts w:ascii="Times New Roman" w:eastAsia="Times New Roman" w:hAnsi="Times New Roman" w:cs="Times New Roman"/>
                <w:sz w:val="24"/>
                <w:szCs w:val="24"/>
              </w:rPr>
              <w:t xml:space="preserve">городов </w:t>
            </w:r>
            <w:r w:rsidRPr="00715F33">
              <w:rPr>
                <w:rFonts w:ascii="Times New Roman" w:eastAsia="Times New Roman" w:hAnsi="Times New Roman" w:cs="Times New Roman"/>
                <w:b/>
                <w:sz w:val="24"/>
                <w:szCs w:val="24"/>
              </w:rPr>
              <w:t>республиканского значения,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Местные исполнительные органы областей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в пределах своей компетенции:</w:t>
            </w:r>
          </w:p>
        </w:tc>
        <w:tc>
          <w:tcPr>
            <w:tcW w:w="2694" w:type="dxa"/>
          </w:tcPr>
          <w:p w:rsidR="00BE3149" w:rsidRPr="00715F33" w:rsidRDefault="00BE3149" w:rsidP="00715F33">
            <w:pPr>
              <w:pStyle w:val="aa"/>
              <w:spacing w:before="0" w:beforeAutospacing="0" w:after="0" w:afterAutospacing="0"/>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4C6402">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15 декабря 2006 года «О культуре»</w:t>
            </w:r>
          </w:p>
          <w:p w:rsidR="00BE3149" w:rsidRPr="00715F33" w:rsidRDefault="00BE3149" w:rsidP="00715F33">
            <w:pPr>
              <w:pStyle w:val="aa"/>
              <w:spacing w:before="0" w:beforeAutospacing="0" w:after="0" w:afterAutospacing="0"/>
              <w:jc w:val="center"/>
            </w:pPr>
          </w:p>
        </w:tc>
      </w:tr>
      <w:tr w:rsidR="00715F33" w:rsidRPr="00715F33" w:rsidTr="004C6402">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2-1 статьи 21</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21. Статус организаций культуры</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2-1. Областным,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городским и районным,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областного значения библиотекам, ведущим формирование, хранение и предоставление пользователям библиотек универсальных собраний документов, осуществляющим организацию </w:t>
            </w:r>
            <w:proofErr w:type="spellStart"/>
            <w:r w:rsidRPr="00715F33">
              <w:rPr>
                <w:rFonts w:ascii="Times New Roman" w:eastAsia="Times New Roman" w:hAnsi="Times New Roman" w:cs="Times New Roman"/>
                <w:sz w:val="24"/>
                <w:szCs w:val="24"/>
              </w:rPr>
              <w:t>взаимоиспользования</w:t>
            </w:r>
            <w:proofErr w:type="spellEnd"/>
            <w:r w:rsidRPr="00715F33">
              <w:rPr>
                <w:rFonts w:ascii="Times New Roman" w:eastAsia="Times New Roman" w:hAnsi="Times New Roman" w:cs="Times New Roman"/>
                <w:sz w:val="24"/>
                <w:szCs w:val="24"/>
              </w:rPr>
              <w:t xml:space="preserve"> библиотечных ресурсов и оказывающим методическую помощь другим библиотекам, местными исполнительными органами соответствующей административно-территориальной единицы присваивается статус "Центральная" в порядке, утвержденном уполномоченным органом.</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Статья 21. Статус организаций культуры</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2-1. Областным,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городским и районным,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областного значения библиотекам, ведущим формирование, хранение и предоставление пользователям библиотек универсальных собраний документов, осуществляющим организацию </w:t>
            </w:r>
            <w:proofErr w:type="spellStart"/>
            <w:r w:rsidRPr="00715F33">
              <w:rPr>
                <w:rFonts w:ascii="Times New Roman" w:eastAsia="Times New Roman" w:hAnsi="Times New Roman" w:cs="Times New Roman"/>
                <w:sz w:val="24"/>
                <w:szCs w:val="24"/>
              </w:rPr>
              <w:t>взаимоиспользования</w:t>
            </w:r>
            <w:proofErr w:type="spellEnd"/>
            <w:r w:rsidRPr="00715F33">
              <w:rPr>
                <w:rFonts w:ascii="Times New Roman" w:eastAsia="Times New Roman" w:hAnsi="Times New Roman" w:cs="Times New Roman"/>
                <w:sz w:val="24"/>
                <w:szCs w:val="24"/>
              </w:rPr>
              <w:t xml:space="preserve"> библиотечных ресурсов и оказывающим методическую помощь другим библиотекам, местными исполнительными органами соответствующей административно-территориальной единицы присваивается статус "Центральная" в порядке, утвержденном уполномоченным органом.</w:t>
            </w:r>
          </w:p>
        </w:tc>
        <w:tc>
          <w:tcPr>
            <w:tcW w:w="2694" w:type="dxa"/>
          </w:tcPr>
          <w:p w:rsidR="00BE3149" w:rsidRPr="00715F33" w:rsidRDefault="00BE3149" w:rsidP="00715F33">
            <w:pPr>
              <w:pStyle w:val="aa"/>
              <w:spacing w:before="0" w:beforeAutospacing="0" w:after="0" w:afterAutospacing="0"/>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29 декабря 2008 года «О специальных социальных услугах»</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7 статьи 5</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Статья 5. Виды специальных социальных услуг</w:t>
            </w:r>
          </w:p>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7. Перечень и порядок предоставления дополнительного объема специальных социальных услуг, предоставляемых сверх гарантированного объема специальных социальных услуг, утверждаются местными представительными органами областей (</w:t>
            </w:r>
            <w:r w:rsidRPr="00715F33">
              <w:rPr>
                <w:b/>
                <w:shd w:val="clear" w:color="auto" w:fill="FFFFFF"/>
              </w:rPr>
              <w:t>города</w:t>
            </w:r>
            <w:r w:rsidRPr="00715F33">
              <w:rPr>
                <w:shd w:val="clear" w:color="auto" w:fill="FFFFFF"/>
              </w:rPr>
              <w:t> республиканского значения и столицы).</w:t>
            </w:r>
          </w:p>
        </w:tc>
        <w:tc>
          <w:tcPr>
            <w:tcW w:w="5319" w:type="dxa"/>
          </w:tcPr>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Статья 5. Виды специальных социальных услуг</w:t>
            </w:r>
          </w:p>
          <w:p w:rsidR="00BE3149" w:rsidRPr="00715F33" w:rsidRDefault="00BE3149" w:rsidP="00715F33">
            <w:pPr>
              <w:pStyle w:val="aa"/>
              <w:widowControl w:val="0"/>
              <w:spacing w:before="0" w:beforeAutospacing="0" w:after="0" w:afterAutospacing="0"/>
              <w:ind w:firstLine="329"/>
              <w:jc w:val="both"/>
              <w:rPr>
                <w:b/>
                <w:shd w:val="clear" w:color="auto" w:fill="FFFFFF"/>
              </w:rPr>
            </w:pPr>
            <w:r w:rsidRPr="00715F33">
              <w:rPr>
                <w:b/>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7. Перечень и порядок предоставления дополнительного объема специальных социальных услуг, предоставляемых сверх гарантированного объема специальных социальных услуг, утверждаются местными представительными органами областей (</w:t>
            </w:r>
            <w:r w:rsidRPr="00715F33">
              <w:rPr>
                <w:b/>
                <w:shd w:val="clear" w:color="auto" w:fill="FFFFFF"/>
              </w:rPr>
              <w:t>городов</w:t>
            </w:r>
            <w:r w:rsidRPr="00715F33">
              <w:rPr>
                <w:shd w:val="clear" w:color="auto" w:fill="FFFFFF"/>
              </w:rPr>
              <w:t> республиканского значения и столицы).</w:t>
            </w:r>
          </w:p>
        </w:tc>
        <w:tc>
          <w:tcPr>
            <w:tcW w:w="2694" w:type="dxa"/>
            <w:vMerge w:val="restart"/>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и подпункт 6) пункта 1 статьи 11</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11. Компетенция местных исполнительных органов областей (</w:t>
            </w:r>
            <w:r w:rsidRPr="00715F33">
              <w:rPr>
                <w:rFonts w:ascii="Times New Roman" w:eastAsia="Times New Roman" w:hAnsi="Times New Roman" w:cs="Times New Roman"/>
                <w:bCs/>
                <w:sz w:val="24"/>
                <w:szCs w:val="24"/>
              </w:rPr>
              <w:t>города</w:t>
            </w:r>
            <w:r w:rsidRPr="00715F33">
              <w:rPr>
                <w:rFonts w:ascii="Times New Roman" w:eastAsia="Times New Roman" w:hAnsi="Times New Roman" w:cs="Times New Roman"/>
                <w:b/>
                <w:bCs/>
                <w:sz w:val="24"/>
                <w:szCs w:val="24"/>
              </w:rPr>
              <w:t xml:space="preserve"> республиканского значения и столицы), районов (городов областного значения)</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1. Местные исполнительные органы областей (</w:t>
            </w:r>
            <w:r w:rsidRPr="00715F33">
              <w:rPr>
                <w:b/>
                <w:shd w:val="clear" w:color="auto" w:fill="FFFFFF"/>
              </w:rPr>
              <w:t>города</w:t>
            </w:r>
            <w:r w:rsidRPr="00715F33">
              <w:rPr>
                <w:shd w:val="clear" w:color="auto" w:fill="FFFFFF"/>
              </w:rPr>
              <w:t> республиканского значения и столицы) в пределах своей компетенции:</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6) разрабатывают и представляют на утверждение местным представительным органам областей (</w:t>
            </w:r>
            <w:r w:rsidRPr="00715F33">
              <w:rPr>
                <w:b/>
                <w:shd w:val="clear" w:color="auto" w:fill="FFFFFF"/>
              </w:rPr>
              <w:t>города</w:t>
            </w:r>
            <w:r w:rsidRPr="00715F33">
              <w:rPr>
                <w:shd w:val="clear" w:color="auto" w:fill="FFFFFF"/>
              </w:rPr>
              <w:t> республиканского значения и столицы) перечень и порядок предоставления дополнительного объема специальных социальных услуг, предоставляемых сверх гарантированного объема специальных социальных услуг;</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Статья 11. Компетенция местных исполнительных органов областей (</w:t>
            </w:r>
            <w:r w:rsidRPr="00715F33">
              <w:rPr>
                <w:rFonts w:ascii="Times New Roman" w:eastAsia="Times New Roman" w:hAnsi="Times New Roman" w:cs="Times New Roman"/>
                <w:bCs/>
                <w:sz w:val="24"/>
                <w:szCs w:val="24"/>
              </w:rPr>
              <w:t>городов</w:t>
            </w:r>
            <w:r w:rsidRPr="00715F33">
              <w:rPr>
                <w:rFonts w:ascii="Times New Roman" w:eastAsia="Times New Roman" w:hAnsi="Times New Roman" w:cs="Times New Roman"/>
                <w:b/>
                <w:bCs/>
                <w:sz w:val="24"/>
                <w:szCs w:val="24"/>
              </w:rPr>
              <w:t xml:space="preserve"> республиканского значения и столицы), районов (городов областного значения)</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1. Местные исполнительные органы областей (</w:t>
            </w:r>
            <w:r w:rsidRPr="00715F33">
              <w:rPr>
                <w:b/>
                <w:shd w:val="clear" w:color="auto" w:fill="FFFFFF"/>
              </w:rPr>
              <w:t>городов</w:t>
            </w:r>
            <w:r w:rsidRPr="00715F33">
              <w:rPr>
                <w:shd w:val="clear" w:color="auto" w:fill="FFFFFF"/>
              </w:rPr>
              <w:t> республиканского значения и столицы) в пределах своей компетенции:</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6) разрабатывают и представляют на утверждение местным представительным органам областей (</w:t>
            </w:r>
            <w:r w:rsidRPr="00715F33">
              <w:rPr>
                <w:b/>
                <w:shd w:val="clear" w:color="auto" w:fill="FFFFFF"/>
              </w:rPr>
              <w:t>городов</w:t>
            </w:r>
            <w:r w:rsidRPr="00715F33">
              <w:rPr>
                <w:shd w:val="clear" w:color="auto" w:fill="FFFFFF"/>
              </w:rPr>
              <w:t> республиканского значения и столицы) перечень и порядок предоставления дополнительного объема специальных социальных услуг, предоставляемых сверх гарантированного объема специальных социальных услуг;</w:t>
            </w:r>
          </w:p>
        </w:tc>
        <w:tc>
          <w:tcPr>
            <w:tcW w:w="2694" w:type="dxa"/>
            <w:vMerge/>
          </w:tcPr>
          <w:p w:rsidR="00BE3149" w:rsidRPr="00715F33" w:rsidRDefault="00BE3149" w:rsidP="00715F33">
            <w:pPr>
              <w:pStyle w:val="aa"/>
              <w:spacing w:before="0" w:beforeAutospacing="0" w:after="0" w:afterAutospacing="0"/>
              <w:jc w:val="both"/>
            </w:pP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4 июля 2009 года «О поддержке использования возобновляемых источников энергии»</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 и абзац первый статьи 7</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t xml:space="preserve">Статья 7. Компетенция местных исполнительных органов областей, </w:t>
            </w:r>
            <w:r w:rsidRPr="00715F33">
              <w:rPr>
                <w:rFonts w:ascii="Times New Roman" w:eastAsia="Times New Roman" w:hAnsi="Times New Roman" w:cs="Times New Roman"/>
                <w:bCs/>
                <w:sz w:val="24"/>
                <w:szCs w:val="24"/>
              </w:rPr>
              <w:t>города</w:t>
            </w:r>
            <w:r w:rsidRPr="00715F33">
              <w:rPr>
                <w:rFonts w:ascii="Times New Roman" w:eastAsia="Times New Roman" w:hAnsi="Times New Roman" w:cs="Times New Roman"/>
                <w:b/>
                <w:bCs/>
                <w:sz w:val="24"/>
                <w:szCs w:val="24"/>
              </w:rPr>
              <w:t> </w:t>
            </w:r>
            <w:r w:rsidRPr="00715F33">
              <w:rPr>
                <w:rFonts w:ascii="Times New Roman" w:eastAsia="Times New Roman" w:hAnsi="Times New Roman" w:cs="Times New Roman"/>
                <w:b/>
                <w:sz w:val="24"/>
                <w:szCs w:val="24"/>
              </w:rPr>
              <w:t>республиканского значения</w:t>
            </w:r>
            <w:r w:rsidRPr="00715F33">
              <w:rPr>
                <w:rFonts w:ascii="Times New Roman" w:eastAsia="Times New Roman" w:hAnsi="Times New Roman" w:cs="Times New Roman"/>
                <w:b/>
                <w:bCs/>
                <w:sz w:val="24"/>
                <w:szCs w:val="24"/>
              </w:rPr>
              <w:t xml:space="preserve"> и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Местные исполнительные органы областей, </w:t>
            </w:r>
            <w:r w:rsidRPr="00715F33">
              <w:rPr>
                <w:rFonts w:ascii="Times New Roman" w:eastAsia="Times New Roman" w:hAnsi="Times New Roman" w:cs="Times New Roman"/>
                <w:b/>
                <w:sz w:val="24"/>
                <w:szCs w:val="24"/>
              </w:rPr>
              <w:lastRenderedPageBreak/>
              <w:t>города</w:t>
            </w:r>
            <w:r w:rsidRPr="00715F33">
              <w:rPr>
                <w:rFonts w:ascii="Times New Roman" w:eastAsia="Times New Roman" w:hAnsi="Times New Roman" w:cs="Times New Roman"/>
                <w:sz w:val="24"/>
                <w:szCs w:val="24"/>
              </w:rPr>
              <w:t xml:space="preserve"> республиканского значения и столицы:</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bCs/>
                <w:sz w:val="24"/>
                <w:szCs w:val="24"/>
              </w:rPr>
              <w:lastRenderedPageBreak/>
              <w:t xml:space="preserve">Статья 7. Компетенция местных исполнительных органов областей, </w:t>
            </w:r>
            <w:r w:rsidRPr="00715F33">
              <w:rPr>
                <w:rFonts w:ascii="Times New Roman" w:eastAsia="Times New Roman" w:hAnsi="Times New Roman" w:cs="Times New Roman"/>
                <w:bCs/>
                <w:sz w:val="24"/>
                <w:szCs w:val="24"/>
              </w:rPr>
              <w:t>городов</w:t>
            </w:r>
            <w:r w:rsidRPr="00715F33">
              <w:rPr>
                <w:rFonts w:ascii="Times New Roman" w:eastAsia="Times New Roman" w:hAnsi="Times New Roman" w:cs="Times New Roman"/>
                <w:b/>
                <w:bCs/>
                <w:sz w:val="24"/>
                <w:szCs w:val="24"/>
              </w:rPr>
              <w:t xml:space="preserve"> </w:t>
            </w:r>
            <w:r w:rsidRPr="00715F33">
              <w:rPr>
                <w:rFonts w:ascii="Times New Roman" w:eastAsia="Times New Roman" w:hAnsi="Times New Roman" w:cs="Times New Roman"/>
                <w:b/>
                <w:sz w:val="24"/>
                <w:szCs w:val="24"/>
              </w:rPr>
              <w:t>республиканского значения</w:t>
            </w:r>
            <w:r w:rsidRPr="00715F33">
              <w:rPr>
                <w:rFonts w:ascii="Times New Roman" w:eastAsia="Times New Roman" w:hAnsi="Times New Roman" w:cs="Times New Roman"/>
                <w:b/>
                <w:bCs/>
                <w:sz w:val="24"/>
                <w:szCs w:val="24"/>
              </w:rPr>
              <w:t xml:space="preserve"> и столицы</w:t>
            </w:r>
          </w:p>
          <w:p w:rsidR="00BE3149" w:rsidRPr="00715F33" w:rsidRDefault="00BE3149" w:rsidP="00715F33">
            <w:pPr>
              <w:spacing w:after="0" w:line="240" w:lineRule="auto"/>
              <w:ind w:firstLine="400"/>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Местные исполнительные органы областей, </w:t>
            </w:r>
            <w:r w:rsidRPr="00715F33">
              <w:rPr>
                <w:rFonts w:ascii="Times New Roman" w:eastAsia="Times New Roman" w:hAnsi="Times New Roman" w:cs="Times New Roman"/>
                <w:b/>
                <w:sz w:val="24"/>
                <w:szCs w:val="24"/>
              </w:rPr>
              <w:lastRenderedPageBreak/>
              <w:t>городов</w:t>
            </w:r>
            <w:r w:rsidRPr="00715F33">
              <w:rPr>
                <w:rFonts w:ascii="Times New Roman" w:eastAsia="Times New Roman" w:hAnsi="Times New Roman" w:cs="Times New Roman"/>
                <w:sz w:val="24"/>
                <w:szCs w:val="24"/>
              </w:rPr>
              <w:t xml:space="preserve"> республиканского значения и столицы:</w:t>
            </w:r>
          </w:p>
        </w:tc>
        <w:tc>
          <w:tcPr>
            <w:tcW w:w="2694" w:type="dxa"/>
          </w:tcPr>
          <w:p w:rsidR="00BE3149" w:rsidRPr="00715F33" w:rsidRDefault="00BE3149" w:rsidP="00715F33">
            <w:pPr>
              <w:pStyle w:val="aa"/>
              <w:spacing w:before="0" w:beforeAutospacing="0" w:after="0" w:afterAutospacing="0"/>
              <w:ind w:firstLine="317"/>
              <w:jc w:val="both"/>
            </w:pPr>
            <w:r w:rsidRPr="00715F33">
              <w:lastRenderedPageBreak/>
              <w:t xml:space="preserve">Реализация статьи 9 Закона Республики Казахстан от 8 декабря             1993 года «Об </w:t>
            </w:r>
            <w:r w:rsidRPr="00715F33">
              <w:lastRenderedPageBreak/>
              <w:t>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6 января 2012 года «О национальной безопасности Республики Казахстан»</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абзац первый статьи 16</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16. Полномочия местных представительных и исполнительных органов Республики Казахстан</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Местные представительные и исполнительные органы областей (</w:t>
            </w:r>
            <w:r w:rsidRPr="00715F33">
              <w:rPr>
                <w:b/>
                <w:shd w:val="clear" w:color="auto" w:fill="FFFFFF"/>
              </w:rPr>
              <w:t>города</w:t>
            </w:r>
            <w:r w:rsidRPr="00715F33">
              <w:rPr>
                <w:shd w:val="clear" w:color="auto" w:fill="FFFFFF"/>
              </w:rPr>
              <w:t> </w:t>
            </w:r>
            <w:r w:rsidRPr="00715F33">
              <w:rPr>
                <w:rFonts w:eastAsia="Times New Roman"/>
              </w:rPr>
              <w:t>республиканского значения</w:t>
            </w:r>
            <w:r w:rsidRPr="00715F33">
              <w:rPr>
                <w:shd w:val="clear" w:color="auto" w:fill="FFFFFF"/>
              </w:rPr>
              <w:t>, столицы) в пределах установленных законодательством Республики Казахстан компетенций:</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16. Полномочия местных представительных и исполнительных органов Республики Казахстан</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Местные представительные и исполнительные органы областей (</w:t>
            </w:r>
            <w:r w:rsidRPr="00715F33">
              <w:rPr>
                <w:b/>
                <w:shd w:val="clear" w:color="auto" w:fill="FFFFFF"/>
              </w:rPr>
              <w:t>городов</w:t>
            </w:r>
            <w:r w:rsidRPr="00715F33">
              <w:rPr>
                <w:shd w:val="clear" w:color="auto" w:fill="FFFFFF"/>
              </w:rPr>
              <w:t> </w:t>
            </w:r>
            <w:r w:rsidRPr="00715F33">
              <w:rPr>
                <w:rFonts w:eastAsia="Times New Roman"/>
              </w:rPr>
              <w:t>республиканского значения</w:t>
            </w:r>
            <w:r w:rsidRPr="00715F33">
              <w:rPr>
                <w:shd w:val="clear" w:color="auto" w:fill="FFFFFF"/>
              </w:rPr>
              <w:t>, столицы) в пределах установленных законодательством Республики Казахстан компетенций:</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 xml:space="preserve">Закон Республики Казахстан от 13 января 2012 года «Об энергосбережении и повышении </w:t>
            </w:r>
            <w:proofErr w:type="spellStart"/>
            <w:r w:rsidRPr="00715F33">
              <w:rPr>
                <w:b/>
                <w:bCs/>
                <w:shd w:val="clear" w:color="auto" w:fill="FFFFFF"/>
              </w:rPr>
              <w:t>энергоэффективности</w:t>
            </w:r>
            <w:proofErr w:type="spellEnd"/>
            <w:r w:rsidRPr="00715F33">
              <w:rPr>
                <w:b/>
                <w:bCs/>
                <w:shd w:val="clear" w:color="auto" w:fill="FFFFFF"/>
              </w:rPr>
              <w:t>»</w:t>
            </w:r>
          </w:p>
          <w:p w:rsidR="00BE3149" w:rsidRPr="00715F33" w:rsidRDefault="00BE3149" w:rsidP="00715F33">
            <w:pPr>
              <w:pStyle w:val="aa"/>
              <w:spacing w:before="0" w:beforeAutospacing="0" w:after="0" w:afterAutospacing="0"/>
              <w:jc w:val="cente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w:t>
            </w:r>
          </w:p>
          <w:p w:rsidR="00BE3149" w:rsidRPr="00715F33" w:rsidRDefault="00BE3149" w:rsidP="00715F33">
            <w:pPr>
              <w:pStyle w:val="aa"/>
              <w:spacing w:before="0" w:beforeAutospacing="0" w:after="0" w:afterAutospacing="0"/>
            </w:pPr>
            <w:r w:rsidRPr="00715F33">
              <w:t>пункта 5</w:t>
            </w:r>
          </w:p>
          <w:p w:rsidR="00BE3149" w:rsidRPr="00715F33" w:rsidRDefault="00BE3149" w:rsidP="00715F33">
            <w:pPr>
              <w:pStyle w:val="aa"/>
              <w:spacing w:before="0" w:beforeAutospacing="0" w:after="0" w:afterAutospacing="0"/>
            </w:pPr>
            <w:r w:rsidRPr="00715F33">
              <w:t>статьи 6</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 xml:space="preserve">Статья 6. Компетенция иных государственных органов в области энергосбережения и повышения </w:t>
            </w:r>
            <w:proofErr w:type="spellStart"/>
            <w:r w:rsidRPr="00715F33">
              <w:rPr>
                <w:b/>
                <w:bCs/>
                <w:shd w:val="clear" w:color="auto" w:fill="FFFFFF"/>
              </w:rPr>
              <w:t>энергоэффективности</w:t>
            </w:r>
            <w:proofErr w:type="spellEnd"/>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5. Местные исполнительные органы </w:t>
            </w:r>
            <w:r w:rsidRPr="00715F33">
              <w:rPr>
                <w:b/>
                <w:shd w:val="clear" w:color="auto" w:fill="FFFFFF"/>
              </w:rPr>
              <w:t>города</w:t>
            </w:r>
            <w:r w:rsidRPr="00715F33">
              <w:rPr>
                <w:shd w:val="clear" w:color="auto" w:fill="FFFFFF"/>
              </w:rPr>
              <w:t xml:space="preserve"> республиканского значения, столицы:</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 xml:space="preserve">Статья 6. Компетенция иных государственных органов в области энергосбережения и повышения </w:t>
            </w:r>
            <w:proofErr w:type="spellStart"/>
            <w:r w:rsidRPr="00715F33">
              <w:rPr>
                <w:b/>
                <w:bCs/>
                <w:shd w:val="clear" w:color="auto" w:fill="FFFFFF"/>
              </w:rPr>
              <w:t>энергоэффективности</w:t>
            </w:r>
            <w:proofErr w:type="spellEnd"/>
          </w:p>
          <w:p w:rsidR="00BE3149" w:rsidRPr="00715F33" w:rsidRDefault="00BE3149" w:rsidP="00715F33">
            <w:pPr>
              <w:pStyle w:val="aa"/>
              <w:widowControl w:val="0"/>
              <w:spacing w:before="0" w:beforeAutospacing="0" w:after="0" w:afterAutospacing="0"/>
              <w:ind w:firstLine="329"/>
              <w:jc w:val="both"/>
              <w:rPr>
                <w:bCs/>
                <w:shd w:val="clear" w:color="auto" w:fill="FFFFFF"/>
              </w:rPr>
            </w:pPr>
            <w:r w:rsidRPr="00715F33">
              <w:rPr>
                <w:bCs/>
                <w:shd w:val="clear" w:color="auto" w:fill="FFFFFF"/>
              </w:rPr>
              <w:t>…</w:t>
            </w:r>
          </w:p>
          <w:p w:rsidR="00BE3149" w:rsidRPr="00715F33" w:rsidRDefault="00BE3149" w:rsidP="00715F33">
            <w:pPr>
              <w:pStyle w:val="aa"/>
              <w:widowControl w:val="0"/>
              <w:spacing w:before="0" w:beforeAutospacing="0" w:after="0" w:afterAutospacing="0"/>
              <w:ind w:firstLine="329"/>
              <w:jc w:val="both"/>
              <w:rPr>
                <w:shd w:val="clear" w:color="auto" w:fill="FFFFFF"/>
              </w:rPr>
            </w:pPr>
            <w:r w:rsidRPr="00715F33">
              <w:rPr>
                <w:shd w:val="clear" w:color="auto" w:fill="FFFFFF"/>
              </w:rPr>
              <w:t xml:space="preserve">5. Местные исполнительные органы </w:t>
            </w:r>
            <w:r w:rsidRPr="00715F33">
              <w:rPr>
                <w:b/>
                <w:shd w:val="clear" w:color="auto" w:fill="FFFFFF"/>
              </w:rPr>
              <w:t>городов</w:t>
            </w:r>
            <w:r w:rsidRPr="00715F33">
              <w:rPr>
                <w:shd w:val="clear" w:color="auto" w:fill="FFFFFF"/>
              </w:rPr>
              <w:t xml:space="preserve"> республиканского значения, столицы:</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18 января 2012 года «О телерадиовещании»</w:t>
            </w:r>
          </w:p>
          <w:p w:rsidR="00BE3149" w:rsidRPr="00715F33" w:rsidRDefault="00BE3149" w:rsidP="00715F33">
            <w:pPr>
              <w:pStyle w:val="aa"/>
              <w:spacing w:before="0" w:beforeAutospacing="0" w:after="0" w:afterAutospacing="0"/>
              <w:jc w:val="center"/>
            </w:pPr>
          </w:p>
        </w:tc>
      </w:tr>
      <w:tr w:rsidR="00715F33" w:rsidRPr="00715F33" w:rsidTr="00454E1F">
        <w:trPr>
          <w:trHeight w:val="3415"/>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пункт 1</w:t>
            </w:r>
          </w:p>
          <w:p w:rsidR="00BE3149" w:rsidRPr="00715F33" w:rsidRDefault="00BE3149" w:rsidP="00715F33">
            <w:pPr>
              <w:pStyle w:val="aa"/>
              <w:spacing w:before="0" w:beforeAutospacing="0" w:after="0" w:afterAutospacing="0"/>
            </w:pPr>
            <w:r w:rsidRPr="00715F33">
              <w:t>статьи 8</w:t>
            </w:r>
          </w:p>
        </w:tc>
        <w:tc>
          <w:tcPr>
            <w:tcW w:w="5326" w:type="dxa"/>
            <w:gridSpan w:val="2"/>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8. Компетенция местных представительных и исполнительных органов областей, городов республиканского значения и столицы, района (города областного значения)</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 xml:space="preserve">1. В целях обеспечения государственных и общественных интересов в области благоустройства населенных пунктов, содержания жилого дома (жилого здания), иных зданий и сооружений местные представительные органы областей, </w:t>
            </w:r>
            <w:r w:rsidRPr="00715F33">
              <w:rPr>
                <w:b/>
                <w:shd w:val="clear" w:color="auto" w:fill="FFFFFF"/>
              </w:rPr>
              <w:t xml:space="preserve">города </w:t>
            </w:r>
            <w:r w:rsidRPr="00715F33">
              <w:rPr>
                <w:bCs/>
                <w:shd w:val="clear" w:color="auto" w:fill="FFFFFF"/>
              </w:rPr>
              <w:t>республиканского значения</w:t>
            </w:r>
            <w:r w:rsidRPr="00715F33">
              <w:rPr>
                <w:b/>
                <w:bCs/>
                <w:shd w:val="clear" w:color="auto" w:fill="FFFFFF"/>
              </w:rPr>
              <w:t xml:space="preserve"> </w:t>
            </w:r>
            <w:r w:rsidRPr="00715F33">
              <w:rPr>
                <w:shd w:val="clear" w:color="auto" w:fill="FFFFFF"/>
              </w:rPr>
              <w:t xml:space="preserve">и столицы, района (города областного значения) по представлению местных исполнительных органов областей, </w:t>
            </w:r>
            <w:r w:rsidRPr="00715F33">
              <w:rPr>
                <w:b/>
                <w:shd w:val="clear" w:color="auto" w:fill="FFFFFF"/>
              </w:rPr>
              <w:t>города</w:t>
            </w:r>
            <w:r w:rsidRPr="00715F33">
              <w:rPr>
                <w:shd w:val="clear" w:color="auto" w:fill="FFFFFF"/>
              </w:rPr>
              <w:t> </w:t>
            </w:r>
            <w:r w:rsidRPr="00715F33">
              <w:rPr>
                <w:bCs/>
                <w:shd w:val="clear" w:color="auto" w:fill="FFFFFF"/>
              </w:rPr>
              <w:t>республиканского значения</w:t>
            </w:r>
            <w:r w:rsidRPr="00715F33">
              <w:rPr>
                <w:b/>
                <w:bCs/>
                <w:shd w:val="clear" w:color="auto" w:fill="FFFFFF"/>
              </w:rPr>
              <w:t xml:space="preserve"> </w:t>
            </w:r>
            <w:r w:rsidRPr="00715F33">
              <w:rPr>
                <w:shd w:val="clear" w:color="auto" w:fill="FFFFFF"/>
              </w:rPr>
              <w:t>и столицы, района (города областного значения) устанавливают требования по размещению индивидуальных спутниковых и эфирных приемных устройств, кабельных коммуникаций в жилых комплексах на территории соответствующей административно-территориальной единицы в соответствии с типовыми правилами, установленными уполномоченным органом по делам архитектуры, градостроительства и строительства.</w:t>
            </w:r>
          </w:p>
        </w:tc>
        <w:tc>
          <w:tcPr>
            <w:tcW w:w="5319" w:type="dxa"/>
          </w:tcPr>
          <w:p w:rsidR="00BE3149" w:rsidRPr="00715F33" w:rsidRDefault="00BE3149" w:rsidP="00715F33">
            <w:pPr>
              <w:pStyle w:val="aa"/>
              <w:widowControl w:val="0"/>
              <w:spacing w:before="0" w:beforeAutospacing="0" w:after="0" w:afterAutospacing="0"/>
              <w:ind w:firstLine="329"/>
              <w:jc w:val="both"/>
              <w:rPr>
                <w:b/>
                <w:bCs/>
                <w:shd w:val="clear" w:color="auto" w:fill="FFFFFF"/>
              </w:rPr>
            </w:pPr>
            <w:r w:rsidRPr="00715F33">
              <w:rPr>
                <w:b/>
                <w:bCs/>
                <w:shd w:val="clear" w:color="auto" w:fill="FFFFFF"/>
              </w:rPr>
              <w:t>Статья 8. Компетенция местных представительных и исполнительных органов областей, городов республиканского значения и столицы, района (города областного значения)</w:t>
            </w:r>
          </w:p>
          <w:p w:rsidR="00BE3149" w:rsidRPr="00715F33" w:rsidRDefault="00BE3149" w:rsidP="00715F33">
            <w:pPr>
              <w:pStyle w:val="aa"/>
              <w:widowControl w:val="0"/>
              <w:spacing w:before="0" w:beforeAutospacing="0" w:after="0" w:afterAutospacing="0"/>
              <w:ind w:firstLine="329"/>
              <w:jc w:val="both"/>
              <w:rPr>
                <w:rFonts w:eastAsia="Times New Roman"/>
                <w:bCs/>
                <w:spacing w:val="2"/>
                <w:szCs w:val="28"/>
              </w:rPr>
            </w:pPr>
            <w:r w:rsidRPr="00715F33">
              <w:rPr>
                <w:shd w:val="clear" w:color="auto" w:fill="FFFFFF"/>
              </w:rPr>
              <w:t xml:space="preserve">1. В целях обеспечения государственных и общественных интересов в области благоустройства населенных пунктов, содержания жилого дома (жилого здания), иных зданий и сооружений местные представительные органы областей, </w:t>
            </w:r>
            <w:r w:rsidRPr="00715F33">
              <w:rPr>
                <w:b/>
                <w:shd w:val="clear" w:color="auto" w:fill="FFFFFF"/>
              </w:rPr>
              <w:t xml:space="preserve">городов </w:t>
            </w:r>
            <w:r w:rsidRPr="00715F33">
              <w:rPr>
                <w:bCs/>
                <w:shd w:val="clear" w:color="auto" w:fill="FFFFFF"/>
              </w:rPr>
              <w:t>республиканского значения</w:t>
            </w:r>
            <w:r w:rsidRPr="00715F33">
              <w:rPr>
                <w:b/>
                <w:bCs/>
                <w:shd w:val="clear" w:color="auto" w:fill="FFFFFF"/>
              </w:rPr>
              <w:t xml:space="preserve"> </w:t>
            </w:r>
            <w:r w:rsidRPr="00715F33">
              <w:rPr>
                <w:shd w:val="clear" w:color="auto" w:fill="FFFFFF"/>
              </w:rPr>
              <w:t xml:space="preserve">и столицы, района (города областного значения) по представлению местных исполнительных органов областей, </w:t>
            </w:r>
            <w:r w:rsidRPr="00715F33">
              <w:rPr>
                <w:b/>
                <w:shd w:val="clear" w:color="auto" w:fill="FFFFFF"/>
              </w:rPr>
              <w:t>городов</w:t>
            </w:r>
            <w:r w:rsidRPr="00715F33">
              <w:rPr>
                <w:shd w:val="clear" w:color="auto" w:fill="FFFFFF"/>
              </w:rPr>
              <w:t> </w:t>
            </w:r>
            <w:r w:rsidRPr="00715F33">
              <w:rPr>
                <w:bCs/>
                <w:shd w:val="clear" w:color="auto" w:fill="FFFFFF"/>
              </w:rPr>
              <w:t>республиканского значения</w:t>
            </w:r>
            <w:r w:rsidRPr="00715F33">
              <w:rPr>
                <w:b/>
                <w:bCs/>
                <w:shd w:val="clear" w:color="auto" w:fill="FFFFFF"/>
              </w:rPr>
              <w:t xml:space="preserve"> </w:t>
            </w:r>
            <w:r w:rsidRPr="00715F33">
              <w:rPr>
                <w:shd w:val="clear" w:color="auto" w:fill="FFFFFF"/>
              </w:rPr>
              <w:t>и столицы, района (города областного значения) устанавливают требования по размещению индивидуальных спутниковых и эфирных приемных устройств, кабельных коммуникаций в жилых комплексах на территории соответствующей административно-территориальной единицы в соответствии с типовыми правилами, установленными уполномоченным органом по делам архитектуры, градостроительства и строительства.</w:t>
            </w:r>
          </w:p>
        </w:tc>
        <w:tc>
          <w:tcPr>
            <w:tcW w:w="2694" w:type="dxa"/>
          </w:tcPr>
          <w:p w:rsidR="00BE3149" w:rsidRPr="00715F33" w:rsidRDefault="00BE3149" w:rsidP="00715F33">
            <w:pPr>
              <w:pStyle w:val="aa"/>
              <w:spacing w:before="0" w:beforeAutospacing="0" w:after="0" w:afterAutospacing="0"/>
              <w:ind w:firstLine="317"/>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922251">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11 апреля 2014 года «О гражданской защите»</w:t>
            </w:r>
          </w:p>
          <w:p w:rsidR="00BE3149" w:rsidRPr="00715F33" w:rsidRDefault="00BE3149" w:rsidP="00715F33">
            <w:pPr>
              <w:pStyle w:val="aa"/>
              <w:spacing w:before="0" w:beforeAutospacing="0" w:after="0" w:afterAutospacing="0"/>
              <w:jc w:val="center"/>
            </w:pPr>
          </w:p>
        </w:tc>
      </w:tr>
      <w:tr w:rsidR="00715F33" w:rsidRPr="00715F33" w:rsidTr="0025003D">
        <w:trPr>
          <w:trHeight w:val="1521"/>
        </w:trPr>
        <w:tc>
          <w:tcPr>
            <w:tcW w:w="696" w:type="dxa"/>
          </w:tcPr>
          <w:p w:rsidR="00BE3149" w:rsidRPr="00715F33" w:rsidRDefault="00BE3149" w:rsidP="00715F33">
            <w:pPr>
              <w:pStyle w:val="12"/>
              <w:numPr>
                <w:ilvl w:val="0"/>
                <w:numId w:val="3"/>
              </w:numPr>
            </w:pPr>
          </w:p>
        </w:tc>
        <w:tc>
          <w:tcPr>
            <w:tcW w:w="1842" w:type="dxa"/>
          </w:tcPr>
          <w:p w:rsidR="00BE3149" w:rsidRPr="00715F33" w:rsidRDefault="008C1247" w:rsidP="00715F33">
            <w:pPr>
              <w:pStyle w:val="aa"/>
              <w:spacing w:before="0" w:beforeAutospacing="0" w:after="0" w:afterAutospacing="0"/>
            </w:pPr>
            <w:r w:rsidRPr="008C1247">
              <w:t>подпункт 1) части второй пункта 2</w:t>
            </w:r>
          </w:p>
          <w:p w:rsidR="00BE3149" w:rsidRPr="00715F33" w:rsidRDefault="00BE3149" w:rsidP="00715F33">
            <w:pPr>
              <w:pStyle w:val="aa"/>
              <w:spacing w:before="0" w:beforeAutospacing="0" w:after="0" w:afterAutospacing="0"/>
            </w:pPr>
            <w:r w:rsidRPr="00715F33">
              <w:t>статьи 20</w:t>
            </w:r>
          </w:p>
        </w:tc>
        <w:tc>
          <w:tcPr>
            <w:tcW w:w="5326" w:type="dxa"/>
            <w:gridSpan w:val="2"/>
          </w:tcPr>
          <w:p w:rsidR="00BE3149" w:rsidRPr="00715F33" w:rsidRDefault="00BE3149" w:rsidP="00715F33">
            <w:pPr>
              <w:spacing w:after="0" w:line="240" w:lineRule="auto"/>
              <w:ind w:firstLine="331"/>
              <w:jc w:val="both"/>
              <w:rPr>
                <w:rFonts w:ascii="Times New Roman" w:hAnsi="Times New Roman" w:cs="Times New Roman"/>
                <w:b/>
                <w:sz w:val="24"/>
                <w:szCs w:val="24"/>
              </w:rPr>
            </w:pPr>
            <w:r w:rsidRPr="00715F33">
              <w:rPr>
                <w:rFonts w:ascii="Times New Roman" w:hAnsi="Times New Roman" w:cs="Times New Roman"/>
                <w:b/>
                <w:sz w:val="24"/>
                <w:szCs w:val="24"/>
              </w:rPr>
              <w:t>Статья 20. Отнесение городов к группам по гражданской обороне. Отнесение организаций к категориям по гражданской обороне</w:t>
            </w:r>
          </w:p>
          <w:p w:rsidR="00BE3149" w:rsidRPr="00715F33" w:rsidRDefault="00BE3149" w:rsidP="00715F33">
            <w:pPr>
              <w:spacing w:after="0" w:line="240" w:lineRule="auto"/>
              <w:ind w:firstLine="331"/>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BE3149" w:rsidRPr="00715F33" w:rsidRDefault="00BE3149" w:rsidP="00715F33">
            <w:pPr>
              <w:spacing w:after="0" w:line="240" w:lineRule="auto"/>
              <w:ind w:firstLine="331"/>
              <w:jc w:val="both"/>
              <w:rPr>
                <w:rFonts w:ascii="Times New Roman" w:hAnsi="Times New Roman" w:cs="Times New Roman"/>
                <w:sz w:val="24"/>
                <w:szCs w:val="24"/>
              </w:rPr>
            </w:pPr>
            <w:r w:rsidRPr="00715F33">
              <w:rPr>
                <w:rFonts w:ascii="Times New Roman" w:hAnsi="Times New Roman" w:cs="Times New Roman"/>
                <w:sz w:val="24"/>
                <w:szCs w:val="24"/>
              </w:rPr>
              <w:t>2. В зависимости от объема выполняемых задач по гражданской обороне для городов определяются следующие группы: особая, первая, вторая и третья.</w:t>
            </w:r>
          </w:p>
          <w:p w:rsidR="00BE3149" w:rsidRPr="00715F33" w:rsidRDefault="00BE3149" w:rsidP="00715F33">
            <w:pPr>
              <w:spacing w:after="0" w:line="240" w:lineRule="auto"/>
              <w:ind w:firstLine="331"/>
              <w:jc w:val="both"/>
              <w:rPr>
                <w:rFonts w:ascii="Times New Roman" w:hAnsi="Times New Roman" w:cs="Times New Roman"/>
                <w:sz w:val="24"/>
                <w:szCs w:val="24"/>
              </w:rPr>
            </w:pPr>
            <w:r w:rsidRPr="00715F33">
              <w:rPr>
                <w:rFonts w:ascii="Times New Roman" w:hAnsi="Times New Roman" w:cs="Times New Roman"/>
                <w:sz w:val="24"/>
                <w:szCs w:val="24"/>
              </w:rPr>
              <w:t>Отнесение городов к группам устанавливается по следующим критериям:</w:t>
            </w:r>
          </w:p>
          <w:p w:rsidR="00BE3149" w:rsidRPr="00715F33" w:rsidRDefault="00BE3149" w:rsidP="00715F33">
            <w:pPr>
              <w:spacing w:after="0" w:line="240" w:lineRule="auto"/>
              <w:ind w:firstLine="331"/>
              <w:jc w:val="both"/>
              <w:rPr>
                <w:rFonts w:ascii="Times New Roman" w:hAnsi="Times New Roman" w:cs="Times New Roman"/>
                <w:sz w:val="24"/>
                <w:szCs w:val="24"/>
              </w:rPr>
            </w:pPr>
            <w:r w:rsidRPr="00715F33">
              <w:rPr>
                <w:rFonts w:ascii="Times New Roman" w:hAnsi="Times New Roman" w:cs="Times New Roman"/>
                <w:sz w:val="24"/>
                <w:szCs w:val="24"/>
              </w:rPr>
              <w:t xml:space="preserve">1) к особой группе относятся столица и </w:t>
            </w:r>
            <w:r w:rsidRPr="007E0B6C">
              <w:rPr>
                <w:rFonts w:ascii="Times New Roman" w:hAnsi="Times New Roman" w:cs="Times New Roman"/>
                <w:b/>
                <w:sz w:val="24"/>
                <w:szCs w:val="24"/>
              </w:rPr>
              <w:t>город республиканского значения</w:t>
            </w:r>
            <w:r w:rsidRPr="00715F33">
              <w:rPr>
                <w:rFonts w:ascii="Times New Roman" w:hAnsi="Times New Roman" w:cs="Times New Roman"/>
                <w:sz w:val="24"/>
                <w:szCs w:val="24"/>
              </w:rPr>
              <w:t>;</w:t>
            </w:r>
          </w:p>
        </w:tc>
        <w:tc>
          <w:tcPr>
            <w:tcW w:w="5319" w:type="dxa"/>
          </w:tcPr>
          <w:p w:rsidR="00BE3149" w:rsidRPr="00715F33" w:rsidRDefault="00BE3149" w:rsidP="00715F33">
            <w:pPr>
              <w:spacing w:after="0" w:line="240" w:lineRule="auto"/>
              <w:ind w:firstLine="331"/>
              <w:jc w:val="both"/>
              <w:rPr>
                <w:rFonts w:ascii="Times New Roman" w:hAnsi="Times New Roman" w:cs="Times New Roman"/>
                <w:b/>
                <w:sz w:val="24"/>
                <w:szCs w:val="24"/>
              </w:rPr>
            </w:pPr>
            <w:r w:rsidRPr="00715F33">
              <w:rPr>
                <w:rFonts w:ascii="Times New Roman" w:hAnsi="Times New Roman" w:cs="Times New Roman"/>
                <w:b/>
                <w:sz w:val="24"/>
                <w:szCs w:val="24"/>
              </w:rPr>
              <w:t>Статья 20. Отнесение городов к группам по гражданской обороне. Отнесение организаций к категориям по гражданской обороне</w:t>
            </w:r>
          </w:p>
          <w:p w:rsidR="00BE3149" w:rsidRPr="00715F33" w:rsidRDefault="00BE3149" w:rsidP="00715F33">
            <w:pPr>
              <w:spacing w:after="0" w:line="240" w:lineRule="auto"/>
              <w:ind w:firstLine="331"/>
              <w:jc w:val="both"/>
              <w:rPr>
                <w:rFonts w:ascii="Times New Roman" w:hAnsi="Times New Roman" w:cs="Times New Roman"/>
                <w:sz w:val="24"/>
                <w:szCs w:val="24"/>
                <w:lang w:val="kk-KZ"/>
              </w:rPr>
            </w:pPr>
            <w:r w:rsidRPr="00715F33">
              <w:rPr>
                <w:rFonts w:ascii="Times New Roman" w:hAnsi="Times New Roman" w:cs="Times New Roman"/>
                <w:sz w:val="24"/>
                <w:szCs w:val="24"/>
                <w:lang w:val="kk-KZ"/>
              </w:rPr>
              <w:t>...</w:t>
            </w:r>
          </w:p>
          <w:p w:rsidR="00BE3149" w:rsidRPr="00715F33" w:rsidRDefault="00BE3149" w:rsidP="00715F33">
            <w:pPr>
              <w:spacing w:after="0" w:line="240" w:lineRule="auto"/>
              <w:ind w:firstLine="331"/>
              <w:jc w:val="both"/>
              <w:rPr>
                <w:rFonts w:ascii="Times New Roman" w:hAnsi="Times New Roman" w:cs="Times New Roman"/>
                <w:sz w:val="24"/>
                <w:szCs w:val="24"/>
              </w:rPr>
            </w:pPr>
            <w:r w:rsidRPr="00715F33">
              <w:rPr>
                <w:rFonts w:ascii="Times New Roman" w:hAnsi="Times New Roman" w:cs="Times New Roman"/>
                <w:sz w:val="24"/>
                <w:szCs w:val="24"/>
              </w:rPr>
              <w:t>2. В зависимости от объема выполняемых задач по гражданской обороне для городов определяются следующие группы: особая, первая, вторая и третья.</w:t>
            </w:r>
          </w:p>
          <w:p w:rsidR="00BE3149" w:rsidRPr="00715F33" w:rsidRDefault="00BE3149" w:rsidP="00715F33">
            <w:pPr>
              <w:spacing w:after="0" w:line="240" w:lineRule="auto"/>
              <w:ind w:firstLine="331"/>
              <w:jc w:val="both"/>
              <w:rPr>
                <w:rFonts w:ascii="Times New Roman" w:hAnsi="Times New Roman" w:cs="Times New Roman"/>
                <w:sz w:val="24"/>
                <w:szCs w:val="24"/>
              </w:rPr>
            </w:pPr>
            <w:r w:rsidRPr="00715F33">
              <w:rPr>
                <w:rFonts w:ascii="Times New Roman" w:hAnsi="Times New Roman" w:cs="Times New Roman"/>
                <w:sz w:val="24"/>
                <w:szCs w:val="24"/>
              </w:rPr>
              <w:t>Отнесение городов к группам устанавливается по следующим критериям:</w:t>
            </w:r>
          </w:p>
          <w:p w:rsidR="00BE3149" w:rsidRPr="00715F33" w:rsidRDefault="00BE3149" w:rsidP="007E0B6C">
            <w:pPr>
              <w:spacing w:after="0" w:line="240" w:lineRule="auto"/>
              <w:ind w:firstLine="331"/>
              <w:jc w:val="both"/>
              <w:rPr>
                <w:rFonts w:ascii="Times New Roman" w:hAnsi="Times New Roman" w:cs="Times New Roman"/>
                <w:sz w:val="24"/>
                <w:szCs w:val="24"/>
              </w:rPr>
            </w:pPr>
            <w:r w:rsidRPr="00715F33">
              <w:rPr>
                <w:rFonts w:ascii="Times New Roman" w:hAnsi="Times New Roman" w:cs="Times New Roman"/>
                <w:sz w:val="24"/>
                <w:szCs w:val="24"/>
              </w:rPr>
              <w:t xml:space="preserve">1) к особой группе относятся </w:t>
            </w:r>
            <w:r w:rsidR="007E0B6C" w:rsidRPr="007E0B6C">
              <w:rPr>
                <w:rFonts w:ascii="Times New Roman" w:hAnsi="Times New Roman" w:cs="Times New Roman"/>
                <w:b/>
                <w:sz w:val="24"/>
                <w:szCs w:val="24"/>
              </w:rPr>
              <w:t>город</w:t>
            </w:r>
            <w:r w:rsidR="007E0B6C" w:rsidRPr="007E0B6C">
              <w:rPr>
                <w:rFonts w:ascii="Times New Roman" w:hAnsi="Times New Roman" w:cs="Times New Roman"/>
                <w:b/>
                <w:sz w:val="24"/>
                <w:szCs w:val="24"/>
                <w:lang w:val="kk-KZ"/>
              </w:rPr>
              <w:t>а</w:t>
            </w:r>
            <w:r w:rsidR="007E0B6C" w:rsidRPr="007E0B6C">
              <w:rPr>
                <w:rFonts w:ascii="Times New Roman" w:hAnsi="Times New Roman" w:cs="Times New Roman"/>
                <w:b/>
                <w:sz w:val="24"/>
                <w:szCs w:val="24"/>
              </w:rPr>
              <w:t xml:space="preserve"> республиканского значения</w:t>
            </w:r>
            <w:r w:rsidR="007E0B6C" w:rsidRPr="007E0B6C">
              <w:rPr>
                <w:rFonts w:ascii="Times New Roman" w:hAnsi="Times New Roman" w:cs="Times New Roman"/>
                <w:b/>
                <w:sz w:val="24"/>
                <w:szCs w:val="24"/>
              </w:rPr>
              <w:t xml:space="preserve"> </w:t>
            </w:r>
            <w:r w:rsidR="007E0B6C" w:rsidRPr="007E0B6C">
              <w:rPr>
                <w:rFonts w:ascii="Times New Roman" w:hAnsi="Times New Roman" w:cs="Times New Roman"/>
                <w:b/>
                <w:sz w:val="24"/>
                <w:szCs w:val="24"/>
              </w:rPr>
              <w:t>и</w:t>
            </w:r>
            <w:r w:rsidR="007E0B6C" w:rsidRPr="007E0B6C">
              <w:rPr>
                <w:rFonts w:ascii="Times New Roman" w:hAnsi="Times New Roman" w:cs="Times New Roman"/>
                <w:b/>
                <w:sz w:val="24"/>
                <w:szCs w:val="24"/>
              </w:rPr>
              <w:t xml:space="preserve"> </w:t>
            </w:r>
            <w:r w:rsidRPr="007E0B6C">
              <w:rPr>
                <w:rFonts w:ascii="Times New Roman" w:hAnsi="Times New Roman" w:cs="Times New Roman"/>
                <w:b/>
                <w:sz w:val="24"/>
                <w:szCs w:val="24"/>
              </w:rPr>
              <w:t>столица</w:t>
            </w:r>
            <w:r w:rsidRPr="00715F33">
              <w:rPr>
                <w:rFonts w:ascii="Times New Roman" w:hAnsi="Times New Roman" w:cs="Times New Roman"/>
                <w:sz w:val="24"/>
                <w:szCs w:val="24"/>
              </w:rPr>
              <w:t>;</w:t>
            </w:r>
          </w:p>
        </w:tc>
        <w:tc>
          <w:tcPr>
            <w:tcW w:w="2694" w:type="dxa"/>
          </w:tcPr>
          <w:p w:rsidR="00BE3149" w:rsidRPr="00715F33" w:rsidRDefault="00BE3149" w:rsidP="00715F33">
            <w:pPr>
              <w:pStyle w:val="aa"/>
              <w:spacing w:before="0" w:beforeAutospacing="0" w:after="0" w:afterAutospacing="0"/>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BC5FB1">
        <w:trPr>
          <w:trHeight w:val="60"/>
        </w:trPr>
        <w:tc>
          <w:tcPr>
            <w:tcW w:w="15877" w:type="dxa"/>
            <w:gridSpan w:val="6"/>
          </w:tcPr>
          <w:p w:rsidR="00BE3149" w:rsidRPr="00715F33" w:rsidRDefault="00BE3149" w:rsidP="00715F33">
            <w:pPr>
              <w:pStyle w:val="aa"/>
              <w:spacing w:before="0" w:beforeAutospacing="0" w:after="0" w:afterAutospacing="0"/>
              <w:jc w:val="center"/>
              <w:rPr>
                <w:b/>
                <w:bCs/>
                <w:shd w:val="clear" w:color="auto" w:fill="FFFFFF"/>
              </w:rPr>
            </w:pPr>
          </w:p>
          <w:p w:rsidR="00BE3149" w:rsidRPr="00715F33" w:rsidRDefault="00BE3149" w:rsidP="00715F33">
            <w:pPr>
              <w:pStyle w:val="aa"/>
              <w:spacing w:before="0" w:beforeAutospacing="0" w:after="0" w:afterAutospacing="0"/>
              <w:jc w:val="center"/>
              <w:rPr>
                <w:b/>
                <w:bCs/>
                <w:shd w:val="clear" w:color="auto" w:fill="FFFFFF"/>
              </w:rPr>
            </w:pPr>
            <w:r w:rsidRPr="00715F33">
              <w:rPr>
                <w:b/>
                <w:bCs/>
                <w:shd w:val="clear" w:color="auto" w:fill="FFFFFF"/>
              </w:rPr>
              <w:t>Закон Республики Казахстан от 3 июля 2014 года «О физической культуре и спорте»</w:t>
            </w:r>
          </w:p>
          <w:p w:rsidR="00BE3149" w:rsidRPr="00715F33" w:rsidRDefault="00BE3149" w:rsidP="00715F33">
            <w:pPr>
              <w:pStyle w:val="aa"/>
              <w:spacing w:before="0" w:beforeAutospacing="0" w:after="0" w:afterAutospacing="0"/>
              <w:jc w:val="center"/>
            </w:pPr>
          </w:p>
        </w:tc>
      </w:tr>
      <w:tr w:rsidR="00715F33" w:rsidRPr="00715F33" w:rsidTr="00BC5FB1">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подпункт 16)</w:t>
            </w:r>
          </w:p>
          <w:p w:rsidR="00BE3149" w:rsidRPr="00715F33" w:rsidRDefault="00BE3149" w:rsidP="00715F33">
            <w:pPr>
              <w:pStyle w:val="aa"/>
              <w:spacing w:before="0" w:beforeAutospacing="0" w:after="0" w:afterAutospacing="0"/>
            </w:pPr>
            <w:r w:rsidRPr="00715F33">
              <w:t>пункта 1</w:t>
            </w:r>
          </w:p>
          <w:p w:rsidR="00BE3149" w:rsidRPr="00715F33" w:rsidRDefault="00BE3149" w:rsidP="00715F33">
            <w:pPr>
              <w:pStyle w:val="aa"/>
              <w:spacing w:before="0" w:beforeAutospacing="0" w:after="0" w:afterAutospacing="0"/>
            </w:pPr>
            <w:r w:rsidRPr="00715F33">
              <w:t>статьи 8</w:t>
            </w:r>
          </w:p>
        </w:tc>
        <w:tc>
          <w:tcPr>
            <w:tcW w:w="5326" w:type="dxa"/>
            <w:gridSpan w:val="2"/>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 xml:space="preserve">Статья 8. Компетенция местных исполнительных органов, </w:t>
            </w:r>
            <w:proofErr w:type="spellStart"/>
            <w:r w:rsidRPr="00715F33">
              <w:rPr>
                <w:rFonts w:ascii="Times New Roman" w:eastAsia="Times New Roman" w:hAnsi="Times New Roman" w:cs="Times New Roman"/>
                <w:b/>
                <w:sz w:val="24"/>
                <w:szCs w:val="24"/>
              </w:rPr>
              <w:t>акимов</w:t>
            </w:r>
            <w:proofErr w:type="spellEnd"/>
            <w:r w:rsidRPr="00715F33">
              <w:rPr>
                <w:rFonts w:ascii="Times New Roman" w:eastAsia="Times New Roman" w:hAnsi="Times New Roman" w:cs="Times New Roman"/>
                <w:b/>
                <w:sz w:val="24"/>
                <w:szCs w:val="24"/>
              </w:rPr>
              <w:t xml:space="preserve"> района в городе, города районного значения, сельского округа, поселка и села</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Местный исполнительный орган области, города республиканского значения, столицы:</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16) формирует и утверждает областные, </w:t>
            </w:r>
            <w:r w:rsidRPr="00715F33">
              <w:rPr>
                <w:rFonts w:ascii="Times New Roman" w:eastAsia="Times New Roman" w:hAnsi="Times New Roman" w:cs="Times New Roman"/>
                <w:b/>
                <w:sz w:val="24"/>
                <w:szCs w:val="24"/>
              </w:rPr>
              <w:t>города</w:t>
            </w:r>
            <w:r w:rsidRPr="00715F33">
              <w:rPr>
                <w:rFonts w:ascii="Times New Roman" w:eastAsia="Times New Roman" w:hAnsi="Times New Roman" w:cs="Times New Roman"/>
                <w:sz w:val="24"/>
                <w:szCs w:val="24"/>
              </w:rPr>
              <w:t xml:space="preserve"> республиканского значения, столицы списки сборных команд по видам спорта по предложениям региональных и местных аккредитованных спортивных федераций;</w:t>
            </w:r>
          </w:p>
        </w:tc>
        <w:tc>
          <w:tcPr>
            <w:tcW w:w="5319" w:type="dxa"/>
          </w:tcPr>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b/>
                <w:sz w:val="24"/>
                <w:szCs w:val="24"/>
              </w:rPr>
            </w:pPr>
            <w:r w:rsidRPr="00715F33">
              <w:rPr>
                <w:rFonts w:ascii="Times New Roman" w:eastAsia="Times New Roman" w:hAnsi="Times New Roman" w:cs="Times New Roman"/>
                <w:b/>
                <w:sz w:val="24"/>
                <w:szCs w:val="24"/>
              </w:rPr>
              <w:t xml:space="preserve">Статья 8. Компетенция местных исполнительных органов, </w:t>
            </w:r>
            <w:proofErr w:type="spellStart"/>
            <w:r w:rsidRPr="00715F33">
              <w:rPr>
                <w:rFonts w:ascii="Times New Roman" w:eastAsia="Times New Roman" w:hAnsi="Times New Roman" w:cs="Times New Roman"/>
                <w:b/>
                <w:sz w:val="24"/>
                <w:szCs w:val="24"/>
              </w:rPr>
              <w:t>акимов</w:t>
            </w:r>
            <w:proofErr w:type="spellEnd"/>
            <w:r w:rsidRPr="00715F33">
              <w:rPr>
                <w:rFonts w:ascii="Times New Roman" w:eastAsia="Times New Roman" w:hAnsi="Times New Roman" w:cs="Times New Roman"/>
                <w:b/>
                <w:sz w:val="24"/>
                <w:szCs w:val="24"/>
              </w:rPr>
              <w:t xml:space="preserve"> района в городе, города районного значения, сельского округа, поселка и села</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1. Местный исполнительный орган области, города республиканского значения, столицы:</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w:t>
            </w:r>
          </w:p>
          <w:p w:rsidR="00BE3149" w:rsidRPr="00715F33" w:rsidRDefault="00BE3149" w:rsidP="00715F33">
            <w:pPr>
              <w:spacing w:after="0" w:line="240" w:lineRule="auto"/>
              <w:ind w:left="34" w:firstLine="251"/>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 xml:space="preserve">16) формирует и утверждает областные, </w:t>
            </w:r>
            <w:r w:rsidRPr="00715F33">
              <w:rPr>
                <w:rFonts w:ascii="Times New Roman" w:eastAsia="Times New Roman" w:hAnsi="Times New Roman" w:cs="Times New Roman"/>
                <w:b/>
                <w:sz w:val="24"/>
                <w:szCs w:val="24"/>
              </w:rPr>
              <w:t>городов</w:t>
            </w:r>
            <w:r w:rsidRPr="00715F33">
              <w:rPr>
                <w:rFonts w:ascii="Times New Roman" w:eastAsia="Times New Roman" w:hAnsi="Times New Roman" w:cs="Times New Roman"/>
                <w:sz w:val="24"/>
                <w:szCs w:val="24"/>
              </w:rPr>
              <w:t xml:space="preserve"> республиканского значения, столицы списки сборных команд по видам спорта по предложениям региональных и местных аккредитованных спортивных федераций;</w:t>
            </w:r>
          </w:p>
        </w:tc>
        <w:tc>
          <w:tcPr>
            <w:tcW w:w="2694" w:type="dxa"/>
          </w:tcPr>
          <w:p w:rsidR="00BE3149" w:rsidRPr="00715F33" w:rsidRDefault="00BE3149" w:rsidP="00715F33">
            <w:pPr>
              <w:pStyle w:val="aa"/>
              <w:spacing w:before="0" w:beforeAutospacing="0" w:after="0" w:afterAutospacing="0"/>
              <w:jc w:val="both"/>
            </w:pPr>
            <w:r w:rsidRPr="00715F33">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2E52A6">
        <w:trPr>
          <w:trHeight w:val="96"/>
        </w:trPr>
        <w:tc>
          <w:tcPr>
            <w:tcW w:w="15877" w:type="dxa"/>
            <w:gridSpan w:val="6"/>
            <w:vAlign w:val="center"/>
          </w:tcPr>
          <w:p w:rsidR="00BE3149" w:rsidRPr="00715F33" w:rsidRDefault="00BE3149" w:rsidP="00715F33">
            <w:pPr>
              <w:spacing w:after="0" w:line="240" w:lineRule="auto"/>
              <w:jc w:val="center"/>
              <w:rPr>
                <w:rFonts w:ascii="Times New Roman" w:hAnsi="Times New Roman" w:cs="Times New Roman"/>
                <w:b/>
                <w:bCs/>
                <w:sz w:val="24"/>
                <w:szCs w:val="24"/>
              </w:rPr>
            </w:pPr>
          </w:p>
          <w:p w:rsidR="00BE3149" w:rsidRPr="00715F33" w:rsidRDefault="00BE3149" w:rsidP="00715F33">
            <w:pPr>
              <w:spacing w:after="0" w:line="240" w:lineRule="auto"/>
              <w:jc w:val="center"/>
              <w:rPr>
                <w:rFonts w:ascii="Times New Roman" w:hAnsi="Times New Roman" w:cs="Times New Roman"/>
                <w:b/>
                <w:bCs/>
                <w:sz w:val="24"/>
                <w:szCs w:val="24"/>
              </w:rPr>
            </w:pPr>
            <w:r w:rsidRPr="00715F33">
              <w:rPr>
                <w:rFonts w:ascii="Times New Roman" w:hAnsi="Times New Roman" w:cs="Times New Roman"/>
                <w:b/>
                <w:bCs/>
                <w:sz w:val="24"/>
                <w:szCs w:val="24"/>
              </w:rPr>
              <w:t>Закон Республики Казахстан от 29 ноября 2016 года «Об объемах трансфертов общего характера между республиканским и областными бюджетами, бюджетами города республиканского значения, столицы на 2017 – 2019 годы»</w:t>
            </w:r>
          </w:p>
          <w:p w:rsidR="00BE3149" w:rsidRPr="00715F33" w:rsidRDefault="00BE3149" w:rsidP="00715F33">
            <w:pPr>
              <w:spacing w:after="0" w:line="240" w:lineRule="auto"/>
              <w:jc w:val="center"/>
              <w:rPr>
                <w:rFonts w:ascii="Times New Roman" w:hAnsi="Times New Roman" w:cs="Times New Roman"/>
                <w:b/>
                <w:bCs/>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заголовок</w:t>
            </w:r>
          </w:p>
        </w:tc>
        <w:tc>
          <w:tcPr>
            <w:tcW w:w="5326" w:type="dxa"/>
            <w:gridSpan w:val="2"/>
          </w:tcPr>
          <w:p w:rsidR="00BE3149" w:rsidRPr="00715F33" w:rsidRDefault="00BE3149" w:rsidP="00715F33">
            <w:pPr>
              <w:spacing w:after="0" w:line="240" w:lineRule="auto"/>
              <w:jc w:val="both"/>
              <w:rPr>
                <w:rFonts w:ascii="Times New Roman" w:eastAsia="Times New Roman" w:hAnsi="Times New Roman" w:cs="Times New Roman"/>
                <w:bCs/>
                <w:spacing w:val="2"/>
                <w:szCs w:val="28"/>
              </w:rPr>
            </w:pPr>
            <w:r w:rsidRPr="00715F33">
              <w:rPr>
                <w:rFonts w:ascii="Times New Roman" w:hAnsi="Times New Roman" w:cs="Times New Roman"/>
                <w:sz w:val="24"/>
                <w:szCs w:val="24"/>
              </w:rPr>
              <w:t xml:space="preserve">Об объемах трансфертов общего характера между </w:t>
            </w:r>
            <w:proofErr w:type="gramStart"/>
            <w:r w:rsidRPr="00715F33">
              <w:rPr>
                <w:rFonts w:ascii="Times New Roman" w:hAnsi="Times New Roman" w:cs="Times New Roman"/>
                <w:sz w:val="24"/>
                <w:szCs w:val="24"/>
              </w:rPr>
              <w:t>республиканским</w:t>
            </w:r>
            <w:proofErr w:type="gramEnd"/>
            <w:r w:rsidRPr="00715F33">
              <w:rPr>
                <w:rFonts w:ascii="Times New Roman" w:hAnsi="Times New Roman" w:cs="Times New Roman"/>
                <w:sz w:val="24"/>
                <w:szCs w:val="24"/>
              </w:rPr>
              <w:t xml:space="preserve"> и областными </w:t>
            </w:r>
            <w:r w:rsidRPr="00715F33">
              <w:rPr>
                <w:rFonts w:ascii="Times New Roman" w:hAnsi="Times New Roman" w:cs="Times New Roman"/>
                <w:sz w:val="24"/>
                <w:szCs w:val="24"/>
              </w:rPr>
              <w:lastRenderedPageBreak/>
              <w:t xml:space="preserve">бюджетами, бюджетами </w:t>
            </w:r>
            <w:r w:rsidRPr="000B26D0">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p>
        </w:tc>
        <w:tc>
          <w:tcPr>
            <w:tcW w:w="5319" w:type="dxa"/>
          </w:tcPr>
          <w:p w:rsidR="00BE3149" w:rsidRPr="00715F33" w:rsidRDefault="00BE3149" w:rsidP="00715F33">
            <w:pPr>
              <w:pStyle w:val="aa"/>
              <w:widowControl w:val="0"/>
              <w:spacing w:before="0" w:beforeAutospacing="0" w:after="0" w:afterAutospacing="0"/>
              <w:jc w:val="both"/>
              <w:rPr>
                <w:rFonts w:eastAsia="Times New Roman"/>
                <w:bCs/>
                <w:spacing w:val="2"/>
                <w:szCs w:val="28"/>
              </w:rPr>
            </w:pPr>
            <w:r w:rsidRPr="00715F33">
              <w:lastRenderedPageBreak/>
              <w:t xml:space="preserve">Об объемах трансфертов общего характера между </w:t>
            </w:r>
            <w:proofErr w:type="gramStart"/>
            <w:r w:rsidRPr="00715F33">
              <w:t>республиканским</w:t>
            </w:r>
            <w:proofErr w:type="gramEnd"/>
            <w:r w:rsidRPr="00715F33">
              <w:t xml:space="preserve"> и областными </w:t>
            </w:r>
            <w:r w:rsidRPr="00715F33">
              <w:lastRenderedPageBreak/>
              <w:t xml:space="preserve">бюджетами, бюджетами </w:t>
            </w:r>
            <w:r w:rsidRPr="000B26D0">
              <w:rPr>
                <w:b/>
              </w:rPr>
              <w:t>городов</w:t>
            </w:r>
            <w:r w:rsidRPr="00715F33">
              <w:t xml:space="preserve"> республиканского значения, столицы на 2017 – 2019 годы</w:t>
            </w:r>
          </w:p>
        </w:tc>
        <w:tc>
          <w:tcPr>
            <w:tcW w:w="2694" w:type="dxa"/>
            <w:vMerge w:val="restart"/>
          </w:tcPr>
          <w:p w:rsidR="00BE3149" w:rsidRPr="00715F33" w:rsidRDefault="00BE3149" w:rsidP="00715F33">
            <w:pPr>
              <w:widowControl w:val="0"/>
              <w:spacing w:after="0" w:line="240" w:lineRule="auto"/>
              <w:rPr>
                <w:rFonts w:ascii="Times New Roman" w:hAnsi="Times New Roman" w:cs="Times New Roman"/>
                <w:sz w:val="24"/>
                <w:szCs w:val="24"/>
              </w:rPr>
            </w:pPr>
            <w:r w:rsidRPr="00715F33">
              <w:rPr>
                <w:rFonts w:ascii="Times New Roman" w:hAnsi="Times New Roman" w:cs="Times New Roman"/>
                <w:sz w:val="24"/>
                <w:szCs w:val="24"/>
              </w:rPr>
              <w:lastRenderedPageBreak/>
              <w:t xml:space="preserve">Реализация статьи 9 Закона Республики </w:t>
            </w:r>
            <w:r w:rsidRPr="00715F33">
              <w:rPr>
                <w:rFonts w:ascii="Times New Roman" w:hAnsi="Times New Roman" w:cs="Times New Roman"/>
                <w:sz w:val="24"/>
                <w:szCs w:val="24"/>
              </w:rPr>
              <w:lastRenderedPageBreak/>
              <w:t>Казахстан от 8 декабря 1993 года «Об административно-территориальном устройстве Республики Казахстан»</w:t>
            </w: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преамбула</w:t>
            </w:r>
          </w:p>
        </w:tc>
        <w:tc>
          <w:tcPr>
            <w:tcW w:w="5326" w:type="dxa"/>
            <w:gridSpan w:val="2"/>
          </w:tcPr>
          <w:p w:rsidR="00BE3149" w:rsidRPr="00715F33" w:rsidRDefault="00BE3149" w:rsidP="00715F33">
            <w:pPr>
              <w:spacing w:after="0" w:line="240" w:lineRule="auto"/>
              <w:jc w:val="both"/>
              <w:rPr>
                <w:rFonts w:ascii="Times New Roman" w:hAnsi="Times New Roman" w:cs="Times New Roman"/>
                <w:sz w:val="24"/>
                <w:szCs w:val="24"/>
              </w:rPr>
            </w:pPr>
            <w:proofErr w:type="gramStart"/>
            <w:r w:rsidRPr="00715F33">
              <w:rPr>
                <w:rFonts w:ascii="Times New Roman" w:hAnsi="Times New Roman" w:cs="Times New Roman"/>
                <w:sz w:val="24"/>
                <w:szCs w:val="24"/>
              </w:rPr>
              <w:t xml:space="preserve">Настоящий Закон определяет объемы трансфертов общего характера между республиканским и областными бюджетами, бюджетами </w:t>
            </w:r>
            <w:r w:rsidRPr="000B26D0">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в абсолютном выражении на трехлетний период 2017 – 2019 годов с разбивкой по годам.</w:t>
            </w:r>
            <w:proofErr w:type="gramEnd"/>
          </w:p>
        </w:tc>
        <w:tc>
          <w:tcPr>
            <w:tcW w:w="5319" w:type="dxa"/>
          </w:tcPr>
          <w:p w:rsidR="00BE3149" w:rsidRPr="00715F33" w:rsidRDefault="00BE3149" w:rsidP="00715F33">
            <w:pPr>
              <w:pStyle w:val="aa"/>
              <w:widowControl w:val="0"/>
              <w:spacing w:before="0" w:beforeAutospacing="0" w:after="0" w:afterAutospacing="0"/>
              <w:jc w:val="both"/>
            </w:pPr>
            <w:proofErr w:type="gramStart"/>
            <w:r w:rsidRPr="00715F33">
              <w:t xml:space="preserve">Настоящий Закон определяет объемы трансфертов общего характера между республиканским и областными бюджетами, бюджетами </w:t>
            </w:r>
            <w:r w:rsidRPr="000B26D0">
              <w:rPr>
                <w:b/>
              </w:rPr>
              <w:t>городов</w:t>
            </w:r>
            <w:r w:rsidRPr="00715F33">
              <w:t xml:space="preserve"> республиканского значения, столицы в абсолютном выражении на трехлетний период 2017 – 2019 годов с разбивкой по годам.</w:t>
            </w:r>
            <w:proofErr w:type="gramEnd"/>
          </w:p>
        </w:tc>
        <w:tc>
          <w:tcPr>
            <w:tcW w:w="2694" w:type="dxa"/>
            <w:vMerge/>
          </w:tcPr>
          <w:p w:rsidR="00BE3149" w:rsidRPr="00715F33" w:rsidRDefault="00BE3149" w:rsidP="00715F33">
            <w:pPr>
              <w:widowControl w:val="0"/>
              <w:spacing w:after="0" w:line="240" w:lineRule="auto"/>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статья 2</w:t>
            </w:r>
          </w:p>
        </w:tc>
        <w:tc>
          <w:tcPr>
            <w:tcW w:w="5326" w:type="dxa"/>
            <w:gridSpan w:val="2"/>
          </w:tcPr>
          <w:p w:rsidR="00BE3149" w:rsidRPr="00715F33" w:rsidRDefault="00BE3149" w:rsidP="00715F33">
            <w:pPr>
              <w:spacing w:after="0" w:line="240" w:lineRule="auto"/>
              <w:jc w:val="both"/>
              <w:rPr>
                <w:rFonts w:ascii="Times New Roman" w:hAnsi="Times New Roman" w:cs="Times New Roman"/>
                <w:b/>
                <w:sz w:val="24"/>
                <w:szCs w:val="24"/>
              </w:rPr>
            </w:pPr>
            <w:r w:rsidRPr="00715F33">
              <w:rPr>
                <w:rFonts w:ascii="Times New Roman" w:hAnsi="Times New Roman" w:cs="Times New Roman"/>
                <w:b/>
                <w:sz w:val="24"/>
                <w:szCs w:val="24"/>
              </w:rPr>
              <w:t>Статья 2. Объемы бюджетных субвенций, передаваемых из республиканского бюджета в областные бюджеты</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1. Установить бюджетные субвенции, передаваемые из республиканского бюджета в областные бюджеты, на 2017 год в сумме 1 488 290 236 тысяч тенге, в том числе: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Акмолинской</w:t>
            </w:r>
            <w:proofErr w:type="spellEnd"/>
            <w:r w:rsidRPr="00715F33">
              <w:rPr>
                <w:rFonts w:ascii="Times New Roman" w:hAnsi="Times New Roman" w:cs="Times New Roman"/>
                <w:sz w:val="24"/>
                <w:szCs w:val="24"/>
              </w:rPr>
              <w:t xml:space="preserve"> – 98 876 923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Актюбинской – 52 075 219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Алматинской</w:t>
            </w:r>
            <w:proofErr w:type="spellEnd"/>
            <w:r w:rsidRPr="00715F33">
              <w:rPr>
                <w:rFonts w:ascii="Times New Roman" w:hAnsi="Times New Roman" w:cs="Times New Roman"/>
                <w:sz w:val="24"/>
                <w:szCs w:val="24"/>
              </w:rPr>
              <w:t xml:space="preserve"> – 149 323 221 тысячи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Восточно-Казахстанской – 154 177 713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Жамбылской</w:t>
            </w:r>
            <w:proofErr w:type="spellEnd"/>
            <w:r w:rsidRPr="00715F33">
              <w:rPr>
                <w:rFonts w:ascii="Times New Roman" w:hAnsi="Times New Roman" w:cs="Times New Roman"/>
                <w:sz w:val="24"/>
                <w:szCs w:val="24"/>
              </w:rPr>
              <w:t xml:space="preserve"> – 148 950 489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Западно-Казахстанской – 47 523 970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Карагандинской – 98 979 375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Кызылординской</w:t>
            </w:r>
            <w:proofErr w:type="spellEnd"/>
            <w:r w:rsidRPr="00715F33">
              <w:rPr>
                <w:rFonts w:ascii="Times New Roman" w:hAnsi="Times New Roman" w:cs="Times New Roman"/>
                <w:sz w:val="24"/>
                <w:szCs w:val="24"/>
              </w:rPr>
              <w:t xml:space="preserve"> – 130 493 866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Костанайской</w:t>
            </w:r>
            <w:proofErr w:type="spellEnd"/>
            <w:r w:rsidRPr="00715F33">
              <w:rPr>
                <w:rFonts w:ascii="Times New Roman" w:hAnsi="Times New Roman" w:cs="Times New Roman"/>
                <w:sz w:val="24"/>
                <w:szCs w:val="24"/>
              </w:rPr>
              <w:t xml:space="preserve"> – 103 540 487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Павлодарской – 43 979 033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Северо-Казахстанской – 91 616 267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Южно-Казахстанской – 368 753 673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 xml:space="preserve">2. Установить бюджетные субвенции, передаваемые из республиканского бюджета в областные бюджеты, на 2018 год в сумме 1 573 </w:t>
            </w:r>
            <w:r w:rsidRPr="00715F33">
              <w:rPr>
                <w:rFonts w:ascii="Times New Roman" w:hAnsi="Times New Roman" w:cs="Times New Roman"/>
                <w:sz w:val="24"/>
                <w:szCs w:val="24"/>
              </w:rPr>
              <w:lastRenderedPageBreak/>
              <w:t>345 504 тысяч тенге, в том числе: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Акмолинской</w:t>
            </w:r>
            <w:proofErr w:type="spellEnd"/>
            <w:r w:rsidRPr="00715F33">
              <w:rPr>
                <w:rFonts w:ascii="Times New Roman" w:hAnsi="Times New Roman" w:cs="Times New Roman"/>
                <w:sz w:val="24"/>
                <w:szCs w:val="24"/>
              </w:rPr>
              <w:t xml:space="preserve"> – 104 043 009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Актюбинской – 56 275 267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Алматинской</w:t>
            </w:r>
            <w:proofErr w:type="spellEnd"/>
            <w:r w:rsidRPr="00715F33">
              <w:rPr>
                <w:rFonts w:ascii="Times New Roman" w:hAnsi="Times New Roman" w:cs="Times New Roman"/>
                <w:sz w:val="24"/>
                <w:szCs w:val="24"/>
              </w:rPr>
              <w:t xml:space="preserve"> – 156 003 745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Восточно-Казахстанской – 163 157 610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Жамбылской</w:t>
            </w:r>
            <w:proofErr w:type="spellEnd"/>
            <w:r w:rsidRPr="00715F33">
              <w:rPr>
                <w:rFonts w:ascii="Times New Roman" w:hAnsi="Times New Roman" w:cs="Times New Roman"/>
                <w:sz w:val="24"/>
                <w:szCs w:val="24"/>
              </w:rPr>
              <w:t xml:space="preserve"> – 158 021 243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Западно-Казахстанской – 50 857 832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Карагандинской – 103 899 796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Кызылординской</w:t>
            </w:r>
            <w:proofErr w:type="spellEnd"/>
            <w:r w:rsidRPr="00715F33">
              <w:rPr>
                <w:rFonts w:ascii="Times New Roman" w:hAnsi="Times New Roman" w:cs="Times New Roman"/>
                <w:sz w:val="24"/>
                <w:szCs w:val="24"/>
              </w:rPr>
              <w:t xml:space="preserve"> – 137 143 159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Костанайской</w:t>
            </w:r>
            <w:proofErr w:type="spellEnd"/>
            <w:r w:rsidRPr="00715F33">
              <w:rPr>
                <w:rFonts w:ascii="Times New Roman" w:hAnsi="Times New Roman" w:cs="Times New Roman"/>
                <w:sz w:val="24"/>
                <w:szCs w:val="24"/>
              </w:rPr>
              <w:t xml:space="preserve"> – 108 989 956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Павлодарской – 46 829 053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Северо-Казахстанской – 95 748 762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Южно-Казахстанской – 392 376 072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3. Установить бюджетные субвенции, передаваемые из республиканского бюджета в областные бюджеты, на 2019 год в сумме 1 584 148 603 тысяч тенге, в том числе: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Акмолинской</w:t>
            </w:r>
            <w:proofErr w:type="spellEnd"/>
            <w:r w:rsidRPr="00715F33">
              <w:rPr>
                <w:rFonts w:ascii="Times New Roman" w:hAnsi="Times New Roman" w:cs="Times New Roman"/>
                <w:sz w:val="24"/>
                <w:szCs w:val="24"/>
              </w:rPr>
              <w:t xml:space="preserve"> – 104 474 017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Актюбинской – 55 812 434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Алматинской</w:t>
            </w:r>
            <w:proofErr w:type="spellEnd"/>
            <w:r w:rsidRPr="00715F33">
              <w:rPr>
                <w:rFonts w:ascii="Times New Roman" w:hAnsi="Times New Roman" w:cs="Times New Roman"/>
                <w:sz w:val="24"/>
                <w:szCs w:val="24"/>
              </w:rPr>
              <w:t xml:space="preserve"> – 153 723 098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Восточно-Казахстанской – 163 954 224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Жамбылской</w:t>
            </w:r>
            <w:proofErr w:type="spellEnd"/>
            <w:r w:rsidRPr="00715F33">
              <w:rPr>
                <w:rFonts w:ascii="Times New Roman" w:hAnsi="Times New Roman" w:cs="Times New Roman"/>
                <w:sz w:val="24"/>
                <w:szCs w:val="24"/>
              </w:rPr>
              <w:t xml:space="preserve"> – 161 934 587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Западно-Казахстанской – 51 393 369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Карагандинской – 100 730 628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Кызылординской</w:t>
            </w:r>
            <w:proofErr w:type="spellEnd"/>
            <w:r w:rsidRPr="00715F33">
              <w:rPr>
                <w:rFonts w:ascii="Times New Roman" w:hAnsi="Times New Roman" w:cs="Times New Roman"/>
                <w:sz w:val="24"/>
                <w:szCs w:val="24"/>
              </w:rPr>
              <w:t xml:space="preserve"> – 137 165 718 тысяч тенге;</w:t>
            </w:r>
          </w:p>
          <w:p w:rsidR="00BE3149" w:rsidRPr="00715F33" w:rsidRDefault="00BE3149" w:rsidP="00715F33">
            <w:pPr>
              <w:spacing w:after="0" w:line="240" w:lineRule="auto"/>
              <w:jc w:val="both"/>
              <w:rPr>
                <w:rFonts w:ascii="Times New Roman" w:hAnsi="Times New Roman" w:cs="Times New Roman"/>
                <w:sz w:val="24"/>
                <w:szCs w:val="24"/>
              </w:rPr>
            </w:pPr>
            <w:proofErr w:type="spellStart"/>
            <w:r w:rsidRPr="00715F33">
              <w:rPr>
                <w:rFonts w:ascii="Times New Roman" w:hAnsi="Times New Roman" w:cs="Times New Roman"/>
                <w:sz w:val="24"/>
                <w:szCs w:val="24"/>
              </w:rPr>
              <w:t>Костанайской</w:t>
            </w:r>
            <w:proofErr w:type="spellEnd"/>
            <w:r w:rsidRPr="00715F33">
              <w:rPr>
                <w:rFonts w:ascii="Times New Roman" w:hAnsi="Times New Roman" w:cs="Times New Roman"/>
                <w:sz w:val="24"/>
                <w:szCs w:val="24"/>
              </w:rPr>
              <w:t xml:space="preserve"> – 110 192 744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Павлодарской – 46 106 965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Северо-Казахстанской – 96 360 248 тысяч тенге;</w:t>
            </w:r>
          </w:p>
          <w:p w:rsidR="00BE3149" w:rsidRPr="00715F33" w:rsidRDefault="00BE3149" w:rsidP="00715F33">
            <w:pPr>
              <w:spacing w:after="0" w:line="240" w:lineRule="auto"/>
              <w:jc w:val="both"/>
              <w:rPr>
                <w:rFonts w:ascii="Times New Roman" w:hAnsi="Times New Roman" w:cs="Times New Roman"/>
                <w:sz w:val="24"/>
                <w:szCs w:val="24"/>
              </w:rPr>
            </w:pPr>
            <w:r w:rsidRPr="00715F33">
              <w:rPr>
                <w:rFonts w:ascii="Times New Roman" w:hAnsi="Times New Roman" w:cs="Times New Roman"/>
                <w:sz w:val="24"/>
                <w:szCs w:val="24"/>
              </w:rPr>
              <w:t>Южно-Казахстанской – 402 300 571 тысячи тенге.</w:t>
            </w:r>
          </w:p>
        </w:tc>
        <w:tc>
          <w:tcPr>
            <w:tcW w:w="5319" w:type="dxa"/>
          </w:tcPr>
          <w:p w:rsidR="00BE3149" w:rsidRPr="00715F33" w:rsidRDefault="00BE3149" w:rsidP="00715F33">
            <w:pPr>
              <w:pStyle w:val="aa"/>
              <w:widowControl w:val="0"/>
              <w:spacing w:before="0" w:beforeAutospacing="0" w:after="0" w:afterAutospacing="0"/>
              <w:jc w:val="both"/>
              <w:rPr>
                <w:b/>
              </w:rPr>
            </w:pPr>
            <w:r w:rsidRPr="00715F33">
              <w:rPr>
                <w:b/>
              </w:rPr>
              <w:lastRenderedPageBreak/>
              <w:t>Статья 2. Объемы бюджетных субвенций, передаваемых из республиканского бюджета в областные бюджеты</w:t>
            </w:r>
          </w:p>
          <w:p w:rsidR="00BE3149" w:rsidRPr="00715F33" w:rsidRDefault="00BE3149" w:rsidP="00715F33">
            <w:pPr>
              <w:pStyle w:val="aa"/>
              <w:widowControl w:val="0"/>
              <w:spacing w:before="0" w:beforeAutospacing="0" w:after="0" w:afterAutospacing="0"/>
              <w:jc w:val="both"/>
            </w:pPr>
            <w:r w:rsidRPr="00715F33">
              <w:t>1.</w:t>
            </w:r>
            <w:r w:rsidRPr="00715F33">
              <w:tab/>
              <w:t>Установить бюджетные субвенции, передаваемые из республиканского бюджета в областные бюджеты, на 2017 год в сумме 1 488 290 236 тысяч тенге, в том числе:</w:t>
            </w:r>
          </w:p>
          <w:p w:rsidR="00BE3149" w:rsidRPr="00715F33" w:rsidRDefault="00BE3149" w:rsidP="00715F33">
            <w:pPr>
              <w:pStyle w:val="aa"/>
              <w:widowControl w:val="0"/>
              <w:spacing w:before="0" w:beforeAutospacing="0" w:after="0" w:afterAutospacing="0"/>
              <w:jc w:val="both"/>
            </w:pPr>
            <w:proofErr w:type="spellStart"/>
            <w:r w:rsidRPr="00715F33">
              <w:t>Акмолинской</w:t>
            </w:r>
            <w:proofErr w:type="spellEnd"/>
            <w:r w:rsidRPr="00715F33">
              <w:t xml:space="preserve"> – 98 876 923 тысяч тенге;</w:t>
            </w:r>
          </w:p>
          <w:p w:rsidR="00BE3149" w:rsidRPr="00715F33" w:rsidRDefault="00BE3149" w:rsidP="00715F33">
            <w:pPr>
              <w:pStyle w:val="aa"/>
              <w:widowControl w:val="0"/>
              <w:spacing w:before="0" w:beforeAutospacing="0" w:after="0" w:afterAutospacing="0"/>
              <w:jc w:val="both"/>
            </w:pPr>
            <w:r w:rsidRPr="00715F33">
              <w:t>Актюбинской – 52 075 219 тысяч тенге;</w:t>
            </w:r>
          </w:p>
          <w:p w:rsidR="00BE3149" w:rsidRPr="00715F33" w:rsidRDefault="00BE3149" w:rsidP="00715F33">
            <w:pPr>
              <w:pStyle w:val="aa"/>
              <w:widowControl w:val="0"/>
              <w:spacing w:before="0" w:beforeAutospacing="0" w:after="0" w:afterAutospacing="0"/>
              <w:jc w:val="both"/>
            </w:pPr>
            <w:proofErr w:type="spellStart"/>
            <w:r w:rsidRPr="00715F33">
              <w:t>Алматинской</w:t>
            </w:r>
            <w:proofErr w:type="spellEnd"/>
            <w:r w:rsidRPr="00715F33">
              <w:t xml:space="preserve"> – 1</w:t>
            </w:r>
            <w:bookmarkStart w:id="24" w:name="_GoBack"/>
            <w:bookmarkEnd w:id="24"/>
            <w:r w:rsidRPr="00715F33">
              <w:t>49 323 221 тысячи тенге;</w:t>
            </w:r>
          </w:p>
          <w:p w:rsidR="00BE3149" w:rsidRPr="00715F33" w:rsidRDefault="00BE3149" w:rsidP="00715F33">
            <w:pPr>
              <w:pStyle w:val="aa"/>
              <w:widowControl w:val="0"/>
              <w:spacing w:before="0" w:beforeAutospacing="0" w:after="0" w:afterAutospacing="0"/>
              <w:jc w:val="both"/>
            </w:pPr>
            <w:r w:rsidRPr="00715F33">
              <w:t>Восточно-Казахстанской – 154 177 713 тысяч тенге;</w:t>
            </w:r>
          </w:p>
          <w:p w:rsidR="00BE3149" w:rsidRPr="00715F33" w:rsidRDefault="00BE3149" w:rsidP="00715F33">
            <w:pPr>
              <w:pStyle w:val="aa"/>
              <w:widowControl w:val="0"/>
              <w:spacing w:before="0" w:beforeAutospacing="0" w:after="0" w:afterAutospacing="0"/>
              <w:jc w:val="both"/>
            </w:pPr>
            <w:proofErr w:type="spellStart"/>
            <w:r w:rsidRPr="00715F33">
              <w:t>Жамбылской</w:t>
            </w:r>
            <w:proofErr w:type="spellEnd"/>
            <w:r w:rsidRPr="00715F33">
              <w:t xml:space="preserve"> – 148 950 489 тысяч тенге;</w:t>
            </w:r>
          </w:p>
          <w:p w:rsidR="00BE3149" w:rsidRPr="00715F33" w:rsidRDefault="00BE3149" w:rsidP="00715F33">
            <w:pPr>
              <w:pStyle w:val="aa"/>
              <w:widowControl w:val="0"/>
              <w:spacing w:before="0" w:beforeAutospacing="0" w:after="0" w:afterAutospacing="0"/>
              <w:jc w:val="both"/>
            </w:pPr>
            <w:r w:rsidRPr="00715F33">
              <w:t>Западно-Казахстанской – 47 523 970 тысяч тенге;</w:t>
            </w:r>
          </w:p>
          <w:p w:rsidR="00BE3149" w:rsidRPr="00715F33" w:rsidRDefault="00BE3149" w:rsidP="00715F33">
            <w:pPr>
              <w:pStyle w:val="aa"/>
              <w:widowControl w:val="0"/>
              <w:spacing w:before="0" w:beforeAutospacing="0" w:after="0" w:afterAutospacing="0"/>
              <w:jc w:val="both"/>
            </w:pPr>
            <w:r w:rsidRPr="00715F33">
              <w:t>Карагандинской – 98 979 375 тысяч тенге;</w:t>
            </w:r>
          </w:p>
          <w:p w:rsidR="00BE3149" w:rsidRPr="00715F33" w:rsidRDefault="00BE3149" w:rsidP="00715F33">
            <w:pPr>
              <w:pStyle w:val="aa"/>
              <w:widowControl w:val="0"/>
              <w:spacing w:before="0" w:beforeAutospacing="0" w:after="0" w:afterAutospacing="0"/>
              <w:jc w:val="both"/>
            </w:pPr>
            <w:proofErr w:type="spellStart"/>
            <w:r w:rsidRPr="00715F33">
              <w:t>Кызылординской</w:t>
            </w:r>
            <w:proofErr w:type="spellEnd"/>
            <w:r w:rsidRPr="00715F33">
              <w:t xml:space="preserve"> – 130 493 866 тысяч тенге;</w:t>
            </w:r>
          </w:p>
          <w:p w:rsidR="00BE3149" w:rsidRPr="00715F33" w:rsidRDefault="00BE3149" w:rsidP="00715F33">
            <w:pPr>
              <w:pStyle w:val="aa"/>
              <w:widowControl w:val="0"/>
              <w:spacing w:before="0" w:beforeAutospacing="0" w:after="0" w:afterAutospacing="0"/>
              <w:jc w:val="both"/>
            </w:pPr>
            <w:proofErr w:type="spellStart"/>
            <w:r w:rsidRPr="00715F33">
              <w:t>Костанайской</w:t>
            </w:r>
            <w:proofErr w:type="spellEnd"/>
            <w:r w:rsidRPr="00715F33">
              <w:t xml:space="preserve"> – 103 540 487 тысяч тенге;</w:t>
            </w:r>
          </w:p>
          <w:p w:rsidR="00BE3149" w:rsidRPr="00715F33" w:rsidRDefault="00BE3149" w:rsidP="00715F33">
            <w:pPr>
              <w:pStyle w:val="aa"/>
              <w:widowControl w:val="0"/>
              <w:spacing w:before="0" w:beforeAutospacing="0" w:after="0" w:afterAutospacing="0"/>
              <w:jc w:val="both"/>
            </w:pPr>
            <w:r w:rsidRPr="00715F33">
              <w:t>Павлодарской – 43 979 033 тысяч тенге;</w:t>
            </w:r>
          </w:p>
          <w:p w:rsidR="00BE3149" w:rsidRPr="00715F33" w:rsidRDefault="00BE3149" w:rsidP="00715F33">
            <w:pPr>
              <w:pStyle w:val="aa"/>
              <w:widowControl w:val="0"/>
              <w:spacing w:before="0" w:beforeAutospacing="0" w:after="0" w:afterAutospacing="0"/>
              <w:jc w:val="both"/>
            </w:pPr>
            <w:r w:rsidRPr="00715F33">
              <w:t>Северо-Казахстанской – 91 616 267 тысяч тенге;</w:t>
            </w:r>
          </w:p>
          <w:p w:rsidR="00BE3149" w:rsidRPr="00715F33" w:rsidRDefault="00BE3149" w:rsidP="00715F33">
            <w:pPr>
              <w:pStyle w:val="aa"/>
              <w:widowControl w:val="0"/>
              <w:spacing w:before="0" w:beforeAutospacing="0" w:after="0" w:afterAutospacing="0"/>
              <w:jc w:val="both"/>
            </w:pPr>
            <w:r w:rsidRPr="00715F33">
              <w:t>Южно-Казахстанской – 368 753 673 тысяч тенге.</w:t>
            </w:r>
          </w:p>
          <w:p w:rsidR="00BE3149" w:rsidRPr="00715F33" w:rsidRDefault="00BE3149" w:rsidP="00715F33">
            <w:pPr>
              <w:pStyle w:val="aa"/>
              <w:widowControl w:val="0"/>
              <w:spacing w:before="0" w:beforeAutospacing="0" w:after="0" w:afterAutospacing="0"/>
              <w:jc w:val="both"/>
            </w:pPr>
            <w:r w:rsidRPr="00715F33">
              <w:t xml:space="preserve">2. Установить бюджетные субвенции, передаваемые из республиканского бюджета в областные бюджеты, на 2018 год в сумме 1 573 </w:t>
            </w:r>
            <w:r w:rsidRPr="00715F33">
              <w:lastRenderedPageBreak/>
              <w:t>345 504 тысяч тенге, в том числе:</w:t>
            </w:r>
          </w:p>
          <w:p w:rsidR="00BE3149" w:rsidRPr="00715F33" w:rsidRDefault="00BE3149" w:rsidP="00715F33">
            <w:pPr>
              <w:pStyle w:val="aa"/>
              <w:widowControl w:val="0"/>
              <w:spacing w:before="0" w:beforeAutospacing="0" w:after="0" w:afterAutospacing="0"/>
              <w:jc w:val="both"/>
            </w:pPr>
            <w:proofErr w:type="spellStart"/>
            <w:r w:rsidRPr="00715F33">
              <w:t>Акмолинской</w:t>
            </w:r>
            <w:proofErr w:type="spellEnd"/>
            <w:r w:rsidRPr="00715F33">
              <w:t xml:space="preserve"> – 104 043 009 тысяч тенге;</w:t>
            </w:r>
          </w:p>
          <w:p w:rsidR="00BE3149" w:rsidRPr="00715F33" w:rsidRDefault="00BE3149" w:rsidP="00715F33">
            <w:pPr>
              <w:pStyle w:val="aa"/>
              <w:widowControl w:val="0"/>
              <w:spacing w:before="0" w:beforeAutospacing="0" w:after="0" w:afterAutospacing="0"/>
              <w:jc w:val="both"/>
            </w:pPr>
            <w:r w:rsidRPr="00715F33">
              <w:t>Актюбинской – 56 275 267 тысяч тенге;</w:t>
            </w:r>
          </w:p>
          <w:p w:rsidR="00BE3149" w:rsidRPr="00715F33" w:rsidRDefault="00BE3149" w:rsidP="00715F33">
            <w:pPr>
              <w:pStyle w:val="aa"/>
              <w:widowControl w:val="0"/>
              <w:spacing w:before="0" w:beforeAutospacing="0" w:after="0" w:afterAutospacing="0"/>
              <w:jc w:val="both"/>
            </w:pPr>
            <w:proofErr w:type="spellStart"/>
            <w:r w:rsidRPr="00715F33">
              <w:t>Алматинской</w:t>
            </w:r>
            <w:proofErr w:type="spellEnd"/>
            <w:r w:rsidRPr="00715F33">
              <w:t xml:space="preserve"> – 156 003 745 тысяч тенге;</w:t>
            </w:r>
          </w:p>
          <w:p w:rsidR="00BE3149" w:rsidRPr="00715F33" w:rsidRDefault="00BE3149" w:rsidP="00715F33">
            <w:pPr>
              <w:pStyle w:val="aa"/>
              <w:widowControl w:val="0"/>
              <w:spacing w:before="0" w:beforeAutospacing="0" w:after="0" w:afterAutospacing="0"/>
              <w:jc w:val="both"/>
            </w:pPr>
            <w:r w:rsidRPr="00715F33">
              <w:t>Восточно-Казахстанской – 163 157 610 тысяч тенге;</w:t>
            </w:r>
          </w:p>
          <w:p w:rsidR="00BE3149" w:rsidRPr="00715F33" w:rsidRDefault="00BE3149" w:rsidP="00715F33">
            <w:pPr>
              <w:pStyle w:val="aa"/>
              <w:widowControl w:val="0"/>
              <w:spacing w:before="0" w:beforeAutospacing="0" w:after="0" w:afterAutospacing="0"/>
              <w:jc w:val="both"/>
            </w:pPr>
            <w:proofErr w:type="spellStart"/>
            <w:r w:rsidRPr="00715F33">
              <w:t>Жамбылской</w:t>
            </w:r>
            <w:proofErr w:type="spellEnd"/>
            <w:r w:rsidRPr="00715F33">
              <w:t xml:space="preserve"> – 158 021 243 тысяч тенге;</w:t>
            </w:r>
          </w:p>
          <w:p w:rsidR="00BE3149" w:rsidRPr="00715F33" w:rsidRDefault="00BE3149" w:rsidP="00715F33">
            <w:pPr>
              <w:pStyle w:val="aa"/>
              <w:widowControl w:val="0"/>
              <w:spacing w:before="0" w:beforeAutospacing="0" w:after="0" w:afterAutospacing="0"/>
              <w:jc w:val="both"/>
            </w:pPr>
            <w:r w:rsidRPr="00715F33">
              <w:t>Западно-Казахстанской – 50 857 832 тысяч тенге;</w:t>
            </w:r>
          </w:p>
          <w:p w:rsidR="00BE3149" w:rsidRPr="00715F33" w:rsidRDefault="00BE3149" w:rsidP="00715F33">
            <w:pPr>
              <w:pStyle w:val="aa"/>
              <w:widowControl w:val="0"/>
              <w:spacing w:before="0" w:beforeAutospacing="0" w:after="0" w:afterAutospacing="0"/>
              <w:jc w:val="both"/>
            </w:pPr>
            <w:r w:rsidRPr="00715F33">
              <w:t>Карагандинской – 103 899 796 тысяч тенге;</w:t>
            </w:r>
          </w:p>
          <w:p w:rsidR="00BE3149" w:rsidRPr="00715F33" w:rsidRDefault="00BE3149" w:rsidP="00715F33">
            <w:pPr>
              <w:pStyle w:val="aa"/>
              <w:widowControl w:val="0"/>
              <w:spacing w:before="0" w:beforeAutospacing="0" w:after="0" w:afterAutospacing="0"/>
              <w:jc w:val="both"/>
            </w:pPr>
            <w:proofErr w:type="spellStart"/>
            <w:r w:rsidRPr="00715F33">
              <w:t>Кызылординской</w:t>
            </w:r>
            <w:proofErr w:type="spellEnd"/>
            <w:r w:rsidRPr="00715F33">
              <w:t xml:space="preserve"> – 137 143 159 тысяч тенге;</w:t>
            </w:r>
          </w:p>
          <w:p w:rsidR="00BE3149" w:rsidRPr="00715F33" w:rsidRDefault="00BE3149" w:rsidP="00715F33">
            <w:pPr>
              <w:pStyle w:val="aa"/>
              <w:widowControl w:val="0"/>
              <w:spacing w:before="0" w:beforeAutospacing="0" w:after="0" w:afterAutospacing="0"/>
              <w:jc w:val="both"/>
            </w:pPr>
            <w:proofErr w:type="spellStart"/>
            <w:r w:rsidRPr="00715F33">
              <w:t>Костанайской</w:t>
            </w:r>
            <w:proofErr w:type="spellEnd"/>
            <w:r w:rsidRPr="00715F33">
              <w:t xml:space="preserve"> – 108 989 956 тысяч тенге;</w:t>
            </w:r>
          </w:p>
          <w:p w:rsidR="00BE3149" w:rsidRPr="00715F33" w:rsidRDefault="00BE3149" w:rsidP="00715F33">
            <w:pPr>
              <w:pStyle w:val="aa"/>
              <w:widowControl w:val="0"/>
              <w:spacing w:before="0" w:beforeAutospacing="0" w:after="0" w:afterAutospacing="0"/>
              <w:jc w:val="both"/>
            </w:pPr>
            <w:r w:rsidRPr="00715F33">
              <w:t>Павлодарской – 46 829 053 тысяч тенге;</w:t>
            </w:r>
          </w:p>
          <w:p w:rsidR="00BE3149" w:rsidRPr="00715F33" w:rsidRDefault="00BE3149" w:rsidP="00715F33">
            <w:pPr>
              <w:pStyle w:val="aa"/>
              <w:widowControl w:val="0"/>
              <w:spacing w:before="0" w:beforeAutospacing="0" w:after="0" w:afterAutospacing="0"/>
              <w:jc w:val="both"/>
            </w:pPr>
            <w:r w:rsidRPr="00715F33">
              <w:t>Северо-Казахстанской – 95 748 762 тысяч тенге;</w:t>
            </w:r>
          </w:p>
          <w:p w:rsidR="00BE3149" w:rsidRPr="00715F33" w:rsidRDefault="00BE3149" w:rsidP="00715F33">
            <w:pPr>
              <w:pStyle w:val="aa"/>
              <w:widowControl w:val="0"/>
              <w:spacing w:before="0" w:beforeAutospacing="0" w:after="0" w:afterAutospacing="0"/>
              <w:jc w:val="both"/>
            </w:pPr>
            <w:proofErr w:type="gramStart"/>
            <w:r w:rsidRPr="00715F33">
              <w:t>Туркестанской</w:t>
            </w:r>
            <w:proofErr w:type="gramEnd"/>
            <w:r w:rsidRPr="00715F33">
              <w:t xml:space="preserve"> – 392 376 072 тысяч тенге.</w:t>
            </w:r>
          </w:p>
          <w:p w:rsidR="00BE3149" w:rsidRPr="00715F33" w:rsidRDefault="00BE3149" w:rsidP="00715F33">
            <w:pPr>
              <w:pStyle w:val="aa"/>
              <w:widowControl w:val="0"/>
              <w:spacing w:before="0" w:beforeAutospacing="0" w:after="0" w:afterAutospacing="0"/>
              <w:jc w:val="both"/>
            </w:pPr>
            <w:r w:rsidRPr="00715F33">
              <w:t>3. Установить бюджетные субвенции, передаваемые из республиканского бюджета в областные бюджеты, на 2019 год в сумме 1 584 148 603 тысяч тенге, в том числе:</w:t>
            </w:r>
          </w:p>
          <w:p w:rsidR="00BE3149" w:rsidRPr="00715F33" w:rsidRDefault="00BE3149" w:rsidP="00715F33">
            <w:pPr>
              <w:pStyle w:val="aa"/>
              <w:widowControl w:val="0"/>
              <w:spacing w:before="0" w:beforeAutospacing="0" w:after="0" w:afterAutospacing="0"/>
              <w:jc w:val="both"/>
            </w:pPr>
            <w:proofErr w:type="spellStart"/>
            <w:r w:rsidRPr="00715F33">
              <w:t>Акмолинской</w:t>
            </w:r>
            <w:proofErr w:type="spellEnd"/>
            <w:r w:rsidRPr="00715F33">
              <w:t xml:space="preserve"> – 104 474 017 тысяч тенге;</w:t>
            </w:r>
          </w:p>
          <w:p w:rsidR="00BE3149" w:rsidRPr="00715F33" w:rsidRDefault="00BE3149" w:rsidP="00715F33">
            <w:pPr>
              <w:pStyle w:val="aa"/>
              <w:widowControl w:val="0"/>
              <w:spacing w:before="0" w:beforeAutospacing="0" w:after="0" w:afterAutospacing="0"/>
              <w:jc w:val="both"/>
            </w:pPr>
            <w:r w:rsidRPr="00715F33">
              <w:t>Актюбинской – 55 812 434 тысяч тенге;</w:t>
            </w:r>
          </w:p>
          <w:p w:rsidR="00BE3149" w:rsidRPr="00715F33" w:rsidRDefault="00BE3149" w:rsidP="00715F33">
            <w:pPr>
              <w:pStyle w:val="aa"/>
              <w:widowControl w:val="0"/>
              <w:spacing w:before="0" w:beforeAutospacing="0" w:after="0" w:afterAutospacing="0"/>
              <w:jc w:val="both"/>
            </w:pPr>
            <w:proofErr w:type="spellStart"/>
            <w:r w:rsidRPr="00715F33">
              <w:t>Алматинской</w:t>
            </w:r>
            <w:proofErr w:type="spellEnd"/>
            <w:r w:rsidRPr="00715F33">
              <w:t xml:space="preserve"> – 153 723 098 тысяч тенге;</w:t>
            </w:r>
          </w:p>
          <w:p w:rsidR="00BE3149" w:rsidRPr="00715F33" w:rsidRDefault="00BE3149" w:rsidP="00715F33">
            <w:pPr>
              <w:pStyle w:val="aa"/>
              <w:widowControl w:val="0"/>
              <w:spacing w:before="0" w:beforeAutospacing="0" w:after="0" w:afterAutospacing="0"/>
              <w:jc w:val="both"/>
            </w:pPr>
            <w:r w:rsidRPr="00715F33">
              <w:t>Восточно-Казахстанской – 163 954 224 тысяч тенге;</w:t>
            </w:r>
          </w:p>
          <w:p w:rsidR="00BE3149" w:rsidRPr="00715F33" w:rsidRDefault="00BE3149" w:rsidP="00715F33">
            <w:pPr>
              <w:pStyle w:val="aa"/>
              <w:widowControl w:val="0"/>
              <w:spacing w:before="0" w:beforeAutospacing="0" w:after="0" w:afterAutospacing="0"/>
              <w:jc w:val="both"/>
            </w:pPr>
            <w:proofErr w:type="spellStart"/>
            <w:r w:rsidRPr="00715F33">
              <w:t>Жамбылской</w:t>
            </w:r>
            <w:proofErr w:type="spellEnd"/>
            <w:r w:rsidRPr="00715F33">
              <w:t xml:space="preserve"> – 161 934 587 тысяч тенге;</w:t>
            </w:r>
          </w:p>
          <w:p w:rsidR="00BE3149" w:rsidRPr="00715F33" w:rsidRDefault="00BE3149" w:rsidP="00715F33">
            <w:pPr>
              <w:pStyle w:val="aa"/>
              <w:widowControl w:val="0"/>
              <w:spacing w:before="0" w:beforeAutospacing="0" w:after="0" w:afterAutospacing="0"/>
              <w:jc w:val="both"/>
            </w:pPr>
            <w:r w:rsidRPr="00715F33">
              <w:t>Западно-Казахстанской – 51 393 369 тысяч тенге;</w:t>
            </w:r>
          </w:p>
          <w:p w:rsidR="00BE3149" w:rsidRPr="00715F33" w:rsidRDefault="00BE3149" w:rsidP="00715F33">
            <w:pPr>
              <w:pStyle w:val="aa"/>
              <w:widowControl w:val="0"/>
              <w:spacing w:before="0" w:beforeAutospacing="0" w:after="0" w:afterAutospacing="0"/>
              <w:jc w:val="both"/>
            </w:pPr>
            <w:r w:rsidRPr="00715F33">
              <w:t>Карагандинской – 100 730 628 тысяч тенге;</w:t>
            </w:r>
          </w:p>
          <w:p w:rsidR="00BE3149" w:rsidRPr="00715F33" w:rsidRDefault="00BE3149" w:rsidP="00715F33">
            <w:pPr>
              <w:pStyle w:val="aa"/>
              <w:widowControl w:val="0"/>
              <w:spacing w:before="0" w:beforeAutospacing="0" w:after="0" w:afterAutospacing="0"/>
              <w:jc w:val="both"/>
            </w:pPr>
            <w:proofErr w:type="spellStart"/>
            <w:r w:rsidRPr="00715F33">
              <w:t>Кызылординской</w:t>
            </w:r>
            <w:proofErr w:type="spellEnd"/>
            <w:r w:rsidRPr="00715F33">
              <w:t xml:space="preserve"> – 137 165 718 тысяч тенге;</w:t>
            </w:r>
          </w:p>
          <w:p w:rsidR="00BE3149" w:rsidRPr="00715F33" w:rsidRDefault="00BE3149" w:rsidP="00715F33">
            <w:pPr>
              <w:pStyle w:val="aa"/>
              <w:widowControl w:val="0"/>
              <w:spacing w:before="0" w:beforeAutospacing="0" w:after="0" w:afterAutospacing="0"/>
              <w:jc w:val="both"/>
            </w:pPr>
            <w:proofErr w:type="spellStart"/>
            <w:r w:rsidRPr="00715F33">
              <w:t>Костанайской</w:t>
            </w:r>
            <w:proofErr w:type="spellEnd"/>
            <w:r w:rsidRPr="00715F33">
              <w:t xml:space="preserve"> – 110 192 744 тысяч тенге;</w:t>
            </w:r>
          </w:p>
          <w:p w:rsidR="00BE3149" w:rsidRPr="00715F33" w:rsidRDefault="00BE3149" w:rsidP="00715F33">
            <w:pPr>
              <w:pStyle w:val="aa"/>
              <w:widowControl w:val="0"/>
              <w:spacing w:before="0" w:beforeAutospacing="0" w:after="0" w:afterAutospacing="0"/>
              <w:jc w:val="both"/>
            </w:pPr>
            <w:r w:rsidRPr="00715F33">
              <w:t>Павлодарской – 46 106 965 тысяч тенге;</w:t>
            </w:r>
          </w:p>
          <w:p w:rsidR="00BE3149" w:rsidRPr="00715F33" w:rsidRDefault="00BE3149" w:rsidP="00715F33">
            <w:pPr>
              <w:pStyle w:val="aa"/>
              <w:widowControl w:val="0"/>
              <w:spacing w:before="0" w:beforeAutospacing="0" w:after="0" w:afterAutospacing="0"/>
              <w:jc w:val="both"/>
            </w:pPr>
            <w:r w:rsidRPr="00715F33">
              <w:t>Северо-Казахстанской – 96 360 248 тысяч тенге;</w:t>
            </w:r>
          </w:p>
          <w:p w:rsidR="00BE3149" w:rsidRPr="00715F33" w:rsidRDefault="00BE3149" w:rsidP="00715F33">
            <w:pPr>
              <w:pStyle w:val="aa"/>
              <w:widowControl w:val="0"/>
              <w:spacing w:before="0" w:beforeAutospacing="0" w:after="0" w:afterAutospacing="0"/>
              <w:jc w:val="both"/>
            </w:pPr>
            <w:r w:rsidRPr="00715F33">
              <w:t>Туркестанской – 402 300 571 тысячи тенге.</w:t>
            </w:r>
          </w:p>
        </w:tc>
        <w:tc>
          <w:tcPr>
            <w:tcW w:w="2694" w:type="dxa"/>
            <w:vMerge/>
          </w:tcPr>
          <w:p w:rsidR="00BE3149" w:rsidRPr="00715F33" w:rsidRDefault="00BE3149" w:rsidP="00715F33">
            <w:pPr>
              <w:widowControl w:val="0"/>
              <w:spacing w:after="0" w:line="240" w:lineRule="auto"/>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1</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1</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Минимальные объемы бюджетных средств, направляемых на осуществление капитальных расходов для организаций, оказывающих гарантированный объем бесплатной медицинской помощи, которые финансируются из республиканского бюджета</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46 557 436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48 637 688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49 006 226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1 991 046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1 982 433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1 993 008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1 884 458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1 938 566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1 961 787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3 904 630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4 001 547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4 028 447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1 361 027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1 395 080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1 411 218</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3 706 941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3 780 313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3 796 860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2 851 759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2 900 601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2 931 215</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1 751 322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1 788 200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1 803 345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3 578 551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3 613 248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3 614 449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2 284 944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2 315 757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2 336 405</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2 271 502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2 312 623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2 337 312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1 390 013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1 420 219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1 449 173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Павло</w:t>
                  </w:r>
                  <w:proofErr w:type="spellEnd"/>
                  <w:r w:rsidRPr="00715F33">
                    <w:rPr>
                      <w:rFonts w:ascii="Times New Roman" w:eastAsia="Times New Roman" w:hAnsi="Times New Roman" w:cs="Times New Roman"/>
                      <w:spacing w:val="2"/>
                    </w:rPr>
                    <w:cr/>
                  </w:r>
                  <w:proofErr w:type="spellStart"/>
                  <w:r w:rsidRPr="00715F33">
                    <w:rPr>
                      <w:rFonts w:ascii="Times New Roman" w:eastAsia="Times New Roman" w:hAnsi="Times New Roman" w:cs="Times New Roman"/>
                      <w:spacing w:val="2"/>
                    </w:rPr>
                    <w:t>арская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2 272 999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2 271 526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2 278 262</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1 663 584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1 693 176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1 697 337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b/>
                      <w:spacing w:val="2"/>
                    </w:rPr>
                    <w:t>Южно-Казахстанская</w:t>
                  </w:r>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6 102 474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6 277 738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6 342 788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5 239 758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5 313 616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5 385 540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4 302 428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5 633 045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5 639 080</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1</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Минимальные объемы бюджетных средств, направляемых на осуществление капитальных расходов для организаций, оказывающих гарантированный объем бесплатной медицинской помощи, которые финансируются из республиканского бюджета</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46 557 436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48 637 688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49 006 226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1 991 046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1 982 433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1 993 008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1 884 458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1 938 566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1 961 787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3 904 630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4 001 547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4 028 447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1 361 027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1 395 080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1 411 218</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3 706 941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3 780 313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3 796 860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2 851 759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2 900 601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2 931 215</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1 751 322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1 788 200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1 803 345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3 578 551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3 613 248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3 614 449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2 284 944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2 315 757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2 336 405</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2 271 502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2 312 623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2 337 312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1 390 013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1 420 219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1 449 173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2 272 999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2 271 526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2 278 262</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1 663 584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1 693 176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1 697 337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b/>
                      <w:spacing w:val="2"/>
                    </w:rPr>
                    <w:t>Туркестанская</w:t>
                  </w:r>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6 102 474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6 277 738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5 256 288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5 239 758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5 313 616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5 385 540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4 302 428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5 633 045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5 639 080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г.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1 086 500</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2</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2</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w:t>
            </w:r>
            <w:r w:rsidRPr="00715F33">
              <w:rPr>
                <w:rFonts w:ascii="Times New Roman" w:hAnsi="Times New Roman" w:cs="Times New Roman"/>
                <w:sz w:val="24"/>
                <w:szCs w:val="24"/>
              </w:rPr>
              <w:lastRenderedPageBreak/>
              <w:t xml:space="preserve">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реализацию государственного образовательного заказа в дошкольных организациях образования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103 877 884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113 474 447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123 516 338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5 947 291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6 215 189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6 215 189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3 025 030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3 584 167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4 145 627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9 202 014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10 844 704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11 871 821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3 199 565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3 453 992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3 987 001</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7 453 303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7 651 759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7 734 091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6 977 427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7 610 302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8 667 031</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1 294 550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1 300 357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1 457 124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4 736 930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4 782 915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4 782 915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6 642 061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6 738 028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6 856 890</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2 439 155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2 526 161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2 609 539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4 977 888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5 804 110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6 844 000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3 647 842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3 688 099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3 836 737</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2 880 456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2 901 474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2 901 474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Южно-Казахстанская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31 467 940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b/>
                      <w:sz w:val="22"/>
                      <w:szCs w:val="22"/>
                    </w:rPr>
                  </w:pPr>
                  <w:r w:rsidRPr="00715F33">
                    <w:rPr>
                      <w:b/>
                      <w:sz w:val="22"/>
                      <w:szCs w:val="22"/>
                    </w:rPr>
                    <w:t>34 424 263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b/>
                      <w:sz w:val="22"/>
                      <w:szCs w:val="22"/>
                    </w:rPr>
                  </w:pPr>
                  <w:r w:rsidRPr="00715F33">
                    <w:rPr>
                      <w:b/>
                      <w:sz w:val="22"/>
                      <w:szCs w:val="22"/>
                    </w:rPr>
                    <w:t>38 164 617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2 952 801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3 417 297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4 009 529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7 033 631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8 531 630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9 432 753</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2</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w:t>
            </w:r>
            <w:r w:rsidRPr="00715F33">
              <w:rPr>
                <w:rFonts w:ascii="Times New Roman" w:hAnsi="Times New Roman" w:cs="Times New Roman"/>
                <w:sz w:val="24"/>
                <w:szCs w:val="24"/>
              </w:rPr>
              <w:lastRenderedPageBreak/>
              <w:t xml:space="preserve">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реализацию государственного образовательного заказа в дошкольных организациях образования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103 877 884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113 474 447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123 516 338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5 947 291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6 215 189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6 215 189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3 025 030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3 584 167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4 145 627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9 202 014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10 844 704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11 871 821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3 199 565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3 453 992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3 987 001</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7 453 303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7 6</w:t>
                  </w:r>
                  <w:r w:rsidRPr="00715F33">
                    <w:rPr>
                      <w:rFonts w:ascii="Times New Roman" w:eastAsia="Times New Roman" w:hAnsi="Times New Roman" w:cs="Times New Roman"/>
                      <w:spacing w:val="2"/>
                    </w:rPr>
                    <w:cr/>
                    <w:t>1 759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7 734 091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6 977 427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7 610 302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8 667 031</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1 294 550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1 300 357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1 457 124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4 736 930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4 782 915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4 782 915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6 642 061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6 738 028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6 856 890</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2 439 155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2 526 161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2 609 539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4 977 888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5 804 110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6 844 000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3 647 842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3 688 099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3 836 737</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2 880 456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2 901 474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2 901 474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31 467 940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b/>
                      <w:sz w:val="22"/>
                      <w:szCs w:val="22"/>
                    </w:rPr>
                  </w:pPr>
                  <w:r w:rsidRPr="00715F33">
                    <w:rPr>
                      <w:b/>
                      <w:sz w:val="22"/>
                      <w:szCs w:val="22"/>
                    </w:rPr>
                    <w:t>33 271 707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b/>
                      <w:sz w:val="22"/>
                      <w:szCs w:val="22"/>
                    </w:rPr>
                  </w:pPr>
                  <w:r w:rsidRPr="00715F33">
                    <w:rPr>
                      <w:b/>
                      <w:sz w:val="22"/>
                      <w:szCs w:val="22"/>
                    </w:rPr>
                    <w:t>28 970 825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2 952 801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3 417 297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4 009 529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7 033 631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8 531 630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9 432 753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rPr>
                      <w:rFonts w:ascii="Times New Roman" w:hAnsi="Times New Roman" w:cs="Times New Roman"/>
                      <w:b/>
                    </w:rPr>
                  </w:pPr>
                  <w:r w:rsidRPr="00715F33">
                    <w:rPr>
                      <w:rFonts w:ascii="Times New Roman" w:hAnsi="Times New Roman" w:cs="Times New Roman"/>
                      <w:b/>
                    </w:rPr>
                    <w:t>г.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rPr>
                      <w:rFonts w:ascii="Times New Roman" w:hAnsi="Times New Roman" w:cs="Times New Roman"/>
                      <w:b/>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rPr>
                      <w:rFonts w:ascii="Times New Roman" w:hAnsi="Times New Roman" w:cs="Times New Roman"/>
                      <w:b/>
                    </w:rPr>
                  </w:pPr>
                  <w:r w:rsidRPr="00715F33">
                    <w:rPr>
                      <w:rFonts w:ascii="Times New Roman" w:hAnsi="Times New Roman" w:cs="Times New Roman"/>
                      <w:b/>
                    </w:rPr>
                    <w:t>1 152 556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rPr>
                      <w:rFonts w:ascii="Times New Roman" w:hAnsi="Times New Roman" w:cs="Times New Roman"/>
                      <w:b/>
                    </w:rPr>
                  </w:pPr>
                  <w:r w:rsidRPr="00715F33">
                    <w:rPr>
                      <w:rFonts w:ascii="Times New Roman" w:hAnsi="Times New Roman" w:cs="Times New Roman"/>
                      <w:b/>
                    </w:rPr>
                    <w:t>9 193 792</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3</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3</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w:t>
            </w:r>
            <w:r w:rsidRPr="00715F33">
              <w:rPr>
                <w:rFonts w:ascii="Times New Roman" w:hAnsi="Times New Roman" w:cs="Times New Roman"/>
                <w:sz w:val="24"/>
                <w:szCs w:val="24"/>
              </w:rPr>
              <w:lastRenderedPageBreak/>
              <w:t>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увеличение государственного образовательного заказа на подготовку специалистов в организациях технического и профессионального образования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5 060 040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3 346 437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2 098 561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275 883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328 779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371 416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335 418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160 668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91 578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183 374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57 089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452 429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477 889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543</w:t>
                  </w:r>
                  <w:r w:rsidRPr="00715F33">
                    <w:rPr>
                      <w:rFonts w:ascii="Times New Roman" w:eastAsia="Times New Roman" w:hAnsi="Times New Roman" w:cs="Times New Roman"/>
                      <w:spacing w:val="2"/>
                    </w:rPr>
                    <w:cr/>
                    <w:t>765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106 866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70 874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50 492</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Западно-Казахстанская </w:t>
                  </w:r>
                  <w:r w:rsidRPr="00715F33">
                    <w:rPr>
                      <w:rFonts w:ascii="Times New Roman" w:eastAsia="Times New Roman" w:hAnsi="Times New Roman" w:cs="Times New Roman"/>
                      <w:spacing w:val="2"/>
                    </w:rPr>
                    <w:lastRenderedPageBreak/>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200 177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125 262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87 290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164 296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75 162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734 065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555 697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211 229</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243 515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218 458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147 416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279 761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339 681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392 523</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252 991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216 651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157 905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Южно-Казахстанская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1 246 585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499 645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458 572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152 719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60 921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39 789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44 947</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3</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w:t>
            </w:r>
            <w:r w:rsidRPr="00715F33">
              <w:rPr>
                <w:rFonts w:ascii="Times New Roman" w:hAnsi="Times New Roman" w:cs="Times New Roman"/>
                <w:sz w:val="24"/>
                <w:szCs w:val="24"/>
              </w:rPr>
              <w:lastRenderedPageBreak/>
              <w:t>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увеличение государственного образовательного заказа на подготовку специалистов в организациях технического и профессионального образования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5 060 040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3 346 437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2 098 561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275 883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328 779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371 416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335 418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160 668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91 578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183 374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57 089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452 429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477 889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543 765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106 866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70 874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50 492</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Западно-Казахстанская </w:t>
                  </w:r>
                  <w:r w:rsidRPr="00715F33">
                    <w:rPr>
                      <w:rFonts w:ascii="Times New Roman" w:eastAsia="Times New Roman" w:hAnsi="Times New Roman" w:cs="Times New Roman"/>
                      <w:spacing w:val="2"/>
                    </w:rPr>
                    <w:lastRenderedPageBreak/>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200 177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125 262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87 290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164 296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75 162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734 065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555 697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211 229</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243 515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218 458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147 416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279 761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339 681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392 523</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252 991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216 651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157 905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b/>
                      <w:spacing w:val="2"/>
                    </w:rPr>
                  </w:pPr>
                  <w:r w:rsidRPr="00715F33">
                    <w:rPr>
                      <w:rFonts w:ascii="Times New Roman" w:eastAsia="Times New Roman" w:hAnsi="Times New Roman" w:cs="Times New Roman"/>
                      <w:b/>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1 246 585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499 645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458 572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152 719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60 921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39 789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44 947</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4</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4</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 xml:space="preserve">Дополнительно включенные в базу расходов </w:t>
            </w:r>
            <w:r w:rsidRPr="00715F33">
              <w:rPr>
                <w:rFonts w:ascii="Times New Roman" w:eastAsia="Times New Roman" w:hAnsi="Times New Roman" w:cs="Times New Roman"/>
                <w:bCs/>
                <w:spacing w:val="2"/>
                <w:sz w:val="24"/>
                <w:szCs w:val="28"/>
                <w:bdr w:val="none" w:sz="0" w:space="0" w:color="auto" w:frame="1"/>
              </w:rPr>
              <w:lastRenderedPageBreak/>
              <w:t>местных бюджетов при определении объемов трансфертов общего характера на 2017-2019 годы средства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912 813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912 813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912 813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3 860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2 416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2 416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2 054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2 054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3 248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3 248</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48 901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48 901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48 901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46 438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46 438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46 438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602 310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602 310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602 310</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4 437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4 437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Южно-Казахстанская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38 696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38 696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38 696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160 453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160 453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160 453</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4</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 xml:space="preserve">Дополнительно включенные в базу расходов </w:t>
            </w:r>
            <w:r w:rsidRPr="00715F33">
              <w:rPr>
                <w:rFonts w:ascii="Times New Roman" w:eastAsia="Times New Roman" w:hAnsi="Times New Roman" w:cs="Times New Roman"/>
                <w:bCs/>
                <w:spacing w:val="2"/>
                <w:sz w:val="24"/>
                <w:szCs w:val="28"/>
                <w:bdr w:val="none" w:sz="0" w:space="0" w:color="auto" w:frame="1"/>
              </w:rPr>
              <w:lastRenderedPageBreak/>
              <w:t>местных бюджетов при определении объемов трансфертов общего характера на 2017-2019 годы средства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912 813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912 813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912 813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3 860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2 416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2 416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2 416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2 054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2 054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3 248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3 248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3 248</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48 901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48 901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48 901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46 438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46 438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46 438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602 310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602 310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602 310</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4 437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4 437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4 437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38 696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38 696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38 696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160 453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160 453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160 453</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5</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5</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 xml:space="preserve">Дополнительно включенные в базу расходов местных бюджетов при определении объемов трансфертов общего характера на 2017-2019 годы средства на субсидирование стоимости услуг по подаче питьевой воды из особо важных </w:t>
            </w:r>
            <w:r w:rsidRPr="00715F33">
              <w:rPr>
                <w:rFonts w:ascii="Times New Roman" w:eastAsia="Times New Roman" w:hAnsi="Times New Roman" w:cs="Times New Roman"/>
                <w:bCs/>
                <w:spacing w:val="2"/>
                <w:sz w:val="24"/>
                <w:szCs w:val="24"/>
                <w:bdr w:val="none" w:sz="0" w:space="0" w:color="auto" w:frame="1"/>
              </w:rPr>
              <w:lastRenderedPageBreak/>
              <w:t>групповых и локальных систем водоснабжения, являющихся безальтернативными источниками питьевого водоснабжения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6 157 536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6 157 536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6 157 536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518 318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518 318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518 318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48 444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48 444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48 444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10 057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10 057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10 057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173 146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173 146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173 146</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235 387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235 387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235 387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13 391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13 391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13 391</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717 525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717 525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717 525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140 222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547 222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547 222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547 222</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654 312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654 312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654 312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634 151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634 151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634 151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53 975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53 975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53 975</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1 244 568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1 244 568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1 244 568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Южно-Казахстанская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1 166 818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5</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 xml:space="preserve">Дополнительно включенные в базу расходов местных бюджетов при определении объемов трансфертов общего характера на 2017-2019 годы средства на субсидирование стоимости услуг по подаче питьевой воды из особо важных </w:t>
            </w:r>
            <w:r w:rsidRPr="00715F33">
              <w:rPr>
                <w:rFonts w:ascii="Times New Roman" w:eastAsia="Times New Roman" w:hAnsi="Times New Roman" w:cs="Times New Roman"/>
                <w:bCs/>
                <w:spacing w:val="2"/>
                <w:sz w:val="24"/>
                <w:szCs w:val="24"/>
                <w:bdr w:val="none" w:sz="0" w:space="0" w:color="auto" w:frame="1"/>
              </w:rPr>
              <w:lastRenderedPageBreak/>
              <w:t>групповых и локальных систем водоснабжения, являющихся безальтернативными источниками питьевого водоснабжения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6 157 536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6 157 536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6 157 536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518 318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518 318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518 318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48 444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48 444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48 444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10 057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10 057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10 057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173 146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173 146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173 146</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235 387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235 387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235 387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13 391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13 391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13 391</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717 525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717 525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717 525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140 222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547 222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547 222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547 222</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654 312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654 312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654 312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634 151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634 151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634 151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53 975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53 975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53 975</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1 244 568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1 244 568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1 244 568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1 166 818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1 166 818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1 166 818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6</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6</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поддержку частного предпринимательства в виде субсидирования части ставки вознаграждения, гарантирования и предоставления государственных грантов</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lastRenderedPageBreak/>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30 000 000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1 211 986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1 211 986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1 211 986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1 166 897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1 166 897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1 802 641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1 802 641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1 802 641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1 543 460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1 543 460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1 543 460</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1 242 099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1 242 099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1 242 099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1 353 715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1 353 715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1 353 715</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1 618 690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1 618 690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1 618 690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1 532 268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1 532 268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1 532 268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779 619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779 619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779 619</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2 103 296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2 103 296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2 103 296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1 055 765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1 055 765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1 055 765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1 876 286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1 876 286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1 876 286</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1 128 024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1 128 024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1 128 024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Южно-Казахстанская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rPr>
                      <w:rFonts w:ascii="Times New Roman" w:hAnsi="Times New Roman" w:cs="Times New Roman"/>
                    </w:rPr>
                  </w:pPr>
                  <w:r w:rsidRPr="00715F33">
                    <w:rPr>
                      <w:rFonts w:ascii="Times New Roman" w:hAnsi="Times New Roman" w:cs="Times New Roman"/>
                    </w:rPr>
                    <w:t>3 092 848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rPr>
                      <w:rFonts w:ascii="Times New Roman" w:hAnsi="Times New Roman" w:cs="Times New Roman"/>
                    </w:rPr>
                  </w:pPr>
                  <w:r w:rsidRPr="00715F33">
                    <w:rPr>
                      <w:rFonts w:ascii="Times New Roman" w:hAnsi="Times New Roman" w:cs="Times New Roman"/>
                    </w:rPr>
                    <w:t>3 092 848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rPr>
                      <w:rFonts w:ascii="Times New Roman" w:hAnsi="Times New Roman" w:cs="Times New Roman"/>
                    </w:rPr>
                  </w:pPr>
                  <w:r w:rsidRPr="00715F33">
                    <w:rPr>
                      <w:rFonts w:ascii="Times New Roman" w:hAnsi="Times New Roman" w:cs="Times New Roman"/>
                    </w:rPr>
                    <w:t>3 092 848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4 493 538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4 493 538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4 493 538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3 998 868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3 998 868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3 998 868</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6</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поддержку частного предпринимательства в виде субсидирования части ставки вознаграждения, гарантирования и предоставления государственных грантов</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lastRenderedPageBreak/>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30 000 000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1 211 986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1 211 986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1 211 986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1 166 897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1 166 897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1 166 897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1 802 641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1 802 641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1 802 641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1 543 460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1 543 460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1 543 460</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1 242 099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1 242 099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1 242 099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1 353 715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1 353 715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1 353 715</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1 618 690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1 618 690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1 618 690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1 532 268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1 532 268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1 532 268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779 619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779 619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779 619</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2 103 296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2 103 296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2 103 296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1 055 765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1 055 765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1 055 765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1 876 286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1 876 286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1 876 286</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1 128 024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1 128 024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1 128 024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rPr>
                      <w:rFonts w:ascii="Times New Roman" w:hAnsi="Times New Roman" w:cs="Times New Roman"/>
                    </w:rPr>
                  </w:pPr>
                  <w:r w:rsidRPr="00715F33">
                    <w:rPr>
                      <w:rFonts w:ascii="Times New Roman" w:hAnsi="Times New Roman" w:cs="Times New Roman"/>
                    </w:rPr>
                    <w:t>3 092 848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rPr>
                      <w:rFonts w:ascii="Times New Roman" w:hAnsi="Times New Roman" w:cs="Times New Roman"/>
                    </w:rPr>
                  </w:pPr>
                  <w:r w:rsidRPr="00715F33">
                    <w:rPr>
                      <w:rFonts w:ascii="Times New Roman" w:hAnsi="Times New Roman" w:cs="Times New Roman"/>
                    </w:rPr>
                    <w:t>3 092 848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rPr>
                      <w:rFonts w:ascii="Times New Roman" w:hAnsi="Times New Roman" w:cs="Times New Roman"/>
                    </w:rPr>
                  </w:pPr>
                  <w:r w:rsidRPr="00715F33">
                    <w:rPr>
                      <w:rFonts w:ascii="Times New Roman" w:hAnsi="Times New Roman" w:cs="Times New Roman"/>
                    </w:rPr>
                    <w:t>1 409 848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4 493 538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4 493 538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4 493 538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3 998 868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3 998 868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3 998 868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1 683 000</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7</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7</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обеспечение деятельности центров занятости населения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Наименование областей и </w:t>
                  </w:r>
                  <w:r w:rsidRPr="00715F33">
                    <w:rPr>
                      <w:rFonts w:ascii="Times New Roman" w:eastAsia="Times New Roman" w:hAnsi="Times New Roman" w:cs="Times New Roman"/>
                      <w:spacing w:val="2"/>
                    </w:rPr>
                    <w:lastRenderedPageBreak/>
                    <w:t>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5 038 436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5 311 093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5 453 119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294 589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313 252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321 501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240 488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243 566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245 745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581 844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616 560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633 322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167 581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178 026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186 927</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471 545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499 746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510 611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325 029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343 946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351 281</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238 264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247 744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249 102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411 061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431 254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434 984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197 508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198 684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198 684</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351 765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374 686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393 420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129 464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144 182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300 932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320 696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339 941</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251 187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265 300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270 400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Южно-Казахстанская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640 734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676 589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695 811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280 336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297 258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305 538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156 109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165 712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171 670</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7</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обеспечение деятельности центров занятости населения</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Наименование областей и </w:t>
                  </w:r>
                  <w:r w:rsidRPr="00715F33">
                    <w:rPr>
                      <w:rFonts w:ascii="Times New Roman" w:eastAsia="Times New Roman" w:hAnsi="Times New Roman" w:cs="Times New Roman"/>
                      <w:spacing w:val="2"/>
                    </w:rPr>
                    <w:lastRenderedPageBreak/>
                    <w:t>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5 038 436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5 311 093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5 453 119</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294 589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313 252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321 501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240 488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243 566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245 745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581 844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616 560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633 322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167 581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178 026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186 927</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471 545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499 746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510 611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325 029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343 946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351 281</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238 264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247 744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249 102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411 061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431 254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434 984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197 508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198 684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198 684</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351 765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374 686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393 420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129 464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138 074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144 182</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300 932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320 696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339 941</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251 187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265 300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270 400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640 734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676 589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591 331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280 336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297 258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305 538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156 109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165 712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171 670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104 480</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3B59AF">
        <w:trPr>
          <w:trHeight w:val="60"/>
        </w:trPr>
        <w:tc>
          <w:tcPr>
            <w:tcW w:w="696" w:type="dxa"/>
          </w:tcPr>
          <w:p w:rsidR="00BE3149" w:rsidRPr="00715F33" w:rsidRDefault="00BE3149" w:rsidP="00715F33">
            <w:pPr>
              <w:pStyle w:val="12"/>
              <w:numPr>
                <w:ilvl w:val="0"/>
                <w:numId w:val="3"/>
              </w:numPr>
            </w:pPr>
          </w:p>
        </w:tc>
        <w:tc>
          <w:tcPr>
            <w:tcW w:w="1842" w:type="dxa"/>
          </w:tcPr>
          <w:p w:rsidR="00BE3149" w:rsidRPr="00715F33" w:rsidRDefault="00BE3149" w:rsidP="00715F33">
            <w:pPr>
              <w:pStyle w:val="aa"/>
              <w:spacing w:before="0" w:beforeAutospacing="0" w:after="0" w:afterAutospacing="0"/>
            </w:pPr>
            <w:r w:rsidRPr="00715F33">
              <w:t>приложение 8</w:t>
            </w:r>
          </w:p>
        </w:tc>
        <w:tc>
          <w:tcPr>
            <w:tcW w:w="5326" w:type="dxa"/>
            <w:gridSpan w:val="2"/>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Приложение 8</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города</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обеспечение продуктивной занятости и развитие массового предпринимательства</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40 000 000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w:t>
                  </w:r>
                  <w:r w:rsidRPr="00715F33">
                    <w:rPr>
                      <w:rFonts w:ascii="Times New Roman" w:eastAsia="Times New Roman" w:hAnsi="Times New Roman" w:cs="Times New Roman"/>
                      <w:spacing w:val="2"/>
                    </w:rPr>
                    <w:lastRenderedPageBreak/>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1 936 </w:t>
                  </w:r>
                  <w:r w:rsidRPr="00715F33">
                    <w:rPr>
                      <w:rFonts w:ascii="Times New Roman" w:eastAsia="Times New Roman" w:hAnsi="Times New Roman" w:cs="Times New Roman"/>
                      <w:spacing w:val="2"/>
                    </w:rPr>
                    <w:lastRenderedPageBreak/>
                    <w:t>205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1 936 </w:t>
                  </w:r>
                  <w:r w:rsidRPr="00715F33">
                    <w:rPr>
                      <w:rFonts w:ascii="Times New Roman" w:eastAsia="Times New Roman" w:hAnsi="Times New Roman" w:cs="Times New Roman"/>
                      <w:spacing w:val="2"/>
                    </w:rPr>
                    <w:lastRenderedPageBreak/>
                    <w:t>205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1 936 </w:t>
                  </w:r>
                  <w:r w:rsidRPr="00715F33">
                    <w:rPr>
                      <w:rFonts w:ascii="Times New Roman" w:eastAsia="Times New Roman" w:hAnsi="Times New Roman" w:cs="Times New Roman"/>
                      <w:spacing w:val="2"/>
                    </w:rPr>
                    <w:lastRenderedPageBreak/>
                    <w:t>205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1 913 246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1 913 246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1 913 246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4 482 478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4 482 478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4 482 478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1 377 062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1 377 062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1 377 062</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3 152 261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3 152 261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3 152 261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2 366 879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2 366 879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2 366 879</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1 494 488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1 494 488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1 494 488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3 051 844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3 051 844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3 051 844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1 525 709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1 525 709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1 525 709</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2 341 533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2 341 533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2 341 533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1 310 535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1 310 535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1 310 535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1 906 242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1 906 242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1 906 242</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1 440 253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1 440 253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1 440 253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Южно-Казахстанская </w:t>
                  </w:r>
                  <w:r w:rsidRPr="00715F33">
                    <w:rPr>
                      <w:rFonts w:ascii="Times New Roman" w:eastAsia="Times New Roman" w:hAnsi="Times New Roman" w:cs="Times New Roman"/>
                      <w:spacing w:val="2"/>
                    </w:rPr>
                    <w:lastRenderedPageBreak/>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lastRenderedPageBreak/>
                    <w:t>5 414 307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5 414 307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5 414 307</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4 097 144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4 097 144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4 097 144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2 189 814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2 189 814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2 189 814</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5319" w:type="dxa"/>
          </w:tcPr>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lastRenderedPageBreak/>
              <w:t>Приложение 8</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к Закону Республики Казахстан</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w:t>
            </w:r>
            <w:r w:rsidRPr="00715F33">
              <w:rPr>
                <w:rFonts w:ascii="Times New Roman" w:hAnsi="Times New Roman" w:cs="Times New Roman"/>
                <w:sz w:val="24"/>
                <w:szCs w:val="24"/>
              </w:rPr>
              <w:t xml:space="preserve">Об объемах трансфертов общего характера между республиканским и областными бюджетами, бюджетами </w:t>
            </w:r>
            <w:r w:rsidRPr="00715F33">
              <w:rPr>
                <w:rFonts w:ascii="Times New Roman" w:hAnsi="Times New Roman" w:cs="Times New Roman"/>
                <w:b/>
                <w:sz w:val="24"/>
                <w:szCs w:val="24"/>
              </w:rPr>
              <w:t>городов</w:t>
            </w:r>
            <w:r w:rsidRPr="00715F33">
              <w:rPr>
                <w:rFonts w:ascii="Times New Roman" w:hAnsi="Times New Roman" w:cs="Times New Roman"/>
                <w:sz w:val="24"/>
                <w:szCs w:val="24"/>
              </w:rPr>
              <w:t xml:space="preserve"> республиканского значения, столицы на 2017 – 2019 годы</w:t>
            </w:r>
            <w:r w:rsidRPr="00715F33">
              <w:rPr>
                <w:rFonts w:ascii="Times New Roman" w:eastAsia="Times New Roman" w:hAnsi="Times New Roman" w:cs="Times New Roman"/>
                <w:bCs/>
                <w:spacing w:val="2"/>
                <w:sz w:val="24"/>
                <w:szCs w:val="24"/>
                <w:bdr w:val="none" w:sz="0" w:space="0" w:color="auto" w:frame="1"/>
              </w:rPr>
              <w:t>»</w:t>
            </w:r>
          </w:p>
          <w:p w:rsidR="00BE3149" w:rsidRPr="00715F33" w:rsidRDefault="00BE3149" w:rsidP="00715F33">
            <w:pPr>
              <w:spacing w:after="0" w:line="240" w:lineRule="auto"/>
              <w:ind w:left="814"/>
              <w:jc w:val="center"/>
              <w:textAlignment w:val="baseline"/>
              <w:rPr>
                <w:rFonts w:ascii="Times New Roman" w:eastAsia="Times New Roman" w:hAnsi="Times New Roman" w:cs="Times New Roman"/>
                <w:bCs/>
                <w:spacing w:val="2"/>
                <w:sz w:val="24"/>
                <w:szCs w:val="24"/>
                <w:bdr w:val="none" w:sz="0" w:space="0" w:color="auto" w:frame="1"/>
              </w:rPr>
            </w:pPr>
            <w:r w:rsidRPr="00715F33">
              <w:rPr>
                <w:rFonts w:ascii="Times New Roman" w:eastAsia="Times New Roman" w:hAnsi="Times New Roman" w:cs="Times New Roman"/>
                <w:bCs/>
                <w:spacing w:val="2"/>
                <w:sz w:val="24"/>
                <w:szCs w:val="24"/>
                <w:bdr w:val="none" w:sz="0" w:space="0" w:color="auto" w:frame="1"/>
              </w:rPr>
              <w:t>от 29 ноября 2016 года № 24-VI ЗРК</w:t>
            </w:r>
          </w:p>
          <w:p w:rsidR="00BE3149" w:rsidRPr="00715F33" w:rsidRDefault="00BE3149" w:rsidP="00715F33">
            <w:pPr>
              <w:spacing w:after="0" w:line="240" w:lineRule="auto"/>
              <w:jc w:val="both"/>
              <w:textAlignment w:val="baseline"/>
              <w:rPr>
                <w:rFonts w:ascii="Times New Roman" w:eastAsia="Times New Roman" w:hAnsi="Times New Roman" w:cs="Times New Roman"/>
                <w:bCs/>
                <w:spacing w:val="2"/>
                <w:sz w:val="24"/>
                <w:szCs w:val="24"/>
                <w:bdr w:val="none" w:sz="0" w:space="0" w:color="auto" w:frame="1"/>
              </w:rPr>
            </w:pPr>
          </w:p>
          <w:p w:rsidR="00BE3149" w:rsidRPr="00715F33" w:rsidRDefault="00BE3149" w:rsidP="00715F33">
            <w:pPr>
              <w:spacing w:after="0" w:line="240" w:lineRule="auto"/>
              <w:jc w:val="center"/>
              <w:textAlignment w:val="baseline"/>
              <w:rPr>
                <w:rFonts w:ascii="Times New Roman" w:eastAsia="Times New Roman" w:hAnsi="Times New Roman" w:cs="Times New Roman"/>
                <w:bCs/>
                <w:spacing w:val="2"/>
                <w:szCs w:val="24"/>
                <w:bdr w:val="none" w:sz="0" w:space="0" w:color="auto" w:frame="1"/>
              </w:rPr>
            </w:pPr>
            <w:r w:rsidRPr="00715F33">
              <w:rPr>
                <w:rFonts w:ascii="Times New Roman" w:eastAsia="Times New Roman" w:hAnsi="Times New Roman" w:cs="Times New Roman"/>
                <w:bCs/>
                <w:spacing w:val="2"/>
                <w:sz w:val="24"/>
                <w:szCs w:val="28"/>
                <w:bdr w:val="none" w:sz="0" w:space="0" w:color="auto" w:frame="1"/>
              </w:rPr>
              <w:t>Дополнительно включенные в базу расходов местных бюджетов при определении объемов трансфертов общего характера на 2017-2019 годы средства на обеспечение продуктивной занятости и развитие массового предпринимательства</w:t>
            </w:r>
          </w:p>
          <w:p w:rsidR="00BE3149" w:rsidRPr="00715F33" w:rsidRDefault="00BE3149" w:rsidP="00715F33">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spacing w:val="2"/>
                <w:sz w:val="24"/>
                <w:szCs w:val="24"/>
              </w:rPr>
              <w:t>тыс. тенге</w:t>
            </w:r>
          </w:p>
          <w:tbl>
            <w:tblPr>
              <w:tblW w:w="505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4"/>
              <w:gridCol w:w="1528"/>
              <w:gridCol w:w="992"/>
              <w:gridCol w:w="992"/>
              <w:gridCol w:w="993"/>
            </w:tblGrid>
            <w:tr w:rsidR="00715F33" w:rsidRPr="00715F33" w:rsidTr="002E52A6">
              <w:trPr>
                <w:trHeight w:val="44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w:t>
                  </w:r>
                  <w:r w:rsidRPr="00715F33">
                    <w:rPr>
                      <w:rFonts w:ascii="Times New Roman" w:eastAsia="Times New Roman" w:hAnsi="Times New Roman" w:cs="Times New Roman"/>
                      <w:spacing w:val="2"/>
                    </w:rPr>
                    <w:br/>
                    <w:t>п/п</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Наименование областей и городов</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2017 год</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2018 год</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2019 год</w:t>
                  </w:r>
                </w:p>
              </w:tc>
            </w:tr>
            <w:tr w:rsidR="00715F33" w:rsidRPr="00715F33" w:rsidTr="002E52A6">
              <w:trPr>
                <w:trHeight w:val="59"/>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ВСЕГО</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40 000 000</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40 000 000</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40 000 000</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Акмолинская</w:t>
                  </w:r>
                  <w:proofErr w:type="spellEnd"/>
                  <w:r w:rsidRPr="00715F33">
                    <w:rPr>
                      <w:rFonts w:ascii="Times New Roman" w:eastAsia="Times New Roman" w:hAnsi="Times New Roman" w:cs="Times New Roman"/>
                      <w:spacing w:val="2"/>
                    </w:rPr>
                    <w:t xml:space="preserve"> </w:t>
                  </w:r>
                  <w:r w:rsidRPr="00715F33">
                    <w:rPr>
                      <w:rFonts w:ascii="Times New Roman" w:eastAsia="Times New Roman" w:hAnsi="Times New Roman" w:cs="Times New Roman"/>
                      <w:spacing w:val="2"/>
                    </w:rPr>
                    <w:lastRenderedPageBreak/>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1 936 </w:t>
                  </w:r>
                  <w:r w:rsidRPr="00715F33">
                    <w:rPr>
                      <w:rFonts w:ascii="Times New Roman" w:eastAsia="Times New Roman" w:hAnsi="Times New Roman" w:cs="Times New Roman"/>
                      <w:spacing w:val="2"/>
                    </w:rPr>
                    <w:lastRenderedPageBreak/>
                    <w:t>205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1 936 </w:t>
                  </w:r>
                  <w:r w:rsidRPr="00715F33">
                    <w:rPr>
                      <w:rFonts w:ascii="Times New Roman" w:eastAsia="Times New Roman" w:hAnsi="Times New Roman" w:cs="Times New Roman"/>
                      <w:spacing w:val="2"/>
                    </w:rPr>
                    <w:lastRenderedPageBreak/>
                    <w:t>205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 xml:space="preserve">1 936 </w:t>
                  </w:r>
                  <w:r w:rsidRPr="00715F33">
                    <w:rPr>
                      <w:rFonts w:ascii="Times New Roman" w:eastAsia="Times New Roman" w:hAnsi="Times New Roman" w:cs="Times New Roman"/>
                      <w:spacing w:val="2"/>
                    </w:rPr>
                    <w:lastRenderedPageBreak/>
                    <w:t>205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Актюбинская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1 913 246</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1 913 246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1 913 246</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Алматинская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4 482 478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4 482 478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4 482 478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Атырауская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1 377 062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1 377 062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1 377 062</w:t>
                  </w:r>
                </w:p>
              </w:tc>
            </w:tr>
            <w:tr w:rsidR="00715F33" w:rsidRPr="00715F33" w:rsidTr="002E52A6">
              <w:trPr>
                <w:trHeight w:val="105"/>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Восточно-Казахстанская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3 152 261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3 152 261</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3 152 261</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Жамбылская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2 366 879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2 366 879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2 366 879</w:t>
                  </w:r>
                </w:p>
              </w:tc>
            </w:tr>
            <w:tr w:rsidR="00715F33" w:rsidRPr="00715F33" w:rsidTr="002E52A6">
              <w:trPr>
                <w:trHeight w:val="480"/>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Западно-Казахстанская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1 494 488</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1 494 488</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1 494 488</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8</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Карагандинская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3 051 844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3 051 844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3 051 844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9</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Кызылординская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1 525 709</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1 525 709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1 525 709</w:t>
                  </w:r>
                </w:p>
              </w:tc>
            </w:tr>
            <w:tr w:rsidR="00715F33" w:rsidRPr="00715F33" w:rsidTr="002E52A6">
              <w:trPr>
                <w:trHeight w:val="18"/>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10</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Костанайская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2 341 533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2 341 533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2 341 533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11</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proofErr w:type="spellStart"/>
                  <w:r w:rsidRPr="00715F33">
                    <w:rPr>
                      <w:rFonts w:ascii="Times New Roman" w:eastAsia="Times New Roman" w:hAnsi="Times New Roman" w:cs="Times New Roman"/>
                      <w:spacing w:val="2"/>
                    </w:rPr>
                    <w:t>Мангистауская</w:t>
                  </w:r>
                  <w:proofErr w:type="spellEnd"/>
                  <w:r w:rsidRPr="00715F33">
                    <w:rPr>
                      <w:rFonts w:ascii="Times New Roman" w:eastAsia="Times New Roman" w:hAnsi="Times New Roman" w:cs="Times New Roman"/>
                      <w:spacing w:val="2"/>
                    </w:rPr>
                    <w:t xml:space="preserve">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1 310 535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1 310 535</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1 310 535</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12</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Павлодарская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1 906 242</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1 906 242</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1 906 242</w:t>
                  </w:r>
                </w:p>
              </w:tc>
            </w:tr>
            <w:tr w:rsidR="00715F33" w:rsidRPr="00715F33" w:rsidTr="002E52A6">
              <w:trPr>
                <w:trHeight w:val="87"/>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13</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Северо-Казахстанская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1 440 253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1 440 253</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1 440 253</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14</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Туркестанская 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5 414 307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5 414 307</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BE3149" w:rsidRPr="00715F33" w:rsidRDefault="00BE3149" w:rsidP="00715F33">
                  <w:pPr>
                    <w:pStyle w:val="aa"/>
                    <w:spacing w:before="0" w:beforeAutospacing="0" w:after="0" w:afterAutospacing="0"/>
                    <w:jc w:val="center"/>
                    <w:rPr>
                      <w:sz w:val="22"/>
                      <w:szCs w:val="22"/>
                    </w:rPr>
                  </w:pPr>
                  <w:r w:rsidRPr="00715F33">
                    <w:rPr>
                      <w:sz w:val="22"/>
                      <w:szCs w:val="22"/>
                    </w:rPr>
                    <w:t>5 167 154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15</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4 097 144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4 097 144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4 097 144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16</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Астана</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2 189 814</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2 189 814</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2 189 814</w:t>
                  </w:r>
                </w:p>
              </w:tc>
            </w:tr>
            <w:tr w:rsidR="00715F33" w:rsidRPr="00715F33" w:rsidTr="002E52A6">
              <w:trPr>
                <w:trHeight w:val="14"/>
              </w:trPr>
              <w:tc>
                <w:tcPr>
                  <w:tcW w:w="5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17</w:t>
                  </w:r>
                </w:p>
              </w:tc>
              <w:tc>
                <w:tcPr>
                  <w:tcW w:w="1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E3149" w:rsidRPr="00715F33" w:rsidRDefault="00BE3149" w:rsidP="00715F33">
                  <w:pPr>
                    <w:pStyle w:val="aa"/>
                    <w:spacing w:before="0" w:beforeAutospacing="0" w:after="0" w:afterAutospacing="0"/>
                    <w:jc w:val="center"/>
                    <w:rPr>
                      <w:sz w:val="22"/>
                      <w:szCs w:val="22"/>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rsidR="00BE3149" w:rsidRPr="00715F33" w:rsidRDefault="00BE3149" w:rsidP="00715F33">
                  <w:pPr>
                    <w:pStyle w:val="aa"/>
                    <w:spacing w:before="0" w:beforeAutospacing="0" w:after="0" w:afterAutospacing="0"/>
                    <w:jc w:val="center"/>
                    <w:rPr>
                      <w:sz w:val="22"/>
                      <w:szCs w:val="22"/>
                    </w:rPr>
                  </w:pPr>
                  <w:r w:rsidRPr="00715F33">
                    <w:rPr>
                      <w:sz w:val="22"/>
                      <w:szCs w:val="22"/>
                    </w:rPr>
                    <w:t>247 153</w:t>
                  </w:r>
                </w:p>
              </w:tc>
            </w:tr>
          </w:tbl>
          <w:p w:rsidR="00BE3149" w:rsidRPr="00715F33" w:rsidRDefault="00BE3149" w:rsidP="00715F33">
            <w:pPr>
              <w:pStyle w:val="aa"/>
              <w:widowControl w:val="0"/>
              <w:spacing w:before="0" w:beforeAutospacing="0" w:after="0" w:afterAutospacing="0"/>
              <w:ind w:firstLine="34"/>
              <w:jc w:val="both"/>
              <w:rPr>
                <w:rFonts w:eastAsia="Times New Roman"/>
                <w:bCs/>
                <w:spacing w:val="2"/>
              </w:rPr>
            </w:pPr>
            <w:r w:rsidRPr="00715F33">
              <w:rPr>
                <w:rFonts w:eastAsia="Times New Roman"/>
                <w:bCs/>
                <w:spacing w:val="2"/>
              </w:rPr>
              <w:t xml:space="preserve"> </w:t>
            </w:r>
          </w:p>
        </w:tc>
        <w:tc>
          <w:tcPr>
            <w:tcW w:w="2694" w:type="dxa"/>
            <w:vMerge/>
          </w:tcPr>
          <w:p w:rsidR="00BE3149" w:rsidRPr="00715F33" w:rsidRDefault="00BE3149" w:rsidP="00715F33">
            <w:pPr>
              <w:widowControl w:val="0"/>
              <w:spacing w:after="0" w:line="240" w:lineRule="auto"/>
              <w:jc w:val="both"/>
              <w:rPr>
                <w:rFonts w:ascii="Times New Roman" w:hAnsi="Times New Roman" w:cs="Times New Roman"/>
                <w:sz w:val="24"/>
                <w:szCs w:val="24"/>
              </w:rPr>
            </w:pPr>
          </w:p>
        </w:tc>
      </w:tr>
      <w:tr w:rsidR="00715F33" w:rsidRPr="00715F33" w:rsidTr="002E52A6">
        <w:trPr>
          <w:trHeight w:val="250"/>
        </w:trPr>
        <w:tc>
          <w:tcPr>
            <w:tcW w:w="15877" w:type="dxa"/>
            <w:gridSpan w:val="6"/>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jc w:val="center"/>
              <w:rPr>
                <w:rFonts w:ascii="Times New Roman" w:eastAsia="SimSun" w:hAnsi="Times New Roman" w:cs="Times New Roman"/>
                <w:b/>
                <w:sz w:val="24"/>
                <w:szCs w:val="24"/>
              </w:rPr>
            </w:pPr>
          </w:p>
          <w:p w:rsidR="00BE3149" w:rsidRPr="00715F33" w:rsidRDefault="00BE3149" w:rsidP="00715F33">
            <w:pPr>
              <w:spacing w:after="0" w:line="240" w:lineRule="auto"/>
              <w:jc w:val="center"/>
              <w:rPr>
                <w:rFonts w:ascii="Times New Roman" w:eastAsia="SimSun" w:hAnsi="Times New Roman" w:cs="Times New Roman"/>
                <w:b/>
                <w:sz w:val="24"/>
                <w:szCs w:val="24"/>
              </w:rPr>
            </w:pPr>
            <w:r w:rsidRPr="00715F33">
              <w:rPr>
                <w:rFonts w:ascii="Times New Roman" w:eastAsia="SimSun" w:hAnsi="Times New Roman" w:cs="Times New Roman"/>
                <w:b/>
                <w:sz w:val="24"/>
                <w:szCs w:val="24"/>
              </w:rPr>
              <w:t>Закон Республики Казахстан от 25 декабря 2017 года</w:t>
            </w:r>
          </w:p>
          <w:p w:rsidR="00BE3766" w:rsidRPr="00715F33" w:rsidRDefault="00BE3149" w:rsidP="00715F33">
            <w:pPr>
              <w:spacing w:after="0" w:line="240" w:lineRule="auto"/>
              <w:jc w:val="center"/>
              <w:rPr>
                <w:rFonts w:ascii="Times New Roman" w:eastAsia="Times New Roman" w:hAnsi="Times New Roman" w:cs="Times New Roman"/>
                <w:bCs/>
                <w:sz w:val="24"/>
                <w:szCs w:val="24"/>
                <w:lang w:val="kk-KZ"/>
              </w:rPr>
            </w:pPr>
            <w:r w:rsidRPr="00715F33">
              <w:rPr>
                <w:rFonts w:ascii="Times New Roman" w:eastAsia="SimSun" w:hAnsi="Times New Roman" w:cs="Times New Roman"/>
                <w:b/>
                <w:sz w:val="24"/>
                <w:szCs w:val="24"/>
              </w:rPr>
              <w:t>«О введении в действие Кодекса Республики Казахстан «О налогах и других обязательных платежах в бюджет» (Налоговый кодекс)</w:t>
            </w:r>
            <w:r w:rsidR="00DF66B0" w:rsidRPr="00715F33">
              <w:rPr>
                <w:rFonts w:ascii="Times New Roman" w:eastAsia="SimSun" w:hAnsi="Times New Roman" w:cs="Times New Roman"/>
                <w:b/>
                <w:sz w:val="24"/>
                <w:szCs w:val="24"/>
                <w:lang w:val="kk-KZ"/>
              </w:rPr>
              <w:t>»</w:t>
            </w:r>
          </w:p>
          <w:p w:rsidR="00DF66B0" w:rsidRPr="00715F33" w:rsidRDefault="00DF66B0" w:rsidP="00715F33">
            <w:pPr>
              <w:spacing w:after="0" w:line="240" w:lineRule="auto"/>
              <w:jc w:val="center"/>
              <w:rPr>
                <w:rFonts w:ascii="Times New Roman" w:eastAsia="Times New Roman" w:hAnsi="Times New Roman" w:cs="Times New Roman"/>
                <w:bCs/>
                <w:sz w:val="24"/>
                <w:szCs w:val="24"/>
                <w:lang w:val="kk-KZ"/>
              </w:rPr>
            </w:pP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a9"/>
              <w:numPr>
                <w:ilvl w:val="0"/>
                <w:numId w:val="3"/>
              </w:numPr>
              <w:spacing w:after="0" w:line="240" w:lineRule="auto"/>
              <w:jc w:val="center"/>
              <w:rPr>
                <w:rFonts w:ascii="Times New Roman" w:eastAsia="SimSu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дополнить статьями 43-3 и 43-4</w:t>
            </w:r>
          </w:p>
        </w:tc>
        <w:tc>
          <w:tcPr>
            <w:tcW w:w="532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rPr>
                <w:rFonts w:ascii="Times New Roman" w:eastAsia="Times New Roman" w:hAnsi="Times New Roman" w:cs="Times New Roman"/>
                <w:spacing w:val="2"/>
                <w:sz w:val="24"/>
                <w:szCs w:val="24"/>
              </w:rPr>
            </w:pPr>
            <w:r w:rsidRPr="00715F33">
              <w:rPr>
                <w:rFonts w:ascii="Times New Roman" w:eastAsia="Calibri" w:hAnsi="Times New Roman" w:cs="Times New Roman"/>
                <w:sz w:val="24"/>
                <w:szCs w:val="24"/>
              </w:rPr>
              <w:t>Отсутствует</w:t>
            </w: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ind w:firstLine="397"/>
              <w:jc w:val="both"/>
              <w:rPr>
                <w:rFonts w:ascii="Times New Roman" w:eastAsia="Calibri" w:hAnsi="Times New Roman" w:cs="Times New Roman"/>
                <w:b/>
                <w:sz w:val="24"/>
                <w:szCs w:val="24"/>
              </w:rPr>
            </w:pPr>
            <w:r w:rsidRPr="00715F33">
              <w:rPr>
                <w:rFonts w:ascii="Times New Roman" w:eastAsia="Calibri" w:hAnsi="Times New Roman" w:cs="Times New Roman"/>
                <w:b/>
                <w:sz w:val="24"/>
                <w:szCs w:val="24"/>
              </w:rPr>
              <w:t>Статья 43-3.</w:t>
            </w:r>
            <w:r w:rsidRPr="00715F33">
              <w:rPr>
                <w:rFonts w:ascii="Times New Roman" w:eastAsia="Calibri" w:hAnsi="Times New Roman" w:cs="Times New Roman"/>
                <w:b/>
                <w:bCs/>
                <w:sz w:val="24"/>
                <w:szCs w:val="24"/>
              </w:rPr>
              <w:t xml:space="preserve"> </w:t>
            </w:r>
            <w:r w:rsidRPr="00715F33">
              <w:rPr>
                <w:rFonts w:ascii="Times New Roman" w:eastAsia="Calibri" w:hAnsi="Times New Roman" w:cs="Times New Roman"/>
                <w:b/>
                <w:sz w:val="24"/>
                <w:szCs w:val="24"/>
              </w:rPr>
              <w:t>Приостановить до 1 января 2020 года действие пункта 1 статьи 505 Налогового кодекса, установив, что в период приостановления данный подпункт действует в следующей редакции:</w:t>
            </w:r>
          </w:p>
          <w:p w:rsidR="00BE3149" w:rsidRPr="00715F33" w:rsidRDefault="00BE3149" w:rsidP="008C1247">
            <w:pPr>
              <w:spacing w:after="0" w:line="240" w:lineRule="auto"/>
              <w:ind w:firstLine="397"/>
              <w:jc w:val="both"/>
              <w:rPr>
                <w:rFonts w:ascii="Times New Roman" w:eastAsia="Calibri" w:hAnsi="Times New Roman" w:cs="Times New Roman"/>
                <w:sz w:val="24"/>
                <w:szCs w:val="24"/>
              </w:rPr>
            </w:pPr>
            <w:r w:rsidRPr="00715F33">
              <w:rPr>
                <w:rFonts w:ascii="Times New Roman" w:eastAsia="Calibri" w:hAnsi="Times New Roman" w:cs="Times New Roman"/>
                <w:sz w:val="24"/>
                <w:szCs w:val="24"/>
              </w:rPr>
              <w:t>Статья 505. Базовые налоговые ставки на земли населенных пунктов (за исключением придомовых участков)</w:t>
            </w:r>
          </w:p>
          <w:p w:rsidR="00BE3149" w:rsidRPr="008C1247" w:rsidRDefault="008C1247" w:rsidP="008C1247">
            <w:pPr>
              <w:tabs>
                <w:tab w:val="left" w:pos="-36"/>
              </w:tabs>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E3149" w:rsidRPr="008C1247">
              <w:rPr>
                <w:rFonts w:ascii="Times New Roman" w:eastAsia="Times New Roman" w:hAnsi="Times New Roman" w:cs="Times New Roman"/>
                <w:sz w:val="24"/>
                <w:szCs w:val="24"/>
              </w:rPr>
              <w:t>Базовые налоговые ставки на земли населенных пунктов (за исключением придомовых участков) устанавливаются в расчете на один квадратный метр площади в следующих размерах:</w:t>
            </w:r>
          </w:p>
          <w:tbl>
            <w:tblPr>
              <w:tblW w:w="5164"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4A0" w:firstRow="1" w:lastRow="0" w:firstColumn="1" w:lastColumn="0" w:noHBand="0" w:noVBand="1"/>
            </w:tblPr>
            <w:tblGrid>
              <w:gridCol w:w="663"/>
              <w:gridCol w:w="1558"/>
              <w:gridCol w:w="1664"/>
              <w:gridCol w:w="1279"/>
            </w:tblGrid>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 </w:t>
                  </w:r>
                  <w:proofErr w:type="gramStart"/>
                  <w:r w:rsidRPr="00715F33">
                    <w:rPr>
                      <w:rFonts w:ascii="Times New Roman" w:eastAsia="Times New Roman" w:hAnsi="Times New Roman" w:cs="Times New Roman"/>
                    </w:rPr>
                    <w:t>п</w:t>
                  </w:r>
                  <w:proofErr w:type="gramEnd"/>
                  <w:r w:rsidRPr="00715F33">
                    <w:rPr>
                      <w:rFonts w:ascii="Times New Roman" w:eastAsia="Times New Roman" w:hAnsi="Times New Roman" w:cs="Times New Roman"/>
                    </w:rPr>
                    <w:t>/п</w:t>
                  </w:r>
                </w:p>
              </w:tc>
              <w:tc>
                <w:tcPr>
                  <w:tcW w:w="1509"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Категория населенного пункта</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Базовые налоговые ставки на земли населенных пунктов, за исключением земель, занятых жилищным </w:t>
                  </w:r>
                  <w:r w:rsidRPr="00715F33">
                    <w:rPr>
                      <w:rFonts w:ascii="Times New Roman" w:eastAsia="Times New Roman" w:hAnsi="Times New Roman" w:cs="Times New Roman"/>
                    </w:rPr>
                    <w:lastRenderedPageBreak/>
                    <w:t>фондом, в том числе строениями и сооружениями при нем (тенге)</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Базовые налоговые ставки на земли, занятые жилищным фондом, в том числе строениям</w:t>
                  </w:r>
                  <w:r w:rsidRPr="00715F33">
                    <w:rPr>
                      <w:rFonts w:ascii="Times New Roman" w:eastAsia="Times New Roman" w:hAnsi="Times New Roman" w:cs="Times New Roman"/>
                    </w:rPr>
                    <w:lastRenderedPageBreak/>
                    <w:t>и и сооружениями при нем (тенге)</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1</w:t>
                  </w:r>
                </w:p>
              </w:tc>
              <w:tc>
                <w:tcPr>
                  <w:tcW w:w="1509"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w:t>
                  </w:r>
                </w:p>
              </w:tc>
              <w:tc>
                <w:tcPr>
                  <w:tcW w:w="1611"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23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Алматы</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28,95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Астана</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19,30</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r>
            <w:tr w:rsidR="00715F33" w:rsidRPr="00715F33" w:rsidTr="002E52A6">
              <w:trPr>
                <w:jc w:val="center"/>
              </w:trPr>
              <w:tc>
                <w:tcPr>
                  <w:tcW w:w="641" w:type="pct"/>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1509" w:type="pct"/>
                  <w:tcMar>
                    <w:top w:w="0" w:type="dxa"/>
                    <w:left w:w="108" w:type="dxa"/>
                    <w:bottom w:w="0" w:type="dxa"/>
                    <w:right w:w="108" w:type="dxa"/>
                  </w:tcMar>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Шымкент</w:t>
                  </w:r>
                </w:p>
              </w:tc>
              <w:tc>
                <w:tcPr>
                  <w:tcW w:w="1611" w:type="pct"/>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238" w:type="pct"/>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Актау</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Актобе</w:t>
                  </w:r>
                  <w:proofErr w:type="spellEnd"/>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6,75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Атырау</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8,20</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Караганда</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Кызылорда</w:t>
                  </w:r>
                  <w:proofErr w:type="spellEnd"/>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8,68</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Кокшетау</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10.</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Костанай</w:t>
                  </w:r>
                  <w:proofErr w:type="spellEnd"/>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6,27</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11.</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Павлодар</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Петропавловск</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13.</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Талдыкорган</w:t>
                  </w:r>
                  <w:proofErr w:type="spellEnd"/>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14.</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Тараз</w:t>
                  </w:r>
                  <w:proofErr w:type="spellEnd"/>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9,17</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15.</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Уральск</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16.</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Усть-Каменогорск</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9,65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0,58</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17.</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Туркестан</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7,79</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18.</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Алматинская</w:t>
                  </w:r>
                  <w:proofErr w:type="spellEnd"/>
                  <w:r w:rsidRPr="00715F33">
                    <w:rPr>
                      <w:rFonts w:ascii="Times New Roman" w:eastAsia="Times New Roman" w:hAnsi="Times New Roman" w:cs="Times New Roman"/>
                    </w:rPr>
                    <w:t xml:space="preserve"> область:</w:t>
                  </w:r>
                </w:p>
              </w:tc>
              <w:tc>
                <w:tcPr>
                  <w:tcW w:w="1611"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23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6,75</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20.</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 xml:space="preserve">города районного </w:t>
                  </w:r>
                  <w:r w:rsidRPr="00715F33">
                    <w:rPr>
                      <w:rFonts w:ascii="Times New Roman" w:eastAsia="Times New Roman" w:hAnsi="Times New Roman" w:cs="Times New Roman"/>
                    </w:rPr>
                    <w:lastRenderedPageBreak/>
                    <w:t>значения</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5,79</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21.</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Акмолинская</w:t>
                  </w:r>
                  <w:proofErr w:type="spellEnd"/>
                  <w:r w:rsidRPr="00715F33">
                    <w:rPr>
                      <w:rFonts w:ascii="Times New Roman" w:eastAsia="Times New Roman" w:hAnsi="Times New Roman" w:cs="Times New Roman"/>
                    </w:rPr>
                    <w:t xml:space="preserve"> область:</w:t>
                  </w:r>
                </w:p>
              </w:tc>
              <w:tc>
                <w:tcPr>
                  <w:tcW w:w="1611"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1238"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22.</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5,79</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23.</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5,02</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24.</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Остальные города областного значения</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85 процентов от ставки, установленной для областного центра</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0,39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25.</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Остальные города районного значения</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75 процентов от ставки, установленной для областного центра</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0,19</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26.</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Поселки</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0,96</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0,13</w:t>
                  </w:r>
                </w:p>
              </w:tc>
            </w:tr>
            <w:tr w:rsidR="00715F33" w:rsidRPr="00715F33" w:rsidTr="002E52A6">
              <w:trPr>
                <w:jc w:val="center"/>
              </w:trPr>
              <w:tc>
                <w:tcPr>
                  <w:tcW w:w="64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27.</w:t>
                  </w:r>
                </w:p>
              </w:tc>
              <w:tc>
                <w:tcPr>
                  <w:tcW w:w="1509" w:type="pct"/>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Села</w:t>
                  </w:r>
                </w:p>
              </w:tc>
              <w:tc>
                <w:tcPr>
                  <w:tcW w:w="1611"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0,48</w:t>
                  </w:r>
                </w:p>
              </w:tc>
              <w:tc>
                <w:tcPr>
                  <w:tcW w:w="1238" w:type="pct"/>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0,09</w:t>
                  </w:r>
                </w:p>
              </w:tc>
            </w:tr>
          </w:tbl>
          <w:p w:rsidR="00BE3149" w:rsidRPr="008C1247" w:rsidRDefault="008C1247" w:rsidP="000C3F11">
            <w:pPr>
              <w:spacing w:after="0" w:line="240" w:lineRule="auto"/>
              <w:ind w:firstLine="709"/>
              <w:jc w:val="right"/>
              <w:rPr>
                <w:rFonts w:ascii="Times New Roman" w:eastAsia="Calibri" w:hAnsi="Times New Roman" w:cs="Times New Roman"/>
                <w:sz w:val="24"/>
                <w:szCs w:val="24"/>
              </w:rPr>
            </w:pPr>
            <w:r w:rsidRPr="008C1247">
              <w:rPr>
                <w:rFonts w:ascii="Times New Roman" w:eastAsia="Calibri" w:hAnsi="Times New Roman" w:cs="Times New Roman"/>
                <w:sz w:val="24"/>
                <w:szCs w:val="24"/>
              </w:rPr>
              <w:t>»</w:t>
            </w:r>
            <w:r w:rsidR="000C3F11">
              <w:rPr>
                <w:rFonts w:ascii="Times New Roman" w:eastAsia="Calibri" w:hAnsi="Times New Roman" w:cs="Times New Roman"/>
                <w:sz w:val="24"/>
                <w:szCs w:val="24"/>
              </w:rPr>
              <w:t>;</w:t>
            </w:r>
          </w:p>
          <w:p w:rsidR="00BE3149" w:rsidRPr="00715F33" w:rsidRDefault="00BE3149" w:rsidP="00715F33">
            <w:pPr>
              <w:spacing w:after="0" w:line="240" w:lineRule="auto"/>
              <w:ind w:firstLine="397"/>
              <w:jc w:val="both"/>
              <w:rPr>
                <w:rFonts w:ascii="Times New Roman" w:eastAsia="Calibri" w:hAnsi="Times New Roman" w:cs="Times New Roman"/>
                <w:b/>
                <w:sz w:val="24"/>
                <w:szCs w:val="24"/>
              </w:rPr>
            </w:pPr>
            <w:r w:rsidRPr="00715F33">
              <w:rPr>
                <w:rFonts w:ascii="Times New Roman" w:eastAsia="Calibri" w:hAnsi="Times New Roman" w:cs="Times New Roman"/>
                <w:b/>
                <w:sz w:val="24"/>
                <w:szCs w:val="24"/>
              </w:rPr>
              <w:t>Статья 43-4.</w:t>
            </w:r>
            <w:r w:rsidRPr="00715F33">
              <w:rPr>
                <w:rFonts w:ascii="Times New Roman" w:eastAsia="Calibri" w:hAnsi="Times New Roman" w:cs="Times New Roman"/>
                <w:b/>
                <w:bCs/>
                <w:sz w:val="24"/>
                <w:szCs w:val="24"/>
              </w:rPr>
              <w:t xml:space="preserve"> </w:t>
            </w:r>
            <w:r w:rsidRPr="00715F33">
              <w:rPr>
                <w:rFonts w:ascii="Times New Roman" w:eastAsia="Calibri" w:hAnsi="Times New Roman" w:cs="Times New Roman"/>
                <w:b/>
                <w:sz w:val="24"/>
                <w:szCs w:val="24"/>
              </w:rPr>
              <w:t>Приостановить до 1 января 2020 года действие пункта 2 статьи 529 Налогового кодекса, установив, что в период приостановления данный подпункт действует в следующей редакции:</w:t>
            </w:r>
          </w:p>
          <w:p w:rsidR="00BE3149" w:rsidRPr="00715F33" w:rsidRDefault="00BE3149" w:rsidP="00715F33">
            <w:pPr>
              <w:spacing w:after="0" w:line="240" w:lineRule="auto"/>
              <w:ind w:firstLine="397"/>
              <w:jc w:val="both"/>
              <w:textAlignment w:val="baseline"/>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Статья 529. Налоговая база</w:t>
            </w:r>
          </w:p>
          <w:p w:rsidR="00BE3149" w:rsidRPr="00715F33" w:rsidRDefault="000C3F11" w:rsidP="00715F33">
            <w:pPr>
              <w:spacing w:after="0" w:line="240" w:lineRule="auto"/>
              <w:ind w:firstLine="39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3149" w:rsidRPr="00715F33">
              <w:rPr>
                <w:rFonts w:ascii="Times New Roman" w:eastAsia="Times New Roman" w:hAnsi="Times New Roman" w:cs="Times New Roman"/>
                <w:sz w:val="24"/>
                <w:szCs w:val="24"/>
              </w:rPr>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tbl>
            <w:tblPr>
              <w:tblW w:w="5056"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4A0" w:firstRow="1" w:lastRow="0" w:firstColumn="1" w:lastColumn="0" w:noHBand="0" w:noVBand="1"/>
            </w:tblPr>
            <w:tblGrid>
              <w:gridCol w:w="662"/>
              <w:gridCol w:w="2835"/>
              <w:gridCol w:w="1559"/>
            </w:tblGrid>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 xml:space="preserve">№ </w:t>
                  </w:r>
                  <w:r w:rsidRPr="00715F33">
                    <w:rPr>
                      <w:rFonts w:ascii="Times New Roman" w:eastAsia="Times New Roman" w:hAnsi="Times New Roman" w:cs="Times New Roman"/>
                    </w:rPr>
                    <w:lastRenderedPageBreak/>
                    <w:t>п/п</w:t>
                  </w:r>
                </w:p>
              </w:tc>
              <w:tc>
                <w:tcPr>
                  <w:tcW w:w="2835"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 xml:space="preserve">Категория населенного </w:t>
                  </w:r>
                  <w:r w:rsidRPr="00715F33">
                    <w:rPr>
                      <w:rFonts w:ascii="Times New Roman" w:eastAsia="Times New Roman" w:hAnsi="Times New Roman" w:cs="Times New Roman"/>
                    </w:rPr>
                    <w:lastRenderedPageBreak/>
                    <w:t>пункта</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 xml:space="preserve">Базовая </w:t>
                  </w:r>
                  <w:r w:rsidRPr="00715F33">
                    <w:rPr>
                      <w:rFonts w:ascii="Times New Roman" w:eastAsia="Times New Roman" w:hAnsi="Times New Roman" w:cs="Times New Roman"/>
                    </w:rPr>
                    <w:lastRenderedPageBreak/>
                    <w:t>стоимость в тенге</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lastRenderedPageBreak/>
                    <w:t>1</w:t>
                  </w:r>
                </w:p>
              </w:tc>
              <w:tc>
                <w:tcPr>
                  <w:tcW w:w="2835"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Алматы</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60 000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Астана</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60 000</w:t>
                  </w:r>
                </w:p>
              </w:tc>
            </w:tr>
            <w:tr w:rsidR="00715F33" w:rsidRPr="00715F33" w:rsidTr="002E52A6">
              <w:trPr>
                <w:jc w:val="center"/>
              </w:trPr>
              <w:tc>
                <w:tcPr>
                  <w:tcW w:w="662"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w:t>
                  </w:r>
                </w:p>
              </w:tc>
              <w:tc>
                <w:tcPr>
                  <w:tcW w:w="2835" w:type="dxa"/>
                  <w:tcMar>
                    <w:top w:w="0" w:type="dxa"/>
                    <w:left w:w="108" w:type="dxa"/>
                    <w:bottom w:w="0" w:type="dxa"/>
                    <w:right w:w="108" w:type="dxa"/>
                  </w:tcMar>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Шымкент</w:t>
                  </w:r>
                </w:p>
              </w:tc>
              <w:tc>
                <w:tcPr>
                  <w:tcW w:w="1559" w:type="dxa"/>
                  <w:tcMar>
                    <w:top w:w="0" w:type="dxa"/>
                    <w:left w:w="108" w:type="dxa"/>
                    <w:bottom w:w="0" w:type="dxa"/>
                    <w:right w:w="108" w:type="dxa"/>
                  </w:tcMar>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Актау</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5.</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Актобе</w:t>
                  </w:r>
                  <w:proofErr w:type="spellEnd"/>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Атырау</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7.</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Караганда</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8.</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Кызылорда</w:t>
                  </w:r>
                  <w:proofErr w:type="spellEnd"/>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9.</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Кокшетау</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10.</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Костанай</w:t>
                  </w:r>
                  <w:proofErr w:type="spellEnd"/>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11.</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Павлодар</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Петропавловск</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13.</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Талдыкорган</w:t>
                  </w:r>
                  <w:proofErr w:type="spellEnd"/>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14.</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proofErr w:type="spellStart"/>
                  <w:r w:rsidRPr="00715F33">
                    <w:rPr>
                      <w:rFonts w:ascii="Times New Roman" w:eastAsia="Times New Roman" w:hAnsi="Times New Roman" w:cs="Times New Roman"/>
                    </w:rPr>
                    <w:t>Тараз</w:t>
                  </w:r>
                  <w:proofErr w:type="spellEnd"/>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15.</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Уральск</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16.</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Усть-Каменогорск</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36 000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17.</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Туркестан</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18.</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областного значения</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12 000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19.</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Города районного значения</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6 000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20.</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Поселки</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4 200</w:t>
                  </w:r>
                </w:p>
              </w:tc>
            </w:tr>
            <w:tr w:rsidR="00715F33" w:rsidRPr="00715F33" w:rsidTr="002E52A6">
              <w:trPr>
                <w:jc w:val="center"/>
              </w:trPr>
              <w:tc>
                <w:tcPr>
                  <w:tcW w:w="662"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21.</w:t>
                  </w:r>
                </w:p>
              </w:tc>
              <w:tc>
                <w:tcPr>
                  <w:tcW w:w="2835" w:type="dxa"/>
                  <w:tcMar>
                    <w:top w:w="0" w:type="dxa"/>
                    <w:left w:w="108" w:type="dxa"/>
                    <w:bottom w:w="0" w:type="dxa"/>
                    <w:right w:w="108" w:type="dxa"/>
                  </w:tcMar>
                  <w:hideMark/>
                </w:tcPr>
                <w:p w:rsidR="00BE3149" w:rsidRPr="00715F33" w:rsidRDefault="00BE3149" w:rsidP="00715F33">
                  <w:pPr>
                    <w:spacing w:after="0" w:line="240" w:lineRule="auto"/>
                    <w:rPr>
                      <w:rFonts w:ascii="Times New Roman" w:eastAsia="Times New Roman" w:hAnsi="Times New Roman" w:cs="Times New Roman"/>
                    </w:rPr>
                  </w:pPr>
                  <w:r w:rsidRPr="00715F33">
                    <w:rPr>
                      <w:rFonts w:ascii="Times New Roman" w:eastAsia="Times New Roman" w:hAnsi="Times New Roman" w:cs="Times New Roman"/>
                    </w:rPr>
                    <w:t>Села</w:t>
                  </w:r>
                </w:p>
              </w:tc>
              <w:tc>
                <w:tcPr>
                  <w:tcW w:w="1559" w:type="dxa"/>
                  <w:tcMar>
                    <w:top w:w="0" w:type="dxa"/>
                    <w:left w:w="108" w:type="dxa"/>
                    <w:bottom w:w="0" w:type="dxa"/>
                    <w:right w:w="108" w:type="dxa"/>
                  </w:tcMar>
                  <w:hideMark/>
                </w:tcPr>
                <w:p w:rsidR="00BE3149" w:rsidRPr="00715F33" w:rsidRDefault="00BE3149" w:rsidP="00715F33">
                  <w:pPr>
                    <w:spacing w:after="0" w:line="240" w:lineRule="auto"/>
                    <w:jc w:val="center"/>
                    <w:rPr>
                      <w:rFonts w:ascii="Times New Roman" w:eastAsia="Times New Roman" w:hAnsi="Times New Roman" w:cs="Times New Roman"/>
                    </w:rPr>
                  </w:pPr>
                  <w:r w:rsidRPr="00715F33">
                    <w:rPr>
                      <w:rFonts w:ascii="Times New Roman" w:eastAsia="Times New Roman" w:hAnsi="Times New Roman" w:cs="Times New Roman"/>
                    </w:rPr>
                    <w:t>2 700</w:t>
                  </w:r>
                </w:p>
              </w:tc>
            </w:tr>
          </w:tbl>
          <w:p w:rsidR="00BE3149" w:rsidRPr="000C3F11" w:rsidRDefault="00BE3149" w:rsidP="000C3F11">
            <w:pPr>
              <w:spacing w:after="0" w:line="240" w:lineRule="auto"/>
              <w:jc w:val="right"/>
              <w:textAlignment w:val="baseline"/>
              <w:rPr>
                <w:rFonts w:ascii="Times New Roman" w:eastAsia="Times New Roman" w:hAnsi="Times New Roman" w:cs="Times New Roman"/>
                <w:spacing w:val="2"/>
                <w:sz w:val="24"/>
                <w:szCs w:val="24"/>
              </w:rPr>
            </w:pPr>
            <w:r w:rsidRPr="00715F33">
              <w:rPr>
                <w:rFonts w:ascii="Times New Roman" w:eastAsia="Times New Roman" w:hAnsi="Times New Roman" w:cs="Times New Roman"/>
                <w:b/>
                <w:spacing w:val="2"/>
                <w:sz w:val="24"/>
                <w:szCs w:val="24"/>
              </w:rPr>
              <w:t xml:space="preserve"> </w:t>
            </w:r>
            <w:r w:rsidR="000C3F11" w:rsidRPr="000C3F11">
              <w:rPr>
                <w:rFonts w:ascii="Times New Roman" w:eastAsia="Times New Roman" w:hAnsi="Times New Roman" w:cs="Times New Roman"/>
                <w:spacing w:val="2"/>
                <w:sz w:val="24"/>
                <w:szCs w:val="24"/>
              </w:rPr>
              <w:t>»</w:t>
            </w:r>
          </w:p>
        </w:tc>
        <w:tc>
          <w:tcPr>
            <w:tcW w:w="2694" w:type="dxa"/>
            <w:vMerge w:val="restart"/>
            <w:tcBorders>
              <w:top w:val="single" w:sz="4" w:space="0" w:color="auto"/>
              <w:left w:val="single" w:sz="4" w:space="0" w:color="auto"/>
              <w:right w:val="single" w:sz="4" w:space="0" w:color="auto"/>
            </w:tcBorders>
          </w:tcPr>
          <w:p w:rsidR="00BE3149" w:rsidRPr="00715F33" w:rsidRDefault="00BE3149" w:rsidP="00715F33">
            <w:pPr>
              <w:widowControl w:val="0"/>
              <w:spacing w:after="0" w:line="240" w:lineRule="auto"/>
              <w:rPr>
                <w:rFonts w:ascii="Times New Roman" w:hAnsi="Times New Roman" w:cs="Times New Roman"/>
                <w:sz w:val="24"/>
                <w:szCs w:val="24"/>
              </w:rPr>
            </w:pPr>
            <w:r w:rsidRPr="00715F33">
              <w:rPr>
                <w:rFonts w:ascii="Times New Roman" w:hAnsi="Times New Roman" w:cs="Times New Roman"/>
                <w:sz w:val="24"/>
                <w:szCs w:val="24"/>
              </w:rPr>
              <w:lastRenderedPageBreak/>
              <w:t>Реализация статьи 9 Закона Республики Казахстан от 8 декабря 1993 года «Об административно-территориальном устройстве Республики Казахстан»</w:t>
            </w:r>
          </w:p>
        </w:tc>
      </w:tr>
      <w:tr w:rsidR="00715F33" w:rsidRPr="00715F33" w:rsidTr="003B59AF">
        <w:trPr>
          <w:trHeight w:val="250"/>
        </w:trPr>
        <w:tc>
          <w:tcPr>
            <w:tcW w:w="696"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a9"/>
              <w:numPr>
                <w:ilvl w:val="0"/>
                <w:numId w:val="3"/>
              </w:numPr>
              <w:spacing w:after="0" w:line="240" w:lineRule="auto"/>
              <w:jc w:val="center"/>
              <w:rPr>
                <w:rFonts w:ascii="Times New Roman" w:eastAsia="SimSu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spacing w:after="0" w:line="240" w:lineRule="auto"/>
              <w:rPr>
                <w:rFonts w:ascii="Times New Roman" w:eastAsia="Times New Roman" w:hAnsi="Times New Roman" w:cs="Times New Roman"/>
                <w:sz w:val="24"/>
                <w:szCs w:val="24"/>
              </w:rPr>
            </w:pPr>
            <w:r w:rsidRPr="00715F33">
              <w:rPr>
                <w:rFonts w:ascii="Times New Roman" w:eastAsia="Times New Roman" w:hAnsi="Times New Roman" w:cs="Times New Roman"/>
                <w:sz w:val="24"/>
                <w:szCs w:val="24"/>
              </w:rPr>
              <w:t>статья 44</w:t>
            </w:r>
          </w:p>
        </w:tc>
        <w:tc>
          <w:tcPr>
            <w:tcW w:w="5326" w:type="dxa"/>
            <w:gridSpan w:val="2"/>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aa"/>
              <w:spacing w:before="0" w:beforeAutospacing="0" w:after="0" w:afterAutospacing="0"/>
              <w:ind w:firstLine="336"/>
              <w:jc w:val="both"/>
              <w:textAlignment w:val="baseline"/>
              <w:rPr>
                <w:b/>
                <w:spacing w:val="2"/>
              </w:rPr>
            </w:pPr>
            <w:r w:rsidRPr="00715F33">
              <w:rPr>
                <w:b/>
                <w:bCs/>
                <w:spacing w:val="2"/>
                <w:bdr w:val="none" w:sz="0" w:space="0" w:color="auto" w:frame="1"/>
              </w:rPr>
              <w:t>Статья 44. Приостановить до 1 января 2021 года действие пункта 2 </w:t>
            </w:r>
            <w:hyperlink r:id="rId12" w:anchor="z595" w:history="1">
              <w:r w:rsidRPr="00715F33">
                <w:rPr>
                  <w:rStyle w:val="a3"/>
                  <w:b/>
                  <w:bCs/>
                  <w:color w:val="auto"/>
                  <w:spacing w:val="2"/>
                  <w:bdr w:val="none" w:sz="0" w:space="0" w:color="auto" w:frame="1"/>
                </w:rPr>
                <w:t>статьи 595</w:t>
              </w:r>
            </w:hyperlink>
            <w:r w:rsidRPr="00715F33">
              <w:rPr>
                <w:b/>
                <w:bCs/>
                <w:spacing w:val="2"/>
                <w:bdr w:val="none" w:sz="0" w:space="0" w:color="auto" w:frame="1"/>
              </w:rPr>
              <w:t> Налогового кодекса, установив, что в период приостановления данный пункт действует в следующей редакции:</w:t>
            </w:r>
          </w:p>
          <w:p w:rsidR="00BE3149" w:rsidRPr="00715F33" w:rsidRDefault="00BE3149" w:rsidP="00715F33">
            <w:pPr>
              <w:pStyle w:val="aa"/>
              <w:spacing w:before="0" w:beforeAutospacing="0" w:after="0" w:afterAutospacing="0"/>
              <w:ind w:firstLine="336"/>
              <w:jc w:val="both"/>
              <w:textAlignment w:val="baseline"/>
              <w:rPr>
                <w:spacing w:val="2"/>
              </w:rPr>
            </w:pPr>
            <w:r w:rsidRPr="00715F33">
              <w:rPr>
                <w:spacing w:val="2"/>
              </w:rPr>
              <w:t xml:space="preserve">«2. Годовые ставки платы для следующих </w:t>
            </w:r>
            <w:r w:rsidRPr="00715F33">
              <w:rPr>
                <w:spacing w:val="2"/>
              </w:rPr>
              <w:lastRenderedPageBreak/>
              <w:t>видов радиосвязи составляют:</w:t>
            </w:r>
          </w:p>
          <w:tbl>
            <w:tblPr>
              <w:tblW w:w="512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93"/>
              <w:gridCol w:w="1984"/>
              <w:gridCol w:w="1560"/>
              <w:gridCol w:w="992"/>
            </w:tblGrid>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п/п</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Виды радиосвязи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Территория использования</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Ставка платы (МРП)</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Радиосистемы персонального радиовызова (за частотное присвоение шириной 25 кГц)</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область, 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proofErr w:type="spellStart"/>
                  <w:r w:rsidRPr="00715F33">
                    <w:rPr>
                      <w:spacing w:val="2"/>
                      <w:sz w:val="22"/>
                      <w:szCs w:val="22"/>
                    </w:rPr>
                    <w:t>Транкинговая</w:t>
                  </w:r>
                  <w:proofErr w:type="spellEnd"/>
                  <w:r w:rsidRPr="00715F33">
                    <w:rPr>
                      <w:spacing w:val="2"/>
                      <w:sz w:val="22"/>
                      <w:szCs w:val="22"/>
                    </w:rPr>
                    <w:t xml:space="preserve"> связь (за радиоканал шириной 25 кГц на прием/25 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80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остальные административно-территориальные единицы (город районного значения, </w:t>
                  </w:r>
                  <w:r w:rsidRPr="00715F33">
                    <w:rPr>
                      <w:spacing w:val="2"/>
                      <w:sz w:val="22"/>
                      <w:szCs w:val="22"/>
                    </w:rPr>
                    <w:lastRenderedPageBreak/>
                    <w:t>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Радиосвязь УКВ-диапазона (за дуплексный канал шириной 25 кГц на прием/25 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80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60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остальные административно-территориальные единицы (город районного значения, 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Радиосвязь УКВ-диапазона (за </w:t>
                  </w:r>
                  <w:r w:rsidRPr="00715F33">
                    <w:rPr>
                      <w:spacing w:val="2"/>
                      <w:sz w:val="22"/>
                      <w:szCs w:val="22"/>
                    </w:rPr>
                    <w:lastRenderedPageBreak/>
                    <w:t>симплексный канал шириной</w:t>
                  </w:r>
                  <w:r w:rsidRPr="00715F33">
                    <w:rPr>
                      <w:spacing w:val="2"/>
                      <w:sz w:val="22"/>
                      <w:szCs w:val="22"/>
                    </w:rPr>
                    <w:br/>
                    <w:t>25 кГц)</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4.1.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остальные административно-территориальные единицы (город районного значения, 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KB-связь (за одно частотное присвоение) при выходной мощности передатчика:</w:t>
                  </w:r>
                </w:p>
                <w:p w:rsidR="00BE3149" w:rsidRPr="00715F33" w:rsidRDefault="00BE3149" w:rsidP="00715F33">
                  <w:pPr>
                    <w:pStyle w:val="aa"/>
                    <w:spacing w:before="0" w:beforeAutospacing="0" w:after="0" w:afterAutospacing="0"/>
                    <w:textAlignment w:val="baseline"/>
                    <w:rPr>
                      <w:spacing w:val="2"/>
                      <w:sz w:val="22"/>
                      <w:szCs w:val="22"/>
                    </w:rPr>
                  </w:pPr>
                  <w:r w:rsidRPr="00715F33">
                    <w:rPr>
                      <w:spacing w:val="2"/>
                      <w:sz w:val="22"/>
                      <w:szCs w:val="22"/>
                    </w:rPr>
                    <w:t>– до 50 Вт;</w:t>
                  </w:r>
                  <w:r w:rsidRPr="00715F33">
                    <w:rPr>
                      <w:spacing w:val="2"/>
                      <w:sz w:val="22"/>
                      <w:szCs w:val="22"/>
                    </w:rPr>
                    <w:br/>
                    <w:t>– свыше 50 Вт</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область, 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r w:rsidRPr="00715F33">
                    <w:rPr>
                      <w:spacing w:val="2"/>
                      <w:sz w:val="22"/>
                      <w:szCs w:val="22"/>
                    </w:rPr>
                    <w:br/>
                    <w:t>20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proofErr w:type="spellStart"/>
                  <w:r w:rsidRPr="00715F33">
                    <w:rPr>
                      <w:spacing w:val="2"/>
                      <w:sz w:val="22"/>
                      <w:szCs w:val="22"/>
                    </w:rPr>
                    <w:t>Радиоудлинители</w:t>
                  </w:r>
                  <w:proofErr w:type="spellEnd"/>
                  <w:r w:rsidRPr="00715F33">
                    <w:rPr>
                      <w:spacing w:val="2"/>
                      <w:sz w:val="22"/>
                      <w:szCs w:val="22"/>
                    </w:rPr>
                    <w:t xml:space="preserve"> </w:t>
                  </w:r>
                  <w:r w:rsidRPr="00715F33">
                    <w:rPr>
                      <w:spacing w:val="2"/>
                      <w:sz w:val="22"/>
                      <w:szCs w:val="22"/>
                    </w:rPr>
                    <w:lastRenderedPageBreak/>
                    <w:t>(за канал)</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 xml:space="preserve">область, </w:t>
                  </w:r>
                  <w:r w:rsidRPr="00715F33">
                    <w:rPr>
                      <w:spacing w:val="2"/>
                      <w:sz w:val="22"/>
                      <w:szCs w:val="22"/>
                    </w:rPr>
                    <w:lastRenderedPageBreak/>
                    <w:t>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2</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7.</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Сотовая связь (за полосу частот шириной 1 МГц на прием/1 МГц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область, 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2 850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Глобальная персональная подвижная спутниковая связь (за дуплексную полосу частот шириной 100 кГц на прием/100 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9.</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Спутниковая связь с HUB-технологией (за ширину полосой 100 кГц на прием/100 кГц на передачу, используемую на HUB)</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Спутниковая связь без HUB-технологии (за используемые частоты одной станцией)</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Радиорелейные </w:t>
                  </w:r>
                  <w:r w:rsidRPr="00715F33">
                    <w:rPr>
                      <w:spacing w:val="2"/>
                      <w:sz w:val="22"/>
                      <w:szCs w:val="22"/>
                    </w:rPr>
                    <w:lastRenderedPageBreak/>
                    <w:t>линии (за дуплексный ствол на одном пролете):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Местные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район, город,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proofErr w:type="spellStart"/>
                  <w:r w:rsidRPr="00715F33">
                    <w:rPr>
                      <w:spacing w:val="2"/>
                      <w:sz w:val="22"/>
                      <w:szCs w:val="22"/>
                    </w:rPr>
                    <w:t>зоновые</w:t>
                  </w:r>
                  <w:proofErr w:type="spellEnd"/>
                  <w:r w:rsidRPr="00715F33">
                    <w:rPr>
                      <w:spacing w:val="2"/>
                      <w:sz w:val="22"/>
                      <w:szCs w:val="22"/>
                    </w:rPr>
                    <w:t xml:space="preserve"> и магистральные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Системы беспроводного радиодоступа (за дуплексный канал шириной 25 кГц на прием/25кГц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остальные административно-территориальные единицы (город районного значения, район, поселок, село, сельский </w:t>
                  </w:r>
                  <w:r w:rsidRPr="00715F33">
                    <w:rPr>
                      <w:spacing w:val="2"/>
                      <w:sz w:val="22"/>
                      <w:szCs w:val="22"/>
                    </w:rPr>
                    <w:lastRenderedPageBreak/>
                    <w:t>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2</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Системы беспроводного радиодоступа при использовании ШПС-технологии (за дуплексный канал шириной на прием 2 МГц/2 МГц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70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остальные административно-территориальные единицы (город районного значения, 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Эфирно-кабельное телевидение (за </w:t>
                  </w:r>
                  <w:r w:rsidRPr="00715F33">
                    <w:rPr>
                      <w:spacing w:val="2"/>
                      <w:sz w:val="22"/>
                      <w:szCs w:val="22"/>
                    </w:rPr>
                    <w:lastRenderedPageBreak/>
                    <w:t>полосу частот 8 МГц)</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14.1.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свыше 200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300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населенный пункт с количеством населения от 50 тысяч до 200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город районного значения с количеством населения до 50 тысяч человек, район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остальные административно-территориальные единицы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Морская радиосвязь </w:t>
                  </w:r>
                  <w:r w:rsidRPr="00715F33">
                    <w:rPr>
                      <w:spacing w:val="2"/>
                      <w:sz w:val="22"/>
                      <w:szCs w:val="22"/>
                    </w:rPr>
                    <w:lastRenderedPageBreak/>
                    <w:t>(радиомодем, береговая связь, телеметрия, радиолокационная</w:t>
                  </w:r>
                  <w:r w:rsidRPr="00715F33">
                    <w:rPr>
                      <w:spacing w:val="2"/>
                      <w:sz w:val="22"/>
                      <w:szCs w:val="22"/>
                    </w:rPr>
                    <w:br/>
                    <w:t>и т. д.), за один радиоканал</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Мобильная связь четвертого поколения (за полосу радиочастот шириной на прием 2 МГц/2 МГц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область, города Астана, Алматы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2 650</w:t>
                  </w:r>
                </w:p>
              </w:tc>
            </w:tr>
          </w:tbl>
          <w:p w:rsidR="00BE3149" w:rsidRPr="00715F33" w:rsidRDefault="00BE3149" w:rsidP="00715F33">
            <w:pPr>
              <w:pStyle w:val="aa"/>
              <w:spacing w:before="0" w:beforeAutospacing="0" w:after="0" w:afterAutospacing="0"/>
              <w:jc w:val="right"/>
              <w:textAlignment w:val="baseline"/>
              <w:rPr>
                <w:spacing w:val="2"/>
              </w:rPr>
            </w:pPr>
            <w:r w:rsidRPr="00715F33">
              <w:rPr>
                <w:spacing w:val="2"/>
              </w:rPr>
              <w:t>      ».</w:t>
            </w:r>
          </w:p>
          <w:p w:rsidR="00BE3149" w:rsidRPr="00715F33" w:rsidRDefault="00BE3149" w:rsidP="00715F33">
            <w:pPr>
              <w:spacing w:after="0" w:line="240" w:lineRule="auto"/>
              <w:rPr>
                <w:rFonts w:ascii="Times New Roman" w:eastAsia="Calibri" w:hAnsi="Times New Roman" w:cs="Times New Roman"/>
                <w:sz w:val="24"/>
                <w:szCs w:val="24"/>
              </w:rPr>
            </w:pPr>
          </w:p>
        </w:tc>
        <w:tc>
          <w:tcPr>
            <w:tcW w:w="5319" w:type="dxa"/>
            <w:tcBorders>
              <w:top w:val="single" w:sz="4" w:space="0" w:color="auto"/>
              <w:left w:val="single" w:sz="4" w:space="0" w:color="auto"/>
              <w:bottom w:val="single" w:sz="4" w:space="0" w:color="auto"/>
              <w:right w:val="single" w:sz="4" w:space="0" w:color="auto"/>
            </w:tcBorders>
          </w:tcPr>
          <w:p w:rsidR="00BE3149" w:rsidRPr="00715F33" w:rsidRDefault="00BE3149" w:rsidP="00715F33">
            <w:pPr>
              <w:pStyle w:val="aa"/>
              <w:spacing w:before="0" w:beforeAutospacing="0" w:after="0" w:afterAutospacing="0"/>
              <w:ind w:firstLine="389"/>
              <w:jc w:val="both"/>
              <w:textAlignment w:val="baseline"/>
              <w:rPr>
                <w:b/>
                <w:spacing w:val="2"/>
              </w:rPr>
            </w:pPr>
            <w:r w:rsidRPr="00715F33">
              <w:rPr>
                <w:b/>
                <w:bCs/>
                <w:spacing w:val="2"/>
                <w:bdr w:val="none" w:sz="0" w:space="0" w:color="auto" w:frame="1"/>
              </w:rPr>
              <w:lastRenderedPageBreak/>
              <w:t>Статья 44. Приостановить до 1 января 2021 года действие пункта 2 </w:t>
            </w:r>
            <w:hyperlink r:id="rId13" w:anchor="z595" w:history="1">
              <w:r w:rsidRPr="00715F33">
                <w:rPr>
                  <w:rStyle w:val="a3"/>
                  <w:b/>
                  <w:bCs/>
                  <w:color w:val="auto"/>
                  <w:spacing w:val="2"/>
                  <w:bdr w:val="none" w:sz="0" w:space="0" w:color="auto" w:frame="1"/>
                </w:rPr>
                <w:t>статьи 595</w:t>
              </w:r>
            </w:hyperlink>
            <w:r w:rsidRPr="00715F33">
              <w:rPr>
                <w:b/>
                <w:bCs/>
                <w:spacing w:val="2"/>
                <w:bdr w:val="none" w:sz="0" w:space="0" w:color="auto" w:frame="1"/>
              </w:rPr>
              <w:t> Налогового кодекса, установив, что в период приостановления данный пункт действует в следующей редакции:</w:t>
            </w:r>
          </w:p>
          <w:p w:rsidR="00BE3149" w:rsidRPr="00715F33" w:rsidRDefault="00BE3149" w:rsidP="00715F33">
            <w:pPr>
              <w:pStyle w:val="aa"/>
              <w:spacing w:before="0" w:beforeAutospacing="0" w:after="0" w:afterAutospacing="0"/>
              <w:ind w:firstLine="389"/>
              <w:jc w:val="both"/>
              <w:textAlignment w:val="baseline"/>
              <w:rPr>
                <w:spacing w:val="2"/>
              </w:rPr>
            </w:pPr>
            <w:r w:rsidRPr="00715F33">
              <w:rPr>
                <w:spacing w:val="2"/>
              </w:rPr>
              <w:t xml:space="preserve">«2. Годовые ставки платы для следующих </w:t>
            </w:r>
            <w:r w:rsidRPr="00715F33">
              <w:rPr>
                <w:spacing w:val="2"/>
              </w:rPr>
              <w:lastRenderedPageBreak/>
              <w:t>видов радиосвязи составляют:</w:t>
            </w:r>
          </w:p>
          <w:tbl>
            <w:tblPr>
              <w:tblW w:w="5129"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93"/>
              <w:gridCol w:w="1984"/>
              <w:gridCol w:w="1560"/>
              <w:gridCol w:w="992"/>
            </w:tblGrid>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п/п</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Виды радиосвязи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Территория использования</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Ставка платы (МРП)</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Радиосистемы персонального радиовызова (за частотное присвоение шириной 25 кГц)</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proofErr w:type="spellStart"/>
                  <w:r w:rsidRPr="00715F33">
                    <w:rPr>
                      <w:spacing w:val="2"/>
                      <w:sz w:val="22"/>
                      <w:szCs w:val="22"/>
                    </w:rPr>
                    <w:t>Транкинговая</w:t>
                  </w:r>
                  <w:proofErr w:type="spellEnd"/>
                  <w:r w:rsidRPr="00715F33">
                    <w:rPr>
                      <w:spacing w:val="2"/>
                      <w:sz w:val="22"/>
                      <w:szCs w:val="22"/>
                    </w:rPr>
                    <w:t xml:space="preserve"> связь (за радиоканал шириной 25 кГц на прием/25 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80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(город районного </w:t>
                  </w:r>
                  <w:r w:rsidRPr="00715F33">
                    <w:rPr>
                      <w:rFonts w:ascii="Times New Roman" w:eastAsia="Times New Roman" w:hAnsi="Times New Roman" w:cs="Times New Roman"/>
                      <w:spacing w:val="2"/>
                    </w:rPr>
                    <w:lastRenderedPageBreak/>
                    <w:t>значения, 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Радиосвязь УКВ-диапазона (за дуплексный канал шириной 25 кГц на прием/25 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80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60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Радиосвязь УКВ-диапазона (за симплексный канал шириной</w:t>
                  </w:r>
                  <w:r w:rsidRPr="00715F33">
                    <w:rPr>
                      <w:spacing w:val="2"/>
                      <w:sz w:val="22"/>
                      <w:szCs w:val="22"/>
                    </w:rPr>
                    <w:br/>
                    <w:t>25 кГц)</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остальные административно-территориальные единицы (город районного значения, 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KB-связь (за одно частотное присвоение) при выходной мощности передатчика:</w:t>
                  </w:r>
                </w:p>
                <w:p w:rsidR="00BE3149" w:rsidRPr="00715F33" w:rsidRDefault="00BE3149" w:rsidP="00715F33">
                  <w:pPr>
                    <w:pStyle w:val="aa"/>
                    <w:spacing w:before="0" w:beforeAutospacing="0" w:after="0" w:afterAutospacing="0"/>
                    <w:textAlignment w:val="baseline"/>
                    <w:rPr>
                      <w:spacing w:val="2"/>
                      <w:sz w:val="22"/>
                      <w:szCs w:val="22"/>
                    </w:rPr>
                  </w:pPr>
                  <w:r w:rsidRPr="00715F33">
                    <w:rPr>
                      <w:spacing w:val="2"/>
                      <w:sz w:val="22"/>
                      <w:szCs w:val="22"/>
                    </w:rPr>
                    <w:t>– до 50 Вт;</w:t>
                  </w:r>
                  <w:r w:rsidRPr="00715F33">
                    <w:rPr>
                      <w:spacing w:val="2"/>
                      <w:sz w:val="22"/>
                      <w:szCs w:val="22"/>
                    </w:rPr>
                    <w:br/>
                  </w:r>
                  <w:r w:rsidRPr="00715F33">
                    <w:rPr>
                      <w:spacing w:val="2"/>
                      <w:sz w:val="22"/>
                      <w:szCs w:val="22"/>
                    </w:rPr>
                    <w:lastRenderedPageBreak/>
                    <w:t>– свыше 50 Вт</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область, 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r w:rsidRPr="00715F33">
                    <w:rPr>
                      <w:spacing w:val="2"/>
                      <w:sz w:val="22"/>
                      <w:szCs w:val="22"/>
                    </w:rPr>
                    <w:br/>
                    <w:t>20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proofErr w:type="spellStart"/>
                  <w:r w:rsidRPr="00715F33">
                    <w:rPr>
                      <w:spacing w:val="2"/>
                      <w:sz w:val="22"/>
                      <w:szCs w:val="22"/>
                    </w:rPr>
                    <w:t>Радиоудлинители</w:t>
                  </w:r>
                  <w:proofErr w:type="spellEnd"/>
                  <w:r w:rsidRPr="00715F33">
                    <w:rPr>
                      <w:spacing w:val="2"/>
                      <w:sz w:val="22"/>
                      <w:szCs w:val="22"/>
                    </w:rPr>
                    <w:t xml:space="preserve"> (за канал)</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7.</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Сотовая связь (за полосу частот шириной 1 МГц на прием/1 МГц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2 850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Глобальная персональная подвижная спутниковая связь (за дуплексную полосу частот шириной 100 кГц на прием/100 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9.</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Спутниковая связь с HUB-технологией (за ширину полосой 100 кГц на прием/100 кГц на передачу, используемую на HUB)</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 xml:space="preserve">Спутниковая связь без HUB-технологии (за используемые </w:t>
                  </w:r>
                  <w:r w:rsidRPr="00715F33">
                    <w:rPr>
                      <w:spacing w:val="2"/>
                      <w:sz w:val="22"/>
                      <w:szCs w:val="22"/>
                    </w:rPr>
                    <w:lastRenderedPageBreak/>
                    <w:t>частоты одной станцией)</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lastRenderedPageBreak/>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Радиорелейные линии (за дуплексный ствол на одном пролете):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11.1.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Местные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район, город,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proofErr w:type="spellStart"/>
                  <w:r w:rsidRPr="00715F33">
                    <w:rPr>
                      <w:spacing w:val="2"/>
                      <w:sz w:val="22"/>
                      <w:szCs w:val="22"/>
                    </w:rPr>
                    <w:t>зоновые</w:t>
                  </w:r>
                  <w:proofErr w:type="spellEnd"/>
                  <w:r w:rsidRPr="00715F33">
                    <w:rPr>
                      <w:spacing w:val="2"/>
                      <w:sz w:val="22"/>
                      <w:szCs w:val="22"/>
                    </w:rPr>
                    <w:t xml:space="preserve"> и магистральные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Республика Казахстан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Системы беспроводного радиодоступа (за дуплексный канал шириной 25 кГц на прием/25кГц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12.1.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12.2.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(город районного значения, </w:t>
                  </w:r>
                  <w:r w:rsidRPr="00715F33">
                    <w:rPr>
                      <w:rFonts w:ascii="Times New Roman" w:eastAsia="Times New Roman" w:hAnsi="Times New Roman" w:cs="Times New Roman"/>
                      <w:spacing w:val="2"/>
                    </w:rPr>
                    <w:lastRenderedPageBreak/>
                    <w:t>район, поселок, село, сельский 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2</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Системы беспроводного радиодоступа при использовании ШПС-технологии (за дуплексный канал шириной на прием 2 МГц/2 МГц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50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70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(город районного значения, район, поселок, село, сельский </w:t>
                  </w:r>
                  <w:r w:rsidRPr="00715F33">
                    <w:rPr>
                      <w:rFonts w:ascii="Times New Roman" w:eastAsia="Times New Roman" w:hAnsi="Times New Roman" w:cs="Times New Roman"/>
                      <w:spacing w:val="2"/>
                    </w:rPr>
                    <w:lastRenderedPageBreak/>
                    <w:t>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Эфирно-кабельное телевидение (за полосу частот 8 МГц)</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eastAsia="Times New Roman" w:hAnsi="Times New Roman" w:cs="Times New Roman"/>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14.1.</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свыше 200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300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14.2.</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населенный пункт с количеством населения от 50 тысяч до 200 тысяч человек</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135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14.3.</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город районного значения с количеством населения до 50 тысяч человек, район</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45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14.4.</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rPr>
                      <w:rFonts w:ascii="Times New Roman" w:hAnsi="Times New Roman" w:cs="Times New Roman"/>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 xml:space="preserve">остальные административно-территориальные единицы (поселок, село, сельский </w:t>
                  </w:r>
                  <w:r w:rsidRPr="00715F33">
                    <w:rPr>
                      <w:rFonts w:ascii="Times New Roman" w:eastAsia="Times New Roman" w:hAnsi="Times New Roman" w:cs="Times New Roman"/>
                      <w:spacing w:val="2"/>
                    </w:rPr>
                    <w:lastRenderedPageBreak/>
                    <w:t>округ)</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5</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lastRenderedPageBreak/>
                    <w:t>15.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Морская радиосвязь (радиомодем, береговая связь, телеметрия, радиолокационная</w:t>
                  </w:r>
                  <w:r w:rsidRPr="00715F33">
                    <w:rPr>
                      <w:spacing w:val="2"/>
                      <w:sz w:val="22"/>
                      <w:szCs w:val="22"/>
                    </w:rPr>
                    <w:br/>
                    <w:t>и т. д.), за один радиоканал</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10</w:t>
                  </w:r>
                </w:p>
              </w:tc>
            </w:tr>
            <w:tr w:rsidR="00715F33" w:rsidRPr="00715F33" w:rsidTr="002E52A6">
              <w:tc>
                <w:tcPr>
                  <w:tcW w:w="5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16.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Мобильная связь четвертого поколения (за полосу радиочастот шириной на прием 2 МГц/2 МГц на передачу)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spacing w:after="0" w:line="240" w:lineRule="auto"/>
                    <w:jc w:val="center"/>
                    <w:textAlignment w:val="baseline"/>
                    <w:rPr>
                      <w:rFonts w:ascii="Times New Roman" w:eastAsia="Times New Roman" w:hAnsi="Times New Roman" w:cs="Times New Roman"/>
                      <w:spacing w:val="2"/>
                    </w:rPr>
                  </w:pPr>
                  <w:r w:rsidRPr="00715F33">
                    <w:rPr>
                      <w:rFonts w:ascii="Times New Roman" w:eastAsia="Times New Roman" w:hAnsi="Times New Roman" w:cs="Times New Roman"/>
                      <w:spacing w:val="2"/>
                    </w:rPr>
                    <w:t>область, города Астана, Алматы, Шымкент</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E3149" w:rsidRPr="00715F33" w:rsidRDefault="00BE3149" w:rsidP="00715F33">
                  <w:pPr>
                    <w:pStyle w:val="aa"/>
                    <w:spacing w:before="0" w:beforeAutospacing="0" w:after="0" w:afterAutospacing="0"/>
                    <w:jc w:val="center"/>
                    <w:textAlignment w:val="baseline"/>
                    <w:rPr>
                      <w:spacing w:val="2"/>
                      <w:sz w:val="22"/>
                      <w:szCs w:val="22"/>
                    </w:rPr>
                  </w:pPr>
                  <w:r w:rsidRPr="00715F33">
                    <w:rPr>
                      <w:spacing w:val="2"/>
                      <w:sz w:val="22"/>
                      <w:szCs w:val="22"/>
                    </w:rPr>
                    <w:t>2 650</w:t>
                  </w:r>
                </w:p>
              </w:tc>
            </w:tr>
          </w:tbl>
          <w:p w:rsidR="00BE3149" w:rsidRPr="00715F33" w:rsidRDefault="00BE3149" w:rsidP="00715F33">
            <w:pPr>
              <w:pStyle w:val="aa"/>
              <w:spacing w:before="0" w:beforeAutospacing="0" w:after="0" w:afterAutospacing="0"/>
              <w:jc w:val="right"/>
              <w:textAlignment w:val="baseline"/>
            </w:pPr>
            <w:r w:rsidRPr="00715F33">
              <w:rPr>
                <w:spacing w:val="2"/>
              </w:rPr>
              <w:t>      ».</w:t>
            </w:r>
          </w:p>
        </w:tc>
        <w:tc>
          <w:tcPr>
            <w:tcW w:w="2694" w:type="dxa"/>
            <w:vMerge/>
            <w:tcBorders>
              <w:left w:val="single" w:sz="4" w:space="0" w:color="auto"/>
              <w:bottom w:val="single" w:sz="4" w:space="0" w:color="auto"/>
              <w:right w:val="single" w:sz="4" w:space="0" w:color="auto"/>
            </w:tcBorders>
          </w:tcPr>
          <w:p w:rsidR="00BE3149" w:rsidRPr="00715F33" w:rsidRDefault="00BE3149" w:rsidP="00715F33">
            <w:pPr>
              <w:widowControl w:val="0"/>
              <w:spacing w:after="0" w:line="240" w:lineRule="auto"/>
              <w:ind w:firstLine="284"/>
              <w:jc w:val="both"/>
              <w:rPr>
                <w:rFonts w:ascii="Times New Roman" w:eastAsia="Calibri" w:hAnsi="Times New Roman" w:cs="Times New Roman"/>
                <w:bCs/>
                <w:sz w:val="24"/>
                <w:szCs w:val="24"/>
              </w:rPr>
            </w:pPr>
          </w:p>
        </w:tc>
      </w:tr>
    </w:tbl>
    <w:p w:rsidR="00437A06" w:rsidRPr="00715F33" w:rsidRDefault="00437A06" w:rsidP="00715F33">
      <w:pPr>
        <w:tabs>
          <w:tab w:val="left" w:pos="1080"/>
        </w:tabs>
        <w:spacing w:after="0" w:line="240" w:lineRule="auto"/>
        <w:contextualSpacing/>
        <w:jc w:val="both"/>
        <w:rPr>
          <w:rFonts w:ascii="Times New Roman" w:eastAsia="Calibri" w:hAnsi="Times New Roman" w:cs="Times New Roman"/>
          <w:b/>
          <w:sz w:val="24"/>
          <w:szCs w:val="24"/>
        </w:rPr>
      </w:pPr>
    </w:p>
    <w:p w:rsidR="00CA10A9" w:rsidRPr="00715F33" w:rsidRDefault="00CA10A9" w:rsidP="00715F33">
      <w:pPr>
        <w:tabs>
          <w:tab w:val="left" w:pos="1080"/>
        </w:tabs>
        <w:spacing w:after="0" w:line="240" w:lineRule="auto"/>
        <w:contextualSpacing/>
        <w:jc w:val="both"/>
        <w:rPr>
          <w:rFonts w:ascii="Times New Roman" w:eastAsia="Calibri" w:hAnsi="Times New Roman" w:cs="Times New Roman"/>
          <w:b/>
          <w:sz w:val="24"/>
          <w:szCs w:val="24"/>
        </w:rPr>
      </w:pPr>
    </w:p>
    <w:p w:rsidR="00CA10A9" w:rsidRPr="00715F33" w:rsidRDefault="00CA10A9" w:rsidP="00715F33">
      <w:pPr>
        <w:tabs>
          <w:tab w:val="left" w:pos="1080"/>
        </w:tabs>
        <w:spacing w:after="0" w:line="240" w:lineRule="auto"/>
        <w:contextualSpacing/>
        <w:jc w:val="both"/>
        <w:rPr>
          <w:rFonts w:ascii="Times New Roman" w:eastAsia="Calibri" w:hAnsi="Times New Roman" w:cs="Times New Roman"/>
          <w:b/>
          <w:sz w:val="24"/>
          <w:szCs w:val="24"/>
        </w:rPr>
      </w:pPr>
    </w:p>
    <w:p w:rsidR="00CA10A9" w:rsidRPr="00715F33" w:rsidRDefault="00CA10A9" w:rsidP="00715F33">
      <w:pPr>
        <w:spacing w:after="0" w:line="240" w:lineRule="auto"/>
        <w:jc w:val="both"/>
        <w:rPr>
          <w:rFonts w:ascii="Times New Roman" w:eastAsia="Times New Roman" w:hAnsi="Times New Roman" w:cs="Times New Roman"/>
          <w:b/>
          <w:sz w:val="28"/>
          <w:szCs w:val="24"/>
        </w:rPr>
      </w:pPr>
      <w:r w:rsidRPr="00715F33">
        <w:rPr>
          <w:rFonts w:ascii="Times New Roman" w:eastAsia="Times New Roman" w:hAnsi="Times New Roman" w:cs="Times New Roman"/>
          <w:b/>
          <w:sz w:val="28"/>
          <w:szCs w:val="24"/>
        </w:rPr>
        <w:t>Министр национальной экономики</w:t>
      </w:r>
    </w:p>
    <w:p w:rsidR="00CA10A9" w:rsidRPr="00715F33" w:rsidRDefault="00CA10A9" w:rsidP="00715F33">
      <w:pPr>
        <w:spacing w:after="0" w:line="240" w:lineRule="auto"/>
        <w:ind w:firstLine="708"/>
        <w:jc w:val="both"/>
        <w:rPr>
          <w:rFonts w:ascii="Times New Roman" w:eastAsia="Times New Roman" w:hAnsi="Times New Roman" w:cs="Times New Roman"/>
          <w:b/>
          <w:sz w:val="28"/>
          <w:szCs w:val="24"/>
        </w:rPr>
      </w:pPr>
      <w:r w:rsidRPr="00715F33">
        <w:rPr>
          <w:rFonts w:ascii="Times New Roman" w:eastAsia="Times New Roman" w:hAnsi="Times New Roman" w:cs="Times New Roman"/>
          <w:b/>
          <w:sz w:val="28"/>
          <w:szCs w:val="24"/>
        </w:rPr>
        <w:t>Республики Казахстан</w:t>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r>
      <w:r w:rsidRPr="00715F33">
        <w:rPr>
          <w:rFonts w:ascii="Times New Roman" w:eastAsia="Times New Roman" w:hAnsi="Times New Roman" w:cs="Times New Roman"/>
          <w:b/>
          <w:sz w:val="28"/>
          <w:szCs w:val="24"/>
        </w:rPr>
        <w:tab/>
        <w:t>Т. Сулейменов</w:t>
      </w:r>
    </w:p>
    <w:p w:rsidR="00CA10A9" w:rsidRPr="00715F33" w:rsidRDefault="00CA10A9" w:rsidP="00715F33">
      <w:pPr>
        <w:tabs>
          <w:tab w:val="left" w:pos="1080"/>
        </w:tabs>
        <w:spacing w:after="0" w:line="240" w:lineRule="auto"/>
        <w:contextualSpacing/>
        <w:jc w:val="both"/>
        <w:rPr>
          <w:rFonts w:ascii="Times New Roman" w:eastAsia="Calibri" w:hAnsi="Times New Roman" w:cs="Times New Roman"/>
          <w:b/>
          <w:sz w:val="24"/>
          <w:szCs w:val="24"/>
        </w:rPr>
      </w:pPr>
    </w:p>
    <w:sectPr w:rsidR="00CA10A9" w:rsidRPr="00715F33" w:rsidSect="00437A06">
      <w:headerReference w:type="default" r:id="rId14"/>
      <w:pgSz w:w="16838" w:h="11906" w:orient="landscape"/>
      <w:pgMar w:top="851" w:right="53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92" w:rsidRDefault="00D22092" w:rsidP="002A7883">
      <w:pPr>
        <w:spacing w:after="0" w:line="240" w:lineRule="auto"/>
      </w:pPr>
      <w:r>
        <w:separator/>
      </w:r>
    </w:p>
  </w:endnote>
  <w:endnote w:type="continuationSeparator" w:id="0">
    <w:p w:rsidR="00D22092" w:rsidRDefault="00D22092" w:rsidP="002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92" w:rsidRDefault="00D22092" w:rsidP="002A7883">
      <w:pPr>
        <w:spacing w:after="0" w:line="240" w:lineRule="auto"/>
      </w:pPr>
      <w:r>
        <w:separator/>
      </w:r>
    </w:p>
  </w:footnote>
  <w:footnote w:type="continuationSeparator" w:id="0">
    <w:p w:rsidR="00D22092" w:rsidRDefault="00D22092" w:rsidP="002A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42938"/>
      <w:docPartObj>
        <w:docPartGallery w:val="Page Numbers (Top of Page)"/>
        <w:docPartUnique/>
      </w:docPartObj>
    </w:sdtPr>
    <w:sdtContent>
      <w:p w:rsidR="00A53FB7" w:rsidRDefault="00A53FB7">
        <w:pPr>
          <w:pStyle w:val="a4"/>
          <w:jc w:val="center"/>
        </w:pPr>
        <w:r>
          <w:fldChar w:fldCharType="begin"/>
        </w:r>
        <w:r>
          <w:instrText xml:space="preserve"> PAGE   \* MERGEFORMAT </w:instrText>
        </w:r>
        <w:r>
          <w:fldChar w:fldCharType="separate"/>
        </w:r>
        <w:r w:rsidR="000B26D0">
          <w:rPr>
            <w:noProof/>
          </w:rPr>
          <w:t>100</w:t>
        </w:r>
        <w:r>
          <w:rPr>
            <w:noProof/>
          </w:rPr>
          <w:fldChar w:fldCharType="end"/>
        </w:r>
      </w:p>
    </w:sdtContent>
  </w:sdt>
  <w:p w:rsidR="00A53FB7" w:rsidRDefault="00A53F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3B1"/>
    <w:multiLevelType w:val="hybridMultilevel"/>
    <w:tmpl w:val="769816D0"/>
    <w:lvl w:ilvl="0" w:tplc="ADC6FC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3B72C4"/>
    <w:multiLevelType w:val="hybridMultilevel"/>
    <w:tmpl w:val="C2D29006"/>
    <w:lvl w:ilvl="0" w:tplc="A9F00720">
      <w:start w:val="1"/>
      <w:numFmt w:val="decimal"/>
      <w:lvlText w:val="%1."/>
      <w:lvlJc w:val="left"/>
      <w:pPr>
        <w:ind w:left="1077"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2A0E0332"/>
    <w:multiLevelType w:val="hybridMultilevel"/>
    <w:tmpl w:val="550031C4"/>
    <w:lvl w:ilvl="0" w:tplc="A47EFC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CD3A9B"/>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4D67BBD"/>
    <w:multiLevelType w:val="hybridMultilevel"/>
    <w:tmpl w:val="2A6A99E2"/>
    <w:lvl w:ilvl="0" w:tplc="B8809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83F3CE0"/>
    <w:multiLevelType w:val="hybridMultilevel"/>
    <w:tmpl w:val="7ABE2A88"/>
    <w:lvl w:ilvl="0" w:tplc="544C47F8">
      <w:start w:val="2"/>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86553EC"/>
    <w:multiLevelType w:val="hybridMultilevel"/>
    <w:tmpl w:val="7B54D048"/>
    <w:lvl w:ilvl="0" w:tplc="0419000F">
      <w:start w:val="1"/>
      <w:numFmt w:val="decimal"/>
      <w:lvlText w:val="%1."/>
      <w:lvlJc w:val="left"/>
      <w:pPr>
        <w:ind w:left="428" w:hanging="360"/>
      </w:p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8">
    <w:nsid w:val="68252DE5"/>
    <w:multiLevelType w:val="hybridMultilevel"/>
    <w:tmpl w:val="E970FB38"/>
    <w:lvl w:ilvl="0" w:tplc="FE0A83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D826CB3"/>
    <w:multiLevelType w:val="hybridMultilevel"/>
    <w:tmpl w:val="0AD02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7D0C7D67"/>
    <w:multiLevelType w:val="hybridMultilevel"/>
    <w:tmpl w:val="F5F68F80"/>
    <w:lvl w:ilvl="0" w:tplc="862604F8">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num w:numId="1">
    <w:abstractNumId w:val="0"/>
  </w:num>
  <w:num w:numId="2">
    <w:abstractNumId w:val="8"/>
  </w:num>
  <w:num w:numId="3">
    <w:abstractNumId w:val="9"/>
  </w:num>
  <w:num w:numId="4">
    <w:abstractNumId w:val="3"/>
  </w:num>
  <w:num w:numId="5">
    <w:abstractNumId w:val="6"/>
  </w:num>
  <w:num w:numId="6">
    <w:abstractNumId w:val="10"/>
  </w:num>
  <w:num w:numId="7">
    <w:abstractNumId w:val="5"/>
  </w:num>
  <w:num w:numId="8">
    <w:abstractNumId w:val="2"/>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22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A7"/>
    <w:rsid w:val="0000567E"/>
    <w:rsid w:val="00006C8C"/>
    <w:rsid w:val="00007F07"/>
    <w:rsid w:val="00014416"/>
    <w:rsid w:val="000150C5"/>
    <w:rsid w:val="00032622"/>
    <w:rsid w:val="0003351B"/>
    <w:rsid w:val="0003541C"/>
    <w:rsid w:val="0003762D"/>
    <w:rsid w:val="00041F1D"/>
    <w:rsid w:val="00044C6F"/>
    <w:rsid w:val="00047BFA"/>
    <w:rsid w:val="0005241B"/>
    <w:rsid w:val="000524A8"/>
    <w:rsid w:val="00055BFE"/>
    <w:rsid w:val="00056F80"/>
    <w:rsid w:val="0006130E"/>
    <w:rsid w:val="00061E64"/>
    <w:rsid w:val="0006231E"/>
    <w:rsid w:val="000636D0"/>
    <w:rsid w:val="000657E0"/>
    <w:rsid w:val="00065B67"/>
    <w:rsid w:val="00070C1B"/>
    <w:rsid w:val="00077CFA"/>
    <w:rsid w:val="0008012F"/>
    <w:rsid w:val="00080258"/>
    <w:rsid w:val="000809FD"/>
    <w:rsid w:val="00080DEA"/>
    <w:rsid w:val="00084A10"/>
    <w:rsid w:val="000861BE"/>
    <w:rsid w:val="00090589"/>
    <w:rsid w:val="0009704F"/>
    <w:rsid w:val="0009754E"/>
    <w:rsid w:val="000977A3"/>
    <w:rsid w:val="000A1E41"/>
    <w:rsid w:val="000B0FC8"/>
    <w:rsid w:val="000B26D0"/>
    <w:rsid w:val="000B6CE7"/>
    <w:rsid w:val="000B7F63"/>
    <w:rsid w:val="000C18A1"/>
    <w:rsid w:val="000C3F11"/>
    <w:rsid w:val="000C6036"/>
    <w:rsid w:val="000D1013"/>
    <w:rsid w:val="000D21BE"/>
    <w:rsid w:val="000D3757"/>
    <w:rsid w:val="000D4529"/>
    <w:rsid w:val="000E0579"/>
    <w:rsid w:val="000E0CB2"/>
    <w:rsid w:val="000E2D26"/>
    <w:rsid w:val="000E7656"/>
    <w:rsid w:val="000E7DCD"/>
    <w:rsid w:val="000F55AB"/>
    <w:rsid w:val="000F6597"/>
    <w:rsid w:val="000F7A95"/>
    <w:rsid w:val="000F7AE1"/>
    <w:rsid w:val="00100675"/>
    <w:rsid w:val="00100E5E"/>
    <w:rsid w:val="001029E4"/>
    <w:rsid w:val="0010504C"/>
    <w:rsid w:val="0010605D"/>
    <w:rsid w:val="00111A5B"/>
    <w:rsid w:val="001201A7"/>
    <w:rsid w:val="001215DE"/>
    <w:rsid w:val="00124908"/>
    <w:rsid w:val="00130E89"/>
    <w:rsid w:val="00131363"/>
    <w:rsid w:val="00133B65"/>
    <w:rsid w:val="00134B28"/>
    <w:rsid w:val="001410A1"/>
    <w:rsid w:val="00142B6C"/>
    <w:rsid w:val="00146B76"/>
    <w:rsid w:val="00147B10"/>
    <w:rsid w:val="00153758"/>
    <w:rsid w:val="001568AC"/>
    <w:rsid w:val="00157B79"/>
    <w:rsid w:val="00161FF1"/>
    <w:rsid w:val="0016279A"/>
    <w:rsid w:val="00162D00"/>
    <w:rsid w:val="0016362F"/>
    <w:rsid w:val="00163F57"/>
    <w:rsid w:val="00164E5D"/>
    <w:rsid w:val="00165C2E"/>
    <w:rsid w:val="00165CEF"/>
    <w:rsid w:val="00166BF4"/>
    <w:rsid w:val="00167CEB"/>
    <w:rsid w:val="00167D41"/>
    <w:rsid w:val="00171434"/>
    <w:rsid w:val="00172574"/>
    <w:rsid w:val="001726CC"/>
    <w:rsid w:val="0017314F"/>
    <w:rsid w:val="00176E9C"/>
    <w:rsid w:val="0018254A"/>
    <w:rsid w:val="00183245"/>
    <w:rsid w:val="0018406A"/>
    <w:rsid w:val="00186FC8"/>
    <w:rsid w:val="00190EC4"/>
    <w:rsid w:val="00191BF5"/>
    <w:rsid w:val="001924E5"/>
    <w:rsid w:val="00194679"/>
    <w:rsid w:val="001A03CB"/>
    <w:rsid w:val="001A5C64"/>
    <w:rsid w:val="001B696B"/>
    <w:rsid w:val="001B7ED5"/>
    <w:rsid w:val="001C10E5"/>
    <w:rsid w:val="001C1C54"/>
    <w:rsid w:val="001C694A"/>
    <w:rsid w:val="001D207D"/>
    <w:rsid w:val="001D37EF"/>
    <w:rsid w:val="001D44F2"/>
    <w:rsid w:val="001D659B"/>
    <w:rsid w:val="001D7168"/>
    <w:rsid w:val="001E5E3F"/>
    <w:rsid w:val="001E7890"/>
    <w:rsid w:val="001F1218"/>
    <w:rsid w:val="001F2CF4"/>
    <w:rsid w:val="001F7DAC"/>
    <w:rsid w:val="002005DF"/>
    <w:rsid w:val="002013C7"/>
    <w:rsid w:val="0020602B"/>
    <w:rsid w:val="002066FB"/>
    <w:rsid w:val="00206B27"/>
    <w:rsid w:val="00206C8D"/>
    <w:rsid w:val="002107CF"/>
    <w:rsid w:val="00223410"/>
    <w:rsid w:val="00224399"/>
    <w:rsid w:val="00225DEC"/>
    <w:rsid w:val="002269CF"/>
    <w:rsid w:val="00230F5F"/>
    <w:rsid w:val="00232424"/>
    <w:rsid w:val="002339EC"/>
    <w:rsid w:val="00233AC6"/>
    <w:rsid w:val="00233B65"/>
    <w:rsid w:val="00235C82"/>
    <w:rsid w:val="00235F9D"/>
    <w:rsid w:val="00236DF2"/>
    <w:rsid w:val="00237C72"/>
    <w:rsid w:val="002442A1"/>
    <w:rsid w:val="0025003D"/>
    <w:rsid w:val="00254B2D"/>
    <w:rsid w:val="00257A81"/>
    <w:rsid w:val="002613C9"/>
    <w:rsid w:val="00266035"/>
    <w:rsid w:val="002737F3"/>
    <w:rsid w:val="00276167"/>
    <w:rsid w:val="0028358C"/>
    <w:rsid w:val="00285F35"/>
    <w:rsid w:val="002875DA"/>
    <w:rsid w:val="00291A6C"/>
    <w:rsid w:val="00291AB9"/>
    <w:rsid w:val="002A0336"/>
    <w:rsid w:val="002A063E"/>
    <w:rsid w:val="002A27E8"/>
    <w:rsid w:val="002A4D33"/>
    <w:rsid w:val="002A7883"/>
    <w:rsid w:val="002B41B8"/>
    <w:rsid w:val="002B50AA"/>
    <w:rsid w:val="002C001A"/>
    <w:rsid w:val="002C11D5"/>
    <w:rsid w:val="002C188D"/>
    <w:rsid w:val="002C2988"/>
    <w:rsid w:val="002C513E"/>
    <w:rsid w:val="002C5806"/>
    <w:rsid w:val="002C5AD6"/>
    <w:rsid w:val="002D0777"/>
    <w:rsid w:val="002D1341"/>
    <w:rsid w:val="002D1A9B"/>
    <w:rsid w:val="002D2F6A"/>
    <w:rsid w:val="002D49D8"/>
    <w:rsid w:val="002D4FAA"/>
    <w:rsid w:val="002D6B43"/>
    <w:rsid w:val="002E3161"/>
    <w:rsid w:val="002E3270"/>
    <w:rsid w:val="002E3532"/>
    <w:rsid w:val="002E3A4C"/>
    <w:rsid w:val="002E4CFA"/>
    <w:rsid w:val="002E52A6"/>
    <w:rsid w:val="002F2909"/>
    <w:rsid w:val="002F2966"/>
    <w:rsid w:val="002F5837"/>
    <w:rsid w:val="002F6419"/>
    <w:rsid w:val="002F7C61"/>
    <w:rsid w:val="003008A2"/>
    <w:rsid w:val="003025AB"/>
    <w:rsid w:val="00302AD3"/>
    <w:rsid w:val="003119D6"/>
    <w:rsid w:val="00312AE6"/>
    <w:rsid w:val="00313766"/>
    <w:rsid w:val="00316786"/>
    <w:rsid w:val="00317346"/>
    <w:rsid w:val="003230D9"/>
    <w:rsid w:val="00324019"/>
    <w:rsid w:val="00330473"/>
    <w:rsid w:val="00330EEC"/>
    <w:rsid w:val="00331F74"/>
    <w:rsid w:val="0033349D"/>
    <w:rsid w:val="00333A6C"/>
    <w:rsid w:val="0033543D"/>
    <w:rsid w:val="00336377"/>
    <w:rsid w:val="0034029B"/>
    <w:rsid w:val="0034583F"/>
    <w:rsid w:val="00353A43"/>
    <w:rsid w:val="0035598B"/>
    <w:rsid w:val="00356156"/>
    <w:rsid w:val="00356B4A"/>
    <w:rsid w:val="00357A57"/>
    <w:rsid w:val="00360064"/>
    <w:rsid w:val="00360DE2"/>
    <w:rsid w:val="003614ED"/>
    <w:rsid w:val="003625ED"/>
    <w:rsid w:val="003631E6"/>
    <w:rsid w:val="00365A67"/>
    <w:rsid w:val="00365CB9"/>
    <w:rsid w:val="003663EA"/>
    <w:rsid w:val="00370435"/>
    <w:rsid w:val="00370A13"/>
    <w:rsid w:val="0037148A"/>
    <w:rsid w:val="00374761"/>
    <w:rsid w:val="003774E0"/>
    <w:rsid w:val="0037794B"/>
    <w:rsid w:val="00381A03"/>
    <w:rsid w:val="003822E9"/>
    <w:rsid w:val="003832B7"/>
    <w:rsid w:val="00384F64"/>
    <w:rsid w:val="00385159"/>
    <w:rsid w:val="003860E3"/>
    <w:rsid w:val="00387C70"/>
    <w:rsid w:val="00390B3B"/>
    <w:rsid w:val="0039163F"/>
    <w:rsid w:val="00391BDD"/>
    <w:rsid w:val="0039369E"/>
    <w:rsid w:val="00393FB4"/>
    <w:rsid w:val="0039498F"/>
    <w:rsid w:val="003A13BA"/>
    <w:rsid w:val="003A6251"/>
    <w:rsid w:val="003B2B26"/>
    <w:rsid w:val="003B42B7"/>
    <w:rsid w:val="003B59AF"/>
    <w:rsid w:val="003B6631"/>
    <w:rsid w:val="003B744B"/>
    <w:rsid w:val="003C2647"/>
    <w:rsid w:val="003C6DB3"/>
    <w:rsid w:val="003D0925"/>
    <w:rsid w:val="003D5809"/>
    <w:rsid w:val="003D6232"/>
    <w:rsid w:val="003E39E8"/>
    <w:rsid w:val="003E54DF"/>
    <w:rsid w:val="003F49A0"/>
    <w:rsid w:val="003F4E44"/>
    <w:rsid w:val="003F7DD7"/>
    <w:rsid w:val="00401291"/>
    <w:rsid w:val="0040154C"/>
    <w:rsid w:val="0040252B"/>
    <w:rsid w:val="004029D4"/>
    <w:rsid w:val="00403008"/>
    <w:rsid w:val="00405392"/>
    <w:rsid w:val="00406289"/>
    <w:rsid w:val="004063F7"/>
    <w:rsid w:val="0040751A"/>
    <w:rsid w:val="00407E5C"/>
    <w:rsid w:val="00412B1A"/>
    <w:rsid w:val="0041376A"/>
    <w:rsid w:val="00413C64"/>
    <w:rsid w:val="00421673"/>
    <w:rsid w:val="00423305"/>
    <w:rsid w:val="00424B11"/>
    <w:rsid w:val="0042624E"/>
    <w:rsid w:val="00431E04"/>
    <w:rsid w:val="00433C79"/>
    <w:rsid w:val="004345EB"/>
    <w:rsid w:val="00436E6C"/>
    <w:rsid w:val="00437450"/>
    <w:rsid w:val="00437A06"/>
    <w:rsid w:val="004444AF"/>
    <w:rsid w:val="00452DF8"/>
    <w:rsid w:val="00453127"/>
    <w:rsid w:val="00453F7E"/>
    <w:rsid w:val="00454E1F"/>
    <w:rsid w:val="004564A0"/>
    <w:rsid w:val="00456663"/>
    <w:rsid w:val="00461949"/>
    <w:rsid w:val="00462231"/>
    <w:rsid w:val="0046226C"/>
    <w:rsid w:val="00464763"/>
    <w:rsid w:val="004706DD"/>
    <w:rsid w:val="0047165C"/>
    <w:rsid w:val="004722D9"/>
    <w:rsid w:val="00474DC0"/>
    <w:rsid w:val="0047724D"/>
    <w:rsid w:val="00480374"/>
    <w:rsid w:val="004806AA"/>
    <w:rsid w:val="00482F9E"/>
    <w:rsid w:val="00483573"/>
    <w:rsid w:val="00486747"/>
    <w:rsid w:val="00492ADE"/>
    <w:rsid w:val="00492D4E"/>
    <w:rsid w:val="004957B2"/>
    <w:rsid w:val="00497C19"/>
    <w:rsid w:val="004A0653"/>
    <w:rsid w:val="004A0ADB"/>
    <w:rsid w:val="004A2C43"/>
    <w:rsid w:val="004A5101"/>
    <w:rsid w:val="004A5B56"/>
    <w:rsid w:val="004A6501"/>
    <w:rsid w:val="004A6683"/>
    <w:rsid w:val="004A6A55"/>
    <w:rsid w:val="004A7F26"/>
    <w:rsid w:val="004B2921"/>
    <w:rsid w:val="004B2E4C"/>
    <w:rsid w:val="004B3407"/>
    <w:rsid w:val="004B4357"/>
    <w:rsid w:val="004B574F"/>
    <w:rsid w:val="004B5CAC"/>
    <w:rsid w:val="004C4401"/>
    <w:rsid w:val="004C44D0"/>
    <w:rsid w:val="004C6402"/>
    <w:rsid w:val="004D43DE"/>
    <w:rsid w:val="004D56AC"/>
    <w:rsid w:val="004D6F3F"/>
    <w:rsid w:val="004E0921"/>
    <w:rsid w:val="004E3697"/>
    <w:rsid w:val="004E437B"/>
    <w:rsid w:val="004E44F9"/>
    <w:rsid w:val="004E510D"/>
    <w:rsid w:val="004F2974"/>
    <w:rsid w:val="004F40E3"/>
    <w:rsid w:val="004F47BA"/>
    <w:rsid w:val="004F59C5"/>
    <w:rsid w:val="004F66A0"/>
    <w:rsid w:val="00501E75"/>
    <w:rsid w:val="00503220"/>
    <w:rsid w:val="0051330C"/>
    <w:rsid w:val="005142C5"/>
    <w:rsid w:val="0051468E"/>
    <w:rsid w:val="00516708"/>
    <w:rsid w:val="00516E69"/>
    <w:rsid w:val="00523A96"/>
    <w:rsid w:val="0052506C"/>
    <w:rsid w:val="00526A1E"/>
    <w:rsid w:val="00536132"/>
    <w:rsid w:val="005410C0"/>
    <w:rsid w:val="0054375F"/>
    <w:rsid w:val="00553312"/>
    <w:rsid w:val="00553BD5"/>
    <w:rsid w:val="0056045C"/>
    <w:rsid w:val="0056588D"/>
    <w:rsid w:val="005713F5"/>
    <w:rsid w:val="00572050"/>
    <w:rsid w:val="00574DB9"/>
    <w:rsid w:val="0057651B"/>
    <w:rsid w:val="00576FFC"/>
    <w:rsid w:val="0057716F"/>
    <w:rsid w:val="0058184A"/>
    <w:rsid w:val="00583A99"/>
    <w:rsid w:val="00583C5B"/>
    <w:rsid w:val="0058640C"/>
    <w:rsid w:val="00586C9C"/>
    <w:rsid w:val="00591387"/>
    <w:rsid w:val="005944E1"/>
    <w:rsid w:val="00595403"/>
    <w:rsid w:val="005A537D"/>
    <w:rsid w:val="005A64B2"/>
    <w:rsid w:val="005B3E6B"/>
    <w:rsid w:val="005B40B2"/>
    <w:rsid w:val="005B644D"/>
    <w:rsid w:val="005C0EA6"/>
    <w:rsid w:val="005C1082"/>
    <w:rsid w:val="005C27AC"/>
    <w:rsid w:val="005C764F"/>
    <w:rsid w:val="005C7B43"/>
    <w:rsid w:val="005D16C0"/>
    <w:rsid w:val="005D5484"/>
    <w:rsid w:val="005E04EE"/>
    <w:rsid w:val="005E0736"/>
    <w:rsid w:val="005E0B38"/>
    <w:rsid w:val="005E2F3A"/>
    <w:rsid w:val="005E5202"/>
    <w:rsid w:val="005E5878"/>
    <w:rsid w:val="005E631C"/>
    <w:rsid w:val="005E7C88"/>
    <w:rsid w:val="005F2E18"/>
    <w:rsid w:val="005F3002"/>
    <w:rsid w:val="005F43CB"/>
    <w:rsid w:val="00601328"/>
    <w:rsid w:val="006023A1"/>
    <w:rsid w:val="0060277D"/>
    <w:rsid w:val="00602E4D"/>
    <w:rsid w:val="006032B8"/>
    <w:rsid w:val="0060380B"/>
    <w:rsid w:val="00612DFC"/>
    <w:rsid w:val="00613A0D"/>
    <w:rsid w:val="00614B8B"/>
    <w:rsid w:val="0061635E"/>
    <w:rsid w:val="006173CE"/>
    <w:rsid w:val="006228D3"/>
    <w:rsid w:val="00623371"/>
    <w:rsid w:val="006270A0"/>
    <w:rsid w:val="00627CB2"/>
    <w:rsid w:val="0063064F"/>
    <w:rsid w:val="00635F06"/>
    <w:rsid w:val="00637130"/>
    <w:rsid w:val="00641432"/>
    <w:rsid w:val="00641AE3"/>
    <w:rsid w:val="00641B5D"/>
    <w:rsid w:val="00650493"/>
    <w:rsid w:val="00650F80"/>
    <w:rsid w:val="0065576E"/>
    <w:rsid w:val="0065633E"/>
    <w:rsid w:val="0066605C"/>
    <w:rsid w:val="00666D09"/>
    <w:rsid w:val="00667F04"/>
    <w:rsid w:val="0067127C"/>
    <w:rsid w:val="006722CA"/>
    <w:rsid w:val="00672BE1"/>
    <w:rsid w:val="006748C9"/>
    <w:rsid w:val="0067493D"/>
    <w:rsid w:val="00674FDC"/>
    <w:rsid w:val="00676712"/>
    <w:rsid w:val="00676936"/>
    <w:rsid w:val="0068031C"/>
    <w:rsid w:val="00684472"/>
    <w:rsid w:val="00685539"/>
    <w:rsid w:val="00685AD0"/>
    <w:rsid w:val="00686923"/>
    <w:rsid w:val="00691EFB"/>
    <w:rsid w:val="006A0FDF"/>
    <w:rsid w:val="006A2331"/>
    <w:rsid w:val="006A30D1"/>
    <w:rsid w:val="006A7337"/>
    <w:rsid w:val="006B0BD7"/>
    <w:rsid w:val="006B0E63"/>
    <w:rsid w:val="006C1374"/>
    <w:rsid w:val="006C1534"/>
    <w:rsid w:val="006C1B6E"/>
    <w:rsid w:val="006C2A0E"/>
    <w:rsid w:val="006C34BD"/>
    <w:rsid w:val="006C3A8C"/>
    <w:rsid w:val="006C7BBB"/>
    <w:rsid w:val="006D2E66"/>
    <w:rsid w:val="006D4073"/>
    <w:rsid w:val="006D5AB5"/>
    <w:rsid w:val="006E1342"/>
    <w:rsid w:val="006F1442"/>
    <w:rsid w:val="006F5682"/>
    <w:rsid w:val="006F728A"/>
    <w:rsid w:val="006F76E8"/>
    <w:rsid w:val="006F7974"/>
    <w:rsid w:val="006F7F51"/>
    <w:rsid w:val="007014E5"/>
    <w:rsid w:val="00701703"/>
    <w:rsid w:val="00702D38"/>
    <w:rsid w:val="007077E9"/>
    <w:rsid w:val="00710346"/>
    <w:rsid w:val="00712032"/>
    <w:rsid w:val="00712A48"/>
    <w:rsid w:val="00713BF4"/>
    <w:rsid w:val="00714C6A"/>
    <w:rsid w:val="00715020"/>
    <w:rsid w:val="00715471"/>
    <w:rsid w:val="00715F33"/>
    <w:rsid w:val="007223EA"/>
    <w:rsid w:val="007228EF"/>
    <w:rsid w:val="00724CA5"/>
    <w:rsid w:val="00725B51"/>
    <w:rsid w:val="00725F93"/>
    <w:rsid w:val="00727681"/>
    <w:rsid w:val="00730C40"/>
    <w:rsid w:val="00731752"/>
    <w:rsid w:val="00732CDB"/>
    <w:rsid w:val="00735FB9"/>
    <w:rsid w:val="00736664"/>
    <w:rsid w:val="0074343A"/>
    <w:rsid w:val="00744F73"/>
    <w:rsid w:val="007475F0"/>
    <w:rsid w:val="00750638"/>
    <w:rsid w:val="00751684"/>
    <w:rsid w:val="00752224"/>
    <w:rsid w:val="007545EB"/>
    <w:rsid w:val="0075472C"/>
    <w:rsid w:val="00757F84"/>
    <w:rsid w:val="007608FF"/>
    <w:rsid w:val="00765725"/>
    <w:rsid w:val="00766F02"/>
    <w:rsid w:val="007671C3"/>
    <w:rsid w:val="00773C21"/>
    <w:rsid w:val="00776CB2"/>
    <w:rsid w:val="00780C7E"/>
    <w:rsid w:val="00781EC8"/>
    <w:rsid w:val="00782036"/>
    <w:rsid w:val="007945F5"/>
    <w:rsid w:val="007965E1"/>
    <w:rsid w:val="007A02D1"/>
    <w:rsid w:val="007A04D1"/>
    <w:rsid w:val="007A0E0A"/>
    <w:rsid w:val="007A28AA"/>
    <w:rsid w:val="007A46D5"/>
    <w:rsid w:val="007A49E7"/>
    <w:rsid w:val="007B2797"/>
    <w:rsid w:val="007B3B0F"/>
    <w:rsid w:val="007B4427"/>
    <w:rsid w:val="007B7E31"/>
    <w:rsid w:val="007C0B0A"/>
    <w:rsid w:val="007D27C8"/>
    <w:rsid w:val="007D33E1"/>
    <w:rsid w:val="007D363D"/>
    <w:rsid w:val="007E0B6C"/>
    <w:rsid w:val="007E1D8F"/>
    <w:rsid w:val="007E53A9"/>
    <w:rsid w:val="007E765E"/>
    <w:rsid w:val="007F2DC2"/>
    <w:rsid w:val="007F576E"/>
    <w:rsid w:val="007F63A4"/>
    <w:rsid w:val="007F6760"/>
    <w:rsid w:val="007F6792"/>
    <w:rsid w:val="007F707E"/>
    <w:rsid w:val="00802709"/>
    <w:rsid w:val="008056E4"/>
    <w:rsid w:val="00807BA6"/>
    <w:rsid w:val="008102B8"/>
    <w:rsid w:val="00811347"/>
    <w:rsid w:val="008116CC"/>
    <w:rsid w:val="00815B7A"/>
    <w:rsid w:val="00815C4D"/>
    <w:rsid w:val="008164E7"/>
    <w:rsid w:val="008212B8"/>
    <w:rsid w:val="00825344"/>
    <w:rsid w:val="00826519"/>
    <w:rsid w:val="00827EEC"/>
    <w:rsid w:val="008301B7"/>
    <w:rsid w:val="00830FB7"/>
    <w:rsid w:val="00832DE0"/>
    <w:rsid w:val="00834915"/>
    <w:rsid w:val="00834E1D"/>
    <w:rsid w:val="008364EE"/>
    <w:rsid w:val="00842296"/>
    <w:rsid w:val="00845DB8"/>
    <w:rsid w:val="00847998"/>
    <w:rsid w:val="00851616"/>
    <w:rsid w:val="00855AC4"/>
    <w:rsid w:val="00861C67"/>
    <w:rsid w:val="00864976"/>
    <w:rsid w:val="00865446"/>
    <w:rsid w:val="00865C0C"/>
    <w:rsid w:val="00870537"/>
    <w:rsid w:val="00871553"/>
    <w:rsid w:val="00872333"/>
    <w:rsid w:val="008739EB"/>
    <w:rsid w:val="00887702"/>
    <w:rsid w:val="0088795B"/>
    <w:rsid w:val="00892FC6"/>
    <w:rsid w:val="00896695"/>
    <w:rsid w:val="008A0D86"/>
    <w:rsid w:val="008A1FA2"/>
    <w:rsid w:val="008A262F"/>
    <w:rsid w:val="008A4364"/>
    <w:rsid w:val="008A45BB"/>
    <w:rsid w:val="008A47FE"/>
    <w:rsid w:val="008A763B"/>
    <w:rsid w:val="008B1AD0"/>
    <w:rsid w:val="008B37F8"/>
    <w:rsid w:val="008C0C3A"/>
    <w:rsid w:val="008C1247"/>
    <w:rsid w:val="008C1819"/>
    <w:rsid w:val="008C2396"/>
    <w:rsid w:val="008D00FC"/>
    <w:rsid w:val="008D286C"/>
    <w:rsid w:val="008D4BAC"/>
    <w:rsid w:val="008E02EC"/>
    <w:rsid w:val="008E05A6"/>
    <w:rsid w:val="008E2781"/>
    <w:rsid w:val="008E311A"/>
    <w:rsid w:val="008E5A76"/>
    <w:rsid w:val="008F022A"/>
    <w:rsid w:val="008F277C"/>
    <w:rsid w:val="008F3096"/>
    <w:rsid w:val="008F4145"/>
    <w:rsid w:val="008F492F"/>
    <w:rsid w:val="008F5FA1"/>
    <w:rsid w:val="008F7A66"/>
    <w:rsid w:val="0090128F"/>
    <w:rsid w:val="0090403F"/>
    <w:rsid w:val="009065DA"/>
    <w:rsid w:val="00910D26"/>
    <w:rsid w:val="00913744"/>
    <w:rsid w:val="00913E53"/>
    <w:rsid w:val="00913F6A"/>
    <w:rsid w:val="00914B39"/>
    <w:rsid w:val="00914DAA"/>
    <w:rsid w:val="00916784"/>
    <w:rsid w:val="0092138C"/>
    <w:rsid w:val="00921AA5"/>
    <w:rsid w:val="00922251"/>
    <w:rsid w:val="00926084"/>
    <w:rsid w:val="00927FB0"/>
    <w:rsid w:val="00930570"/>
    <w:rsid w:val="0093069F"/>
    <w:rsid w:val="00937302"/>
    <w:rsid w:val="00945A28"/>
    <w:rsid w:val="009508A4"/>
    <w:rsid w:val="00954684"/>
    <w:rsid w:val="0095576B"/>
    <w:rsid w:val="00957EE0"/>
    <w:rsid w:val="009615DD"/>
    <w:rsid w:val="00964078"/>
    <w:rsid w:val="00965EE9"/>
    <w:rsid w:val="00966C70"/>
    <w:rsid w:val="009673BD"/>
    <w:rsid w:val="00967CE9"/>
    <w:rsid w:val="00972505"/>
    <w:rsid w:val="009730B4"/>
    <w:rsid w:val="00981F4B"/>
    <w:rsid w:val="00984788"/>
    <w:rsid w:val="009858A7"/>
    <w:rsid w:val="0098592F"/>
    <w:rsid w:val="00987F2D"/>
    <w:rsid w:val="00992B92"/>
    <w:rsid w:val="0099383B"/>
    <w:rsid w:val="00995690"/>
    <w:rsid w:val="009A002C"/>
    <w:rsid w:val="009A0D00"/>
    <w:rsid w:val="009A2C8B"/>
    <w:rsid w:val="009A59AD"/>
    <w:rsid w:val="009A59B6"/>
    <w:rsid w:val="009B2E07"/>
    <w:rsid w:val="009B4B21"/>
    <w:rsid w:val="009B5234"/>
    <w:rsid w:val="009B7AFB"/>
    <w:rsid w:val="009C12B7"/>
    <w:rsid w:val="009C4B0A"/>
    <w:rsid w:val="009C4C44"/>
    <w:rsid w:val="009D11C6"/>
    <w:rsid w:val="009D1BEC"/>
    <w:rsid w:val="009D22F8"/>
    <w:rsid w:val="009D405F"/>
    <w:rsid w:val="009D4E1C"/>
    <w:rsid w:val="009E08AC"/>
    <w:rsid w:val="009E200D"/>
    <w:rsid w:val="009E2B3C"/>
    <w:rsid w:val="009E46CA"/>
    <w:rsid w:val="009F3F1B"/>
    <w:rsid w:val="009F49EA"/>
    <w:rsid w:val="00A022AF"/>
    <w:rsid w:val="00A06274"/>
    <w:rsid w:val="00A06DE1"/>
    <w:rsid w:val="00A06DE5"/>
    <w:rsid w:val="00A214D9"/>
    <w:rsid w:val="00A243C5"/>
    <w:rsid w:val="00A26116"/>
    <w:rsid w:val="00A27889"/>
    <w:rsid w:val="00A327D8"/>
    <w:rsid w:val="00A35309"/>
    <w:rsid w:val="00A417C1"/>
    <w:rsid w:val="00A50A59"/>
    <w:rsid w:val="00A51973"/>
    <w:rsid w:val="00A53FB7"/>
    <w:rsid w:val="00A6078C"/>
    <w:rsid w:val="00A6239A"/>
    <w:rsid w:val="00A67400"/>
    <w:rsid w:val="00A67F03"/>
    <w:rsid w:val="00A740A7"/>
    <w:rsid w:val="00A77643"/>
    <w:rsid w:val="00A81D59"/>
    <w:rsid w:val="00A84241"/>
    <w:rsid w:val="00A84897"/>
    <w:rsid w:val="00A85862"/>
    <w:rsid w:val="00A90506"/>
    <w:rsid w:val="00A93AF3"/>
    <w:rsid w:val="00A95791"/>
    <w:rsid w:val="00AA060C"/>
    <w:rsid w:val="00AA1F6D"/>
    <w:rsid w:val="00AA333E"/>
    <w:rsid w:val="00AA375C"/>
    <w:rsid w:val="00AA449B"/>
    <w:rsid w:val="00AA4C2D"/>
    <w:rsid w:val="00AB2D27"/>
    <w:rsid w:val="00AB40CB"/>
    <w:rsid w:val="00AC2232"/>
    <w:rsid w:val="00AC3B76"/>
    <w:rsid w:val="00AC5C4A"/>
    <w:rsid w:val="00AC775C"/>
    <w:rsid w:val="00AC7FB1"/>
    <w:rsid w:val="00AD17B0"/>
    <w:rsid w:val="00AD2E99"/>
    <w:rsid w:val="00AD32D4"/>
    <w:rsid w:val="00AD5A06"/>
    <w:rsid w:val="00AE2E03"/>
    <w:rsid w:val="00AE41A1"/>
    <w:rsid w:val="00AF1FD1"/>
    <w:rsid w:val="00AF278F"/>
    <w:rsid w:val="00AF6241"/>
    <w:rsid w:val="00AF6F81"/>
    <w:rsid w:val="00B0103F"/>
    <w:rsid w:val="00B015DA"/>
    <w:rsid w:val="00B029B8"/>
    <w:rsid w:val="00B02D9E"/>
    <w:rsid w:val="00B03DC7"/>
    <w:rsid w:val="00B117C4"/>
    <w:rsid w:val="00B12FD9"/>
    <w:rsid w:val="00B132D9"/>
    <w:rsid w:val="00B13F71"/>
    <w:rsid w:val="00B14271"/>
    <w:rsid w:val="00B15A9E"/>
    <w:rsid w:val="00B1793A"/>
    <w:rsid w:val="00B22A9F"/>
    <w:rsid w:val="00B24BDD"/>
    <w:rsid w:val="00B24E09"/>
    <w:rsid w:val="00B26E1A"/>
    <w:rsid w:val="00B326D8"/>
    <w:rsid w:val="00B357F1"/>
    <w:rsid w:val="00B45867"/>
    <w:rsid w:val="00B465EC"/>
    <w:rsid w:val="00B53448"/>
    <w:rsid w:val="00B5429E"/>
    <w:rsid w:val="00B5608C"/>
    <w:rsid w:val="00B5670D"/>
    <w:rsid w:val="00B61A89"/>
    <w:rsid w:val="00B61B0F"/>
    <w:rsid w:val="00B622F9"/>
    <w:rsid w:val="00B65DFC"/>
    <w:rsid w:val="00B664FD"/>
    <w:rsid w:val="00B722FD"/>
    <w:rsid w:val="00B75102"/>
    <w:rsid w:val="00B7573A"/>
    <w:rsid w:val="00B76B87"/>
    <w:rsid w:val="00B777A7"/>
    <w:rsid w:val="00B80A3E"/>
    <w:rsid w:val="00B814A0"/>
    <w:rsid w:val="00B83990"/>
    <w:rsid w:val="00B84D9B"/>
    <w:rsid w:val="00B8559A"/>
    <w:rsid w:val="00B8759E"/>
    <w:rsid w:val="00B87757"/>
    <w:rsid w:val="00B93928"/>
    <w:rsid w:val="00B971B9"/>
    <w:rsid w:val="00B9724E"/>
    <w:rsid w:val="00BA0A74"/>
    <w:rsid w:val="00BA3AD1"/>
    <w:rsid w:val="00BA471C"/>
    <w:rsid w:val="00BA6072"/>
    <w:rsid w:val="00BA7144"/>
    <w:rsid w:val="00BB08BF"/>
    <w:rsid w:val="00BB2D2B"/>
    <w:rsid w:val="00BB330C"/>
    <w:rsid w:val="00BB4A41"/>
    <w:rsid w:val="00BB5DC0"/>
    <w:rsid w:val="00BB79D0"/>
    <w:rsid w:val="00BC3CEB"/>
    <w:rsid w:val="00BC5FB1"/>
    <w:rsid w:val="00BD0510"/>
    <w:rsid w:val="00BD3E75"/>
    <w:rsid w:val="00BD4241"/>
    <w:rsid w:val="00BD4A86"/>
    <w:rsid w:val="00BE040A"/>
    <w:rsid w:val="00BE1D19"/>
    <w:rsid w:val="00BE2873"/>
    <w:rsid w:val="00BE3149"/>
    <w:rsid w:val="00BE3766"/>
    <w:rsid w:val="00BE495F"/>
    <w:rsid w:val="00BE4ECC"/>
    <w:rsid w:val="00BE6C6A"/>
    <w:rsid w:val="00BE73DE"/>
    <w:rsid w:val="00BF13B6"/>
    <w:rsid w:val="00BF1F86"/>
    <w:rsid w:val="00BF247E"/>
    <w:rsid w:val="00BF285E"/>
    <w:rsid w:val="00BF3CB1"/>
    <w:rsid w:val="00C0112A"/>
    <w:rsid w:val="00C01B6A"/>
    <w:rsid w:val="00C05BCB"/>
    <w:rsid w:val="00C05E84"/>
    <w:rsid w:val="00C0626F"/>
    <w:rsid w:val="00C06878"/>
    <w:rsid w:val="00C11C7D"/>
    <w:rsid w:val="00C123E6"/>
    <w:rsid w:val="00C142F7"/>
    <w:rsid w:val="00C15FC7"/>
    <w:rsid w:val="00C17BD2"/>
    <w:rsid w:val="00C215FA"/>
    <w:rsid w:val="00C2470E"/>
    <w:rsid w:val="00C261C4"/>
    <w:rsid w:val="00C335D3"/>
    <w:rsid w:val="00C33A62"/>
    <w:rsid w:val="00C3442D"/>
    <w:rsid w:val="00C363E1"/>
    <w:rsid w:val="00C37ED2"/>
    <w:rsid w:val="00C41DAC"/>
    <w:rsid w:val="00C42B49"/>
    <w:rsid w:val="00C43B3B"/>
    <w:rsid w:val="00C46589"/>
    <w:rsid w:val="00C46C55"/>
    <w:rsid w:val="00C47DFB"/>
    <w:rsid w:val="00C50936"/>
    <w:rsid w:val="00C53021"/>
    <w:rsid w:val="00C53645"/>
    <w:rsid w:val="00C538C1"/>
    <w:rsid w:val="00C542D3"/>
    <w:rsid w:val="00C54D9A"/>
    <w:rsid w:val="00C632A3"/>
    <w:rsid w:val="00C65B71"/>
    <w:rsid w:val="00C65C2F"/>
    <w:rsid w:val="00C75E32"/>
    <w:rsid w:val="00C76F35"/>
    <w:rsid w:val="00C77A44"/>
    <w:rsid w:val="00C856C9"/>
    <w:rsid w:val="00C8614D"/>
    <w:rsid w:val="00C8769A"/>
    <w:rsid w:val="00C91774"/>
    <w:rsid w:val="00C932D2"/>
    <w:rsid w:val="00C972BE"/>
    <w:rsid w:val="00CA0DA5"/>
    <w:rsid w:val="00CA10A9"/>
    <w:rsid w:val="00CA3CDB"/>
    <w:rsid w:val="00CA46D4"/>
    <w:rsid w:val="00CA4969"/>
    <w:rsid w:val="00CA506B"/>
    <w:rsid w:val="00CA6B49"/>
    <w:rsid w:val="00CA736A"/>
    <w:rsid w:val="00CB0CE9"/>
    <w:rsid w:val="00CB0DBB"/>
    <w:rsid w:val="00CB25E6"/>
    <w:rsid w:val="00CB3BD1"/>
    <w:rsid w:val="00CB6528"/>
    <w:rsid w:val="00CC0623"/>
    <w:rsid w:val="00CC2433"/>
    <w:rsid w:val="00CD1183"/>
    <w:rsid w:val="00CD1B33"/>
    <w:rsid w:val="00CD1F37"/>
    <w:rsid w:val="00CD3790"/>
    <w:rsid w:val="00CD4BEE"/>
    <w:rsid w:val="00CD5858"/>
    <w:rsid w:val="00CD5BE4"/>
    <w:rsid w:val="00CD7DBC"/>
    <w:rsid w:val="00CE1551"/>
    <w:rsid w:val="00CE198E"/>
    <w:rsid w:val="00CE5E60"/>
    <w:rsid w:val="00CF0A14"/>
    <w:rsid w:val="00CF35CD"/>
    <w:rsid w:val="00CF484E"/>
    <w:rsid w:val="00CF4ABD"/>
    <w:rsid w:val="00CF632A"/>
    <w:rsid w:val="00D009A9"/>
    <w:rsid w:val="00D049D9"/>
    <w:rsid w:val="00D13491"/>
    <w:rsid w:val="00D16931"/>
    <w:rsid w:val="00D2053D"/>
    <w:rsid w:val="00D21BE2"/>
    <w:rsid w:val="00D22092"/>
    <w:rsid w:val="00D229A3"/>
    <w:rsid w:val="00D24281"/>
    <w:rsid w:val="00D24945"/>
    <w:rsid w:val="00D25772"/>
    <w:rsid w:val="00D263BB"/>
    <w:rsid w:val="00D371E0"/>
    <w:rsid w:val="00D47AAB"/>
    <w:rsid w:val="00D47F87"/>
    <w:rsid w:val="00D51598"/>
    <w:rsid w:val="00D52316"/>
    <w:rsid w:val="00D52800"/>
    <w:rsid w:val="00D53B2C"/>
    <w:rsid w:val="00D54282"/>
    <w:rsid w:val="00D545C2"/>
    <w:rsid w:val="00D558FA"/>
    <w:rsid w:val="00D57501"/>
    <w:rsid w:val="00D62E8F"/>
    <w:rsid w:val="00D64D50"/>
    <w:rsid w:val="00D66312"/>
    <w:rsid w:val="00D67E32"/>
    <w:rsid w:val="00D81805"/>
    <w:rsid w:val="00D81D0F"/>
    <w:rsid w:val="00D83B6A"/>
    <w:rsid w:val="00D853C0"/>
    <w:rsid w:val="00D939BF"/>
    <w:rsid w:val="00D94DBE"/>
    <w:rsid w:val="00D96799"/>
    <w:rsid w:val="00D975A8"/>
    <w:rsid w:val="00DA7CD0"/>
    <w:rsid w:val="00DB0347"/>
    <w:rsid w:val="00DB0CE3"/>
    <w:rsid w:val="00DB1109"/>
    <w:rsid w:val="00DB1311"/>
    <w:rsid w:val="00DB23E3"/>
    <w:rsid w:val="00DB572F"/>
    <w:rsid w:val="00DC0B47"/>
    <w:rsid w:val="00DC4B0A"/>
    <w:rsid w:val="00DC79D2"/>
    <w:rsid w:val="00DD0725"/>
    <w:rsid w:val="00DD2A10"/>
    <w:rsid w:val="00DD5196"/>
    <w:rsid w:val="00DD6B42"/>
    <w:rsid w:val="00DE31BA"/>
    <w:rsid w:val="00DE48FB"/>
    <w:rsid w:val="00DF180C"/>
    <w:rsid w:val="00DF235D"/>
    <w:rsid w:val="00DF5506"/>
    <w:rsid w:val="00DF636A"/>
    <w:rsid w:val="00DF66B0"/>
    <w:rsid w:val="00DF6A5A"/>
    <w:rsid w:val="00DF6D0F"/>
    <w:rsid w:val="00E009B9"/>
    <w:rsid w:val="00E05157"/>
    <w:rsid w:val="00E1193C"/>
    <w:rsid w:val="00E138FA"/>
    <w:rsid w:val="00E14966"/>
    <w:rsid w:val="00E17BD4"/>
    <w:rsid w:val="00E20C97"/>
    <w:rsid w:val="00E25856"/>
    <w:rsid w:val="00E25908"/>
    <w:rsid w:val="00E25C19"/>
    <w:rsid w:val="00E267E5"/>
    <w:rsid w:val="00E27CFD"/>
    <w:rsid w:val="00E31653"/>
    <w:rsid w:val="00E31CC4"/>
    <w:rsid w:val="00E31FA4"/>
    <w:rsid w:val="00E3298A"/>
    <w:rsid w:val="00E33803"/>
    <w:rsid w:val="00E345B8"/>
    <w:rsid w:val="00E352D1"/>
    <w:rsid w:val="00E36031"/>
    <w:rsid w:val="00E40695"/>
    <w:rsid w:val="00E40D32"/>
    <w:rsid w:val="00E43739"/>
    <w:rsid w:val="00E44AB2"/>
    <w:rsid w:val="00E4527F"/>
    <w:rsid w:val="00E45E1A"/>
    <w:rsid w:val="00E47697"/>
    <w:rsid w:val="00E50943"/>
    <w:rsid w:val="00E52C58"/>
    <w:rsid w:val="00E60BC7"/>
    <w:rsid w:val="00E61C3A"/>
    <w:rsid w:val="00E62CC8"/>
    <w:rsid w:val="00E6374C"/>
    <w:rsid w:val="00E66694"/>
    <w:rsid w:val="00E6714F"/>
    <w:rsid w:val="00E71415"/>
    <w:rsid w:val="00E74C7B"/>
    <w:rsid w:val="00E76BBC"/>
    <w:rsid w:val="00E80B62"/>
    <w:rsid w:val="00E82776"/>
    <w:rsid w:val="00E83CB7"/>
    <w:rsid w:val="00E84859"/>
    <w:rsid w:val="00E86545"/>
    <w:rsid w:val="00E8728D"/>
    <w:rsid w:val="00E90091"/>
    <w:rsid w:val="00E90FDC"/>
    <w:rsid w:val="00EA4FC7"/>
    <w:rsid w:val="00EA66BE"/>
    <w:rsid w:val="00EA6BF9"/>
    <w:rsid w:val="00EA745E"/>
    <w:rsid w:val="00EA77AB"/>
    <w:rsid w:val="00EB127F"/>
    <w:rsid w:val="00EB1FE3"/>
    <w:rsid w:val="00EB3CEC"/>
    <w:rsid w:val="00EB3DF1"/>
    <w:rsid w:val="00EB50DB"/>
    <w:rsid w:val="00EB7F81"/>
    <w:rsid w:val="00EC0C44"/>
    <w:rsid w:val="00EC4669"/>
    <w:rsid w:val="00EC7446"/>
    <w:rsid w:val="00ED41FC"/>
    <w:rsid w:val="00EE1F95"/>
    <w:rsid w:val="00EE242D"/>
    <w:rsid w:val="00EE66E5"/>
    <w:rsid w:val="00EE6B60"/>
    <w:rsid w:val="00EE7B56"/>
    <w:rsid w:val="00EF0957"/>
    <w:rsid w:val="00EF2797"/>
    <w:rsid w:val="00EF4BA0"/>
    <w:rsid w:val="00EF5E84"/>
    <w:rsid w:val="00EF64E2"/>
    <w:rsid w:val="00EF656D"/>
    <w:rsid w:val="00EF6B72"/>
    <w:rsid w:val="00EF6B96"/>
    <w:rsid w:val="00F00B72"/>
    <w:rsid w:val="00F00C0F"/>
    <w:rsid w:val="00F01E47"/>
    <w:rsid w:val="00F02FA0"/>
    <w:rsid w:val="00F03FD1"/>
    <w:rsid w:val="00F05B47"/>
    <w:rsid w:val="00F066F2"/>
    <w:rsid w:val="00F11E00"/>
    <w:rsid w:val="00F1457C"/>
    <w:rsid w:val="00F26947"/>
    <w:rsid w:val="00F275E0"/>
    <w:rsid w:val="00F27C99"/>
    <w:rsid w:val="00F304AB"/>
    <w:rsid w:val="00F316A5"/>
    <w:rsid w:val="00F328AC"/>
    <w:rsid w:val="00F34FB1"/>
    <w:rsid w:val="00F40345"/>
    <w:rsid w:val="00F4241A"/>
    <w:rsid w:val="00F636FB"/>
    <w:rsid w:val="00F645E2"/>
    <w:rsid w:val="00F800F9"/>
    <w:rsid w:val="00F81ED4"/>
    <w:rsid w:val="00F84826"/>
    <w:rsid w:val="00F84CB6"/>
    <w:rsid w:val="00F87112"/>
    <w:rsid w:val="00F8744B"/>
    <w:rsid w:val="00F92D53"/>
    <w:rsid w:val="00F9414E"/>
    <w:rsid w:val="00F9469C"/>
    <w:rsid w:val="00F94757"/>
    <w:rsid w:val="00F95752"/>
    <w:rsid w:val="00F96033"/>
    <w:rsid w:val="00FA2ED9"/>
    <w:rsid w:val="00FA373E"/>
    <w:rsid w:val="00FA600D"/>
    <w:rsid w:val="00FB3170"/>
    <w:rsid w:val="00FB33E2"/>
    <w:rsid w:val="00FB7344"/>
    <w:rsid w:val="00FC347C"/>
    <w:rsid w:val="00FC6D1C"/>
    <w:rsid w:val="00FC6FFA"/>
    <w:rsid w:val="00FD00B4"/>
    <w:rsid w:val="00FD6CD3"/>
    <w:rsid w:val="00FE09FF"/>
    <w:rsid w:val="00FE756D"/>
    <w:rsid w:val="00FF42ED"/>
    <w:rsid w:val="00FF4A5C"/>
    <w:rsid w:val="00FF7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23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7A7"/>
    <w:rPr>
      <w:color w:val="0000FF" w:themeColor="hyperlink"/>
      <w:u w:val="single"/>
    </w:rPr>
  </w:style>
  <w:style w:type="paragraph" w:styleId="a4">
    <w:name w:val="header"/>
    <w:basedOn w:val="a"/>
    <w:link w:val="a5"/>
    <w:uiPriority w:val="99"/>
    <w:unhideWhenUsed/>
    <w:rsid w:val="002339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339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9EC"/>
    <w:rPr>
      <w:rFonts w:ascii="Tahoma" w:hAnsi="Tahoma" w:cs="Tahoma"/>
      <w:sz w:val="16"/>
      <w:szCs w:val="16"/>
    </w:rPr>
  </w:style>
  <w:style w:type="table" w:styleId="a8">
    <w:name w:val="Table Grid"/>
    <w:basedOn w:val="a1"/>
    <w:uiPriority w:val="59"/>
    <w:rsid w:val="006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8769A"/>
    <w:pPr>
      <w:ind w:left="720"/>
      <w:contextualSpacing/>
    </w:p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b"/>
    <w:uiPriority w:val="99"/>
    <w:rsid w:val="00782036"/>
    <w:pPr>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a"/>
    <w:uiPriority w:val="99"/>
    <w:locked/>
    <w:rsid w:val="00782036"/>
    <w:rPr>
      <w:rFonts w:ascii="Times New Roman" w:eastAsia="Calibri" w:hAnsi="Times New Roman" w:cs="Times New Roman"/>
      <w:sz w:val="24"/>
      <w:szCs w:val="24"/>
      <w:lang w:eastAsia="ru-RU"/>
    </w:rPr>
  </w:style>
  <w:style w:type="paragraph" w:customStyle="1" w:styleId="11">
    <w:name w:val="Без интервала1"/>
    <w:uiPriority w:val="99"/>
    <w:rsid w:val="00782036"/>
    <w:pPr>
      <w:spacing w:after="0" w:line="240" w:lineRule="auto"/>
    </w:pPr>
    <w:rPr>
      <w:rFonts w:ascii="Calibri" w:eastAsia="Calibri" w:hAnsi="Calibri" w:cs="Calibri"/>
    </w:rPr>
  </w:style>
  <w:style w:type="paragraph" w:customStyle="1" w:styleId="12">
    <w:name w:val="Абзац списка1"/>
    <w:basedOn w:val="a"/>
    <w:uiPriority w:val="99"/>
    <w:rsid w:val="00782036"/>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317346"/>
    <w:rPr>
      <w:rFonts w:ascii="Times New Roman" w:eastAsia="Times New Roman" w:hAnsi="Times New Roman" w:cs="Times New Roman"/>
      <w:b/>
      <w:bCs/>
      <w:kern w:val="36"/>
      <w:sz w:val="48"/>
      <w:szCs w:val="48"/>
      <w:lang w:eastAsia="ru-RU"/>
    </w:rPr>
  </w:style>
  <w:style w:type="character" w:customStyle="1" w:styleId="s0">
    <w:name w:val="s0"/>
    <w:rsid w:val="0006231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rsid w:val="003230D9"/>
    <w:rPr>
      <w:rFonts w:asciiTheme="majorHAnsi" w:eastAsiaTheme="majorEastAsia" w:hAnsiTheme="majorHAnsi" w:cstheme="majorBidi"/>
      <w:b/>
      <w:bCs/>
      <w:color w:val="4F81BD" w:themeColor="accent1"/>
    </w:rPr>
  </w:style>
  <w:style w:type="paragraph" w:styleId="ac">
    <w:name w:val="footer"/>
    <w:basedOn w:val="a"/>
    <w:link w:val="ad"/>
    <w:uiPriority w:val="99"/>
    <w:unhideWhenUsed/>
    <w:rsid w:val="002A78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7883"/>
  </w:style>
  <w:style w:type="paragraph" w:customStyle="1" w:styleId="j17">
    <w:name w:val="j17"/>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E52A6"/>
  </w:style>
  <w:style w:type="paragraph" w:customStyle="1" w:styleId="j18">
    <w:name w:val="j18"/>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5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23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7A7"/>
    <w:rPr>
      <w:color w:val="0000FF" w:themeColor="hyperlink"/>
      <w:u w:val="single"/>
    </w:rPr>
  </w:style>
  <w:style w:type="paragraph" w:styleId="a4">
    <w:name w:val="header"/>
    <w:basedOn w:val="a"/>
    <w:link w:val="a5"/>
    <w:uiPriority w:val="99"/>
    <w:unhideWhenUsed/>
    <w:rsid w:val="002339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2339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39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9EC"/>
    <w:rPr>
      <w:rFonts w:ascii="Tahoma" w:hAnsi="Tahoma" w:cs="Tahoma"/>
      <w:sz w:val="16"/>
      <w:szCs w:val="16"/>
    </w:rPr>
  </w:style>
  <w:style w:type="table" w:styleId="a8">
    <w:name w:val="Table Grid"/>
    <w:basedOn w:val="a1"/>
    <w:uiPriority w:val="59"/>
    <w:rsid w:val="006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8769A"/>
    <w:pPr>
      <w:ind w:left="720"/>
      <w:contextualSpacing/>
    </w:p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b"/>
    <w:uiPriority w:val="99"/>
    <w:rsid w:val="00782036"/>
    <w:pPr>
      <w:spacing w:before="100" w:beforeAutospacing="1" w:after="100" w:afterAutospacing="1" w:line="240" w:lineRule="auto"/>
    </w:pPr>
    <w:rPr>
      <w:rFonts w:ascii="Times New Roman" w:eastAsia="Calibri" w:hAnsi="Times New Roman" w:cs="Times New Roman"/>
      <w:sz w:val="24"/>
      <w:szCs w:val="24"/>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a"/>
    <w:uiPriority w:val="99"/>
    <w:locked/>
    <w:rsid w:val="00782036"/>
    <w:rPr>
      <w:rFonts w:ascii="Times New Roman" w:eastAsia="Calibri" w:hAnsi="Times New Roman" w:cs="Times New Roman"/>
      <w:sz w:val="24"/>
      <w:szCs w:val="24"/>
      <w:lang w:eastAsia="ru-RU"/>
    </w:rPr>
  </w:style>
  <w:style w:type="paragraph" w:customStyle="1" w:styleId="11">
    <w:name w:val="Без интервала1"/>
    <w:uiPriority w:val="99"/>
    <w:rsid w:val="00782036"/>
    <w:pPr>
      <w:spacing w:after="0" w:line="240" w:lineRule="auto"/>
    </w:pPr>
    <w:rPr>
      <w:rFonts w:ascii="Calibri" w:eastAsia="Calibri" w:hAnsi="Calibri" w:cs="Calibri"/>
    </w:rPr>
  </w:style>
  <w:style w:type="paragraph" w:customStyle="1" w:styleId="12">
    <w:name w:val="Абзац списка1"/>
    <w:basedOn w:val="a"/>
    <w:uiPriority w:val="99"/>
    <w:rsid w:val="00782036"/>
    <w:pPr>
      <w:spacing w:after="0" w:line="240" w:lineRule="auto"/>
      <w:ind w:left="720"/>
    </w:pPr>
    <w:rPr>
      <w:rFonts w:ascii="Times New Roman" w:eastAsia="Calibri" w:hAnsi="Times New Roman" w:cs="Times New Roman"/>
      <w:sz w:val="24"/>
      <w:szCs w:val="24"/>
    </w:rPr>
  </w:style>
  <w:style w:type="character" w:customStyle="1" w:styleId="10">
    <w:name w:val="Заголовок 1 Знак"/>
    <w:basedOn w:val="a0"/>
    <w:link w:val="1"/>
    <w:uiPriority w:val="9"/>
    <w:rsid w:val="00317346"/>
    <w:rPr>
      <w:rFonts w:ascii="Times New Roman" w:eastAsia="Times New Roman" w:hAnsi="Times New Roman" w:cs="Times New Roman"/>
      <w:b/>
      <w:bCs/>
      <w:kern w:val="36"/>
      <w:sz w:val="48"/>
      <w:szCs w:val="48"/>
      <w:lang w:eastAsia="ru-RU"/>
    </w:rPr>
  </w:style>
  <w:style w:type="character" w:customStyle="1" w:styleId="s0">
    <w:name w:val="s0"/>
    <w:rsid w:val="0006231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0">
    <w:name w:val="Заголовок 3 Знак"/>
    <w:basedOn w:val="a0"/>
    <w:link w:val="3"/>
    <w:uiPriority w:val="9"/>
    <w:rsid w:val="003230D9"/>
    <w:rPr>
      <w:rFonts w:asciiTheme="majorHAnsi" w:eastAsiaTheme="majorEastAsia" w:hAnsiTheme="majorHAnsi" w:cstheme="majorBidi"/>
      <w:b/>
      <w:bCs/>
      <w:color w:val="4F81BD" w:themeColor="accent1"/>
    </w:rPr>
  </w:style>
  <w:style w:type="paragraph" w:styleId="ac">
    <w:name w:val="footer"/>
    <w:basedOn w:val="a"/>
    <w:link w:val="ad"/>
    <w:uiPriority w:val="99"/>
    <w:unhideWhenUsed/>
    <w:rsid w:val="002A78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7883"/>
  </w:style>
  <w:style w:type="paragraph" w:customStyle="1" w:styleId="j17">
    <w:name w:val="j17"/>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E52A6"/>
  </w:style>
  <w:style w:type="paragraph" w:customStyle="1" w:styleId="j18">
    <w:name w:val="j18"/>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2E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5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236">
      <w:bodyDiv w:val="1"/>
      <w:marLeft w:val="0"/>
      <w:marRight w:val="0"/>
      <w:marTop w:val="0"/>
      <w:marBottom w:val="0"/>
      <w:divBdr>
        <w:top w:val="none" w:sz="0" w:space="0" w:color="auto"/>
        <w:left w:val="none" w:sz="0" w:space="0" w:color="auto"/>
        <w:bottom w:val="none" w:sz="0" w:space="0" w:color="auto"/>
        <w:right w:val="none" w:sz="0" w:space="0" w:color="auto"/>
      </w:divBdr>
    </w:div>
    <w:div w:id="25524335">
      <w:bodyDiv w:val="1"/>
      <w:marLeft w:val="0"/>
      <w:marRight w:val="0"/>
      <w:marTop w:val="0"/>
      <w:marBottom w:val="0"/>
      <w:divBdr>
        <w:top w:val="none" w:sz="0" w:space="0" w:color="auto"/>
        <w:left w:val="none" w:sz="0" w:space="0" w:color="auto"/>
        <w:bottom w:val="none" w:sz="0" w:space="0" w:color="auto"/>
        <w:right w:val="none" w:sz="0" w:space="0" w:color="auto"/>
      </w:divBdr>
    </w:div>
    <w:div w:id="47456986">
      <w:bodyDiv w:val="1"/>
      <w:marLeft w:val="0"/>
      <w:marRight w:val="0"/>
      <w:marTop w:val="0"/>
      <w:marBottom w:val="0"/>
      <w:divBdr>
        <w:top w:val="none" w:sz="0" w:space="0" w:color="auto"/>
        <w:left w:val="none" w:sz="0" w:space="0" w:color="auto"/>
        <w:bottom w:val="none" w:sz="0" w:space="0" w:color="auto"/>
        <w:right w:val="none" w:sz="0" w:space="0" w:color="auto"/>
      </w:divBdr>
    </w:div>
    <w:div w:id="50347850">
      <w:bodyDiv w:val="1"/>
      <w:marLeft w:val="0"/>
      <w:marRight w:val="0"/>
      <w:marTop w:val="0"/>
      <w:marBottom w:val="0"/>
      <w:divBdr>
        <w:top w:val="none" w:sz="0" w:space="0" w:color="auto"/>
        <w:left w:val="none" w:sz="0" w:space="0" w:color="auto"/>
        <w:bottom w:val="none" w:sz="0" w:space="0" w:color="auto"/>
        <w:right w:val="none" w:sz="0" w:space="0" w:color="auto"/>
      </w:divBdr>
    </w:div>
    <w:div w:id="57286928">
      <w:bodyDiv w:val="1"/>
      <w:marLeft w:val="0"/>
      <w:marRight w:val="0"/>
      <w:marTop w:val="0"/>
      <w:marBottom w:val="0"/>
      <w:divBdr>
        <w:top w:val="none" w:sz="0" w:space="0" w:color="auto"/>
        <w:left w:val="none" w:sz="0" w:space="0" w:color="auto"/>
        <w:bottom w:val="none" w:sz="0" w:space="0" w:color="auto"/>
        <w:right w:val="none" w:sz="0" w:space="0" w:color="auto"/>
      </w:divBdr>
    </w:div>
    <w:div w:id="73744486">
      <w:bodyDiv w:val="1"/>
      <w:marLeft w:val="0"/>
      <w:marRight w:val="0"/>
      <w:marTop w:val="0"/>
      <w:marBottom w:val="0"/>
      <w:divBdr>
        <w:top w:val="none" w:sz="0" w:space="0" w:color="auto"/>
        <w:left w:val="none" w:sz="0" w:space="0" w:color="auto"/>
        <w:bottom w:val="none" w:sz="0" w:space="0" w:color="auto"/>
        <w:right w:val="none" w:sz="0" w:space="0" w:color="auto"/>
      </w:divBdr>
    </w:div>
    <w:div w:id="104689433">
      <w:bodyDiv w:val="1"/>
      <w:marLeft w:val="0"/>
      <w:marRight w:val="0"/>
      <w:marTop w:val="0"/>
      <w:marBottom w:val="0"/>
      <w:divBdr>
        <w:top w:val="none" w:sz="0" w:space="0" w:color="auto"/>
        <w:left w:val="none" w:sz="0" w:space="0" w:color="auto"/>
        <w:bottom w:val="none" w:sz="0" w:space="0" w:color="auto"/>
        <w:right w:val="none" w:sz="0" w:space="0" w:color="auto"/>
      </w:divBdr>
    </w:div>
    <w:div w:id="113792106">
      <w:bodyDiv w:val="1"/>
      <w:marLeft w:val="0"/>
      <w:marRight w:val="0"/>
      <w:marTop w:val="0"/>
      <w:marBottom w:val="0"/>
      <w:divBdr>
        <w:top w:val="none" w:sz="0" w:space="0" w:color="auto"/>
        <w:left w:val="none" w:sz="0" w:space="0" w:color="auto"/>
        <w:bottom w:val="none" w:sz="0" w:space="0" w:color="auto"/>
        <w:right w:val="none" w:sz="0" w:space="0" w:color="auto"/>
      </w:divBdr>
    </w:div>
    <w:div w:id="136144284">
      <w:bodyDiv w:val="1"/>
      <w:marLeft w:val="0"/>
      <w:marRight w:val="0"/>
      <w:marTop w:val="0"/>
      <w:marBottom w:val="0"/>
      <w:divBdr>
        <w:top w:val="none" w:sz="0" w:space="0" w:color="auto"/>
        <w:left w:val="none" w:sz="0" w:space="0" w:color="auto"/>
        <w:bottom w:val="none" w:sz="0" w:space="0" w:color="auto"/>
        <w:right w:val="none" w:sz="0" w:space="0" w:color="auto"/>
      </w:divBdr>
    </w:div>
    <w:div w:id="155614592">
      <w:bodyDiv w:val="1"/>
      <w:marLeft w:val="0"/>
      <w:marRight w:val="0"/>
      <w:marTop w:val="0"/>
      <w:marBottom w:val="0"/>
      <w:divBdr>
        <w:top w:val="none" w:sz="0" w:space="0" w:color="auto"/>
        <w:left w:val="none" w:sz="0" w:space="0" w:color="auto"/>
        <w:bottom w:val="none" w:sz="0" w:space="0" w:color="auto"/>
        <w:right w:val="none" w:sz="0" w:space="0" w:color="auto"/>
      </w:divBdr>
    </w:div>
    <w:div w:id="158348340">
      <w:bodyDiv w:val="1"/>
      <w:marLeft w:val="0"/>
      <w:marRight w:val="0"/>
      <w:marTop w:val="0"/>
      <w:marBottom w:val="0"/>
      <w:divBdr>
        <w:top w:val="none" w:sz="0" w:space="0" w:color="auto"/>
        <w:left w:val="none" w:sz="0" w:space="0" w:color="auto"/>
        <w:bottom w:val="none" w:sz="0" w:space="0" w:color="auto"/>
        <w:right w:val="none" w:sz="0" w:space="0" w:color="auto"/>
      </w:divBdr>
    </w:div>
    <w:div w:id="159322087">
      <w:bodyDiv w:val="1"/>
      <w:marLeft w:val="0"/>
      <w:marRight w:val="0"/>
      <w:marTop w:val="0"/>
      <w:marBottom w:val="0"/>
      <w:divBdr>
        <w:top w:val="none" w:sz="0" w:space="0" w:color="auto"/>
        <w:left w:val="none" w:sz="0" w:space="0" w:color="auto"/>
        <w:bottom w:val="none" w:sz="0" w:space="0" w:color="auto"/>
        <w:right w:val="none" w:sz="0" w:space="0" w:color="auto"/>
      </w:divBdr>
    </w:div>
    <w:div w:id="164786446">
      <w:bodyDiv w:val="1"/>
      <w:marLeft w:val="0"/>
      <w:marRight w:val="0"/>
      <w:marTop w:val="0"/>
      <w:marBottom w:val="0"/>
      <w:divBdr>
        <w:top w:val="none" w:sz="0" w:space="0" w:color="auto"/>
        <w:left w:val="none" w:sz="0" w:space="0" w:color="auto"/>
        <w:bottom w:val="none" w:sz="0" w:space="0" w:color="auto"/>
        <w:right w:val="none" w:sz="0" w:space="0" w:color="auto"/>
      </w:divBdr>
    </w:div>
    <w:div w:id="180173100">
      <w:bodyDiv w:val="1"/>
      <w:marLeft w:val="0"/>
      <w:marRight w:val="0"/>
      <w:marTop w:val="0"/>
      <w:marBottom w:val="0"/>
      <w:divBdr>
        <w:top w:val="none" w:sz="0" w:space="0" w:color="auto"/>
        <w:left w:val="none" w:sz="0" w:space="0" w:color="auto"/>
        <w:bottom w:val="none" w:sz="0" w:space="0" w:color="auto"/>
        <w:right w:val="none" w:sz="0" w:space="0" w:color="auto"/>
      </w:divBdr>
    </w:div>
    <w:div w:id="184095525">
      <w:bodyDiv w:val="1"/>
      <w:marLeft w:val="0"/>
      <w:marRight w:val="0"/>
      <w:marTop w:val="0"/>
      <w:marBottom w:val="0"/>
      <w:divBdr>
        <w:top w:val="none" w:sz="0" w:space="0" w:color="auto"/>
        <w:left w:val="none" w:sz="0" w:space="0" w:color="auto"/>
        <w:bottom w:val="none" w:sz="0" w:space="0" w:color="auto"/>
        <w:right w:val="none" w:sz="0" w:space="0" w:color="auto"/>
      </w:divBdr>
    </w:div>
    <w:div w:id="203564386">
      <w:bodyDiv w:val="1"/>
      <w:marLeft w:val="0"/>
      <w:marRight w:val="0"/>
      <w:marTop w:val="0"/>
      <w:marBottom w:val="0"/>
      <w:divBdr>
        <w:top w:val="none" w:sz="0" w:space="0" w:color="auto"/>
        <w:left w:val="none" w:sz="0" w:space="0" w:color="auto"/>
        <w:bottom w:val="none" w:sz="0" w:space="0" w:color="auto"/>
        <w:right w:val="none" w:sz="0" w:space="0" w:color="auto"/>
      </w:divBdr>
    </w:div>
    <w:div w:id="229271848">
      <w:bodyDiv w:val="1"/>
      <w:marLeft w:val="0"/>
      <w:marRight w:val="0"/>
      <w:marTop w:val="0"/>
      <w:marBottom w:val="0"/>
      <w:divBdr>
        <w:top w:val="none" w:sz="0" w:space="0" w:color="auto"/>
        <w:left w:val="none" w:sz="0" w:space="0" w:color="auto"/>
        <w:bottom w:val="none" w:sz="0" w:space="0" w:color="auto"/>
        <w:right w:val="none" w:sz="0" w:space="0" w:color="auto"/>
      </w:divBdr>
    </w:div>
    <w:div w:id="240722899">
      <w:bodyDiv w:val="1"/>
      <w:marLeft w:val="0"/>
      <w:marRight w:val="0"/>
      <w:marTop w:val="0"/>
      <w:marBottom w:val="0"/>
      <w:divBdr>
        <w:top w:val="none" w:sz="0" w:space="0" w:color="auto"/>
        <w:left w:val="none" w:sz="0" w:space="0" w:color="auto"/>
        <w:bottom w:val="none" w:sz="0" w:space="0" w:color="auto"/>
        <w:right w:val="none" w:sz="0" w:space="0" w:color="auto"/>
      </w:divBdr>
    </w:div>
    <w:div w:id="345596411">
      <w:bodyDiv w:val="1"/>
      <w:marLeft w:val="0"/>
      <w:marRight w:val="0"/>
      <w:marTop w:val="0"/>
      <w:marBottom w:val="0"/>
      <w:divBdr>
        <w:top w:val="none" w:sz="0" w:space="0" w:color="auto"/>
        <w:left w:val="none" w:sz="0" w:space="0" w:color="auto"/>
        <w:bottom w:val="none" w:sz="0" w:space="0" w:color="auto"/>
        <w:right w:val="none" w:sz="0" w:space="0" w:color="auto"/>
      </w:divBdr>
    </w:div>
    <w:div w:id="355540930">
      <w:bodyDiv w:val="1"/>
      <w:marLeft w:val="0"/>
      <w:marRight w:val="0"/>
      <w:marTop w:val="0"/>
      <w:marBottom w:val="0"/>
      <w:divBdr>
        <w:top w:val="none" w:sz="0" w:space="0" w:color="auto"/>
        <w:left w:val="none" w:sz="0" w:space="0" w:color="auto"/>
        <w:bottom w:val="none" w:sz="0" w:space="0" w:color="auto"/>
        <w:right w:val="none" w:sz="0" w:space="0" w:color="auto"/>
      </w:divBdr>
    </w:div>
    <w:div w:id="374817190">
      <w:bodyDiv w:val="1"/>
      <w:marLeft w:val="0"/>
      <w:marRight w:val="0"/>
      <w:marTop w:val="0"/>
      <w:marBottom w:val="0"/>
      <w:divBdr>
        <w:top w:val="none" w:sz="0" w:space="0" w:color="auto"/>
        <w:left w:val="none" w:sz="0" w:space="0" w:color="auto"/>
        <w:bottom w:val="none" w:sz="0" w:space="0" w:color="auto"/>
        <w:right w:val="none" w:sz="0" w:space="0" w:color="auto"/>
      </w:divBdr>
    </w:div>
    <w:div w:id="376979358">
      <w:bodyDiv w:val="1"/>
      <w:marLeft w:val="0"/>
      <w:marRight w:val="0"/>
      <w:marTop w:val="0"/>
      <w:marBottom w:val="0"/>
      <w:divBdr>
        <w:top w:val="none" w:sz="0" w:space="0" w:color="auto"/>
        <w:left w:val="none" w:sz="0" w:space="0" w:color="auto"/>
        <w:bottom w:val="none" w:sz="0" w:space="0" w:color="auto"/>
        <w:right w:val="none" w:sz="0" w:space="0" w:color="auto"/>
      </w:divBdr>
    </w:div>
    <w:div w:id="383676400">
      <w:bodyDiv w:val="1"/>
      <w:marLeft w:val="0"/>
      <w:marRight w:val="0"/>
      <w:marTop w:val="0"/>
      <w:marBottom w:val="0"/>
      <w:divBdr>
        <w:top w:val="none" w:sz="0" w:space="0" w:color="auto"/>
        <w:left w:val="none" w:sz="0" w:space="0" w:color="auto"/>
        <w:bottom w:val="none" w:sz="0" w:space="0" w:color="auto"/>
        <w:right w:val="none" w:sz="0" w:space="0" w:color="auto"/>
      </w:divBdr>
    </w:div>
    <w:div w:id="391269684">
      <w:bodyDiv w:val="1"/>
      <w:marLeft w:val="0"/>
      <w:marRight w:val="0"/>
      <w:marTop w:val="0"/>
      <w:marBottom w:val="0"/>
      <w:divBdr>
        <w:top w:val="none" w:sz="0" w:space="0" w:color="auto"/>
        <w:left w:val="none" w:sz="0" w:space="0" w:color="auto"/>
        <w:bottom w:val="none" w:sz="0" w:space="0" w:color="auto"/>
        <w:right w:val="none" w:sz="0" w:space="0" w:color="auto"/>
      </w:divBdr>
    </w:div>
    <w:div w:id="395125047">
      <w:bodyDiv w:val="1"/>
      <w:marLeft w:val="0"/>
      <w:marRight w:val="0"/>
      <w:marTop w:val="0"/>
      <w:marBottom w:val="0"/>
      <w:divBdr>
        <w:top w:val="none" w:sz="0" w:space="0" w:color="auto"/>
        <w:left w:val="none" w:sz="0" w:space="0" w:color="auto"/>
        <w:bottom w:val="none" w:sz="0" w:space="0" w:color="auto"/>
        <w:right w:val="none" w:sz="0" w:space="0" w:color="auto"/>
      </w:divBdr>
    </w:div>
    <w:div w:id="405542871">
      <w:bodyDiv w:val="1"/>
      <w:marLeft w:val="0"/>
      <w:marRight w:val="0"/>
      <w:marTop w:val="0"/>
      <w:marBottom w:val="0"/>
      <w:divBdr>
        <w:top w:val="none" w:sz="0" w:space="0" w:color="auto"/>
        <w:left w:val="none" w:sz="0" w:space="0" w:color="auto"/>
        <w:bottom w:val="none" w:sz="0" w:space="0" w:color="auto"/>
        <w:right w:val="none" w:sz="0" w:space="0" w:color="auto"/>
      </w:divBdr>
    </w:div>
    <w:div w:id="408693693">
      <w:bodyDiv w:val="1"/>
      <w:marLeft w:val="0"/>
      <w:marRight w:val="0"/>
      <w:marTop w:val="0"/>
      <w:marBottom w:val="0"/>
      <w:divBdr>
        <w:top w:val="none" w:sz="0" w:space="0" w:color="auto"/>
        <w:left w:val="none" w:sz="0" w:space="0" w:color="auto"/>
        <w:bottom w:val="none" w:sz="0" w:space="0" w:color="auto"/>
        <w:right w:val="none" w:sz="0" w:space="0" w:color="auto"/>
      </w:divBdr>
    </w:div>
    <w:div w:id="424495881">
      <w:bodyDiv w:val="1"/>
      <w:marLeft w:val="0"/>
      <w:marRight w:val="0"/>
      <w:marTop w:val="0"/>
      <w:marBottom w:val="0"/>
      <w:divBdr>
        <w:top w:val="none" w:sz="0" w:space="0" w:color="auto"/>
        <w:left w:val="none" w:sz="0" w:space="0" w:color="auto"/>
        <w:bottom w:val="none" w:sz="0" w:space="0" w:color="auto"/>
        <w:right w:val="none" w:sz="0" w:space="0" w:color="auto"/>
      </w:divBdr>
    </w:div>
    <w:div w:id="426922296">
      <w:bodyDiv w:val="1"/>
      <w:marLeft w:val="0"/>
      <w:marRight w:val="0"/>
      <w:marTop w:val="0"/>
      <w:marBottom w:val="0"/>
      <w:divBdr>
        <w:top w:val="none" w:sz="0" w:space="0" w:color="auto"/>
        <w:left w:val="none" w:sz="0" w:space="0" w:color="auto"/>
        <w:bottom w:val="none" w:sz="0" w:space="0" w:color="auto"/>
        <w:right w:val="none" w:sz="0" w:space="0" w:color="auto"/>
      </w:divBdr>
    </w:div>
    <w:div w:id="445537799">
      <w:bodyDiv w:val="1"/>
      <w:marLeft w:val="0"/>
      <w:marRight w:val="0"/>
      <w:marTop w:val="0"/>
      <w:marBottom w:val="0"/>
      <w:divBdr>
        <w:top w:val="none" w:sz="0" w:space="0" w:color="auto"/>
        <w:left w:val="none" w:sz="0" w:space="0" w:color="auto"/>
        <w:bottom w:val="none" w:sz="0" w:space="0" w:color="auto"/>
        <w:right w:val="none" w:sz="0" w:space="0" w:color="auto"/>
      </w:divBdr>
    </w:div>
    <w:div w:id="454644356">
      <w:bodyDiv w:val="1"/>
      <w:marLeft w:val="0"/>
      <w:marRight w:val="0"/>
      <w:marTop w:val="0"/>
      <w:marBottom w:val="0"/>
      <w:divBdr>
        <w:top w:val="none" w:sz="0" w:space="0" w:color="auto"/>
        <w:left w:val="none" w:sz="0" w:space="0" w:color="auto"/>
        <w:bottom w:val="none" w:sz="0" w:space="0" w:color="auto"/>
        <w:right w:val="none" w:sz="0" w:space="0" w:color="auto"/>
      </w:divBdr>
    </w:div>
    <w:div w:id="474836639">
      <w:bodyDiv w:val="1"/>
      <w:marLeft w:val="0"/>
      <w:marRight w:val="0"/>
      <w:marTop w:val="0"/>
      <w:marBottom w:val="0"/>
      <w:divBdr>
        <w:top w:val="none" w:sz="0" w:space="0" w:color="auto"/>
        <w:left w:val="none" w:sz="0" w:space="0" w:color="auto"/>
        <w:bottom w:val="none" w:sz="0" w:space="0" w:color="auto"/>
        <w:right w:val="none" w:sz="0" w:space="0" w:color="auto"/>
      </w:divBdr>
    </w:div>
    <w:div w:id="478151321">
      <w:bodyDiv w:val="1"/>
      <w:marLeft w:val="0"/>
      <w:marRight w:val="0"/>
      <w:marTop w:val="0"/>
      <w:marBottom w:val="0"/>
      <w:divBdr>
        <w:top w:val="none" w:sz="0" w:space="0" w:color="auto"/>
        <w:left w:val="none" w:sz="0" w:space="0" w:color="auto"/>
        <w:bottom w:val="none" w:sz="0" w:space="0" w:color="auto"/>
        <w:right w:val="none" w:sz="0" w:space="0" w:color="auto"/>
      </w:divBdr>
    </w:div>
    <w:div w:id="487869974">
      <w:bodyDiv w:val="1"/>
      <w:marLeft w:val="0"/>
      <w:marRight w:val="0"/>
      <w:marTop w:val="0"/>
      <w:marBottom w:val="0"/>
      <w:divBdr>
        <w:top w:val="none" w:sz="0" w:space="0" w:color="auto"/>
        <w:left w:val="none" w:sz="0" w:space="0" w:color="auto"/>
        <w:bottom w:val="none" w:sz="0" w:space="0" w:color="auto"/>
        <w:right w:val="none" w:sz="0" w:space="0" w:color="auto"/>
      </w:divBdr>
    </w:div>
    <w:div w:id="500777096">
      <w:bodyDiv w:val="1"/>
      <w:marLeft w:val="0"/>
      <w:marRight w:val="0"/>
      <w:marTop w:val="0"/>
      <w:marBottom w:val="0"/>
      <w:divBdr>
        <w:top w:val="none" w:sz="0" w:space="0" w:color="auto"/>
        <w:left w:val="none" w:sz="0" w:space="0" w:color="auto"/>
        <w:bottom w:val="none" w:sz="0" w:space="0" w:color="auto"/>
        <w:right w:val="none" w:sz="0" w:space="0" w:color="auto"/>
      </w:divBdr>
    </w:div>
    <w:div w:id="537861410">
      <w:bodyDiv w:val="1"/>
      <w:marLeft w:val="0"/>
      <w:marRight w:val="0"/>
      <w:marTop w:val="0"/>
      <w:marBottom w:val="0"/>
      <w:divBdr>
        <w:top w:val="none" w:sz="0" w:space="0" w:color="auto"/>
        <w:left w:val="none" w:sz="0" w:space="0" w:color="auto"/>
        <w:bottom w:val="none" w:sz="0" w:space="0" w:color="auto"/>
        <w:right w:val="none" w:sz="0" w:space="0" w:color="auto"/>
      </w:divBdr>
    </w:div>
    <w:div w:id="546723175">
      <w:bodyDiv w:val="1"/>
      <w:marLeft w:val="0"/>
      <w:marRight w:val="0"/>
      <w:marTop w:val="0"/>
      <w:marBottom w:val="0"/>
      <w:divBdr>
        <w:top w:val="none" w:sz="0" w:space="0" w:color="auto"/>
        <w:left w:val="none" w:sz="0" w:space="0" w:color="auto"/>
        <w:bottom w:val="none" w:sz="0" w:space="0" w:color="auto"/>
        <w:right w:val="none" w:sz="0" w:space="0" w:color="auto"/>
      </w:divBdr>
    </w:div>
    <w:div w:id="559022228">
      <w:bodyDiv w:val="1"/>
      <w:marLeft w:val="0"/>
      <w:marRight w:val="0"/>
      <w:marTop w:val="0"/>
      <w:marBottom w:val="0"/>
      <w:divBdr>
        <w:top w:val="none" w:sz="0" w:space="0" w:color="auto"/>
        <w:left w:val="none" w:sz="0" w:space="0" w:color="auto"/>
        <w:bottom w:val="none" w:sz="0" w:space="0" w:color="auto"/>
        <w:right w:val="none" w:sz="0" w:space="0" w:color="auto"/>
      </w:divBdr>
    </w:div>
    <w:div w:id="567499352">
      <w:bodyDiv w:val="1"/>
      <w:marLeft w:val="0"/>
      <w:marRight w:val="0"/>
      <w:marTop w:val="0"/>
      <w:marBottom w:val="0"/>
      <w:divBdr>
        <w:top w:val="none" w:sz="0" w:space="0" w:color="auto"/>
        <w:left w:val="none" w:sz="0" w:space="0" w:color="auto"/>
        <w:bottom w:val="none" w:sz="0" w:space="0" w:color="auto"/>
        <w:right w:val="none" w:sz="0" w:space="0" w:color="auto"/>
      </w:divBdr>
    </w:div>
    <w:div w:id="569343104">
      <w:bodyDiv w:val="1"/>
      <w:marLeft w:val="0"/>
      <w:marRight w:val="0"/>
      <w:marTop w:val="0"/>
      <w:marBottom w:val="0"/>
      <w:divBdr>
        <w:top w:val="none" w:sz="0" w:space="0" w:color="auto"/>
        <w:left w:val="none" w:sz="0" w:space="0" w:color="auto"/>
        <w:bottom w:val="none" w:sz="0" w:space="0" w:color="auto"/>
        <w:right w:val="none" w:sz="0" w:space="0" w:color="auto"/>
      </w:divBdr>
    </w:div>
    <w:div w:id="579141927">
      <w:bodyDiv w:val="1"/>
      <w:marLeft w:val="0"/>
      <w:marRight w:val="0"/>
      <w:marTop w:val="0"/>
      <w:marBottom w:val="0"/>
      <w:divBdr>
        <w:top w:val="none" w:sz="0" w:space="0" w:color="auto"/>
        <w:left w:val="none" w:sz="0" w:space="0" w:color="auto"/>
        <w:bottom w:val="none" w:sz="0" w:space="0" w:color="auto"/>
        <w:right w:val="none" w:sz="0" w:space="0" w:color="auto"/>
      </w:divBdr>
    </w:div>
    <w:div w:id="602038236">
      <w:bodyDiv w:val="1"/>
      <w:marLeft w:val="0"/>
      <w:marRight w:val="0"/>
      <w:marTop w:val="0"/>
      <w:marBottom w:val="0"/>
      <w:divBdr>
        <w:top w:val="none" w:sz="0" w:space="0" w:color="auto"/>
        <w:left w:val="none" w:sz="0" w:space="0" w:color="auto"/>
        <w:bottom w:val="none" w:sz="0" w:space="0" w:color="auto"/>
        <w:right w:val="none" w:sz="0" w:space="0" w:color="auto"/>
      </w:divBdr>
    </w:div>
    <w:div w:id="602301098">
      <w:bodyDiv w:val="1"/>
      <w:marLeft w:val="0"/>
      <w:marRight w:val="0"/>
      <w:marTop w:val="0"/>
      <w:marBottom w:val="0"/>
      <w:divBdr>
        <w:top w:val="none" w:sz="0" w:space="0" w:color="auto"/>
        <w:left w:val="none" w:sz="0" w:space="0" w:color="auto"/>
        <w:bottom w:val="none" w:sz="0" w:space="0" w:color="auto"/>
        <w:right w:val="none" w:sz="0" w:space="0" w:color="auto"/>
      </w:divBdr>
    </w:div>
    <w:div w:id="609288928">
      <w:bodyDiv w:val="1"/>
      <w:marLeft w:val="0"/>
      <w:marRight w:val="0"/>
      <w:marTop w:val="0"/>
      <w:marBottom w:val="0"/>
      <w:divBdr>
        <w:top w:val="none" w:sz="0" w:space="0" w:color="auto"/>
        <w:left w:val="none" w:sz="0" w:space="0" w:color="auto"/>
        <w:bottom w:val="none" w:sz="0" w:space="0" w:color="auto"/>
        <w:right w:val="none" w:sz="0" w:space="0" w:color="auto"/>
      </w:divBdr>
    </w:div>
    <w:div w:id="622929481">
      <w:bodyDiv w:val="1"/>
      <w:marLeft w:val="0"/>
      <w:marRight w:val="0"/>
      <w:marTop w:val="0"/>
      <w:marBottom w:val="0"/>
      <w:divBdr>
        <w:top w:val="none" w:sz="0" w:space="0" w:color="auto"/>
        <w:left w:val="none" w:sz="0" w:space="0" w:color="auto"/>
        <w:bottom w:val="none" w:sz="0" w:space="0" w:color="auto"/>
        <w:right w:val="none" w:sz="0" w:space="0" w:color="auto"/>
      </w:divBdr>
    </w:div>
    <w:div w:id="650136284">
      <w:bodyDiv w:val="1"/>
      <w:marLeft w:val="0"/>
      <w:marRight w:val="0"/>
      <w:marTop w:val="0"/>
      <w:marBottom w:val="0"/>
      <w:divBdr>
        <w:top w:val="none" w:sz="0" w:space="0" w:color="auto"/>
        <w:left w:val="none" w:sz="0" w:space="0" w:color="auto"/>
        <w:bottom w:val="none" w:sz="0" w:space="0" w:color="auto"/>
        <w:right w:val="none" w:sz="0" w:space="0" w:color="auto"/>
      </w:divBdr>
    </w:div>
    <w:div w:id="659893584">
      <w:bodyDiv w:val="1"/>
      <w:marLeft w:val="0"/>
      <w:marRight w:val="0"/>
      <w:marTop w:val="0"/>
      <w:marBottom w:val="0"/>
      <w:divBdr>
        <w:top w:val="none" w:sz="0" w:space="0" w:color="auto"/>
        <w:left w:val="none" w:sz="0" w:space="0" w:color="auto"/>
        <w:bottom w:val="none" w:sz="0" w:space="0" w:color="auto"/>
        <w:right w:val="none" w:sz="0" w:space="0" w:color="auto"/>
      </w:divBdr>
    </w:div>
    <w:div w:id="679509362">
      <w:bodyDiv w:val="1"/>
      <w:marLeft w:val="0"/>
      <w:marRight w:val="0"/>
      <w:marTop w:val="0"/>
      <w:marBottom w:val="0"/>
      <w:divBdr>
        <w:top w:val="none" w:sz="0" w:space="0" w:color="auto"/>
        <w:left w:val="none" w:sz="0" w:space="0" w:color="auto"/>
        <w:bottom w:val="none" w:sz="0" w:space="0" w:color="auto"/>
        <w:right w:val="none" w:sz="0" w:space="0" w:color="auto"/>
      </w:divBdr>
    </w:div>
    <w:div w:id="679702089">
      <w:bodyDiv w:val="1"/>
      <w:marLeft w:val="0"/>
      <w:marRight w:val="0"/>
      <w:marTop w:val="0"/>
      <w:marBottom w:val="0"/>
      <w:divBdr>
        <w:top w:val="none" w:sz="0" w:space="0" w:color="auto"/>
        <w:left w:val="none" w:sz="0" w:space="0" w:color="auto"/>
        <w:bottom w:val="none" w:sz="0" w:space="0" w:color="auto"/>
        <w:right w:val="none" w:sz="0" w:space="0" w:color="auto"/>
      </w:divBdr>
    </w:div>
    <w:div w:id="725104206">
      <w:bodyDiv w:val="1"/>
      <w:marLeft w:val="0"/>
      <w:marRight w:val="0"/>
      <w:marTop w:val="0"/>
      <w:marBottom w:val="0"/>
      <w:divBdr>
        <w:top w:val="none" w:sz="0" w:space="0" w:color="auto"/>
        <w:left w:val="none" w:sz="0" w:space="0" w:color="auto"/>
        <w:bottom w:val="none" w:sz="0" w:space="0" w:color="auto"/>
        <w:right w:val="none" w:sz="0" w:space="0" w:color="auto"/>
      </w:divBdr>
    </w:div>
    <w:div w:id="737559605">
      <w:bodyDiv w:val="1"/>
      <w:marLeft w:val="0"/>
      <w:marRight w:val="0"/>
      <w:marTop w:val="0"/>
      <w:marBottom w:val="0"/>
      <w:divBdr>
        <w:top w:val="none" w:sz="0" w:space="0" w:color="auto"/>
        <w:left w:val="none" w:sz="0" w:space="0" w:color="auto"/>
        <w:bottom w:val="none" w:sz="0" w:space="0" w:color="auto"/>
        <w:right w:val="none" w:sz="0" w:space="0" w:color="auto"/>
      </w:divBdr>
    </w:div>
    <w:div w:id="738594527">
      <w:bodyDiv w:val="1"/>
      <w:marLeft w:val="0"/>
      <w:marRight w:val="0"/>
      <w:marTop w:val="0"/>
      <w:marBottom w:val="0"/>
      <w:divBdr>
        <w:top w:val="none" w:sz="0" w:space="0" w:color="auto"/>
        <w:left w:val="none" w:sz="0" w:space="0" w:color="auto"/>
        <w:bottom w:val="none" w:sz="0" w:space="0" w:color="auto"/>
        <w:right w:val="none" w:sz="0" w:space="0" w:color="auto"/>
      </w:divBdr>
    </w:div>
    <w:div w:id="754741622">
      <w:bodyDiv w:val="1"/>
      <w:marLeft w:val="0"/>
      <w:marRight w:val="0"/>
      <w:marTop w:val="0"/>
      <w:marBottom w:val="0"/>
      <w:divBdr>
        <w:top w:val="none" w:sz="0" w:space="0" w:color="auto"/>
        <w:left w:val="none" w:sz="0" w:space="0" w:color="auto"/>
        <w:bottom w:val="none" w:sz="0" w:space="0" w:color="auto"/>
        <w:right w:val="none" w:sz="0" w:space="0" w:color="auto"/>
      </w:divBdr>
    </w:div>
    <w:div w:id="773129364">
      <w:bodyDiv w:val="1"/>
      <w:marLeft w:val="0"/>
      <w:marRight w:val="0"/>
      <w:marTop w:val="0"/>
      <w:marBottom w:val="0"/>
      <w:divBdr>
        <w:top w:val="none" w:sz="0" w:space="0" w:color="auto"/>
        <w:left w:val="none" w:sz="0" w:space="0" w:color="auto"/>
        <w:bottom w:val="none" w:sz="0" w:space="0" w:color="auto"/>
        <w:right w:val="none" w:sz="0" w:space="0" w:color="auto"/>
      </w:divBdr>
    </w:div>
    <w:div w:id="782263976">
      <w:bodyDiv w:val="1"/>
      <w:marLeft w:val="0"/>
      <w:marRight w:val="0"/>
      <w:marTop w:val="0"/>
      <w:marBottom w:val="0"/>
      <w:divBdr>
        <w:top w:val="none" w:sz="0" w:space="0" w:color="auto"/>
        <w:left w:val="none" w:sz="0" w:space="0" w:color="auto"/>
        <w:bottom w:val="none" w:sz="0" w:space="0" w:color="auto"/>
        <w:right w:val="none" w:sz="0" w:space="0" w:color="auto"/>
      </w:divBdr>
    </w:div>
    <w:div w:id="783423891">
      <w:bodyDiv w:val="1"/>
      <w:marLeft w:val="0"/>
      <w:marRight w:val="0"/>
      <w:marTop w:val="0"/>
      <w:marBottom w:val="0"/>
      <w:divBdr>
        <w:top w:val="none" w:sz="0" w:space="0" w:color="auto"/>
        <w:left w:val="none" w:sz="0" w:space="0" w:color="auto"/>
        <w:bottom w:val="none" w:sz="0" w:space="0" w:color="auto"/>
        <w:right w:val="none" w:sz="0" w:space="0" w:color="auto"/>
      </w:divBdr>
    </w:div>
    <w:div w:id="784424868">
      <w:bodyDiv w:val="1"/>
      <w:marLeft w:val="0"/>
      <w:marRight w:val="0"/>
      <w:marTop w:val="0"/>
      <w:marBottom w:val="0"/>
      <w:divBdr>
        <w:top w:val="none" w:sz="0" w:space="0" w:color="auto"/>
        <w:left w:val="none" w:sz="0" w:space="0" w:color="auto"/>
        <w:bottom w:val="none" w:sz="0" w:space="0" w:color="auto"/>
        <w:right w:val="none" w:sz="0" w:space="0" w:color="auto"/>
      </w:divBdr>
    </w:div>
    <w:div w:id="786701096">
      <w:bodyDiv w:val="1"/>
      <w:marLeft w:val="0"/>
      <w:marRight w:val="0"/>
      <w:marTop w:val="0"/>
      <w:marBottom w:val="0"/>
      <w:divBdr>
        <w:top w:val="none" w:sz="0" w:space="0" w:color="auto"/>
        <w:left w:val="none" w:sz="0" w:space="0" w:color="auto"/>
        <w:bottom w:val="none" w:sz="0" w:space="0" w:color="auto"/>
        <w:right w:val="none" w:sz="0" w:space="0" w:color="auto"/>
      </w:divBdr>
    </w:div>
    <w:div w:id="832526427">
      <w:bodyDiv w:val="1"/>
      <w:marLeft w:val="0"/>
      <w:marRight w:val="0"/>
      <w:marTop w:val="0"/>
      <w:marBottom w:val="0"/>
      <w:divBdr>
        <w:top w:val="none" w:sz="0" w:space="0" w:color="auto"/>
        <w:left w:val="none" w:sz="0" w:space="0" w:color="auto"/>
        <w:bottom w:val="none" w:sz="0" w:space="0" w:color="auto"/>
        <w:right w:val="none" w:sz="0" w:space="0" w:color="auto"/>
      </w:divBdr>
    </w:div>
    <w:div w:id="832723244">
      <w:bodyDiv w:val="1"/>
      <w:marLeft w:val="0"/>
      <w:marRight w:val="0"/>
      <w:marTop w:val="0"/>
      <w:marBottom w:val="0"/>
      <w:divBdr>
        <w:top w:val="none" w:sz="0" w:space="0" w:color="auto"/>
        <w:left w:val="none" w:sz="0" w:space="0" w:color="auto"/>
        <w:bottom w:val="none" w:sz="0" w:space="0" w:color="auto"/>
        <w:right w:val="none" w:sz="0" w:space="0" w:color="auto"/>
      </w:divBdr>
    </w:div>
    <w:div w:id="837624125">
      <w:bodyDiv w:val="1"/>
      <w:marLeft w:val="0"/>
      <w:marRight w:val="0"/>
      <w:marTop w:val="0"/>
      <w:marBottom w:val="0"/>
      <w:divBdr>
        <w:top w:val="none" w:sz="0" w:space="0" w:color="auto"/>
        <w:left w:val="none" w:sz="0" w:space="0" w:color="auto"/>
        <w:bottom w:val="none" w:sz="0" w:space="0" w:color="auto"/>
        <w:right w:val="none" w:sz="0" w:space="0" w:color="auto"/>
      </w:divBdr>
    </w:div>
    <w:div w:id="843207235">
      <w:bodyDiv w:val="1"/>
      <w:marLeft w:val="0"/>
      <w:marRight w:val="0"/>
      <w:marTop w:val="0"/>
      <w:marBottom w:val="0"/>
      <w:divBdr>
        <w:top w:val="none" w:sz="0" w:space="0" w:color="auto"/>
        <w:left w:val="none" w:sz="0" w:space="0" w:color="auto"/>
        <w:bottom w:val="none" w:sz="0" w:space="0" w:color="auto"/>
        <w:right w:val="none" w:sz="0" w:space="0" w:color="auto"/>
      </w:divBdr>
    </w:div>
    <w:div w:id="858616765">
      <w:bodyDiv w:val="1"/>
      <w:marLeft w:val="0"/>
      <w:marRight w:val="0"/>
      <w:marTop w:val="0"/>
      <w:marBottom w:val="0"/>
      <w:divBdr>
        <w:top w:val="none" w:sz="0" w:space="0" w:color="auto"/>
        <w:left w:val="none" w:sz="0" w:space="0" w:color="auto"/>
        <w:bottom w:val="none" w:sz="0" w:space="0" w:color="auto"/>
        <w:right w:val="none" w:sz="0" w:space="0" w:color="auto"/>
      </w:divBdr>
    </w:div>
    <w:div w:id="918906310">
      <w:bodyDiv w:val="1"/>
      <w:marLeft w:val="0"/>
      <w:marRight w:val="0"/>
      <w:marTop w:val="0"/>
      <w:marBottom w:val="0"/>
      <w:divBdr>
        <w:top w:val="none" w:sz="0" w:space="0" w:color="auto"/>
        <w:left w:val="none" w:sz="0" w:space="0" w:color="auto"/>
        <w:bottom w:val="none" w:sz="0" w:space="0" w:color="auto"/>
        <w:right w:val="none" w:sz="0" w:space="0" w:color="auto"/>
      </w:divBdr>
    </w:div>
    <w:div w:id="920913388">
      <w:bodyDiv w:val="1"/>
      <w:marLeft w:val="0"/>
      <w:marRight w:val="0"/>
      <w:marTop w:val="0"/>
      <w:marBottom w:val="0"/>
      <w:divBdr>
        <w:top w:val="none" w:sz="0" w:space="0" w:color="auto"/>
        <w:left w:val="none" w:sz="0" w:space="0" w:color="auto"/>
        <w:bottom w:val="none" w:sz="0" w:space="0" w:color="auto"/>
        <w:right w:val="none" w:sz="0" w:space="0" w:color="auto"/>
      </w:divBdr>
    </w:div>
    <w:div w:id="930241940">
      <w:bodyDiv w:val="1"/>
      <w:marLeft w:val="0"/>
      <w:marRight w:val="0"/>
      <w:marTop w:val="0"/>
      <w:marBottom w:val="0"/>
      <w:divBdr>
        <w:top w:val="none" w:sz="0" w:space="0" w:color="auto"/>
        <w:left w:val="none" w:sz="0" w:space="0" w:color="auto"/>
        <w:bottom w:val="none" w:sz="0" w:space="0" w:color="auto"/>
        <w:right w:val="none" w:sz="0" w:space="0" w:color="auto"/>
      </w:divBdr>
    </w:div>
    <w:div w:id="932786526">
      <w:bodyDiv w:val="1"/>
      <w:marLeft w:val="0"/>
      <w:marRight w:val="0"/>
      <w:marTop w:val="0"/>
      <w:marBottom w:val="0"/>
      <w:divBdr>
        <w:top w:val="none" w:sz="0" w:space="0" w:color="auto"/>
        <w:left w:val="none" w:sz="0" w:space="0" w:color="auto"/>
        <w:bottom w:val="none" w:sz="0" w:space="0" w:color="auto"/>
        <w:right w:val="none" w:sz="0" w:space="0" w:color="auto"/>
      </w:divBdr>
    </w:div>
    <w:div w:id="944076243">
      <w:bodyDiv w:val="1"/>
      <w:marLeft w:val="0"/>
      <w:marRight w:val="0"/>
      <w:marTop w:val="0"/>
      <w:marBottom w:val="0"/>
      <w:divBdr>
        <w:top w:val="none" w:sz="0" w:space="0" w:color="auto"/>
        <w:left w:val="none" w:sz="0" w:space="0" w:color="auto"/>
        <w:bottom w:val="none" w:sz="0" w:space="0" w:color="auto"/>
        <w:right w:val="none" w:sz="0" w:space="0" w:color="auto"/>
      </w:divBdr>
    </w:div>
    <w:div w:id="1005788132">
      <w:bodyDiv w:val="1"/>
      <w:marLeft w:val="0"/>
      <w:marRight w:val="0"/>
      <w:marTop w:val="0"/>
      <w:marBottom w:val="0"/>
      <w:divBdr>
        <w:top w:val="none" w:sz="0" w:space="0" w:color="auto"/>
        <w:left w:val="none" w:sz="0" w:space="0" w:color="auto"/>
        <w:bottom w:val="none" w:sz="0" w:space="0" w:color="auto"/>
        <w:right w:val="none" w:sz="0" w:space="0" w:color="auto"/>
      </w:divBdr>
    </w:div>
    <w:div w:id="1009723608">
      <w:bodyDiv w:val="1"/>
      <w:marLeft w:val="0"/>
      <w:marRight w:val="0"/>
      <w:marTop w:val="0"/>
      <w:marBottom w:val="0"/>
      <w:divBdr>
        <w:top w:val="none" w:sz="0" w:space="0" w:color="auto"/>
        <w:left w:val="none" w:sz="0" w:space="0" w:color="auto"/>
        <w:bottom w:val="none" w:sz="0" w:space="0" w:color="auto"/>
        <w:right w:val="none" w:sz="0" w:space="0" w:color="auto"/>
      </w:divBdr>
    </w:div>
    <w:div w:id="1035884511">
      <w:bodyDiv w:val="1"/>
      <w:marLeft w:val="0"/>
      <w:marRight w:val="0"/>
      <w:marTop w:val="0"/>
      <w:marBottom w:val="0"/>
      <w:divBdr>
        <w:top w:val="none" w:sz="0" w:space="0" w:color="auto"/>
        <w:left w:val="none" w:sz="0" w:space="0" w:color="auto"/>
        <w:bottom w:val="none" w:sz="0" w:space="0" w:color="auto"/>
        <w:right w:val="none" w:sz="0" w:space="0" w:color="auto"/>
      </w:divBdr>
    </w:div>
    <w:div w:id="1037008007">
      <w:bodyDiv w:val="1"/>
      <w:marLeft w:val="0"/>
      <w:marRight w:val="0"/>
      <w:marTop w:val="0"/>
      <w:marBottom w:val="0"/>
      <w:divBdr>
        <w:top w:val="none" w:sz="0" w:space="0" w:color="auto"/>
        <w:left w:val="none" w:sz="0" w:space="0" w:color="auto"/>
        <w:bottom w:val="none" w:sz="0" w:space="0" w:color="auto"/>
        <w:right w:val="none" w:sz="0" w:space="0" w:color="auto"/>
      </w:divBdr>
    </w:div>
    <w:div w:id="1059480188">
      <w:bodyDiv w:val="1"/>
      <w:marLeft w:val="0"/>
      <w:marRight w:val="0"/>
      <w:marTop w:val="0"/>
      <w:marBottom w:val="0"/>
      <w:divBdr>
        <w:top w:val="none" w:sz="0" w:space="0" w:color="auto"/>
        <w:left w:val="none" w:sz="0" w:space="0" w:color="auto"/>
        <w:bottom w:val="none" w:sz="0" w:space="0" w:color="auto"/>
        <w:right w:val="none" w:sz="0" w:space="0" w:color="auto"/>
      </w:divBdr>
    </w:div>
    <w:div w:id="1083457808">
      <w:bodyDiv w:val="1"/>
      <w:marLeft w:val="0"/>
      <w:marRight w:val="0"/>
      <w:marTop w:val="0"/>
      <w:marBottom w:val="0"/>
      <w:divBdr>
        <w:top w:val="none" w:sz="0" w:space="0" w:color="auto"/>
        <w:left w:val="none" w:sz="0" w:space="0" w:color="auto"/>
        <w:bottom w:val="none" w:sz="0" w:space="0" w:color="auto"/>
        <w:right w:val="none" w:sz="0" w:space="0" w:color="auto"/>
      </w:divBdr>
    </w:div>
    <w:div w:id="1107656482">
      <w:bodyDiv w:val="1"/>
      <w:marLeft w:val="0"/>
      <w:marRight w:val="0"/>
      <w:marTop w:val="0"/>
      <w:marBottom w:val="0"/>
      <w:divBdr>
        <w:top w:val="none" w:sz="0" w:space="0" w:color="auto"/>
        <w:left w:val="none" w:sz="0" w:space="0" w:color="auto"/>
        <w:bottom w:val="none" w:sz="0" w:space="0" w:color="auto"/>
        <w:right w:val="none" w:sz="0" w:space="0" w:color="auto"/>
      </w:divBdr>
    </w:div>
    <w:div w:id="1179000907">
      <w:bodyDiv w:val="1"/>
      <w:marLeft w:val="0"/>
      <w:marRight w:val="0"/>
      <w:marTop w:val="0"/>
      <w:marBottom w:val="0"/>
      <w:divBdr>
        <w:top w:val="none" w:sz="0" w:space="0" w:color="auto"/>
        <w:left w:val="none" w:sz="0" w:space="0" w:color="auto"/>
        <w:bottom w:val="none" w:sz="0" w:space="0" w:color="auto"/>
        <w:right w:val="none" w:sz="0" w:space="0" w:color="auto"/>
      </w:divBdr>
    </w:div>
    <w:div w:id="1199859500">
      <w:bodyDiv w:val="1"/>
      <w:marLeft w:val="0"/>
      <w:marRight w:val="0"/>
      <w:marTop w:val="0"/>
      <w:marBottom w:val="0"/>
      <w:divBdr>
        <w:top w:val="none" w:sz="0" w:space="0" w:color="auto"/>
        <w:left w:val="none" w:sz="0" w:space="0" w:color="auto"/>
        <w:bottom w:val="none" w:sz="0" w:space="0" w:color="auto"/>
        <w:right w:val="none" w:sz="0" w:space="0" w:color="auto"/>
      </w:divBdr>
    </w:div>
    <w:div w:id="1203592757">
      <w:bodyDiv w:val="1"/>
      <w:marLeft w:val="0"/>
      <w:marRight w:val="0"/>
      <w:marTop w:val="0"/>
      <w:marBottom w:val="0"/>
      <w:divBdr>
        <w:top w:val="none" w:sz="0" w:space="0" w:color="auto"/>
        <w:left w:val="none" w:sz="0" w:space="0" w:color="auto"/>
        <w:bottom w:val="none" w:sz="0" w:space="0" w:color="auto"/>
        <w:right w:val="none" w:sz="0" w:space="0" w:color="auto"/>
      </w:divBdr>
    </w:div>
    <w:div w:id="1248808578">
      <w:bodyDiv w:val="1"/>
      <w:marLeft w:val="0"/>
      <w:marRight w:val="0"/>
      <w:marTop w:val="0"/>
      <w:marBottom w:val="0"/>
      <w:divBdr>
        <w:top w:val="none" w:sz="0" w:space="0" w:color="auto"/>
        <w:left w:val="none" w:sz="0" w:space="0" w:color="auto"/>
        <w:bottom w:val="none" w:sz="0" w:space="0" w:color="auto"/>
        <w:right w:val="none" w:sz="0" w:space="0" w:color="auto"/>
      </w:divBdr>
    </w:div>
    <w:div w:id="1253784251">
      <w:bodyDiv w:val="1"/>
      <w:marLeft w:val="0"/>
      <w:marRight w:val="0"/>
      <w:marTop w:val="0"/>
      <w:marBottom w:val="0"/>
      <w:divBdr>
        <w:top w:val="none" w:sz="0" w:space="0" w:color="auto"/>
        <w:left w:val="none" w:sz="0" w:space="0" w:color="auto"/>
        <w:bottom w:val="none" w:sz="0" w:space="0" w:color="auto"/>
        <w:right w:val="none" w:sz="0" w:space="0" w:color="auto"/>
      </w:divBdr>
    </w:div>
    <w:div w:id="1254897406">
      <w:bodyDiv w:val="1"/>
      <w:marLeft w:val="0"/>
      <w:marRight w:val="0"/>
      <w:marTop w:val="0"/>
      <w:marBottom w:val="0"/>
      <w:divBdr>
        <w:top w:val="none" w:sz="0" w:space="0" w:color="auto"/>
        <w:left w:val="none" w:sz="0" w:space="0" w:color="auto"/>
        <w:bottom w:val="none" w:sz="0" w:space="0" w:color="auto"/>
        <w:right w:val="none" w:sz="0" w:space="0" w:color="auto"/>
      </w:divBdr>
    </w:div>
    <w:div w:id="1284113033">
      <w:bodyDiv w:val="1"/>
      <w:marLeft w:val="0"/>
      <w:marRight w:val="0"/>
      <w:marTop w:val="0"/>
      <w:marBottom w:val="0"/>
      <w:divBdr>
        <w:top w:val="none" w:sz="0" w:space="0" w:color="auto"/>
        <w:left w:val="none" w:sz="0" w:space="0" w:color="auto"/>
        <w:bottom w:val="none" w:sz="0" w:space="0" w:color="auto"/>
        <w:right w:val="none" w:sz="0" w:space="0" w:color="auto"/>
      </w:divBdr>
    </w:div>
    <w:div w:id="1288656560">
      <w:bodyDiv w:val="1"/>
      <w:marLeft w:val="0"/>
      <w:marRight w:val="0"/>
      <w:marTop w:val="0"/>
      <w:marBottom w:val="0"/>
      <w:divBdr>
        <w:top w:val="none" w:sz="0" w:space="0" w:color="auto"/>
        <w:left w:val="none" w:sz="0" w:space="0" w:color="auto"/>
        <w:bottom w:val="none" w:sz="0" w:space="0" w:color="auto"/>
        <w:right w:val="none" w:sz="0" w:space="0" w:color="auto"/>
      </w:divBdr>
    </w:div>
    <w:div w:id="1298340049">
      <w:bodyDiv w:val="1"/>
      <w:marLeft w:val="0"/>
      <w:marRight w:val="0"/>
      <w:marTop w:val="0"/>
      <w:marBottom w:val="0"/>
      <w:divBdr>
        <w:top w:val="none" w:sz="0" w:space="0" w:color="auto"/>
        <w:left w:val="none" w:sz="0" w:space="0" w:color="auto"/>
        <w:bottom w:val="none" w:sz="0" w:space="0" w:color="auto"/>
        <w:right w:val="none" w:sz="0" w:space="0" w:color="auto"/>
      </w:divBdr>
    </w:div>
    <w:div w:id="1316107829">
      <w:bodyDiv w:val="1"/>
      <w:marLeft w:val="0"/>
      <w:marRight w:val="0"/>
      <w:marTop w:val="0"/>
      <w:marBottom w:val="0"/>
      <w:divBdr>
        <w:top w:val="none" w:sz="0" w:space="0" w:color="auto"/>
        <w:left w:val="none" w:sz="0" w:space="0" w:color="auto"/>
        <w:bottom w:val="none" w:sz="0" w:space="0" w:color="auto"/>
        <w:right w:val="none" w:sz="0" w:space="0" w:color="auto"/>
      </w:divBdr>
    </w:div>
    <w:div w:id="1328287076">
      <w:bodyDiv w:val="1"/>
      <w:marLeft w:val="0"/>
      <w:marRight w:val="0"/>
      <w:marTop w:val="0"/>
      <w:marBottom w:val="0"/>
      <w:divBdr>
        <w:top w:val="none" w:sz="0" w:space="0" w:color="auto"/>
        <w:left w:val="none" w:sz="0" w:space="0" w:color="auto"/>
        <w:bottom w:val="none" w:sz="0" w:space="0" w:color="auto"/>
        <w:right w:val="none" w:sz="0" w:space="0" w:color="auto"/>
      </w:divBdr>
    </w:div>
    <w:div w:id="1336610911">
      <w:bodyDiv w:val="1"/>
      <w:marLeft w:val="0"/>
      <w:marRight w:val="0"/>
      <w:marTop w:val="0"/>
      <w:marBottom w:val="0"/>
      <w:divBdr>
        <w:top w:val="none" w:sz="0" w:space="0" w:color="auto"/>
        <w:left w:val="none" w:sz="0" w:space="0" w:color="auto"/>
        <w:bottom w:val="none" w:sz="0" w:space="0" w:color="auto"/>
        <w:right w:val="none" w:sz="0" w:space="0" w:color="auto"/>
      </w:divBdr>
    </w:div>
    <w:div w:id="1346592509">
      <w:bodyDiv w:val="1"/>
      <w:marLeft w:val="0"/>
      <w:marRight w:val="0"/>
      <w:marTop w:val="0"/>
      <w:marBottom w:val="0"/>
      <w:divBdr>
        <w:top w:val="none" w:sz="0" w:space="0" w:color="auto"/>
        <w:left w:val="none" w:sz="0" w:space="0" w:color="auto"/>
        <w:bottom w:val="none" w:sz="0" w:space="0" w:color="auto"/>
        <w:right w:val="none" w:sz="0" w:space="0" w:color="auto"/>
      </w:divBdr>
    </w:div>
    <w:div w:id="1393773751">
      <w:bodyDiv w:val="1"/>
      <w:marLeft w:val="0"/>
      <w:marRight w:val="0"/>
      <w:marTop w:val="0"/>
      <w:marBottom w:val="0"/>
      <w:divBdr>
        <w:top w:val="none" w:sz="0" w:space="0" w:color="auto"/>
        <w:left w:val="none" w:sz="0" w:space="0" w:color="auto"/>
        <w:bottom w:val="none" w:sz="0" w:space="0" w:color="auto"/>
        <w:right w:val="none" w:sz="0" w:space="0" w:color="auto"/>
      </w:divBdr>
    </w:div>
    <w:div w:id="1417481717">
      <w:bodyDiv w:val="1"/>
      <w:marLeft w:val="0"/>
      <w:marRight w:val="0"/>
      <w:marTop w:val="0"/>
      <w:marBottom w:val="0"/>
      <w:divBdr>
        <w:top w:val="none" w:sz="0" w:space="0" w:color="auto"/>
        <w:left w:val="none" w:sz="0" w:space="0" w:color="auto"/>
        <w:bottom w:val="none" w:sz="0" w:space="0" w:color="auto"/>
        <w:right w:val="none" w:sz="0" w:space="0" w:color="auto"/>
      </w:divBdr>
    </w:div>
    <w:div w:id="1442803634">
      <w:bodyDiv w:val="1"/>
      <w:marLeft w:val="0"/>
      <w:marRight w:val="0"/>
      <w:marTop w:val="0"/>
      <w:marBottom w:val="0"/>
      <w:divBdr>
        <w:top w:val="none" w:sz="0" w:space="0" w:color="auto"/>
        <w:left w:val="none" w:sz="0" w:space="0" w:color="auto"/>
        <w:bottom w:val="none" w:sz="0" w:space="0" w:color="auto"/>
        <w:right w:val="none" w:sz="0" w:space="0" w:color="auto"/>
      </w:divBdr>
    </w:div>
    <w:div w:id="1444762411">
      <w:bodyDiv w:val="1"/>
      <w:marLeft w:val="0"/>
      <w:marRight w:val="0"/>
      <w:marTop w:val="0"/>
      <w:marBottom w:val="0"/>
      <w:divBdr>
        <w:top w:val="none" w:sz="0" w:space="0" w:color="auto"/>
        <w:left w:val="none" w:sz="0" w:space="0" w:color="auto"/>
        <w:bottom w:val="none" w:sz="0" w:space="0" w:color="auto"/>
        <w:right w:val="none" w:sz="0" w:space="0" w:color="auto"/>
      </w:divBdr>
    </w:div>
    <w:div w:id="1445225047">
      <w:bodyDiv w:val="1"/>
      <w:marLeft w:val="0"/>
      <w:marRight w:val="0"/>
      <w:marTop w:val="0"/>
      <w:marBottom w:val="0"/>
      <w:divBdr>
        <w:top w:val="none" w:sz="0" w:space="0" w:color="auto"/>
        <w:left w:val="none" w:sz="0" w:space="0" w:color="auto"/>
        <w:bottom w:val="none" w:sz="0" w:space="0" w:color="auto"/>
        <w:right w:val="none" w:sz="0" w:space="0" w:color="auto"/>
      </w:divBdr>
    </w:div>
    <w:div w:id="1457143176">
      <w:bodyDiv w:val="1"/>
      <w:marLeft w:val="0"/>
      <w:marRight w:val="0"/>
      <w:marTop w:val="0"/>
      <w:marBottom w:val="0"/>
      <w:divBdr>
        <w:top w:val="none" w:sz="0" w:space="0" w:color="auto"/>
        <w:left w:val="none" w:sz="0" w:space="0" w:color="auto"/>
        <w:bottom w:val="none" w:sz="0" w:space="0" w:color="auto"/>
        <w:right w:val="none" w:sz="0" w:space="0" w:color="auto"/>
      </w:divBdr>
    </w:div>
    <w:div w:id="1462192293">
      <w:bodyDiv w:val="1"/>
      <w:marLeft w:val="0"/>
      <w:marRight w:val="0"/>
      <w:marTop w:val="0"/>
      <w:marBottom w:val="0"/>
      <w:divBdr>
        <w:top w:val="none" w:sz="0" w:space="0" w:color="auto"/>
        <w:left w:val="none" w:sz="0" w:space="0" w:color="auto"/>
        <w:bottom w:val="none" w:sz="0" w:space="0" w:color="auto"/>
        <w:right w:val="none" w:sz="0" w:space="0" w:color="auto"/>
      </w:divBdr>
    </w:div>
    <w:div w:id="1465656972">
      <w:bodyDiv w:val="1"/>
      <w:marLeft w:val="0"/>
      <w:marRight w:val="0"/>
      <w:marTop w:val="0"/>
      <w:marBottom w:val="0"/>
      <w:divBdr>
        <w:top w:val="none" w:sz="0" w:space="0" w:color="auto"/>
        <w:left w:val="none" w:sz="0" w:space="0" w:color="auto"/>
        <w:bottom w:val="none" w:sz="0" w:space="0" w:color="auto"/>
        <w:right w:val="none" w:sz="0" w:space="0" w:color="auto"/>
      </w:divBdr>
    </w:div>
    <w:div w:id="1518887246">
      <w:bodyDiv w:val="1"/>
      <w:marLeft w:val="0"/>
      <w:marRight w:val="0"/>
      <w:marTop w:val="0"/>
      <w:marBottom w:val="0"/>
      <w:divBdr>
        <w:top w:val="none" w:sz="0" w:space="0" w:color="auto"/>
        <w:left w:val="none" w:sz="0" w:space="0" w:color="auto"/>
        <w:bottom w:val="none" w:sz="0" w:space="0" w:color="auto"/>
        <w:right w:val="none" w:sz="0" w:space="0" w:color="auto"/>
      </w:divBdr>
    </w:div>
    <w:div w:id="1523085980">
      <w:bodyDiv w:val="1"/>
      <w:marLeft w:val="0"/>
      <w:marRight w:val="0"/>
      <w:marTop w:val="0"/>
      <w:marBottom w:val="0"/>
      <w:divBdr>
        <w:top w:val="none" w:sz="0" w:space="0" w:color="auto"/>
        <w:left w:val="none" w:sz="0" w:space="0" w:color="auto"/>
        <w:bottom w:val="none" w:sz="0" w:space="0" w:color="auto"/>
        <w:right w:val="none" w:sz="0" w:space="0" w:color="auto"/>
      </w:divBdr>
    </w:div>
    <w:div w:id="1555584307">
      <w:bodyDiv w:val="1"/>
      <w:marLeft w:val="0"/>
      <w:marRight w:val="0"/>
      <w:marTop w:val="0"/>
      <w:marBottom w:val="0"/>
      <w:divBdr>
        <w:top w:val="none" w:sz="0" w:space="0" w:color="auto"/>
        <w:left w:val="none" w:sz="0" w:space="0" w:color="auto"/>
        <w:bottom w:val="none" w:sz="0" w:space="0" w:color="auto"/>
        <w:right w:val="none" w:sz="0" w:space="0" w:color="auto"/>
      </w:divBdr>
    </w:div>
    <w:div w:id="1565598815">
      <w:bodyDiv w:val="1"/>
      <w:marLeft w:val="0"/>
      <w:marRight w:val="0"/>
      <w:marTop w:val="0"/>
      <w:marBottom w:val="0"/>
      <w:divBdr>
        <w:top w:val="none" w:sz="0" w:space="0" w:color="auto"/>
        <w:left w:val="none" w:sz="0" w:space="0" w:color="auto"/>
        <w:bottom w:val="none" w:sz="0" w:space="0" w:color="auto"/>
        <w:right w:val="none" w:sz="0" w:space="0" w:color="auto"/>
      </w:divBdr>
    </w:div>
    <w:div w:id="1567376312">
      <w:bodyDiv w:val="1"/>
      <w:marLeft w:val="0"/>
      <w:marRight w:val="0"/>
      <w:marTop w:val="0"/>
      <w:marBottom w:val="0"/>
      <w:divBdr>
        <w:top w:val="none" w:sz="0" w:space="0" w:color="auto"/>
        <w:left w:val="none" w:sz="0" w:space="0" w:color="auto"/>
        <w:bottom w:val="none" w:sz="0" w:space="0" w:color="auto"/>
        <w:right w:val="none" w:sz="0" w:space="0" w:color="auto"/>
      </w:divBdr>
    </w:div>
    <w:div w:id="1571426790">
      <w:bodyDiv w:val="1"/>
      <w:marLeft w:val="0"/>
      <w:marRight w:val="0"/>
      <w:marTop w:val="0"/>
      <w:marBottom w:val="0"/>
      <w:divBdr>
        <w:top w:val="none" w:sz="0" w:space="0" w:color="auto"/>
        <w:left w:val="none" w:sz="0" w:space="0" w:color="auto"/>
        <w:bottom w:val="none" w:sz="0" w:space="0" w:color="auto"/>
        <w:right w:val="none" w:sz="0" w:space="0" w:color="auto"/>
      </w:divBdr>
    </w:div>
    <w:div w:id="1590431449">
      <w:bodyDiv w:val="1"/>
      <w:marLeft w:val="0"/>
      <w:marRight w:val="0"/>
      <w:marTop w:val="0"/>
      <w:marBottom w:val="0"/>
      <w:divBdr>
        <w:top w:val="none" w:sz="0" w:space="0" w:color="auto"/>
        <w:left w:val="none" w:sz="0" w:space="0" w:color="auto"/>
        <w:bottom w:val="none" w:sz="0" w:space="0" w:color="auto"/>
        <w:right w:val="none" w:sz="0" w:space="0" w:color="auto"/>
      </w:divBdr>
    </w:div>
    <w:div w:id="1598248971">
      <w:bodyDiv w:val="1"/>
      <w:marLeft w:val="0"/>
      <w:marRight w:val="0"/>
      <w:marTop w:val="0"/>
      <w:marBottom w:val="0"/>
      <w:divBdr>
        <w:top w:val="none" w:sz="0" w:space="0" w:color="auto"/>
        <w:left w:val="none" w:sz="0" w:space="0" w:color="auto"/>
        <w:bottom w:val="none" w:sz="0" w:space="0" w:color="auto"/>
        <w:right w:val="none" w:sz="0" w:space="0" w:color="auto"/>
      </w:divBdr>
    </w:div>
    <w:div w:id="1612976277">
      <w:bodyDiv w:val="1"/>
      <w:marLeft w:val="0"/>
      <w:marRight w:val="0"/>
      <w:marTop w:val="0"/>
      <w:marBottom w:val="0"/>
      <w:divBdr>
        <w:top w:val="none" w:sz="0" w:space="0" w:color="auto"/>
        <w:left w:val="none" w:sz="0" w:space="0" w:color="auto"/>
        <w:bottom w:val="none" w:sz="0" w:space="0" w:color="auto"/>
        <w:right w:val="none" w:sz="0" w:space="0" w:color="auto"/>
      </w:divBdr>
    </w:div>
    <w:div w:id="1613585665">
      <w:bodyDiv w:val="1"/>
      <w:marLeft w:val="0"/>
      <w:marRight w:val="0"/>
      <w:marTop w:val="0"/>
      <w:marBottom w:val="0"/>
      <w:divBdr>
        <w:top w:val="none" w:sz="0" w:space="0" w:color="auto"/>
        <w:left w:val="none" w:sz="0" w:space="0" w:color="auto"/>
        <w:bottom w:val="none" w:sz="0" w:space="0" w:color="auto"/>
        <w:right w:val="none" w:sz="0" w:space="0" w:color="auto"/>
      </w:divBdr>
    </w:div>
    <w:div w:id="1632442226">
      <w:bodyDiv w:val="1"/>
      <w:marLeft w:val="0"/>
      <w:marRight w:val="0"/>
      <w:marTop w:val="0"/>
      <w:marBottom w:val="0"/>
      <w:divBdr>
        <w:top w:val="none" w:sz="0" w:space="0" w:color="auto"/>
        <w:left w:val="none" w:sz="0" w:space="0" w:color="auto"/>
        <w:bottom w:val="none" w:sz="0" w:space="0" w:color="auto"/>
        <w:right w:val="none" w:sz="0" w:space="0" w:color="auto"/>
      </w:divBdr>
    </w:div>
    <w:div w:id="1634407797">
      <w:bodyDiv w:val="1"/>
      <w:marLeft w:val="0"/>
      <w:marRight w:val="0"/>
      <w:marTop w:val="0"/>
      <w:marBottom w:val="0"/>
      <w:divBdr>
        <w:top w:val="none" w:sz="0" w:space="0" w:color="auto"/>
        <w:left w:val="none" w:sz="0" w:space="0" w:color="auto"/>
        <w:bottom w:val="none" w:sz="0" w:space="0" w:color="auto"/>
        <w:right w:val="none" w:sz="0" w:space="0" w:color="auto"/>
      </w:divBdr>
    </w:div>
    <w:div w:id="1643926794">
      <w:bodyDiv w:val="1"/>
      <w:marLeft w:val="0"/>
      <w:marRight w:val="0"/>
      <w:marTop w:val="0"/>
      <w:marBottom w:val="0"/>
      <w:divBdr>
        <w:top w:val="none" w:sz="0" w:space="0" w:color="auto"/>
        <w:left w:val="none" w:sz="0" w:space="0" w:color="auto"/>
        <w:bottom w:val="none" w:sz="0" w:space="0" w:color="auto"/>
        <w:right w:val="none" w:sz="0" w:space="0" w:color="auto"/>
      </w:divBdr>
    </w:div>
    <w:div w:id="1654023343">
      <w:bodyDiv w:val="1"/>
      <w:marLeft w:val="0"/>
      <w:marRight w:val="0"/>
      <w:marTop w:val="0"/>
      <w:marBottom w:val="0"/>
      <w:divBdr>
        <w:top w:val="none" w:sz="0" w:space="0" w:color="auto"/>
        <w:left w:val="none" w:sz="0" w:space="0" w:color="auto"/>
        <w:bottom w:val="none" w:sz="0" w:space="0" w:color="auto"/>
        <w:right w:val="none" w:sz="0" w:space="0" w:color="auto"/>
      </w:divBdr>
    </w:div>
    <w:div w:id="1657998368">
      <w:bodyDiv w:val="1"/>
      <w:marLeft w:val="0"/>
      <w:marRight w:val="0"/>
      <w:marTop w:val="0"/>
      <w:marBottom w:val="0"/>
      <w:divBdr>
        <w:top w:val="none" w:sz="0" w:space="0" w:color="auto"/>
        <w:left w:val="none" w:sz="0" w:space="0" w:color="auto"/>
        <w:bottom w:val="none" w:sz="0" w:space="0" w:color="auto"/>
        <w:right w:val="none" w:sz="0" w:space="0" w:color="auto"/>
      </w:divBdr>
    </w:div>
    <w:div w:id="1679312013">
      <w:bodyDiv w:val="1"/>
      <w:marLeft w:val="0"/>
      <w:marRight w:val="0"/>
      <w:marTop w:val="0"/>
      <w:marBottom w:val="0"/>
      <w:divBdr>
        <w:top w:val="none" w:sz="0" w:space="0" w:color="auto"/>
        <w:left w:val="none" w:sz="0" w:space="0" w:color="auto"/>
        <w:bottom w:val="none" w:sz="0" w:space="0" w:color="auto"/>
        <w:right w:val="none" w:sz="0" w:space="0" w:color="auto"/>
      </w:divBdr>
    </w:div>
    <w:div w:id="1687823587">
      <w:bodyDiv w:val="1"/>
      <w:marLeft w:val="0"/>
      <w:marRight w:val="0"/>
      <w:marTop w:val="0"/>
      <w:marBottom w:val="0"/>
      <w:divBdr>
        <w:top w:val="none" w:sz="0" w:space="0" w:color="auto"/>
        <w:left w:val="none" w:sz="0" w:space="0" w:color="auto"/>
        <w:bottom w:val="none" w:sz="0" w:space="0" w:color="auto"/>
        <w:right w:val="none" w:sz="0" w:space="0" w:color="auto"/>
      </w:divBdr>
    </w:div>
    <w:div w:id="1698039475">
      <w:bodyDiv w:val="1"/>
      <w:marLeft w:val="0"/>
      <w:marRight w:val="0"/>
      <w:marTop w:val="0"/>
      <w:marBottom w:val="0"/>
      <w:divBdr>
        <w:top w:val="none" w:sz="0" w:space="0" w:color="auto"/>
        <w:left w:val="none" w:sz="0" w:space="0" w:color="auto"/>
        <w:bottom w:val="none" w:sz="0" w:space="0" w:color="auto"/>
        <w:right w:val="none" w:sz="0" w:space="0" w:color="auto"/>
      </w:divBdr>
    </w:div>
    <w:div w:id="1699504569">
      <w:bodyDiv w:val="1"/>
      <w:marLeft w:val="0"/>
      <w:marRight w:val="0"/>
      <w:marTop w:val="0"/>
      <w:marBottom w:val="0"/>
      <w:divBdr>
        <w:top w:val="none" w:sz="0" w:space="0" w:color="auto"/>
        <w:left w:val="none" w:sz="0" w:space="0" w:color="auto"/>
        <w:bottom w:val="none" w:sz="0" w:space="0" w:color="auto"/>
        <w:right w:val="none" w:sz="0" w:space="0" w:color="auto"/>
      </w:divBdr>
    </w:div>
    <w:div w:id="1703165420">
      <w:bodyDiv w:val="1"/>
      <w:marLeft w:val="0"/>
      <w:marRight w:val="0"/>
      <w:marTop w:val="0"/>
      <w:marBottom w:val="0"/>
      <w:divBdr>
        <w:top w:val="none" w:sz="0" w:space="0" w:color="auto"/>
        <w:left w:val="none" w:sz="0" w:space="0" w:color="auto"/>
        <w:bottom w:val="none" w:sz="0" w:space="0" w:color="auto"/>
        <w:right w:val="none" w:sz="0" w:space="0" w:color="auto"/>
      </w:divBdr>
    </w:div>
    <w:div w:id="1703898412">
      <w:bodyDiv w:val="1"/>
      <w:marLeft w:val="0"/>
      <w:marRight w:val="0"/>
      <w:marTop w:val="0"/>
      <w:marBottom w:val="0"/>
      <w:divBdr>
        <w:top w:val="none" w:sz="0" w:space="0" w:color="auto"/>
        <w:left w:val="none" w:sz="0" w:space="0" w:color="auto"/>
        <w:bottom w:val="none" w:sz="0" w:space="0" w:color="auto"/>
        <w:right w:val="none" w:sz="0" w:space="0" w:color="auto"/>
      </w:divBdr>
    </w:div>
    <w:div w:id="1710102778">
      <w:bodyDiv w:val="1"/>
      <w:marLeft w:val="0"/>
      <w:marRight w:val="0"/>
      <w:marTop w:val="0"/>
      <w:marBottom w:val="0"/>
      <w:divBdr>
        <w:top w:val="none" w:sz="0" w:space="0" w:color="auto"/>
        <w:left w:val="none" w:sz="0" w:space="0" w:color="auto"/>
        <w:bottom w:val="none" w:sz="0" w:space="0" w:color="auto"/>
        <w:right w:val="none" w:sz="0" w:space="0" w:color="auto"/>
      </w:divBdr>
    </w:div>
    <w:div w:id="1715500075">
      <w:bodyDiv w:val="1"/>
      <w:marLeft w:val="0"/>
      <w:marRight w:val="0"/>
      <w:marTop w:val="0"/>
      <w:marBottom w:val="0"/>
      <w:divBdr>
        <w:top w:val="none" w:sz="0" w:space="0" w:color="auto"/>
        <w:left w:val="none" w:sz="0" w:space="0" w:color="auto"/>
        <w:bottom w:val="none" w:sz="0" w:space="0" w:color="auto"/>
        <w:right w:val="none" w:sz="0" w:space="0" w:color="auto"/>
      </w:divBdr>
    </w:div>
    <w:div w:id="1727409957">
      <w:bodyDiv w:val="1"/>
      <w:marLeft w:val="0"/>
      <w:marRight w:val="0"/>
      <w:marTop w:val="0"/>
      <w:marBottom w:val="0"/>
      <w:divBdr>
        <w:top w:val="none" w:sz="0" w:space="0" w:color="auto"/>
        <w:left w:val="none" w:sz="0" w:space="0" w:color="auto"/>
        <w:bottom w:val="none" w:sz="0" w:space="0" w:color="auto"/>
        <w:right w:val="none" w:sz="0" w:space="0" w:color="auto"/>
      </w:divBdr>
    </w:div>
    <w:div w:id="1744065822">
      <w:bodyDiv w:val="1"/>
      <w:marLeft w:val="0"/>
      <w:marRight w:val="0"/>
      <w:marTop w:val="0"/>
      <w:marBottom w:val="0"/>
      <w:divBdr>
        <w:top w:val="none" w:sz="0" w:space="0" w:color="auto"/>
        <w:left w:val="none" w:sz="0" w:space="0" w:color="auto"/>
        <w:bottom w:val="none" w:sz="0" w:space="0" w:color="auto"/>
        <w:right w:val="none" w:sz="0" w:space="0" w:color="auto"/>
      </w:divBdr>
    </w:div>
    <w:div w:id="1776049691">
      <w:bodyDiv w:val="1"/>
      <w:marLeft w:val="0"/>
      <w:marRight w:val="0"/>
      <w:marTop w:val="0"/>
      <w:marBottom w:val="0"/>
      <w:divBdr>
        <w:top w:val="none" w:sz="0" w:space="0" w:color="auto"/>
        <w:left w:val="none" w:sz="0" w:space="0" w:color="auto"/>
        <w:bottom w:val="none" w:sz="0" w:space="0" w:color="auto"/>
        <w:right w:val="none" w:sz="0" w:space="0" w:color="auto"/>
      </w:divBdr>
    </w:div>
    <w:div w:id="1798446032">
      <w:bodyDiv w:val="1"/>
      <w:marLeft w:val="0"/>
      <w:marRight w:val="0"/>
      <w:marTop w:val="0"/>
      <w:marBottom w:val="0"/>
      <w:divBdr>
        <w:top w:val="none" w:sz="0" w:space="0" w:color="auto"/>
        <w:left w:val="none" w:sz="0" w:space="0" w:color="auto"/>
        <w:bottom w:val="none" w:sz="0" w:space="0" w:color="auto"/>
        <w:right w:val="none" w:sz="0" w:space="0" w:color="auto"/>
      </w:divBdr>
    </w:div>
    <w:div w:id="1800225943">
      <w:bodyDiv w:val="1"/>
      <w:marLeft w:val="0"/>
      <w:marRight w:val="0"/>
      <w:marTop w:val="0"/>
      <w:marBottom w:val="0"/>
      <w:divBdr>
        <w:top w:val="none" w:sz="0" w:space="0" w:color="auto"/>
        <w:left w:val="none" w:sz="0" w:space="0" w:color="auto"/>
        <w:bottom w:val="none" w:sz="0" w:space="0" w:color="auto"/>
        <w:right w:val="none" w:sz="0" w:space="0" w:color="auto"/>
      </w:divBdr>
    </w:div>
    <w:div w:id="1838614188">
      <w:bodyDiv w:val="1"/>
      <w:marLeft w:val="0"/>
      <w:marRight w:val="0"/>
      <w:marTop w:val="0"/>
      <w:marBottom w:val="0"/>
      <w:divBdr>
        <w:top w:val="none" w:sz="0" w:space="0" w:color="auto"/>
        <w:left w:val="none" w:sz="0" w:space="0" w:color="auto"/>
        <w:bottom w:val="none" w:sz="0" w:space="0" w:color="auto"/>
        <w:right w:val="none" w:sz="0" w:space="0" w:color="auto"/>
      </w:divBdr>
    </w:div>
    <w:div w:id="1889873555">
      <w:bodyDiv w:val="1"/>
      <w:marLeft w:val="0"/>
      <w:marRight w:val="0"/>
      <w:marTop w:val="0"/>
      <w:marBottom w:val="0"/>
      <w:divBdr>
        <w:top w:val="none" w:sz="0" w:space="0" w:color="auto"/>
        <w:left w:val="none" w:sz="0" w:space="0" w:color="auto"/>
        <w:bottom w:val="none" w:sz="0" w:space="0" w:color="auto"/>
        <w:right w:val="none" w:sz="0" w:space="0" w:color="auto"/>
      </w:divBdr>
    </w:div>
    <w:div w:id="1913158640">
      <w:bodyDiv w:val="1"/>
      <w:marLeft w:val="0"/>
      <w:marRight w:val="0"/>
      <w:marTop w:val="0"/>
      <w:marBottom w:val="0"/>
      <w:divBdr>
        <w:top w:val="none" w:sz="0" w:space="0" w:color="auto"/>
        <w:left w:val="none" w:sz="0" w:space="0" w:color="auto"/>
        <w:bottom w:val="none" w:sz="0" w:space="0" w:color="auto"/>
        <w:right w:val="none" w:sz="0" w:space="0" w:color="auto"/>
      </w:divBdr>
    </w:div>
    <w:div w:id="1994596824">
      <w:bodyDiv w:val="1"/>
      <w:marLeft w:val="0"/>
      <w:marRight w:val="0"/>
      <w:marTop w:val="0"/>
      <w:marBottom w:val="0"/>
      <w:divBdr>
        <w:top w:val="none" w:sz="0" w:space="0" w:color="auto"/>
        <w:left w:val="none" w:sz="0" w:space="0" w:color="auto"/>
        <w:bottom w:val="none" w:sz="0" w:space="0" w:color="auto"/>
        <w:right w:val="none" w:sz="0" w:space="0" w:color="auto"/>
      </w:divBdr>
    </w:div>
    <w:div w:id="2004384685">
      <w:bodyDiv w:val="1"/>
      <w:marLeft w:val="0"/>
      <w:marRight w:val="0"/>
      <w:marTop w:val="0"/>
      <w:marBottom w:val="0"/>
      <w:divBdr>
        <w:top w:val="none" w:sz="0" w:space="0" w:color="auto"/>
        <w:left w:val="none" w:sz="0" w:space="0" w:color="auto"/>
        <w:bottom w:val="none" w:sz="0" w:space="0" w:color="auto"/>
        <w:right w:val="none" w:sz="0" w:space="0" w:color="auto"/>
      </w:divBdr>
    </w:div>
    <w:div w:id="2006665082">
      <w:bodyDiv w:val="1"/>
      <w:marLeft w:val="0"/>
      <w:marRight w:val="0"/>
      <w:marTop w:val="0"/>
      <w:marBottom w:val="0"/>
      <w:divBdr>
        <w:top w:val="none" w:sz="0" w:space="0" w:color="auto"/>
        <w:left w:val="none" w:sz="0" w:space="0" w:color="auto"/>
        <w:bottom w:val="none" w:sz="0" w:space="0" w:color="auto"/>
        <w:right w:val="none" w:sz="0" w:space="0" w:color="auto"/>
      </w:divBdr>
    </w:div>
    <w:div w:id="2007124045">
      <w:bodyDiv w:val="1"/>
      <w:marLeft w:val="0"/>
      <w:marRight w:val="0"/>
      <w:marTop w:val="0"/>
      <w:marBottom w:val="0"/>
      <w:divBdr>
        <w:top w:val="none" w:sz="0" w:space="0" w:color="auto"/>
        <w:left w:val="none" w:sz="0" w:space="0" w:color="auto"/>
        <w:bottom w:val="none" w:sz="0" w:space="0" w:color="auto"/>
        <w:right w:val="none" w:sz="0" w:space="0" w:color="auto"/>
      </w:divBdr>
    </w:div>
    <w:div w:id="2025402308">
      <w:bodyDiv w:val="1"/>
      <w:marLeft w:val="0"/>
      <w:marRight w:val="0"/>
      <w:marTop w:val="0"/>
      <w:marBottom w:val="0"/>
      <w:divBdr>
        <w:top w:val="none" w:sz="0" w:space="0" w:color="auto"/>
        <w:left w:val="none" w:sz="0" w:space="0" w:color="auto"/>
        <w:bottom w:val="none" w:sz="0" w:space="0" w:color="auto"/>
        <w:right w:val="none" w:sz="0" w:space="0" w:color="auto"/>
      </w:divBdr>
    </w:div>
    <w:div w:id="2050642921">
      <w:bodyDiv w:val="1"/>
      <w:marLeft w:val="0"/>
      <w:marRight w:val="0"/>
      <w:marTop w:val="0"/>
      <w:marBottom w:val="0"/>
      <w:divBdr>
        <w:top w:val="none" w:sz="0" w:space="0" w:color="auto"/>
        <w:left w:val="none" w:sz="0" w:space="0" w:color="auto"/>
        <w:bottom w:val="none" w:sz="0" w:space="0" w:color="auto"/>
        <w:right w:val="none" w:sz="0" w:space="0" w:color="auto"/>
      </w:divBdr>
    </w:div>
    <w:div w:id="2090804740">
      <w:bodyDiv w:val="1"/>
      <w:marLeft w:val="0"/>
      <w:marRight w:val="0"/>
      <w:marTop w:val="0"/>
      <w:marBottom w:val="0"/>
      <w:divBdr>
        <w:top w:val="none" w:sz="0" w:space="0" w:color="auto"/>
        <w:left w:val="none" w:sz="0" w:space="0" w:color="auto"/>
        <w:bottom w:val="none" w:sz="0" w:space="0" w:color="auto"/>
        <w:right w:val="none" w:sz="0" w:space="0" w:color="auto"/>
      </w:divBdr>
    </w:div>
    <w:div w:id="21207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K17000001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K17000001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020000344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Z020000344_" TargetMode="External"/><Relationship Id="rId4" Type="http://schemas.microsoft.com/office/2007/relationships/stylesWithEffects" Target="stylesWithEffects.xml"/><Relationship Id="rId9" Type="http://schemas.openxmlformats.org/officeDocument/2006/relationships/hyperlink" Target="https://online.zakon.kz/Document/?doc_id=3432905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459EC-1B36-454D-AAD1-F5D3D6B1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100</Pages>
  <Words>27773</Words>
  <Characters>158309</Characters>
  <Application>Microsoft Office Word</Application>
  <DocSecurity>0</DocSecurity>
  <Lines>1319</Lines>
  <Paragraphs>371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Сарманов Сержан</cp:lastModifiedBy>
  <cp:revision>15</cp:revision>
  <cp:lastPrinted>2018-09-05T10:25:00Z</cp:lastPrinted>
  <dcterms:created xsi:type="dcterms:W3CDTF">2018-09-11T19:22:00Z</dcterms:created>
  <dcterms:modified xsi:type="dcterms:W3CDTF">2018-09-19T05:22:00Z</dcterms:modified>
</cp:coreProperties>
</file>