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FD" w:rsidRPr="00EB2DCF" w:rsidRDefault="006B18FD" w:rsidP="00D84C64">
      <w:pPr>
        <w:pageBreakBefore/>
        <w:jc w:val="both"/>
        <w:rPr>
          <w:szCs w:val="28"/>
        </w:rPr>
      </w:pPr>
    </w:p>
    <w:p w:rsidR="00E4562D" w:rsidRPr="00EB2DCF" w:rsidRDefault="00E4562D" w:rsidP="003D1F15">
      <w:pPr>
        <w:pStyle w:val="ab"/>
        <w:tabs>
          <w:tab w:val="left" w:pos="1134"/>
          <w:tab w:val="left" w:pos="1276"/>
          <w:tab w:val="left" w:pos="1418"/>
        </w:tabs>
        <w:ind w:left="0" w:firstLine="709"/>
        <w:jc w:val="center"/>
        <w:rPr>
          <w:b/>
          <w:szCs w:val="28"/>
        </w:rPr>
      </w:pPr>
      <w:r w:rsidRPr="00EB2DCF">
        <w:rPr>
          <w:b/>
          <w:szCs w:val="28"/>
        </w:rPr>
        <w:t>СРАВНИТЕЛЬНАЯ ТАБЛИЦА</w:t>
      </w:r>
    </w:p>
    <w:p w:rsidR="00300C13" w:rsidRDefault="00E4562D" w:rsidP="00E4562D">
      <w:pPr>
        <w:jc w:val="center"/>
        <w:rPr>
          <w:szCs w:val="28"/>
        </w:rPr>
      </w:pPr>
      <w:r w:rsidRPr="00EB2DCF">
        <w:rPr>
          <w:szCs w:val="28"/>
        </w:rPr>
        <w:t xml:space="preserve">к проекту Закона Республики Казахстан «О внесении изменений и дополнений в некоторые </w:t>
      </w:r>
      <w:r w:rsidR="00300C13">
        <w:rPr>
          <w:szCs w:val="28"/>
        </w:rPr>
        <w:t xml:space="preserve">законодательные акты </w:t>
      </w:r>
    </w:p>
    <w:p w:rsidR="00E4562D" w:rsidRPr="00EB2DCF" w:rsidRDefault="00300C13" w:rsidP="00E4562D">
      <w:pPr>
        <w:jc w:val="center"/>
        <w:rPr>
          <w:szCs w:val="28"/>
        </w:rPr>
      </w:pPr>
      <w:bookmarkStart w:id="0" w:name="_GoBack"/>
      <w:bookmarkEnd w:id="0"/>
      <w:r>
        <w:rPr>
          <w:szCs w:val="28"/>
        </w:rPr>
        <w:t xml:space="preserve">Республики Казахстан по вопросам </w:t>
      </w:r>
      <w:r w:rsidR="00E4562D" w:rsidRPr="00EB2DCF">
        <w:rPr>
          <w:szCs w:val="28"/>
        </w:rPr>
        <w:t>промышленной безопасности»</w:t>
      </w:r>
    </w:p>
    <w:p w:rsidR="00E4562D" w:rsidRPr="00EB2DCF" w:rsidRDefault="00E4562D" w:rsidP="00E4562D">
      <w:pPr>
        <w:jc w:val="center"/>
        <w:rPr>
          <w:szCs w:val="28"/>
        </w:rPr>
      </w:pPr>
    </w:p>
    <w:p w:rsidR="00E4562D" w:rsidRPr="00EB2DCF" w:rsidRDefault="00E4562D" w:rsidP="00E4562D">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63"/>
        <w:gridCol w:w="1764"/>
        <w:gridCol w:w="5430"/>
        <w:gridCol w:w="5430"/>
        <w:gridCol w:w="2833"/>
      </w:tblGrid>
      <w:tr w:rsidR="00EB2DCF" w:rsidRPr="00EB2DCF" w:rsidTr="006B18FD">
        <w:tc>
          <w:tcPr>
            <w:tcW w:w="144" w:type="pct"/>
            <w:shd w:val="clear" w:color="auto" w:fill="FFFFFF"/>
            <w:vAlign w:val="center"/>
          </w:tcPr>
          <w:p w:rsidR="00E4562D" w:rsidRPr="00EB2DCF" w:rsidRDefault="00E4562D" w:rsidP="006B18FD">
            <w:pPr>
              <w:jc w:val="center"/>
              <w:rPr>
                <w:b/>
                <w:szCs w:val="28"/>
              </w:rPr>
            </w:pPr>
            <w:r w:rsidRPr="00EB2DCF">
              <w:rPr>
                <w:b/>
                <w:szCs w:val="28"/>
              </w:rPr>
              <w:t>№</w:t>
            </w:r>
          </w:p>
        </w:tc>
        <w:tc>
          <w:tcPr>
            <w:tcW w:w="545" w:type="pct"/>
            <w:shd w:val="clear" w:color="auto" w:fill="FFFFFF"/>
            <w:vAlign w:val="center"/>
          </w:tcPr>
          <w:p w:rsidR="00E4562D" w:rsidRPr="00EB2DCF" w:rsidRDefault="00E4562D" w:rsidP="006B18FD">
            <w:pPr>
              <w:jc w:val="center"/>
              <w:rPr>
                <w:b/>
                <w:szCs w:val="28"/>
              </w:rPr>
            </w:pPr>
            <w:r w:rsidRPr="00EB2DCF">
              <w:rPr>
                <w:b/>
                <w:szCs w:val="28"/>
              </w:rPr>
              <w:t>Структурный элемент</w:t>
            </w:r>
          </w:p>
        </w:tc>
        <w:tc>
          <w:tcPr>
            <w:tcW w:w="1680" w:type="pct"/>
            <w:shd w:val="clear" w:color="auto" w:fill="FFFFFF"/>
            <w:vAlign w:val="center"/>
          </w:tcPr>
          <w:p w:rsidR="00E4562D" w:rsidRPr="00EB2DCF" w:rsidRDefault="00E4562D" w:rsidP="006B18FD">
            <w:pPr>
              <w:jc w:val="center"/>
              <w:rPr>
                <w:b/>
                <w:szCs w:val="28"/>
              </w:rPr>
            </w:pPr>
            <w:r w:rsidRPr="00EB2DCF">
              <w:rPr>
                <w:b/>
                <w:szCs w:val="28"/>
              </w:rPr>
              <w:t>Действующая редакция</w:t>
            </w:r>
          </w:p>
        </w:tc>
        <w:tc>
          <w:tcPr>
            <w:tcW w:w="1680" w:type="pct"/>
            <w:shd w:val="clear" w:color="auto" w:fill="FFFFFF"/>
            <w:vAlign w:val="center"/>
          </w:tcPr>
          <w:p w:rsidR="00E4562D" w:rsidRPr="00EB2DCF" w:rsidRDefault="00E4562D" w:rsidP="006B18FD">
            <w:pPr>
              <w:jc w:val="center"/>
              <w:rPr>
                <w:b/>
                <w:szCs w:val="28"/>
              </w:rPr>
            </w:pPr>
            <w:r w:rsidRPr="00EB2DCF">
              <w:rPr>
                <w:b/>
                <w:szCs w:val="28"/>
              </w:rPr>
              <w:t>Предлагаемая редакция</w:t>
            </w:r>
          </w:p>
        </w:tc>
        <w:tc>
          <w:tcPr>
            <w:tcW w:w="951" w:type="pct"/>
            <w:shd w:val="clear" w:color="auto" w:fill="FFFFFF"/>
            <w:vAlign w:val="center"/>
          </w:tcPr>
          <w:p w:rsidR="00E4562D" w:rsidRPr="00EB2DCF" w:rsidRDefault="00E4562D" w:rsidP="006B18FD">
            <w:pPr>
              <w:jc w:val="center"/>
              <w:rPr>
                <w:b/>
                <w:szCs w:val="28"/>
              </w:rPr>
            </w:pPr>
            <w:r w:rsidRPr="00EB2DCF">
              <w:rPr>
                <w:b/>
                <w:szCs w:val="28"/>
              </w:rPr>
              <w:t>Обоснование</w:t>
            </w:r>
          </w:p>
        </w:tc>
      </w:tr>
      <w:tr w:rsidR="00EB2DCF" w:rsidRPr="00EB2DCF" w:rsidTr="006B18FD">
        <w:tc>
          <w:tcPr>
            <w:tcW w:w="144" w:type="pct"/>
            <w:shd w:val="clear" w:color="auto" w:fill="FFFFFF"/>
            <w:vAlign w:val="center"/>
          </w:tcPr>
          <w:p w:rsidR="00E4562D" w:rsidRPr="00EB2DCF" w:rsidRDefault="00E4562D" w:rsidP="006B18FD">
            <w:pPr>
              <w:jc w:val="center"/>
              <w:rPr>
                <w:i/>
                <w:szCs w:val="28"/>
              </w:rPr>
            </w:pPr>
            <w:r w:rsidRPr="00EB2DCF">
              <w:rPr>
                <w:i/>
                <w:szCs w:val="28"/>
              </w:rPr>
              <w:t>1</w:t>
            </w:r>
          </w:p>
        </w:tc>
        <w:tc>
          <w:tcPr>
            <w:tcW w:w="545" w:type="pct"/>
            <w:shd w:val="clear" w:color="auto" w:fill="FFFFFF"/>
            <w:vAlign w:val="center"/>
          </w:tcPr>
          <w:p w:rsidR="00E4562D" w:rsidRPr="00EB2DCF" w:rsidRDefault="00E4562D" w:rsidP="006B18FD">
            <w:pPr>
              <w:jc w:val="center"/>
              <w:rPr>
                <w:i/>
                <w:szCs w:val="28"/>
              </w:rPr>
            </w:pPr>
            <w:r w:rsidRPr="00EB2DCF">
              <w:rPr>
                <w:i/>
                <w:szCs w:val="28"/>
              </w:rPr>
              <w:t>2</w:t>
            </w:r>
          </w:p>
        </w:tc>
        <w:tc>
          <w:tcPr>
            <w:tcW w:w="1680" w:type="pct"/>
            <w:shd w:val="clear" w:color="auto" w:fill="FFFFFF"/>
            <w:vAlign w:val="center"/>
          </w:tcPr>
          <w:p w:rsidR="00E4562D" w:rsidRPr="00EB2DCF" w:rsidRDefault="00E4562D" w:rsidP="006B18FD">
            <w:pPr>
              <w:jc w:val="center"/>
              <w:rPr>
                <w:i/>
                <w:szCs w:val="28"/>
              </w:rPr>
            </w:pPr>
            <w:r w:rsidRPr="00EB2DCF">
              <w:rPr>
                <w:i/>
                <w:szCs w:val="28"/>
              </w:rPr>
              <w:t>3</w:t>
            </w:r>
          </w:p>
        </w:tc>
        <w:tc>
          <w:tcPr>
            <w:tcW w:w="1680" w:type="pct"/>
            <w:shd w:val="clear" w:color="auto" w:fill="FFFFFF"/>
            <w:vAlign w:val="center"/>
          </w:tcPr>
          <w:p w:rsidR="00E4562D" w:rsidRPr="00EB2DCF" w:rsidRDefault="00E4562D" w:rsidP="006B18FD">
            <w:pPr>
              <w:jc w:val="center"/>
              <w:rPr>
                <w:i/>
                <w:szCs w:val="28"/>
              </w:rPr>
            </w:pPr>
            <w:r w:rsidRPr="00EB2DCF">
              <w:rPr>
                <w:i/>
                <w:szCs w:val="28"/>
              </w:rPr>
              <w:t>4</w:t>
            </w:r>
          </w:p>
        </w:tc>
        <w:tc>
          <w:tcPr>
            <w:tcW w:w="951" w:type="pct"/>
            <w:shd w:val="clear" w:color="auto" w:fill="FFFFFF"/>
            <w:vAlign w:val="center"/>
          </w:tcPr>
          <w:p w:rsidR="00E4562D" w:rsidRPr="00EB2DCF" w:rsidRDefault="00E4562D" w:rsidP="006B18FD">
            <w:pPr>
              <w:jc w:val="center"/>
              <w:rPr>
                <w:i/>
                <w:szCs w:val="28"/>
              </w:rPr>
            </w:pPr>
            <w:r w:rsidRPr="00EB2DCF">
              <w:rPr>
                <w:i/>
                <w:szCs w:val="28"/>
              </w:rPr>
              <w:t>5</w:t>
            </w:r>
          </w:p>
        </w:tc>
      </w:tr>
      <w:tr w:rsidR="00EB2DCF" w:rsidRPr="00EB2DCF" w:rsidTr="006B18FD">
        <w:tc>
          <w:tcPr>
            <w:tcW w:w="5000" w:type="pct"/>
            <w:gridSpan w:val="5"/>
            <w:shd w:val="clear" w:color="auto" w:fill="FFFFFF"/>
            <w:vAlign w:val="center"/>
          </w:tcPr>
          <w:p w:rsidR="00E4562D" w:rsidRPr="00EB2DCF" w:rsidRDefault="00E4562D" w:rsidP="006B18FD">
            <w:pPr>
              <w:jc w:val="center"/>
              <w:rPr>
                <w:b/>
                <w:szCs w:val="28"/>
              </w:rPr>
            </w:pPr>
            <w:r w:rsidRPr="00EB2DCF">
              <w:rPr>
                <w:b/>
                <w:szCs w:val="28"/>
              </w:rPr>
              <w:t>Закон Республики Казахстан «О гражданской защите» от 11 апреля 2014 года № 188-V 3PK</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18-1)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18-1)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18-1) </w:t>
            </w:r>
            <w:r w:rsidR="004325CD" w:rsidRPr="00EB2DCF">
              <w:rPr>
                <w:b/>
                <w:szCs w:val="28"/>
              </w:rPr>
              <w:t>производственный контроль – деятельность руководителей, специалистов и работников опасного производственного объекта, направленная на обеспечение соблюдения требований законодательства Республики Казахстан в области промышленной безопасности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усиления роли производственного контроля предлагается законодательно регламентировать данное понятие.</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29-1)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29-1)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29-1) </w:t>
            </w:r>
            <w:r w:rsidR="004325CD" w:rsidRPr="00EB2DCF">
              <w:rPr>
                <w:b/>
                <w:szCs w:val="28"/>
              </w:rPr>
              <w:t xml:space="preserve">профессиональная аварийно-спасательная служба в области промышленной безопасности – </w:t>
            </w:r>
            <w:r w:rsidR="004325CD" w:rsidRPr="00EB2DCF">
              <w:rPr>
                <w:b/>
                <w:szCs w:val="28"/>
              </w:rPr>
              <w:lastRenderedPageBreak/>
              <w:t>аварийно-спасательная служба, предназначенная для проведения горноспасательных, газоспасательных, противофонтанных работ на опасных производственных объектах</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Для определения основных признаков профессиональной аварийно-спасательной службы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29-2)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29-2)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29-2) </w:t>
            </w:r>
            <w:r w:rsidR="004325CD" w:rsidRPr="00EB2DCF">
              <w:rPr>
                <w:b/>
                <w:szCs w:val="28"/>
              </w:rPr>
              <w:t>профессиональная объектовая аварийно-спасательная служба в области промышленной безопасности – аварийно-спасательная служба, являющаяся структурным подразделением организации, имеющей опасные производственные объекты</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Для определения основных признаков профессиональной объектовой аварийно-спасательной службы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29-3)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29-3)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29-3) </w:t>
            </w:r>
            <w:r w:rsidR="004325CD" w:rsidRPr="00EB2DCF">
              <w:rPr>
                <w:b/>
                <w:szCs w:val="28"/>
              </w:rPr>
              <w:t xml:space="preserve">горноспасательные работы – работы, проводимые в шахтах, рудниках, карьерах и разрезах с применением специальной техники, аппаратуры и оборудования, направленные на спасение людей и ликвидацию аварий, оказание первой </w:t>
            </w:r>
            <w:r w:rsidR="004325CD" w:rsidRPr="00EB2DCF">
              <w:rPr>
                <w:b/>
                <w:szCs w:val="28"/>
              </w:rPr>
              <w:lastRenderedPageBreak/>
              <w:t xml:space="preserve">доврачебной медицинской помощи и транспортировку пострадавших, тушение пожаров под землей и на поверхности в пределах горного отвода, </w:t>
            </w:r>
            <w:proofErr w:type="spellStart"/>
            <w:r w:rsidR="004325CD" w:rsidRPr="00EB2DCF">
              <w:rPr>
                <w:b/>
                <w:szCs w:val="28"/>
              </w:rPr>
              <w:t>инертизацию</w:t>
            </w:r>
            <w:proofErr w:type="spellEnd"/>
            <w:r w:rsidR="004325CD" w:rsidRPr="00EB2DCF">
              <w:rPr>
                <w:b/>
                <w:szCs w:val="28"/>
              </w:rPr>
              <w:t xml:space="preserve"> взрывоопасной атмосферы, разборку завалов, возведение перемычек, устройство крепи, ликвидацию затоплений и другие работы, необходимые для устранения опасных производственных факторов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Для определения основных видов работ, выполняемых профессиональными аварийно-спасательными службами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29-4)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29-4)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29-4) </w:t>
            </w:r>
            <w:r w:rsidR="004325CD" w:rsidRPr="00EB2DCF">
              <w:rPr>
                <w:b/>
                <w:szCs w:val="28"/>
              </w:rPr>
              <w:t xml:space="preserve">газоспасательные работы – работы по ликвидации аварий на опасных производственных объектах, характеризующиеся необходимостью их выполнения в условиях наличия в окружающей среде превышающих предельно допустимые концентрации токсичных и (или) пожароопасных и (или) взрывоопасных веществ, с применением специальной техники, аппаратуры и оборудования, изолирующих средств индивидуальной защиты и связанные с поиском людей в загазованной среде, оказанием помощи </w:t>
            </w:r>
            <w:r w:rsidR="004325CD" w:rsidRPr="00EB2DCF">
              <w:rPr>
                <w:b/>
                <w:szCs w:val="28"/>
              </w:rPr>
              <w:lastRenderedPageBreak/>
              <w:t>пострадавшим, ведением разведки очага аварии с целью уточнения места и причины аварии, границ ее распространения, выполнением работ, необходимых для устранения опасных производственных факторов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Для определения основных видов работ, выполняемых профессиональными аварийно-спасательными службами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29-5)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29-5)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29-5) </w:t>
            </w:r>
            <w:r w:rsidR="004325CD" w:rsidRPr="00EB2DCF">
              <w:rPr>
                <w:b/>
                <w:szCs w:val="28"/>
              </w:rPr>
              <w:t xml:space="preserve">противофонтанные работы – работы, проводимые на нефтегазодобывающих предприятиях с применением специальной техники, аппаратуры и оборудования, направленные на ликвидацию аварии, спасение людей, материальных ценностей и снижение воздействия опасных факторов неуправляемого выхода пластовых флюидов через устье скважины (газовых и нефтяных фонтанов) в результате отсутствия, разрушения или </w:t>
            </w:r>
            <w:proofErr w:type="spellStart"/>
            <w:r w:rsidR="004325CD" w:rsidRPr="00EB2DCF">
              <w:rPr>
                <w:b/>
                <w:szCs w:val="28"/>
              </w:rPr>
              <w:t>негерметичности</w:t>
            </w:r>
            <w:proofErr w:type="spellEnd"/>
            <w:r w:rsidR="004325CD" w:rsidRPr="00EB2DCF">
              <w:rPr>
                <w:b/>
                <w:szCs w:val="28"/>
              </w:rPr>
              <w:t xml:space="preserve"> запорного оборудования или вследствие </w:t>
            </w:r>
            <w:proofErr w:type="spellStart"/>
            <w:r w:rsidR="004325CD" w:rsidRPr="00EB2DCF">
              <w:rPr>
                <w:b/>
                <w:szCs w:val="28"/>
              </w:rPr>
              <w:t>грифонообразования</w:t>
            </w:r>
            <w:proofErr w:type="spellEnd"/>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Для определения основных видов работ, выполняемых профессиональными аварийно-спасательными службами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32-1)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 xml:space="preserve">В настоящем Законе используются </w:t>
            </w:r>
            <w:r w:rsidRPr="00EB2DCF">
              <w:rPr>
                <w:szCs w:val="28"/>
              </w:rPr>
              <w:lastRenderedPageBreak/>
              <w:t>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32-1) опасные технические устройства:</w:t>
            </w:r>
          </w:p>
          <w:p w:rsidR="00E4562D" w:rsidRPr="00EB2DCF" w:rsidRDefault="00E4562D" w:rsidP="006B18FD">
            <w:pPr>
              <w:jc w:val="both"/>
              <w:rPr>
                <w:szCs w:val="28"/>
              </w:rPr>
            </w:pPr>
            <w:r w:rsidRPr="00EB2DCF">
              <w:rPr>
                <w:szCs w:val="28"/>
              </w:rPr>
              <w:t xml:space="preserve">технические устройства, работающие под давлением более 0,07 </w:t>
            </w:r>
            <w:proofErr w:type="spellStart"/>
            <w:r w:rsidRPr="00EB2DCF">
              <w:rPr>
                <w:szCs w:val="28"/>
              </w:rPr>
              <w:t>мегаПаскаля</w:t>
            </w:r>
            <w:proofErr w:type="spellEnd"/>
            <w:r w:rsidRPr="00EB2DCF">
              <w:rPr>
                <w:szCs w:val="28"/>
              </w:rPr>
              <w:t xml:space="preserve">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надзор за которыми осуществляется уполномоченным органом в области промышленной безопасности;</w:t>
            </w:r>
          </w:p>
          <w:p w:rsidR="00E4562D" w:rsidRPr="00EB2DCF" w:rsidRDefault="00E4562D" w:rsidP="006B18FD">
            <w:pPr>
              <w:jc w:val="both"/>
              <w:rPr>
                <w:szCs w:val="28"/>
              </w:rPr>
            </w:pPr>
            <w:r w:rsidRPr="00EB2DCF">
              <w:rPr>
                <w:szCs w:val="28"/>
              </w:rPr>
              <w:t xml:space="preserve">паровые и водогрейные котлы, работающие под давлением более 0,07 </w:t>
            </w:r>
            <w:proofErr w:type="spellStart"/>
            <w:r w:rsidRPr="00EB2DCF">
              <w:rPr>
                <w:szCs w:val="28"/>
              </w:rPr>
              <w:t>мегаПаскаля</w:t>
            </w:r>
            <w:proofErr w:type="spellEnd"/>
            <w:r w:rsidRPr="00EB2DCF">
              <w:rPr>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EB2DCF">
              <w:rPr>
                <w:szCs w:val="28"/>
              </w:rPr>
              <w:t>мегаПаскаля</w:t>
            </w:r>
            <w:proofErr w:type="spellEnd"/>
            <w:r w:rsidRPr="00EB2DCF">
              <w:rPr>
                <w:szCs w:val="28"/>
              </w:rPr>
              <w:t>, грузоподъемные механизмы, эскалаторы, канатные дороги, фуникулеры, лифты объектов жилищно-коммунального хозяйства, контроль за которыми осуществляется местными исполнительными органами;</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 xml:space="preserve">В настоящем Законе используются </w:t>
            </w:r>
            <w:r w:rsidRPr="00EB2DCF">
              <w:rPr>
                <w:szCs w:val="28"/>
              </w:rPr>
              <w:lastRenderedPageBreak/>
              <w:t>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32-1) опасные технические устройства:</w:t>
            </w:r>
          </w:p>
          <w:p w:rsidR="00E4562D" w:rsidRPr="00EB2DCF" w:rsidRDefault="004325CD" w:rsidP="006B18FD">
            <w:pPr>
              <w:jc w:val="both"/>
              <w:rPr>
                <w:szCs w:val="28"/>
              </w:rPr>
            </w:pPr>
            <w:r w:rsidRPr="00EB2DCF">
              <w:rPr>
                <w:szCs w:val="28"/>
              </w:rPr>
              <w:t xml:space="preserve">технические устройства, работающие под давлением более 0,07 </w:t>
            </w:r>
            <w:proofErr w:type="spellStart"/>
            <w:r w:rsidRPr="00EB2DCF">
              <w:rPr>
                <w:szCs w:val="28"/>
              </w:rPr>
              <w:t>мегаПаскаля</w:t>
            </w:r>
            <w:proofErr w:type="spellEnd"/>
            <w:r w:rsidRPr="00EB2DCF">
              <w:rPr>
                <w:szCs w:val="28"/>
              </w:rPr>
              <w:t xml:space="preserve"> или при температуре нагрева воды более 115 градусов Цельсия, грузоподъемные механизмы, эскалаторы, фуникулеры, лифты, </w:t>
            </w:r>
            <w:proofErr w:type="spellStart"/>
            <w:r w:rsidRPr="00EB2DCF">
              <w:rPr>
                <w:b/>
                <w:szCs w:val="28"/>
              </w:rPr>
              <w:t>траволаторы</w:t>
            </w:r>
            <w:proofErr w:type="spellEnd"/>
            <w:r w:rsidRPr="00EB2DCF">
              <w:rPr>
                <w:b/>
                <w:szCs w:val="28"/>
              </w:rPr>
              <w:t>, подъемники для лиц с ограниченными возможностями, а также установки для бурения и ремонта скважин с глубиной бурения более 200 метров, шахтные подъемные установки и подъемные машины,</w:t>
            </w:r>
            <w:r w:rsidRPr="00EB2DCF">
              <w:rPr>
                <w:szCs w:val="28"/>
              </w:rPr>
              <w:t xml:space="preserve"> эксплуатируемые на опасных производственных объектах, надзор за которыми осуществляется уполномоченным органом в области промышленной безопасности</w:t>
            </w:r>
            <w:r w:rsidR="00E4562D" w:rsidRPr="00EB2DCF">
              <w:rPr>
                <w:szCs w:val="28"/>
              </w:rPr>
              <w:t>;</w:t>
            </w:r>
          </w:p>
          <w:p w:rsidR="00E4562D" w:rsidRPr="00EB2DCF" w:rsidRDefault="004325CD" w:rsidP="006B18FD">
            <w:pPr>
              <w:jc w:val="both"/>
              <w:rPr>
                <w:szCs w:val="28"/>
              </w:rPr>
            </w:pPr>
            <w:r w:rsidRPr="00EB2DCF">
              <w:rPr>
                <w:szCs w:val="28"/>
              </w:rPr>
              <w:t xml:space="preserve">паровые и водогрейные котлы, работающие под давлением более 0,07 </w:t>
            </w:r>
            <w:proofErr w:type="spellStart"/>
            <w:r w:rsidRPr="00EB2DCF">
              <w:rPr>
                <w:szCs w:val="28"/>
              </w:rPr>
              <w:t>мегаПаскаля</w:t>
            </w:r>
            <w:proofErr w:type="spellEnd"/>
            <w:r w:rsidRPr="00EB2DCF">
              <w:rPr>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EB2DCF">
              <w:rPr>
                <w:szCs w:val="28"/>
              </w:rPr>
              <w:t>мегаПаскаля</w:t>
            </w:r>
            <w:proofErr w:type="spellEnd"/>
            <w:r w:rsidRPr="00EB2DCF">
              <w:rPr>
                <w:szCs w:val="28"/>
              </w:rPr>
              <w:t>, грузоподъемные механизмы, эскалаторы, канатные дороги, фуникулеры, лифты</w:t>
            </w:r>
            <w:r w:rsidRPr="00EB2DCF">
              <w:rPr>
                <w:b/>
                <w:szCs w:val="28"/>
              </w:rPr>
              <w:t xml:space="preserve">, </w:t>
            </w:r>
            <w:proofErr w:type="spellStart"/>
            <w:r w:rsidRPr="00EB2DCF">
              <w:rPr>
                <w:b/>
                <w:szCs w:val="28"/>
              </w:rPr>
              <w:t>траволаторы</w:t>
            </w:r>
            <w:proofErr w:type="spellEnd"/>
            <w:r w:rsidRPr="00EB2DCF">
              <w:rPr>
                <w:b/>
                <w:szCs w:val="28"/>
              </w:rPr>
              <w:t xml:space="preserve">, подъемники для лиц с ограниченными возможностями </w:t>
            </w:r>
            <w:r w:rsidRPr="00EB2DCF">
              <w:rPr>
                <w:szCs w:val="28"/>
              </w:rPr>
              <w:t>объектов жилищно-</w:t>
            </w:r>
            <w:r w:rsidRPr="00EB2DCF">
              <w:rPr>
                <w:szCs w:val="28"/>
              </w:rPr>
              <w:lastRenderedPageBreak/>
              <w:t>коммунального хозяйства, контроль за которыми осуществляется местными исполнительными органами</w:t>
            </w:r>
            <w:r w:rsidR="00E4562D"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Шахтные подъемные установки и подъемные машины </w:t>
            </w:r>
            <w:r w:rsidRPr="00EB2DCF">
              <w:rPr>
                <w:szCs w:val="28"/>
              </w:rPr>
              <w:lastRenderedPageBreak/>
              <w:t xml:space="preserve">предназначены для транспортировки людей и горной массы по вертикальным выработкам. Спуск и подъем людей по вертикальным выработкам производится в клетях, а подъем рудной массы производится скипом, с помощью подъемной машины, что тоже являются подъемными установками. Имеется риск падения клети и скипа с высоты при спуске и подъеме людей и подъеме рудной массы с шахты на поверхность, из-за обрыва канатов.  С помощью подъемных машин на грузовых </w:t>
            </w:r>
            <w:r w:rsidRPr="00EB2DCF">
              <w:rPr>
                <w:szCs w:val="28"/>
              </w:rPr>
              <w:lastRenderedPageBreak/>
              <w:t xml:space="preserve">стволах производится спуск и подъем материалов, запасных частей, технических устройств, оборудования, самоходного транспорта. Из-за риска падения клети или скипа в вертикальные выработки (ствол) каждая подъемная машина оснащается рабочим и предохранительным механическим тормозами, защитными и предохранительными средствами (тормозные, парашютные, подвесные устройства), защитными и предохранительными аппаратурами </w:t>
            </w:r>
            <w:r w:rsidRPr="00EB2DCF">
              <w:rPr>
                <w:szCs w:val="28"/>
              </w:rPr>
              <w:lastRenderedPageBreak/>
              <w:t>(ограничители скорости, регуляторы давления).</w:t>
            </w:r>
          </w:p>
          <w:p w:rsidR="00E4562D" w:rsidRPr="00EB2DCF" w:rsidRDefault="00E4562D" w:rsidP="006B18FD">
            <w:pPr>
              <w:jc w:val="both"/>
              <w:rPr>
                <w:szCs w:val="28"/>
              </w:rPr>
            </w:pPr>
            <w:r w:rsidRPr="00EB2DCF">
              <w:rPr>
                <w:szCs w:val="28"/>
              </w:rPr>
              <w:t>Кроме того, установки для бурения и ремонта скважин с глубиной бурения более 200 метров оснащены буровой вышкой, на которой смонтирована талевая система для подъема буровой колонны, вспомогательными грузоподъемными механизмами для подъема и подачи буровых труб и материалов.</w:t>
            </w:r>
          </w:p>
          <w:p w:rsidR="00E4562D" w:rsidRPr="00EB2DCF" w:rsidRDefault="00E4562D" w:rsidP="006B18FD">
            <w:pPr>
              <w:jc w:val="both"/>
              <w:rPr>
                <w:szCs w:val="28"/>
              </w:rPr>
            </w:pPr>
            <w:r w:rsidRPr="00EB2DCF">
              <w:rPr>
                <w:szCs w:val="28"/>
              </w:rPr>
              <w:t xml:space="preserve">Наряду с этим, установки для бурения и ремонта скважин с глубиной бурения более 200 метров оснащаются сепарационными системами, </w:t>
            </w:r>
            <w:r w:rsidRPr="00EB2DCF">
              <w:rPr>
                <w:szCs w:val="28"/>
              </w:rPr>
              <w:lastRenderedPageBreak/>
              <w:t>ресиверами, работающими под давлением, насосами, компрессорами и системами трубопроводов для подачи воздуха и буровых растворов, необходимых для процесса бурения скважины.</w:t>
            </w:r>
          </w:p>
          <w:p w:rsidR="00E4562D" w:rsidRPr="00EB2DCF" w:rsidRDefault="00E4562D" w:rsidP="006B18FD">
            <w:pPr>
              <w:jc w:val="both"/>
              <w:rPr>
                <w:szCs w:val="28"/>
              </w:rPr>
            </w:pPr>
            <w:r w:rsidRPr="00EB2DCF">
              <w:rPr>
                <w:szCs w:val="28"/>
              </w:rPr>
              <w:t xml:space="preserve">Также, </w:t>
            </w:r>
            <w:proofErr w:type="spellStart"/>
            <w:r w:rsidRPr="00EB2DCF">
              <w:rPr>
                <w:szCs w:val="28"/>
              </w:rPr>
              <w:t>траволаторы</w:t>
            </w:r>
            <w:proofErr w:type="spellEnd"/>
            <w:r w:rsidRPr="00EB2DCF">
              <w:rPr>
                <w:szCs w:val="28"/>
              </w:rPr>
              <w:t>, подъемники для лиц с ограниченными возможностями фактически обладают признаками грузоподъемных механизмов, при этом, законодательно не относятся к опасным техническим устройствам.</w:t>
            </w:r>
          </w:p>
          <w:p w:rsidR="00E4562D" w:rsidRPr="00EB2DCF" w:rsidRDefault="00E4562D" w:rsidP="006B18FD">
            <w:pPr>
              <w:jc w:val="both"/>
              <w:rPr>
                <w:szCs w:val="28"/>
              </w:rPr>
            </w:pPr>
            <w:r w:rsidRPr="00EB2DCF">
              <w:rPr>
                <w:szCs w:val="28"/>
              </w:rPr>
              <w:t xml:space="preserve">В связи с этим, назрела необходимость расширения понятия «опасные </w:t>
            </w:r>
            <w:r w:rsidRPr="00EB2DCF">
              <w:rPr>
                <w:szCs w:val="28"/>
              </w:rPr>
              <w:lastRenderedPageBreak/>
              <w:t>технические устройства».</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48) статьи 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48) инцидент – отказ или повреждение технических устройств, применяемых на опасном производственном объекте, </w:t>
            </w:r>
            <w:r w:rsidRPr="00EB2DCF">
              <w:rPr>
                <w:b/>
                <w:szCs w:val="28"/>
              </w:rPr>
              <w:t>а также</w:t>
            </w:r>
            <w:r w:rsidRPr="00EB2DCF">
              <w:rPr>
                <w:szCs w:val="28"/>
              </w:rPr>
              <w:t xml:space="preserve"> отклонение от </w:t>
            </w:r>
            <w:r w:rsidRPr="00EB2DCF">
              <w:rPr>
                <w:b/>
                <w:szCs w:val="28"/>
              </w:rPr>
              <w:t>режима</w:t>
            </w:r>
            <w:r w:rsidRPr="00EB2DCF">
              <w:rPr>
                <w:szCs w:val="28"/>
              </w:rPr>
              <w:t xml:space="preserve"> технологического процесса </w:t>
            </w:r>
            <w:r w:rsidRPr="00EB2DCF">
              <w:rPr>
                <w:b/>
                <w:szCs w:val="28"/>
              </w:rPr>
              <w:t>на опасном производственном объекте</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 Основные понятия, используемые в настоящем Законе</w:t>
            </w:r>
          </w:p>
          <w:p w:rsidR="00E4562D" w:rsidRPr="00EB2DCF" w:rsidRDefault="00E4562D" w:rsidP="006B18FD">
            <w:pPr>
              <w:jc w:val="both"/>
              <w:rPr>
                <w:szCs w:val="28"/>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48) </w:t>
            </w:r>
            <w:r w:rsidR="004325CD" w:rsidRPr="00EB2DCF">
              <w:rPr>
                <w:szCs w:val="28"/>
              </w:rPr>
              <w:t xml:space="preserve">инцидент – отказ или повреждение технических устройств, применяемых на опасном производственном объекте, отклонение от </w:t>
            </w:r>
            <w:r w:rsidR="004325CD" w:rsidRPr="00EB2DCF">
              <w:rPr>
                <w:b/>
                <w:szCs w:val="28"/>
              </w:rPr>
              <w:t>параметров, обеспечивающих безопасность ведения</w:t>
            </w:r>
            <w:r w:rsidR="004325CD" w:rsidRPr="00EB2DCF">
              <w:rPr>
                <w:szCs w:val="28"/>
              </w:rPr>
              <w:t xml:space="preserve"> технологического процесса</w:t>
            </w:r>
            <w:r w:rsidR="004325CD" w:rsidRPr="00EB2DCF">
              <w:rPr>
                <w:b/>
                <w:szCs w:val="28"/>
              </w:rPr>
              <w:t>, не приводящий к аварии</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однозначного толкования норм законодательства предлагается конкретизировать данное понятие.</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5-1)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5-1)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5-1) </w:t>
            </w:r>
            <w:r w:rsidR="004325CD" w:rsidRPr="00EB2DCF">
              <w:rPr>
                <w:b/>
                <w:szCs w:val="28"/>
              </w:rPr>
              <w:t>организует и проводит техническое расследование утрат взрывчатых материалов совместно с заинтересованными государственными органами в пределах своей компетенции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На сегодня расследование утраты взрывчатых материалов проводится согласно «Правилам обеспечения промышленной безопасности для опасных производственных объектов, ведущих взрывные работы», утвержденным приказом Министра </w:t>
            </w:r>
            <w:r w:rsidRPr="00EB2DCF">
              <w:rPr>
                <w:szCs w:val="28"/>
              </w:rPr>
              <w:lastRenderedPageBreak/>
              <w:t>по инвестициям и развитию Республики Казахстан от 30 декабря 2014 года № 343, при этом, в Законе РК «О гражданской защите» отсутствует прямая компетенция уполномоченного органа в области промышленной безопасности по осуществлению данной функции.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7)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7) выдает разрешение на применение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7) </w:t>
            </w:r>
            <w:r w:rsidR="004325CD" w:rsidRPr="00EB2DCF">
              <w:rPr>
                <w:szCs w:val="28"/>
              </w:rPr>
              <w:t xml:space="preserve">выдает разрешение на применение технологий, применяемых на опасных производственных объектах, </w:t>
            </w:r>
            <w:r w:rsidR="004325CD" w:rsidRPr="00EB2DCF">
              <w:rPr>
                <w:b/>
                <w:szCs w:val="28"/>
              </w:rPr>
              <w:t>и</w:t>
            </w:r>
            <w:r w:rsidR="004325CD" w:rsidRPr="00EB2DCF">
              <w:rPr>
                <w:szCs w:val="28"/>
              </w:rPr>
              <w:t xml:space="preserve"> опасных технических устройств</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При изготовлении технических устройств и материалов, завод - изготовитель проходит процедуру сертификации выпускаемой продукции, что дает право на ее реализацию на рынках стран-государств членов </w:t>
            </w:r>
            <w:r w:rsidRPr="00EB2DCF">
              <w:rPr>
                <w:szCs w:val="28"/>
              </w:rPr>
              <w:lastRenderedPageBreak/>
              <w:t>ЕЭС, тем самым изготовители берут на себя ответственность за надежность данного оборудования и материалов при применении в определенных условиях или отраслях.</w:t>
            </w:r>
          </w:p>
          <w:p w:rsidR="00E4562D" w:rsidRPr="00EB2DCF" w:rsidRDefault="00E4562D" w:rsidP="006B18FD">
            <w:pPr>
              <w:jc w:val="both"/>
              <w:rPr>
                <w:szCs w:val="28"/>
              </w:rPr>
            </w:pPr>
            <w:r w:rsidRPr="00EB2DCF">
              <w:rPr>
                <w:szCs w:val="28"/>
              </w:rPr>
              <w:t>В связи с этим, в целях исключения дублирования и снижения необоснованной нагрузки на бизнес, предлагается исключить функцию уполномоченного органа по выдаче разрешения на применение технических устройств и материалов.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10)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Уполномоченный орган в области </w:t>
            </w:r>
            <w:r w:rsidRPr="00EB2DCF">
              <w:rPr>
                <w:szCs w:val="28"/>
              </w:rPr>
              <w:lastRenderedPageBreak/>
              <w:t>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10) </w:t>
            </w:r>
            <w:r w:rsidRPr="00EB2DCF">
              <w:rPr>
                <w:b/>
                <w:szCs w:val="28"/>
              </w:rPr>
              <w:t>устанавливает образцы служебного удостоверения, нагрудного знака, номерного штампа и пломбира государственного инспектора</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Уполномоченный орган в области </w:t>
            </w:r>
            <w:r w:rsidRPr="00EB2DCF">
              <w:rPr>
                <w:szCs w:val="28"/>
              </w:rPr>
              <w:lastRenderedPageBreak/>
              <w:t>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10) </w:t>
            </w:r>
            <w:r w:rsidRPr="00EB2DCF">
              <w:rPr>
                <w:b/>
                <w:szCs w:val="28"/>
              </w:rPr>
              <w:t>исключить</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целях исключения дублирования компетенции </w:t>
            </w:r>
            <w:r w:rsidRPr="00EB2DCF">
              <w:rPr>
                <w:szCs w:val="28"/>
              </w:rPr>
              <w:lastRenderedPageBreak/>
              <w:t>уполномоченного органа в области промышленной безопасности в пунктах 10 и 20 статьи 12-2 Закона РК «О гражданской защите».</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13-1)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13-1)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13-1) </w:t>
            </w:r>
            <w:r w:rsidR="004325CD" w:rsidRPr="00EB2DCF">
              <w:rPr>
                <w:b/>
                <w:szCs w:val="28"/>
              </w:rPr>
              <w:t>утверждает типовые программы подготовки спасателей профессиональных аварийно-спасательных служб в области промышленной безопасности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Для упорядочения деятельности   профессиональных аварийно-спасательных служб в области промышленной безопасности предлагается наделить уполномоченный орган в области промышленной безопасности данной компетенцией.</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13-2)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lastRenderedPageBreak/>
              <w:t>13-2)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4325CD">
            <w:pPr>
              <w:jc w:val="both"/>
              <w:rPr>
                <w:b/>
                <w:szCs w:val="28"/>
              </w:rPr>
            </w:pPr>
            <w:r w:rsidRPr="00EB2DCF">
              <w:rPr>
                <w:b/>
                <w:szCs w:val="28"/>
              </w:rPr>
              <w:lastRenderedPageBreak/>
              <w:t xml:space="preserve">13-2) </w:t>
            </w:r>
            <w:r w:rsidR="004325CD" w:rsidRPr="00EB2DCF">
              <w:rPr>
                <w:b/>
                <w:szCs w:val="28"/>
              </w:rPr>
              <w:t>устанавливает требования к профессиональным аварийно-спасательным службам в области промышленной безопасности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Для упорядочения деятельности    профессиональных аварийно-спасательных служб в области </w:t>
            </w:r>
            <w:r w:rsidRPr="00EB2DCF">
              <w:rPr>
                <w:szCs w:val="28"/>
              </w:rPr>
              <w:lastRenderedPageBreak/>
              <w:t>промышленной безопасности предлагается наделить уполномоченный орган в области промышленной безопасности данной компетенцией.</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 </w:t>
            </w:r>
            <w:r w:rsidR="004325CD" w:rsidRPr="00EB2DCF">
              <w:rPr>
                <w:b/>
                <w:szCs w:val="28"/>
              </w:rPr>
              <w:t>утверждает правила проведения расследования и учета инцидентов, аварий на опасных производственных объектах, технического расследования утрат взрывчатых материалов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целях установления порядка расследования утраты взрывчатых материалов, сообщения заинтересованных государственных органов о возникновении аварии, установления перечня необходимых документов по результатам их расследования, формы акта расследования аварии, утраты </w:t>
            </w:r>
            <w:r w:rsidRPr="00EB2DCF">
              <w:rPr>
                <w:szCs w:val="28"/>
              </w:rPr>
              <w:lastRenderedPageBreak/>
              <w:t>взрывчатых материалов.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 </w:t>
            </w:r>
            <w:r w:rsidR="004325CD" w:rsidRPr="00EB2DCF">
              <w:rPr>
                <w:b/>
                <w:szCs w:val="28"/>
              </w:rPr>
              <w:t>утверждает правила устройства и безопасной эксплуатации наклонных рельсово-канатных подъёмников (фуникулеров)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постановкой на утрату ранее действовавших аналогичных Правил, разработанных Министерством энергетики РК, нормы по обеспечению безопасной эксплуатации фуникулеров в республике, отсутствуют.</w:t>
            </w:r>
          </w:p>
          <w:p w:rsidR="00E4562D" w:rsidRPr="00EB2DCF" w:rsidRDefault="00E4562D" w:rsidP="006B18FD">
            <w:pPr>
              <w:jc w:val="both"/>
              <w:rPr>
                <w:szCs w:val="28"/>
              </w:rPr>
            </w:pPr>
            <w:r w:rsidRPr="00EB2DCF">
              <w:rPr>
                <w:szCs w:val="28"/>
              </w:rPr>
              <w:t>Данное обстоятельство отрицательно сказывается на безопасности жизни и здоровья граждан (пользователей).</w:t>
            </w:r>
          </w:p>
          <w:p w:rsidR="00E4562D" w:rsidRPr="00EB2DCF" w:rsidRDefault="00E4562D" w:rsidP="006B18FD">
            <w:pPr>
              <w:jc w:val="both"/>
              <w:rPr>
                <w:szCs w:val="28"/>
              </w:rPr>
            </w:pPr>
            <w:r w:rsidRPr="00EB2DCF">
              <w:rPr>
                <w:szCs w:val="28"/>
              </w:rPr>
              <w:t xml:space="preserve">Исходя из этого, предлагается дополнить компетенцию уполномоченного </w:t>
            </w:r>
            <w:r w:rsidRPr="00EB2DCF">
              <w:rPr>
                <w:szCs w:val="28"/>
              </w:rPr>
              <w:lastRenderedPageBreak/>
              <w:t>органа в области промышленной безопасности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14-3)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14-3)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14-3) </w:t>
            </w:r>
            <w:r w:rsidR="004325CD" w:rsidRPr="00EB2DCF">
              <w:rPr>
                <w:b/>
                <w:szCs w:val="28"/>
              </w:rPr>
              <w:t>утверждает правила устройства и безопасной эксплуатации пассажирских подвесных канатных дорог</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постановкой на утрату ранее действовавших аналогичных Правил, разработанных Министерством энергетики РК, нормы по обеспечению безопасной эксплуатации канатных дорог в республике, отсутствуют.</w:t>
            </w:r>
          </w:p>
          <w:p w:rsidR="00E4562D" w:rsidRPr="00EB2DCF" w:rsidRDefault="00E4562D" w:rsidP="006B18FD">
            <w:pPr>
              <w:jc w:val="both"/>
              <w:rPr>
                <w:szCs w:val="28"/>
              </w:rPr>
            </w:pPr>
            <w:r w:rsidRPr="00EB2DCF">
              <w:rPr>
                <w:szCs w:val="28"/>
              </w:rPr>
              <w:t>Данное обстоятельство отрицательно сказывается на безопасности жизни и здоровья граждан (пользователей).</w:t>
            </w:r>
          </w:p>
          <w:p w:rsidR="00E4562D" w:rsidRPr="00EB2DCF" w:rsidRDefault="00E4562D" w:rsidP="006B18FD">
            <w:pPr>
              <w:jc w:val="both"/>
              <w:rPr>
                <w:szCs w:val="28"/>
              </w:rPr>
            </w:pPr>
            <w:r w:rsidRPr="00EB2DCF">
              <w:rPr>
                <w:szCs w:val="28"/>
              </w:rPr>
              <w:t xml:space="preserve">Исходя из этого, предлагается </w:t>
            </w:r>
            <w:r w:rsidRPr="00EB2DCF">
              <w:rPr>
                <w:szCs w:val="28"/>
              </w:rPr>
              <w:lastRenderedPageBreak/>
              <w:t>дополнить компетенцию уполномоченного органа в области промышленной безопасности по утверждению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14-4)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14-4)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14-4) </w:t>
            </w:r>
            <w:r w:rsidR="004325CD" w:rsidRPr="00EB2DCF">
              <w:rPr>
                <w:b/>
                <w:szCs w:val="28"/>
              </w:rPr>
              <w:t>утверждает правила устройства и безопасной эксплуатации грузовых подвесных канатных дорог</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постановкой на утрату ранее действовавших аналогичных Правил, разработанных Министерством энергетики РК, нормы по обеспечению безопасной эксплуатации канатных дорог в республике, отсутствуют.</w:t>
            </w:r>
          </w:p>
          <w:p w:rsidR="00E4562D" w:rsidRPr="00EB2DCF" w:rsidRDefault="00E4562D" w:rsidP="006B18FD">
            <w:pPr>
              <w:jc w:val="both"/>
              <w:rPr>
                <w:szCs w:val="28"/>
              </w:rPr>
            </w:pPr>
            <w:r w:rsidRPr="00EB2DCF">
              <w:rPr>
                <w:szCs w:val="28"/>
              </w:rPr>
              <w:t xml:space="preserve">Данное обстоятельство отрицательно сказывается на безопасности жизни </w:t>
            </w:r>
            <w:r w:rsidRPr="00EB2DCF">
              <w:rPr>
                <w:szCs w:val="28"/>
              </w:rPr>
              <w:lastRenderedPageBreak/>
              <w:t>и здоровья граждан (пользователей).</w:t>
            </w:r>
          </w:p>
          <w:p w:rsidR="00E4562D" w:rsidRPr="00EB2DCF" w:rsidRDefault="00E4562D" w:rsidP="006B18FD">
            <w:pPr>
              <w:jc w:val="both"/>
              <w:rPr>
                <w:szCs w:val="28"/>
              </w:rPr>
            </w:pPr>
            <w:r w:rsidRPr="00EB2DCF">
              <w:rPr>
                <w:szCs w:val="28"/>
              </w:rPr>
              <w:t>Исходя из этого, предлагается дополнить компетенцию уполномоченного органа в области промышленной безопасности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14-5)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14-5)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14-5) </w:t>
            </w:r>
            <w:r w:rsidR="004325CD" w:rsidRPr="00EB2DCF">
              <w:rPr>
                <w:b/>
                <w:szCs w:val="28"/>
              </w:rPr>
              <w:t>утверждает правила устройства и безопасной эксплуатации эскалаторов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постановкой на утрату ранее действовавших аналогичных Правил, разработанных Министерством энергетики РК, нормы по обеспечению безопасной эксплуатации эскалаторов в республике, отсутствуют.</w:t>
            </w:r>
          </w:p>
          <w:p w:rsidR="00E4562D" w:rsidRPr="00EB2DCF" w:rsidRDefault="00E4562D" w:rsidP="006B18FD">
            <w:pPr>
              <w:jc w:val="both"/>
              <w:rPr>
                <w:szCs w:val="28"/>
              </w:rPr>
            </w:pPr>
            <w:r w:rsidRPr="00EB2DCF">
              <w:rPr>
                <w:szCs w:val="28"/>
              </w:rPr>
              <w:t xml:space="preserve">Данное обстоятельство </w:t>
            </w:r>
            <w:r w:rsidRPr="00EB2DCF">
              <w:rPr>
                <w:szCs w:val="28"/>
              </w:rPr>
              <w:lastRenderedPageBreak/>
              <w:t>отрицательно сказывается на безопасности жизни и здоровья граждан (пользователей).</w:t>
            </w:r>
          </w:p>
          <w:p w:rsidR="00E4562D" w:rsidRPr="00EB2DCF" w:rsidRDefault="00E4562D" w:rsidP="006B18FD">
            <w:pPr>
              <w:jc w:val="both"/>
              <w:rPr>
                <w:szCs w:val="28"/>
              </w:rPr>
            </w:pPr>
            <w:r w:rsidRPr="00EB2DCF">
              <w:rPr>
                <w:szCs w:val="28"/>
              </w:rPr>
              <w:t>Исходя из этого, предлагается дополнить компетенцию уполномоченного органа в области промышленной безопасности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14-6)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14-6)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14-6) </w:t>
            </w:r>
            <w:r w:rsidR="004325CD" w:rsidRPr="00EB2DCF">
              <w:rPr>
                <w:b/>
                <w:szCs w:val="28"/>
              </w:rPr>
              <w:t>утверждает правила безопасной эксплуатации подъёмников для лиц с ограниченными возможностями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Все объекты социально-бытового назначения в обязательном порядке оборудуются, указанными подъемниками, техническое состояние которых создает угрозу жизни и здоровья людей.</w:t>
            </w:r>
          </w:p>
          <w:p w:rsidR="00E4562D" w:rsidRPr="00EB2DCF" w:rsidRDefault="00E4562D" w:rsidP="006B18FD">
            <w:pPr>
              <w:jc w:val="both"/>
              <w:rPr>
                <w:szCs w:val="28"/>
              </w:rPr>
            </w:pPr>
            <w:r w:rsidRPr="00EB2DCF">
              <w:rPr>
                <w:szCs w:val="28"/>
              </w:rPr>
              <w:t xml:space="preserve">При этом, в настоящее время в </w:t>
            </w:r>
            <w:r w:rsidRPr="00EB2DCF">
              <w:rPr>
                <w:szCs w:val="28"/>
              </w:rPr>
              <w:lastRenderedPageBreak/>
              <w:t>республике отсутствует нормативный правовой акт, который определяет порядок обеспечения безопасности указанных опасных технических устройств.</w:t>
            </w:r>
          </w:p>
          <w:p w:rsidR="00E4562D" w:rsidRPr="00EB2DCF" w:rsidRDefault="00E4562D" w:rsidP="006B18FD">
            <w:pPr>
              <w:jc w:val="both"/>
              <w:rPr>
                <w:szCs w:val="28"/>
              </w:rPr>
            </w:pPr>
            <w:r w:rsidRPr="00EB2DCF">
              <w:rPr>
                <w:szCs w:val="28"/>
              </w:rPr>
              <w:t>В связи с этим, для устранения правового вакуума предлагается дополнить компетенцию уполномоченного органа в области промышленной безопасности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14-7)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14-7)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14-7) </w:t>
            </w:r>
            <w:r w:rsidR="004325CD" w:rsidRPr="00EB2DCF">
              <w:rPr>
                <w:b/>
                <w:szCs w:val="28"/>
              </w:rPr>
              <w:t xml:space="preserve">утверждает правила аттестации </w:t>
            </w:r>
            <w:r w:rsidR="004325CD" w:rsidRPr="00EB2DCF">
              <w:rPr>
                <w:b/>
                <w:szCs w:val="28"/>
              </w:rPr>
              <w:lastRenderedPageBreak/>
              <w:t>сварщиков и специалистов сварочного производства</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На сегодня назрела необходимость утверждения Правил, которые будут устанавливать единый порядок обучения и </w:t>
            </w:r>
            <w:r w:rsidRPr="00EB2DCF">
              <w:rPr>
                <w:szCs w:val="28"/>
              </w:rPr>
              <w:lastRenderedPageBreak/>
              <w:t xml:space="preserve">определения уровня профессиональной подготовки специалистов сварочного производства и сварщиков, выполняющих сварочные работы на опасных производственных объектах.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14-8)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14-8)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14-8) </w:t>
            </w:r>
            <w:r w:rsidR="004325CD" w:rsidRPr="00EB2DCF">
              <w:rPr>
                <w:b/>
                <w:szCs w:val="28"/>
              </w:rPr>
              <w:t xml:space="preserve">утверждает инструкцию по </w:t>
            </w:r>
            <w:r w:rsidR="004325CD" w:rsidRPr="00EB2DCF">
              <w:rPr>
                <w:b/>
                <w:szCs w:val="28"/>
              </w:rPr>
              <w:lastRenderedPageBreak/>
              <w:t>организации и осуществлению производственного контроля за соблюдением требований промышленной безопасности на опасном производственном объекте</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целях оказания методической помощи организациям, эксплуатирующим опасные производственные </w:t>
            </w:r>
            <w:r w:rsidRPr="00EB2DCF">
              <w:rPr>
                <w:szCs w:val="28"/>
              </w:rPr>
              <w:lastRenderedPageBreak/>
              <w:t xml:space="preserve">объекты при создании на предприятии системы производственного контроля  за состоянием промышленной безопасности и единообразного исполнения норм Закона РК «О гражданской защите».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14-9)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lastRenderedPageBreak/>
              <w:t>…</w:t>
            </w:r>
          </w:p>
          <w:p w:rsidR="00E4562D" w:rsidRPr="00EB2DCF" w:rsidRDefault="00E4562D" w:rsidP="006B18FD">
            <w:pPr>
              <w:jc w:val="both"/>
              <w:rPr>
                <w:b/>
                <w:szCs w:val="28"/>
              </w:rPr>
            </w:pPr>
            <w:r w:rsidRPr="00EB2DCF">
              <w:rPr>
                <w:b/>
                <w:szCs w:val="28"/>
              </w:rPr>
              <w:t>14-9)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lastRenderedPageBreak/>
              <w:t>…</w:t>
            </w:r>
          </w:p>
          <w:p w:rsidR="00E4562D" w:rsidRPr="00EB2DCF" w:rsidRDefault="00E4562D" w:rsidP="006B18FD">
            <w:pPr>
              <w:jc w:val="both"/>
              <w:rPr>
                <w:b/>
                <w:szCs w:val="28"/>
              </w:rPr>
            </w:pPr>
            <w:r w:rsidRPr="00EB2DCF">
              <w:rPr>
                <w:b/>
                <w:szCs w:val="28"/>
              </w:rPr>
              <w:t xml:space="preserve">14-9) </w:t>
            </w:r>
            <w:r w:rsidR="004325CD" w:rsidRPr="00EB2DCF">
              <w:rPr>
                <w:b/>
                <w:szCs w:val="28"/>
              </w:rPr>
              <w:t>утверждает инструкцию об организации и порядке проведения обследования технического состояния грузоподъемных машин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На сегодня 68 % опасных технических устройств от общего количества опасных технических </w:t>
            </w:r>
            <w:r w:rsidRPr="00EB2DCF">
              <w:rPr>
                <w:szCs w:val="28"/>
              </w:rPr>
              <w:lastRenderedPageBreak/>
              <w:t>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определяющие порядок проведения и обследования опасных технических устройств, </w:t>
            </w:r>
            <w:r w:rsidRPr="00EB2DCF">
              <w:rPr>
                <w:szCs w:val="28"/>
              </w:rPr>
              <w:lastRenderedPageBreak/>
              <w:t xml:space="preserve">отработавших срок службы, которые были разработаны в период 1993-1996 гг., положения которых требуют приведение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14-10)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14-10)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14-10) </w:t>
            </w:r>
            <w:r w:rsidR="004325CD" w:rsidRPr="00EB2DCF">
              <w:rPr>
                <w:b/>
                <w:szCs w:val="28"/>
              </w:rPr>
              <w:t xml:space="preserve">утверждает инструкцию по проведению обследования технического </w:t>
            </w:r>
            <w:r w:rsidR="004325CD" w:rsidRPr="00EB2DCF">
              <w:rPr>
                <w:b/>
                <w:szCs w:val="28"/>
              </w:rPr>
              <w:lastRenderedPageBreak/>
              <w:t>состояния стреловых самоходных кранов общего назначения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На сегодня 68 % опасных технических устройств от общего количества опасных технических устройств, эксплуатируемых в отраслях </w:t>
            </w:r>
            <w:r w:rsidRPr="00EB2DCF">
              <w:rPr>
                <w:szCs w:val="28"/>
              </w:rPr>
              <w:lastRenderedPageBreak/>
              <w:t>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w:t>
            </w:r>
            <w:r w:rsidRPr="00EB2DCF">
              <w:rPr>
                <w:szCs w:val="28"/>
              </w:rPr>
              <w:lastRenderedPageBreak/>
              <w:t xml:space="preserve">период 1993-1996 гг., положения которых требуют приведения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14-11)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14-11) </w:t>
            </w:r>
            <w:r w:rsidR="004325CD" w:rsidRPr="00EB2DCF">
              <w:rPr>
                <w:b/>
                <w:szCs w:val="28"/>
              </w:rPr>
              <w:t>утверждает инструкцию по проведению технического освидетельствования сосудов, цистерн, бочек и баллонов, работающих под давлением</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w:t>
            </w:r>
            <w:r w:rsidRPr="00EB2DCF">
              <w:rPr>
                <w:szCs w:val="28"/>
              </w:rPr>
              <w:lastRenderedPageBreak/>
              <w:t>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w:t>
            </w:r>
            <w:r w:rsidRPr="00EB2DCF">
              <w:rPr>
                <w:szCs w:val="28"/>
              </w:rPr>
              <w:lastRenderedPageBreak/>
              <w:t xml:space="preserve">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14-12)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14-12)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14-12) </w:t>
            </w:r>
            <w:r w:rsidR="004325CD" w:rsidRPr="00EB2DCF">
              <w:rPr>
                <w:b/>
                <w:szCs w:val="28"/>
              </w:rPr>
              <w:t>утверждает инструкцию по проведению обследования и технического освидетельствования трубопроводов пара и горячей воды</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w:t>
            </w:r>
            <w:r w:rsidRPr="00EB2DCF">
              <w:rPr>
                <w:szCs w:val="28"/>
              </w:rPr>
              <w:lastRenderedPageBreak/>
              <w:t>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w:t>
            </w:r>
            <w:r w:rsidRPr="00EB2DCF">
              <w:rPr>
                <w:szCs w:val="28"/>
              </w:rPr>
              <w:lastRenderedPageBreak/>
              <w:t xml:space="preserve">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14-13)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14-13)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14-13) </w:t>
            </w:r>
            <w:r w:rsidR="004325CD" w:rsidRPr="00EB2DCF">
              <w:rPr>
                <w:b/>
                <w:szCs w:val="28"/>
              </w:rPr>
              <w:t>утверждает инструкцию по проведению обследования технического состояния башенных кранов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w:t>
            </w:r>
            <w:r w:rsidRPr="00EB2DCF">
              <w:rPr>
                <w:szCs w:val="28"/>
              </w:rPr>
              <w:lastRenderedPageBreak/>
              <w:t>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При этом на территории республики 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Республики Казахстан.</w:t>
            </w:r>
          </w:p>
          <w:p w:rsidR="00E4562D" w:rsidRPr="00EB2DCF" w:rsidRDefault="00E4562D" w:rsidP="006B18FD">
            <w:pPr>
              <w:jc w:val="both"/>
              <w:rPr>
                <w:szCs w:val="28"/>
              </w:rPr>
            </w:pPr>
            <w:r w:rsidRPr="00EB2DCF">
              <w:rPr>
                <w:szCs w:val="28"/>
              </w:rPr>
              <w:t xml:space="preserve">В связи с этим, </w:t>
            </w:r>
            <w:r w:rsidRPr="00EB2DCF">
              <w:rPr>
                <w:szCs w:val="28"/>
              </w:rPr>
              <w:lastRenderedPageBreak/>
              <w:t>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14-14)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14-14)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14-14) </w:t>
            </w:r>
            <w:r w:rsidR="004325CD" w:rsidRPr="00EB2DCF">
              <w:rPr>
                <w:b/>
                <w:szCs w:val="28"/>
              </w:rPr>
              <w:t>утверждает инструкцию по проведению обследования технического состояния монтажных кранов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w:t>
            </w:r>
            <w:r w:rsidRPr="00EB2DCF">
              <w:rPr>
                <w:szCs w:val="28"/>
              </w:rPr>
              <w:lastRenderedPageBreak/>
              <w:t>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 xml:space="preserve">В связи с этим, предлагается дополнить компетенцию </w:t>
            </w:r>
            <w:r w:rsidRPr="00EB2DCF">
              <w:rPr>
                <w:szCs w:val="28"/>
              </w:rPr>
              <w:lastRenderedPageBreak/>
              <w:t>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14-15)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14-15)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14-15) </w:t>
            </w:r>
            <w:r w:rsidR="004325CD" w:rsidRPr="00EB2DCF">
              <w:rPr>
                <w:b/>
                <w:szCs w:val="28"/>
              </w:rPr>
              <w:t>утверждает инструкцию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lastRenderedPageBreak/>
              <w:t xml:space="preserve">При этом на территории республики 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 xml:space="preserve">В связи с этим, предлагается дополнить компетенцию уполномоченного органа в области промышленной </w:t>
            </w:r>
            <w:r w:rsidRPr="00EB2DCF">
              <w:rPr>
                <w:szCs w:val="28"/>
              </w:rPr>
              <w:lastRenderedPageBreak/>
              <w:t>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14-16)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14-16)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14-16) </w:t>
            </w:r>
            <w:r w:rsidR="004325CD" w:rsidRPr="00EB2DCF">
              <w:rPr>
                <w:b/>
                <w:szCs w:val="28"/>
              </w:rPr>
              <w:t>утверждает инструкцию по проведению обследования технического состояния подъёмников (вышек)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w:t>
            </w:r>
            <w:r w:rsidRPr="00EB2DCF">
              <w:rPr>
                <w:szCs w:val="28"/>
              </w:rPr>
              <w:lastRenderedPageBreak/>
              <w:t xml:space="preserve">действуют Методические рекомендации, 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14-17)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14-17)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14-17) </w:t>
            </w:r>
            <w:r w:rsidR="004325CD" w:rsidRPr="00EB2DCF">
              <w:rPr>
                <w:b/>
                <w:szCs w:val="28"/>
              </w:rPr>
              <w:t>утверждает инструкцию по проведению обследования сосудов, работающих под давлением,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На сегодня 68 % опасных технических устройств от общего 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w:t>
            </w:r>
            <w:r w:rsidRPr="00EB2DCF">
              <w:rPr>
                <w:szCs w:val="28"/>
              </w:rPr>
              <w:lastRenderedPageBreak/>
              <w:t xml:space="preserve">определяющие порядок проведения и обследования 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 xml:space="preserve">новый подпункт 14-18) </w:t>
            </w:r>
            <w:r w:rsidRPr="00EB2DCF">
              <w:rPr>
                <w:szCs w:val="28"/>
              </w:rPr>
              <w:lastRenderedPageBreak/>
              <w:t>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Уполномоченный орган в области </w:t>
            </w:r>
            <w:r w:rsidRPr="00EB2DCF">
              <w:rPr>
                <w:szCs w:val="28"/>
              </w:rPr>
              <w:lastRenderedPageBreak/>
              <w:t>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14-18)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Уполномоченный орган в области </w:t>
            </w:r>
            <w:r w:rsidRPr="00EB2DCF">
              <w:rPr>
                <w:szCs w:val="28"/>
              </w:rPr>
              <w:lastRenderedPageBreak/>
              <w:t>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14-18) </w:t>
            </w:r>
            <w:r w:rsidR="004325CD" w:rsidRPr="00EB2DCF">
              <w:rPr>
                <w:b/>
                <w:szCs w:val="28"/>
              </w:rPr>
              <w:t>утверждает инструкцию по проведению обследования технического состояния лифтов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На сегодня 68 % опасных технических устройств от общего </w:t>
            </w:r>
            <w:r w:rsidRPr="00EB2DCF">
              <w:rPr>
                <w:szCs w:val="28"/>
              </w:rPr>
              <w:lastRenderedPageBreak/>
              <w:t>количества опасных технических устройств, эксплуатируемых в отраслях промышленности, отработали нормативный срок службы, надёжность элементов несущих конструкций, которых напрямую влияют на безопасность производственного процесса, на вероятность причинения вреда жизни и здоровью работников.</w:t>
            </w:r>
          </w:p>
          <w:p w:rsidR="00E4562D" w:rsidRPr="00EB2DCF" w:rsidRDefault="00E4562D" w:rsidP="006B18FD">
            <w:pPr>
              <w:jc w:val="both"/>
              <w:rPr>
                <w:szCs w:val="28"/>
              </w:rPr>
            </w:pPr>
            <w:r w:rsidRPr="00EB2DCF">
              <w:rPr>
                <w:szCs w:val="28"/>
              </w:rPr>
              <w:t xml:space="preserve">При этом на территории республики действуют Методические рекомендации, определяющие порядок проведения и обследования </w:t>
            </w:r>
            <w:r w:rsidRPr="00EB2DCF">
              <w:rPr>
                <w:szCs w:val="28"/>
              </w:rPr>
              <w:lastRenderedPageBreak/>
              <w:t xml:space="preserve">опасных технических устройств, отработавших срок службы, которые были разработаны в период 1993-1996 гг., положения которых требуют приведения в соответствие с действующим законодательством Республики Казахстан. </w:t>
            </w:r>
          </w:p>
          <w:p w:rsidR="00E4562D" w:rsidRPr="00EB2DCF" w:rsidRDefault="00E4562D" w:rsidP="006B18FD">
            <w:pPr>
              <w:jc w:val="both"/>
              <w:rPr>
                <w:szCs w:val="28"/>
              </w:rPr>
            </w:pPr>
            <w:r w:rsidRPr="00EB2DCF">
              <w:rPr>
                <w:szCs w:val="28"/>
              </w:rPr>
              <w:t>В связи с этим, предлагается дополнить компетенцию уполномоченного органа в области промышленной безопасности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14-19)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lastRenderedPageBreak/>
              <w:t>14-19)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lastRenderedPageBreak/>
              <w:t xml:space="preserve">14-19) </w:t>
            </w:r>
            <w:r w:rsidR="004325CD" w:rsidRPr="00EB2DCF">
              <w:rPr>
                <w:b/>
                <w:szCs w:val="28"/>
              </w:rPr>
              <w:t>утверждает правила обеспечения промышленной безопасности при эксплуатации и ремонте резервуаров для нефти и нефтепродуктов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связи с эксплуатацией в нефтегазовой, химической, нефтехимической, атомной и других </w:t>
            </w:r>
            <w:r w:rsidRPr="00EB2DCF">
              <w:rPr>
                <w:szCs w:val="28"/>
              </w:rPr>
              <w:lastRenderedPageBreak/>
              <w:t>отраслях промышленности большого количества вертикальных и горизонтальных резервуаров и отсутствием нормативно-правовых актов, регламентирующих вопросы обеспечения промышленной безопасности при эксплуатации резервуаров для нефти и нефтепродуктов необходимо наделение уполномоченного органа в области промышленной безопасности компетенцией по утверждению данных правил.</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 xml:space="preserve">новый подпункт 14-20) </w:t>
            </w:r>
            <w:r w:rsidRPr="00EB2DCF">
              <w:rPr>
                <w:szCs w:val="28"/>
              </w:rPr>
              <w:lastRenderedPageBreak/>
              <w:t>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Уполномоченный орган в области </w:t>
            </w:r>
            <w:r w:rsidRPr="00EB2DCF">
              <w:rPr>
                <w:szCs w:val="28"/>
              </w:rPr>
              <w:lastRenderedPageBreak/>
              <w:t>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14-20)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Уполномоченный орган в области </w:t>
            </w:r>
            <w:r w:rsidRPr="00EB2DCF">
              <w:rPr>
                <w:szCs w:val="28"/>
              </w:rPr>
              <w:lastRenderedPageBreak/>
              <w:t>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14-20) </w:t>
            </w:r>
            <w:r w:rsidR="004325CD" w:rsidRPr="00EB2DCF">
              <w:rPr>
                <w:b/>
                <w:szCs w:val="28"/>
              </w:rPr>
              <w:t>утверждает инструкцию по проведению технического диагностирования установок для бурения и ремонта нефтяных и газовых скважин с истекшим сроком службы с целью определения возможности их дальнейшей эксплуатации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связи с эксплуатацией на территории </w:t>
            </w:r>
            <w:r w:rsidRPr="00EB2DCF">
              <w:rPr>
                <w:szCs w:val="28"/>
              </w:rPr>
              <w:lastRenderedPageBreak/>
              <w:t xml:space="preserve">Республики большого количества установок для бурения и ремонта нефтяных и газовых скважин с истекшим сроком эксплуатации, отсутствием нормативно-правовых актов по обеспечению промышленной безопасности при проведении технического диагностирования  с целью определения возможности их дальнейшей эксплуатации необходимо наделение уполномоченного органа в области промышленной безопасности компетенцией по утверждению данной </w:t>
            </w:r>
            <w:r w:rsidRPr="00EB2DCF">
              <w:rPr>
                <w:szCs w:val="28"/>
              </w:rPr>
              <w:lastRenderedPageBreak/>
              <w:t>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14-21)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14-21) </w:t>
            </w:r>
            <w:r w:rsidR="004325CD" w:rsidRPr="00EB2DCF">
              <w:rPr>
                <w:b/>
                <w:szCs w:val="28"/>
              </w:rPr>
              <w:t>утверждает инструкцию по безопасной эксплуатации оборудования для добычи высоковязкой, сернистой нефти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связи с отсутствием нормативного правового акта, устанавливающего порядок безопасной эксплуатации оборудования для добычи высоковязкой, сернистой нефти и в целях обеспечения промышленной безопасности при добыче высоковязкой, сернистой нефти на месторождениях Республики Казахстан необходимо наделение уполномоченного органа в области промышленной безопасности компетенцией по утверждению данной </w:t>
            </w:r>
            <w:r w:rsidRPr="00EB2DCF">
              <w:rPr>
                <w:szCs w:val="28"/>
              </w:rPr>
              <w:lastRenderedPageBreak/>
              <w:t>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14-22)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14-22)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14-22) </w:t>
            </w:r>
            <w:r w:rsidR="004325CD" w:rsidRPr="00EB2DCF">
              <w:rPr>
                <w:b/>
                <w:szCs w:val="28"/>
              </w:rPr>
              <w:t>утверждает инструкцию по обеспечению промышленной безопасности при строительстве подземных сооружений и метрополитенов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На сегодня АО «</w:t>
            </w:r>
            <w:proofErr w:type="spellStart"/>
            <w:r w:rsidRPr="00EB2DCF">
              <w:rPr>
                <w:szCs w:val="28"/>
              </w:rPr>
              <w:t>Алматыметроқұрылыс</w:t>
            </w:r>
            <w:proofErr w:type="spellEnd"/>
            <w:r w:rsidRPr="00EB2DCF">
              <w:rPr>
                <w:szCs w:val="28"/>
              </w:rPr>
              <w:t>» при строительстве метрополитенов в городе Алматы руководствуется «Правилами безопасности при строительстве метрополитенов и подземных сооружений» утвержденных Госгортехнадзором Казахстана (Постановлением №22 от 20.07.92 года).</w:t>
            </w:r>
          </w:p>
          <w:p w:rsidR="00E4562D" w:rsidRPr="00EB2DCF" w:rsidRDefault="00E4562D" w:rsidP="006B18FD">
            <w:pPr>
              <w:jc w:val="both"/>
              <w:rPr>
                <w:szCs w:val="28"/>
              </w:rPr>
            </w:pPr>
            <w:r w:rsidRPr="00EB2DCF">
              <w:rPr>
                <w:szCs w:val="28"/>
              </w:rPr>
              <w:t xml:space="preserve">Указанные Правила являются утратившими законную силу и устаревшими, в наше время не применимы для строительства метрополитенов в существующих </w:t>
            </w:r>
            <w:r w:rsidRPr="00EB2DCF">
              <w:rPr>
                <w:szCs w:val="28"/>
              </w:rPr>
              <w:lastRenderedPageBreak/>
              <w:t>реалиях, так как внедрение новых технологий, нового технологического оборудования, разработка и утверждение новых законов, новых требований, обязывает разработку новых современных НПА адаптированных под строительство метрополитенов в Казахстане. В настоящее время строительство метрополитена осуществляется без действующих нормативно-правовых актов, что влияет на безопасность строительства, а так же несет угрозу жизни и здоровью людей.</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14-23)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14-23)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14-23) </w:t>
            </w:r>
            <w:r w:rsidR="004325CD" w:rsidRPr="00EB2DCF">
              <w:rPr>
                <w:b/>
                <w:szCs w:val="28"/>
              </w:rPr>
              <w:t>утверждает инструкцию по безопасности в газовом хозяйстве предприятий черной металлургии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отсутствием нормативного правового акта, устанавливающего порядок безопасной эксплуатации  объектов газового хозяйства, предприятий черной металлургии необходимо наделение уполномоченного органа в области промышленной безопасности компетенцией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14-24)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14-24)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14-24) </w:t>
            </w:r>
            <w:r w:rsidR="004325CD" w:rsidRPr="00EB2DCF">
              <w:rPr>
                <w:b/>
                <w:szCs w:val="28"/>
              </w:rPr>
              <w:t>утверждает инструкцию по безопасности при эксплуатации технологических трубопроводов</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связи с эксплуатацией на территории Республики большого количества стальных технологических трубопроводов, предназначенных для </w:t>
            </w:r>
            <w:r w:rsidRPr="00EB2DCF">
              <w:rPr>
                <w:szCs w:val="28"/>
              </w:rPr>
              <w:lastRenderedPageBreak/>
              <w:t>транспортирования газообразных, парообразных и жидких сред в различных отраслях промышленности и отсутствием нормативно-правовых актов, устанавливающих порядок  безопасной их эксплуатации, необходимо наделение уполномоченного органа в области промышленной безопасности компетенцией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14-25)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14-25)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14-25) </w:t>
            </w:r>
            <w:r w:rsidR="004325CD" w:rsidRPr="00EB2DCF">
              <w:rPr>
                <w:b/>
                <w:szCs w:val="28"/>
              </w:rPr>
              <w:t xml:space="preserve">утверждает инструкцию по безопасности при производстве и </w:t>
            </w:r>
            <w:r w:rsidR="004325CD" w:rsidRPr="00EB2DCF">
              <w:rPr>
                <w:b/>
                <w:szCs w:val="28"/>
              </w:rPr>
              <w:lastRenderedPageBreak/>
              <w:t>потреблении продуктов разделения воздуха</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связи с отсутствием нормативного правового акта, устанавливающего порядок безопасной эксплуатации объектов, связанных </w:t>
            </w:r>
            <w:r w:rsidRPr="00EB2DCF">
              <w:rPr>
                <w:szCs w:val="28"/>
              </w:rPr>
              <w:lastRenderedPageBreak/>
              <w:t>с производством и потреблением продуктов разделения воздуха, необходимо наделение уполномоченного органа в области промышленной безопасности компетенцией по утверждению данной инструкции.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14-26) статьи 12-2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14-26)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12-2.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Уполномоченный орган в области промышленной безопасности осуществляет следующие полномочия: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14-26) </w:t>
            </w:r>
            <w:r w:rsidR="004325CD" w:rsidRPr="00EB2DCF">
              <w:rPr>
                <w:b/>
                <w:szCs w:val="28"/>
              </w:rPr>
              <w:t>утверждает инструкцию по разработке плана ликвидации аварий и проведению учебных тревог и противоаварийных тренировок на опасных производственных объектах</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настоящее время отсутствует единый порядок и требования по разработке плана ликвидации аварий на опасных производственных объектах для отраслей промышленности. </w:t>
            </w:r>
          </w:p>
          <w:p w:rsidR="00E4562D" w:rsidRPr="00EB2DCF" w:rsidRDefault="00E4562D" w:rsidP="006B18FD">
            <w:pPr>
              <w:jc w:val="both"/>
              <w:rPr>
                <w:szCs w:val="28"/>
              </w:rPr>
            </w:pPr>
            <w:r w:rsidRPr="00EB2DCF">
              <w:rPr>
                <w:szCs w:val="28"/>
              </w:rPr>
              <w:t xml:space="preserve">В связи с этим, предлагается наделить уполномоченный орган в области </w:t>
            </w:r>
            <w:r w:rsidRPr="00EB2DCF">
              <w:rPr>
                <w:szCs w:val="28"/>
              </w:rPr>
              <w:lastRenderedPageBreak/>
              <w:t>промышленной безопасности компетенцией по утверждению данной инструкцией.</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8) пункта 3 статьи 16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8) проводить анализ причин возникновения аварий, инцидентов, осуществлять мероприятия, направленные на предупреждение и ликвидацию вредного воздействия опасных производственных факторов и их последствий;</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8) проводить анализ причин возникновения аварий, инцидентов, </w:t>
            </w:r>
            <w:r w:rsidRPr="00EB2DCF">
              <w:rPr>
                <w:b/>
                <w:szCs w:val="28"/>
              </w:rPr>
              <w:t>утрат взрывчатых материалов,</w:t>
            </w:r>
            <w:r w:rsidRPr="00EB2DCF">
              <w:rPr>
                <w:szCs w:val="28"/>
              </w:rPr>
              <w:t xml:space="preserve"> осуществлять мероприятия, направленные на предупреждение и ликвидацию вредного воздействия опасных производственных факторов и их последствий;</w:t>
            </w:r>
          </w:p>
        </w:tc>
        <w:tc>
          <w:tcPr>
            <w:tcW w:w="951" w:type="pct"/>
            <w:shd w:val="clear" w:color="auto" w:fill="FFFFFF"/>
            <w:vAlign w:val="center"/>
          </w:tcPr>
          <w:p w:rsidR="00E4562D" w:rsidRPr="00EB2DCF" w:rsidRDefault="00E4562D" w:rsidP="006B18FD">
            <w:pPr>
              <w:jc w:val="both"/>
              <w:rPr>
                <w:szCs w:val="28"/>
              </w:rPr>
            </w:pPr>
            <w:r w:rsidRPr="00EB2DCF">
              <w:rPr>
                <w:szCs w:val="28"/>
              </w:rPr>
              <w:t>Для регламентации действий организации, осуществляющей эксплуатацию опасного производственного объекта, при утрате взрывчатых материалов.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9) пункта 3 статьи 16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9) незамедлительно информировать </w:t>
            </w:r>
            <w:r w:rsidRPr="00EB2DCF">
              <w:rPr>
                <w:szCs w:val="28"/>
              </w:rPr>
              <w:lastRenderedPageBreak/>
              <w:t>территориаль</w:t>
            </w:r>
            <w:r w:rsidRPr="00EB2DCF">
              <w:rPr>
                <w:b/>
                <w:szCs w:val="28"/>
              </w:rPr>
              <w:t>ное</w:t>
            </w:r>
            <w:r w:rsidRPr="00EB2DCF">
              <w:rPr>
                <w:szCs w:val="28"/>
              </w:rPr>
              <w:t xml:space="preserve"> подразделе</w:t>
            </w:r>
            <w:r w:rsidRPr="00EB2DCF">
              <w:rPr>
                <w:b/>
                <w:szCs w:val="28"/>
              </w:rPr>
              <w:t>ние</w:t>
            </w:r>
            <w:r w:rsidRPr="00EB2DCF">
              <w:rPr>
                <w:szCs w:val="28"/>
              </w:rPr>
              <w:t xml:space="preserve"> уполномочен</w:t>
            </w:r>
            <w:r w:rsidRPr="00EB2DCF">
              <w:rPr>
                <w:b/>
                <w:szCs w:val="28"/>
              </w:rPr>
              <w:t>ного</w:t>
            </w:r>
            <w:r w:rsidRPr="00EB2DCF">
              <w:rPr>
                <w:szCs w:val="28"/>
              </w:rPr>
              <w:t xml:space="preserve"> орган</w:t>
            </w:r>
            <w:r w:rsidRPr="00EB2DCF">
              <w:rPr>
                <w:b/>
                <w:szCs w:val="28"/>
              </w:rPr>
              <w:t>а</w:t>
            </w:r>
            <w:r w:rsidRPr="00EB2DCF">
              <w:rPr>
                <w:szCs w:val="28"/>
              </w:rPr>
              <w:t xml:space="preserve"> в </w:t>
            </w:r>
            <w:r w:rsidRPr="00EB2DCF">
              <w:rPr>
                <w:b/>
                <w:szCs w:val="28"/>
              </w:rPr>
              <w:t>области</w:t>
            </w:r>
            <w:r w:rsidRPr="00EB2DCF">
              <w:rPr>
                <w:szCs w:val="28"/>
              </w:rPr>
              <w:t xml:space="preserve"> промышленной безопасности, местные исполнительные органы, население, попадающее в расчетную зону распространения чрезвычайной ситуации, и работников об авариях и возникновении опасных производственных факторов;</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9) незамедлительно информировать </w:t>
            </w:r>
            <w:r w:rsidRPr="00EB2DCF">
              <w:rPr>
                <w:szCs w:val="28"/>
              </w:rPr>
              <w:lastRenderedPageBreak/>
              <w:t>территориаль</w:t>
            </w:r>
            <w:r w:rsidRPr="00EB2DCF">
              <w:rPr>
                <w:b/>
                <w:szCs w:val="28"/>
              </w:rPr>
              <w:t>ные</w:t>
            </w:r>
            <w:r w:rsidRPr="00EB2DCF">
              <w:rPr>
                <w:szCs w:val="28"/>
              </w:rPr>
              <w:t xml:space="preserve"> подразделе</w:t>
            </w:r>
            <w:r w:rsidRPr="00EB2DCF">
              <w:rPr>
                <w:b/>
                <w:szCs w:val="28"/>
              </w:rPr>
              <w:t>ния</w:t>
            </w:r>
            <w:r w:rsidRPr="00EB2DCF">
              <w:rPr>
                <w:szCs w:val="28"/>
              </w:rPr>
              <w:t xml:space="preserve"> уполномочен</w:t>
            </w:r>
            <w:r w:rsidRPr="00EB2DCF">
              <w:rPr>
                <w:b/>
                <w:szCs w:val="28"/>
              </w:rPr>
              <w:t>ных</w:t>
            </w:r>
            <w:r w:rsidRPr="00EB2DCF">
              <w:rPr>
                <w:szCs w:val="28"/>
              </w:rPr>
              <w:t xml:space="preserve"> орган</w:t>
            </w:r>
            <w:r w:rsidRPr="00EB2DCF">
              <w:rPr>
                <w:b/>
                <w:szCs w:val="28"/>
              </w:rPr>
              <w:t>ов</w:t>
            </w:r>
            <w:r w:rsidRPr="00EB2DCF">
              <w:rPr>
                <w:szCs w:val="28"/>
              </w:rPr>
              <w:t xml:space="preserve"> в </w:t>
            </w:r>
            <w:r w:rsidRPr="00EB2DCF">
              <w:rPr>
                <w:b/>
                <w:szCs w:val="28"/>
              </w:rPr>
              <w:t>сферах гражданской защиты и</w:t>
            </w:r>
            <w:r w:rsidRPr="00EB2DCF">
              <w:rPr>
                <w:szCs w:val="28"/>
              </w:rPr>
              <w:t xml:space="preserve"> промышленной безопасности, местные исполнительные органы, население, попадающее в расчетную зону распространения чрезвычайной ситуации, и работников об авариях и возникновении опасных производственных факторов;</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связи с предлагаемой поправкой в пп.1 п.2 ст. 82 ЗРК «О гражданской защите» вносятся соответствующие изменения.</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10) пункта 3 статьи 16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10) вести учет аварий, инцидентов;</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10) вести учет аварий, инцидентов</w:t>
            </w:r>
            <w:r w:rsidRPr="00EB2DCF">
              <w:rPr>
                <w:b/>
                <w:szCs w:val="28"/>
              </w:rPr>
              <w:t>, утрат взрывчатых материалов на опасных производственных объектах</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Необходимо установить обязанность по осуществлению учета утрат взрывчатых материалов, так как данное событие подлежит техническому расследованию.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18) пункта 3 статьи 16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18) заключать с профессиональными </w:t>
            </w:r>
            <w:r w:rsidRPr="00EB2DCF">
              <w:rPr>
                <w:szCs w:val="28"/>
              </w:rPr>
              <w:lastRenderedPageBreak/>
              <w:t xml:space="preserve">аварийно-спасательными службами </w:t>
            </w:r>
            <w:r w:rsidRPr="00EB2DCF">
              <w:rPr>
                <w:b/>
                <w:szCs w:val="28"/>
              </w:rPr>
              <w:t>и формированиями</w:t>
            </w:r>
            <w:r w:rsidRPr="00EB2DCF">
              <w:rPr>
                <w:szCs w:val="28"/>
              </w:rPr>
              <w:t xml:space="preserve"> договоры на </w:t>
            </w:r>
            <w:r w:rsidRPr="00EB2DCF">
              <w:rPr>
                <w:b/>
                <w:szCs w:val="28"/>
              </w:rPr>
              <w:t>обслуживание в соответствии с законодательством Республики Казахстан или</w:t>
            </w:r>
            <w:r w:rsidRPr="00EB2DCF">
              <w:rPr>
                <w:szCs w:val="28"/>
              </w:rPr>
              <w:t xml:space="preserve"> создавать </w:t>
            </w:r>
            <w:r w:rsidRPr="00EB2DCF">
              <w:rPr>
                <w:b/>
                <w:szCs w:val="28"/>
              </w:rPr>
              <w:t>объектовые профессиональные</w:t>
            </w:r>
            <w:r w:rsidRPr="00EB2DCF">
              <w:rPr>
                <w:szCs w:val="28"/>
              </w:rPr>
              <w:t xml:space="preserve"> аварийно-спасательные службы </w:t>
            </w:r>
            <w:r w:rsidRPr="00EB2DCF">
              <w:rPr>
                <w:b/>
                <w:szCs w:val="28"/>
              </w:rPr>
              <w:t>и формирования для обслуживания опасных производственных объектов</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18) заключать с профессиональными </w:t>
            </w:r>
            <w:r w:rsidRPr="00EB2DCF">
              <w:rPr>
                <w:szCs w:val="28"/>
              </w:rPr>
              <w:lastRenderedPageBreak/>
              <w:t xml:space="preserve">аварийно-спасательными службами </w:t>
            </w:r>
            <w:r w:rsidRPr="00EB2DCF">
              <w:rPr>
                <w:b/>
                <w:szCs w:val="28"/>
              </w:rPr>
              <w:t>в области промышленности безопасности</w:t>
            </w:r>
            <w:r w:rsidRPr="00EB2DCF">
              <w:rPr>
                <w:szCs w:val="28"/>
              </w:rPr>
              <w:t xml:space="preserve"> договоры на </w:t>
            </w:r>
            <w:r w:rsidRPr="00EB2DCF">
              <w:rPr>
                <w:b/>
                <w:szCs w:val="28"/>
              </w:rPr>
              <w:t>проведение горноспасательных, газоспасательных, противофонтанных работ на опасных производственных объектах либо</w:t>
            </w:r>
            <w:r w:rsidRPr="00EB2DCF">
              <w:rPr>
                <w:szCs w:val="28"/>
              </w:rPr>
              <w:t xml:space="preserve"> создавать </w:t>
            </w:r>
            <w:r w:rsidRPr="00EB2DCF">
              <w:rPr>
                <w:b/>
                <w:szCs w:val="28"/>
              </w:rPr>
              <w:t>профессиональные объектовые</w:t>
            </w:r>
            <w:r w:rsidRPr="00EB2DCF">
              <w:rPr>
                <w:szCs w:val="28"/>
              </w:rPr>
              <w:t xml:space="preserve"> аварийно-спасательные службы </w:t>
            </w:r>
            <w:r w:rsidRPr="00EB2DCF">
              <w:rPr>
                <w:b/>
                <w:szCs w:val="28"/>
              </w:rPr>
              <w:t>в области промышленной безопасности</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Проектом Закона предполагается определить основные виды работ, выполняемые профессиональными аварийно-спасательными службами в области </w:t>
            </w:r>
            <w:r w:rsidRPr="00EB2DCF">
              <w:rPr>
                <w:szCs w:val="28"/>
              </w:rPr>
              <w:lastRenderedPageBreak/>
              <w:t>промышленной безопасности, в связи с чем требуется данное уточнение.</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19) пункта 3 статьи 16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19) </w:t>
            </w:r>
            <w:r w:rsidRPr="00EB2DCF">
              <w:rPr>
                <w:b/>
                <w:szCs w:val="28"/>
              </w:rPr>
              <w:t>письменно извещать территориальное подразделение уполномоченного органа в области промышленной безопасности о намечающихся перевозках опасных веществ не менее чем за три календарных дня до их осуществления</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19) </w:t>
            </w:r>
            <w:r w:rsidRPr="00EB2DCF">
              <w:rPr>
                <w:b/>
                <w:szCs w:val="28"/>
              </w:rPr>
              <w:t>исключить</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Отсутствует необходимость извещать территориальное подразделение уполномоченного органа в области промышленной безопасности о намечающихся перевозках опасных веществ, так как контроль и выдачу разрешительных документов на перевозку опасных грузов осуществляется органами </w:t>
            </w:r>
            <w:r w:rsidRPr="00EB2DCF">
              <w:rPr>
                <w:szCs w:val="28"/>
              </w:rPr>
              <w:lastRenderedPageBreak/>
              <w:t>транспортного контроля и административной полицией МВД РК.</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4 статьи 16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p>
          <w:p w:rsidR="00E4562D" w:rsidRPr="00EB2DCF" w:rsidRDefault="00E4562D" w:rsidP="006B18FD">
            <w:pPr>
              <w:jc w:val="both"/>
              <w:rPr>
                <w:szCs w:val="28"/>
              </w:rPr>
            </w:pPr>
            <w:r w:rsidRPr="00EB2DCF">
              <w:rPr>
                <w:szCs w:val="28"/>
              </w:rPr>
              <w:t>геологоразведочные работы, за исключением геологоразведки углеводородного сырья, и горные работы по добыче общераспространенных полезных ископаемых без проведения буровзрывных работ;</w:t>
            </w:r>
          </w:p>
          <w:p w:rsidR="00E4562D" w:rsidRPr="00EB2DCF" w:rsidRDefault="00E4562D" w:rsidP="006B18FD">
            <w:pPr>
              <w:jc w:val="both"/>
              <w:rPr>
                <w:szCs w:val="28"/>
              </w:rPr>
            </w:pPr>
            <w:r w:rsidRPr="00EB2DCF">
              <w:rPr>
                <w:szCs w:val="28"/>
              </w:rPr>
              <w:t>работы с использованием грузоподъемных механизмов.</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16. Права и обязанности организаций в сфере гражданской защиты</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p>
          <w:p w:rsidR="00E4562D" w:rsidRPr="00EB2DCF" w:rsidRDefault="00E4562D" w:rsidP="006B18FD">
            <w:pPr>
              <w:jc w:val="both"/>
              <w:rPr>
                <w:szCs w:val="28"/>
              </w:rPr>
            </w:pPr>
            <w:r w:rsidRPr="00EB2DCF">
              <w:rPr>
                <w:szCs w:val="28"/>
              </w:rPr>
              <w:t>геологоразведочные работы, за исключением геологоразведки углеводородного сырья, и горные работы по добыче общераспространенных полезных ископаемых без проведения буровзрывных работ;</w:t>
            </w:r>
          </w:p>
          <w:p w:rsidR="00E4562D" w:rsidRPr="00EB2DCF" w:rsidRDefault="00E4562D" w:rsidP="006B18FD">
            <w:pPr>
              <w:jc w:val="both"/>
              <w:rPr>
                <w:szCs w:val="28"/>
              </w:rPr>
            </w:pPr>
            <w:r w:rsidRPr="00EB2DCF">
              <w:rPr>
                <w:b/>
                <w:szCs w:val="28"/>
              </w:rPr>
              <w:t>работы, связанные с эксплуатацией автозаправочных станций и хлебоприемных пунктов, кроме элеваторов;</w:t>
            </w:r>
          </w:p>
          <w:p w:rsidR="00E4562D" w:rsidRPr="00EB2DCF" w:rsidRDefault="00E4562D" w:rsidP="006B18FD">
            <w:pPr>
              <w:jc w:val="both"/>
              <w:rPr>
                <w:szCs w:val="28"/>
              </w:rPr>
            </w:pPr>
            <w:r w:rsidRPr="00EB2DCF">
              <w:rPr>
                <w:szCs w:val="28"/>
              </w:rPr>
              <w:t>работы с использованием грузоподъемных механизмов.</w:t>
            </w:r>
          </w:p>
        </w:tc>
        <w:tc>
          <w:tcPr>
            <w:tcW w:w="951" w:type="pct"/>
            <w:shd w:val="clear" w:color="auto" w:fill="FFFFFF"/>
            <w:vAlign w:val="center"/>
          </w:tcPr>
          <w:p w:rsidR="00E4562D" w:rsidRPr="00EB2DCF" w:rsidRDefault="00E4562D" w:rsidP="006B18FD">
            <w:pPr>
              <w:jc w:val="both"/>
              <w:rPr>
                <w:szCs w:val="28"/>
              </w:rPr>
            </w:pPr>
            <w:r w:rsidRPr="00EB2DCF">
              <w:rPr>
                <w:szCs w:val="28"/>
              </w:rPr>
              <w:t>Необходимо дополнить указанный перечень объектами, эксплуатирующими автозаправочные станции и хлебоприемными пунктами, что позволит предприятиям, осуществляющим данные виды работ не заключать договора с профессиональными аварийно-спасательными службами.</w:t>
            </w:r>
          </w:p>
          <w:p w:rsidR="00E4562D" w:rsidRPr="00EB2DCF" w:rsidRDefault="00E4562D" w:rsidP="006B18FD">
            <w:pPr>
              <w:jc w:val="both"/>
              <w:rPr>
                <w:szCs w:val="28"/>
              </w:rPr>
            </w:pPr>
            <w:r w:rsidRPr="00EB2DCF">
              <w:rPr>
                <w:szCs w:val="28"/>
              </w:rPr>
              <w:t xml:space="preserve">На сегодняшний день, нормы Закона РК «О гражданской защите» обязывают предприятия, эксплуатирующие опасные </w:t>
            </w:r>
            <w:r w:rsidRPr="00EB2DCF">
              <w:rPr>
                <w:szCs w:val="28"/>
              </w:rPr>
              <w:lastRenderedPageBreak/>
              <w:t>производственные объекты заключать договора на проведение аварийно-спасательных работ с профессиональными аварийно-спасательными службами.</w:t>
            </w:r>
          </w:p>
          <w:p w:rsidR="00E4562D" w:rsidRPr="00EB2DCF" w:rsidRDefault="00E4562D" w:rsidP="006B18FD">
            <w:pPr>
              <w:jc w:val="both"/>
              <w:rPr>
                <w:szCs w:val="28"/>
              </w:rPr>
            </w:pPr>
            <w:r w:rsidRPr="00EB2DCF">
              <w:rPr>
                <w:szCs w:val="28"/>
              </w:rPr>
              <w:t>Тогда как, в соответствии с подпунктом 4) пункта 2 статьи 16 Закона РК «О гражданской защите» организации в сфере гражданской защиты обязаны создавать негосударственную противопожарную службу или заключать договоры с негосударственной противопожарной службой.</w:t>
            </w:r>
          </w:p>
          <w:p w:rsidR="00E4562D" w:rsidRPr="00EB2DCF" w:rsidRDefault="00E4562D" w:rsidP="006B18FD">
            <w:pPr>
              <w:jc w:val="both"/>
              <w:rPr>
                <w:szCs w:val="28"/>
              </w:rPr>
            </w:pPr>
            <w:r w:rsidRPr="00EB2DCF">
              <w:rPr>
                <w:szCs w:val="28"/>
              </w:rPr>
              <w:t xml:space="preserve">Что соответственно влечет двойную нагрузку по </w:t>
            </w:r>
            <w:r w:rsidRPr="00EB2DCF">
              <w:rPr>
                <w:szCs w:val="28"/>
              </w:rPr>
              <w:lastRenderedPageBreak/>
              <w:t>обеспечению промышленной безопасности.</w:t>
            </w:r>
          </w:p>
          <w:p w:rsidR="00E4562D" w:rsidRPr="00EB2DCF" w:rsidRDefault="00E4562D" w:rsidP="006B18FD">
            <w:pPr>
              <w:jc w:val="both"/>
              <w:rPr>
                <w:szCs w:val="28"/>
              </w:rPr>
            </w:pPr>
            <w:r w:rsidRPr="00EB2DCF">
              <w:rPr>
                <w:szCs w:val="28"/>
              </w:rPr>
              <w:t>Кроме того, обязанность по заключению договоров с профессиональными аварийно-спасательными службами является обременительной и составляет значительную часть финансовых затрат для предприятий, эксплуатирующих автозаправочные станции, которые как правило, являются субъектами малого и среднего бизнеса.</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3 статьи 25</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25. Создание аварийно-спасательных служб и формирований</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3. Руководители организаций, эксплуатирующих опасные производственные объекты, вправе создавать </w:t>
            </w:r>
            <w:r w:rsidRPr="00EB2DCF">
              <w:rPr>
                <w:b/>
                <w:szCs w:val="28"/>
              </w:rPr>
              <w:t xml:space="preserve">объектовые </w:t>
            </w:r>
            <w:r w:rsidRPr="00EB2DCF">
              <w:rPr>
                <w:b/>
                <w:szCs w:val="28"/>
              </w:rPr>
              <w:lastRenderedPageBreak/>
              <w:t>профессиональные</w:t>
            </w:r>
            <w:r w:rsidRPr="00EB2DCF">
              <w:rPr>
                <w:szCs w:val="28"/>
              </w:rPr>
              <w:t xml:space="preserve"> аварийно-спасательные службы </w:t>
            </w:r>
            <w:r w:rsidRPr="00EB2DCF">
              <w:rPr>
                <w:b/>
                <w:szCs w:val="28"/>
              </w:rPr>
              <w:t>и формирования</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25. Создание аварийно-спасательных служб и формирований</w:t>
            </w:r>
          </w:p>
          <w:p w:rsidR="00E4562D" w:rsidRPr="00EB2DCF" w:rsidRDefault="00E4562D" w:rsidP="006B18FD">
            <w:pPr>
              <w:jc w:val="both"/>
              <w:rPr>
                <w:szCs w:val="28"/>
              </w:rPr>
            </w:pPr>
            <w:r w:rsidRPr="00EB2DCF">
              <w:rPr>
                <w:szCs w:val="28"/>
              </w:rPr>
              <w:t>…</w:t>
            </w:r>
          </w:p>
          <w:p w:rsidR="00E4562D" w:rsidRPr="00EB2DCF" w:rsidRDefault="00B51C3C" w:rsidP="006B18FD">
            <w:pPr>
              <w:jc w:val="both"/>
              <w:rPr>
                <w:szCs w:val="28"/>
              </w:rPr>
            </w:pPr>
            <w:r w:rsidRPr="00EB2DCF">
              <w:rPr>
                <w:szCs w:val="28"/>
              </w:rPr>
              <w:t xml:space="preserve">3. Руководители организаций, эксплуатирующих опасные производственные объекты, вправе создавать </w:t>
            </w:r>
            <w:r w:rsidRPr="00EB2DCF">
              <w:rPr>
                <w:b/>
                <w:szCs w:val="28"/>
              </w:rPr>
              <w:t xml:space="preserve">профессиональные </w:t>
            </w:r>
            <w:r w:rsidRPr="00EB2DCF">
              <w:rPr>
                <w:b/>
                <w:szCs w:val="28"/>
              </w:rPr>
              <w:lastRenderedPageBreak/>
              <w:t xml:space="preserve">объектовые </w:t>
            </w:r>
            <w:r w:rsidRPr="00EB2DCF">
              <w:rPr>
                <w:szCs w:val="28"/>
              </w:rPr>
              <w:t xml:space="preserve">аварийно-спасательные службы </w:t>
            </w:r>
            <w:r w:rsidRPr="00EB2DCF">
              <w:rPr>
                <w:b/>
                <w:szCs w:val="28"/>
              </w:rPr>
              <w:t>в области промышленной безопасности</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связи с введением компетенции уполномоченного органа в области промышленной безопасности по утверждению </w:t>
            </w:r>
            <w:r w:rsidRPr="00EB2DCF">
              <w:rPr>
                <w:szCs w:val="28"/>
              </w:rPr>
              <w:lastRenderedPageBreak/>
              <w:t>нормативного правового акта, устанавливающего требования, предъявляемые к профессиональным аварийно-спасательным службам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rFonts w:eastAsia="Arial Unicode MS"/>
                <w:szCs w:val="28"/>
              </w:rPr>
            </w:pPr>
            <w:r w:rsidRPr="00EB2DCF">
              <w:rPr>
                <w:szCs w:val="28"/>
              </w:rPr>
              <w:t>новый пункт 4-1 статьи 25</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25. Создание аварийно-спасательных служб и формирований</w:t>
            </w:r>
          </w:p>
          <w:p w:rsidR="00E4562D" w:rsidRPr="00EB2DCF" w:rsidRDefault="00E4562D" w:rsidP="006B18FD">
            <w:pPr>
              <w:jc w:val="both"/>
              <w:rPr>
                <w:rFonts w:eastAsia="Arial Unicode MS"/>
                <w:szCs w:val="28"/>
              </w:rPr>
            </w:pPr>
            <w:r w:rsidRPr="00EB2DCF">
              <w:rPr>
                <w:rFonts w:eastAsia="Arial Unicode MS"/>
                <w:szCs w:val="28"/>
              </w:rPr>
              <w:t>…</w:t>
            </w:r>
          </w:p>
          <w:p w:rsidR="00E4562D" w:rsidRPr="00EB2DCF" w:rsidRDefault="00E4562D" w:rsidP="006B18FD">
            <w:pPr>
              <w:jc w:val="both"/>
              <w:rPr>
                <w:rFonts w:eastAsia="Arial Unicode MS"/>
                <w:b/>
                <w:szCs w:val="28"/>
              </w:rPr>
            </w:pPr>
            <w:r w:rsidRPr="00EB2DCF">
              <w:rPr>
                <w:rFonts w:eastAsia="Arial Unicode MS"/>
                <w:b/>
                <w:szCs w:val="28"/>
              </w:rPr>
              <w:t>4-1.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25. Создание аварийно-спасательных служб и формирований</w:t>
            </w:r>
          </w:p>
          <w:p w:rsidR="00E4562D" w:rsidRPr="00EB2DCF" w:rsidRDefault="00E4562D" w:rsidP="006B18FD">
            <w:pPr>
              <w:jc w:val="both"/>
              <w:rPr>
                <w:szCs w:val="28"/>
              </w:rPr>
            </w:pPr>
            <w:r w:rsidRPr="00EB2DCF">
              <w:rPr>
                <w:szCs w:val="28"/>
              </w:rPr>
              <w:t>…</w:t>
            </w:r>
          </w:p>
          <w:p w:rsidR="000D0ECC" w:rsidRPr="00EB2DCF" w:rsidRDefault="00B51C3C" w:rsidP="000D0ECC">
            <w:pPr>
              <w:jc w:val="both"/>
              <w:rPr>
                <w:b/>
                <w:szCs w:val="28"/>
              </w:rPr>
            </w:pPr>
            <w:r w:rsidRPr="00EB2DCF">
              <w:rPr>
                <w:rFonts w:eastAsia="Arial Unicode MS"/>
                <w:b/>
                <w:szCs w:val="28"/>
              </w:rPr>
              <w:t xml:space="preserve">4-1. </w:t>
            </w:r>
            <w:r w:rsidR="000D0ECC" w:rsidRPr="00EB2DCF">
              <w:rPr>
                <w:b/>
                <w:szCs w:val="28"/>
              </w:rPr>
              <w:t xml:space="preserve">Профессиональные, в том числе объектовые, аварийно-спасательные службы в области промышленной безопасности размещаются в специализированном комплексе зданий и сооружений, оснащаются специальной техникой, аппаратурой и оборудованием с учетом специфики выполняемых аварийно-спасательных работ, укомплектовываются спасателями и имеют учебно-тренировочный полигон, </w:t>
            </w:r>
          </w:p>
          <w:p w:rsidR="00E4562D" w:rsidRPr="00EB2DCF" w:rsidRDefault="000D0ECC" w:rsidP="000D0ECC">
            <w:pPr>
              <w:jc w:val="both"/>
              <w:rPr>
                <w:b/>
                <w:szCs w:val="28"/>
              </w:rPr>
            </w:pPr>
            <w:r w:rsidRPr="00EB2DCF">
              <w:rPr>
                <w:b/>
                <w:szCs w:val="28"/>
              </w:rPr>
              <w:t xml:space="preserve">пыле-газоаналитическую лабораторию, а также соответствуют требованиям, установленным уполномоченным органом в области промышленной </w:t>
            </w:r>
            <w:r w:rsidRPr="00EB2DCF">
              <w:rPr>
                <w:b/>
                <w:szCs w:val="28"/>
              </w:rPr>
              <w:lastRenderedPageBreak/>
              <w:t>безопасности.</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Предлагается предусмотреть в Законе РК «О гражданской защите» возможность создания профессиональных АСС </w:t>
            </w:r>
            <w:r w:rsidRPr="00EB2DCF">
              <w:rPr>
                <w:szCs w:val="28"/>
                <w:lang w:val="kk-KZ"/>
              </w:rPr>
              <w:t>в области промышленной безопасности</w:t>
            </w:r>
            <w:r w:rsidRPr="00EB2DCF">
              <w:rPr>
                <w:szCs w:val="28"/>
              </w:rPr>
              <w:t xml:space="preserve">, кроме объектовых профессиональных АСС (создаются руководителями организаций, эксплуатирующих ОПО) и случаев, когда службы </w:t>
            </w:r>
            <w:r w:rsidRPr="00EB2DCF">
              <w:rPr>
                <w:szCs w:val="28"/>
              </w:rPr>
              <w:lastRenderedPageBreak/>
              <w:t>экстренной медицинской и психологической помощи, пожарно-спасательные, оперативно-спасательные, водно-спасательные, авиационно-спасательные и иные специализированные службы и формирования в сфере гражданской защиты создаются Правительством РК.</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rFonts w:eastAsia="Arial Unicode MS"/>
                <w:szCs w:val="28"/>
              </w:rPr>
            </w:pPr>
            <w:r w:rsidRPr="00EB2DCF">
              <w:rPr>
                <w:szCs w:val="28"/>
              </w:rPr>
              <w:t>пункт 2 статьи 26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26. Деятельность аварийно-спасательных служб и формирований</w:t>
            </w:r>
          </w:p>
          <w:p w:rsidR="00E4562D" w:rsidRPr="00EB2DCF" w:rsidRDefault="00E4562D" w:rsidP="006B18FD">
            <w:pPr>
              <w:jc w:val="both"/>
              <w:rPr>
                <w:rFonts w:eastAsia="Arial Unicode MS"/>
                <w:szCs w:val="28"/>
              </w:rPr>
            </w:pPr>
            <w:r w:rsidRPr="00EB2DCF">
              <w:rPr>
                <w:rFonts w:eastAsia="Arial Unicode MS"/>
                <w:szCs w:val="28"/>
              </w:rPr>
              <w:t>…</w:t>
            </w:r>
          </w:p>
          <w:p w:rsidR="00E4562D" w:rsidRPr="00EB2DCF" w:rsidRDefault="00E4562D" w:rsidP="006B18FD">
            <w:pPr>
              <w:jc w:val="both"/>
              <w:rPr>
                <w:rFonts w:eastAsia="Arial Unicode MS"/>
                <w:szCs w:val="28"/>
              </w:rPr>
            </w:pPr>
            <w:r w:rsidRPr="00EB2DCF">
              <w:rPr>
                <w:rFonts w:eastAsia="Arial Unicode MS"/>
                <w:szCs w:val="28"/>
              </w:rPr>
              <w:t xml:space="preserve">2. Постоянная готовность профессиональных аварийно-спасательных служб и формирований обеспечивается путем проведения учений, занятий и специальных тренировочных сборов по профессиональной подготовке </w:t>
            </w:r>
            <w:r w:rsidRPr="00EB2DCF">
              <w:rPr>
                <w:rFonts w:eastAsia="Arial Unicode MS"/>
                <w:b/>
                <w:szCs w:val="28"/>
              </w:rPr>
              <w:t>и проверяется в ходе аттестации, переаттестации проверок, осуществляемых уполномоченным органом</w:t>
            </w:r>
            <w:r w:rsidRPr="00EB2DCF">
              <w:rPr>
                <w:rFonts w:eastAsia="Arial Unicode MS"/>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26. Деятельность аварийно-спасательных служб и формирований</w:t>
            </w:r>
          </w:p>
          <w:p w:rsidR="00E4562D" w:rsidRPr="00EB2DCF" w:rsidRDefault="00E4562D" w:rsidP="006B18FD">
            <w:pPr>
              <w:jc w:val="both"/>
              <w:rPr>
                <w:rFonts w:eastAsia="Arial Unicode MS"/>
                <w:szCs w:val="28"/>
              </w:rPr>
            </w:pPr>
            <w:r w:rsidRPr="00EB2DCF">
              <w:rPr>
                <w:rFonts w:eastAsia="Arial Unicode MS"/>
                <w:szCs w:val="28"/>
              </w:rPr>
              <w:t>…</w:t>
            </w:r>
          </w:p>
          <w:p w:rsidR="00E4562D" w:rsidRPr="00EB2DCF" w:rsidRDefault="00E4562D" w:rsidP="006B18FD">
            <w:pPr>
              <w:jc w:val="both"/>
              <w:rPr>
                <w:szCs w:val="28"/>
              </w:rPr>
            </w:pPr>
            <w:r w:rsidRPr="00EB2DCF">
              <w:rPr>
                <w:rFonts w:eastAsia="Arial Unicode MS"/>
                <w:szCs w:val="28"/>
              </w:rPr>
              <w:t>2. Постоянная готовность профессиональных аварийно-спасательных служб и формирований обеспечивается путем проведения учений, занятий и специальных тренировочных сборов по профессиональной подготовке.</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Законом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внесены поправки в </w:t>
            </w:r>
            <w:r w:rsidRPr="00EB2DCF">
              <w:rPr>
                <w:szCs w:val="28"/>
              </w:rPr>
              <w:lastRenderedPageBreak/>
              <w:t xml:space="preserve">Закон </w:t>
            </w:r>
          </w:p>
          <w:p w:rsidR="00E4562D" w:rsidRPr="00EB2DCF" w:rsidRDefault="00E4562D" w:rsidP="006B18FD">
            <w:pPr>
              <w:jc w:val="both"/>
              <w:rPr>
                <w:szCs w:val="28"/>
              </w:rPr>
            </w:pPr>
            <w:r w:rsidRPr="00EB2DCF">
              <w:rPr>
                <w:szCs w:val="28"/>
              </w:rPr>
              <w:t>«О гражданской защите», предусматривающие исключение аттестации аварийно-спасательных служб и формирований.</w:t>
            </w:r>
          </w:p>
          <w:p w:rsidR="00E4562D" w:rsidRPr="00EB2DCF" w:rsidRDefault="00E4562D" w:rsidP="006B18FD">
            <w:pPr>
              <w:jc w:val="both"/>
              <w:rPr>
                <w:szCs w:val="28"/>
                <w:lang w:val="kk-KZ"/>
              </w:rPr>
            </w:pPr>
            <w:r w:rsidRPr="00EB2DCF">
              <w:rPr>
                <w:szCs w:val="28"/>
              </w:rPr>
              <w:t>В этой связи, а также в целях исключения коллизии, необходимо исключить нормы по аттестации, переаттестации и проверок профессиональных аварийно-спасательных служб, осуществляемых уполномоченным органом</w:t>
            </w:r>
            <w:r w:rsidRPr="00EB2DCF">
              <w:rPr>
                <w:szCs w:val="28"/>
                <w:lang w:val="kk-KZ"/>
              </w:rPr>
              <w:t xml:space="preserve"> в сфере гражданской защиты</w:t>
            </w:r>
            <w:r w:rsidRPr="00EB2DCF">
              <w:rPr>
                <w:szCs w:val="28"/>
              </w:rPr>
              <w:t>.</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2) пункта 2 статьи 39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39. Государственный надзор в области промышленной безопасности</w:t>
            </w:r>
          </w:p>
          <w:p w:rsidR="00E4562D" w:rsidRPr="00EB2DCF" w:rsidRDefault="00E4562D" w:rsidP="006B18FD">
            <w:pPr>
              <w:jc w:val="both"/>
              <w:rPr>
                <w:szCs w:val="28"/>
              </w:rPr>
            </w:pPr>
            <w:r w:rsidRPr="00EB2DCF">
              <w:rPr>
                <w:szCs w:val="28"/>
              </w:rPr>
              <w:t>2. Государственный надзор в области промышленной безопасности осуществляется за:</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lastRenderedPageBreak/>
              <w:t xml:space="preserve">2) своевременностью проведения </w:t>
            </w:r>
            <w:r w:rsidRPr="00EB2DCF">
              <w:rPr>
                <w:b/>
                <w:szCs w:val="28"/>
              </w:rPr>
              <w:t>технических освидетельствований</w:t>
            </w:r>
            <w:r w:rsidRPr="00EB2DCF">
              <w:rPr>
                <w:szCs w:val="28"/>
              </w:rPr>
              <w:t xml:space="preserve"> производственных зданий, технологических сооружений </w:t>
            </w:r>
            <w:r w:rsidRPr="00EB2DCF">
              <w:rPr>
                <w:b/>
                <w:szCs w:val="28"/>
              </w:rPr>
              <w:t>и технических устройств</w:t>
            </w:r>
            <w:r w:rsidRPr="00EB2DCF">
              <w:rPr>
                <w:szCs w:val="28"/>
              </w:rPr>
              <w:t xml:space="preserve"> опасных производственных объектов, опасных технических устройств;</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39. Государственный надзор в области промышленной безопасности</w:t>
            </w:r>
          </w:p>
          <w:p w:rsidR="00E4562D" w:rsidRPr="00EB2DCF" w:rsidRDefault="00E4562D" w:rsidP="006B18FD">
            <w:pPr>
              <w:jc w:val="both"/>
              <w:rPr>
                <w:szCs w:val="28"/>
              </w:rPr>
            </w:pPr>
            <w:r w:rsidRPr="00EB2DCF">
              <w:rPr>
                <w:szCs w:val="28"/>
              </w:rPr>
              <w:t>2. Государственный надзор в области промышленной безопасности осуществляется за:</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lastRenderedPageBreak/>
              <w:t xml:space="preserve">2) своевременностью проведения </w:t>
            </w:r>
            <w:r w:rsidRPr="00EB2DCF">
              <w:rPr>
                <w:b/>
                <w:szCs w:val="28"/>
              </w:rPr>
              <w:t>обследования, диагностирования</w:t>
            </w:r>
            <w:r w:rsidRPr="00EB2DCF">
              <w:rPr>
                <w:szCs w:val="28"/>
              </w:rPr>
              <w:t xml:space="preserve"> производственных зданий, технологических сооружений опасных производственных объектов, </w:t>
            </w:r>
            <w:r w:rsidRPr="00EB2DCF">
              <w:rPr>
                <w:b/>
                <w:szCs w:val="28"/>
              </w:rPr>
              <w:t>технических освидетельствований</w:t>
            </w:r>
            <w:r w:rsidRPr="00EB2DCF">
              <w:rPr>
                <w:szCs w:val="28"/>
              </w:rPr>
              <w:t xml:space="preserve"> опасных технических устройств;</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Приведение в соответствие со статьей 34-4 Закона РК «Об архитектурной, градостроительной и </w:t>
            </w:r>
            <w:r w:rsidRPr="00EB2DCF">
              <w:rPr>
                <w:szCs w:val="28"/>
              </w:rPr>
              <w:lastRenderedPageBreak/>
              <w:t>строительной деятельности в Республике Казахстан», что здания и сооружения подлежат обследованию экспертами, имеющими соответствующий аттестат на оказание экспертных работ в области архитектуры.</w:t>
            </w:r>
          </w:p>
          <w:p w:rsidR="00E4562D" w:rsidRPr="00EB2DCF" w:rsidRDefault="00E4562D" w:rsidP="006B18FD">
            <w:pPr>
              <w:jc w:val="both"/>
              <w:rPr>
                <w:szCs w:val="28"/>
              </w:rPr>
            </w:pPr>
            <w:r w:rsidRPr="00EB2DCF">
              <w:rPr>
                <w:szCs w:val="28"/>
              </w:rPr>
              <w:t xml:space="preserve">Кроме того, исключается проведение технических освидетельствований технических устройств, так как, согласно Правил обеспечения промышленной безопасности в отраслях промышленности, техническому освидетельствованию подлежат только </w:t>
            </w:r>
            <w:r w:rsidRPr="00EB2DCF">
              <w:rPr>
                <w:szCs w:val="28"/>
              </w:rPr>
              <w:lastRenderedPageBreak/>
              <w:t>опасные технические устройства.</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4) пункта 2 статьи 39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39. Государственный надзор в области промышленной безопасности</w:t>
            </w:r>
          </w:p>
          <w:p w:rsidR="00E4562D" w:rsidRPr="00EB2DCF" w:rsidRDefault="00E4562D" w:rsidP="006B18FD">
            <w:pPr>
              <w:jc w:val="both"/>
              <w:rPr>
                <w:szCs w:val="28"/>
              </w:rPr>
            </w:pPr>
            <w:r w:rsidRPr="00EB2DCF">
              <w:rPr>
                <w:szCs w:val="28"/>
              </w:rPr>
              <w:t>2. Государственный надзор в области промышленной безопасности осуществляется за:</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lang w:val="kk-KZ"/>
              </w:rPr>
            </w:pPr>
            <w:r w:rsidRPr="00EB2DCF">
              <w:rPr>
                <w:b/>
                <w:szCs w:val="28"/>
              </w:rPr>
              <w:t>4) отсутствует</w:t>
            </w:r>
            <w:r w:rsidRPr="00EB2DCF">
              <w:rPr>
                <w:b/>
                <w:szCs w:val="28"/>
                <w:lang w:val="kk-KZ"/>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39. Государственный надзор в области промышленной безопасности</w:t>
            </w:r>
          </w:p>
          <w:p w:rsidR="00E4562D" w:rsidRPr="00EB2DCF" w:rsidRDefault="00E4562D" w:rsidP="006B18FD">
            <w:pPr>
              <w:jc w:val="both"/>
              <w:rPr>
                <w:szCs w:val="28"/>
              </w:rPr>
            </w:pPr>
            <w:r w:rsidRPr="00EB2DCF">
              <w:rPr>
                <w:szCs w:val="28"/>
              </w:rPr>
              <w:t>2. Государственный надзор в области промышленной безопасности осуществляется за:</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p>
          <w:p w:rsidR="00E4562D" w:rsidRPr="00EB2DCF" w:rsidRDefault="00E4562D" w:rsidP="006B18FD">
            <w:pPr>
              <w:jc w:val="both"/>
              <w:rPr>
                <w:b/>
                <w:szCs w:val="28"/>
              </w:rPr>
            </w:pPr>
            <w:r w:rsidRPr="00EB2DCF">
              <w:rPr>
                <w:b/>
                <w:szCs w:val="28"/>
              </w:rPr>
              <w:t>4) соответствием профессиональных аварийно-спасательных служб в области промышленной безопасности требованиям промышленной безопасности.</w:t>
            </w:r>
          </w:p>
        </w:tc>
        <w:tc>
          <w:tcPr>
            <w:tcW w:w="951" w:type="pct"/>
            <w:shd w:val="clear" w:color="auto" w:fill="FFFFFF"/>
            <w:vAlign w:val="center"/>
          </w:tcPr>
          <w:p w:rsidR="00E4562D" w:rsidRPr="00EB2DCF" w:rsidRDefault="00E4562D" w:rsidP="006B18FD">
            <w:pPr>
              <w:jc w:val="both"/>
              <w:rPr>
                <w:szCs w:val="28"/>
              </w:rPr>
            </w:pPr>
            <w:r w:rsidRPr="00EB2DCF">
              <w:rPr>
                <w:szCs w:val="28"/>
              </w:rPr>
              <w:t>На сегодня деятельность организаций, представляющих услуги по проведению аварийно-спасательных работ на опасных производственных объектах не регулируется нормативными правовыми актами.</w:t>
            </w:r>
          </w:p>
          <w:p w:rsidR="00E4562D" w:rsidRPr="00EB2DCF" w:rsidRDefault="00E4562D" w:rsidP="006B18FD">
            <w:pPr>
              <w:jc w:val="both"/>
              <w:rPr>
                <w:szCs w:val="28"/>
              </w:rPr>
            </w:pPr>
            <w:r w:rsidRPr="00EB2DCF">
              <w:rPr>
                <w:szCs w:val="28"/>
              </w:rPr>
              <w:t xml:space="preserve">В связи с чем, для упорядочения деятельности профессиональных аварийно-спасательных служб в области промышленной безопасности предлагается наделить уполномоченный орган в области </w:t>
            </w:r>
            <w:r w:rsidRPr="00EB2DCF">
              <w:rPr>
                <w:szCs w:val="28"/>
              </w:rPr>
              <w:lastRenderedPageBreak/>
              <w:t>промышленной безопасности данной компетенцией.</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4 статьи 39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39. Государственный надзор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организаций, связанные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w:t>
            </w:r>
          </w:p>
          <w:p w:rsidR="00E4562D" w:rsidRPr="00EB2DCF" w:rsidRDefault="00E4562D" w:rsidP="006B18FD">
            <w:pPr>
              <w:jc w:val="both"/>
              <w:rPr>
                <w:szCs w:val="28"/>
              </w:rPr>
            </w:pPr>
            <w:r w:rsidRPr="00EB2DCF">
              <w:rPr>
                <w:szCs w:val="28"/>
              </w:rPr>
              <w:t>Акт о запрещении либо приостановлении деятельности или отдельных видов деятельности действует до вынесения судебного решения.</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39. Государственный надзор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организаций, связанные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w:t>
            </w:r>
          </w:p>
          <w:p w:rsidR="00E4562D" w:rsidRPr="00EB2DCF" w:rsidRDefault="000D0ECC" w:rsidP="006B18FD">
            <w:pPr>
              <w:jc w:val="both"/>
              <w:rPr>
                <w:b/>
                <w:szCs w:val="28"/>
              </w:rPr>
            </w:pPr>
            <w:r w:rsidRPr="00EB2DCF">
              <w:rPr>
                <w:b/>
                <w:szCs w:val="28"/>
              </w:rPr>
              <w:t xml:space="preserve">Решение о приостановлении или запрещении деятельности или отдельных видов деятельности объекта принимается при условии подтверждения фактов нарушений требований промышленной безопасности, представляющих угрозу жизни и здоровью людей, при </w:t>
            </w:r>
            <w:r w:rsidRPr="00EB2DCF">
              <w:rPr>
                <w:b/>
                <w:szCs w:val="28"/>
              </w:rPr>
              <w:lastRenderedPageBreak/>
              <w:t>проведении проверок, проводимых в соответствии с Предпринимательским кодексом Республики Казахстан</w:t>
            </w:r>
            <w:r w:rsidR="00E4562D" w:rsidRPr="00EB2DCF">
              <w:rPr>
                <w:b/>
                <w:szCs w:val="28"/>
              </w:rPr>
              <w:t>.</w:t>
            </w:r>
          </w:p>
          <w:p w:rsidR="00E4562D" w:rsidRPr="00EB2DCF" w:rsidRDefault="000D0ECC" w:rsidP="006B18FD">
            <w:pPr>
              <w:jc w:val="both"/>
              <w:rPr>
                <w:b/>
                <w:szCs w:val="28"/>
              </w:rPr>
            </w:pPr>
            <w:r w:rsidRPr="00EB2DCF">
              <w:rPr>
                <w:b/>
                <w:szCs w:val="28"/>
              </w:rPr>
              <w:t>На основании принятого решения государственным инспектором по государственному надзору в области промышленной безопасности выносится акт о запрещении либо приостановлении деятельности или отдельных видов деятельности по форме, установленной уполномоченным органом в области промышленной безопасности, и производится опломбирование объекта</w:t>
            </w:r>
            <w:r w:rsidR="00E4562D" w:rsidRPr="00EB2DCF">
              <w:rPr>
                <w:b/>
                <w:szCs w:val="28"/>
              </w:rPr>
              <w:t>.</w:t>
            </w:r>
          </w:p>
          <w:p w:rsidR="00E4562D" w:rsidRPr="00EB2DCF" w:rsidRDefault="00E4562D" w:rsidP="006B18FD">
            <w:pPr>
              <w:jc w:val="both"/>
              <w:rPr>
                <w:b/>
                <w:szCs w:val="28"/>
              </w:rPr>
            </w:pPr>
            <w:r w:rsidRPr="00EB2DCF">
              <w:rPr>
                <w:b/>
                <w:szCs w:val="28"/>
              </w:rPr>
              <w:t>Оформленный акт о запрещении либо приостановлении вручается под расписку руководителю приостанавливаемого объекта или направляется по почте заказным письмом с уведомлением.</w:t>
            </w:r>
          </w:p>
          <w:p w:rsidR="00E4562D" w:rsidRPr="00EB2DCF" w:rsidRDefault="00E4562D" w:rsidP="006B18FD">
            <w:pPr>
              <w:jc w:val="both"/>
              <w:rPr>
                <w:b/>
                <w:szCs w:val="28"/>
              </w:rPr>
            </w:pPr>
            <w:r w:rsidRPr="00EB2DCF">
              <w:rPr>
                <w:b/>
                <w:szCs w:val="28"/>
              </w:rPr>
              <w:t>Руководитель объекта обеспечивает выполнение выданного акта о запрещении либо приостановлении деятельности или отдельных видов деятельности.</w:t>
            </w:r>
          </w:p>
          <w:p w:rsidR="00E4562D" w:rsidRPr="00EB2DCF" w:rsidRDefault="000D0ECC" w:rsidP="006B18FD">
            <w:pPr>
              <w:jc w:val="both"/>
              <w:rPr>
                <w:szCs w:val="28"/>
              </w:rPr>
            </w:pPr>
            <w:r w:rsidRPr="00EB2DCF">
              <w:rPr>
                <w:b/>
                <w:szCs w:val="28"/>
              </w:rPr>
              <w:t xml:space="preserve">При неисполнении руководителем объекта или его уполномоченным лицом акта о запрещении либо приостановлении деятельности объекта </w:t>
            </w:r>
            <w:r w:rsidRPr="00EB2DCF">
              <w:rPr>
                <w:b/>
                <w:szCs w:val="28"/>
              </w:rPr>
              <w:lastRenderedPageBreak/>
              <w:t>или воспрепятствовании выполнению этого акта данные лица несут ответственность в соответствии с законодательством Республики Казахстан</w:t>
            </w:r>
            <w:r w:rsidR="00E4562D" w:rsidRPr="00EB2DCF">
              <w:rPr>
                <w:b/>
                <w:szCs w:val="28"/>
              </w:rPr>
              <w:t>.</w:t>
            </w:r>
          </w:p>
          <w:p w:rsidR="00E4562D" w:rsidRPr="00EB2DCF" w:rsidRDefault="00E4562D" w:rsidP="006B18FD">
            <w:pPr>
              <w:jc w:val="both"/>
              <w:rPr>
                <w:szCs w:val="28"/>
              </w:rPr>
            </w:pPr>
            <w:r w:rsidRPr="00EB2DCF">
              <w:rPr>
                <w:szCs w:val="28"/>
              </w:rPr>
              <w:t>Акт о запрещении либо приостановлении деятельности или отдельных видов деятельности действует до вынесения судебного решения.</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Для исключения возникновения рисков коррупционных правонарушений среди государственных инспекторов в области промышленной безопасности предлагается определить порядок приостановки или запрещения действий, деятельности или отдельных видов деятельности индивидуальных предпринимателей, организаций, связанных с эксплуатацией опасных производственных </w:t>
            </w:r>
            <w:r w:rsidRPr="00EB2DCF">
              <w:rPr>
                <w:szCs w:val="28"/>
              </w:rPr>
              <w:lastRenderedPageBreak/>
              <w:t>объектов, технических устройств.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новая статья 39-1</w:t>
            </w:r>
          </w:p>
        </w:tc>
        <w:tc>
          <w:tcPr>
            <w:tcW w:w="1680" w:type="pct"/>
            <w:shd w:val="clear" w:color="auto" w:fill="FFFFFF"/>
            <w:vAlign w:val="center"/>
          </w:tcPr>
          <w:p w:rsidR="00E4562D" w:rsidRPr="00EB2DCF" w:rsidRDefault="00E4562D" w:rsidP="006B18FD">
            <w:pPr>
              <w:jc w:val="both"/>
              <w:rPr>
                <w:b/>
                <w:szCs w:val="28"/>
              </w:rPr>
            </w:pPr>
            <w:r w:rsidRPr="00EB2DCF">
              <w:rPr>
                <w:b/>
                <w:szCs w:val="28"/>
              </w:rPr>
              <w:t>Статья 39-1. Отсутствует</w:t>
            </w:r>
          </w:p>
        </w:tc>
        <w:tc>
          <w:tcPr>
            <w:tcW w:w="1680" w:type="pct"/>
            <w:shd w:val="clear" w:color="auto" w:fill="FFFFFF"/>
            <w:vAlign w:val="center"/>
          </w:tcPr>
          <w:p w:rsidR="00E4562D" w:rsidRPr="00EB2DCF" w:rsidRDefault="00E4562D" w:rsidP="006B18FD">
            <w:pPr>
              <w:jc w:val="both"/>
              <w:rPr>
                <w:b/>
                <w:szCs w:val="28"/>
              </w:rPr>
            </w:pPr>
            <w:r w:rsidRPr="00EB2DCF">
              <w:rPr>
                <w:b/>
                <w:szCs w:val="28"/>
              </w:rPr>
              <w:t>Статья 39-1. Порядок проведения профилактического надзора без посещения субъектов (объектов) надзора в области промышленной безопасности</w:t>
            </w:r>
          </w:p>
          <w:p w:rsidR="00E4562D" w:rsidRPr="00EB2DCF" w:rsidRDefault="00E4562D" w:rsidP="006B18FD">
            <w:pPr>
              <w:jc w:val="both"/>
              <w:rPr>
                <w:b/>
                <w:szCs w:val="28"/>
              </w:rPr>
            </w:pPr>
            <w:r w:rsidRPr="00EB2DCF">
              <w:rPr>
                <w:b/>
                <w:szCs w:val="28"/>
              </w:rPr>
              <w:t xml:space="preserve">1. </w:t>
            </w:r>
            <w:r w:rsidR="000D0ECC" w:rsidRPr="00EB2DCF">
              <w:rPr>
                <w:b/>
                <w:szCs w:val="28"/>
              </w:rPr>
              <w:t>Профилактический надзор без посещения субъекта (объекта) надзора в отношении субъектов, осуществляющих деятельность на опасных производственных объектах, проводится в соответствии с Предпринимательским кодексом и настоящей статьей</w:t>
            </w:r>
            <w:r w:rsidRPr="00EB2DCF">
              <w:rPr>
                <w:b/>
                <w:szCs w:val="28"/>
              </w:rPr>
              <w:t>.</w:t>
            </w:r>
          </w:p>
          <w:p w:rsidR="00E4562D" w:rsidRPr="00EB2DCF" w:rsidRDefault="00E4562D" w:rsidP="006B18FD">
            <w:pPr>
              <w:jc w:val="both"/>
              <w:rPr>
                <w:b/>
                <w:szCs w:val="28"/>
              </w:rPr>
            </w:pPr>
            <w:r w:rsidRPr="00EB2DCF">
              <w:rPr>
                <w:b/>
                <w:szCs w:val="28"/>
              </w:rPr>
              <w:t>2. Профилактический надзор без посещения субъекта (объекта) надзора в области промышленной безопасности проводится путем анализа:</w:t>
            </w:r>
          </w:p>
          <w:p w:rsidR="00E4562D" w:rsidRPr="00EB2DCF" w:rsidRDefault="00E4562D" w:rsidP="006B18FD">
            <w:pPr>
              <w:jc w:val="both"/>
              <w:rPr>
                <w:b/>
                <w:szCs w:val="28"/>
              </w:rPr>
            </w:pPr>
            <w:r w:rsidRPr="00EB2DCF">
              <w:rPr>
                <w:b/>
                <w:szCs w:val="28"/>
              </w:rPr>
              <w:t xml:space="preserve">1) </w:t>
            </w:r>
            <w:r w:rsidR="000D0ECC" w:rsidRPr="00EB2DCF">
              <w:rPr>
                <w:b/>
                <w:szCs w:val="28"/>
              </w:rPr>
              <w:t xml:space="preserve">информации, полученной по запросу уполномоченного органа в области промышленной безопасности, по вопросам соблюдения законодательства Республики Казахстан в области </w:t>
            </w:r>
            <w:r w:rsidR="000D0ECC" w:rsidRPr="00EB2DCF">
              <w:rPr>
                <w:b/>
                <w:szCs w:val="28"/>
              </w:rPr>
              <w:lastRenderedPageBreak/>
              <w:t>промышленной безопасности в пределах своей компетенции – при поступлении информации о его нарушении</w:t>
            </w:r>
            <w:r w:rsidRPr="00EB2DCF">
              <w:rPr>
                <w:b/>
                <w:szCs w:val="28"/>
              </w:rPr>
              <w:t>;</w:t>
            </w:r>
          </w:p>
          <w:p w:rsidR="00E4562D" w:rsidRPr="00EB2DCF" w:rsidRDefault="00E4562D" w:rsidP="006B18FD">
            <w:pPr>
              <w:jc w:val="both"/>
              <w:rPr>
                <w:b/>
                <w:szCs w:val="28"/>
              </w:rPr>
            </w:pPr>
            <w:r w:rsidRPr="00EB2DCF">
              <w:rPr>
                <w:b/>
                <w:szCs w:val="28"/>
              </w:rPr>
              <w:t>2) информации, поступающей от третьих лиц, касающейся вопросов соблюдения законодательства Республики Казахстан в области промышленной безопасности;</w:t>
            </w:r>
          </w:p>
          <w:p w:rsidR="00E4562D" w:rsidRPr="00EB2DCF" w:rsidRDefault="00E4562D" w:rsidP="006B18FD">
            <w:pPr>
              <w:jc w:val="both"/>
              <w:rPr>
                <w:b/>
                <w:szCs w:val="28"/>
              </w:rPr>
            </w:pPr>
            <w:r w:rsidRPr="00EB2DCF">
              <w:rPr>
                <w:b/>
                <w:szCs w:val="28"/>
              </w:rPr>
              <w:t>3) информации, полученной в результате сопоставления сведений о деятельности физических и юридических лиц, полученных из различных источников.</w:t>
            </w:r>
          </w:p>
          <w:p w:rsidR="00E4562D" w:rsidRPr="00EB2DCF" w:rsidRDefault="00E4562D" w:rsidP="006B18FD">
            <w:pPr>
              <w:jc w:val="both"/>
              <w:rPr>
                <w:b/>
                <w:szCs w:val="28"/>
              </w:rPr>
            </w:pPr>
            <w:r w:rsidRPr="00EB2DCF">
              <w:rPr>
                <w:b/>
                <w:szCs w:val="28"/>
              </w:rPr>
              <w:t xml:space="preserve">3. </w:t>
            </w:r>
            <w:r w:rsidR="000D0ECC" w:rsidRPr="00EB2DCF">
              <w:rPr>
                <w:b/>
                <w:szCs w:val="28"/>
              </w:rPr>
              <w:t>Профилактический надзор без посещения субъекта (объекта) надзора носит предупредительно-профилактический характер</w:t>
            </w:r>
            <w:r w:rsidRPr="00EB2DCF">
              <w:rPr>
                <w:b/>
                <w:szCs w:val="28"/>
              </w:rPr>
              <w:t>.</w:t>
            </w:r>
          </w:p>
          <w:p w:rsidR="00E4562D" w:rsidRPr="00EB2DCF" w:rsidRDefault="00E4562D" w:rsidP="006B18FD">
            <w:pPr>
              <w:jc w:val="both"/>
              <w:rPr>
                <w:b/>
                <w:szCs w:val="28"/>
              </w:rPr>
            </w:pPr>
            <w:r w:rsidRPr="00EB2DCF">
              <w:rPr>
                <w:b/>
                <w:szCs w:val="28"/>
              </w:rPr>
              <w:t xml:space="preserve">4. </w:t>
            </w:r>
            <w:r w:rsidR="000D0ECC" w:rsidRPr="00EB2DCF">
              <w:rPr>
                <w:b/>
                <w:szCs w:val="28"/>
              </w:rPr>
              <w:t>В случае выявления нарушений по результатам профилактического надзора без посещения субъекта (объекта) надзора в действиях (бездействии) субъекта надзора, уполномоченным органом в области промышленной безопасности оформляется и направляется рекомендация в срок не позднее пяти рабочих дней со дня выявления нарушений</w:t>
            </w:r>
            <w:r w:rsidRPr="00EB2DCF">
              <w:rPr>
                <w:b/>
                <w:szCs w:val="28"/>
              </w:rPr>
              <w:t>.</w:t>
            </w:r>
          </w:p>
          <w:p w:rsidR="00E4562D" w:rsidRPr="00EB2DCF" w:rsidRDefault="00E4562D" w:rsidP="006B18FD">
            <w:pPr>
              <w:jc w:val="both"/>
              <w:rPr>
                <w:b/>
                <w:szCs w:val="28"/>
              </w:rPr>
            </w:pPr>
            <w:r w:rsidRPr="00EB2DCF">
              <w:rPr>
                <w:b/>
                <w:szCs w:val="28"/>
              </w:rPr>
              <w:t xml:space="preserve">5. Рекомендация, направленная одним </w:t>
            </w:r>
            <w:r w:rsidRPr="00EB2DCF">
              <w:rPr>
                <w:b/>
                <w:szCs w:val="28"/>
              </w:rPr>
              <w:lastRenderedPageBreak/>
              <w:t>из нижеперечисленных способов, считается врученной в следующих случаях:</w:t>
            </w:r>
          </w:p>
          <w:p w:rsidR="00E4562D" w:rsidRPr="00EB2DCF" w:rsidRDefault="00E4562D" w:rsidP="006B18FD">
            <w:pPr>
              <w:jc w:val="both"/>
              <w:rPr>
                <w:b/>
                <w:szCs w:val="28"/>
              </w:rPr>
            </w:pPr>
            <w:r w:rsidRPr="00EB2DCF">
              <w:rPr>
                <w:b/>
                <w:szCs w:val="28"/>
              </w:rPr>
              <w:t>1) нарочно – с отметкой о получении;</w:t>
            </w:r>
          </w:p>
          <w:p w:rsidR="00E4562D" w:rsidRPr="00EB2DCF" w:rsidRDefault="00E4562D" w:rsidP="006B18FD">
            <w:pPr>
              <w:jc w:val="both"/>
              <w:rPr>
                <w:b/>
                <w:szCs w:val="28"/>
              </w:rPr>
            </w:pPr>
            <w:r w:rsidRPr="00EB2DCF">
              <w:rPr>
                <w:b/>
                <w:szCs w:val="28"/>
              </w:rPr>
              <w:t>2) почтой – посредством направления заказного письма с уведомлением;</w:t>
            </w:r>
          </w:p>
          <w:p w:rsidR="00E4562D" w:rsidRPr="00EB2DCF" w:rsidRDefault="00E4562D" w:rsidP="006B18FD">
            <w:pPr>
              <w:jc w:val="both"/>
              <w:rPr>
                <w:b/>
                <w:szCs w:val="28"/>
              </w:rPr>
            </w:pPr>
            <w:r w:rsidRPr="00EB2DCF">
              <w:rPr>
                <w:b/>
                <w:szCs w:val="28"/>
              </w:rPr>
              <w:t>3) электронным способом – посредством отправки уполномоченным органом</w:t>
            </w:r>
            <w:r w:rsidRPr="00EB2DCF">
              <w:rPr>
                <w:szCs w:val="28"/>
              </w:rPr>
              <w:t xml:space="preserve"> </w:t>
            </w:r>
            <w:r w:rsidRPr="00EB2DCF">
              <w:rPr>
                <w:b/>
                <w:szCs w:val="28"/>
              </w:rPr>
              <w:t>в области промышленной безопасности на электронный адрес субъекта надзора, указанный в документах, ранее представленных субъектом надзора в уполномоченный орган.</w:t>
            </w:r>
          </w:p>
          <w:p w:rsidR="00E4562D" w:rsidRPr="00EB2DCF" w:rsidRDefault="00E4562D" w:rsidP="006B18FD">
            <w:pPr>
              <w:jc w:val="both"/>
              <w:rPr>
                <w:b/>
                <w:szCs w:val="28"/>
              </w:rPr>
            </w:pPr>
            <w:r w:rsidRPr="00EB2DCF">
              <w:rPr>
                <w:b/>
                <w:szCs w:val="28"/>
              </w:rPr>
              <w:t>6. Срок для исполнения рекомендации об устранении нарушений, выявленных по результатам профилактического надзора без посещения субъекта (объекта) надзора, должен составлять не менее десяти рабочих дней со дня, следующего за днем ее вручения.</w:t>
            </w:r>
          </w:p>
          <w:p w:rsidR="00E4562D" w:rsidRPr="00EB2DCF" w:rsidRDefault="00E4562D" w:rsidP="006B18FD">
            <w:pPr>
              <w:jc w:val="both"/>
              <w:rPr>
                <w:b/>
                <w:szCs w:val="28"/>
              </w:rPr>
            </w:pPr>
            <w:r w:rsidRPr="00EB2DCF">
              <w:rPr>
                <w:b/>
                <w:szCs w:val="28"/>
              </w:rPr>
              <w:t>7. Субъект надзора в случае несогласия с нарушениями, указанными в рекомендации, вправе направить в уполномоченный орган</w:t>
            </w:r>
            <w:r w:rsidRPr="00EB2DCF">
              <w:rPr>
                <w:szCs w:val="28"/>
              </w:rPr>
              <w:t xml:space="preserve"> </w:t>
            </w:r>
            <w:r w:rsidRPr="00EB2DCF">
              <w:rPr>
                <w:b/>
                <w:szCs w:val="28"/>
              </w:rPr>
              <w:t>в области промышленной безопасности, направивший рекомендацию, возражение в течение пяти рабочих дней со дня, следующего за днем вручения рекомендации.</w:t>
            </w:r>
          </w:p>
          <w:p w:rsidR="00E4562D" w:rsidRPr="00EB2DCF" w:rsidRDefault="00E4562D" w:rsidP="006B18FD">
            <w:pPr>
              <w:jc w:val="both"/>
              <w:rPr>
                <w:b/>
                <w:szCs w:val="28"/>
              </w:rPr>
            </w:pPr>
            <w:r w:rsidRPr="00EB2DCF">
              <w:rPr>
                <w:b/>
                <w:szCs w:val="28"/>
              </w:rPr>
              <w:lastRenderedPageBreak/>
              <w:t>8. Неисполнение в установленный срок рекомендации об устранении нарушений, выявленных по результатам профилактического надзора без посещения субъекта (объекта) надзора, влечет включение субъекта (объекта) надзора в полугодовой график проведения проверок по особому порядку.</w:t>
            </w:r>
          </w:p>
          <w:p w:rsidR="00E4562D" w:rsidRPr="00EB2DCF" w:rsidRDefault="00E4562D" w:rsidP="006B18FD">
            <w:pPr>
              <w:jc w:val="both"/>
              <w:rPr>
                <w:szCs w:val="28"/>
              </w:rPr>
            </w:pPr>
            <w:r w:rsidRPr="00EB2DCF">
              <w:rPr>
                <w:b/>
                <w:szCs w:val="28"/>
              </w:rPr>
              <w:t>9. Профилактический надзор без посещения субъекта (объекта) надзора в отношении субъектов (объектов) надзора проводится не чаще одного раза в полугодие.</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соответствии с пунктом 5 статьи 137 Предпринимательского кодекса РК</w:t>
            </w:r>
          </w:p>
          <w:p w:rsidR="00E4562D" w:rsidRPr="00EB2DCF" w:rsidRDefault="00E4562D" w:rsidP="006B18FD">
            <w:pPr>
              <w:jc w:val="both"/>
              <w:rPr>
                <w:szCs w:val="28"/>
              </w:rPr>
            </w:pPr>
            <w:r w:rsidRPr="00EB2DCF">
              <w:rPr>
                <w:szCs w:val="28"/>
              </w:rPr>
              <w:t>В связи с внедрением профилактического контроля, предлагается определить порядок его оформления.</w:t>
            </w:r>
          </w:p>
          <w:p w:rsidR="00E4562D" w:rsidRPr="00EB2DCF" w:rsidRDefault="00E4562D" w:rsidP="006B18FD">
            <w:pPr>
              <w:jc w:val="both"/>
              <w:rPr>
                <w:szCs w:val="28"/>
              </w:rPr>
            </w:pPr>
            <w:r w:rsidRPr="00EB2DCF">
              <w:rPr>
                <w:szCs w:val="28"/>
              </w:rPr>
              <w:t xml:space="preserve">Для установления правовой регламентации деятельности уполномоченного органа в области промышленной безопасности по осуществлению профилактического </w:t>
            </w:r>
            <w:r w:rsidRPr="00EB2DCF">
              <w:rPr>
                <w:szCs w:val="28"/>
              </w:rPr>
              <w:lastRenderedPageBreak/>
              <w:t>надзора без посещения организаций, осуществляющих работы в области промышленной безопасности и других организаций, обслуживающих опасные производственные объекты.</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2 статьи 40</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40. Производственный контроль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Задачами производственного контроля в области промышленной безопасности являются </w:t>
            </w:r>
            <w:r w:rsidRPr="00EB2DCF">
              <w:rPr>
                <w:b/>
                <w:szCs w:val="28"/>
              </w:rPr>
              <w:t>обеспечение выполнения требований промышленной безопасности на опасных производственных объектах, а также выявление обстоятельств и причин нарушений, влияющих на состояние безопасности производства работ.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40. Производственный контроль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Задачами производственного контроля в области промышленной безопасности являются</w:t>
            </w:r>
            <w:r w:rsidRPr="00EB2DCF">
              <w:rPr>
                <w:b/>
                <w:szCs w:val="28"/>
              </w:rPr>
              <w:t>:</w:t>
            </w:r>
          </w:p>
          <w:p w:rsidR="00E4562D" w:rsidRPr="00EB2DCF" w:rsidRDefault="00E4562D" w:rsidP="006B18FD">
            <w:pPr>
              <w:jc w:val="both"/>
              <w:rPr>
                <w:b/>
                <w:szCs w:val="28"/>
              </w:rPr>
            </w:pPr>
            <w:r w:rsidRPr="00EB2DCF">
              <w:rPr>
                <w:b/>
                <w:szCs w:val="28"/>
              </w:rPr>
              <w:t>1) обеспечение выполнения требований промышленной безопасности;</w:t>
            </w:r>
          </w:p>
          <w:p w:rsidR="00E4562D" w:rsidRPr="00EB2DCF" w:rsidRDefault="00E4562D" w:rsidP="006B18FD">
            <w:pPr>
              <w:jc w:val="both"/>
              <w:rPr>
                <w:b/>
                <w:szCs w:val="28"/>
              </w:rPr>
            </w:pPr>
            <w:r w:rsidRPr="00EB2DCF">
              <w:rPr>
                <w:b/>
                <w:szCs w:val="28"/>
              </w:rPr>
              <w:t>2) проведение мониторинга промышленной безопасности;</w:t>
            </w:r>
          </w:p>
          <w:p w:rsidR="00E4562D" w:rsidRPr="00EB2DCF" w:rsidRDefault="00E4562D" w:rsidP="006B18FD">
            <w:pPr>
              <w:jc w:val="both"/>
              <w:rPr>
                <w:b/>
                <w:szCs w:val="28"/>
              </w:rPr>
            </w:pPr>
            <w:r w:rsidRPr="00EB2DCF">
              <w:rPr>
                <w:b/>
                <w:szCs w:val="28"/>
              </w:rPr>
              <w:t>3) анализ и разработка мер, направленных на улучшение состояния промышленной безопасности;</w:t>
            </w:r>
          </w:p>
          <w:p w:rsidR="00E4562D" w:rsidRPr="00EB2DCF" w:rsidRDefault="00E4562D" w:rsidP="006B18FD">
            <w:pPr>
              <w:jc w:val="both"/>
              <w:rPr>
                <w:b/>
                <w:szCs w:val="28"/>
              </w:rPr>
            </w:pPr>
            <w:r w:rsidRPr="00EB2DCF">
              <w:rPr>
                <w:b/>
                <w:szCs w:val="28"/>
              </w:rPr>
              <w:t xml:space="preserve">4) выявление обстоятельств и причин нарушений, влияющих на состояние </w:t>
            </w:r>
            <w:r w:rsidRPr="00EB2DCF">
              <w:rPr>
                <w:b/>
                <w:szCs w:val="28"/>
              </w:rPr>
              <w:lastRenderedPageBreak/>
              <w:t>безопасности производственных работ;</w:t>
            </w:r>
          </w:p>
          <w:p w:rsidR="00E4562D" w:rsidRPr="00EB2DCF" w:rsidRDefault="00E4562D" w:rsidP="006B18FD">
            <w:pPr>
              <w:jc w:val="both"/>
              <w:rPr>
                <w:szCs w:val="28"/>
              </w:rPr>
            </w:pPr>
            <w:r w:rsidRPr="00EB2DCF">
              <w:rPr>
                <w:b/>
                <w:szCs w:val="28"/>
              </w:rPr>
              <w:t>5) координация работ, направленных на предупреждение поражающего воздействия опасных производственных факторов на объекты, людей, окружающую среду.</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целях повышения роли производственного контроля предлагается законодательно определить задачи производственного контроля.</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3 статьи 40</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40. Производственный контроль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w:t>
            </w:r>
          </w:p>
          <w:p w:rsidR="00E4562D" w:rsidRPr="00EB2DCF" w:rsidRDefault="00E4562D" w:rsidP="006B18FD">
            <w:pPr>
              <w:jc w:val="both"/>
              <w:rPr>
                <w:szCs w:val="28"/>
              </w:rPr>
            </w:pPr>
            <w:r w:rsidRPr="00EB2DCF">
              <w:rPr>
                <w:szCs w:val="28"/>
              </w:rPr>
              <w:t xml:space="preserve">Нормативный акт должен содержать </w:t>
            </w:r>
            <w:r w:rsidRPr="00EB2DCF">
              <w:rPr>
                <w:b/>
                <w:szCs w:val="28"/>
              </w:rPr>
              <w:t>права и обязанности</w:t>
            </w:r>
            <w:r w:rsidRPr="00EB2DCF">
              <w:rPr>
                <w:szCs w:val="28"/>
              </w:rPr>
              <w:t xml:space="preserve"> должностных лиц </w:t>
            </w:r>
            <w:r w:rsidRPr="00EB2DCF">
              <w:rPr>
                <w:b/>
                <w:szCs w:val="28"/>
              </w:rPr>
              <w:t>организации</w:t>
            </w:r>
            <w:r w:rsidRPr="00EB2DCF">
              <w:rPr>
                <w:szCs w:val="28"/>
              </w:rPr>
              <w:t>, осуществляющих производственный контроль в области промышленной безопасности.</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40. Производственный контроль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w:t>
            </w:r>
          </w:p>
          <w:p w:rsidR="00E4562D" w:rsidRPr="00EB2DCF" w:rsidRDefault="000D0ECC" w:rsidP="006B18FD">
            <w:pPr>
              <w:jc w:val="both"/>
              <w:rPr>
                <w:szCs w:val="28"/>
              </w:rPr>
            </w:pPr>
            <w:r w:rsidRPr="00EB2DCF">
              <w:rPr>
                <w:szCs w:val="28"/>
              </w:rPr>
              <w:t xml:space="preserve">Нормативный акт должен содержать </w:t>
            </w:r>
            <w:r w:rsidRPr="00EB2DCF">
              <w:rPr>
                <w:b/>
                <w:szCs w:val="28"/>
              </w:rPr>
              <w:t>следующие полномочия</w:t>
            </w:r>
            <w:r w:rsidRPr="00EB2DCF">
              <w:rPr>
                <w:szCs w:val="28"/>
              </w:rPr>
              <w:t xml:space="preserve"> должностных лиц, осуществляющих производственный контроль в области промышленной безопасности, </w:t>
            </w:r>
            <w:r w:rsidRPr="00EB2DCF">
              <w:rPr>
                <w:b/>
                <w:szCs w:val="28"/>
              </w:rPr>
              <w:t>организации</w:t>
            </w:r>
            <w:r w:rsidR="00E4562D" w:rsidRPr="00EB2DCF">
              <w:rPr>
                <w:b/>
                <w:szCs w:val="28"/>
              </w:rPr>
              <w:t>:</w:t>
            </w:r>
          </w:p>
          <w:p w:rsidR="00E4562D" w:rsidRPr="00EB2DCF" w:rsidRDefault="00E4562D" w:rsidP="006B18FD">
            <w:pPr>
              <w:jc w:val="both"/>
              <w:rPr>
                <w:b/>
                <w:szCs w:val="28"/>
              </w:rPr>
            </w:pPr>
            <w:r w:rsidRPr="00EB2DCF">
              <w:rPr>
                <w:b/>
                <w:szCs w:val="28"/>
              </w:rPr>
              <w:t>1) проводить контроль за соблюдением работниками требований промышленной безопасности;</w:t>
            </w:r>
          </w:p>
          <w:p w:rsidR="00E4562D" w:rsidRPr="00EB2DCF" w:rsidRDefault="00E4562D" w:rsidP="006B18FD">
            <w:pPr>
              <w:jc w:val="both"/>
              <w:rPr>
                <w:b/>
                <w:szCs w:val="28"/>
              </w:rPr>
            </w:pPr>
            <w:r w:rsidRPr="00EB2DCF">
              <w:rPr>
                <w:b/>
                <w:szCs w:val="28"/>
              </w:rPr>
              <w:t>2) разрабатывать план работ по осуществлению производственного контроля в подразделениях эксплуатирующей организации;</w:t>
            </w:r>
          </w:p>
          <w:p w:rsidR="00E4562D" w:rsidRPr="00EB2DCF" w:rsidRDefault="00E4562D" w:rsidP="006B18FD">
            <w:pPr>
              <w:jc w:val="both"/>
              <w:rPr>
                <w:b/>
                <w:szCs w:val="28"/>
              </w:rPr>
            </w:pPr>
            <w:r w:rsidRPr="00EB2DCF">
              <w:rPr>
                <w:b/>
                <w:szCs w:val="28"/>
              </w:rPr>
              <w:t xml:space="preserve">3) организовывать и проводить </w:t>
            </w:r>
            <w:r w:rsidRPr="00EB2DCF">
              <w:rPr>
                <w:b/>
                <w:szCs w:val="28"/>
              </w:rPr>
              <w:lastRenderedPageBreak/>
              <w:t>проверки состояния промышленной безопасности;</w:t>
            </w:r>
          </w:p>
          <w:p w:rsidR="00E4562D" w:rsidRPr="00EB2DCF" w:rsidRDefault="00E4562D" w:rsidP="006B18FD">
            <w:pPr>
              <w:jc w:val="both"/>
              <w:rPr>
                <w:b/>
                <w:szCs w:val="28"/>
              </w:rPr>
            </w:pPr>
            <w:r w:rsidRPr="00EB2DCF">
              <w:rPr>
                <w:b/>
                <w:szCs w:val="28"/>
              </w:rPr>
              <w:t>4) организовывать разработку планов мероприятий по обеспечению промышленной безопасности и ликвидации аварий;</w:t>
            </w:r>
          </w:p>
          <w:p w:rsidR="00E4562D" w:rsidRPr="00EB2DCF" w:rsidRDefault="00E4562D" w:rsidP="006B18FD">
            <w:pPr>
              <w:jc w:val="both"/>
              <w:rPr>
                <w:b/>
                <w:szCs w:val="28"/>
              </w:rPr>
            </w:pPr>
            <w:r w:rsidRPr="00EB2DCF">
              <w:rPr>
                <w:b/>
                <w:szCs w:val="28"/>
              </w:rPr>
              <w:t>5) организовывать работу по подготовке проведения экспертизы промышленной безопасности;</w:t>
            </w:r>
          </w:p>
          <w:p w:rsidR="00E4562D" w:rsidRPr="00EB2DCF" w:rsidRDefault="00E4562D" w:rsidP="006B18FD">
            <w:pPr>
              <w:jc w:val="both"/>
              <w:rPr>
                <w:b/>
                <w:szCs w:val="28"/>
              </w:rPr>
            </w:pPr>
            <w:r w:rsidRPr="00EB2DCF">
              <w:rPr>
                <w:b/>
                <w:szCs w:val="28"/>
              </w:rPr>
              <w:t xml:space="preserve">6) </w:t>
            </w:r>
            <w:r w:rsidR="000D0ECC" w:rsidRPr="00EB2DCF">
              <w:rPr>
                <w:b/>
                <w:szCs w:val="28"/>
              </w:rPr>
              <w:t>доводить до сведения работников информацию об изменении норм и требований промышленной безопасности</w:t>
            </w:r>
            <w:r w:rsidRPr="00EB2DCF">
              <w:rPr>
                <w:b/>
                <w:szCs w:val="28"/>
              </w:rPr>
              <w:t>;</w:t>
            </w:r>
          </w:p>
          <w:p w:rsidR="00E4562D" w:rsidRPr="00EB2DCF" w:rsidRDefault="00E4562D" w:rsidP="006B18FD">
            <w:pPr>
              <w:jc w:val="both"/>
              <w:rPr>
                <w:b/>
                <w:szCs w:val="28"/>
              </w:rPr>
            </w:pPr>
            <w:r w:rsidRPr="00EB2DCF">
              <w:rPr>
                <w:b/>
                <w:szCs w:val="28"/>
              </w:rPr>
              <w:t>7) получать документы, необходимые для оценки состояния промышленной безопасности в эксплуатирующей и подрядной организациях;</w:t>
            </w:r>
          </w:p>
          <w:p w:rsidR="00E4562D" w:rsidRPr="00EB2DCF" w:rsidRDefault="00E4562D" w:rsidP="006B18FD">
            <w:pPr>
              <w:jc w:val="both"/>
              <w:rPr>
                <w:b/>
                <w:szCs w:val="28"/>
              </w:rPr>
            </w:pPr>
            <w:r w:rsidRPr="00EB2DCF">
              <w:rPr>
                <w:b/>
                <w:szCs w:val="28"/>
              </w:rPr>
              <w:t xml:space="preserve">8) </w:t>
            </w:r>
            <w:r w:rsidR="000D0ECC" w:rsidRPr="00EB2DCF">
              <w:rPr>
                <w:b/>
                <w:szCs w:val="28"/>
              </w:rPr>
              <w:t>иметь свободный доступ на опасный производственный объект в любое время суток</w:t>
            </w:r>
            <w:r w:rsidRPr="00EB2DCF">
              <w:rPr>
                <w:b/>
                <w:szCs w:val="28"/>
              </w:rPr>
              <w:t>;</w:t>
            </w:r>
          </w:p>
          <w:p w:rsidR="00E4562D" w:rsidRPr="00EB2DCF" w:rsidRDefault="00E4562D" w:rsidP="006B18FD">
            <w:pPr>
              <w:jc w:val="both"/>
              <w:rPr>
                <w:b/>
                <w:szCs w:val="28"/>
              </w:rPr>
            </w:pPr>
            <w:r w:rsidRPr="00EB2DCF">
              <w:rPr>
                <w:b/>
                <w:szCs w:val="28"/>
              </w:rPr>
              <w:t>9) вносить руководителю организации предложения:</w:t>
            </w:r>
          </w:p>
          <w:p w:rsidR="00E4562D" w:rsidRPr="00EB2DCF" w:rsidRDefault="00FD3015" w:rsidP="006B18FD">
            <w:pPr>
              <w:jc w:val="both"/>
              <w:rPr>
                <w:b/>
                <w:szCs w:val="28"/>
              </w:rPr>
            </w:pPr>
            <w:r w:rsidRPr="00EB2DCF">
              <w:rPr>
                <w:b/>
                <w:szCs w:val="28"/>
              </w:rPr>
              <w:t>о проведении мероприятий по обеспечению промышленной безопасности, устранении нарушений норм и требований промышленной безопасности</w:t>
            </w:r>
            <w:r w:rsidR="00E4562D" w:rsidRPr="00EB2DCF">
              <w:rPr>
                <w:b/>
                <w:szCs w:val="28"/>
              </w:rPr>
              <w:t>;</w:t>
            </w:r>
          </w:p>
          <w:p w:rsidR="00E4562D" w:rsidRPr="00EB2DCF" w:rsidRDefault="00FD3015" w:rsidP="006B18FD">
            <w:pPr>
              <w:jc w:val="both"/>
              <w:rPr>
                <w:b/>
                <w:szCs w:val="28"/>
              </w:rPr>
            </w:pPr>
            <w:r w:rsidRPr="00EB2DCF">
              <w:rPr>
                <w:b/>
                <w:szCs w:val="28"/>
              </w:rPr>
              <w:t xml:space="preserve">о приостановлении работ, осуществляемых с нарушениями </w:t>
            </w:r>
            <w:r w:rsidRPr="00EB2DCF">
              <w:rPr>
                <w:b/>
                <w:szCs w:val="28"/>
              </w:rPr>
              <w:lastRenderedPageBreak/>
              <w:t>требований промышленной безопасности, создающих угрозу жизни и здоровью работников, или которые могут привести к поражающему воздействию опасных производственных факторов на объекты, людей, окружающую среду</w:t>
            </w:r>
            <w:r w:rsidR="00E4562D" w:rsidRPr="00EB2DCF">
              <w:rPr>
                <w:b/>
                <w:szCs w:val="28"/>
              </w:rPr>
              <w:t>;</w:t>
            </w:r>
          </w:p>
          <w:p w:rsidR="00E4562D" w:rsidRPr="00EB2DCF" w:rsidRDefault="00E4562D" w:rsidP="006B18FD">
            <w:pPr>
              <w:jc w:val="both"/>
              <w:rPr>
                <w:b/>
                <w:szCs w:val="28"/>
              </w:rPr>
            </w:pPr>
            <w:r w:rsidRPr="00EB2DCF">
              <w:rPr>
                <w:b/>
                <w:szCs w:val="28"/>
              </w:rPr>
              <w:t>об отстранении от работы лиц, не прошедших своевременно подготовку, переподготовку по промышленной безопасности;</w:t>
            </w:r>
          </w:p>
          <w:p w:rsidR="00E4562D" w:rsidRPr="00EB2DCF" w:rsidRDefault="00E4562D" w:rsidP="006B18FD">
            <w:pPr>
              <w:jc w:val="both"/>
              <w:rPr>
                <w:szCs w:val="28"/>
              </w:rPr>
            </w:pPr>
            <w:r w:rsidRPr="00EB2DCF">
              <w:rPr>
                <w:b/>
                <w:szCs w:val="28"/>
              </w:rPr>
              <w:t>10) осуществлять иные полномочия, предусмотренные законодательством Республики Казахстан в области промышленной безопасности.</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подпункте 2 пункта 3 статьи 16 Закона РК «О гражданской защите» установлена обязанность организаций, имеющих опасные производственные объекты и (или) привлекаемых к работам на них организовывать и осуществлять производственный контроль за соблюдением требований промышленной безопасности.</w:t>
            </w:r>
          </w:p>
          <w:p w:rsidR="00E4562D" w:rsidRPr="00EB2DCF" w:rsidRDefault="00E4562D" w:rsidP="006B18FD">
            <w:pPr>
              <w:jc w:val="both"/>
              <w:rPr>
                <w:szCs w:val="28"/>
              </w:rPr>
            </w:pPr>
            <w:r w:rsidRPr="00EB2DCF">
              <w:rPr>
                <w:szCs w:val="28"/>
              </w:rPr>
              <w:t xml:space="preserve">На сегодня практически на всех опасных производственных </w:t>
            </w:r>
            <w:r w:rsidRPr="00EB2DCF">
              <w:rPr>
                <w:szCs w:val="28"/>
              </w:rPr>
              <w:lastRenderedPageBreak/>
              <w:t>объектах в сфере промышленной безопасности существуют службы производственного контроля, состоящие из инженерно - технических специалистов, которые осуществляют внутренний контроль и обеспечивают выполнение требований промышленной безопасности.</w:t>
            </w:r>
          </w:p>
          <w:p w:rsidR="00E4562D" w:rsidRPr="00EB2DCF" w:rsidRDefault="00E4562D" w:rsidP="006B18FD">
            <w:pPr>
              <w:jc w:val="both"/>
              <w:rPr>
                <w:szCs w:val="28"/>
              </w:rPr>
            </w:pPr>
            <w:r w:rsidRPr="00EB2DCF">
              <w:rPr>
                <w:szCs w:val="28"/>
              </w:rPr>
              <w:t>Однако опыт производственной практики показывает, что зачастую данные службы работают формально, выявляемые ими нарушения не устраняются или скрываются.</w:t>
            </w:r>
          </w:p>
          <w:p w:rsidR="00E4562D" w:rsidRPr="00EB2DCF" w:rsidRDefault="00E4562D" w:rsidP="006B18FD">
            <w:pPr>
              <w:jc w:val="both"/>
              <w:rPr>
                <w:szCs w:val="28"/>
              </w:rPr>
            </w:pPr>
            <w:r w:rsidRPr="00EB2DCF">
              <w:rPr>
                <w:szCs w:val="28"/>
              </w:rPr>
              <w:t xml:space="preserve">В связи с этим, предлагается </w:t>
            </w:r>
            <w:r w:rsidRPr="00EB2DCF">
              <w:rPr>
                <w:szCs w:val="28"/>
              </w:rPr>
              <w:lastRenderedPageBreak/>
              <w:t>законодательно регламентировать деятельность лиц, осуществляющих производственный контроль.</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9) пункта 2 статьи 69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69. Обеспечение промышленной безопасности</w:t>
            </w:r>
          </w:p>
          <w:p w:rsidR="00E4562D" w:rsidRPr="00EB2DCF" w:rsidRDefault="00E4562D" w:rsidP="006B18FD">
            <w:pPr>
              <w:jc w:val="both"/>
              <w:rPr>
                <w:szCs w:val="28"/>
              </w:rPr>
            </w:pPr>
            <w:r w:rsidRPr="00EB2DCF">
              <w:rPr>
                <w:szCs w:val="28"/>
              </w:rPr>
              <w:t>2. Промышленная безопасность обеспечивается путем:</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9) </w:t>
            </w:r>
            <w:r w:rsidRPr="00EB2DCF">
              <w:rPr>
                <w:b/>
                <w:szCs w:val="28"/>
              </w:rPr>
              <w:t>обслуживания опасных производственных объектов профессиональными аварийно-спасательными службами или формированиями.</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69. Обеспечение промышленной безопасности</w:t>
            </w:r>
          </w:p>
          <w:p w:rsidR="00E4562D" w:rsidRPr="00EB2DCF" w:rsidRDefault="00E4562D" w:rsidP="006B18FD">
            <w:pPr>
              <w:jc w:val="both"/>
              <w:rPr>
                <w:szCs w:val="28"/>
              </w:rPr>
            </w:pPr>
            <w:r w:rsidRPr="00EB2DCF">
              <w:rPr>
                <w:szCs w:val="28"/>
              </w:rPr>
              <w:t>2. Промышленная безопасность обеспечивается путем:</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szCs w:val="28"/>
              </w:rPr>
              <w:t xml:space="preserve">9) обслуживания опасных производственных объектов профессиональными аварийно-спасательными службами </w:t>
            </w:r>
            <w:r w:rsidRPr="00EB2DCF">
              <w:rPr>
                <w:b/>
                <w:szCs w:val="28"/>
              </w:rPr>
              <w:t>в области промышленной безопасности.</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определением основных признаков профессиональной аварийно-спасательной службы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10) пункта 2 статьи 69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69. Обеспечение промышленной безопасности</w:t>
            </w:r>
          </w:p>
          <w:p w:rsidR="00E4562D" w:rsidRPr="00EB2DCF" w:rsidRDefault="00E4562D" w:rsidP="006B18FD">
            <w:pPr>
              <w:jc w:val="both"/>
              <w:rPr>
                <w:szCs w:val="28"/>
              </w:rPr>
            </w:pPr>
            <w:r w:rsidRPr="00EB2DCF">
              <w:rPr>
                <w:szCs w:val="28"/>
              </w:rPr>
              <w:t>2. Промышленная безопасность обеспечивается путем:</w:t>
            </w:r>
          </w:p>
          <w:p w:rsidR="00E4562D" w:rsidRPr="00EB2DCF" w:rsidRDefault="00E4562D" w:rsidP="006B18FD">
            <w:pPr>
              <w:jc w:val="both"/>
              <w:rPr>
                <w:szCs w:val="28"/>
              </w:rPr>
            </w:pPr>
            <w:r w:rsidRPr="00EB2DCF">
              <w:rPr>
                <w:szCs w:val="28"/>
              </w:rPr>
              <w:lastRenderedPageBreak/>
              <w:t>…</w:t>
            </w:r>
          </w:p>
          <w:p w:rsidR="00E4562D" w:rsidRPr="00EB2DCF" w:rsidRDefault="00E4562D" w:rsidP="006B18FD">
            <w:pPr>
              <w:jc w:val="both"/>
              <w:rPr>
                <w:b/>
                <w:szCs w:val="28"/>
              </w:rPr>
            </w:pPr>
            <w:r w:rsidRPr="00EB2DCF">
              <w:rPr>
                <w:b/>
                <w:szCs w:val="28"/>
              </w:rPr>
              <w:t>10)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69. Обеспечение промышленной безопасности</w:t>
            </w:r>
          </w:p>
          <w:p w:rsidR="00E4562D" w:rsidRPr="00EB2DCF" w:rsidRDefault="00E4562D" w:rsidP="006B18FD">
            <w:pPr>
              <w:jc w:val="both"/>
              <w:rPr>
                <w:szCs w:val="28"/>
              </w:rPr>
            </w:pPr>
            <w:r w:rsidRPr="00EB2DCF">
              <w:rPr>
                <w:szCs w:val="28"/>
              </w:rPr>
              <w:t>2. Промышленная безопасность обеспечивается путем:</w:t>
            </w:r>
          </w:p>
          <w:p w:rsidR="00E4562D" w:rsidRPr="00EB2DCF" w:rsidRDefault="00E4562D" w:rsidP="006B18FD">
            <w:pPr>
              <w:jc w:val="both"/>
              <w:rPr>
                <w:szCs w:val="28"/>
              </w:rPr>
            </w:pPr>
            <w:r w:rsidRPr="00EB2DCF">
              <w:rPr>
                <w:szCs w:val="28"/>
              </w:rPr>
              <w:lastRenderedPageBreak/>
              <w:t>…</w:t>
            </w:r>
          </w:p>
          <w:p w:rsidR="00E4562D" w:rsidRPr="00EB2DCF" w:rsidRDefault="00E4562D" w:rsidP="006B18FD">
            <w:pPr>
              <w:jc w:val="both"/>
              <w:rPr>
                <w:b/>
                <w:szCs w:val="28"/>
              </w:rPr>
            </w:pPr>
            <w:r w:rsidRPr="00EB2DCF">
              <w:rPr>
                <w:b/>
                <w:szCs w:val="28"/>
              </w:rPr>
              <w:t>10) своевременного обновления и технического перевооружения опасных производственных объектов.</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целях исполнения обязанности организаций, эксплуатирующих </w:t>
            </w:r>
            <w:r w:rsidRPr="00EB2DCF">
              <w:rPr>
                <w:szCs w:val="28"/>
              </w:rPr>
              <w:lastRenderedPageBreak/>
              <w:t>опасные производственные объекты по своевременному обновлению технических устройств, отработавших свой нормативный срок службы.</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70</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70. Признаки опасных производственных объектов</w:t>
            </w:r>
          </w:p>
          <w:p w:rsidR="00E4562D" w:rsidRPr="00EB2DCF" w:rsidRDefault="00E4562D" w:rsidP="006B18FD">
            <w:pPr>
              <w:jc w:val="both"/>
              <w:rPr>
                <w:szCs w:val="28"/>
              </w:rPr>
            </w:pPr>
            <w:r w:rsidRPr="00EB2DCF">
              <w:rPr>
                <w:szCs w:val="28"/>
              </w:rPr>
              <w:t>Признаками опасных производственных объектов являются:</w:t>
            </w:r>
          </w:p>
          <w:p w:rsidR="00E4562D" w:rsidRPr="00EB2DCF" w:rsidRDefault="00E4562D" w:rsidP="006B18FD">
            <w:pPr>
              <w:jc w:val="both"/>
              <w:rPr>
                <w:szCs w:val="28"/>
              </w:rPr>
            </w:pPr>
            <w:r w:rsidRPr="00EB2DCF">
              <w:rPr>
                <w:szCs w:val="28"/>
              </w:rPr>
              <w:t>1) производство, использование, переработка, образование, хранение, транспортировка, уничтожение хотя бы одного из следующих опасных веществ:</w:t>
            </w:r>
          </w:p>
          <w:p w:rsidR="00E4562D" w:rsidRPr="00EB2DCF" w:rsidRDefault="00E4562D" w:rsidP="006B18FD">
            <w:pPr>
              <w:jc w:val="both"/>
              <w:rPr>
                <w:szCs w:val="28"/>
              </w:rPr>
            </w:pPr>
            <w:r w:rsidRPr="00EB2DCF">
              <w:rPr>
                <w:szCs w:val="28"/>
              </w:rPr>
              <w:t>источника ионизирующего излучения;</w:t>
            </w:r>
          </w:p>
          <w:p w:rsidR="00E4562D" w:rsidRPr="00EB2DCF" w:rsidRDefault="00E4562D" w:rsidP="006B18FD">
            <w:pPr>
              <w:jc w:val="both"/>
              <w:rPr>
                <w:szCs w:val="28"/>
              </w:rPr>
            </w:pPr>
            <w:r w:rsidRPr="00EB2DCF">
              <w:rPr>
                <w:szCs w:val="28"/>
              </w:rPr>
              <w:t>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w:t>
            </w:r>
          </w:p>
          <w:p w:rsidR="00E4562D" w:rsidRPr="00EB2DCF" w:rsidRDefault="00E4562D" w:rsidP="006B18FD">
            <w:pPr>
              <w:jc w:val="both"/>
              <w:rPr>
                <w:szCs w:val="28"/>
              </w:rPr>
            </w:pPr>
            <w:r w:rsidRPr="00EB2DCF">
              <w:rPr>
                <w:szCs w:val="28"/>
              </w:rPr>
              <w:t xml:space="preserve">взрывчатого вещества – вещества, которое при определенных видах внешнего воздействия способно на быстрое </w:t>
            </w:r>
            <w:proofErr w:type="spellStart"/>
            <w:r w:rsidRPr="00EB2DCF">
              <w:rPr>
                <w:szCs w:val="28"/>
              </w:rPr>
              <w:lastRenderedPageBreak/>
              <w:t>самораспространяющееся</w:t>
            </w:r>
            <w:proofErr w:type="spellEnd"/>
            <w:r w:rsidRPr="00EB2DCF">
              <w:rPr>
                <w:szCs w:val="28"/>
              </w:rPr>
              <w:t xml:space="preserve"> химическое превращение с выделением тепла и образованием газов;</w:t>
            </w:r>
          </w:p>
          <w:p w:rsidR="00E4562D" w:rsidRPr="00EB2DCF" w:rsidRDefault="00E4562D" w:rsidP="006B18FD">
            <w:pPr>
              <w:jc w:val="both"/>
              <w:rPr>
                <w:szCs w:val="28"/>
              </w:rPr>
            </w:pPr>
            <w:r w:rsidRPr="00EB2DCF">
              <w:rPr>
                <w:szCs w:val="28"/>
              </w:rPr>
              <w:t>горючего вещества – жидкости, газа, способных самовозгораться, а также возгораться от источника зажигания и самостоятельно гореть после его удаления;</w:t>
            </w:r>
          </w:p>
          <w:p w:rsidR="00E4562D" w:rsidRPr="00EB2DCF" w:rsidRDefault="00E4562D" w:rsidP="006B18FD">
            <w:pPr>
              <w:jc w:val="both"/>
              <w:rPr>
                <w:szCs w:val="28"/>
              </w:rPr>
            </w:pPr>
            <w:r w:rsidRPr="00EB2DCF">
              <w:rPr>
                <w:szCs w:val="28"/>
              </w:rPr>
              <w:t xml:space="preserve">окисляющего вещества – вещества, поддерживающего горение, вызывающего воспламенение и (или) способствующего воспламенению других веществ в результате </w:t>
            </w:r>
            <w:proofErr w:type="spellStart"/>
            <w:r w:rsidRPr="00EB2DCF">
              <w:rPr>
                <w:szCs w:val="28"/>
              </w:rPr>
              <w:t>окислительно</w:t>
            </w:r>
            <w:proofErr w:type="spellEnd"/>
            <w:r w:rsidRPr="00EB2DCF">
              <w:rPr>
                <w:szCs w:val="28"/>
              </w:rPr>
              <w:t>-восстановительной экзотермической реакции;</w:t>
            </w:r>
          </w:p>
          <w:p w:rsidR="00E4562D" w:rsidRPr="00EB2DCF" w:rsidRDefault="00E4562D" w:rsidP="006B18FD">
            <w:pPr>
              <w:jc w:val="both"/>
              <w:rPr>
                <w:szCs w:val="28"/>
              </w:rPr>
            </w:pPr>
            <w:r w:rsidRPr="00EB2DCF">
              <w:rPr>
                <w:szCs w:val="28"/>
              </w:rPr>
              <w:t>токсичного вещества – вещества, способного при воздействии на живые организмы приводить к их гибели и имеющего следующие характеристики:</w:t>
            </w:r>
          </w:p>
          <w:p w:rsidR="00E4562D" w:rsidRPr="00EB2DCF" w:rsidRDefault="00E4562D" w:rsidP="006B18FD">
            <w:pPr>
              <w:jc w:val="both"/>
              <w:rPr>
                <w:szCs w:val="28"/>
              </w:rPr>
            </w:pPr>
            <w:r w:rsidRPr="00EB2DCF">
              <w:rPr>
                <w:szCs w:val="28"/>
              </w:rPr>
              <w:t>средняя смертельная доза при введении в желудок от 15 до 200 миллиграммов на килограмм веса включительно;</w:t>
            </w:r>
          </w:p>
          <w:p w:rsidR="00E4562D" w:rsidRPr="00EB2DCF" w:rsidRDefault="00E4562D" w:rsidP="006B18FD">
            <w:pPr>
              <w:jc w:val="both"/>
              <w:rPr>
                <w:szCs w:val="28"/>
              </w:rPr>
            </w:pPr>
            <w:r w:rsidRPr="00EB2DCF">
              <w:rPr>
                <w:szCs w:val="28"/>
              </w:rPr>
              <w:t>средняя смертельная доза при нанесении на кожу от 50 до 400 миллиграммов на килограмм веса включительно;</w:t>
            </w:r>
          </w:p>
          <w:p w:rsidR="00E4562D" w:rsidRPr="00EB2DCF" w:rsidRDefault="00E4562D" w:rsidP="006B18FD">
            <w:pPr>
              <w:jc w:val="both"/>
              <w:rPr>
                <w:szCs w:val="28"/>
              </w:rPr>
            </w:pPr>
            <w:r w:rsidRPr="00EB2DCF">
              <w:rPr>
                <w:szCs w:val="28"/>
              </w:rPr>
              <w:t>средняя смертельная концентрация в воздухе от 0,5 до 2 миллиграммов на литр включительно;</w:t>
            </w:r>
          </w:p>
          <w:p w:rsidR="00E4562D" w:rsidRPr="00EB2DCF" w:rsidRDefault="00E4562D" w:rsidP="006B18FD">
            <w:pPr>
              <w:jc w:val="both"/>
              <w:rPr>
                <w:szCs w:val="28"/>
              </w:rPr>
            </w:pPr>
            <w:r w:rsidRPr="00EB2DCF">
              <w:rPr>
                <w:szCs w:val="28"/>
              </w:rPr>
              <w:t xml:space="preserve">высокотоксичного вещества – вещества, способного при воздействии на живые </w:t>
            </w:r>
            <w:r w:rsidRPr="00EB2DCF">
              <w:rPr>
                <w:szCs w:val="28"/>
              </w:rPr>
              <w:lastRenderedPageBreak/>
              <w:t>организмы приводить к их гибели и имеющего следующие характеристики:</w:t>
            </w:r>
          </w:p>
          <w:p w:rsidR="00E4562D" w:rsidRPr="00EB2DCF" w:rsidRDefault="00E4562D" w:rsidP="006B18FD">
            <w:pPr>
              <w:jc w:val="both"/>
              <w:rPr>
                <w:szCs w:val="28"/>
              </w:rPr>
            </w:pPr>
            <w:r w:rsidRPr="00EB2DCF">
              <w:rPr>
                <w:szCs w:val="28"/>
              </w:rPr>
              <w:t>средняя смертельная доза при введении в желудок не более 15 миллиграммов на килограмм веса;</w:t>
            </w:r>
          </w:p>
          <w:p w:rsidR="00E4562D" w:rsidRPr="00EB2DCF" w:rsidRDefault="00E4562D" w:rsidP="006B18FD">
            <w:pPr>
              <w:jc w:val="both"/>
              <w:rPr>
                <w:szCs w:val="28"/>
              </w:rPr>
            </w:pPr>
            <w:r w:rsidRPr="00EB2DCF">
              <w:rPr>
                <w:szCs w:val="28"/>
              </w:rPr>
              <w:t>средняя смертельная доза при нанесении на кожу не более 50 миллиграммов на килограмм веса;</w:t>
            </w:r>
          </w:p>
          <w:p w:rsidR="00E4562D" w:rsidRPr="00EB2DCF" w:rsidRDefault="00E4562D" w:rsidP="006B18FD">
            <w:pPr>
              <w:jc w:val="both"/>
              <w:rPr>
                <w:szCs w:val="28"/>
              </w:rPr>
            </w:pPr>
            <w:r w:rsidRPr="00EB2DCF">
              <w:rPr>
                <w:szCs w:val="28"/>
              </w:rPr>
              <w:t>средняя смертельная концентрация в воздухе не более 0,5 миллиграмма на литр;</w:t>
            </w:r>
          </w:p>
          <w:p w:rsidR="00E4562D" w:rsidRPr="00EB2DCF" w:rsidRDefault="00E4562D" w:rsidP="006B18FD">
            <w:pPr>
              <w:jc w:val="both"/>
              <w:rPr>
                <w:szCs w:val="28"/>
              </w:rPr>
            </w:pPr>
            <w:r w:rsidRPr="00EB2DCF">
              <w:rPr>
                <w:szCs w:val="28"/>
              </w:rPr>
              <w:t>вещества, представляющего опасность для окружающей среды, в том числе характеризующегося в водной среде следующими показателями острой токсичности:</w:t>
            </w:r>
          </w:p>
          <w:p w:rsidR="00E4562D" w:rsidRPr="00EB2DCF" w:rsidRDefault="00E4562D" w:rsidP="006B18FD">
            <w:pPr>
              <w:jc w:val="both"/>
              <w:rPr>
                <w:szCs w:val="28"/>
              </w:rPr>
            </w:pPr>
            <w:r w:rsidRPr="00EB2DCF">
              <w:rPr>
                <w:szCs w:val="28"/>
              </w:rPr>
              <w:t>средняя смертельная доза при ингаляционном воздействии на рыбу в течение девяноста шести часов не более 10 миллиграммов на литр;</w:t>
            </w:r>
          </w:p>
          <w:p w:rsidR="00E4562D" w:rsidRPr="00EB2DCF" w:rsidRDefault="00E4562D" w:rsidP="006B18FD">
            <w:pPr>
              <w:jc w:val="both"/>
              <w:rPr>
                <w:szCs w:val="28"/>
              </w:rPr>
            </w:pPr>
            <w:r w:rsidRPr="00EB2DCF">
              <w:rPr>
                <w:szCs w:val="28"/>
              </w:rPr>
              <w:t>средняя концентрация яда, вызывающая определенный эффект при воздействии на дафнию в течение сорока восьми часов, не более 10 миллиграммов на литр;</w:t>
            </w:r>
          </w:p>
          <w:p w:rsidR="00E4562D" w:rsidRPr="00EB2DCF" w:rsidRDefault="00E4562D" w:rsidP="006B18FD">
            <w:pPr>
              <w:jc w:val="both"/>
              <w:rPr>
                <w:szCs w:val="28"/>
              </w:rPr>
            </w:pPr>
            <w:r w:rsidRPr="00EB2DCF">
              <w:rPr>
                <w:szCs w:val="28"/>
              </w:rPr>
              <w:t>средняя ингибирующая концентрация при воздействии на водоросли в течение семидесяти двух часов не более 10 миллиграммов на литр;</w:t>
            </w:r>
          </w:p>
          <w:p w:rsidR="00E4562D" w:rsidRPr="00EB2DCF" w:rsidRDefault="00E4562D" w:rsidP="006B18FD">
            <w:pPr>
              <w:jc w:val="both"/>
              <w:rPr>
                <w:szCs w:val="28"/>
              </w:rPr>
            </w:pPr>
            <w:r w:rsidRPr="00EB2DCF">
              <w:rPr>
                <w:szCs w:val="28"/>
              </w:rPr>
              <w:t xml:space="preserve">2) производство расплавов черных, цветных, драгоценных металлов и сплавов </w:t>
            </w:r>
            <w:r w:rsidRPr="00EB2DCF">
              <w:rPr>
                <w:szCs w:val="28"/>
              </w:rPr>
              <w:lastRenderedPageBreak/>
              <w:t>на основе этих металлов;</w:t>
            </w:r>
          </w:p>
          <w:p w:rsidR="00E4562D" w:rsidRPr="00EB2DCF" w:rsidRDefault="00E4562D" w:rsidP="006B18FD">
            <w:pPr>
              <w:jc w:val="both"/>
              <w:rPr>
                <w:szCs w:val="28"/>
              </w:rPr>
            </w:pPr>
            <w:r w:rsidRPr="00EB2DCF">
              <w:rPr>
                <w:szCs w:val="28"/>
              </w:rPr>
              <w:t>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70. Признаки опасных производственных объектов</w:t>
            </w:r>
          </w:p>
          <w:p w:rsidR="00E4562D" w:rsidRPr="00EB2DCF" w:rsidRDefault="00E4562D" w:rsidP="006B18FD">
            <w:pPr>
              <w:jc w:val="both"/>
              <w:rPr>
                <w:szCs w:val="28"/>
              </w:rPr>
            </w:pPr>
            <w:r w:rsidRPr="00EB2DCF">
              <w:rPr>
                <w:szCs w:val="28"/>
              </w:rPr>
              <w:t>Признаками опасных производственных объектов являются:</w:t>
            </w:r>
          </w:p>
          <w:p w:rsidR="00E4562D" w:rsidRPr="00EB2DCF" w:rsidRDefault="00E4562D" w:rsidP="006B18FD">
            <w:pPr>
              <w:jc w:val="both"/>
              <w:rPr>
                <w:szCs w:val="28"/>
              </w:rPr>
            </w:pPr>
            <w:r w:rsidRPr="00EB2DCF">
              <w:rPr>
                <w:szCs w:val="28"/>
              </w:rPr>
              <w:t xml:space="preserve">1) производство, использование, переработка, образование, хранение, транспортировка </w:t>
            </w:r>
            <w:r w:rsidRPr="00EB2DCF">
              <w:rPr>
                <w:b/>
                <w:szCs w:val="28"/>
              </w:rPr>
              <w:t>(трубопроводная)</w:t>
            </w:r>
            <w:r w:rsidRPr="00EB2DCF">
              <w:rPr>
                <w:szCs w:val="28"/>
              </w:rPr>
              <w:t>, уничтожение хотя бы одного из следующих опасных веществ:</w:t>
            </w:r>
          </w:p>
          <w:p w:rsidR="00E4562D" w:rsidRPr="00EB2DCF" w:rsidRDefault="00E4562D" w:rsidP="006B18FD">
            <w:pPr>
              <w:jc w:val="both"/>
              <w:rPr>
                <w:szCs w:val="28"/>
              </w:rPr>
            </w:pPr>
            <w:r w:rsidRPr="00EB2DCF">
              <w:rPr>
                <w:szCs w:val="28"/>
              </w:rPr>
              <w:t>источника ионизирующего излучения;</w:t>
            </w:r>
          </w:p>
          <w:p w:rsidR="00E4562D" w:rsidRPr="00EB2DCF" w:rsidRDefault="00E4562D" w:rsidP="006B18FD">
            <w:pPr>
              <w:jc w:val="both"/>
              <w:rPr>
                <w:szCs w:val="28"/>
              </w:rPr>
            </w:pPr>
            <w:r w:rsidRPr="00EB2DCF">
              <w:rPr>
                <w:szCs w:val="28"/>
              </w:rPr>
              <w:t>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w:t>
            </w:r>
          </w:p>
          <w:p w:rsidR="00E4562D" w:rsidRPr="00EB2DCF" w:rsidRDefault="00E4562D" w:rsidP="006B18FD">
            <w:pPr>
              <w:jc w:val="both"/>
              <w:rPr>
                <w:szCs w:val="28"/>
              </w:rPr>
            </w:pPr>
            <w:r w:rsidRPr="00EB2DCF">
              <w:rPr>
                <w:szCs w:val="28"/>
              </w:rPr>
              <w:t xml:space="preserve">взрывчатого вещества – вещества, которое при определенных видах внешнего </w:t>
            </w:r>
            <w:r w:rsidRPr="00EB2DCF">
              <w:rPr>
                <w:szCs w:val="28"/>
              </w:rPr>
              <w:lastRenderedPageBreak/>
              <w:t xml:space="preserve">воздействия способно на быстрое </w:t>
            </w:r>
            <w:proofErr w:type="spellStart"/>
            <w:r w:rsidRPr="00EB2DCF">
              <w:rPr>
                <w:szCs w:val="28"/>
              </w:rPr>
              <w:t>самораспространяющееся</w:t>
            </w:r>
            <w:proofErr w:type="spellEnd"/>
            <w:r w:rsidRPr="00EB2DCF">
              <w:rPr>
                <w:szCs w:val="28"/>
              </w:rPr>
              <w:t xml:space="preserve"> химическое превращение с выделением тепла и образованием газов;</w:t>
            </w:r>
          </w:p>
          <w:p w:rsidR="00E4562D" w:rsidRPr="00EB2DCF" w:rsidRDefault="00E4562D" w:rsidP="006B18FD">
            <w:pPr>
              <w:jc w:val="both"/>
              <w:rPr>
                <w:szCs w:val="28"/>
              </w:rPr>
            </w:pPr>
            <w:r w:rsidRPr="00EB2DCF">
              <w:rPr>
                <w:szCs w:val="28"/>
              </w:rPr>
              <w:t>горючего вещества – жидкости, газа, способных самовозгораться, а также возгораться от источника зажигания и самостоятельно гореть после его удаления;</w:t>
            </w:r>
          </w:p>
          <w:p w:rsidR="00E4562D" w:rsidRPr="00EB2DCF" w:rsidRDefault="00E4562D" w:rsidP="006B18FD">
            <w:pPr>
              <w:jc w:val="both"/>
              <w:rPr>
                <w:szCs w:val="28"/>
              </w:rPr>
            </w:pPr>
            <w:r w:rsidRPr="00EB2DCF">
              <w:rPr>
                <w:szCs w:val="28"/>
              </w:rPr>
              <w:t xml:space="preserve">окисляющего вещества – вещества, поддерживающего горение, вызывающего воспламенение и (или) способствующего воспламенению других веществ в результате </w:t>
            </w:r>
            <w:proofErr w:type="spellStart"/>
            <w:r w:rsidRPr="00EB2DCF">
              <w:rPr>
                <w:szCs w:val="28"/>
              </w:rPr>
              <w:t>окислительно</w:t>
            </w:r>
            <w:proofErr w:type="spellEnd"/>
            <w:r w:rsidRPr="00EB2DCF">
              <w:rPr>
                <w:szCs w:val="28"/>
              </w:rPr>
              <w:t>-восстановительной экзотермической реакции;</w:t>
            </w:r>
          </w:p>
          <w:p w:rsidR="00E4562D" w:rsidRPr="00EB2DCF" w:rsidRDefault="00E4562D" w:rsidP="006B18FD">
            <w:pPr>
              <w:jc w:val="both"/>
              <w:rPr>
                <w:szCs w:val="28"/>
              </w:rPr>
            </w:pPr>
            <w:r w:rsidRPr="00EB2DCF">
              <w:rPr>
                <w:szCs w:val="28"/>
              </w:rPr>
              <w:t>токсичного вещества – вещества, способного при воздействии на живые организмы приводить к их гибели и имеющего следующие характеристики:</w:t>
            </w:r>
          </w:p>
          <w:p w:rsidR="00E4562D" w:rsidRPr="00EB2DCF" w:rsidRDefault="00E4562D" w:rsidP="006B18FD">
            <w:pPr>
              <w:jc w:val="both"/>
              <w:rPr>
                <w:szCs w:val="28"/>
              </w:rPr>
            </w:pPr>
            <w:r w:rsidRPr="00EB2DCF">
              <w:rPr>
                <w:szCs w:val="28"/>
              </w:rPr>
              <w:t>средняя смертельная доза при введении в желудок от 15 до 200 миллиграммов на килограмм веса включительно;</w:t>
            </w:r>
          </w:p>
          <w:p w:rsidR="00E4562D" w:rsidRPr="00EB2DCF" w:rsidRDefault="00E4562D" w:rsidP="006B18FD">
            <w:pPr>
              <w:jc w:val="both"/>
              <w:rPr>
                <w:szCs w:val="28"/>
              </w:rPr>
            </w:pPr>
            <w:r w:rsidRPr="00EB2DCF">
              <w:rPr>
                <w:szCs w:val="28"/>
              </w:rPr>
              <w:t>средняя смертельная доза при нанесении на кожу от 50 до 400 миллиграммов на килограмм веса включительно;</w:t>
            </w:r>
          </w:p>
          <w:p w:rsidR="00E4562D" w:rsidRPr="00EB2DCF" w:rsidRDefault="00E4562D" w:rsidP="006B18FD">
            <w:pPr>
              <w:jc w:val="both"/>
              <w:rPr>
                <w:szCs w:val="28"/>
              </w:rPr>
            </w:pPr>
            <w:r w:rsidRPr="00EB2DCF">
              <w:rPr>
                <w:szCs w:val="28"/>
              </w:rPr>
              <w:t>средняя смертельная концентрация в воздухе от 0,5 до 2 миллиграммов на литр включительно;</w:t>
            </w:r>
          </w:p>
          <w:p w:rsidR="00E4562D" w:rsidRPr="00EB2DCF" w:rsidRDefault="00E4562D" w:rsidP="006B18FD">
            <w:pPr>
              <w:jc w:val="both"/>
              <w:rPr>
                <w:szCs w:val="28"/>
              </w:rPr>
            </w:pPr>
            <w:r w:rsidRPr="00EB2DCF">
              <w:rPr>
                <w:szCs w:val="28"/>
              </w:rPr>
              <w:t xml:space="preserve">высокотоксичного вещества – вещества, </w:t>
            </w:r>
            <w:r w:rsidRPr="00EB2DCF">
              <w:rPr>
                <w:szCs w:val="28"/>
              </w:rPr>
              <w:lastRenderedPageBreak/>
              <w:t>способного при воздействии на живые организмы приводить к их гибели и имеющего следующие характеристики:</w:t>
            </w:r>
          </w:p>
          <w:p w:rsidR="00E4562D" w:rsidRPr="00EB2DCF" w:rsidRDefault="00E4562D" w:rsidP="006B18FD">
            <w:pPr>
              <w:jc w:val="both"/>
              <w:rPr>
                <w:szCs w:val="28"/>
              </w:rPr>
            </w:pPr>
            <w:r w:rsidRPr="00EB2DCF">
              <w:rPr>
                <w:szCs w:val="28"/>
              </w:rPr>
              <w:t>средняя смертельная доза при введении в желудок не более 15 миллиграммов на килограмм веса;</w:t>
            </w:r>
          </w:p>
          <w:p w:rsidR="00E4562D" w:rsidRPr="00EB2DCF" w:rsidRDefault="00E4562D" w:rsidP="006B18FD">
            <w:pPr>
              <w:jc w:val="both"/>
              <w:rPr>
                <w:szCs w:val="28"/>
              </w:rPr>
            </w:pPr>
            <w:r w:rsidRPr="00EB2DCF">
              <w:rPr>
                <w:szCs w:val="28"/>
              </w:rPr>
              <w:t>средняя смертельная доза при нанесении на кожу не более 50 миллиграммов на килограмм веса;</w:t>
            </w:r>
          </w:p>
          <w:p w:rsidR="00E4562D" w:rsidRPr="00EB2DCF" w:rsidRDefault="00E4562D" w:rsidP="006B18FD">
            <w:pPr>
              <w:jc w:val="both"/>
              <w:rPr>
                <w:szCs w:val="28"/>
              </w:rPr>
            </w:pPr>
            <w:r w:rsidRPr="00EB2DCF">
              <w:rPr>
                <w:szCs w:val="28"/>
              </w:rPr>
              <w:t>средняя смертельная концентрация в воздухе не более 0,5 миллиграмма на литр;</w:t>
            </w:r>
          </w:p>
          <w:p w:rsidR="00E4562D" w:rsidRPr="00EB2DCF" w:rsidRDefault="00E4562D" w:rsidP="006B18FD">
            <w:pPr>
              <w:jc w:val="both"/>
              <w:rPr>
                <w:szCs w:val="28"/>
              </w:rPr>
            </w:pPr>
            <w:r w:rsidRPr="00EB2DCF">
              <w:rPr>
                <w:szCs w:val="28"/>
              </w:rPr>
              <w:t>вещества, представляющего опасность для окружающей среды, в том числе характеризующегося в водной среде следующими показателями острой токсичности:</w:t>
            </w:r>
          </w:p>
          <w:p w:rsidR="00E4562D" w:rsidRPr="00EB2DCF" w:rsidRDefault="00E4562D" w:rsidP="006B18FD">
            <w:pPr>
              <w:jc w:val="both"/>
              <w:rPr>
                <w:szCs w:val="28"/>
              </w:rPr>
            </w:pPr>
            <w:r w:rsidRPr="00EB2DCF">
              <w:rPr>
                <w:szCs w:val="28"/>
              </w:rPr>
              <w:t>средняя смертельная доза при ингаляционном воздействии на рыбу в течение девяноста шести часов не более 10 миллиграммов на литр;</w:t>
            </w:r>
          </w:p>
          <w:p w:rsidR="00E4562D" w:rsidRPr="00EB2DCF" w:rsidRDefault="00E4562D" w:rsidP="006B18FD">
            <w:pPr>
              <w:jc w:val="both"/>
              <w:rPr>
                <w:szCs w:val="28"/>
              </w:rPr>
            </w:pPr>
            <w:r w:rsidRPr="00EB2DCF">
              <w:rPr>
                <w:szCs w:val="28"/>
              </w:rPr>
              <w:t>средняя концентрация яда, вызывающая определенный эффект при воздействии на дафнию в течение сорока восьми часов, не более 10 миллиграммов на литр;</w:t>
            </w:r>
          </w:p>
          <w:p w:rsidR="00E4562D" w:rsidRPr="00EB2DCF" w:rsidRDefault="00E4562D" w:rsidP="006B18FD">
            <w:pPr>
              <w:jc w:val="both"/>
              <w:rPr>
                <w:szCs w:val="28"/>
              </w:rPr>
            </w:pPr>
            <w:r w:rsidRPr="00EB2DCF">
              <w:rPr>
                <w:szCs w:val="28"/>
              </w:rPr>
              <w:t>средняя ингибирующая концентрация при воздействии на водоросли в течение семидесяти двух часов не более 10 миллиграммов на литр;</w:t>
            </w:r>
          </w:p>
          <w:p w:rsidR="00E4562D" w:rsidRPr="00EB2DCF" w:rsidRDefault="00E4562D" w:rsidP="006B18FD">
            <w:pPr>
              <w:jc w:val="both"/>
              <w:rPr>
                <w:szCs w:val="28"/>
              </w:rPr>
            </w:pPr>
            <w:r w:rsidRPr="00EB2DCF">
              <w:rPr>
                <w:szCs w:val="28"/>
              </w:rPr>
              <w:t xml:space="preserve">2) производство расплавов черных, </w:t>
            </w:r>
            <w:r w:rsidRPr="00EB2DCF">
              <w:rPr>
                <w:szCs w:val="28"/>
              </w:rPr>
              <w:lastRenderedPageBreak/>
              <w:t>цветных, драгоценных металлов и сплавов на основе этих металлов;</w:t>
            </w:r>
          </w:p>
          <w:p w:rsidR="00E4562D" w:rsidRPr="00EB2DCF" w:rsidRDefault="00E4562D" w:rsidP="006B18FD">
            <w:pPr>
              <w:jc w:val="both"/>
              <w:rPr>
                <w:szCs w:val="28"/>
              </w:rPr>
            </w:pPr>
            <w:r w:rsidRPr="00EB2DCF">
              <w:rPr>
                <w:szCs w:val="28"/>
              </w:rPr>
              <w:t>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w:t>
            </w:r>
            <w:r w:rsidRPr="00EB2DCF">
              <w:rPr>
                <w:b/>
                <w:szCs w:val="28"/>
              </w:rPr>
              <w:t>, за исключением геологоразведки общераспространенных полезных ископаемых и горных работ по их добыче без проведения буровзрывных работ</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Предлагается пересмотреть и сократить признаки отнесения опасных производственных объектов и установить количественные показатели признаков на уровне подзаконных актов, так как, на сегодняшний день, в Республике Казахстан насчитывается свыше 9 тысяч предприятий, включающих в себя более 230 тысяч </w:t>
            </w:r>
            <w:r w:rsidRPr="00EB2DCF">
              <w:rPr>
                <w:szCs w:val="28"/>
              </w:rPr>
              <w:lastRenderedPageBreak/>
              <w:t>опасных производственных объектов.</w:t>
            </w:r>
          </w:p>
          <w:p w:rsidR="00E4562D" w:rsidRPr="00EB2DCF" w:rsidRDefault="00E4562D" w:rsidP="006B18FD">
            <w:pPr>
              <w:jc w:val="both"/>
              <w:rPr>
                <w:szCs w:val="28"/>
              </w:rPr>
            </w:pPr>
            <w:r w:rsidRPr="00EB2DCF">
              <w:rPr>
                <w:szCs w:val="28"/>
              </w:rPr>
              <w:t>Согласно действующему законодательству установленные признаки отнесения предприятий к опасным производственным объектам охватывают огромное количество предприятий, которые по факту не несут угрозу жизни и здоровью граждан, не представляют угрозу возникновения аварий техногенного характера, не могут привести к загрязнению окружающей среды и являются в основном субъектами малого и среднего бизнеса.</w:t>
            </w:r>
          </w:p>
          <w:p w:rsidR="00E4562D" w:rsidRPr="00EB2DCF" w:rsidRDefault="00E4562D" w:rsidP="006B18FD">
            <w:pPr>
              <w:jc w:val="both"/>
              <w:rPr>
                <w:szCs w:val="28"/>
              </w:rPr>
            </w:pPr>
            <w:r w:rsidRPr="00EB2DCF">
              <w:rPr>
                <w:szCs w:val="28"/>
              </w:rPr>
              <w:t xml:space="preserve">Вместе с тем, к данным </w:t>
            </w:r>
            <w:r w:rsidRPr="00EB2DCF">
              <w:rPr>
                <w:szCs w:val="28"/>
              </w:rPr>
              <w:lastRenderedPageBreak/>
              <w:t>предприятиям, наряду с предприятиями, действительно представляющими риск возникновения аварий, установлен государственный надзор в области промышленной безопасности, предусмотрены меры административного воздействия, предъявляются повышенные требования к обеспечению промышленной безопасности.</w:t>
            </w:r>
          </w:p>
          <w:p w:rsidR="00E4562D" w:rsidRPr="00EB2DCF" w:rsidRDefault="00E4562D" w:rsidP="006B18FD">
            <w:pPr>
              <w:jc w:val="both"/>
              <w:rPr>
                <w:szCs w:val="28"/>
              </w:rPr>
            </w:pPr>
            <w:r w:rsidRPr="00EB2DCF">
              <w:rPr>
                <w:szCs w:val="28"/>
              </w:rPr>
              <w:t xml:space="preserve">Излишняя регламентация деятельности указанных предприятий негативно отражается на процессе развития промышленной </w:t>
            </w:r>
            <w:r w:rsidRPr="00EB2DCF">
              <w:rPr>
                <w:szCs w:val="28"/>
              </w:rPr>
              <w:lastRenderedPageBreak/>
              <w:t>индустрии в целом, и замедляет рост экономики страны.</w:t>
            </w:r>
          </w:p>
          <w:p w:rsidR="00E4562D" w:rsidRPr="00EB2DCF" w:rsidRDefault="00E4562D" w:rsidP="006B18FD">
            <w:pPr>
              <w:jc w:val="both"/>
              <w:rPr>
                <w:szCs w:val="28"/>
              </w:rPr>
            </w:pPr>
            <w:r w:rsidRPr="00EB2DCF">
              <w:rPr>
                <w:szCs w:val="28"/>
              </w:rPr>
              <w:t>Анализируя состояние промышленной безопасности на опасных производственных объектах РК за последние 5 лет выявлено, что из произошедших 122 аварий, более 50 % или 68 аварий приходятся на объекты горнорудной, угольной и нефтегазодобывающей отраслей промышленности.</w:t>
            </w:r>
          </w:p>
          <w:p w:rsidR="00E4562D" w:rsidRPr="00EB2DCF" w:rsidRDefault="00E4562D" w:rsidP="006B18FD">
            <w:pPr>
              <w:jc w:val="both"/>
              <w:rPr>
                <w:szCs w:val="28"/>
              </w:rPr>
            </w:pPr>
            <w:r w:rsidRPr="00EB2DCF">
              <w:rPr>
                <w:szCs w:val="28"/>
              </w:rPr>
              <w:t xml:space="preserve">Тогда как, на объектах по добыче общераспространённых полезных ископаемых, ведущих геологоразведочные </w:t>
            </w:r>
            <w:r w:rsidRPr="00EB2DCF">
              <w:rPr>
                <w:szCs w:val="28"/>
              </w:rPr>
              <w:lastRenderedPageBreak/>
              <w:t>работы, аварии практически не допускаются.</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4) пункта 2 статьи 71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71. Опасные производственные объекты</w:t>
            </w:r>
          </w:p>
          <w:p w:rsidR="00E4562D" w:rsidRPr="00EB2DCF" w:rsidRDefault="00E4562D" w:rsidP="006B18FD">
            <w:pPr>
              <w:jc w:val="both"/>
              <w:rPr>
                <w:szCs w:val="28"/>
              </w:rPr>
            </w:pPr>
            <w:r w:rsidRPr="00EB2DCF">
              <w:rPr>
                <w:szCs w:val="28"/>
              </w:rPr>
              <w:t>2. К опасным производственным объектам также относятся опасные технические устройства:</w:t>
            </w:r>
          </w:p>
          <w:p w:rsidR="00E4562D" w:rsidRPr="00EB2DCF" w:rsidRDefault="00E4562D" w:rsidP="006B18FD">
            <w:pPr>
              <w:jc w:val="both"/>
              <w:rPr>
                <w:szCs w:val="28"/>
              </w:rPr>
            </w:pPr>
            <w:r w:rsidRPr="00EB2DCF">
              <w:rPr>
                <w:szCs w:val="28"/>
              </w:rPr>
              <w:t>…</w:t>
            </w:r>
          </w:p>
          <w:p w:rsidR="00E4562D" w:rsidRPr="00EB2DCF" w:rsidRDefault="00E4562D" w:rsidP="006B18FD">
            <w:pPr>
              <w:jc w:val="both"/>
              <w:rPr>
                <w:rFonts w:eastAsiaTheme="minorEastAsia"/>
                <w:b/>
                <w:szCs w:val="28"/>
              </w:rPr>
            </w:pPr>
            <w:r w:rsidRPr="00EB2DCF">
              <w:rPr>
                <w:b/>
                <w:szCs w:val="28"/>
              </w:rPr>
              <w:t>4)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71. Опасные производственные объекты</w:t>
            </w:r>
          </w:p>
          <w:p w:rsidR="00E4562D" w:rsidRPr="00EB2DCF" w:rsidRDefault="00E4562D" w:rsidP="006B18FD">
            <w:pPr>
              <w:jc w:val="both"/>
              <w:rPr>
                <w:szCs w:val="28"/>
              </w:rPr>
            </w:pPr>
            <w:r w:rsidRPr="00EB2DCF">
              <w:rPr>
                <w:szCs w:val="28"/>
              </w:rPr>
              <w:t>2. К опасным производственным объектам также относятся опасные технические устройства:</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4) установки для бурения и ремонта скважин с глубиной бурения более 200 метров, эксплуатируемые на опасных производственных объектах;</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изменением подпункта 32-1) статьи 1 Закона РК «О гражданской защите» и в целях отнесения установок для бурения и ремонта скважин к опасным техническим устройствам.</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5) пункта 2 статьи 71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71. Опасные производственные объекты</w:t>
            </w:r>
          </w:p>
          <w:p w:rsidR="00E4562D" w:rsidRPr="00EB2DCF" w:rsidRDefault="00E4562D" w:rsidP="006B18FD">
            <w:pPr>
              <w:jc w:val="both"/>
              <w:rPr>
                <w:szCs w:val="28"/>
              </w:rPr>
            </w:pPr>
            <w:r w:rsidRPr="00EB2DCF">
              <w:rPr>
                <w:szCs w:val="28"/>
              </w:rPr>
              <w:t>2. К опасным производственным объектам также относятся опасные технические устройства:</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5)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71. Опасные производственные объекты</w:t>
            </w:r>
          </w:p>
          <w:p w:rsidR="00E4562D" w:rsidRPr="00EB2DCF" w:rsidRDefault="00E4562D" w:rsidP="006B18FD">
            <w:pPr>
              <w:jc w:val="both"/>
              <w:rPr>
                <w:szCs w:val="28"/>
              </w:rPr>
            </w:pPr>
            <w:r w:rsidRPr="00EB2DCF">
              <w:rPr>
                <w:szCs w:val="28"/>
              </w:rPr>
              <w:t>2. К опасным производственным объектам также относятся опасные технические устройства:</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5) шахтные подъемные установки и подъемные машины.</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изменением подпункта 32-1) статьи 1 Закона РК «О гражданской защите» и в целях отнесения шахтных подъемных установок и подъемных машин к опасным техническим устройствам.</w:t>
            </w:r>
          </w:p>
          <w:p w:rsidR="00E4562D" w:rsidRPr="00EB2DCF" w:rsidRDefault="00E4562D" w:rsidP="006B18FD">
            <w:pPr>
              <w:jc w:val="both"/>
              <w:rPr>
                <w:szCs w:val="28"/>
              </w:rPr>
            </w:pPr>
          </w:p>
          <w:p w:rsidR="00E4562D" w:rsidRPr="00EB2DCF" w:rsidRDefault="00E4562D" w:rsidP="006B18FD">
            <w:pPr>
              <w:jc w:val="both"/>
              <w:rPr>
                <w:szCs w:val="28"/>
              </w:rPr>
            </w:pP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 xml:space="preserve">новый пункт </w:t>
            </w:r>
            <w:r w:rsidRPr="00EB2DCF">
              <w:rPr>
                <w:szCs w:val="28"/>
              </w:rPr>
              <w:lastRenderedPageBreak/>
              <w:t>3 статьи 71</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71. Опасные производственные </w:t>
            </w:r>
            <w:r w:rsidRPr="00EB2DCF">
              <w:rPr>
                <w:szCs w:val="28"/>
              </w:rPr>
              <w:lastRenderedPageBreak/>
              <w:t>объекты</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3.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71. Опасные производственные </w:t>
            </w:r>
            <w:r w:rsidRPr="00EB2DCF">
              <w:rPr>
                <w:szCs w:val="28"/>
              </w:rPr>
              <w:lastRenderedPageBreak/>
              <w:t>объекты</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3. К опасным производственным объектам не относятся объекты электросетевого хозяйства, здравоохранения и образования, за исключением опасных технических устройств, эксплуатируемых на них.</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Исследовательские </w:t>
            </w:r>
            <w:r w:rsidRPr="00EB2DCF">
              <w:rPr>
                <w:szCs w:val="28"/>
              </w:rPr>
              <w:lastRenderedPageBreak/>
              <w:t xml:space="preserve">лаборатории, аптеки и станции технического обслуживания, использующие в своей деятельности небольшие количества горючих или токсичных веществ (мышьяк, ртуть, кислоты и ГСМ), формально обладают признаками опасных производственных объектов, и к ним, наряду с предприятиями, действительно представляющими риск возникновения аварий, должны предъявляться требования промышленной безопасности, за неисполнения которых, предусматриваются </w:t>
            </w:r>
            <w:r w:rsidRPr="00EB2DCF">
              <w:rPr>
                <w:szCs w:val="28"/>
              </w:rPr>
              <w:lastRenderedPageBreak/>
              <w:t>меры административного воздействия.</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подпункт 6) пункта 1 статьи 72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1. Аттестации подлежат юридические лица на право:</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6)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1. Аттестации подлежат юридические лица на право:</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6) проведения технического обслуживания, технического освидетельствования и ремонта лифтов, эскалаторов, фуникулеров, </w:t>
            </w:r>
            <w:proofErr w:type="spellStart"/>
            <w:r w:rsidRPr="00EB2DCF">
              <w:rPr>
                <w:b/>
                <w:szCs w:val="28"/>
              </w:rPr>
              <w:t>траволаторов</w:t>
            </w:r>
            <w:proofErr w:type="spellEnd"/>
            <w:r w:rsidRPr="00EB2DCF">
              <w:rPr>
                <w:b/>
                <w:szCs w:val="28"/>
              </w:rPr>
              <w:t>, а также подъемников для лиц с ограниченными возможностями.</w:t>
            </w:r>
          </w:p>
        </w:tc>
        <w:tc>
          <w:tcPr>
            <w:tcW w:w="951" w:type="pct"/>
            <w:shd w:val="clear" w:color="auto" w:fill="FFFFFF"/>
            <w:vAlign w:val="center"/>
          </w:tcPr>
          <w:p w:rsidR="00E4562D" w:rsidRPr="00EB2DCF" w:rsidRDefault="00E4562D" w:rsidP="006B18FD">
            <w:pPr>
              <w:jc w:val="both"/>
              <w:rPr>
                <w:szCs w:val="28"/>
              </w:rPr>
            </w:pPr>
            <w:r w:rsidRPr="00EB2DCF">
              <w:rPr>
                <w:szCs w:val="28"/>
              </w:rPr>
              <w:t>Для регулирования деятельности по проведению технического обслуживания, технического освидетельствования лифтового оборудования.</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1) пункта 2 статьи 72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p w:rsidR="00E4562D" w:rsidRPr="00EB2DCF" w:rsidRDefault="00E4562D" w:rsidP="006B18FD">
            <w:pPr>
              <w:pStyle w:val="ab"/>
              <w:ind w:left="0"/>
              <w:jc w:val="both"/>
              <w:rPr>
                <w:szCs w:val="28"/>
              </w:rPr>
            </w:pPr>
            <w:r w:rsidRPr="00EB2DCF">
              <w:rPr>
                <w:szCs w:val="28"/>
              </w:rPr>
              <w:t xml:space="preserve">1) </w:t>
            </w:r>
            <w:r w:rsidRPr="00EB2DCF">
              <w:rPr>
                <w:b/>
                <w:szCs w:val="28"/>
              </w:rPr>
              <w:t>заявление в форме электронного документа с указанием отрасли промышленности и вида осуществляемой деятельности</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1) </w:t>
            </w:r>
            <w:r w:rsidRPr="00EB2DCF">
              <w:rPr>
                <w:b/>
                <w:szCs w:val="28"/>
              </w:rPr>
              <w:t>исключить</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исключения дублирования документов, требуемых для получения государственной услуги, так как данные сведения предусмотрены в экспертном заключении.</w:t>
            </w:r>
          </w:p>
          <w:p w:rsidR="00E4562D" w:rsidRPr="00EB2DCF" w:rsidRDefault="00E4562D" w:rsidP="006B18FD">
            <w:pPr>
              <w:jc w:val="both"/>
              <w:rPr>
                <w:szCs w:val="28"/>
              </w:rPr>
            </w:pPr>
            <w:r w:rsidRPr="00EB2DCF">
              <w:rPr>
                <w:szCs w:val="28"/>
              </w:rPr>
              <w:t xml:space="preserve">Кроме того, заявление формируется </w:t>
            </w:r>
            <w:r w:rsidRPr="00EB2DCF">
              <w:rPr>
                <w:szCs w:val="28"/>
              </w:rPr>
              <w:lastRenderedPageBreak/>
              <w:t>автоматически в системе ГБД ИС «E-</w:t>
            </w:r>
            <w:proofErr w:type="spellStart"/>
            <w:r w:rsidRPr="00EB2DCF">
              <w:rPr>
                <w:szCs w:val="28"/>
              </w:rPr>
              <w:t>license</w:t>
            </w:r>
            <w:proofErr w:type="spellEnd"/>
            <w:r w:rsidRPr="00EB2DCF">
              <w:rPr>
                <w:szCs w:val="28"/>
              </w:rPr>
              <w:t>».</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подпункты 3) пункта 2 статьи 72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3) </w:t>
            </w:r>
            <w:r w:rsidRPr="00EB2DCF">
              <w:rPr>
                <w:b/>
                <w:szCs w:val="28"/>
              </w:rPr>
              <w:t>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3) </w:t>
            </w:r>
            <w:r w:rsidRPr="00EB2DCF">
              <w:rPr>
                <w:b/>
                <w:szCs w:val="28"/>
              </w:rPr>
              <w:t>исключить</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исключения дублирования документов, требуемых для получения государственной услуги, так как данные сведения отражены в содержании экспертного заключения.</w:t>
            </w:r>
          </w:p>
          <w:p w:rsidR="00E4562D" w:rsidRPr="00EB2DCF" w:rsidRDefault="00E4562D" w:rsidP="006B18FD">
            <w:pPr>
              <w:jc w:val="both"/>
              <w:rPr>
                <w:szCs w:val="28"/>
              </w:rPr>
            </w:pP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абзацы 2, 3, 4 и 5 пункта 7 статьи 72</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7. ...</w:t>
            </w:r>
          </w:p>
          <w:p w:rsidR="00E4562D" w:rsidRPr="00EB2DCF" w:rsidRDefault="00E4562D" w:rsidP="006B18FD">
            <w:pPr>
              <w:jc w:val="both"/>
              <w:rPr>
                <w:b/>
                <w:szCs w:val="28"/>
              </w:rPr>
            </w:pPr>
            <w:r w:rsidRPr="00EB2DCF">
              <w:rPr>
                <w:b/>
                <w:szCs w:val="28"/>
              </w:rPr>
              <w:t>Бланки аттестата являются документами строгой отчетности, имеют защиту и номер.</w:t>
            </w:r>
          </w:p>
          <w:p w:rsidR="00E4562D" w:rsidRPr="00EB2DCF" w:rsidRDefault="00E4562D" w:rsidP="006B18FD">
            <w:pPr>
              <w:jc w:val="both"/>
              <w:rPr>
                <w:b/>
                <w:szCs w:val="28"/>
              </w:rPr>
            </w:pPr>
            <w:r w:rsidRPr="00EB2DCF">
              <w:rPr>
                <w:b/>
                <w:szCs w:val="28"/>
              </w:rPr>
              <w:t>Аттестат выдается в единственном экземпляре, его передача другим юридическим лицам запрещена.</w:t>
            </w:r>
          </w:p>
          <w:p w:rsidR="00E4562D" w:rsidRPr="00EB2DCF" w:rsidRDefault="00E4562D" w:rsidP="006B18FD">
            <w:pPr>
              <w:jc w:val="both"/>
              <w:rPr>
                <w:b/>
                <w:szCs w:val="28"/>
              </w:rPr>
            </w:pPr>
            <w:r w:rsidRPr="00EB2DCF">
              <w:rPr>
                <w:b/>
                <w:szCs w:val="28"/>
              </w:rPr>
              <w:t xml:space="preserve">Утерянные, испорченные аттестаты </w:t>
            </w:r>
            <w:r w:rsidRPr="00EB2DCF">
              <w:rPr>
                <w:b/>
                <w:szCs w:val="28"/>
              </w:rPr>
              <w:lastRenderedPageBreak/>
              <w:t>считаются недействительными со дня подачи организацией, аттестованной уполномоченным органом в области промышленной безопасности на право проведения работ в области промышленной безопасности (далее – аттестованная организация), письменного заявления (с приложением документов, подтверждающих факт утери, порчи аттестата) уполномоченному органу в области промышленной безопасности.</w:t>
            </w:r>
          </w:p>
          <w:p w:rsidR="00E4562D" w:rsidRPr="00EB2DCF" w:rsidRDefault="00E4562D" w:rsidP="006B18FD">
            <w:pPr>
              <w:jc w:val="both"/>
              <w:rPr>
                <w:b/>
                <w:szCs w:val="28"/>
              </w:rPr>
            </w:pPr>
            <w:r w:rsidRPr="00EB2DCF">
              <w:rPr>
                <w:b/>
                <w:szCs w:val="28"/>
              </w:rPr>
              <w:t>Уполномоченный орган в области промышленной безопасности в течение пяти рабочих дней со дня подачи заявления производит выдачу дубликата аттестата.</w:t>
            </w:r>
          </w:p>
          <w:p w:rsidR="00E4562D" w:rsidRPr="00EB2DCF" w:rsidRDefault="00E4562D" w:rsidP="006B18FD">
            <w:pPr>
              <w:jc w:val="both"/>
              <w:rPr>
                <w:szCs w:val="28"/>
              </w:rPr>
            </w:pP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72. Аттестация юридических лиц на право проведения работ в области промышленной безопасности</w:t>
            </w:r>
          </w:p>
          <w:p w:rsidR="00E4562D" w:rsidRPr="00EB2DCF" w:rsidRDefault="00E4562D" w:rsidP="006B18FD">
            <w:pPr>
              <w:jc w:val="both"/>
              <w:rPr>
                <w:szCs w:val="28"/>
              </w:rPr>
            </w:pPr>
            <w:r w:rsidRPr="00EB2DCF">
              <w:rPr>
                <w:szCs w:val="28"/>
              </w:rPr>
              <w:t>7. ....</w:t>
            </w:r>
          </w:p>
          <w:p w:rsidR="00E4562D" w:rsidRPr="00EB2DCF" w:rsidRDefault="00E4562D" w:rsidP="006B18FD">
            <w:pPr>
              <w:jc w:val="both"/>
              <w:rPr>
                <w:b/>
                <w:szCs w:val="28"/>
              </w:rPr>
            </w:pPr>
            <w:r w:rsidRPr="00EB2DCF">
              <w:rPr>
                <w:b/>
                <w:szCs w:val="28"/>
              </w:rPr>
              <w:t>Исключить.</w:t>
            </w:r>
          </w:p>
          <w:p w:rsidR="00E4562D" w:rsidRPr="00EB2DCF" w:rsidRDefault="00E4562D" w:rsidP="006B18FD">
            <w:pPr>
              <w:jc w:val="both"/>
              <w:rPr>
                <w:szCs w:val="28"/>
              </w:rPr>
            </w:pP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соответствии с Законом РК «О внесении изменений и дополнений в некоторые законодательные акты Республики Казахстан по вопросам сокращения разрешительных </w:t>
            </w:r>
            <w:r w:rsidRPr="00EB2DCF">
              <w:rPr>
                <w:szCs w:val="28"/>
              </w:rPr>
              <w:lastRenderedPageBreak/>
              <w:t>документов и оптимизации контрольных и надзорных функций государственных органов» от 10 июля 2012 года № 36-V, а так же в рамках снижения административных барьеров и повышения качества оказания государственных услуг все государственные услуги в области промышленной безопасности оказываются посредством информационной системы «Государственная база данных «Е-лицензирование» и оформление их на бланке не предусмотрено.</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4) пункт 1 статьи 73</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73. Экспертиза промышленной безопасности</w:t>
            </w:r>
          </w:p>
          <w:p w:rsidR="00E4562D" w:rsidRPr="00EB2DCF" w:rsidRDefault="00E4562D" w:rsidP="006B18FD">
            <w:pPr>
              <w:jc w:val="both"/>
              <w:rPr>
                <w:szCs w:val="28"/>
              </w:rPr>
            </w:pPr>
            <w:r w:rsidRPr="00EB2DCF">
              <w:rPr>
                <w:szCs w:val="28"/>
              </w:rPr>
              <w:t>1. Экспертизе промышленной безопасности подлежат:</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4) </w:t>
            </w:r>
            <w:r w:rsidRPr="00EB2DCF">
              <w:rPr>
                <w:b/>
                <w:szCs w:val="28"/>
              </w:rPr>
              <w:t>производственные здания, технологические сооружения опасных производственных объектов</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73. Экспертиза промышленной безопасности</w:t>
            </w:r>
          </w:p>
          <w:p w:rsidR="00E4562D" w:rsidRPr="00EB2DCF" w:rsidRDefault="00E4562D" w:rsidP="006B18FD">
            <w:pPr>
              <w:jc w:val="both"/>
              <w:rPr>
                <w:szCs w:val="28"/>
              </w:rPr>
            </w:pPr>
            <w:r w:rsidRPr="00EB2DCF">
              <w:rPr>
                <w:szCs w:val="28"/>
              </w:rPr>
              <w:t>1. Экспертизе промышленной безопасности подлежат:</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4) </w:t>
            </w:r>
            <w:r w:rsidRPr="00EB2DCF">
              <w:rPr>
                <w:b/>
                <w:szCs w:val="28"/>
              </w:rPr>
              <w:t>исключить</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Приведение в соответствие со статьей 34-4 Закона РК «Об архитектурной, градостроительной и строительной деятельности в Республике Казахстан», что здания и сооружения подлежат обследованию экспертами, имеющие соответствующий аттестат на оказание экспертных работ в области архитектуры.</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74</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74. Выдача разрешений на применение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74. Выдача разрешений на применение технологий, применяемых на опасных производственных объектах, опасных технических устройств</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При изготовлении технических устройств и материалов, завод изготовитель проходит процедуру сертификации выпускаемой продукции, что дает право на ее </w:t>
            </w:r>
            <w:r w:rsidRPr="00EB2DCF">
              <w:rPr>
                <w:szCs w:val="28"/>
              </w:rPr>
              <w:lastRenderedPageBreak/>
              <w:t>реализацию на рынках стран-государств членов ЕЭС, тем самым изготовители берут на себя ответственность за надежность данного оборудования и материалов при применении в определенных условиях или отраслях.</w:t>
            </w:r>
          </w:p>
          <w:p w:rsidR="00E4562D" w:rsidRPr="00EB2DCF" w:rsidRDefault="00E4562D" w:rsidP="006B18FD">
            <w:pPr>
              <w:jc w:val="both"/>
              <w:rPr>
                <w:szCs w:val="28"/>
              </w:rPr>
            </w:pPr>
            <w:r w:rsidRPr="00EB2DCF">
              <w:rPr>
                <w:szCs w:val="28"/>
              </w:rPr>
              <w:t>В связи с этим, в целях исключения дублирования и снижения нагрузки на бизнес, предлагается исключить процедуру выдачи разрешения на применение технических устройств и материалов.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74</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74. Выдача разрешений на применение технологий, </w:t>
            </w:r>
            <w:r w:rsidRPr="00EB2DCF">
              <w:rPr>
                <w:b/>
                <w:szCs w:val="28"/>
              </w:rPr>
              <w:t xml:space="preserve">технических </w:t>
            </w:r>
            <w:r w:rsidRPr="00EB2DCF">
              <w:rPr>
                <w:b/>
                <w:szCs w:val="28"/>
              </w:rPr>
              <w:lastRenderedPageBreak/>
              <w:t>устройств, материалов,</w:t>
            </w:r>
            <w:r w:rsidRPr="00EB2DCF">
              <w:rPr>
                <w:szCs w:val="28"/>
              </w:rPr>
              <w:t xml:space="preserve"> применяемых на опасных производственных объектах, опасных технических устройств</w:t>
            </w:r>
          </w:p>
          <w:p w:rsidR="00E4562D" w:rsidRPr="00EB2DCF" w:rsidRDefault="00E4562D" w:rsidP="006B18FD">
            <w:pPr>
              <w:jc w:val="both"/>
              <w:rPr>
                <w:szCs w:val="28"/>
              </w:rPr>
            </w:pPr>
            <w:r w:rsidRPr="00EB2DCF">
              <w:rPr>
                <w:szCs w:val="28"/>
              </w:rPr>
              <w:t xml:space="preserve">1. Для получения разрешения на применение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w:t>
            </w:r>
            <w:r w:rsidRPr="00EB2DCF">
              <w:rPr>
                <w:b/>
                <w:szCs w:val="28"/>
              </w:rPr>
              <w:t>, в том числе иностранного происхождения,</w:t>
            </w:r>
            <w:r w:rsidRPr="00EB2DCF">
              <w:rPr>
                <w:szCs w:val="28"/>
              </w:rPr>
              <w:t xml:space="preserve">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 и области их применения </w:t>
            </w:r>
            <w:r w:rsidRPr="00EB2DCF">
              <w:rPr>
                <w:b/>
                <w:szCs w:val="28"/>
              </w:rPr>
              <w:t>и</w:t>
            </w:r>
            <w:r w:rsidRPr="00EB2DCF">
              <w:rPr>
                <w:szCs w:val="28"/>
              </w:rPr>
              <w:t xml:space="preserve"> электронную копию экспертного заключения о соответствии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 требованиям промышленной безопасности.</w:t>
            </w:r>
          </w:p>
          <w:p w:rsidR="00E4562D" w:rsidRPr="00EB2DCF" w:rsidRDefault="00E4562D" w:rsidP="006B18FD">
            <w:pPr>
              <w:jc w:val="both"/>
              <w:rPr>
                <w:szCs w:val="28"/>
              </w:rPr>
            </w:pPr>
            <w:r w:rsidRPr="00EB2DCF">
              <w:rPr>
                <w:szCs w:val="28"/>
              </w:rPr>
              <w:t xml:space="preserve">Юридические лица-нерезиденты Республики Казахстан для получения разрешения на применение технологий, </w:t>
            </w:r>
            <w:r w:rsidRPr="00EB2DCF">
              <w:rPr>
                <w:b/>
                <w:szCs w:val="28"/>
              </w:rPr>
              <w:t>технических устройств, материалов,</w:t>
            </w:r>
            <w:r w:rsidRPr="00EB2DCF">
              <w:rPr>
                <w:szCs w:val="28"/>
              </w:rPr>
              <w:t xml:space="preserve"> </w:t>
            </w:r>
            <w:r w:rsidRPr="00EB2DCF">
              <w:rPr>
                <w:szCs w:val="28"/>
              </w:rPr>
              <w:lastRenderedPageBreak/>
              <w:t>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1) заявление с краткой информацией о назначении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 и области их применения;</w:t>
            </w:r>
          </w:p>
          <w:p w:rsidR="00E4562D" w:rsidRPr="00EB2DCF" w:rsidRDefault="00E4562D" w:rsidP="006B18FD">
            <w:pPr>
              <w:jc w:val="both"/>
              <w:rPr>
                <w:szCs w:val="28"/>
              </w:rPr>
            </w:pPr>
            <w:r w:rsidRPr="00EB2DCF">
              <w:rPr>
                <w:szCs w:val="28"/>
              </w:rPr>
              <w:t xml:space="preserve">2) экспертное заключение о соответствии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 требованиям промышленной безопасности.</w:t>
            </w:r>
          </w:p>
          <w:p w:rsidR="00E4562D" w:rsidRPr="00EB2DCF" w:rsidRDefault="00E4562D" w:rsidP="006B18FD">
            <w:pPr>
              <w:jc w:val="both"/>
              <w:rPr>
                <w:szCs w:val="28"/>
              </w:rPr>
            </w:pPr>
            <w:r w:rsidRPr="00EB2DCF">
              <w:rPr>
                <w:szCs w:val="28"/>
              </w:rPr>
              <w:t xml:space="preserve">2. При соответствии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w:t>
            </w:r>
            <w:r w:rsidRPr="00EB2DCF">
              <w:rPr>
                <w:b/>
                <w:szCs w:val="28"/>
              </w:rPr>
              <w:t>,</w:t>
            </w:r>
            <w:r w:rsidRPr="00EB2DCF">
              <w:rPr>
                <w:szCs w:val="28"/>
              </w:rPr>
              <w:t xml:space="preserve"> требованиям промышленной безопасности уполномоченный орган в области промышленной безопасности выдает разрешение на их применение в течение пятнадцати календарных дней.</w:t>
            </w:r>
          </w:p>
          <w:p w:rsidR="00E4562D" w:rsidRPr="00EB2DCF" w:rsidRDefault="00E4562D" w:rsidP="006B18FD">
            <w:pPr>
              <w:jc w:val="both"/>
              <w:rPr>
                <w:szCs w:val="28"/>
              </w:rPr>
            </w:pPr>
            <w:r w:rsidRPr="00EB2DCF">
              <w:rPr>
                <w:szCs w:val="28"/>
              </w:rPr>
              <w:t xml:space="preserve">3. </w:t>
            </w:r>
            <w:r w:rsidRPr="00EB2DCF">
              <w:rPr>
                <w:b/>
                <w:szCs w:val="28"/>
              </w:rPr>
              <w:t xml:space="preserve">Выдача разрешений не требуется на применение узлов, деталей, приборов, </w:t>
            </w:r>
            <w:r w:rsidRPr="00EB2DCF">
              <w:rPr>
                <w:b/>
                <w:szCs w:val="28"/>
              </w:rPr>
              <w:lastRenderedPageBreak/>
              <w:t>комплектующих изделий, запасных частей, входящих в состав технических устройств.</w:t>
            </w:r>
          </w:p>
          <w:p w:rsidR="00E4562D" w:rsidRPr="00EB2DCF" w:rsidRDefault="00E4562D" w:rsidP="006B18FD">
            <w:pPr>
              <w:jc w:val="both"/>
              <w:rPr>
                <w:szCs w:val="28"/>
              </w:rPr>
            </w:pPr>
            <w:r w:rsidRPr="00EB2DCF">
              <w:rPr>
                <w:szCs w:val="28"/>
              </w:rPr>
              <w:t xml:space="preserve">4. При выявлении в процессе эксплуатации несоответствия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w:t>
            </w:r>
          </w:p>
          <w:p w:rsidR="00E4562D" w:rsidRPr="00EB2DCF" w:rsidRDefault="00E4562D" w:rsidP="006B18FD">
            <w:pPr>
              <w:jc w:val="both"/>
              <w:rPr>
                <w:szCs w:val="28"/>
              </w:rPr>
            </w:pPr>
            <w:r w:rsidRPr="00EB2DCF">
              <w:rPr>
                <w:szCs w:val="28"/>
              </w:rPr>
              <w:t xml:space="preserve">5. Учет выданных, отозванных разрешений на применение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p w:rsidR="00E4562D" w:rsidRPr="00EB2DCF" w:rsidRDefault="00E4562D" w:rsidP="006B18FD">
            <w:pPr>
              <w:jc w:val="both"/>
              <w:rPr>
                <w:szCs w:val="28"/>
              </w:rPr>
            </w:pPr>
            <w:r w:rsidRPr="00EB2DCF">
              <w:rPr>
                <w:szCs w:val="28"/>
              </w:rPr>
              <w:t xml:space="preserve">6. Информация о технологиях, </w:t>
            </w:r>
            <w:r w:rsidRPr="00EB2DCF">
              <w:rPr>
                <w:b/>
                <w:szCs w:val="28"/>
              </w:rPr>
              <w:t>технических устройствах, материалах,</w:t>
            </w:r>
            <w:r w:rsidRPr="00EB2DCF">
              <w:rPr>
                <w:szCs w:val="28"/>
              </w:rPr>
              <w:t xml:space="preserve">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w:t>
            </w:r>
            <w:proofErr w:type="spellStart"/>
            <w:r w:rsidRPr="00EB2DCF">
              <w:rPr>
                <w:szCs w:val="28"/>
              </w:rPr>
              <w:t>интернет-ресурсе</w:t>
            </w:r>
            <w:proofErr w:type="spellEnd"/>
            <w:r w:rsidRPr="00EB2DCF">
              <w:rPr>
                <w:szCs w:val="28"/>
              </w:rPr>
              <w:t xml:space="preserve"> уполномоченного органа в области промышленной безопасности.</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74. Выдача разрешений на применение технологий, применяемых на </w:t>
            </w:r>
            <w:r w:rsidRPr="00EB2DCF">
              <w:rPr>
                <w:szCs w:val="28"/>
              </w:rPr>
              <w:lastRenderedPageBreak/>
              <w:t>опасных производственных объектах, опасных технических устройств</w:t>
            </w:r>
          </w:p>
          <w:p w:rsidR="00E4562D" w:rsidRPr="00EB2DCF" w:rsidRDefault="00E4562D" w:rsidP="006B18FD">
            <w:pPr>
              <w:jc w:val="both"/>
              <w:rPr>
                <w:szCs w:val="28"/>
              </w:rPr>
            </w:pPr>
            <w:r w:rsidRPr="00EB2DCF">
              <w:rPr>
                <w:szCs w:val="28"/>
              </w:rPr>
              <w:t xml:space="preserve">1. </w:t>
            </w:r>
            <w:r w:rsidR="00FD3015" w:rsidRPr="00EB2DCF">
              <w:rPr>
                <w:szCs w:val="28"/>
              </w:rPr>
              <w:t>Для получения разрешения на применение технологий, применяемых на опасных производственных объектах, опасных технических устройств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применяемых на опасных производственных объектах, опасных технических устройств и области их применения</w:t>
            </w:r>
            <w:r w:rsidR="00FD3015" w:rsidRPr="00EB2DCF">
              <w:rPr>
                <w:b/>
                <w:szCs w:val="28"/>
              </w:rPr>
              <w:t>,</w:t>
            </w:r>
            <w:r w:rsidR="00FD3015" w:rsidRPr="00EB2DCF">
              <w:rPr>
                <w:szCs w:val="28"/>
              </w:rPr>
              <w:t xml:space="preserve"> электронную копию экспертного заключения о соответствии технологий, применяемых на опасных производственных объектах, опасных технических устройств требованиям промышленной безопасности</w:t>
            </w:r>
            <w:r w:rsidRPr="00EB2DCF">
              <w:rPr>
                <w:szCs w:val="28"/>
              </w:rPr>
              <w:t>.</w:t>
            </w:r>
          </w:p>
          <w:p w:rsidR="00E4562D" w:rsidRPr="00EB2DCF" w:rsidRDefault="00E4562D" w:rsidP="006B18FD">
            <w:pPr>
              <w:jc w:val="both"/>
              <w:rPr>
                <w:szCs w:val="28"/>
              </w:rPr>
            </w:pPr>
            <w:r w:rsidRPr="00EB2DCF">
              <w:rPr>
                <w:szCs w:val="28"/>
              </w:rPr>
              <w:t>Юридические лица-нерезиденты Республики Казахстан для получения разрешения на применение технологий,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p>
          <w:p w:rsidR="00E4562D" w:rsidRPr="00EB2DCF" w:rsidRDefault="00E4562D" w:rsidP="006B18FD">
            <w:pPr>
              <w:jc w:val="both"/>
              <w:rPr>
                <w:szCs w:val="28"/>
              </w:rPr>
            </w:pPr>
            <w:r w:rsidRPr="00EB2DCF">
              <w:rPr>
                <w:szCs w:val="28"/>
              </w:rPr>
              <w:t xml:space="preserve">1) заявление с краткой информацией о назначении технологий, применяемых на </w:t>
            </w:r>
            <w:r w:rsidRPr="00EB2DCF">
              <w:rPr>
                <w:szCs w:val="28"/>
              </w:rPr>
              <w:lastRenderedPageBreak/>
              <w:t>опасных производственных объектах, опасных технических устройств и области их применения;</w:t>
            </w:r>
          </w:p>
          <w:p w:rsidR="00E4562D" w:rsidRPr="00EB2DCF" w:rsidRDefault="00E4562D" w:rsidP="006B18FD">
            <w:pPr>
              <w:jc w:val="both"/>
              <w:rPr>
                <w:szCs w:val="28"/>
              </w:rPr>
            </w:pPr>
            <w:r w:rsidRPr="00EB2DCF">
              <w:rPr>
                <w:szCs w:val="28"/>
              </w:rPr>
              <w:t>2) экспертное заключение о соответствии технологий, применяемых на опасных производственных объектах, опасных технических устройств требованиям промышленной безопасности.</w:t>
            </w:r>
          </w:p>
          <w:p w:rsidR="00E4562D" w:rsidRPr="00EB2DCF" w:rsidRDefault="00E4562D" w:rsidP="006B18FD">
            <w:pPr>
              <w:jc w:val="both"/>
              <w:rPr>
                <w:szCs w:val="28"/>
              </w:rPr>
            </w:pPr>
            <w:r w:rsidRPr="00EB2DCF">
              <w:rPr>
                <w:szCs w:val="28"/>
              </w:rPr>
              <w:t xml:space="preserve">2. </w:t>
            </w:r>
            <w:r w:rsidR="00FD3015" w:rsidRPr="00EB2DCF">
              <w:rPr>
                <w:szCs w:val="28"/>
              </w:rPr>
              <w:t>При соответствии технологий,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пятнадцати календарных дней</w:t>
            </w:r>
            <w:r w:rsidRPr="00EB2DCF">
              <w:rPr>
                <w:szCs w:val="28"/>
              </w:rPr>
              <w:t>.</w:t>
            </w:r>
          </w:p>
          <w:p w:rsidR="00E4562D" w:rsidRPr="00EB2DCF" w:rsidRDefault="00E4562D" w:rsidP="006B18FD">
            <w:pPr>
              <w:jc w:val="both"/>
              <w:rPr>
                <w:szCs w:val="28"/>
              </w:rPr>
            </w:pPr>
            <w:r w:rsidRPr="00EB2DCF">
              <w:rPr>
                <w:szCs w:val="28"/>
              </w:rPr>
              <w:t>3. При выявлении в процессе эксплуатации несоответствия технологий,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w:t>
            </w:r>
          </w:p>
          <w:p w:rsidR="00E4562D" w:rsidRPr="00EB2DCF" w:rsidRDefault="00E4562D" w:rsidP="006B18FD">
            <w:pPr>
              <w:jc w:val="both"/>
              <w:rPr>
                <w:szCs w:val="28"/>
              </w:rPr>
            </w:pPr>
            <w:r w:rsidRPr="00EB2DCF">
              <w:rPr>
                <w:szCs w:val="28"/>
              </w:rPr>
              <w:t xml:space="preserve">4. Учет выданных, отозванных разрешений на применение технологий, применяемых на опасных производственных объектах, опасных технических устройств </w:t>
            </w:r>
            <w:r w:rsidRPr="00EB2DCF">
              <w:rPr>
                <w:szCs w:val="28"/>
              </w:rPr>
              <w:lastRenderedPageBreak/>
              <w:t>осуществляется уполномоченным органом в области промышленной безопасности.</w:t>
            </w:r>
          </w:p>
          <w:p w:rsidR="00E4562D" w:rsidRPr="00EB2DCF" w:rsidRDefault="00E4562D" w:rsidP="006B18FD">
            <w:pPr>
              <w:jc w:val="both"/>
              <w:rPr>
                <w:szCs w:val="28"/>
              </w:rPr>
            </w:pPr>
            <w:r w:rsidRPr="00EB2DCF">
              <w:rPr>
                <w:szCs w:val="28"/>
              </w:rPr>
              <w:t xml:space="preserve">5. Информация о технологиях,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w:t>
            </w:r>
            <w:proofErr w:type="spellStart"/>
            <w:r w:rsidRPr="00EB2DCF">
              <w:rPr>
                <w:szCs w:val="28"/>
              </w:rPr>
              <w:t>интернет-ресурсе</w:t>
            </w:r>
            <w:proofErr w:type="spellEnd"/>
            <w:r w:rsidRPr="00EB2DCF">
              <w:rPr>
                <w:szCs w:val="28"/>
              </w:rPr>
              <w:t xml:space="preserve"> уполномоченного органа в области промышленной безопасности.</w:t>
            </w:r>
          </w:p>
          <w:p w:rsidR="00E4562D" w:rsidRPr="00EB2DCF" w:rsidRDefault="00E4562D" w:rsidP="006B18FD">
            <w:pPr>
              <w:jc w:val="both"/>
              <w:rPr>
                <w:szCs w:val="28"/>
              </w:rPr>
            </w:pPr>
            <w:r w:rsidRPr="00EB2DCF">
              <w:rPr>
                <w:szCs w:val="28"/>
              </w:rPr>
              <w:t xml:space="preserve">6. </w:t>
            </w:r>
            <w:r w:rsidR="00FD3015" w:rsidRPr="00EB2DCF">
              <w:rPr>
                <w:b/>
                <w:szCs w:val="28"/>
              </w:rPr>
              <w:t>Разрешение действует на территории Республики Казахстан для всех субъектов права, и его повторное получение не требуется</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При изготовлении технических </w:t>
            </w:r>
            <w:r w:rsidRPr="00EB2DCF">
              <w:rPr>
                <w:szCs w:val="28"/>
              </w:rPr>
              <w:lastRenderedPageBreak/>
              <w:t>устройств и материалов, завод изготовитель проходит процедуру сертификации выпускаемой продукции, что дает право на ее реализацию на рынках стран-государств членов ЕЭС, тем самым изготовители берут на себя ответственность за надежность данного оборудования и материалов при применении в определенных условиях или отраслях.</w:t>
            </w:r>
          </w:p>
          <w:p w:rsidR="00E4562D" w:rsidRPr="00EB2DCF" w:rsidRDefault="00E4562D" w:rsidP="006B18FD">
            <w:pPr>
              <w:jc w:val="both"/>
              <w:rPr>
                <w:szCs w:val="28"/>
              </w:rPr>
            </w:pPr>
            <w:r w:rsidRPr="00EB2DCF">
              <w:rPr>
                <w:szCs w:val="28"/>
              </w:rPr>
              <w:t xml:space="preserve">В связи с этим, в целях исключения дублирования и снижения нагрузки на бизнес, предлагается исключить </w:t>
            </w:r>
            <w:r w:rsidRPr="00EB2DCF">
              <w:rPr>
                <w:szCs w:val="28"/>
              </w:rPr>
              <w:lastRenderedPageBreak/>
              <w:t>процедуру выдачи разрешения на применение технических устройств и материалов.</w:t>
            </w:r>
          </w:p>
          <w:p w:rsidR="00E4562D" w:rsidRPr="00EB2DCF" w:rsidRDefault="00E4562D" w:rsidP="006B18FD">
            <w:pPr>
              <w:jc w:val="both"/>
              <w:rPr>
                <w:szCs w:val="28"/>
              </w:rPr>
            </w:pPr>
          </w:p>
          <w:p w:rsidR="00E4562D" w:rsidRPr="00EB2DCF" w:rsidRDefault="00E4562D" w:rsidP="006B18FD">
            <w:pPr>
              <w:jc w:val="both"/>
              <w:rPr>
                <w:szCs w:val="28"/>
              </w:rPr>
            </w:pP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 xml:space="preserve">пункт 5 </w:t>
            </w:r>
            <w:r w:rsidRPr="00EB2DCF">
              <w:rPr>
                <w:szCs w:val="28"/>
              </w:rPr>
              <w:lastRenderedPageBreak/>
              <w:t>статьи 76</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76. Обязательное декларирование </w:t>
            </w:r>
            <w:r w:rsidRPr="00EB2DCF">
              <w:rPr>
                <w:szCs w:val="28"/>
              </w:rPr>
              <w:lastRenderedPageBreak/>
              <w:t>промышленной безопасности опасного производственного объекта</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5. Декларация подлежит экспертизе в </w:t>
            </w:r>
            <w:r w:rsidRPr="00EB2DCF">
              <w:rPr>
                <w:b/>
                <w:szCs w:val="28"/>
              </w:rPr>
              <w:t>аттестованной</w:t>
            </w:r>
            <w:r w:rsidRPr="00EB2DCF">
              <w:rPr>
                <w:szCs w:val="28"/>
              </w:rPr>
              <w:t xml:space="preserve"> организации, </w:t>
            </w:r>
            <w:r w:rsidRPr="00EB2DCF">
              <w:rPr>
                <w:b/>
                <w:szCs w:val="28"/>
              </w:rPr>
              <w:t>предоставляющей</w:t>
            </w:r>
            <w:r w:rsidRPr="00EB2DCF">
              <w:rPr>
                <w:szCs w:val="28"/>
              </w:rPr>
              <w:t xml:space="preserve"> право </w:t>
            </w:r>
            <w:r w:rsidRPr="00EB2DCF">
              <w:rPr>
                <w:b/>
                <w:szCs w:val="28"/>
              </w:rPr>
              <w:t>разработки декларации</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76. Обязательное декларирование </w:t>
            </w:r>
            <w:r w:rsidRPr="00EB2DCF">
              <w:rPr>
                <w:szCs w:val="28"/>
              </w:rPr>
              <w:lastRenderedPageBreak/>
              <w:t>промышленной безопасности опасного производственного объекта</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5. Декларация подлежит экспертизе в организации, </w:t>
            </w:r>
            <w:r w:rsidRPr="00EB2DCF">
              <w:rPr>
                <w:b/>
                <w:szCs w:val="28"/>
              </w:rPr>
              <w:t>аттестованной на</w:t>
            </w:r>
            <w:r w:rsidRPr="00EB2DCF">
              <w:rPr>
                <w:szCs w:val="28"/>
              </w:rPr>
              <w:t xml:space="preserve"> право </w:t>
            </w:r>
            <w:r w:rsidRPr="00EB2DCF">
              <w:rPr>
                <w:b/>
                <w:szCs w:val="28"/>
              </w:rPr>
              <w:t>проведения экспертизы промышленной безопасности</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Излишняя </w:t>
            </w:r>
            <w:r w:rsidRPr="00EB2DCF">
              <w:rPr>
                <w:szCs w:val="28"/>
              </w:rPr>
              <w:lastRenderedPageBreak/>
              <w:t>детализация декларация, как предмет экспертизы указана в статье 73</w:t>
            </w:r>
          </w:p>
          <w:p w:rsidR="00E4562D" w:rsidRPr="00EB2DCF" w:rsidRDefault="00E4562D" w:rsidP="006B18FD">
            <w:pPr>
              <w:jc w:val="both"/>
              <w:rPr>
                <w:szCs w:val="28"/>
              </w:rPr>
            </w:pPr>
            <w:r w:rsidRPr="00EB2DCF">
              <w:rPr>
                <w:szCs w:val="28"/>
              </w:rPr>
              <w:t>Приведение в соответствие с пунктом 1 статьи 73 Закона РК «О гражданской защите».</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8 статьи 76</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76. Обязательное декларирование промышленной безопасности опасного производственного объекта</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8. </w:t>
            </w:r>
            <w:r w:rsidRPr="00EB2DCF">
              <w:rPr>
                <w:b/>
                <w:szCs w:val="28"/>
              </w:rPr>
              <w:t>Перечень зарегистрированных деклараций</w:t>
            </w:r>
            <w:r w:rsidRPr="00EB2DCF">
              <w:rPr>
                <w:szCs w:val="28"/>
              </w:rPr>
              <w:t xml:space="preserve"> размещается на </w:t>
            </w:r>
            <w:proofErr w:type="spellStart"/>
            <w:r w:rsidRPr="00EB2DCF">
              <w:rPr>
                <w:szCs w:val="28"/>
              </w:rPr>
              <w:t>интернет-ресурсе</w:t>
            </w:r>
            <w:proofErr w:type="spellEnd"/>
            <w:r w:rsidRPr="00EB2DCF">
              <w:rPr>
                <w:szCs w:val="28"/>
              </w:rPr>
              <w:t xml:space="preserve"> уполномоченного органа в области промышленной безопасности.</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76. Обязательное декларирование промышленной безопасности опасного производственного объекта</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8. </w:t>
            </w:r>
            <w:r w:rsidRPr="00EB2DCF">
              <w:rPr>
                <w:b/>
                <w:szCs w:val="28"/>
              </w:rPr>
              <w:t>Сведения о задекларированных опасных производственных объектах</w:t>
            </w:r>
            <w:r w:rsidRPr="00EB2DCF">
              <w:rPr>
                <w:szCs w:val="28"/>
              </w:rPr>
              <w:t xml:space="preserve"> размещаются на </w:t>
            </w:r>
            <w:proofErr w:type="spellStart"/>
            <w:r w:rsidRPr="00EB2DCF">
              <w:rPr>
                <w:szCs w:val="28"/>
              </w:rPr>
              <w:t>интернет-ресурсе</w:t>
            </w:r>
            <w:proofErr w:type="spellEnd"/>
            <w:r w:rsidRPr="00EB2DCF">
              <w:rPr>
                <w:szCs w:val="28"/>
              </w:rPr>
              <w:t xml:space="preserve"> уполномоченного органа в области промышленной безопасности </w:t>
            </w:r>
            <w:r w:rsidRPr="00EB2DCF">
              <w:rPr>
                <w:b/>
                <w:szCs w:val="28"/>
              </w:rPr>
              <w:t>по установленной форме</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связи с предложениями Национального Банка Республики Казахстан для возможности проверки представленных данных при заключении договоров обязательного страхования владельцев объектов, деятельность которых связана с опасностью причинения вреда третьим лицами и </w:t>
            </w:r>
            <w:r w:rsidRPr="00EB2DCF">
              <w:rPr>
                <w:szCs w:val="28"/>
              </w:rPr>
              <w:lastRenderedPageBreak/>
              <w:t>определения размера страховой суммы (максимальный размер выплаты) и стоимость страховки.</w:t>
            </w:r>
          </w:p>
          <w:p w:rsidR="00E4562D" w:rsidRPr="00EB2DCF" w:rsidRDefault="00E4562D" w:rsidP="006B18FD">
            <w:pPr>
              <w:jc w:val="both"/>
              <w:rPr>
                <w:szCs w:val="28"/>
              </w:rPr>
            </w:pPr>
            <w:r w:rsidRPr="00EB2DCF">
              <w:rPr>
                <w:szCs w:val="28"/>
              </w:rPr>
              <w:t>В соответствии с Правилами разработки декларации промышленной безопасности опасного производственного объекта, утвержденными приказом Министра по инвестициям и развитию РК от 30 декабря 2014 года № 341, разработчиком декларации указываются данные о проживающем на территории санитарно-защитной зоны населении и сведения об общем уровне опасности (за последние 5 лет).</w:t>
            </w:r>
          </w:p>
          <w:p w:rsidR="00E4562D" w:rsidRPr="00EB2DCF" w:rsidRDefault="00E4562D" w:rsidP="006B18FD">
            <w:pPr>
              <w:jc w:val="both"/>
              <w:rPr>
                <w:szCs w:val="28"/>
              </w:rPr>
            </w:pPr>
            <w:r w:rsidRPr="00EB2DCF">
              <w:rPr>
                <w:szCs w:val="28"/>
              </w:rPr>
              <w:lastRenderedPageBreak/>
              <w:t>Следует отметить, что согласно пункту 4 статьи 76 Закона РК «О гражданской защите», руководитель организации, эксплуатирующей опасный производственный объект, несет ответственность за своевременность представления, полноту и достоверность сведений, содержащихся в декларации, установленную законами Республики Казахстан.</w:t>
            </w:r>
          </w:p>
          <w:p w:rsidR="00E4562D" w:rsidRPr="00EB2DCF" w:rsidRDefault="00E4562D" w:rsidP="006B18FD">
            <w:pPr>
              <w:jc w:val="both"/>
              <w:rPr>
                <w:szCs w:val="28"/>
              </w:rPr>
            </w:pPr>
            <w:r w:rsidRPr="00EB2DCF">
              <w:rPr>
                <w:szCs w:val="28"/>
              </w:rPr>
              <w:t>В связи с этим, страховщик в свободном доступе на интернет – ресурсе может ознакомиться с зарегистрированным</w:t>
            </w:r>
            <w:r w:rsidRPr="00EB2DCF">
              <w:rPr>
                <w:szCs w:val="28"/>
              </w:rPr>
              <w:lastRenderedPageBreak/>
              <w:t>и декларациями и воспользоваться указанными сведениями.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77</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77. Постановка на учет и снятие с учета опасных технических устройств</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77. Постановка на учет и снятие с учета опасных технических устройств</w:t>
            </w:r>
            <w:r w:rsidRPr="00EB2DCF">
              <w:rPr>
                <w:b/>
                <w:szCs w:val="28"/>
              </w:rPr>
              <w:t xml:space="preserve"> и опасных производственных объектов </w:t>
            </w:r>
          </w:p>
        </w:tc>
        <w:tc>
          <w:tcPr>
            <w:tcW w:w="951" w:type="pct"/>
            <w:shd w:val="clear" w:color="auto" w:fill="FFFFFF"/>
            <w:vAlign w:val="center"/>
          </w:tcPr>
          <w:p w:rsidR="00E4562D" w:rsidRPr="00EB2DCF" w:rsidRDefault="00E4562D" w:rsidP="006B18FD">
            <w:pPr>
              <w:jc w:val="both"/>
              <w:rPr>
                <w:szCs w:val="28"/>
              </w:rPr>
            </w:pPr>
            <w:r w:rsidRPr="00EB2DCF">
              <w:rPr>
                <w:szCs w:val="28"/>
              </w:rPr>
              <w:t>Редакционная правка заголовка, в связи с внесением изменений в статью.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1 статьи 77</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77. Постановка на учет и снятие с учета опасных технических устройств</w:t>
            </w:r>
          </w:p>
          <w:p w:rsidR="00E4562D" w:rsidRPr="00EB2DCF" w:rsidRDefault="00E4562D" w:rsidP="006B18FD">
            <w:pPr>
              <w:jc w:val="both"/>
              <w:rPr>
                <w:szCs w:val="28"/>
              </w:rPr>
            </w:pPr>
            <w:r w:rsidRPr="00EB2DCF">
              <w:rPr>
                <w:szCs w:val="28"/>
              </w:rPr>
              <w:t>1.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в территориальное подразделение уполномоченного органа в области промышленной безопасности.</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77. Постановка на учет и снятие с учета опасных технических устройств</w:t>
            </w:r>
            <w:r w:rsidRPr="00EB2DCF">
              <w:rPr>
                <w:b/>
                <w:szCs w:val="28"/>
              </w:rPr>
              <w:t xml:space="preserve"> и опасных производственных объектов </w:t>
            </w:r>
          </w:p>
          <w:p w:rsidR="00E4562D" w:rsidRPr="00EB2DCF" w:rsidRDefault="00E4562D" w:rsidP="006B18FD">
            <w:pPr>
              <w:jc w:val="both"/>
              <w:rPr>
                <w:szCs w:val="28"/>
              </w:rPr>
            </w:pPr>
            <w:r w:rsidRPr="00EB2DCF">
              <w:rPr>
                <w:szCs w:val="28"/>
              </w:rPr>
              <w:t xml:space="preserve">1. </w:t>
            </w:r>
            <w:r w:rsidRPr="00EB2DCF">
              <w:rPr>
                <w:b/>
                <w:szCs w:val="28"/>
              </w:rPr>
              <w:t xml:space="preserve">Для постановки на учет, снятия с учета опасных </w:t>
            </w:r>
            <w:r w:rsidRPr="00EB2DCF">
              <w:rPr>
                <w:rFonts w:eastAsia="Batang"/>
                <w:b/>
                <w:szCs w:val="28"/>
              </w:rPr>
              <w:t xml:space="preserve">производственных объектов </w:t>
            </w:r>
            <w:r w:rsidRPr="00EB2DCF">
              <w:rPr>
                <w:b/>
                <w:szCs w:val="28"/>
              </w:rPr>
              <w:t xml:space="preserve">организация, эксплуатирующая опасные </w:t>
            </w:r>
            <w:r w:rsidRPr="00EB2DCF">
              <w:rPr>
                <w:rFonts w:eastAsia="Batang"/>
                <w:b/>
                <w:szCs w:val="28"/>
              </w:rPr>
              <w:t>производственные объекты</w:t>
            </w:r>
            <w:r w:rsidRPr="00EB2DCF">
              <w:rPr>
                <w:b/>
                <w:szCs w:val="28"/>
              </w:rPr>
              <w:t>, подает заявление с приложением информации по идентификации опасных производственных объектов в территориальное подразделение уполномоченного органа</w:t>
            </w:r>
            <w:r w:rsidRPr="00EB2DCF">
              <w:rPr>
                <w:szCs w:val="28"/>
              </w:rPr>
              <w:t xml:space="preserve"> </w:t>
            </w:r>
            <w:r w:rsidRPr="00EB2DCF">
              <w:rPr>
                <w:b/>
                <w:szCs w:val="28"/>
              </w:rPr>
              <w:t>в области промышленной безопасности.</w:t>
            </w:r>
          </w:p>
          <w:p w:rsidR="00E4562D" w:rsidRPr="00EB2DCF" w:rsidRDefault="00E4562D" w:rsidP="006B18FD">
            <w:pPr>
              <w:jc w:val="both"/>
              <w:rPr>
                <w:szCs w:val="28"/>
              </w:rPr>
            </w:pPr>
            <w:r w:rsidRPr="00EB2DCF">
              <w:rPr>
                <w:szCs w:val="28"/>
              </w:rPr>
              <w:t xml:space="preserve">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с приложением паспорта опасного технического устройства в </w:t>
            </w:r>
            <w:r w:rsidRPr="00EB2DCF">
              <w:rPr>
                <w:szCs w:val="28"/>
              </w:rPr>
              <w:lastRenderedPageBreak/>
              <w:t>территориальное подразделение уполномоченного органа в области промышленной безопасности.</w:t>
            </w:r>
          </w:p>
          <w:p w:rsidR="00E4562D" w:rsidRPr="00EB2DCF" w:rsidRDefault="00FD3015" w:rsidP="006B18FD">
            <w:pPr>
              <w:jc w:val="both"/>
              <w:rPr>
                <w:b/>
                <w:szCs w:val="28"/>
              </w:rPr>
            </w:pPr>
            <w:r w:rsidRPr="00EB2DCF">
              <w:rPr>
                <w:b/>
                <w:szCs w:val="28"/>
              </w:rPr>
              <w:t>Порядок постановки на учет и снятия с учета опасных производственных объектов и опасных технических устройств определяется уполномоченным органом в области промышленной безопасности</w:t>
            </w:r>
            <w:r w:rsidR="00E4562D"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целях исключения правового пробела, предлагается внести изменения в Закон РК «О гражданской защите» регламентировав порядок постановки на учёт опасных производственных объектов.</w:t>
            </w:r>
          </w:p>
          <w:p w:rsidR="00E4562D" w:rsidRPr="00EB2DCF" w:rsidRDefault="00E4562D" w:rsidP="006B18FD">
            <w:pPr>
              <w:jc w:val="both"/>
              <w:rPr>
                <w:szCs w:val="28"/>
              </w:rPr>
            </w:pPr>
          </w:p>
          <w:p w:rsidR="00E4562D" w:rsidRPr="00EB2DCF" w:rsidRDefault="00E4562D" w:rsidP="006B18FD">
            <w:pPr>
              <w:jc w:val="both"/>
              <w:rPr>
                <w:rFonts w:eastAsia="Batang"/>
                <w:szCs w:val="28"/>
              </w:rPr>
            </w:pPr>
            <w:r w:rsidRPr="00EB2DCF">
              <w:rPr>
                <w:rFonts w:eastAsia="Batang"/>
                <w:szCs w:val="28"/>
              </w:rPr>
              <w:t>По статье 77 предлагается.</w:t>
            </w:r>
          </w:p>
          <w:p w:rsidR="00E4562D" w:rsidRPr="00EB2DCF" w:rsidRDefault="00E4562D" w:rsidP="006B18FD">
            <w:pPr>
              <w:jc w:val="both"/>
              <w:rPr>
                <w:rFonts w:eastAsia="Batang"/>
                <w:szCs w:val="28"/>
              </w:rPr>
            </w:pPr>
            <w:r w:rsidRPr="00EB2DCF">
              <w:rPr>
                <w:rFonts w:eastAsia="Batang"/>
                <w:szCs w:val="28"/>
              </w:rPr>
              <w:t xml:space="preserve">В целях исключения правового пробела, предлагается внести изменения, регламентировав порядок постановки на учёт опасных </w:t>
            </w:r>
            <w:r w:rsidRPr="00EB2DCF">
              <w:rPr>
                <w:rFonts w:eastAsia="Batang"/>
                <w:szCs w:val="28"/>
              </w:rPr>
              <w:lastRenderedPageBreak/>
              <w:t>производственных объектов.</w:t>
            </w:r>
          </w:p>
          <w:p w:rsidR="00E4562D" w:rsidRPr="00EB2DCF" w:rsidRDefault="00E4562D" w:rsidP="006B18FD">
            <w:pPr>
              <w:jc w:val="both"/>
              <w:rPr>
                <w:rFonts w:eastAsia="Batang"/>
                <w:szCs w:val="28"/>
              </w:rPr>
            </w:pPr>
            <w:r w:rsidRPr="00EB2DCF">
              <w:rPr>
                <w:rFonts w:eastAsia="Batang"/>
                <w:szCs w:val="28"/>
              </w:rPr>
              <w:t>Подпунктом 20 пункта 3 статьи 16 Закона РК «О гражданской защите» установлена обязанность организаций, имеющих опасные производственные объекты и (или) привлекаемые к работам на них осуществлять постановку на учёт, снятие с учёта в территориальном подразделении уполномоченного органа в области промышленной безопасности опасных производственных объектов.</w:t>
            </w:r>
          </w:p>
          <w:p w:rsidR="00E4562D" w:rsidRPr="00EB2DCF" w:rsidRDefault="00E4562D" w:rsidP="006B18FD">
            <w:pPr>
              <w:jc w:val="both"/>
              <w:rPr>
                <w:szCs w:val="28"/>
              </w:rPr>
            </w:pPr>
            <w:r w:rsidRPr="00EB2DCF">
              <w:rPr>
                <w:rFonts w:eastAsia="Batang"/>
                <w:szCs w:val="28"/>
              </w:rPr>
              <w:t xml:space="preserve">Однако, ввиду правовой коллизии, статьей 77 Закона РК </w:t>
            </w:r>
            <w:r w:rsidRPr="00EB2DCF">
              <w:rPr>
                <w:rFonts w:eastAsia="Batang"/>
                <w:szCs w:val="28"/>
              </w:rPr>
              <w:lastRenderedPageBreak/>
              <w:t>«О гражданской защите» определён порядок постановки на учёт и снятие с учёта опасных технических устройств, которые входят в состав предприятий опасных производственных объектов.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2 статьи 78</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Для согласования проектной документации </w:t>
            </w:r>
            <w:r w:rsidRPr="00EB2DCF">
              <w:rPr>
                <w:b/>
                <w:szCs w:val="28"/>
              </w:rPr>
              <w:t>руководитель организации, эксплуатирующей опасный производственный объект,</w:t>
            </w:r>
            <w:r w:rsidRPr="00EB2DCF">
              <w:rPr>
                <w:szCs w:val="28"/>
              </w:rPr>
              <w:t xml:space="preserve"> представляет:</w:t>
            </w:r>
          </w:p>
          <w:p w:rsidR="00E4562D" w:rsidRPr="00EB2DCF" w:rsidRDefault="00E4562D" w:rsidP="006B18FD">
            <w:pPr>
              <w:jc w:val="both"/>
              <w:rPr>
                <w:szCs w:val="28"/>
              </w:rPr>
            </w:pPr>
            <w:r w:rsidRPr="00EB2DCF">
              <w:rPr>
                <w:szCs w:val="28"/>
              </w:rPr>
              <w:t>1) заявление о направлении проектной документации на согласование;</w:t>
            </w:r>
          </w:p>
          <w:p w:rsidR="00E4562D" w:rsidRPr="00EB2DCF" w:rsidRDefault="00E4562D" w:rsidP="006B18FD">
            <w:pPr>
              <w:jc w:val="both"/>
              <w:rPr>
                <w:szCs w:val="28"/>
              </w:rPr>
            </w:pPr>
            <w:r w:rsidRPr="00EB2DCF">
              <w:rPr>
                <w:szCs w:val="28"/>
              </w:rPr>
              <w:t>2) копию проектной документации.</w:t>
            </w:r>
          </w:p>
          <w:p w:rsidR="00E4562D" w:rsidRPr="00EB2DCF" w:rsidRDefault="00E4562D" w:rsidP="006B18FD">
            <w:pPr>
              <w:jc w:val="both"/>
              <w:rPr>
                <w:szCs w:val="28"/>
              </w:rPr>
            </w:pPr>
            <w:r w:rsidRPr="00EB2DCF">
              <w:rPr>
                <w:szCs w:val="28"/>
              </w:rPr>
              <w:t xml:space="preserve">Порядок согласования определяется </w:t>
            </w:r>
            <w:r w:rsidRPr="00EB2DCF">
              <w:rPr>
                <w:b/>
                <w:szCs w:val="28"/>
              </w:rPr>
              <w:t xml:space="preserve">правилами проведения комплексной </w:t>
            </w:r>
            <w:r w:rsidRPr="00EB2DCF">
              <w:rPr>
                <w:b/>
                <w:szCs w:val="28"/>
              </w:rPr>
              <w:lastRenderedPageBreak/>
              <w:t>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Для согласования проектной документации </w:t>
            </w:r>
            <w:r w:rsidRPr="00EB2DCF">
              <w:rPr>
                <w:b/>
                <w:szCs w:val="28"/>
              </w:rPr>
              <w:t>заявитель</w:t>
            </w:r>
            <w:r w:rsidRPr="00EB2DCF">
              <w:rPr>
                <w:szCs w:val="28"/>
              </w:rPr>
              <w:t xml:space="preserve"> представляет:</w:t>
            </w:r>
          </w:p>
          <w:p w:rsidR="00E4562D" w:rsidRPr="00EB2DCF" w:rsidRDefault="00E4562D" w:rsidP="006B18FD">
            <w:pPr>
              <w:jc w:val="both"/>
              <w:rPr>
                <w:szCs w:val="28"/>
              </w:rPr>
            </w:pPr>
            <w:r w:rsidRPr="00EB2DCF">
              <w:rPr>
                <w:szCs w:val="28"/>
              </w:rPr>
              <w:t>1) заявление о направлении проектной документации на согласование;</w:t>
            </w:r>
          </w:p>
          <w:p w:rsidR="00E4562D" w:rsidRPr="00EB2DCF" w:rsidRDefault="00E4562D" w:rsidP="006B18FD">
            <w:pPr>
              <w:jc w:val="both"/>
              <w:rPr>
                <w:szCs w:val="28"/>
              </w:rPr>
            </w:pPr>
            <w:r w:rsidRPr="00EB2DCF">
              <w:rPr>
                <w:szCs w:val="28"/>
              </w:rPr>
              <w:t>2) копию проектной документации.</w:t>
            </w:r>
          </w:p>
          <w:p w:rsidR="00E4562D" w:rsidRPr="00EB2DCF" w:rsidRDefault="00E4562D" w:rsidP="006B18FD">
            <w:pPr>
              <w:jc w:val="both"/>
              <w:rPr>
                <w:szCs w:val="28"/>
              </w:rPr>
            </w:pPr>
            <w:r w:rsidRPr="00EB2DCF">
              <w:rPr>
                <w:szCs w:val="28"/>
              </w:rPr>
              <w:t xml:space="preserve">Порядок </w:t>
            </w:r>
            <w:r w:rsidRPr="00EB2DCF">
              <w:rPr>
                <w:b/>
                <w:szCs w:val="28"/>
              </w:rPr>
              <w:t>рассмотрения и</w:t>
            </w:r>
            <w:r w:rsidRPr="00EB2DCF">
              <w:rPr>
                <w:szCs w:val="28"/>
              </w:rPr>
              <w:t xml:space="preserve"> согласования определяется</w:t>
            </w:r>
            <w:r w:rsidRPr="00EB2DCF">
              <w:rPr>
                <w:b/>
                <w:szCs w:val="28"/>
              </w:rPr>
              <w:t xml:space="preserve"> уполномоченным органом в области промышленной безопасности</w:t>
            </w:r>
            <w:r w:rsidRPr="00EB2DCF">
              <w:rPr>
                <w:szCs w:val="28"/>
              </w:rPr>
              <w:t>.</w:t>
            </w:r>
          </w:p>
        </w:tc>
        <w:tc>
          <w:tcPr>
            <w:tcW w:w="951" w:type="pct"/>
            <w:shd w:val="clear" w:color="auto" w:fill="FFFFFF"/>
            <w:vAlign w:val="center"/>
          </w:tcPr>
          <w:p w:rsidR="00E4562D" w:rsidRPr="00EB2DCF" w:rsidRDefault="00E4562D" w:rsidP="006B18FD">
            <w:pPr>
              <w:jc w:val="both"/>
              <w:rPr>
                <w:rFonts w:eastAsia="Batang"/>
                <w:szCs w:val="28"/>
              </w:rPr>
            </w:pPr>
            <w:r w:rsidRPr="00EB2DCF">
              <w:rPr>
                <w:rFonts w:eastAsia="Batang"/>
                <w:szCs w:val="28"/>
              </w:rPr>
              <w:t>Для определения уполномоченным органом в области промышленной безопасности порядка рассмотрения и согласования проектной документации.</w:t>
            </w:r>
          </w:p>
          <w:p w:rsidR="00E4562D" w:rsidRPr="00EB2DCF" w:rsidRDefault="00E4562D" w:rsidP="006B18FD">
            <w:pPr>
              <w:jc w:val="both"/>
              <w:rPr>
                <w:rFonts w:eastAsia="Batang"/>
                <w:szCs w:val="28"/>
              </w:rPr>
            </w:pPr>
            <w:r w:rsidRPr="00EB2DCF">
              <w:rPr>
                <w:rFonts w:eastAsia="Batang"/>
                <w:szCs w:val="28"/>
              </w:rPr>
              <w:t xml:space="preserve">Законом РК от 28 октября 2015 года «О внесении изменений и дополнений в некоторые законодательные акты Республики </w:t>
            </w:r>
            <w:r w:rsidRPr="00EB2DCF">
              <w:rPr>
                <w:rFonts w:eastAsia="Batang"/>
                <w:szCs w:val="28"/>
              </w:rPr>
              <w:lastRenderedPageBreak/>
              <w:t>Казахстан по вопросам архитектурной, градостроительной и строительной деятельности» исключена процедура экспертизы промышленной безопасности проектной документации опасных производственных объектов.</w:t>
            </w:r>
          </w:p>
          <w:p w:rsidR="00E4562D" w:rsidRPr="00EB2DCF" w:rsidRDefault="00E4562D" w:rsidP="006B18FD">
            <w:pPr>
              <w:jc w:val="both"/>
              <w:rPr>
                <w:rFonts w:eastAsia="Batang"/>
                <w:szCs w:val="28"/>
              </w:rPr>
            </w:pPr>
            <w:r w:rsidRPr="00EB2DCF">
              <w:rPr>
                <w:rFonts w:eastAsia="Batang"/>
                <w:szCs w:val="28"/>
              </w:rPr>
              <w:t xml:space="preserve">На сегодняшний день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является государственной </w:t>
            </w:r>
            <w:r w:rsidRPr="00EB2DCF">
              <w:rPr>
                <w:rFonts w:eastAsia="Batang"/>
                <w:szCs w:val="28"/>
              </w:rPr>
              <w:lastRenderedPageBreak/>
              <w:t>услугой в области промышленной безопасности, которая включена в «Реестр государственных услуг».</w:t>
            </w:r>
          </w:p>
          <w:p w:rsidR="00E4562D" w:rsidRPr="00EB2DCF" w:rsidRDefault="00E4562D" w:rsidP="006B18FD">
            <w:pPr>
              <w:jc w:val="both"/>
              <w:rPr>
                <w:szCs w:val="28"/>
              </w:rPr>
            </w:pPr>
            <w:r w:rsidRPr="00EB2DCF">
              <w:rPr>
                <w:rFonts w:eastAsia="Batang"/>
                <w:szCs w:val="28"/>
              </w:rPr>
              <w:t>Однако в Законе РК «О гражданской защите» указано, что порядок согласования проектной документации определяется правилами проведения комплексной вневедомственной экспертизы, где данная норма отсутствует.</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3 статьи 78</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lastRenderedPageBreak/>
              <w:t xml:space="preserve">3. </w:t>
            </w:r>
            <w:r w:rsidRPr="00EB2DCF">
              <w:rPr>
                <w:b/>
                <w:szCs w:val="28"/>
              </w:rPr>
              <w:t>Положительное решение о согласовании или мотивированный отказ в ее согласовании включается в соответствующее сводное экспертное заключение в порядке, предусмотренном законодательством Республики Казахстан об архитектурной, градостроительной и строительной деятельности</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lastRenderedPageBreak/>
              <w:t xml:space="preserve">3. </w:t>
            </w:r>
            <w:r w:rsidRPr="00EB2DCF">
              <w:rPr>
                <w:b/>
                <w:szCs w:val="28"/>
              </w:rPr>
              <w:t>Исключить</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связи с определением уполномоченным органом в области промышленной безопасности порядка </w:t>
            </w:r>
            <w:r w:rsidRPr="00EB2DCF">
              <w:rPr>
                <w:szCs w:val="28"/>
              </w:rPr>
              <w:lastRenderedPageBreak/>
              <w:t>рассмотрения и согласования проектной документации.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4 статьи 79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p>
          <w:p w:rsidR="00E4562D" w:rsidRPr="00EB2DCF" w:rsidRDefault="00E4562D" w:rsidP="006B18FD">
            <w:pPr>
              <w:jc w:val="both"/>
              <w:rPr>
                <w:szCs w:val="28"/>
              </w:rPr>
            </w:pPr>
            <w:r w:rsidRPr="00EB2DCF">
              <w:rPr>
                <w:szCs w:val="28"/>
              </w:rPr>
              <w:lastRenderedPageBreak/>
              <w:t xml:space="preserve">1) </w:t>
            </w:r>
            <w:r w:rsidRPr="00EB2DCF">
              <w:rPr>
                <w:b/>
                <w:szCs w:val="28"/>
              </w:rPr>
              <w:t>должностные лица, ответственные за безопасное производство работ на опасных производственных объектах, а также</w:t>
            </w:r>
            <w:r w:rsidRPr="00EB2DCF">
              <w:rPr>
                <w:szCs w:val="28"/>
              </w:rPr>
              <w:t xml:space="preserve"> работники, выполняющие работы на </w:t>
            </w:r>
            <w:r w:rsidRPr="00EB2DCF">
              <w:rPr>
                <w:b/>
                <w:szCs w:val="28"/>
              </w:rPr>
              <w:t>них</w:t>
            </w:r>
            <w:r w:rsidRPr="00EB2DCF">
              <w:rPr>
                <w:szCs w:val="28"/>
              </w:rPr>
              <w:t>, – ежегодно с предварительным обучением по десятичасовой программе;</w:t>
            </w:r>
          </w:p>
          <w:p w:rsidR="00E4562D" w:rsidRPr="00EB2DCF" w:rsidRDefault="00E4562D" w:rsidP="006B18FD">
            <w:pPr>
              <w:jc w:val="both"/>
              <w:rPr>
                <w:szCs w:val="28"/>
              </w:rPr>
            </w:pPr>
            <w:r w:rsidRPr="00EB2DCF">
              <w:rPr>
                <w:szCs w:val="28"/>
              </w:rPr>
              <w:t>2) технические руководители, специалисты и инженерно-технические работники – один раз в три года с предварительным обучением по сорокачасовой программе.</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p>
          <w:p w:rsidR="00E4562D" w:rsidRPr="00EB2DCF" w:rsidRDefault="00E4562D" w:rsidP="006B18FD">
            <w:pPr>
              <w:jc w:val="both"/>
              <w:rPr>
                <w:szCs w:val="28"/>
              </w:rPr>
            </w:pPr>
            <w:r w:rsidRPr="00EB2DCF">
              <w:rPr>
                <w:szCs w:val="28"/>
              </w:rPr>
              <w:lastRenderedPageBreak/>
              <w:t xml:space="preserve">1) работники, выполняющие работы на </w:t>
            </w:r>
            <w:r w:rsidRPr="00EB2DCF">
              <w:rPr>
                <w:b/>
                <w:szCs w:val="28"/>
              </w:rPr>
              <w:t>опасных производственных объектах</w:t>
            </w:r>
            <w:r w:rsidRPr="00EB2DCF">
              <w:rPr>
                <w:szCs w:val="28"/>
              </w:rPr>
              <w:t xml:space="preserve"> – ежегодно с предварительным обучением по </w:t>
            </w:r>
            <w:r w:rsidRPr="00EB2DCF">
              <w:rPr>
                <w:b/>
                <w:szCs w:val="28"/>
              </w:rPr>
              <w:t>программе, продолжительностью не менее десяти часов;</w:t>
            </w:r>
          </w:p>
          <w:p w:rsidR="00E4562D" w:rsidRPr="00EB2DCF" w:rsidRDefault="00E4562D" w:rsidP="006B18FD">
            <w:pPr>
              <w:jc w:val="both"/>
              <w:rPr>
                <w:szCs w:val="28"/>
              </w:rPr>
            </w:pPr>
            <w:r w:rsidRPr="00EB2DCF">
              <w:rPr>
                <w:szCs w:val="28"/>
              </w:rPr>
              <w:t xml:space="preserve">2) технические руководители, специалисты и инженерно-технические работники – один раз </w:t>
            </w:r>
            <w:r w:rsidR="00FD3015" w:rsidRPr="00EB2DCF">
              <w:rPr>
                <w:szCs w:val="28"/>
              </w:rPr>
              <w:t xml:space="preserve">в три года с предварительным обучением по </w:t>
            </w:r>
            <w:r w:rsidR="00FD3015" w:rsidRPr="00EB2DCF">
              <w:rPr>
                <w:b/>
                <w:szCs w:val="28"/>
              </w:rPr>
              <w:t>программе продолжительностью не менее сорока часов</w:t>
            </w:r>
            <w:r w:rsidRPr="00EB2DCF">
              <w:rPr>
                <w:szCs w:val="28"/>
              </w:rPr>
              <w:t>.</w:t>
            </w:r>
          </w:p>
          <w:p w:rsidR="00E4562D" w:rsidRPr="00EB2DCF" w:rsidRDefault="00E4562D" w:rsidP="006B18FD">
            <w:pPr>
              <w:jc w:val="both"/>
              <w:rPr>
                <w:b/>
                <w:szCs w:val="28"/>
              </w:rPr>
            </w:pPr>
            <w:r w:rsidRPr="00EB2DCF">
              <w:rPr>
                <w:b/>
                <w:szCs w:val="28"/>
              </w:rPr>
              <w:t>Лица, указанные в подпункте 2) настоящего пункта</w:t>
            </w:r>
            <w:r w:rsidR="00FD3015" w:rsidRPr="00EB2DCF">
              <w:rPr>
                <w:b/>
                <w:szCs w:val="28"/>
              </w:rPr>
              <w:t>,</w:t>
            </w:r>
            <w:r w:rsidRPr="00EB2DCF">
              <w:rPr>
                <w:b/>
                <w:szCs w:val="28"/>
              </w:rPr>
              <w:t xml:space="preserve"> могут осуществлять обучение самостоятельно</w:t>
            </w:r>
            <w:r w:rsidR="00202CC5" w:rsidRPr="00EB2DCF">
              <w:t xml:space="preserve"> </w:t>
            </w:r>
            <w:r w:rsidR="00202CC5" w:rsidRPr="00EB2DCF">
              <w:rPr>
                <w:b/>
                <w:szCs w:val="28"/>
              </w:rPr>
              <w:t>по типовой программе, определяемой уполномоченным органом в области промышленной безопасности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целях введения альтернативы по возможности самостоятельного обучения технических руководителей, специалистов и инженерно-технических работников.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пункт 4-1 статьи 79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4-1.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4-1. </w:t>
            </w:r>
            <w:r w:rsidR="00FD3015" w:rsidRPr="00EB2DCF">
              <w:rPr>
                <w:b/>
                <w:szCs w:val="28"/>
              </w:rPr>
              <w:t>Подготовка, переподготовка специалистов, работников осуществляется по типовой программе и в порядке, определяемых уполномоченным органом в области промышленной безопасности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установления уполномоченным органом в области промышленной безопасности порядка подготовки, переподготовки.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новый пункт 8-1 статьи 79</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8-1. Отсутствует.</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b/>
                <w:szCs w:val="28"/>
              </w:rPr>
              <w:t xml:space="preserve">8-1 </w:t>
            </w:r>
            <w:r w:rsidR="00FD3015" w:rsidRPr="00EB2DCF">
              <w:rPr>
                <w:b/>
                <w:szCs w:val="28"/>
              </w:rPr>
              <w:t>Руководители и члены постоянно действующих экзаменационных комиссий иных юридических лиц сдают экзамены один раз в три года комиссии учебной организации или учебного центра опасного производственного объекта по окончании курса обучения с соблюдением принципа независимости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установления обязанности руководителей и членов постоянно действующих экзаменационных комиссий иных юридических лиц сдавать экзамены по вопросам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2 статьи 80</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80. План ликвидации аварий</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В плане ликвидации аварий предусматриваются мероприятия по спасению людей, действия руководителей и работников, аварийных спасательных служб </w:t>
            </w:r>
            <w:r w:rsidRPr="00EB2DCF">
              <w:rPr>
                <w:b/>
                <w:szCs w:val="28"/>
              </w:rPr>
              <w:t>и формирований</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80. План ликвидации аварий</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В плане ликвидации аварий предусматриваются мероприятия по спасению людей, действия руководителей и работников, </w:t>
            </w:r>
            <w:r w:rsidRPr="00EB2DCF">
              <w:rPr>
                <w:b/>
                <w:szCs w:val="28"/>
              </w:rPr>
              <w:t>профессиональных</w:t>
            </w:r>
            <w:r w:rsidRPr="00EB2DCF">
              <w:rPr>
                <w:szCs w:val="28"/>
              </w:rPr>
              <w:t xml:space="preserve"> аварийно-спасательных служб </w:t>
            </w:r>
            <w:r w:rsidRPr="00EB2DCF">
              <w:rPr>
                <w:b/>
                <w:szCs w:val="28"/>
              </w:rPr>
              <w:t>в области промышленной безопасности</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определением основных признаков профессиональной аварийно-спасательной службы 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4 статьи 80</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80. План ликвидации аварий</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План ликвидации аварий утверждается руководителем организации и согласовывается с профессиональными аварийно-спасательными служб</w:t>
            </w:r>
            <w:r w:rsidRPr="00EB2DCF">
              <w:rPr>
                <w:b/>
                <w:szCs w:val="28"/>
              </w:rPr>
              <w:t xml:space="preserve">ами и </w:t>
            </w:r>
            <w:r w:rsidRPr="00EB2DCF">
              <w:rPr>
                <w:b/>
                <w:szCs w:val="28"/>
              </w:rPr>
              <w:lastRenderedPageBreak/>
              <w:t>(или) формированиями</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80. План ликвидации аварий</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4. План ликвидации аварий утверждается руководителем организации и согласовывается с профессиональн</w:t>
            </w:r>
            <w:r w:rsidRPr="00EB2DCF">
              <w:rPr>
                <w:b/>
                <w:szCs w:val="28"/>
              </w:rPr>
              <w:t>ой</w:t>
            </w:r>
            <w:r w:rsidRPr="00EB2DCF">
              <w:rPr>
                <w:szCs w:val="28"/>
              </w:rPr>
              <w:t xml:space="preserve"> аварийно-спасательн</w:t>
            </w:r>
            <w:r w:rsidRPr="00EB2DCF">
              <w:rPr>
                <w:b/>
                <w:szCs w:val="28"/>
              </w:rPr>
              <w:t>ой</w:t>
            </w:r>
            <w:r w:rsidRPr="00EB2DCF">
              <w:rPr>
                <w:szCs w:val="28"/>
              </w:rPr>
              <w:t xml:space="preserve"> служб</w:t>
            </w:r>
            <w:r w:rsidRPr="00EB2DCF">
              <w:rPr>
                <w:b/>
                <w:szCs w:val="28"/>
              </w:rPr>
              <w:t xml:space="preserve">ой в </w:t>
            </w:r>
            <w:r w:rsidRPr="00EB2DCF">
              <w:rPr>
                <w:b/>
                <w:szCs w:val="28"/>
              </w:rPr>
              <w:lastRenderedPageBreak/>
              <w:t>области промышленной безопасности</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 xml:space="preserve">В связи с определением основных признаков профессиональной аварийно-спасательной службы </w:t>
            </w:r>
            <w:r w:rsidRPr="00EB2DCF">
              <w:rPr>
                <w:szCs w:val="28"/>
              </w:rPr>
              <w:lastRenderedPageBreak/>
              <w:t>в области промышленной безопасности.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абзац 2 пункта 1 статьи 81</w:t>
            </w:r>
          </w:p>
        </w:tc>
        <w:tc>
          <w:tcPr>
            <w:tcW w:w="1680" w:type="pct"/>
            <w:shd w:val="clear" w:color="auto" w:fill="FFFFFF"/>
            <w:vAlign w:val="center"/>
          </w:tcPr>
          <w:p w:rsidR="00E4562D" w:rsidRPr="00EB2DCF" w:rsidRDefault="00E4562D" w:rsidP="006B18FD">
            <w:pPr>
              <w:jc w:val="both"/>
              <w:rPr>
                <w:szCs w:val="28"/>
              </w:rPr>
            </w:pPr>
            <w:bookmarkStart w:id="1" w:name="SUB810000"/>
            <w:bookmarkEnd w:id="1"/>
            <w:r w:rsidRPr="00EB2DCF">
              <w:rPr>
                <w:szCs w:val="28"/>
              </w:rPr>
              <w:t>Статья 81. Учебные тревоги и противоаварийные тренировки</w:t>
            </w:r>
          </w:p>
          <w:p w:rsidR="00E4562D" w:rsidRPr="00EB2DCF" w:rsidRDefault="00E4562D" w:rsidP="006B18FD">
            <w:pPr>
              <w:jc w:val="both"/>
              <w:rPr>
                <w:szCs w:val="28"/>
              </w:rPr>
            </w:pPr>
            <w:bookmarkStart w:id="2" w:name="SUB810100"/>
            <w:bookmarkEnd w:id="2"/>
            <w:r w:rsidRPr="00EB2DCF">
              <w:rPr>
                <w:szCs w:val="28"/>
              </w:rPr>
              <w:t>1. …</w:t>
            </w:r>
          </w:p>
          <w:p w:rsidR="00E4562D" w:rsidRPr="00EB2DCF" w:rsidRDefault="00E4562D" w:rsidP="006B18FD">
            <w:pPr>
              <w:jc w:val="both"/>
              <w:rPr>
                <w:szCs w:val="28"/>
              </w:rPr>
            </w:pPr>
            <w:r w:rsidRPr="00EB2DCF">
              <w:rPr>
                <w:szCs w:val="28"/>
              </w:rPr>
              <w:t xml:space="preserve">О проведении учебных тревог </w:t>
            </w:r>
            <w:r w:rsidRPr="00EB2DCF">
              <w:rPr>
                <w:b/>
                <w:szCs w:val="28"/>
              </w:rPr>
              <w:t>и противоаварийных тренировок</w:t>
            </w:r>
            <w:r w:rsidRPr="00EB2DCF">
              <w:rPr>
                <w:szCs w:val="28"/>
              </w:rPr>
              <w:t xml:space="preserve"> организация письменно информирует территориальное подразделение уполномоченного органа в области промышленной безопасност</w:t>
            </w:r>
            <w:r w:rsidRPr="00EB2DCF">
              <w:rPr>
                <w:b/>
                <w:szCs w:val="28"/>
              </w:rPr>
              <w:t>ям</w:t>
            </w:r>
            <w:r w:rsidRPr="00EB2DCF">
              <w:rPr>
                <w:szCs w:val="28"/>
              </w:rPr>
              <w:t>.</w:t>
            </w:r>
            <w:bookmarkStart w:id="3" w:name="SUB810200"/>
            <w:bookmarkStart w:id="4" w:name="SUB810300"/>
            <w:bookmarkEnd w:id="3"/>
            <w:bookmarkEnd w:id="4"/>
          </w:p>
        </w:tc>
        <w:tc>
          <w:tcPr>
            <w:tcW w:w="1680" w:type="pct"/>
            <w:shd w:val="clear" w:color="auto" w:fill="FFFFFF"/>
            <w:vAlign w:val="center"/>
          </w:tcPr>
          <w:p w:rsidR="00E4562D" w:rsidRPr="00EB2DCF" w:rsidRDefault="00E4562D" w:rsidP="006B18FD">
            <w:pPr>
              <w:jc w:val="both"/>
              <w:rPr>
                <w:szCs w:val="28"/>
              </w:rPr>
            </w:pPr>
            <w:r w:rsidRPr="00EB2DCF">
              <w:rPr>
                <w:szCs w:val="28"/>
              </w:rPr>
              <w:t>Статья 81. Учебные тревоги и противоаварийные тренировки</w:t>
            </w:r>
          </w:p>
          <w:p w:rsidR="00E4562D" w:rsidRPr="00EB2DCF" w:rsidRDefault="00E4562D" w:rsidP="006B18FD">
            <w:pPr>
              <w:jc w:val="both"/>
              <w:rPr>
                <w:szCs w:val="28"/>
              </w:rPr>
            </w:pPr>
            <w:r w:rsidRPr="00EB2DCF">
              <w:rPr>
                <w:szCs w:val="28"/>
              </w:rPr>
              <w:t>1. …</w:t>
            </w:r>
          </w:p>
          <w:p w:rsidR="00E4562D" w:rsidRPr="00EB2DCF" w:rsidRDefault="00FD3015" w:rsidP="006B18FD">
            <w:pPr>
              <w:jc w:val="both"/>
              <w:rPr>
                <w:szCs w:val="28"/>
              </w:rPr>
            </w:pPr>
            <w:r w:rsidRPr="00EB2DCF">
              <w:rPr>
                <w:szCs w:val="28"/>
              </w:rPr>
              <w:t>О проведении учебных тревог организация письменно информирует территориальное подразделение уполномоченного органа в области промышленной безопасност</w:t>
            </w:r>
            <w:r w:rsidRPr="00EB2DCF">
              <w:rPr>
                <w:b/>
                <w:szCs w:val="28"/>
              </w:rPr>
              <w:t>и не позднее десяти рабочих дней до даты их проведения</w:t>
            </w:r>
            <w:r w:rsidR="00E4562D"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обеспечения единого подхода и разграничения между понятиями учебная тревога и противоаварийная тренировка.</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2 статьи 81</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81. Учебные тревоги и противоаварийные тренировки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Учебная тревога </w:t>
            </w:r>
            <w:r w:rsidRPr="00EB2DCF">
              <w:rPr>
                <w:b/>
                <w:szCs w:val="28"/>
              </w:rPr>
              <w:t>и противоаварийная тренировка проводятся</w:t>
            </w:r>
            <w:r w:rsidRPr="00EB2DCF">
              <w:rPr>
                <w:szCs w:val="28"/>
              </w:rPr>
              <w:t xml:space="preserve">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w:t>
            </w:r>
            <w:r w:rsidRPr="00EB2DCF">
              <w:rPr>
                <w:b/>
                <w:szCs w:val="28"/>
              </w:rPr>
              <w:t>и формирований</w:t>
            </w:r>
            <w:r w:rsidRPr="00EB2DCF">
              <w:rPr>
                <w:szCs w:val="28"/>
              </w:rPr>
              <w:t>.</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81. Учебные тревоги и противоаварийные тренировки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 xml:space="preserve">2. Учебная тревога </w:t>
            </w:r>
            <w:r w:rsidRPr="00EB2DCF">
              <w:rPr>
                <w:b/>
                <w:szCs w:val="28"/>
              </w:rPr>
              <w:t>проводится техническим</w:t>
            </w:r>
            <w:r w:rsidRPr="00EB2DCF">
              <w:rPr>
                <w:szCs w:val="28"/>
              </w:rPr>
              <w:t xml:space="preserve">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w:t>
            </w:r>
            <w:r w:rsidRPr="00EB2DCF">
              <w:rPr>
                <w:b/>
                <w:szCs w:val="28"/>
              </w:rPr>
              <w:t>в области промышленной безопасности</w:t>
            </w:r>
            <w:r w:rsidRPr="00EB2DCF">
              <w:rPr>
                <w:szCs w:val="28"/>
              </w:rPr>
              <w:t>.</w:t>
            </w:r>
          </w:p>
          <w:p w:rsidR="00E4562D" w:rsidRPr="00EB2DCF" w:rsidRDefault="00E4562D" w:rsidP="006B18FD">
            <w:pPr>
              <w:jc w:val="both"/>
              <w:rPr>
                <w:szCs w:val="28"/>
              </w:rPr>
            </w:pPr>
            <w:r w:rsidRPr="00EB2DCF">
              <w:rPr>
                <w:b/>
                <w:szCs w:val="28"/>
              </w:rPr>
              <w:t>Противоаварийная тренировка проводится с персоналом по каждой позиции плана ликвидации аварии.</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персонификации должностного лица, указанного в подпункте 63) статьи 1 Закона РК «О гражданской защите», который является также ответственным за проведение учебных тревог и противоаварийных тренировок и установления периодичности их проведения.</w:t>
            </w:r>
          </w:p>
          <w:p w:rsidR="00E4562D" w:rsidRPr="00EB2DCF" w:rsidRDefault="00E4562D" w:rsidP="006B18FD">
            <w:pPr>
              <w:jc w:val="both"/>
              <w:rPr>
                <w:szCs w:val="28"/>
              </w:rPr>
            </w:pPr>
            <w:r w:rsidRPr="00EB2DCF">
              <w:rPr>
                <w:szCs w:val="28"/>
              </w:rPr>
              <w:lastRenderedPageBreak/>
              <w:t>Кроме того, для обеспечения единого подхода и разграничения между понятиями учебная тревога и противоаварийная тренировка.</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подпункт 1) пункта 2 статьи 82</w:t>
            </w:r>
          </w:p>
        </w:tc>
        <w:tc>
          <w:tcPr>
            <w:tcW w:w="1680" w:type="pct"/>
            <w:shd w:val="clear" w:color="auto" w:fill="FFFFFF"/>
            <w:vAlign w:val="center"/>
          </w:tcPr>
          <w:p w:rsidR="00E4562D" w:rsidRPr="00EB2DCF" w:rsidRDefault="00E4562D" w:rsidP="006B18FD">
            <w:pPr>
              <w:jc w:val="both"/>
              <w:rPr>
                <w:szCs w:val="28"/>
              </w:rPr>
            </w:pPr>
            <w:r w:rsidRPr="00EB2DCF">
              <w:rPr>
                <w:szCs w:val="28"/>
              </w:rPr>
              <w:t>Глава 15. Расследование и учет инцидентов, аварий на опасных производственных объектах</w:t>
            </w:r>
          </w:p>
          <w:p w:rsidR="00E4562D" w:rsidRPr="00EB2DCF" w:rsidRDefault="00E4562D" w:rsidP="006B18FD">
            <w:pPr>
              <w:jc w:val="both"/>
              <w:rPr>
                <w:szCs w:val="28"/>
              </w:rPr>
            </w:pPr>
            <w:r w:rsidRPr="00EB2DCF">
              <w:rPr>
                <w:szCs w:val="28"/>
              </w:rPr>
              <w:t>Статья 82. Действия организации, осуществляющей эксплуатацию опасного производственного объекта, при инциденте, аварии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Организация, осуществляющая эксплуатацию опасного производственного объекта, при аварии:</w:t>
            </w:r>
          </w:p>
          <w:p w:rsidR="00E4562D" w:rsidRPr="00EB2DCF" w:rsidRDefault="00E4562D" w:rsidP="006B18FD">
            <w:pPr>
              <w:jc w:val="both"/>
              <w:rPr>
                <w:szCs w:val="28"/>
              </w:rPr>
            </w:pPr>
            <w:r w:rsidRPr="00EB2DCF">
              <w:rPr>
                <w:szCs w:val="28"/>
              </w:rPr>
              <w:t>1) немедленно информирует о произошедшей аварии профессиональн</w:t>
            </w:r>
            <w:r w:rsidRPr="00EB2DCF">
              <w:rPr>
                <w:b/>
                <w:szCs w:val="28"/>
              </w:rPr>
              <w:t>ые</w:t>
            </w:r>
            <w:r w:rsidRPr="00EB2DCF">
              <w:rPr>
                <w:szCs w:val="28"/>
              </w:rPr>
              <w:t xml:space="preserve"> аварийно-спасательн</w:t>
            </w:r>
            <w:r w:rsidRPr="00EB2DCF">
              <w:rPr>
                <w:b/>
                <w:szCs w:val="28"/>
              </w:rPr>
              <w:t xml:space="preserve">ые </w:t>
            </w:r>
            <w:r w:rsidRPr="00EB2DCF">
              <w:rPr>
                <w:szCs w:val="28"/>
              </w:rPr>
              <w:t>служб</w:t>
            </w:r>
            <w:r w:rsidRPr="00EB2DCF">
              <w:rPr>
                <w:b/>
                <w:szCs w:val="28"/>
              </w:rPr>
              <w:t>ы и формирования, обслуживающие объект, территориальное подразделение уполномоченного органа в области</w:t>
            </w:r>
            <w:r w:rsidRPr="00EB2DCF">
              <w:rPr>
                <w:szCs w:val="28"/>
              </w:rPr>
              <w:t xml:space="preserve"> промышленной безопасности, местные исполнительные органы, а при возникновении опасных производственных факторов – население, попадающее в </w:t>
            </w:r>
            <w:r w:rsidRPr="00EB2DCF">
              <w:rPr>
                <w:szCs w:val="28"/>
              </w:rPr>
              <w:lastRenderedPageBreak/>
              <w:t>расчетную зону чрезвычайной ситуации, и работников;</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Глава 15. Расследование и учет инцидентов, аварий на опасных производственных объектах</w:t>
            </w:r>
          </w:p>
          <w:p w:rsidR="00E4562D" w:rsidRPr="00EB2DCF" w:rsidRDefault="00E4562D" w:rsidP="006B18FD">
            <w:pPr>
              <w:jc w:val="both"/>
              <w:rPr>
                <w:szCs w:val="28"/>
              </w:rPr>
            </w:pPr>
            <w:r w:rsidRPr="00EB2DCF">
              <w:rPr>
                <w:szCs w:val="28"/>
              </w:rPr>
              <w:t>Статья 82. Действия организации, осуществляющей эксплуатацию опасного производственного объекта, при инциденте, аварии</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2. Организация, осуществляющая эксплуатацию опасного производственного объекта, при аварии:</w:t>
            </w:r>
          </w:p>
          <w:p w:rsidR="00E4562D" w:rsidRPr="00EB2DCF" w:rsidRDefault="00E4562D" w:rsidP="006B18FD">
            <w:pPr>
              <w:jc w:val="both"/>
              <w:rPr>
                <w:szCs w:val="28"/>
              </w:rPr>
            </w:pPr>
            <w:r w:rsidRPr="00EB2DCF">
              <w:rPr>
                <w:szCs w:val="28"/>
              </w:rPr>
              <w:t>1) немедленно информирует о произошедшей аварии профессиональн</w:t>
            </w:r>
            <w:r w:rsidRPr="00EB2DCF">
              <w:rPr>
                <w:b/>
                <w:szCs w:val="28"/>
              </w:rPr>
              <w:t>ую</w:t>
            </w:r>
            <w:r w:rsidRPr="00EB2DCF">
              <w:rPr>
                <w:szCs w:val="28"/>
              </w:rPr>
              <w:t xml:space="preserve"> аварийно-спасательн</w:t>
            </w:r>
            <w:r w:rsidRPr="00EB2DCF">
              <w:rPr>
                <w:b/>
                <w:szCs w:val="28"/>
              </w:rPr>
              <w:t>ую</w:t>
            </w:r>
            <w:r w:rsidRPr="00EB2DCF">
              <w:rPr>
                <w:szCs w:val="28"/>
              </w:rPr>
              <w:t xml:space="preserve"> служб</w:t>
            </w:r>
            <w:r w:rsidRPr="00EB2DCF">
              <w:rPr>
                <w:b/>
                <w:szCs w:val="28"/>
              </w:rPr>
              <w:t xml:space="preserve">у в области промышленной безопасности, территориальные подразделения уполномоченных органов в сфере гражданской защиты и </w:t>
            </w:r>
            <w:r w:rsidRPr="00EB2DCF">
              <w:rPr>
                <w:szCs w:val="28"/>
              </w:rPr>
              <w:t xml:space="preserve">промышленной безопасности, местные исполнительные органы, а при возникновении опасных производственных факторов – население, </w:t>
            </w:r>
            <w:r w:rsidRPr="00EB2DCF">
              <w:rPr>
                <w:szCs w:val="28"/>
              </w:rPr>
              <w:lastRenderedPageBreak/>
              <w:t>попадающее в расчетную зону чрезвычайной ситуации, и работников;</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соответствии с Постановлением Правительства от 21 июня 2016 года № 364 «О назначении в качестве компетентных органов и единого пункта связи для целей Конвенции о трансграничном воздействии промышленных аварий (Хельсинки, 17 марта 1992 года)» в качестве единого пункта связи для целей Конвенции назначено МВД.</w:t>
            </w:r>
          </w:p>
          <w:p w:rsidR="00E4562D" w:rsidRPr="00EB2DCF" w:rsidRDefault="00E4562D" w:rsidP="006B18FD">
            <w:pPr>
              <w:jc w:val="both"/>
              <w:rPr>
                <w:szCs w:val="28"/>
              </w:rPr>
            </w:pPr>
            <w:r w:rsidRPr="00EB2DCF">
              <w:rPr>
                <w:szCs w:val="28"/>
              </w:rPr>
              <w:t xml:space="preserve">Вместе с тем, в законодательстве РК </w:t>
            </w:r>
            <w:r w:rsidRPr="00EB2DCF">
              <w:rPr>
                <w:szCs w:val="28"/>
              </w:rPr>
              <w:lastRenderedPageBreak/>
              <w:t>отсутствует норма, обязывающая организации, обслуживающие опасные производственные объекты, незамедлительно информировать дежурные службы уполномоченного органа в сфере гражданской защиты об авариях и возникновении опасных производственных факторов.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83</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83. </w:t>
            </w:r>
            <w:r w:rsidRPr="00EB2DCF">
              <w:rPr>
                <w:b/>
                <w:szCs w:val="28"/>
              </w:rPr>
              <w:t>Комиссии по расследованию аварий</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83. </w:t>
            </w:r>
            <w:r w:rsidRPr="00EB2DCF">
              <w:rPr>
                <w:b/>
                <w:szCs w:val="28"/>
              </w:rPr>
              <w:t>Цели и задачи расследования</w:t>
            </w:r>
          </w:p>
        </w:tc>
        <w:tc>
          <w:tcPr>
            <w:tcW w:w="951" w:type="pct"/>
            <w:shd w:val="clear" w:color="auto" w:fill="FFFFFF"/>
            <w:vAlign w:val="center"/>
          </w:tcPr>
          <w:p w:rsidR="00E4562D" w:rsidRPr="00EB2DCF" w:rsidRDefault="00E4562D" w:rsidP="006B18FD">
            <w:pPr>
              <w:jc w:val="both"/>
              <w:rPr>
                <w:szCs w:val="28"/>
              </w:rPr>
            </w:pPr>
            <w:r w:rsidRPr="00EB2DCF">
              <w:rPr>
                <w:szCs w:val="28"/>
              </w:rPr>
              <w:t>Редакционная правка заголовка, в связи с внесением изменений в статью.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83</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83. </w:t>
            </w:r>
            <w:r w:rsidRPr="00EB2DCF">
              <w:rPr>
                <w:b/>
                <w:szCs w:val="28"/>
              </w:rPr>
              <w:t>Комиссии по расследованию аварий</w:t>
            </w:r>
          </w:p>
          <w:p w:rsidR="00E4562D" w:rsidRPr="00EB2DCF" w:rsidRDefault="00E4562D" w:rsidP="006B18FD">
            <w:pPr>
              <w:jc w:val="both"/>
              <w:rPr>
                <w:szCs w:val="28"/>
              </w:rPr>
            </w:pPr>
            <w:r w:rsidRPr="00EB2DCF">
              <w:rPr>
                <w:szCs w:val="28"/>
              </w:rPr>
              <w:t xml:space="preserve">1. Расследование аварии, несчастного случая, произошедшего вследствие аварии на опасном производственном объекте, проводится комиссией под председательством представителя </w:t>
            </w:r>
            <w:r w:rsidRPr="00EB2DCF">
              <w:rPr>
                <w:szCs w:val="28"/>
              </w:rPr>
              <w:lastRenderedPageBreak/>
              <w:t>уполномоченного органа в области промышленной безопасности или его территориального подразделения.</w:t>
            </w:r>
          </w:p>
          <w:p w:rsidR="00E4562D" w:rsidRPr="00EB2DCF" w:rsidRDefault="00E4562D" w:rsidP="006B18FD">
            <w:pPr>
              <w:jc w:val="both"/>
              <w:rPr>
                <w:szCs w:val="28"/>
              </w:rPr>
            </w:pPr>
            <w:r w:rsidRPr="00EB2DCF">
              <w:rPr>
                <w:szCs w:val="28"/>
              </w:rPr>
              <w:t>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w:t>
            </w:r>
          </w:p>
          <w:p w:rsidR="00E4562D" w:rsidRPr="00EB2DCF" w:rsidRDefault="00E4562D" w:rsidP="006B18FD">
            <w:pPr>
              <w:jc w:val="both"/>
              <w:rPr>
                <w:szCs w:val="28"/>
              </w:rPr>
            </w:pPr>
            <w:r w:rsidRPr="00EB2DCF">
              <w:rPr>
                <w:szCs w:val="28"/>
              </w:rPr>
              <w:t>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w:t>
            </w:r>
          </w:p>
          <w:p w:rsidR="00E4562D" w:rsidRPr="00EB2DCF" w:rsidRDefault="00E4562D" w:rsidP="006B18FD">
            <w:pPr>
              <w:jc w:val="both"/>
              <w:rPr>
                <w:szCs w:val="28"/>
              </w:rPr>
            </w:pPr>
            <w:r w:rsidRPr="00EB2DCF">
              <w:rPr>
                <w:szCs w:val="28"/>
              </w:rPr>
              <w:t>2. В состав комиссии по расследованию аварии и несчастного случая, произошедшего вследствие аварии на опасном производственном объекте, включаются руководитель организации, эксплуатирующей опасный производственный объект, представитель местного исполнительного органа и представитель профессиональной аварийно-спасательной службы или формирования.</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83. </w:t>
            </w:r>
            <w:r w:rsidRPr="00EB2DCF">
              <w:rPr>
                <w:b/>
                <w:szCs w:val="28"/>
              </w:rPr>
              <w:t>Цели и задачи расследования</w:t>
            </w:r>
          </w:p>
          <w:p w:rsidR="00E4562D" w:rsidRPr="00EB2DCF" w:rsidRDefault="00E4562D" w:rsidP="006B18FD">
            <w:pPr>
              <w:jc w:val="both"/>
              <w:rPr>
                <w:szCs w:val="28"/>
              </w:rPr>
            </w:pPr>
            <w:r w:rsidRPr="00EB2DCF">
              <w:rPr>
                <w:szCs w:val="28"/>
              </w:rPr>
              <w:t xml:space="preserve">1. </w:t>
            </w:r>
            <w:r w:rsidR="00FD3015" w:rsidRPr="00EB2DCF">
              <w:rPr>
                <w:b/>
                <w:szCs w:val="28"/>
              </w:rPr>
              <w:t xml:space="preserve">Расследование – деятельность, осуществляемая в целях установления обстоятельств и причин возникновения аварии и инцидента, виновных лиц, а также выработки мероприятий по ликвидации аварии и устранению </w:t>
            </w:r>
            <w:r w:rsidR="00FD3015" w:rsidRPr="00EB2DCF">
              <w:rPr>
                <w:b/>
                <w:szCs w:val="28"/>
              </w:rPr>
              <w:lastRenderedPageBreak/>
              <w:t>инцидента, разработке рекомендаций по недопущению подобных случаев</w:t>
            </w:r>
            <w:r w:rsidRPr="00EB2DCF">
              <w:rPr>
                <w:szCs w:val="28"/>
              </w:rPr>
              <w:t>.</w:t>
            </w:r>
          </w:p>
          <w:p w:rsidR="00E4562D" w:rsidRPr="00EB2DCF" w:rsidRDefault="00E4562D" w:rsidP="006B18FD">
            <w:pPr>
              <w:jc w:val="both"/>
              <w:rPr>
                <w:szCs w:val="28"/>
              </w:rPr>
            </w:pPr>
            <w:r w:rsidRPr="00EB2DCF">
              <w:rPr>
                <w:szCs w:val="28"/>
              </w:rPr>
              <w:t xml:space="preserve">2. </w:t>
            </w:r>
            <w:r w:rsidRPr="00EB2DCF">
              <w:rPr>
                <w:b/>
                <w:szCs w:val="28"/>
              </w:rPr>
              <w:t>Задачами расследования явля</w:t>
            </w:r>
            <w:r w:rsidR="00FD3015" w:rsidRPr="00EB2DCF">
              <w:rPr>
                <w:b/>
                <w:szCs w:val="28"/>
              </w:rPr>
              <w:t>ю</w:t>
            </w:r>
            <w:r w:rsidRPr="00EB2DCF">
              <w:rPr>
                <w:b/>
                <w:szCs w:val="28"/>
              </w:rPr>
              <w:t>тся выяснение обстоятельств, предшествовавших аварии или инциденту,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определение мероприятий по ликвидации последствий и предотвращению подобных аварий или инцидентов, материального ущерба, причиненного аварией (инцидентом)</w:t>
            </w:r>
            <w:r w:rsidRPr="00EB2DCF">
              <w:rPr>
                <w:szCs w:val="28"/>
              </w:rPr>
              <w:t>.</w:t>
            </w:r>
          </w:p>
          <w:p w:rsidR="00E4562D" w:rsidRPr="00EB2DCF" w:rsidRDefault="00E4562D" w:rsidP="006B18FD">
            <w:pPr>
              <w:jc w:val="both"/>
              <w:rPr>
                <w:szCs w:val="28"/>
              </w:rPr>
            </w:pPr>
            <w:r w:rsidRPr="00EB2DCF">
              <w:rPr>
                <w:szCs w:val="28"/>
              </w:rPr>
              <w:t xml:space="preserve">3. </w:t>
            </w:r>
            <w:r w:rsidRPr="00EB2DCF">
              <w:rPr>
                <w:b/>
                <w:szCs w:val="28"/>
              </w:rPr>
              <w:t>Расследование проводится соответствующей комиссией по каждому факту возникновения аварии или инцидента.</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связи с введением понятия «расследование» и определения основных целей и задач данной деятельности.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84</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84. </w:t>
            </w:r>
            <w:r w:rsidRPr="00EB2DCF">
              <w:rPr>
                <w:b/>
                <w:szCs w:val="28"/>
              </w:rPr>
              <w:t xml:space="preserve">Права комиссии </w:t>
            </w:r>
            <w:r w:rsidRPr="00EB2DCF">
              <w:rPr>
                <w:szCs w:val="28"/>
              </w:rPr>
              <w:t>по расследованию аварии</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84. </w:t>
            </w:r>
            <w:r w:rsidRPr="00EB2DCF">
              <w:rPr>
                <w:b/>
                <w:szCs w:val="28"/>
              </w:rPr>
              <w:t xml:space="preserve">Комиссия </w:t>
            </w:r>
            <w:r w:rsidRPr="00EB2DCF">
              <w:rPr>
                <w:szCs w:val="28"/>
              </w:rPr>
              <w:t>по расследованию аварии</w:t>
            </w:r>
            <w:r w:rsidRPr="00EB2DCF">
              <w:rPr>
                <w:b/>
                <w:szCs w:val="28"/>
              </w:rPr>
              <w:t xml:space="preserve"> и инцидента, ее полномочия</w:t>
            </w:r>
          </w:p>
        </w:tc>
        <w:tc>
          <w:tcPr>
            <w:tcW w:w="951" w:type="pct"/>
            <w:shd w:val="clear" w:color="auto" w:fill="FFFFFF"/>
            <w:vAlign w:val="center"/>
          </w:tcPr>
          <w:p w:rsidR="00E4562D" w:rsidRPr="00EB2DCF" w:rsidRDefault="00E4562D" w:rsidP="006B18FD">
            <w:pPr>
              <w:jc w:val="both"/>
              <w:rPr>
                <w:szCs w:val="28"/>
              </w:rPr>
            </w:pPr>
            <w:r w:rsidRPr="00EB2DCF">
              <w:rPr>
                <w:szCs w:val="28"/>
              </w:rPr>
              <w:t>Редакционная правка заголовка, в связи с внесением изменений в статью.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84</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84. </w:t>
            </w:r>
            <w:r w:rsidRPr="00EB2DCF">
              <w:rPr>
                <w:b/>
                <w:szCs w:val="28"/>
              </w:rPr>
              <w:t xml:space="preserve">Права комиссии </w:t>
            </w:r>
            <w:r w:rsidRPr="00EB2DCF">
              <w:rPr>
                <w:szCs w:val="28"/>
              </w:rPr>
              <w:t>по расследованию аварии</w:t>
            </w:r>
          </w:p>
          <w:p w:rsidR="00E4562D" w:rsidRPr="00EB2DCF" w:rsidRDefault="00E4562D" w:rsidP="006B18FD">
            <w:pPr>
              <w:jc w:val="both"/>
              <w:rPr>
                <w:szCs w:val="28"/>
              </w:rPr>
            </w:pPr>
            <w:r w:rsidRPr="00EB2DCF">
              <w:rPr>
                <w:szCs w:val="28"/>
              </w:rPr>
              <w:t>1. Председатель комиссии по расследованию аварии имеет право назначать экспертизу по вопросам, касающимся расследования аварии.</w:t>
            </w:r>
          </w:p>
          <w:p w:rsidR="00E4562D" w:rsidRPr="00EB2DCF" w:rsidRDefault="00E4562D" w:rsidP="006B18FD">
            <w:pPr>
              <w:jc w:val="both"/>
              <w:rPr>
                <w:szCs w:val="28"/>
              </w:rPr>
            </w:pPr>
            <w:r w:rsidRPr="00EB2DCF">
              <w:rPr>
                <w:szCs w:val="28"/>
              </w:rPr>
              <w:t>2. Экспертная комиссия назначается распоряжением председателя комиссии по расследованию аварии. Вопросы, требующие экспертного заключения, ставятся в письменной форме. Материалы экспертной комиссии, подписанные всеми членами, представляются комиссии по расследованию аварии в установленные председателем комиссии сроки.</w:t>
            </w:r>
          </w:p>
          <w:p w:rsidR="00E4562D" w:rsidRPr="00EB2DCF" w:rsidRDefault="00E4562D" w:rsidP="006B18FD">
            <w:pPr>
              <w:jc w:val="both"/>
              <w:rPr>
                <w:szCs w:val="28"/>
              </w:rPr>
            </w:pPr>
            <w:r w:rsidRPr="00EB2DCF">
              <w:rPr>
                <w:szCs w:val="28"/>
              </w:rPr>
              <w:t>3. Комиссия по расследованию аварии имеет право получать в ходе расследования письменные и устные объяснения от очевидцев происшедшего, должностных и других лиц.</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84. </w:t>
            </w:r>
            <w:r w:rsidRPr="00EB2DCF">
              <w:rPr>
                <w:b/>
                <w:szCs w:val="28"/>
              </w:rPr>
              <w:t xml:space="preserve">Комиссия </w:t>
            </w:r>
            <w:r w:rsidRPr="00EB2DCF">
              <w:rPr>
                <w:szCs w:val="28"/>
              </w:rPr>
              <w:t>по расследованию аварии</w:t>
            </w:r>
            <w:r w:rsidRPr="00EB2DCF">
              <w:rPr>
                <w:b/>
                <w:szCs w:val="28"/>
              </w:rPr>
              <w:t xml:space="preserve"> и инцидента, ее полномочия</w:t>
            </w:r>
          </w:p>
          <w:p w:rsidR="00E4562D" w:rsidRPr="00EB2DCF" w:rsidRDefault="00E4562D" w:rsidP="006B18FD">
            <w:pPr>
              <w:jc w:val="both"/>
              <w:rPr>
                <w:szCs w:val="28"/>
              </w:rPr>
            </w:pPr>
            <w:r w:rsidRPr="00EB2DCF">
              <w:rPr>
                <w:szCs w:val="28"/>
              </w:rPr>
              <w:t xml:space="preserve">1. </w:t>
            </w:r>
            <w:r w:rsidRPr="00EB2DCF">
              <w:rPr>
                <w:b/>
                <w:szCs w:val="28"/>
              </w:rPr>
              <w:t>Работа комиссии проводится в соответствии с регламентом, установленным ее председателем, который выполняет организационные мероприятия и обеспечивает своевременное, качественное расследование аварии и инцидента и оформление его результатов</w:t>
            </w:r>
            <w:r w:rsidRPr="00EB2DCF">
              <w:rPr>
                <w:szCs w:val="28"/>
              </w:rPr>
              <w:t>.</w:t>
            </w:r>
          </w:p>
          <w:p w:rsidR="00E4562D" w:rsidRPr="00EB2DCF" w:rsidRDefault="00E4562D" w:rsidP="006B18FD">
            <w:pPr>
              <w:jc w:val="both"/>
              <w:rPr>
                <w:b/>
                <w:szCs w:val="28"/>
              </w:rPr>
            </w:pPr>
            <w:r w:rsidRPr="00EB2DCF">
              <w:rPr>
                <w:szCs w:val="28"/>
              </w:rPr>
              <w:t xml:space="preserve">2. </w:t>
            </w:r>
            <w:r w:rsidRPr="00EB2DCF">
              <w:rPr>
                <w:b/>
                <w:szCs w:val="28"/>
              </w:rPr>
              <w:t xml:space="preserve">Члены комиссии по </w:t>
            </w:r>
            <w:r w:rsidR="00FD3015" w:rsidRPr="00EB2DCF">
              <w:rPr>
                <w:b/>
                <w:szCs w:val="28"/>
              </w:rPr>
              <w:t>расследованию имеют полномочия</w:t>
            </w:r>
            <w:r w:rsidRPr="00EB2DCF">
              <w:rPr>
                <w:b/>
                <w:szCs w:val="28"/>
              </w:rPr>
              <w:t>:</w:t>
            </w:r>
          </w:p>
          <w:p w:rsidR="00E4562D" w:rsidRPr="00EB2DCF" w:rsidRDefault="00E4562D" w:rsidP="006B18FD">
            <w:pPr>
              <w:jc w:val="both"/>
              <w:rPr>
                <w:b/>
                <w:szCs w:val="28"/>
              </w:rPr>
            </w:pPr>
            <w:r w:rsidRPr="00EB2DCF">
              <w:rPr>
                <w:b/>
                <w:szCs w:val="28"/>
              </w:rPr>
              <w:t>1) беспрепятственного доступа на место аварии или инцидента, ко всей документации, связанной с эксплуатацией опасного производственного объекта и персоналом, привлеченным к работам на нем;</w:t>
            </w:r>
          </w:p>
          <w:p w:rsidR="00E4562D" w:rsidRPr="00EB2DCF" w:rsidRDefault="00E4562D" w:rsidP="006B18FD">
            <w:pPr>
              <w:jc w:val="both"/>
              <w:rPr>
                <w:b/>
                <w:szCs w:val="28"/>
              </w:rPr>
            </w:pPr>
            <w:r w:rsidRPr="00EB2DCF">
              <w:rPr>
                <w:b/>
                <w:szCs w:val="28"/>
              </w:rPr>
              <w:t>2) проводить осмотр и дальнейшее обследование места аварии или инцидента;</w:t>
            </w:r>
          </w:p>
          <w:p w:rsidR="00E4562D" w:rsidRPr="00EB2DCF" w:rsidRDefault="00E4562D" w:rsidP="006B18FD">
            <w:pPr>
              <w:jc w:val="both"/>
              <w:rPr>
                <w:b/>
                <w:szCs w:val="28"/>
              </w:rPr>
            </w:pPr>
            <w:r w:rsidRPr="00EB2DCF">
              <w:rPr>
                <w:b/>
                <w:szCs w:val="28"/>
              </w:rPr>
              <w:t>3) опрашивать очевидцев, персонал и других лиц, причастных к аварии или инциденту;</w:t>
            </w:r>
          </w:p>
          <w:p w:rsidR="00E4562D" w:rsidRPr="00EB2DCF" w:rsidRDefault="00E4562D" w:rsidP="006B18FD">
            <w:pPr>
              <w:jc w:val="both"/>
              <w:rPr>
                <w:b/>
                <w:szCs w:val="28"/>
              </w:rPr>
            </w:pPr>
            <w:r w:rsidRPr="00EB2DCF">
              <w:rPr>
                <w:b/>
                <w:szCs w:val="28"/>
              </w:rPr>
              <w:t xml:space="preserve">4) изучать все вопросы, касающиеся эксплуатации опасного производственного объекта, выполнения и обеспечения требований </w:t>
            </w:r>
            <w:r w:rsidRPr="00EB2DCF">
              <w:rPr>
                <w:b/>
                <w:szCs w:val="28"/>
              </w:rPr>
              <w:lastRenderedPageBreak/>
              <w:t>промышленной безопасности;</w:t>
            </w:r>
          </w:p>
          <w:p w:rsidR="00E4562D" w:rsidRPr="00EB2DCF" w:rsidRDefault="00E4562D" w:rsidP="006B18FD">
            <w:pPr>
              <w:jc w:val="both"/>
              <w:rPr>
                <w:b/>
                <w:szCs w:val="28"/>
              </w:rPr>
            </w:pPr>
            <w:r w:rsidRPr="00EB2DCF">
              <w:rPr>
                <w:b/>
                <w:szCs w:val="28"/>
              </w:rPr>
              <w:t xml:space="preserve">5) </w:t>
            </w:r>
            <w:r w:rsidR="00FD3015" w:rsidRPr="00EB2DCF">
              <w:rPr>
                <w:b/>
                <w:szCs w:val="28"/>
              </w:rPr>
              <w:t>запрашивать и получать от соответствующих государственных органов, а также физических и юридических лиц документы и материалы по вопросам, связанным с данной аварией или инцидентом</w:t>
            </w:r>
            <w:r w:rsidRPr="00EB2DCF">
              <w:rPr>
                <w:b/>
                <w:szCs w:val="28"/>
              </w:rPr>
              <w:t>;</w:t>
            </w:r>
          </w:p>
          <w:p w:rsidR="00E4562D" w:rsidRPr="00EB2DCF" w:rsidRDefault="00E4562D" w:rsidP="006B18FD">
            <w:pPr>
              <w:jc w:val="both"/>
              <w:rPr>
                <w:b/>
                <w:szCs w:val="28"/>
              </w:rPr>
            </w:pPr>
            <w:r w:rsidRPr="00EB2DCF">
              <w:rPr>
                <w:b/>
                <w:szCs w:val="28"/>
              </w:rPr>
              <w:t xml:space="preserve">6) </w:t>
            </w:r>
            <w:r w:rsidR="00FD3015" w:rsidRPr="00EB2DCF">
              <w:rPr>
                <w:b/>
                <w:szCs w:val="28"/>
              </w:rPr>
              <w:t>давать рекомендации в целях предотвращения аналогичных аварий или инцидентов, уменьшения их последствий;</w:t>
            </w:r>
          </w:p>
          <w:p w:rsidR="00E4562D" w:rsidRPr="00EB2DCF" w:rsidRDefault="00E4562D" w:rsidP="006B18FD">
            <w:pPr>
              <w:jc w:val="both"/>
              <w:rPr>
                <w:szCs w:val="28"/>
              </w:rPr>
            </w:pPr>
            <w:r w:rsidRPr="00EB2DCF">
              <w:rPr>
                <w:b/>
                <w:szCs w:val="28"/>
              </w:rPr>
              <w:t xml:space="preserve">7) </w:t>
            </w:r>
            <w:r w:rsidR="00FD3015" w:rsidRPr="00EB2DCF">
              <w:rPr>
                <w:b/>
                <w:szCs w:val="28"/>
              </w:rPr>
              <w:t>осуществлять иные полномочия, предусмотренные законодательством Республики Казахстан в области промышленной безопасности</w:t>
            </w:r>
            <w:r w:rsidRPr="00EB2DCF">
              <w:rPr>
                <w:szCs w:val="28"/>
              </w:rPr>
              <w:t>.</w:t>
            </w:r>
          </w:p>
          <w:p w:rsidR="00E4562D" w:rsidRPr="00EB2DCF" w:rsidRDefault="00E4562D" w:rsidP="006B18FD">
            <w:pPr>
              <w:jc w:val="both"/>
              <w:rPr>
                <w:b/>
                <w:szCs w:val="28"/>
              </w:rPr>
            </w:pPr>
            <w:r w:rsidRPr="00EB2DCF">
              <w:rPr>
                <w:b/>
                <w:szCs w:val="28"/>
              </w:rPr>
              <w:t xml:space="preserve">3. Работники организации, эксплуатирующей опасный производственный объект, </w:t>
            </w:r>
            <w:r w:rsidR="00FD3015" w:rsidRPr="00EB2DCF">
              <w:rPr>
                <w:b/>
                <w:szCs w:val="28"/>
              </w:rPr>
              <w:t>обязаны представлять в комиссию</w:t>
            </w:r>
            <w:r w:rsidRPr="00EB2DCF">
              <w:rPr>
                <w:b/>
                <w:szCs w:val="28"/>
              </w:rPr>
              <w:t>, проводящую расследование аварий, комиссию по расследованию инцидентов всю информацию, необходимую указанным комиссиям для осуществления их полномочий.</w:t>
            </w:r>
          </w:p>
          <w:p w:rsidR="00E4562D" w:rsidRPr="00EB2DCF" w:rsidRDefault="00E4562D" w:rsidP="006B18FD">
            <w:pPr>
              <w:jc w:val="both"/>
              <w:rPr>
                <w:b/>
                <w:szCs w:val="28"/>
              </w:rPr>
            </w:pPr>
            <w:r w:rsidRPr="00EB2DCF">
              <w:rPr>
                <w:szCs w:val="28"/>
              </w:rPr>
              <w:t xml:space="preserve">4. </w:t>
            </w:r>
            <w:r w:rsidRPr="00EB2DCF">
              <w:rPr>
                <w:b/>
                <w:szCs w:val="28"/>
              </w:rPr>
              <w:t xml:space="preserve">По решению председателя комиссии к расследованию аварий и инцидентов могут привлекаться специалисты для проведения технических расчетов, лабораторных исследований, </w:t>
            </w:r>
            <w:r w:rsidRPr="00EB2DCF">
              <w:rPr>
                <w:b/>
                <w:szCs w:val="28"/>
              </w:rPr>
              <w:lastRenderedPageBreak/>
              <w:t>испытаний, экспертиз и других мероприятий</w:t>
            </w:r>
            <w:r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Для регламентации полномочий председателя и членов комиссии по расследованию аварии.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85</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85. </w:t>
            </w:r>
            <w:r w:rsidRPr="00EB2DCF">
              <w:rPr>
                <w:b/>
                <w:szCs w:val="28"/>
              </w:rPr>
              <w:t>Задачи расследования аварии</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85. </w:t>
            </w:r>
            <w:r w:rsidRPr="00EB2DCF">
              <w:rPr>
                <w:b/>
                <w:szCs w:val="28"/>
              </w:rPr>
              <w:t>Назначение комиссии по расследованию аварии или инцидента</w:t>
            </w:r>
          </w:p>
        </w:tc>
        <w:tc>
          <w:tcPr>
            <w:tcW w:w="951" w:type="pct"/>
            <w:shd w:val="clear" w:color="auto" w:fill="FFFFFF"/>
            <w:vAlign w:val="center"/>
          </w:tcPr>
          <w:p w:rsidR="00E4562D" w:rsidRPr="00EB2DCF" w:rsidRDefault="00E4562D" w:rsidP="006B18FD">
            <w:pPr>
              <w:jc w:val="both"/>
              <w:rPr>
                <w:szCs w:val="28"/>
              </w:rPr>
            </w:pPr>
            <w:r w:rsidRPr="00EB2DCF">
              <w:rPr>
                <w:szCs w:val="28"/>
              </w:rPr>
              <w:t>Редакционная правка заголовка, в связи с внесением изменений в статью.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85</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85. </w:t>
            </w:r>
            <w:r w:rsidRPr="00EB2DCF">
              <w:rPr>
                <w:b/>
                <w:szCs w:val="28"/>
              </w:rPr>
              <w:t>Задачи расследования аварии</w:t>
            </w:r>
          </w:p>
          <w:p w:rsidR="00E4562D" w:rsidRPr="00EB2DCF" w:rsidRDefault="00E4562D" w:rsidP="006B18FD">
            <w:pPr>
              <w:jc w:val="both"/>
              <w:rPr>
                <w:szCs w:val="28"/>
              </w:rPr>
            </w:pPr>
            <w:r w:rsidRPr="00EB2DCF">
              <w:rPr>
                <w:szCs w:val="28"/>
              </w:rPr>
              <w:t>Комиссия по расследованию аварии в ходе расследования выясняет обстоятельства, предшествовавшие аварии, устанавливает ее причины, характер нарушений условий эксплуатации технических устройств, технологических процессов, нарушений требований промышленной безопасности, определяет мероприятия по ликвидации последствий и предотвращению подобных аварий, материальный ущерб, причиненный аварией.</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85. </w:t>
            </w:r>
            <w:r w:rsidRPr="00EB2DCF">
              <w:rPr>
                <w:b/>
                <w:szCs w:val="28"/>
              </w:rPr>
              <w:t>Назначение комиссии по расследованию аварии или инцидента</w:t>
            </w:r>
          </w:p>
          <w:p w:rsidR="00E4562D" w:rsidRPr="00EB2DCF" w:rsidRDefault="00E4562D" w:rsidP="006B18FD">
            <w:pPr>
              <w:jc w:val="both"/>
              <w:rPr>
                <w:b/>
                <w:szCs w:val="28"/>
              </w:rPr>
            </w:pPr>
            <w:r w:rsidRPr="00EB2DCF">
              <w:rPr>
                <w:b/>
                <w:szCs w:val="28"/>
              </w:rPr>
              <w:t xml:space="preserve">1. </w:t>
            </w:r>
            <w:r w:rsidR="00FD3015" w:rsidRPr="00EB2DCF">
              <w:rPr>
                <w:b/>
                <w:szCs w:val="28"/>
              </w:rPr>
              <w:t>Для расследования аварии уполномоченный орган в области промышленной безопасности или его территориальное подразделение назначают комиссию по расследованию аварии, возглавляемую ее представителем</w:t>
            </w:r>
            <w:r w:rsidRPr="00EB2DCF">
              <w:rPr>
                <w:b/>
                <w:szCs w:val="28"/>
              </w:rPr>
              <w:t>.</w:t>
            </w:r>
          </w:p>
          <w:p w:rsidR="00E4562D" w:rsidRPr="00EB2DCF" w:rsidRDefault="00E4562D" w:rsidP="006B18FD">
            <w:pPr>
              <w:jc w:val="both"/>
              <w:rPr>
                <w:b/>
                <w:szCs w:val="28"/>
              </w:rPr>
            </w:pPr>
            <w:r w:rsidRPr="00EB2DCF">
              <w:rPr>
                <w:b/>
                <w:szCs w:val="28"/>
              </w:rPr>
              <w:t>В состав комиссии, проводящей расследование аварий, включаются:</w:t>
            </w:r>
          </w:p>
          <w:p w:rsidR="00E4562D" w:rsidRPr="00EB2DCF" w:rsidRDefault="00E4562D" w:rsidP="006B18FD">
            <w:pPr>
              <w:jc w:val="both"/>
              <w:rPr>
                <w:b/>
                <w:szCs w:val="28"/>
              </w:rPr>
            </w:pPr>
            <w:r w:rsidRPr="00EB2DCF">
              <w:rPr>
                <w:b/>
                <w:szCs w:val="28"/>
              </w:rPr>
              <w:t>представитель местного исполнительного органа;</w:t>
            </w:r>
          </w:p>
          <w:p w:rsidR="00E4562D" w:rsidRPr="00EB2DCF" w:rsidRDefault="00930F4A" w:rsidP="006B18FD">
            <w:pPr>
              <w:jc w:val="both"/>
              <w:rPr>
                <w:b/>
                <w:szCs w:val="28"/>
              </w:rPr>
            </w:pPr>
            <w:r w:rsidRPr="00EB2DCF">
              <w:rPr>
                <w:b/>
                <w:szCs w:val="28"/>
              </w:rPr>
              <w:t>представитель организации, эксплуатирующей опасный производственный объект</w:t>
            </w:r>
            <w:r w:rsidR="00E4562D" w:rsidRPr="00EB2DCF">
              <w:rPr>
                <w:b/>
                <w:szCs w:val="28"/>
              </w:rPr>
              <w:t>;</w:t>
            </w:r>
          </w:p>
          <w:p w:rsidR="00E4562D" w:rsidRPr="00EB2DCF" w:rsidRDefault="00E4562D" w:rsidP="006B18FD">
            <w:pPr>
              <w:jc w:val="both"/>
              <w:rPr>
                <w:b/>
                <w:szCs w:val="28"/>
              </w:rPr>
            </w:pPr>
            <w:r w:rsidRPr="00EB2DCF">
              <w:rPr>
                <w:b/>
                <w:szCs w:val="28"/>
              </w:rPr>
              <w:t>представитель профессиональной аварийно-спасательной службы в области промышленной безопасности или профессиональной объектовой аварийно-спасательной службы в области промышленной безопасности.</w:t>
            </w:r>
          </w:p>
          <w:p w:rsidR="00E4562D" w:rsidRPr="00EB2DCF" w:rsidRDefault="00930F4A" w:rsidP="006B18FD">
            <w:pPr>
              <w:jc w:val="both"/>
              <w:rPr>
                <w:b/>
                <w:szCs w:val="28"/>
              </w:rPr>
            </w:pPr>
            <w:r w:rsidRPr="00EB2DCF">
              <w:rPr>
                <w:b/>
                <w:szCs w:val="28"/>
              </w:rPr>
              <w:t xml:space="preserve">Кандидатуры для включения в состав </w:t>
            </w:r>
            <w:r w:rsidRPr="00EB2DCF">
              <w:rPr>
                <w:b/>
                <w:szCs w:val="28"/>
              </w:rPr>
              <w:lastRenderedPageBreak/>
              <w:t>комиссии предлагаются организациями, указанными в абзацах третьем и четвертом части второй настоящего пункта, в срок не позднее двадцати четырех часов с момента получения информации о возникновении аварии в уполномоченный орган в области промышленной безопасности или его территориальное подразделение</w:t>
            </w:r>
            <w:r w:rsidR="00E4562D" w:rsidRPr="00EB2DCF">
              <w:rPr>
                <w:b/>
                <w:szCs w:val="28"/>
              </w:rPr>
              <w:t>.</w:t>
            </w:r>
          </w:p>
          <w:p w:rsidR="00E4562D" w:rsidRPr="00EB2DCF" w:rsidRDefault="00E4562D" w:rsidP="006B18FD">
            <w:pPr>
              <w:jc w:val="both"/>
              <w:rPr>
                <w:b/>
                <w:szCs w:val="28"/>
              </w:rPr>
            </w:pPr>
            <w:r w:rsidRPr="00EB2DCF">
              <w:rPr>
                <w:b/>
                <w:szCs w:val="28"/>
              </w:rPr>
              <w:t>2. 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w:t>
            </w:r>
          </w:p>
          <w:p w:rsidR="00E4562D" w:rsidRPr="00EB2DCF" w:rsidRDefault="00E4562D" w:rsidP="006B18FD">
            <w:pPr>
              <w:jc w:val="both"/>
              <w:rPr>
                <w:b/>
                <w:szCs w:val="28"/>
              </w:rPr>
            </w:pPr>
            <w:r w:rsidRPr="00EB2DCF">
              <w:rPr>
                <w:b/>
                <w:szCs w:val="28"/>
              </w:rPr>
              <w:t>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w:t>
            </w:r>
          </w:p>
          <w:p w:rsidR="00E4562D" w:rsidRPr="00EB2DCF" w:rsidRDefault="00E4562D" w:rsidP="006B18FD">
            <w:pPr>
              <w:jc w:val="both"/>
              <w:rPr>
                <w:b/>
                <w:szCs w:val="28"/>
              </w:rPr>
            </w:pPr>
            <w:r w:rsidRPr="00EB2DCF">
              <w:rPr>
                <w:b/>
                <w:szCs w:val="28"/>
              </w:rPr>
              <w:t>3. Расследование инцидентов проводится комиссией организации, эксплуатирующей опасный производственный объект, возглавляемой техническим руководителем организации.</w:t>
            </w:r>
          </w:p>
          <w:p w:rsidR="00E4562D" w:rsidRPr="00EB2DCF" w:rsidRDefault="00E4562D" w:rsidP="006B18FD">
            <w:pPr>
              <w:jc w:val="both"/>
              <w:rPr>
                <w:szCs w:val="28"/>
              </w:rPr>
            </w:pPr>
            <w:r w:rsidRPr="00EB2DCF">
              <w:rPr>
                <w:b/>
                <w:szCs w:val="28"/>
              </w:rPr>
              <w:t xml:space="preserve">В состав комиссии по расследованию инцидентов включаются представители </w:t>
            </w:r>
            <w:r w:rsidRPr="00EB2DCF">
              <w:rPr>
                <w:b/>
                <w:szCs w:val="28"/>
              </w:rPr>
              <w:lastRenderedPageBreak/>
              <w:t>организации, а также иные лица по решению руководителя организации.</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Содержание статьи 85 перенесено в статью 83 проекта Закона.</w:t>
            </w:r>
          </w:p>
          <w:p w:rsidR="00E4562D" w:rsidRPr="00EB2DCF" w:rsidRDefault="00E4562D" w:rsidP="006B18FD">
            <w:pPr>
              <w:jc w:val="both"/>
              <w:rPr>
                <w:szCs w:val="28"/>
              </w:rPr>
            </w:pPr>
            <w:r w:rsidRPr="00EB2DCF">
              <w:rPr>
                <w:szCs w:val="28"/>
              </w:rPr>
              <w:t>Новая редакция пункта предлагается в целях установления перечня лиц, создающих комиссию по расследованию аварии или инцидента и участвующих в расследовании.</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86</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86. </w:t>
            </w:r>
            <w:r w:rsidRPr="00EB2DCF">
              <w:rPr>
                <w:b/>
                <w:szCs w:val="28"/>
              </w:rPr>
              <w:t>Материалы расследования аварии</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86. </w:t>
            </w:r>
            <w:r w:rsidRPr="00EB2DCF">
              <w:rPr>
                <w:b/>
                <w:szCs w:val="28"/>
              </w:rPr>
              <w:t>Оформление результатов расследования аварии или инцидента</w:t>
            </w:r>
          </w:p>
        </w:tc>
        <w:tc>
          <w:tcPr>
            <w:tcW w:w="951" w:type="pct"/>
            <w:shd w:val="clear" w:color="auto" w:fill="FFFFFF"/>
            <w:vAlign w:val="center"/>
          </w:tcPr>
          <w:p w:rsidR="00E4562D" w:rsidRPr="00EB2DCF" w:rsidRDefault="00E4562D" w:rsidP="006B18FD">
            <w:pPr>
              <w:jc w:val="both"/>
              <w:rPr>
                <w:szCs w:val="28"/>
              </w:rPr>
            </w:pPr>
            <w:r w:rsidRPr="00EB2DCF">
              <w:rPr>
                <w:szCs w:val="28"/>
              </w:rPr>
              <w:t>Редакционная правка заголовка, в связи с внесением изменений в статью.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86</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86. </w:t>
            </w:r>
            <w:r w:rsidRPr="00EB2DCF">
              <w:rPr>
                <w:b/>
                <w:szCs w:val="28"/>
              </w:rPr>
              <w:t xml:space="preserve">Материалы </w:t>
            </w:r>
            <w:r w:rsidRPr="00EB2DCF">
              <w:rPr>
                <w:szCs w:val="28"/>
              </w:rPr>
              <w:t>расследования аварии</w:t>
            </w:r>
            <w:bookmarkStart w:id="5" w:name="z455"/>
          </w:p>
          <w:p w:rsidR="00E4562D" w:rsidRPr="00EB2DCF" w:rsidRDefault="00E4562D" w:rsidP="006B18FD">
            <w:pPr>
              <w:jc w:val="both"/>
              <w:rPr>
                <w:szCs w:val="28"/>
              </w:rPr>
            </w:pPr>
            <w:r w:rsidRPr="00EB2DCF">
              <w:rPr>
                <w:szCs w:val="28"/>
              </w:rPr>
              <w:t>1. Материалы расследования аварии включают:</w:t>
            </w:r>
          </w:p>
          <w:p w:rsidR="00E4562D" w:rsidRPr="00EB2DCF" w:rsidRDefault="00E4562D" w:rsidP="006B18FD">
            <w:pPr>
              <w:jc w:val="both"/>
              <w:rPr>
                <w:szCs w:val="28"/>
              </w:rPr>
            </w:pPr>
            <w:r w:rsidRPr="00EB2DCF">
              <w:rPr>
                <w:szCs w:val="28"/>
              </w:rPr>
              <w:t>1) правовой акт о назначении комиссии по расследованию аварии;</w:t>
            </w:r>
          </w:p>
          <w:p w:rsidR="00E4562D" w:rsidRPr="00EB2DCF" w:rsidRDefault="00E4562D" w:rsidP="006B18FD">
            <w:pPr>
              <w:jc w:val="both"/>
              <w:rPr>
                <w:szCs w:val="28"/>
              </w:rPr>
            </w:pPr>
            <w:r w:rsidRPr="00EB2DCF">
              <w:rPr>
                <w:szCs w:val="28"/>
              </w:rPr>
              <w:t>2) акт расследования аварии, к которому прилагаются:</w:t>
            </w:r>
          </w:p>
          <w:p w:rsidR="00E4562D" w:rsidRPr="00EB2DCF" w:rsidRDefault="00E4562D" w:rsidP="006B18FD">
            <w:pPr>
              <w:jc w:val="both"/>
              <w:rPr>
                <w:szCs w:val="28"/>
              </w:rPr>
            </w:pPr>
            <w:r w:rsidRPr="00EB2DCF">
              <w:rPr>
                <w:szCs w:val="28"/>
              </w:rPr>
              <w:t>протокол осмотра места аварии, планы, схемы, фотоснимки;</w:t>
            </w:r>
          </w:p>
          <w:p w:rsidR="00E4562D" w:rsidRPr="00EB2DCF" w:rsidRDefault="00E4562D" w:rsidP="006B18FD">
            <w:pPr>
              <w:jc w:val="both"/>
              <w:rPr>
                <w:szCs w:val="28"/>
              </w:rPr>
            </w:pPr>
            <w:r w:rsidRPr="00EB2DCF">
              <w:rPr>
                <w:szCs w:val="28"/>
              </w:rPr>
              <w:t>эскиз места аварии;</w:t>
            </w:r>
          </w:p>
          <w:p w:rsidR="00E4562D" w:rsidRPr="00EB2DCF" w:rsidRDefault="00E4562D" w:rsidP="006B18FD">
            <w:pPr>
              <w:jc w:val="both"/>
              <w:rPr>
                <w:szCs w:val="28"/>
              </w:rPr>
            </w:pPr>
            <w:r w:rsidRPr="00EB2DCF">
              <w:rPr>
                <w:szCs w:val="28"/>
              </w:rPr>
              <w:t>распоряжения председателя комиссии о назначении экспертиз и другие распоряжения, изданные комиссией по расследованию аварии;</w:t>
            </w:r>
          </w:p>
          <w:p w:rsidR="00E4562D" w:rsidRPr="00EB2DCF" w:rsidRDefault="00E4562D" w:rsidP="006B18FD">
            <w:pPr>
              <w:jc w:val="both"/>
              <w:rPr>
                <w:szCs w:val="28"/>
              </w:rPr>
            </w:pPr>
            <w:r w:rsidRPr="00EB2DCF">
              <w:rPr>
                <w:szCs w:val="28"/>
              </w:rPr>
              <w:t>заключение экспертной комиссии о причинах аварии, результаты лабораторных и других исследований, экспериментов, анализов;</w:t>
            </w:r>
          </w:p>
          <w:p w:rsidR="00E4562D" w:rsidRPr="00EB2DCF" w:rsidRDefault="00E4562D" w:rsidP="006B18FD">
            <w:pPr>
              <w:jc w:val="both"/>
              <w:rPr>
                <w:szCs w:val="28"/>
              </w:rPr>
            </w:pPr>
            <w:r w:rsidRPr="00EB2DCF">
              <w:rPr>
                <w:szCs w:val="28"/>
              </w:rPr>
              <w:t>3) докладные записки работников профессиональных аварийно-спасательных служб и формирований, если они вызывались для ликвидации аварии;</w:t>
            </w:r>
          </w:p>
          <w:p w:rsidR="00E4562D" w:rsidRPr="00EB2DCF" w:rsidRDefault="00E4562D" w:rsidP="006B18FD">
            <w:pPr>
              <w:jc w:val="both"/>
              <w:rPr>
                <w:szCs w:val="28"/>
              </w:rPr>
            </w:pPr>
            <w:r w:rsidRPr="00EB2DCF">
              <w:rPr>
                <w:szCs w:val="28"/>
              </w:rPr>
              <w:lastRenderedPageBreak/>
              <w:t>4) протоколы опроса и объяснения лиц, причастных к аварии, а также должностных лиц, ответственных за соблюдение требований промышленной безопасности;</w:t>
            </w:r>
          </w:p>
          <w:p w:rsidR="00E4562D" w:rsidRPr="00EB2DCF" w:rsidRDefault="00E4562D" w:rsidP="006B18FD">
            <w:pPr>
              <w:jc w:val="both"/>
              <w:rPr>
                <w:szCs w:val="28"/>
              </w:rPr>
            </w:pPr>
            <w:r w:rsidRPr="00EB2DCF">
              <w:rPr>
                <w:szCs w:val="28"/>
              </w:rPr>
              <w:t>5) справки об обучении, по проверке знаний, о прохождении инструктажа по промышленной безопасности обслуживающего персонала;</w:t>
            </w:r>
          </w:p>
          <w:p w:rsidR="00E4562D" w:rsidRPr="00EB2DCF" w:rsidRDefault="00E4562D" w:rsidP="006B18FD">
            <w:pPr>
              <w:jc w:val="both"/>
              <w:rPr>
                <w:szCs w:val="28"/>
              </w:rPr>
            </w:pPr>
            <w:r w:rsidRPr="00EB2DCF">
              <w:rPr>
                <w:szCs w:val="28"/>
              </w:rPr>
              <w:t>6) другие материалы, характеризующие обстоятельства и причины аварии.</w:t>
            </w:r>
          </w:p>
          <w:p w:rsidR="00E4562D" w:rsidRPr="00EB2DCF" w:rsidRDefault="00E4562D" w:rsidP="006B18FD">
            <w:pPr>
              <w:jc w:val="both"/>
              <w:rPr>
                <w:szCs w:val="28"/>
              </w:rPr>
            </w:pPr>
            <w:r w:rsidRPr="00EB2DCF">
              <w:rPr>
                <w:szCs w:val="28"/>
              </w:rPr>
              <w:t>2. Техническое содействие в оформлении материалов расследования аварии возлагается на организацию, эксплуатирующую опасный производственный объект. Материалы расследования аварии незамедлительно направляются в орган, назначивший комиссию по расследованию аварии.</w:t>
            </w:r>
            <w:bookmarkEnd w:id="5"/>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86. </w:t>
            </w:r>
            <w:r w:rsidRPr="00EB2DCF">
              <w:rPr>
                <w:b/>
                <w:szCs w:val="28"/>
              </w:rPr>
              <w:t xml:space="preserve">Оформление результатов </w:t>
            </w:r>
            <w:r w:rsidRPr="00EB2DCF">
              <w:rPr>
                <w:szCs w:val="28"/>
              </w:rPr>
              <w:t>расследования аварии</w:t>
            </w:r>
            <w:r w:rsidRPr="00EB2DCF">
              <w:rPr>
                <w:b/>
                <w:szCs w:val="28"/>
              </w:rPr>
              <w:t xml:space="preserve"> или инцидента</w:t>
            </w:r>
          </w:p>
          <w:p w:rsidR="00E4562D" w:rsidRPr="00EB2DCF" w:rsidRDefault="00E4562D" w:rsidP="006B18FD">
            <w:pPr>
              <w:jc w:val="both"/>
              <w:rPr>
                <w:b/>
                <w:szCs w:val="28"/>
              </w:rPr>
            </w:pPr>
            <w:r w:rsidRPr="00EB2DCF">
              <w:rPr>
                <w:szCs w:val="28"/>
              </w:rPr>
              <w:t xml:space="preserve">1. </w:t>
            </w:r>
            <w:r w:rsidRPr="00EB2DCF">
              <w:rPr>
                <w:b/>
                <w:szCs w:val="28"/>
              </w:rPr>
              <w:t>По итогам проведения расследования аварии комиссия в срок не позднее 15 рабочих дней от даты е</w:t>
            </w:r>
            <w:r w:rsidR="00930F4A" w:rsidRPr="00EB2DCF">
              <w:rPr>
                <w:b/>
                <w:szCs w:val="28"/>
              </w:rPr>
              <w:t>го</w:t>
            </w:r>
            <w:r w:rsidRPr="00EB2DCF">
              <w:rPr>
                <w:b/>
                <w:szCs w:val="28"/>
              </w:rPr>
              <w:t xml:space="preserve"> назначения составляет акт расследования аварии и готовит иные материалы по расследованию аварии.</w:t>
            </w:r>
          </w:p>
          <w:p w:rsidR="00E4562D" w:rsidRPr="00EB2DCF" w:rsidRDefault="00E4562D" w:rsidP="006B18FD">
            <w:pPr>
              <w:jc w:val="both"/>
              <w:rPr>
                <w:szCs w:val="28"/>
              </w:rPr>
            </w:pPr>
            <w:r w:rsidRPr="00EB2DCF">
              <w:rPr>
                <w:b/>
                <w:szCs w:val="28"/>
              </w:rPr>
              <w:t>Срок проведения расследования аварии может быть однократно продлен руководителем органа, назначившим комиссию, приказом (распоряжением) с указанием причин продления на основании служебной записки председателя комиссии, но не более чем на 15 рабочих дней</w:t>
            </w:r>
            <w:r w:rsidRPr="00EB2DCF">
              <w:rPr>
                <w:szCs w:val="28"/>
              </w:rPr>
              <w:t>.</w:t>
            </w:r>
          </w:p>
          <w:p w:rsidR="00E4562D" w:rsidRPr="00EB2DCF" w:rsidRDefault="00E4562D" w:rsidP="006B18FD">
            <w:pPr>
              <w:jc w:val="both"/>
              <w:rPr>
                <w:b/>
                <w:szCs w:val="28"/>
              </w:rPr>
            </w:pPr>
            <w:r w:rsidRPr="00EB2DCF">
              <w:rPr>
                <w:szCs w:val="28"/>
              </w:rPr>
              <w:t xml:space="preserve">2. </w:t>
            </w:r>
            <w:r w:rsidRPr="00EB2DCF">
              <w:rPr>
                <w:b/>
                <w:szCs w:val="28"/>
              </w:rPr>
              <w:t>Акт расследования аварии подписывается членами комиссии.</w:t>
            </w:r>
          </w:p>
          <w:p w:rsidR="00E4562D" w:rsidRPr="00EB2DCF" w:rsidRDefault="00930F4A" w:rsidP="006B18FD">
            <w:pPr>
              <w:jc w:val="both"/>
              <w:rPr>
                <w:szCs w:val="28"/>
              </w:rPr>
            </w:pPr>
            <w:r w:rsidRPr="00EB2DCF">
              <w:rPr>
                <w:b/>
                <w:szCs w:val="28"/>
              </w:rPr>
              <w:t xml:space="preserve">В случае отказа члена комиссии от подписания акта расследования аварии, председателем комиссии в акте расследования аварии в присутствии членов комиссии делается </w:t>
            </w:r>
            <w:r w:rsidRPr="00EB2DCF">
              <w:rPr>
                <w:b/>
                <w:szCs w:val="28"/>
              </w:rPr>
              <w:lastRenderedPageBreak/>
              <w:t>соответствующая запись. Член комиссии имеет право письменно изложить свое особое мнение, которое прилагается к акту расследования аварии до его подписания председателем комиссии</w:t>
            </w:r>
            <w:r w:rsidR="00E4562D" w:rsidRPr="00EB2DCF">
              <w:rPr>
                <w:szCs w:val="28"/>
              </w:rPr>
              <w:t>.</w:t>
            </w:r>
          </w:p>
          <w:p w:rsidR="00E4562D" w:rsidRPr="00EB2DCF" w:rsidRDefault="00E4562D" w:rsidP="006B18FD">
            <w:pPr>
              <w:jc w:val="both"/>
              <w:rPr>
                <w:b/>
                <w:szCs w:val="28"/>
              </w:rPr>
            </w:pPr>
            <w:r w:rsidRPr="00EB2DCF">
              <w:rPr>
                <w:b/>
                <w:szCs w:val="28"/>
              </w:rPr>
              <w:t xml:space="preserve">3. </w:t>
            </w:r>
            <w:r w:rsidR="00930F4A" w:rsidRPr="00EB2DCF">
              <w:rPr>
                <w:b/>
                <w:szCs w:val="28"/>
              </w:rPr>
              <w:t>Акт расследования аварии и иная информация по решению комиссии представляются организации для подписания и направления в соответствии с пунктом 5 статьи 87 настоящего Закона, а также всем членам комиссии</w:t>
            </w:r>
            <w:r w:rsidRPr="00EB2DCF">
              <w:rPr>
                <w:b/>
                <w:szCs w:val="28"/>
              </w:rPr>
              <w:t>.</w:t>
            </w:r>
          </w:p>
          <w:p w:rsidR="00E4562D" w:rsidRPr="00EB2DCF" w:rsidRDefault="00E4562D" w:rsidP="006B18FD">
            <w:pPr>
              <w:jc w:val="both"/>
              <w:rPr>
                <w:b/>
                <w:szCs w:val="28"/>
              </w:rPr>
            </w:pPr>
            <w:r w:rsidRPr="00EB2DCF">
              <w:rPr>
                <w:b/>
                <w:szCs w:val="28"/>
              </w:rPr>
              <w:t xml:space="preserve">4. </w:t>
            </w:r>
            <w:r w:rsidR="00930F4A" w:rsidRPr="00EB2DCF">
              <w:rPr>
                <w:b/>
                <w:szCs w:val="28"/>
              </w:rPr>
              <w:t>Главный государственный инспектор Республики Казахстан по государственному надзору в области промышленной безопасности вправе принять решение о пересмотре акта расследования, если будут установлены факты нарушения порядка и правил расследования, повлиявшие на его результаты, или если имеются основания считать выводы и заключение комиссии ошибочными</w:t>
            </w:r>
            <w:r w:rsidRPr="00EB2DCF">
              <w:rPr>
                <w:b/>
                <w:szCs w:val="28"/>
              </w:rPr>
              <w:t>.</w:t>
            </w:r>
          </w:p>
          <w:p w:rsidR="00E4562D" w:rsidRPr="00EB2DCF" w:rsidRDefault="00E4562D" w:rsidP="006B18FD">
            <w:pPr>
              <w:jc w:val="both"/>
              <w:rPr>
                <w:b/>
                <w:szCs w:val="28"/>
              </w:rPr>
            </w:pPr>
            <w:r w:rsidRPr="00EB2DCF">
              <w:rPr>
                <w:b/>
                <w:szCs w:val="28"/>
              </w:rPr>
              <w:t>5. По результатам проведения расследования инцидентов комиссией по расследованию инцидентов составляется акт расследования инцидента.</w:t>
            </w:r>
          </w:p>
          <w:p w:rsidR="00E4562D" w:rsidRPr="00EB2DCF" w:rsidRDefault="00E4562D" w:rsidP="006B18FD">
            <w:pPr>
              <w:jc w:val="both"/>
              <w:rPr>
                <w:b/>
                <w:szCs w:val="28"/>
              </w:rPr>
            </w:pPr>
            <w:r w:rsidRPr="00EB2DCF">
              <w:rPr>
                <w:b/>
                <w:szCs w:val="28"/>
              </w:rPr>
              <w:lastRenderedPageBreak/>
              <w:t>6. Акт расследования инцидента подписывается всеми членами комиссии.</w:t>
            </w:r>
          </w:p>
          <w:p w:rsidR="00E4562D" w:rsidRPr="00EB2DCF" w:rsidRDefault="00E4562D" w:rsidP="006B18FD">
            <w:pPr>
              <w:jc w:val="both"/>
              <w:rPr>
                <w:b/>
                <w:szCs w:val="28"/>
              </w:rPr>
            </w:pPr>
            <w:r w:rsidRPr="00EB2DCF">
              <w:rPr>
                <w:b/>
                <w:szCs w:val="28"/>
              </w:rPr>
              <w:t xml:space="preserve">7. Акт расследования инцидента и иная информация по решению комиссии направляются организацией в соответствии с пунктом </w:t>
            </w:r>
            <w:r w:rsidR="00202CC5" w:rsidRPr="00EB2DCF">
              <w:rPr>
                <w:b/>
                <w:szCs w:val="28"/>
              </w:rPr>
              <w:t>5</w:t>
            </w:r>
            <w:r w:rsidRPr="00EB2DCF">
              <w:rPr>
                <w:b/>
                <w:szCs w:val="28"/>
              </w:rPr>
              <w:t xml:space="preserve"> статьи 87 настоящего Закона, а также всем членам комиссии.</w:t>
            </w:r>
          </w:p>
          <w:p w:rsidR="00E4562D" w:rsidRPr="00EB2DCF" w:rsidRDefault="00E4562D" w:rsidP="006B18FD">
            <w:pPr>
              <w:jc w:val="both"/>
              <w:rPr>
                <w:b/>
                <w:szCs w:val="28"/>
              </w:rPr>
            </w:pPr>
            <w:r w:rsidRPr="00EB2DCF">
              <w:rPr>
                <w:b/>
                <w:szCs w:val="28"/>
              </w:rPr>
              <w:t>8. В акте расследования аварии или инцидента указываются:</w:t>
            </w:r>
          </w:p>
          <w:p w:rsidR="00E4562D" w:rsidRPr="00EB2DCF" w:rsidRDefault="00E4562D" w:rsidP="006B18FD">
            <w:pPr>
              <w:jc w:val="both"/>
              <w:rPr>
                <w:b/>
                <w:szCs w:val="28"/>
              </w:rPr>
            </w:pPr>
            <w:r w:rsidRPr="00EB2DCF">
              <w:rPr>
                <w:b/>
                <w:szCs w:val="28"/>
              </w:rPr>
              <w:t>сведения об организации, эксплуатирующей опасный производственный объект (наименование и местонахождение юридического лица, фамилия, имя, отчество (если таковое имеется), адрес регистрации по месту жительства индивидуального предпринимателя);</w:t>
            </w:r>
          </w:p>
          <w:p w:rsidR="00E4562D" w:rsidRPr="00EB2DCF" w:rsidRDefault="00E4562D" w:rsidP="006B18FD">
            <w:pPr>
              <w:jc w:val="both"/>
              <w:rPr>
                <w:b/>
                <w:szCs w:val="28"/>
              </w:rPr>
            </w:pPr>
            <w:r w:rsidRPr="00EB2DCF">
              <w:rPr>
                <w:b/>
                <w:szCs w:val="28"/>
              </w:rPr>
              <w:t>наименование опасного производственного объекта, его местонахождение;</w:t>
            </w:r>
          </w:p>
          <w:p w:rsidR="00E4562D" w:rsidRPr="00EB2DCF" w:rsidRDefault="00E4562D" w:rsidP="006B18FD">
            <w:pPr>
              <w:jc w:val="both"/>
              <w:rPr>
                <w:b/>
                <w:szCs w:val="28"/>
              </w:rPr>
            </w:pPr>
            <w:r w:rsidRPr="00EB2DCF">
              <w:rPr>
                <w:b/>
                <w:szCs w:val="28"/>
              </w:rPr>
              <w:t>причины и обстоятельства аварии или инцидента;</w:t>
            </w:r>
          </w:p>
          <w:p w:rsidR="00E4562D" w:rsidRPr="00EB2DCF" w:rsidRDefault="00E4562D" w:rsidP="006B18FD">
            <w:pPr>
              <w:jc w:val="both"/>
              <w:rPr>
                <w:b/>
                <w:szCs w:val="28"/>
              </w:rPr>
            </w:pPr>
            <w:r w:rsidRPr="00EB2DCF">
              <w:rPr>
                <w:b/>
                <w:szCs w:val="28"/>
              </w:rPr>
              <w:t>размер причиненного вреда;</w:t>
            </w:r>
          </w:p>
          <w:p w:rsidR="00E4562D" w:rsidRPr="00EB2DCF" w:rsidRDefault="00E4562D" w:rsidP="006B18FD">
            <w:pPr>
              <w:jc w:val="both"/>
              <w:rPr>
                <w:b/>
                <w:szCs w:val="28"/>
              </w:rPr>
            </w:pPr>
            <w:r w:rsidRPr="00EB2DCF">
              <w:rPr>
                <w:b/>
                <w:szCs w:val="28"/>
              </w:rPr>
              <w:t>допущенные нарушения требований промышленной безопасности;</w:t>
            </w:r>
          </w:p>
          <w:p w:rsidR="00E4562D" w:rsidRPr="00EB2DCF" w:rsidRDefault="00E4562D" w:rsidP="006B18FD">
            <w:pPr>
              <w:jc w:val="both"/>
              <w:rPr>
                <w:b/>
                <w:szCs w:val="28"/>
              </w:rPr>
            </w:pPr>
            <w:r w:rsidRPr="00EB2DCF">
              <w:rPr>
                <w:b/>
                <w:szCs w:val="28"/>
              </w:rPr>
              <w:t>принятые меры по локализации и ликвидации аварии и ее последствий;</w:t>
            </w:r>
          </w:p>
          <w:p w:rsidR="00E4562D" w:rsidRPr="00EB2DCF" w:rsidRDefault="00E4562D" w:rsidP="006B18FD">
            <w:pPr>
              <w:jc w:val="both"/>
              <w:rPr>
                <w:b/>
                <w:szCs w:val="28"/>
              </w:rPr>
            </w:pPr>
            <w:r w:rsidRPr="00EB2DCF">
              <w:rPr>
                <w:b/>
                <w:szCs w:val="28"/>
              </w:rPr>
              <w:lastRenderedPageBreak/>
              <w:t>мероприятия, которые должны быть проведены по результатам расследования аварии или инцидента;</w:t>
            </w:r>
          </w:p>
          <w:p w:rsidR="00E4562D" w:rsidRPr="00EB2DCF" w:rsidRDefault="00E4562D" w:rsidP="006B18FD">
            <w:pPr>
              <w:jc w:val="both"/>
              <w:rPr>
                <w:b/>
                <w:szCs w:val="28"/>
              </w:rPr>
            </w:pPr>
            <w:r w:rsidRPr="00EB2DCF">
              <w:rPr>
                <w:b/>
                <w:szCs w:val="28"/>
              </w:rPr>
              <w:t>предложения по предупреждению аварий или инцидента при эксплуатации опасного производственного объекта;</w:t>
            </w:r>
          </w:p>
          <w:p w:rsidR="00E4562D" w:rsidRPr="00EB2DCF" w:rsidRDefault="00E4562D" w:rsidP="006B18FD">
            <w:pPr>
              <w:jc w:val="both"/>
              <w:rPr>
                <w:b/>
                <w:szCs w:val="28"/>
              </w:rPr>
            </w:pPr>
            <w:r w:rsidRPr="00EB2DCF">
              <w:rPr>
                <w:b/>
                <w:szCs w:val="28"/>
              </w:rPr>
              <w:t>иные сведения об аварии или инциденте по решению комиссии.</w:t>
            </w:r>
          </w:p>
          <w:p w:rsidR="00E4562D" w:rsidRPr="00EB2DCF" w:rsidRDefault="00E4562D" w:rsidP="006B18FD">
            <w:pPr>
              <w:jc w:val="both"/>
              <w:rPr>
                <w:szCs w:val="28"/>
              </w:rPr>
            </w:pPr>
            <w:r w:rsidRPr="00EB2DCF">
              <w:rPr>
                <w:b/>
                <w:szCs w:val="28"/>
              </w:rPr>
              <w:t xml:space="preserve">9. </w:t>
            </w:r>
            <w:r w:rsidR="00930F4A" w:rsidRPr="00EB2DCF">
              <w:rPr>
                <w:b/>
                <w:szCs w:val="28"/>
              </w:rPr>
              <w:t>Категории аварий и инцидентов, порядок их расследования и формы материалов по результатам расследования устанавливаются уполномоченным органом в области промышленной безопасности</w:t>
            </w:r>
            <w:r w:rsidRPr="00EB2DCF">
              <w:rPr>
                <w:b/>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В связи с определением сроков проведения расследования аварии или инцидента.</w:t>
            </w:r>
          </w:p>
          <w:p w:rsidR="00E4562D" w:rsidRPr="00EB2DCF" w:rsidRDefault="00E4562D" w:rsidP="006B18FD">
            <w:pPr>
              <w:jc w:val="both"/>
              <w:rPr>
                <w:szCs w:val="28"/>
              </w:rPr>
            </w:pPr>
            <w:r w:rsidRPr="00EB2DCF">
              <w:rPr>
                <w:szCs w:val="28"/>
              </w:rPr>
              <w:t>Кроме того, в связи с наделением главного государственного инспектора РК по государственному надзору в области промышленной безопасности правом принятия решения о пересмотре акта расследования.</w:t>
            </w:r>
          </w:p>
          <w:p w:rsidR="00E4562D" w:rsidRPr="00EB2DCF" w:rsidRDefault="00E4562D" w:rsidP="006B18FD">
            <w:pPr>
              <w:jc w:val="both"/>
              <w:rPr>
                <w:szCs w:val="28"/>
              </w:rPr>
            </w:pPr>
            <w:r w:rsidRPr="00EB2DCF">
              <w:rPr>
                <w:szCs w:val="28"/>
              </w:rPr>
              <w:t xml:space="preserve">В целях установления уполномоченным органом в области промышленной безопасности </w:t>
            </w:r>
            <w:r w:rsidRPr="00EB2DCF">
              <w:rPr>
                <w:szCs w:val="28"/>
              </w:rPr>
              <w:lastRenderedPageBreak/>
              <w:t>категорий аварий и инцидентов, порядка их расследования и форм материалов по результатам расследования.</w:t>
            </w:r>
          </w:p>
          <w:p w:rsidR="00E4562D" w:rsidRPr="00EB2DCF" w:rsidRDefault="00E4562D" w:rsidP="006B18FD">
            <w:pPr>
              <w:jc w:val="both"/>
              <w:rPr>
                <w:szCs w:val="28"/>
              </w:rPr>
            </w:pP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заголовок статьи 87</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87. </w:t>
            </w:r>
            <w:r w:rsidRPr="00EB2DCF">
              <w:rPr>
                <w:b/>
                <w:szCs w:val="28"/>
              </w:rPr>
              <w:t xml:space="preserve">Итоги </w:t>
            </w:r>
            <w:r w:rsidRPr="00EB2DCF">
              <w:rPr>
                <w:szCs w:val="28"/>
              </w:rPr>
              <w:t>расследования аварии</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87. </w:t>
            </w:r>
            <w:r w:rsidRPr="00EB2DCF">
              <w:rPr>
                <w:b/>
                <w:szCs w:val="28"/>
              </w:rPr>
              <w:t xml:space="preserve">Действия организации после проведения </w:t>
            </w:r>
            <w:r w:rsidRPr="00EB2DCF">
              <w:rPr>
                <w:szCs w:val="28"/>
              </w:rPr>
              <w:t>расследования аварии</w:t>
            </w:r>
            <w:r w:rsidRPr="00EB2DCF">
              <w:rPr>
                <w:b/>
                <w:szCs w:val="28"/>
              </w:rPr>
              <w:t xml:space="preserve"> или инцидента</w:t>
            </w:r>
          </w:p>
        </w:tc>
        <w:tc>
          <w:tcPr>
            <w:tcW w:w="951" w:type="pct"/>
            <w:shd w:val="clear" w:color="auto" w:fill="FFFFFF"/>
            <w:vAlign w:val="center"/>
          </w:tcPr>
          <w:p w:rsidR="00E4562D" w:rsidRPr="00EB2DCF" w:rsidRDefault="00E4562D" w:rsidP="006B18FD">
            <w:pPr>
              <w:jc w:val="both"/>
              <w:rPr>
                <w:szCs w:val="28"/>
              </w:rPr>
            </w:pPr>
            <w:r w:rsidRPr="00EB2DCF">
              <w:rPr>
                <w:szCs w:val="28"/>
              </w:rPr>
              <w:t>Редакционная правка заголовка, в связи с внесением изменений в статью.</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статья 87</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Статья 87. </w:t>
            </w:r>
            <w:r w:rsidRPr="00EB2DCF">
              <w:rPr>
                <w:b/>
                <w:szCs w:val="28"/>
              </w:rPr>
              <w:t>Итоги расследования аварии</w:t>
            </w:r>
          </w:p>
          <w:p w:rsidR="00E4562D" w:rsidRPr="00EB2DCF" w:rsidRDefault="00E4562D" w:rsidP="006B18FD">
            <w:pPr>
              <w:jc w:val="both"/>
              <w:rPr>
                <w:szCs w:val="28"/>
              </w:rPr>
            </w:pPr>
            <w:r w:rsidRPr="00EB2DCF">
              <w:rPr>
                <w:szCs w:val="28"/>
              </w:rPr>
              <w:t xml:space="preserve">1. По результатам расследования аварии организация, эксплуатирующая опасный производственный объект, в течение десяти календарных дней </w:t>
            </w:r>
            <w:r w:rsidRPr="00EB2DCF">
              <w:rPr>
                <w:b/>
                <w:szCs w:val="28"/>
              </w:rPr>
              <w:t>издает приказ</w:t>
            </w:r>
            <w:r w:rsidRPr="00EB2DCF">
              <w:rPr>
                <w:szCs w:val="28"/>
              </w:rPr>
              <w:t>.</w:t>
            </w:r>
          </w:p>
          <w:p w:rsidR="00E4562D" w:rsidRPr="00EB2DCF" w:rsidRDefault="00E4562D" w:rsidP="006B18FD">
            <w:pPr>
              <w:jc w:val="both"/>
              <w:rPr>
                <w:szCs w:val="28"/>
              </w:rPr>
            </w:pPr>
            <w:r w:rsidRPr="00EB2DCF">
              <w:rPr>
                <w:b/>
                <w:szCs w:val="28"/>
              </w:rPr>
              <w:t xml:space="preserve">В приказе должны быть объявлены выводы комиссии об обстоятельствах и причинах аварии, намечены меры по ликвидации ее последствий, а также меры по предупреждению подобных </w:t>
            </w:r>
            <w:r w:rsidRPr="00EB2DCF">
              <w:rPr>
                <w:b/>
                <w:szCs w:val="28"/>
              </w:rPr>
              <w:lastRenderedPageBreak/>
              <w:t>аварий и привлечению работников к ответственности</w:t>
            </w:r>
            <w:r w:rsidRPr="00EB2DCF">
              <w:rPr>
                <w:szCs w:val="28"/>
              </w:rPr>
              <w:t>.</w:t>
            </w:r>
          </w:p>
          <w:p w:rsidR="00E4562D" w:rsidRPr="00EB2DCF" w:rsidRDefault="00E4562D" w:rsidP="006B18FD">
            <w:pPr>
              <w:jc w:val="both"/>
              <w:rPr>
                <w:szCs w:val="28"/>
              </w:rPr>
            </w:pPr>
            <w:r w:rsidRPr="00EB2DCF">
              <w:rPr>
                <w:szCs w:val="28"/>
              </w:rPr>
              <w:t>2. Организация</w:t>
            </w:r>
            <w:r w:rsidRPr="00EB2DCF">
              <w:rPr>
                <w:b/>
                <w:szCs w:val="28"/>
              </w:rPr>
              <w:t>, эксплуатирующая опасный производственный объект, предоставляет письменную информацию о сроках выполнения мероприятий, предложенных по результатам расследования аварий,</w:t>
            </w:r>
            <w:r w:rsidRPr="00EB2DCF">
              <w:rPr>
                <w:szCs w:val="28"/>
              </w:rPr>
              <w:t xml:space="preserve"> в территориальное подразделение уполномоченного органа в области промышленной безопасности.</w:t>
            </w:r>
          </w:p>
          <w:p w:rsidR="00E4562D" w:rsidRPr="00EB2DCF" w:rsidRDefault="00E4562D" w:rsidP="006B18FD">
            <w:pPr>
              <w:jc w:val="both"/>
              <w:rPr>
                <w:szCs w:val="28"/>
              </w:rPr>
            </w:pPr>
            <w:r w:rsidRPr="00EB2DCF">
              <w:rPr>
                <w:szCs w:val="28"/>
              </w:rPr>
              <w:t>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 xml:space="preserve">Статья 87. </w:t>
            </w:r>
            <w:r w:rsidRPr="00EB2DCF">
              <w:rPr>
                <w:b/>
                <w:szCs w:val="28"/>
              </w:rPr>
              <w:t>Действия организации после проведения расследования аварии или инцидента</w:t>
            </w:r>
          </w:p>
          <w:p w:rsidR="00E4562D" w:rsidRPr="00EB2DCF" w:rsidRDefault="00E4562D" w:rsidP="006B18FD">
            <w:pPr>
              <w:jc w:val="both"/>
              <w:rPr>
                <w:szCs w:val="28"/>
              </w:rPr>
            </w:pPr>
            <w:r w:rsidRPr="00EB2DCF">
              <w:rPr>
                <w:szCs w:val="28"/>
              </w:rPr>
              <w:t xml:space="preserve">1. По результатам расследования аварии организация, эксплуатирующая опасный производственный объект, в течение десяти календарных дней </w:t>
            </w:r>
            <w:r w:rsidRPr="00EB2DCF">
              <w:rPr>
                <w:b/>
                <w:szCs w:val="28"/>
              </w:rPr>
              <w:t xml:space="preserve">разрабатывает и утверждает план мероприятий, предусматривающий принятие мер по ликвидации ее последствий, а также мер </w:t>
            </w:r>
            <w:r w:rsidRPr="00EB2DCF">
              <w:rPr>
                <w:b/>
                <w:szCs w:val="28"/>
              </w:rPr>
              <w:lastRenderedPageBreak/>
              <w:t>по предупреждению подобных аварий</w:t>
            </w:r>
            <w:r w:rsidRPr="00EB2DCF">
              <w:rPr>
                <w:szCs w:val="28"/>
              </w:rPr>
              <w:t>.</w:t>
            </w:r>
          </w:p>
          <w:p w:rsidR="00E4562D" w:rsidRPr="00EB2DCF" w:rsidRDefault="00E4562D" w:rsidP="006B18FD">
            <w:pPr>
              <w:jc w:val="both"/>
              <w:rPr>
                <w:szCs w:val="28"/>
              </w:rPr>
            </w:pPr>
            <w:r w:rsidRPr="00EB2DCF">
              <w:rPr>
                <w:szCs w:val="28"/>
              </w:rPr>
              <w:t xml:space="preserve">2. Организация </w:t>
            </w:r>
            <w:r w:rsidRPr="00EB2DCF">
              <w:rPr>
                <w:b/>
                <w:szCs w:val="28"/>
              </w:rPr>
              <w:t>в течение 5 рабочих дней направляет утвержденный план мероприятий</w:t>
            </w:r>
            <w:r w:rsidRPr="00EB2DCF">
              <w:rPr>
                <w:szCs w:val="28"/>
              </w:rPr>
              <w:t xml:space="preserve"> в территориальное подразделение уполномоченного органа в области промышленной безопасности.</w:t>
            </w:r>
          </w:p>
          <w:p w:rsidR="00E4562D" w:rsidRPr="00EB2DCF" w:rsidRDefault="00E4562D" w:rsidP="006B18FD">
            <w:pPr>
              <w:jc w:val="both"/>
              <w:rPr>
                <w:szCs w:val="28"/>
              </w:rPr>
            </w:pPr>
            <w:r w:rsidRPr="00EB2DCF">
              <w:rPr>
                <w:szCs w:val="28"/>
              </w:rPr>
              <w:t>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w:t>
            </w:r>
          </w:p>
          <w:p w:rsidR="00E4562D" w:rsidRPr="00EB2DCF" w:rsidRDefault="00E4562D" w:rsidP="006B18FD">
            <w:pPr>
              <w:jc w:val="both"/>
              <w:rPr>
                <w:b/>
                <w:szCs w:val="28"/>
              </w:rPr>
            </w:pPr>
            <w:r w:rsidRPr="00EB2DCF">
              <w:rPr>
                <w:b/>
                <w:szCs w:val="28"/>
              </w:rPr>
              <w:t>4. Организации обязаны вести учет всех аварий и инцидентов на принадлежащих им опасных производственных объектах в порядке, установленном уполномоченным органом в области промышленной безопасности.</w:t>
            </w:r>
          </w:p>
          <w:p w:rsidR="00E4562D" w:rsidRPr="00EB2DCF" w:rsidRDefault="00E4562D" w:rsidP="006B18FD">
            <w:pPr>
              <w:jc w:val="both"/>
              <w:rPr>
                <w:szCs w:val="28"/>
              </w:rPr>
            </w:pPr>
            <w:r w:rsidRPr="00EB2DCF">
              <w:rPr>
                <w:b/>
                <w:szCs w:val="28"/>
              </w:rPr>
              <w:t xml:space="preserve">5. Организация направляет акт расследования аварии и иные материалы по решению комиссии либо акт расследования инцидента и иные материалы по решению комиссии, сведения о проведении мероприятий по результатам расследований аварий и инцидентов в уполномоченный орган в </w:t>
            </w:r>
            <w:r w:rsidRPr="00EB2DCF">
              <w:rPr>
                <w:b/>
                <w:szCs w:val="28"/>
              </w:rPr>
              <w:lastRenderedPageBreak/>
              <w:t>области промышленной безопасности и его территориальное подразделение, а также по мере необходимости в правоохранительные и заинтересованные государственные органы.</w:t>
            </w:r>
          </w:p>
        </w:tc>
        <w:tc>
          <w:tcPr>
            <w:tcW w:w="951" w:type="pct"/>
            <w:shd w:val="clear" w:color="auto" w:fill="FFFFFF"/>
            <w:vAlign w:val="center"/>
          </w:tcPr>
          <w:p w:rsidR="00E4562D" w:rsidRPr="00EB2DCF" w:rsidRDefault="00E4562D" w:rsidP="006B18FD">
            <w:pPr>
              <w:jc w:val="both"/>
              <w:rPr>
                <w:szCs w:val="28"/>
              </w:rPr>
            </w:pPr>
            <w:r w:rsidRPr="00EB2DCF">
              <w:rPr>
                <w:szCs w:val="28"/>
              </w:rPr>
              <w:lastRenderedPageBreak/>
              <w:t>Для регламентации действий организации после проведения расследования аварии или инцидента.</w:t>
            </w:r>
          </w:p>
          <w:p w:rsidR="00E4562D" w:rsidRPr="00EB2DCF" w:rsidRDefault="00E4562D" w:rsidP="006B18FD">
            <w:pPr>
              <w:jc w:val="both"/>
              <w:rPr>
                <w:szCs w:val="28"/>
              </w:rPr>
            </w:pPr>
            <w:r w:rsidRPr="00EB2DCF">
              <w:rPr>
                <w:szCs w:val="28"/>
              </w:rPr>
              <w:t xml:space="preserve">Кроме того, в целях установления порядка направления </w:t>
            </w:r>
            <w:r w:rsidRPr="00EB2DCF">
              <w:rPr>
                <w:szCs w:val="28"/>
              </w:rPr>
              <w:lastRenderedPageBreak/>
              <w:t>и сбора информации о возникновении аварии или инцидента организациями, а также учета аварии или инцидента на опасных производственных объектах.</w:t>
            </w:r>
          </w:p>
        </w:tc>
      </w:tr>
      <w:tr w:rsidR="00EB2DCF" w:rsidRPr="00EB2DCF" w:rsidTr="006B18FD">
        <w:tc>
          <w:tcPr>
            <w:tcW w:w="5000" w:type="pct"/>
            <w:gridSpan w:val="5"/>
            <w:shd w:val="clear" w:color="auto" w:fill="FFFFFF"/>
            <w:vAlign w:val="center"/>
          </w:tcPr>
          <w:p w:rsidR="00E4562D" w:rsidRPr="00EB2DCF" w:rsidRDefault="00E4562D" w:rsidP="006B18FD">
            <w:pPr>
              <w:jc w:val="center"/>
              <w:rPr>
                <w:b/>
                <w:szCs w:val="28"/>
              </w:rPr>
            </w:pPr>
            <w:r w:rsidRPr="00EB2DCF">
              <w:rPr>
                <w:b/>
                <w:szCs w:val="28"/>
              </w:rPr>
              <w:lastRenderedPageBreak/>
              <w:t>Закон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от 7 июля 2004 года № 580</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lang w:val="kk-KZ"/>
              </w:rPr>
            </w:pPr>
            <w:r w:rsidRPr="00EB2DCF">
              <w:rPr>
                <w:szCs w:val="28"/>
              </w:rPr>
              <w:t>подпункт 14) статьи 1</w:t>
            </w:r>
          </w:p>
        </w:tc>
        <w:tc>
          <w:tcPr>
            <w:tcW w:w="1680" w:type="pct"/>
            <w:shd w:val="clear" w:color="auto" w:fill="FFFFFF"/>
            <w:vAlign w:val="center"/>
          </w:tcPr>
          <w:p w:rsidR="00E4562D" w:rsidRPr="00EB2DCF" w:rsidRDefault="00E4562D" w:rsidP="006B18FD">
            <w:pPr>
              <w:jc w:val="both"/>
              <w:rPr>
                <w:b/>
                <w:szCs w:val="28"/>
                <w:lang w:val="kk-KZ"/>
              </w:rPr>
            </w:pPr>
            <w:r w:rsidRPr="00EB2DCF">
              <w:rPr>
                <w:b/>
                <w:szCs w:val="28"/>
              </w:rPr>
              <w:t>Статья 1. Основные понятия, используемые в настоящем Законе</w:t>
            </w:r>
          </w:p>
          <w:p w:rsidR="00E4562D" w:rsidRPr="00EB2DCF" w:rsidRDefault="00E4562D" w:rsidP="006B18FD">
            <w:pPr>
              <w:jc w:val="both"/>
              <w:rPr>
                <w:szCs w:val="28"/>
                <w:lang w:val="kk-KZ"/>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szCs w:val="28"/>
              </w:rPr>
            </w:pPr>
            <w:r w:rsidRPr="00EB2DCF">
              <w:rPr>
                <w:szCs w:val="28"/>
              </w:rPr>
              <w:t>14)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w:t>
            </w:r>
            <w:r w:rsidRPr="00EB2DCF">
              <w:rPr>
                <w:b/>
                <w:szCs w:val="28"/>
              </w:rPr>
              <w:t xml:space="preserve"> </w:t>
            </w:r>
            <w:r w:rsidRPr="00EB2DCF">
              <w:rPr>
                <w:szCs w:val="28"/>
              </w:rPr>
              <w:t>в</w:t>
            </w:r>
            <w:r w:rsidRPr="00EB2DCF">
              <w:rPr>
                <w:b/>
                <w:szCs w:val="28"/>
              </w:rPr>
              <w:t xml:space="preserve"> сфере гражданской защиты;</w:t>
            </w:r>
          </w:p>
        </w:tc>
        <w:tc>
          <w:tcPr>
            <w:tcW w:w="1680" w:type="pct"/>
            <w:shd w:val="clear" w:color="auto" w:fill="FFFFFF"/>
            <w:vAlign w:val="center"/>
          </w:tcPr>
          <w:p w:rsidR="00E4562D" w:rsidRPr="00EB2DCF" w:rsidRDefault="00E4562D" w:rsidP="006B18FD">
            <w:pPr>
              <w:jc w:val="both"/>
              <w:rPr>
                <w:b/>
                <w:szCs w:val="28"/>
                <w:lang w:val="kk-KZ"/>
              </w:rPr>
            </w:pPr>
            <w:r w:rsidRPr="00EB2DCF">
              <w:rPr>
                <w:b/>
                <w:szCs w:val="28"/>
              </w:rPr>
              <w:t>Статья 1. Основные понятия, используемые в настоящем Законе</w:t>
            </w:r>
          </w:p>
          <w:p w:rsidR="00E4562D" w:rsidRPr="00EB2DCF" w:rsidRDefault="00E4562D" w:rsidP="006B18FD">
            <w:pPr>
              <w:jc w:val="both"/>
              <w:rPr>
                <w:szCs w:val="28"/>
                <w:lang w:val="kk-KZ"/>
              </w:rPr>
            </w:pPr>
            <w:r w:rsidRPr="00EB2DCF">
              <w:rPr>
                <w:szCs w:val="28"/>
              </w:rPr>
              <w:t>В настоящем Законе используются следующие основные понятия:</w:t>
            </w:r>
          </w:p>
          <w:p w:rsidR="00E4562D" w:rsidRPr="00EB2DCF" w:rsidRDefault="00E4562D" w:rsidP="006B18FD">
            <w:pPr>
              <w:jc w:val="both"/>
              <w:rPr>
                <w:szCs w:val="28"/>
              </w:rPr>
            </w:pPr>
            <w:r w:rsidRPr="00EB2DCF">
              <w:rPr>
                <w:szCs w:val="28"/>
              </w:rPr>
              <w:t>…</w:t>
            </w:r>
          </w:p>
          <w:p w:rsidR="00E4562D" w:rsidRPr="00EB2DCF" w:rsidRDefault="00E4562D" w:rsidP="006B18FD">
            <w:pPr>
              <w:jc w:val="both"/>
              <w:rPr>
                <w:b/>
                <w:szCs w:val="28"/>
              </w:rPr>
            </w:pPr>
            <w:r w:rsidRPr="00EB2DCF">
              <w:rPr>
                <w:szCs w:val="28"/>
              </w:rPr>
              <w:t>14)</w:t>
            </w:r>
            <w:r w:rsidRPr="00EB2DCF">
              <w:rPr>
                <w:b/>
                <w:szCs w:val="28"/>
              </w:rPr>
              <w:t xml:space="preserve"> </w:t>
            </w:r>
            <w:r w:rsidRPr="00EB2DCF">
              <w:rPr>
                <w:szCs w:val="28"/>
              </w:rPr>
              <w:t>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w:t>
            </w:r>
            <w:r w:rsidRPr="00EB2DCF">
              <w:rPr>
                <w:b/>
                <w:szCs w:val="28"/>
              </w:rPr>
              <w:t xml:space="preserve"> области промышленной безопасности;</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В целях приведения в соответствие с Указом Президента Республики Казахстан от 6 августа 2014 года № 875 «О реформе системы государственного управления Республики Казахстан» и связи с реорганизацией Министерства внутренних дел РК с передачей ему функций и полномочий Министерства по чрезвычайным ситуациям РК, за </w:t>
            </w:r>
            <w:r w:rsidRPr="00EB2DCF">
              <w:rPr>
                <w:szCs w:val="28"/>
              </w:rPr>
              <w:lastRenderedPageBreak/>
              <w:t>исключением функций и полномочий в области промышленной безопасности, формирования и развития государственного материального резерва.</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lang w:val="kk-KZ"/>
              </w:rPr>
            </w:pPr>
            <w:r w:rsidRPr="00EB2DCF">
              <w:rPr>
                <w:szCs w:val="28"/>
                <w:lang w:val="kk-KZ"/>
              </w:rPr>
              <w:t>абзац второй пункта 1 статьи 5</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5. Объекты, деятельность которых связана с опасностью причинения вреда третьим лицам</w:t>
            </w:r>
          </w:p>
          <w:p w:rsidR="00E4562D" w:rsidRPr="00EB2DCF" w:rsidRDefault="00E4562D" w:rsidP="006B18FD">
            <w:pPr>
              <w:jc w:val="both"/>
              <w:rPr>
                <w:szCs w:val="28"/>
              </w:rPr>
            </w:pPr>
            <w:r w:rsidRPr="00EB2DCF">
              <w:rPr>
                <w:szCs w:val="28"/>
              </w:rPr>
              <w:t>1. Объектами, деятельность которых связана с опасностью причинения вреда третьим лицам, являются объекты, подлежащие декларированию промышленной безопасности в соответствии с Законом Республики Казахстан «О гражданской защите».</w:t>
            </w:r>
          </w:p>
          <w:p w:rsidR="00E4562D" w:rsidRPr="00EB2DCF" w:rsidRDefault="00E4562D" w:rsidP="006B18FD">
            <w:pPr>
              <w:jc w:val="both"/>
              <w:rPr>
                <w:szCs w:val="28"/>
              </w:rPr>
            </w:pPr>
          </w:p>
          <w:p w:rsidR="00E4562D" w:rsidRPr="00EB2DCF" w:rsidRDefault="00E4562D" w:rsidP="006B18FD">
            <w:pPr>
              <w:jc w:val="both"/>
              <w:rPr>
                <w:b/>
                <w:szCs w:val="28"/>
              </w:rPr>
            </w:pPr>
            <w:r w:rsidRPr="00EB2DCF">
              <w:rPr>
                <w:b/>
                <w:szCs w:val="28"/>
              </w:rPr>
              <w:t xml:space="preserve">Перечень объектов, по которым зарегистрированы декларации промышленной безопасности, размещается уполномоченным органом на его </w:t>
            </w:r>
            <w:proofErr w:type="spellStart"/>
            <w:r w:rsidRPr="00EB2DCF">
              <w:rPr>
                <w:b/>
                <w:szCs w:val="28"/>
              </w:rPr>
              <w:t>интернет-ресурсе</w:t>
            </w:r>
            <w:proofErr w:type="spellEnd"/>
            <w:r w:rsidRPr="00EB2DCF">
              <w:rPr>
                <w:b/>
                <w:szCs w:val="28"/>
              </w:rPr>
              <w:t xml:space="preserve"> или публикуется в республиканских периодических печатных изданиях на </w:t>
            </w:r>
            <w:r w:rsidRPr="00EB2DCF">
              <w:rPr>
                <w:b/>
                <w:szCs w:val="28"/>
              </w:rPr>
              <w:lastRenderedPageBreak/>
              <w:t>казахском и русском языках.</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5. Объекты, деятельность которых связана с опасностью причинения вреда третьим лицам</w:t>
            </w:r>
          </w:p>
          <w:p w:rsidR="00E4562D" w:rsidRPr="00EB2DCF" w:rsidRDefault="00E4562D" w:rsidP="006B18FD">
            <w:pPr>
              <w:jc w:val="both"/>
              <w:rPr>
                <w:szCs w:val="28"/>
              </w:rPr>
            </w:pPr>
            <w:r w:rsidRPr="00EB2DCF">
              <w:rPr>
                <w:szCs w:val="28"/>
              </w:rPr>
              <w:t>1. Объектами, деятельность которых связана с опасностью причинения вреда третьим лицам, являются объекты, подлежащие декларированию промышленной безопасности в соответствии с Законом Республики Казахстан «О гражданской защите».</w:t>
            </w:r>
          </w:p>
          <w:p w:rsidR="00E4562D" w:rsidRPr="00EB2DCF" w:rsidRDefault="00E4562D" w:rsidP="006B18FD">
            <w:pPr>
              <w:jc w:val="both"/>
              <w:rPr>
                <w:szCs w:val="28"/>
              </w:rPr>
            </w:pPr>
          </w:p>
          <w:p w:rsidR="00E4562D" w:rsidRPr="00EB2DCF" w:rsidRDefault="00E4562D" w:rsidP="006B18FD">
            <w:pPr>
              <w:jc w:val="both"/>
              <w:rPr>
                <w:b/>
                <w:szCs w:val="28"/>
              </w:rPr>
            </w:pPr>
            <w:r w:rsidRPr="00EB2DCF">
              <w:rPr>
                <w:b/>
                <w:szCs w:val="28"/>
              </w:rPr>
              <w:t xml:space="preserve">Сведения о задекларированных опасных производственных объектах размещаются на </w:t>
            </w:r>
            <w:proofErr w:type="spellStart"/>
            <w:r w:rsidRPr="00EB2DCF">
              <w:rPr>
                <w:b/>
                <w:szCs w:val="28"/>
              </w:rPr>
              <w:t>интернет-ресурсе</w:t>
            </w:r>
            <w:proofErr w:type="spellEnd"/>
            <w:r w:rsidRPr="00EB2DCF">
              <w:rPr>
                <w:b/>
                <w:szCs w:val="28"/>
              </w:rPr>
              <w:t xml:space="preserve"> уполномоченного органа по установленной форме.</w:t>
            </w: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предлагаемой поправкой в п.</w:t>
            </w:r>
            <w:r w:rsidRPr="00EB2DCF">
              <w:rPr>
                <w:szCs w:val="28"/>
                <w:lang w:val="kk-KZ"/>
              </w:rPr>
              <w:t>8</w:t>
            </w:r>
            <w:r w:rsidRPr="00EB2DCF">
              <w:rPr>
                <w:szCs w:val="28"/>
              </w:rPr>
              <w:t xml:space="preserve"> ст. </w:t>
            </w:r>
            <w:r w:rsidRPr="00EB2DCF">
              <w:rPr>
                <w:szCs w:val="28"/>
                <w:lang w:val="kk-KZ"/>
              </w:rPr>
              <w:t>76</w:t>
            </w:r>
            <w:r w:rsidRPr="00EB2DCF">
              <w:rPr>
                <w:szCs w:val="28"/>
              </w:rPr>
              <w:t xml:space="preserve"> ЗРК «О гражданской защите» вносятся соответствующие изменения.</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2 статьи 5</w:t>
            </w:r>
          </w:p>
        </w:tc>
        <w:tc>
          <w:tcPr>
            <w:tcW w:w="1680" w:type="pct"/>
            <w:shd w:val="clear" w:color="auto" w:fill="FFFFFF"/>
            <w:vAlign w:val="center"/>
          </w:tcPr>
          <w:p w:rsidR="00E4562D" w:rsidRPr="00EB2DCF" w:rsidRDefault="00E4562D" w:rsidP="006B18FD">
            <w:pPr>
              <w:jc w:val="both"/>
              <w:rPr>
                <w:szCs w:val="28"/>
              </w:rPr>
            </w:pPr>
            <w:r w:rsidRPr="00EB2DCF">
              <w:rPr>
                <w:szCs w:val="28"/>
              </w:rPr>
              <w:t>Статья 5. Объекты, деятельность которых связана с опасностью причинения вреда третьим лицам</w:t>
            </w:r>
          </w:p>
          <w:p w:rsidR="00E4562D" w:rsidRPr="00EB2DCF" w:rsidRDefault="00E4562D" w:rsidP="006B18FD">
            <w:pPr>
              <w:jc w:val="both"/>
              <w:rPr>
                <w:szCs w:val="28"/>
              </w:rPr>
            </w:pPr>
            <w:r w:rsidRPr="00EB2DCF">
              <w:rPr>
                <w:szCs w:val="28"/>
              </w:rPr>
              <w:t xml:space="preserve">2. Если в течение срока действия договора обязательного страхования ответственности владельцев объектов объект перестал представлять опасность причинения вреда третьим лицам, то страхователь </w:t>
            </w:r>
            <w:r w:rsidRPr="00EB2DCF">
              <w:rPr>
                <w:b/>
                <w:szCs w:val="28"/>
              </w:rPr>
              <w:t>представляет главному государственному инспектору Республики Казахстан по государственному надзору в области промышленной безопасности или лицу, его замещающему, заявление о снятии с учета декларации промышленной безопасности и экспертное заключение о состоянии промышленной безопасности на объекте. Главный государственный инспектор Республики Казахстан по государственному надзору в области промышленной безопасности или лицо, его замещающее, на основании рассмотрения экспертного заключения принимает решение о снятии декларации промышленной безопасности с учета либо дает мотивированный отказ</w:t>
            </w:r>
            <w:r w:rsidRPr="00EB2DCF">
              <w:rPr>
                <w:szCs w:val="28"/>
              </w:rPr>
              <w:t>.</w:t>
            </w:r>
          </w:p>
          <w:p w:rsidR="00E4562D" w:rsidRPr="00EB2DCF" w:rsidRDefault="00E4562D" w:rsidP="006B18FD">
            <w:pPr>
              <w:jc w:val="both"/>
              <w:rPr>
                <w:szCs w:val="28"/>
              </w:rPr>
            </w:pPr>
            <w:r w:rsidRPr="00EB2DCF">
              <w:rPr>
                <w:b/>
                <w:szCs w:val="28"/>
              </w:rPr>
              <w:t xml:space="preserve">Снятие декларации промышленной </w:t>
            </w:r>
            <w:r w:rsidRPr="00EB2DCF">
              <w:rPr>
                <w:b/>
                <w:szCs w:val="28"/>
              </w:rPr>
              <w:lastRenderedPageBreak/>
              <w:t>безопасности с учета</w:t>
            </w:r>
            <w:r w:rsidRPr="00EB2DCF">
              <w:rPr>
                <w:szCs w:val="28"/>
              </w:rPr>
              <w:t xml:space="preserve"> предоставляет страхователю право на досрочное прекращение договора обязательного страхования ответственности владельцев объектов. При этом страховщик имеет право на часть страховой премии пропорционально времени, в течение которого действовало страхование.</w:t>
            </w:r>
          </w:p>
        </w:tc>
        <w:tc>
          <w:tcPr>
            <w:tcW w:w="1680" w:type="pct"/>
            <w:shd w:val="clear" w:color="auto" w:fill="FFFFFF"/>
            <w:vAlign w:val="center"/>
          </w:tcPr>
          <w:p w:rsidR="00E4562D" w:rsidRPr="00EB2DCF" w:rsidRDefault="00E4562D" w:rsidP="006B18FD">
            <w:pPr>
              <w:jc w:val="both"/>
              <w:rPr>
                <w:szCs w:val="28"/>
              </w:rPr>
            </w:pPr>
            <w:r w:rsidRPr="00EB2DCF">
              <w:rPr>
                <w:szCs w:val="28"/>
              </w:rPr>
              <w:lastRenderedPageBreak/>
              <w:t>Статья 5. Объекты, деятельность которых связана с опасностью причинения вреда третьим лицам</w:t>
            </w:r>
          </w:p>
          <w:p w:rsidR="00E4562D" w:rsidRPr="00EB2DCF" w:rsidRDefault="00E4562D" w:rsidP="006B18FD">
            <w:pPr>
              <w:jc w:val="both"/>
              <w:rPr>
                <w:b/>
                <w:szCs w:val="28"/>
              </w:rPr>
            </w:pPr>
            <w:r w:rsidRPr="00EB2DCF">
              <w:rPr>
                <w:szCs w:val="28"/>
              </w:rPr>
              <w:t xml:space="preserve">2. </w:t>
            </w:r>
            <w:r w:rsidR="00930F4A" w:rsidRPr="00EB2DCF">
              <w:rPr>
                <w:szCs w:val="28"/>
              </w:rPr>
              <w:t xml:space="preserve">Если в течение срока действия договора обязательного страхования ответственности владельцев объектов объект перестал </w:t>
            </w:r>
            <w:r w:rsidR="00930F4A" w:rsidRPr="00EB2DCF">
              <w:rPr>
                <w:b/>
                <w:szCs w:val="28"/>
              </w:rPr>
              <w:t>соответствовать критериям отнесения опасных производственных объектов к декларируемым, утвержденным Правительством Республики Казахстан, страхователь представляет информацию в территориальное подразделение уполномоченного органа о состоянии промышленной безопасности на объекте</w:t>
            </w:r>
            <w:r w:rsidRPr="00EB2DCF">
              <w:rPr>
                <w:b/>
                <w:szCs w:val="28"/>
              </w:rPr>
              <w:t>.</w:t>
            </w:r>
          </w:p>
          <w:p w:rsidR="00E4562D" w:rsidRPr="00EB2DCF" w:rsidRDefault="00930F4A" w:rsidP="006B18FD">
            <w:pPr>
              <w:jc w:val="both"/>
              <w:rPr>
                <w:szCs w:val="28"/>
              </w:rPr>
            </w:pPr>
            <w:r w:rsidRPr="00EB2DCF">
              <w:rPr>
                <w:b/>
                <w:szCs w:val="28"/>
              </w:rPr>
              <w:t xml:space="preserve">Несоответствие объекта критериям, указанным в абзаце первом настоящего пункта, </w:t>
            </w:r>
            <w:r w:rsidRPr="00EB2DCF">
              <w:rPr>
                <w:szCs w:val="28"/>
              </w:rPr>
              <w:t>предоставляет страхователю право на досрочное прекращение договора обязательного страхования ответственности владельцев объектов. При этом страховщик имеет право на часть страховой премии пропорционально времени, в течение которого действовало страхование</w:t>
            </w:r>
            <w:r w:rsidR="00E4562D" w:rsidRPr="00EB2DCF">
              <w:rPr>
                <w:szCs w:val="28"/>
              </w:rPr>
              <w:t>.</w:t>
            </w:r>
          </w:p>
        </w:tc>
        <w:tc>
          <w:tcPr>
            <w:tcW w:w="951" w:type="pct"/>
            <w:shd w:val="clear" w:color="auto" w:fill="FFFFFF"/>
            <w:vAlign w:val="center"/>
          </w:tcPr>
          <w:p w:rsidR="00E4562D" w:rsidRPr="00EB2DCF" w:rsidRDefault="00E4562D" w:rsidP="006B18FD">
            <w:pPr>
              <w:jc w:val="both"/>
              <w:rPr>
                <w:szCs w:val="28"/>
              </w:rPr>
            </w:pPr>
            <w:r w:rsidRPr="00EB2DCF">
              <w:rPr>
                <w:szCs w:val="28"/>
              </w:rPr>
              <w:t>В целях устранения имеющихся коллизий между настоящим Законом и Законом РК «О гражданской защите».</w:t>
            </w:r>
          </w:p>
        </w:tc>
      </w:tr>
      <w:tr w:rsidR="00EB2DCF" w:rsidRPr="00EB2DCF" w:rsidTr="006B18FD">
        <w:tc>
          <w:tcPr>
            <w:tcW w:w="5000" w:type="pct"/>
            <w:gridSpan w:val="5"/>
            <w:shd w:val="clear" w:color="auto" w:fill="FFFFFF"/>
            <w:vAlign w:val="center"/>
          </w:tcPr>
          <w:p w:rsidR="00E4562D" w:rsidRPr="00EB2DCF" w:rsidRDefault="00E4562D" w:rsidP="006B18FD">
            <w:pPr>
              <w:jc w:val="center"/>
              <w:rPr>
                <w:b/>
                <w:szCs w:val="28"/>
              </w:rPr>
            </w:pPr>
            <w:r w:rsidRPr="00EB2DCF">
              <w:rPr>
                <w:b/>
                <w:szCs w:val="28"/>
              </w:rPr>
              <w:lastRenderedPageBreak/>
              <w:t>Закон Республики Казахстан от 16 мая 2014 года № 202-V ЗРК «О разрешениях и уведомлениях»</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строка 105 приложения 2</w:t>
            </w:r>
          </w:p>
        </w:tc>
        <w:tc>
          <w:tcPr>
            <w:tcW w:w="1680" w:type="pct"/>
            <w:shd w:val="clear" w:color="auto" w:fill="FFFFFF"/>
            <w:vAlign w:val="center"/>
          </w:tcPr>
          <w:tbl>
            <w:tblPr>
              <w:tblStyle w:val="a7"/>
              <w:tblW w:w="0" w:type="auto"/>
              <w:tblLook w:val="04A0" w:firstRow="1" w:lastRow="0" w:firstColumn="1" w:lastColumn="0" w:noHBand="0" w:noVBand="1"/>
            </w:tblPr>
            <w:tblGrid>
              <w:gridCol w:w="645"/>
              <w:gridCol w:w="2169"/>
              <w:gridCol w:w="2169"/>
              <w:gridCol w:w="221"/>
            </w:tblGrid>
            <w:tr w:rsidR="00EB2DCF" w:rsidRPr="00EB2DCF" w:rsidTr="006B18FD">
              <w:tc>
                <w:tcPr>
                  <w:tcW w:w="0" w:type="auto"/>
                </w:tcPr>
                <w:p w:rsidR="00E4562D" w:rsidRPr="00EB2DCF" w:rsidRDefault="00E4562D" w:rsidP="006B18FD">
                  <w:pPr>
                    <w:rPr>
                      <w:szCs w:val="28"/>
                    </w:rPr>
                  </w:pPr>
                  <w:r w:rsidRPr="00EB2DCF">
                    <w:rPr>
                      <w:szCs w:val="28"/>
                    </w:rPr>
                    <w:t>105.</w:t>
                  </w:r>
                </w:p>
              </w:tc>
              <w:tc>
                <w:tcPr>
                  <w:tcW w:w="0" w:type="auto"/>
                </w:tcPr>
                <w:p w:rsidR="00E4562D" w:rsidRPr="00EB2DCF" w:rsidRDefault="00E4562D" w:rsidP="006B18FD">
                  <w:pPr>
                    <w:rPr>
                      <w:szCs w:val="28"/>
                    </w:rPr>
                  </w:pPr>
                  <w:r w:rsidRPr="00EB2DCF">
                    <w:rPr>
                      <w:szCs w:val="28"/>
                    </w:rPr>
                    <w:t xml:space="preserve">Выдача разрешений на применение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w:t>
                  </w:r>
                </w:p>
              </w:tc>
              <w:tc>
                <w:tcPr>
                  <w:tcW w:w="0" w:type="auto"/>
                </w:tcPr>
                <w:p w:rsidR="00E4562D" w:rsidRPr="00EB2DCF" w:rsidRDefault="00E4562D" w:rsidP="006B18FD">
                  <w:pPr>
                    <w:rPr>
                      <w:szCs w:val="28"/>
                    </w:rPr>
                  </w:pPr>
                  <w:r w:rsidRPr="00EB2DCF">
                    <w:rPr>
                      <w:szCs w:val="28"/>
                    </w:rPr>
                    <w:t xml:space="preserve">Разрешение на применение технологий, </w:t>
                  </w:r>
                  <w:r w:rsidRPr="00EB2DCF">
                    <w:rPr>
                      <w:b/>
                      <w:szCs w:val="28"/>
                    </w:rPr>
                    <w:t>технических устройств, материалов,</w:t>
                  </w:r>
                  <w:r w:rsidRPr="00EB2DCF">
                    <w:rPr>
                      <w:szCs w:val="28"/>
                    </w:rPr>
                    <w:t xml:space="preserve"> применяемых на опасных производственных объектах, опасных технических устройств</w:t>
                  </w:r>
                </w:p>
              </w:tc>
              <w:tc>
                <w:tcPr>
                  <w:tcW w:w="0" w:type="auto"/>
                </w:tcPr>
                <w:p w:rsidR="00E4562D" w:rsidRPr="00EB2DCF" w:rsidRDefault="00E4562D" w:rsidP="006B18FD">
                  <w:pPr>
                    <w:rPr>
                      <w:szCs w:val="28"/>
                    </w:rPr>
                  </w:pPr>
                </w:p>
              </w:tc>
            </w:tr>
          </w:tbl>
          <w:p w:rsidR="00E4562D" w:rsidRPr="00EB2DCF" w:rsidRDefault="00E4562D" w:rsidP="006B18FD">
            <w:pPr>
              <w:rPr>
                <w:szCs w:val="28"/>
              </w:rPr>
            </w:pPr>
          </w:p>
        </w:tc>
        <w:tc>
          <w:tcPr>
            <w:tcW w:w="1680" w:type="pct"/>
            <w:shd w:val="clear" w:color="auto" w:fill="FFFFFF"/>
            <w:vAlign w:val="center"/>
          </w:tcPr>
          <w:tbl>
            <w:tblPr>
              <w:tblStyle w:val="a7"/>
              <w:tblpPr w:leftFromText="180" w:rightFromText="180" w:horzAnchor="margin" w:tblpY="240"/>
              <w:tblOverlap w:val="never"/>
              <w:tblW w:w="0" w:type="auto"/>
              <w:tblLook w:val="04A0" w:firstRow="1" w:lastRow="0" w:firstColumn="1" w:lastColumn="0" w:noHBand="0" w:noVBand="1"/>
            </w:tblPr>
            <w:tblGrid>
              <w:gridCol w:w="645"/>
              <w:gridCol w:w="2169"/>
              <w:gridCol w:w="2169"/>
              <w:gridCol w:w="221"/>
            </w:tblGrid>
            <w:tr w:rsidR="00EB2DCF" w:rsidRPr="00EB2DCF" w:rsidTr="006B18FD">
              <w:tc>
                <w:tcPr>
                  <w:tcW w:w="0" w:type="auto"/>
                </w:tcPr>
                <w:p w:rsidR="00E4562D" w:rsidRPr="00EB2DCF" w:rsidRDefault="00E4562D" w:rsidP="006B18FD">
                  <w:pPr>
                    <w:rPr>
                      <w:szCs w:val="28"/>
                    </w:rPr>
                  </w:pPr>
                  <w:r w:rsidRPr="00EB2DCF">
                    <w:rPr>
                      <w:szCs w:val="28"/>
                    </w:rPr>
                    <w:t>105.</w:t>
                  </w:r>
                </w:p>
              </w:tc>
              <w:tc>
                <w:tcPr>
                  <w:tcW w:w="0" w:type="auto"/>
                </w:tcPr>
                <w:p w:rsidR="00E4562D" w:rsidRPr="00EB2DCF" w:rsidRDefault="00E4562D" w:rsidP="006B18FD">
                  <w:pPr>
                    <w:rPr>
                      <w:szCs w:val="28"/>
                    </w:rPr>
                  </w:pPr>
                  <w:r w:rsidRPr="00EB2DCF">
                    <w:rPr>
                      <w:szCs w:val="28"/>
                    </w:rPr>
                    <w:t>Выдача разрешений на применение технологий,  применяемых на опасных производственных объектах, опасных технических устройств</w:t>
                  </w:r>
                </w:p>
              </w:tc>
              <w:tc>
                <w:tcPr>
                  <w:tcW w:w="0" w:type="auto"/>
                </w:tcPr>
                <w:p w:rsidR="00E4562D" w:rsidRPr="00EB2DCF" w:rsidRDefault="00E4562D" w:rsidP="006B18FD">
                  <w:pPr>
                    <w:rPr>
                      <w:szCs w:val="28"/>
                    </w:rPr>
                  </w:pPr>
                  <w:r w:rsidRPr="00EB2DCF">
                    <w:rPr>
                      <w:szCs w:val="28"/>
                    </w:rPr>
                    <w:t>Разрешение на применение технологий, применяемых на опасных производственных объектах, опасных технических устройств</w:t>
                  </w:r>
                </w:p>
              </w:tc>
              <w:tc>
                <w:tcPr>
                  <w:tcW w:w="0" w:type="auto"/>
                </w:tcPr>
                <w:p w:rsidR="00E4562D" w:rsidRPr="00EB2DCF" w:rsidRDefault="00E4562D" w:rsidP="006B18FD">
                  <w:pPr>
                    <w:rPr>
                      <w:szCs w:val="28"/>
                    </w:rPr>
                  </w:pPr>
                </w:p>
              </w:tc>
            </w:tr>
          </w:tbl>
          <w:p w:rsidR="00E4562D" w:rsidRPr="00EB2DCF" w:rsidRDefault="00E4562D" w:rsidP="006B18FD">
            <w:pPr>
              <w:rPr>
                <w:szCs w:val="28"/>
              </w:rPr>
            </w:pPr>
          </w:p>
        </w:tc>
        <w:tc>
          <w:tcPr>
            <w:tcW w:w="951" w:type="pct"/>
            <w:shd w:val="clear" w:color="auto" w:fill="FFFFFF"/>
            <w:vAlign w:val="center"/>
          </w:tcPr>
          <w:p w:rsidR="00E4562D" w:rsidRPr="00EB2DCF" w:rsidRDefault="00E4562D" w:rsidP="006B18FD">
            <w:pPr>
              <w:jc w:val="both"/>
              <w:rPr>
                <w:szCs w:val="28"/>
              </w:rPr>
            </w:pPr>
            <w:r w:rsidRPr="00EB2DCF">
              <w:rPr>
                <w:szCs w:val="28"/>
              </w:rPr>
              <w:t>В связи с внесением изменений в статью 74 Закона РК «О гражданской защите» и исключением процедуры выдачи разрешений на применение технических устройств и материалов.</w:t>
            </w:r>
          </w:p>
        </w:tc>
      </w:tr>
      <w:tr w:rsidR="00EB2DCF" w:rsidRPr="00EB2DCF" w:rsidTr="006B18FD">
        <w:tc>
          <w:tcPr>
            <w:tcW w:w="144" w:type="pct"/>
            <w:shd w:val="clear" w:color="auto" w:fill="FFFFFF"/>
            <w:vAlign w:val="center"/>
          </w:tcPr>
          <w:p w:rsidR="00E4562D" w:rsidRPr="00EB2DCF" w:rsidRDefault="00E4562D" w:rsidP="00E4562D">
            <w:pPr>
              <w:pStyle w:val="ab"/>
              <w:numPr>
                <w:ilvl w:val="0"/>
                <w:numId w:val="23"/>
              </w:numPr>
              <w:ind w:left="0" w:firstLine="0"/>
              <w:jc w:val="both"/>
              <w:rPr>
                <w:szCs w:val="28"/>
              </w:rPr>
            </w:pPr>
          </w:p>
        </w:tc>
        <w:tc>
          <w:tcPr>
            <w:tcW w:w="545" w:type="pct"/>
            <w:shd w:val="clear" w:color="auto" w:fill="FFFFFF"/>
            <w:vAlign w:val="center"/>
          </w:tcPr>
          <w:p w:rsidR="00E4562D" w:rsidRPr="00EB2DCF" w:rsidRDefault="00E4562D" w:rsidP="006B18FD">
            <w:pPr>
              <w:jc w:val="both"/>
              <w:rPr>
                <w:szCs w:val="28"/>
              </w:rPr>
            </w:pPr>
            <w:r w:rsidRPr="00EB2DCF">
              <w:rPr>
                <w:szCs w:val="28"/>
              </w:rPr>
              <w:t>пункт 29 приложения 3</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29. </w:t>
            </w:r>
            <w:r w:rsidRPr="00EB2DCF">
              <w:rPr>
                <w:b/>
                <w:szCs w:val="28"/>
              </w:rPr>
              <w:t>Уведомление о проведении учебных тревог и противоаварийных тренировок.</w:t>
            </w:r>
          </w:p>
        </w:tc>
        <w:tc>
          <w:tcPr>
            <w:tcW w:w="1680" w:type="pct"/>
            <w:shd w:val="clear" w:color="auto" w:fill="FFFFFF"/>
            <w:vAlign w:val="center"/>
          </w:tcPr>
          <w:p w:rsidR="00E4562D" w:rsidRPr="00EB2DCF" w:rsidRDefault="00E4562D" w:rsidP="006B18FD">
            <w:pPr>
              <w:jc w:val="both"/>
              <w:rPr>
                <w:szCs w:val="28"/>
              </w:rPr>
            </w:pPr>
            <w:r w:rsidRPr="00EB2DCF">
              <w:rPr>
                <w:szCs w:val="28"/>
              </w:rPr>
              <w:t xml:space="preserve">29. </w:t>
            </w:r>
            <w:r w:rsidRPr="00EB2DCF">
              <w:rPr>
                <w:b/>
                <w:szCs w:val="28"/>
              </w:rPr>
              <w:t>Исключить.</w:t>
            </w:r>
          </w:p>
        </w:tc>
        <w:tc>
          <w:tcPr>
            <w:tcW w:w="951" w:type="pct"/>
            <w:shd w:val="clear" w:color="auto" w:fill="FFFFFF"/>
            <w:vAlign w:val="center"/>
          </w:tcPr>
          <w:p w:rsidR="00E4562D" w:rsidRPr="00EB2DCF" w:rsidRDefault="00E4562D" w:rsidP="006B18FD">
            <w:pPr>
              <w:jc w:val="both"/>
              <w:rPr>
                <w:szCs w:val="28"/>
              </w:rPr>
            </w:pPr>
            <w:r w:rsidRPr="00EB2DCF">
              <w:rPr>
                <w:szCs w:val="28"/>
              </w:rPr>
              <w:t xml:space="preserve">Согласно Закону РК от 16 мая 2014 года № 202-V «О разрешениях и уведомлениях» уведомление – это </w:t>
            </w:r>
            <w:r w:rsidRPr="00EB2DCF">
              <w:rPr>
                <w:szCs w:val="28"/>
              </w:rPr>
              <w:lastRenderedPageBreak/>
              <w:t>документ, составленный заявителем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действия.</w:t>
            </w:r>
          </w:p>
          <w:p w:rsidR="00E4562D" w:rsidRPr="00EB2DCF" w:rsidRDefault="00E4562D" w:rsidP="006B18FD">
            <w:pPr>
              <w:jc w:val="both"/>
              <w:rPr>
                <w:szCs w:val="28"/>
              </w:rPr>
            </w:pPr>
            <w:r w:rsidRPr="00EB2DCF">
              <w:rPr>
                <w:szCs w:val="28"/>
              </w:rPr>
              <w:t xml:space="preserve">В данном случае, уведомление о проведении учебных тревог и противоаварийных тренировок не обладает признаками разрешительного документа, информирующего о начале или прекращении </w:t>
            </w:r>
            <w:r w:rsidRPr="00EB2DCF">
              <w:rPr>
                <w:szCs w:val="28"/>
              </w:rPr>
              <w:lastRenderedPageBreak/>
              <w:t>осуществления какой-либо деятельности, так как на опасном производственном объекте проводятся учебные тревоги и противоаварийные тренировки по плану, утвержденному руководителем организации. В связи с этим, предлагается исключить данное уведомление из перечня.</w:t>
            </w:r>
          </w:p>
        </w:tc>
      </w:tr>
    </w:tbl>
    <w:p w:rsidR="00E4562D" w:rsidRPr="00EB2DCF" w:rsidRDefault="00E4562D" w:rsidP="00E4562D">
      <w:pPr>
        <w:suppressAutoHyphens w:val="0"/>
        <w:ind w:firstLine="720"/>
        <w:jc w:val="both"/>
        <w:rPr>
          <w:rFonts w:eastAsia="Calibri"/>
          <w:szCs w:val="28"/>
          <w:lang w:eastAsia="en-US"/>
        </w:rPr>
      </w:pPr>
    </w:p>
    <w:p w:rsidR="00E4562D" w:rsidRPr="00EB2DCF" w:rsidRDefault="00E4562D" w:rsidP="00E4562D">
      <w:pPr>
        <w:suppressAutoHyphens w:val="0"/>
        <w:ind w:firstLine="720"/>
        <w:jc w:val="both"/>
        <w:rPr>
          <w:rFonts w:eastAsia="Calibri"/>
          <w:szCs w:val="28"/>
          <w:lang w:eastAsia="en-US"/>
        </w:rPr>
      </w:pPr>
    </w:p>
    <w:p w:rsidR="00E4562D" w:rsidRPr="00EB2DCF" w:rsidRDefault="00E4562D" w:rsidP="00E4562D">
      <w:pPr>
        <w:suppressAutoHyphens w:val="0"/>
        <w:ind w:firstLine="720"/>
        <w:jc w:val="both"/>
        <w:rPr>
          <w:rFonts w:eastAsia="Calibri"/>
          <w:b/>
          <w:szCs w:val="28"/>
          <w:lang w:eastAsia="en-US"/>
        </w:rPr>
      </w:pPr>
      <w:r w:rsidRPr="00EB2DCF">
        <w:rPr>
          <w:rFonts w:eastAsia="Calibri"/>
          <w:b/>
          <w:szCs w:val="28"/>
          <w:lang w:eastAsia="en-US"/>
        </w:rPr>
        <w:t>Министр индустрии и</w:t>
      </w:r>
    </w:p>
    <w:p w:rsidR="00E4562D" w:rsidRPr="00EB2DCF" w:rsidRDefault="00E4562D" w:rsidP="00E4562D">
      <w:pPr>
        <w:suppressAutoHyphens w:val="0"/>
        <w:ind w:firstLine="720"/>
        <w:jc w:val="both"/>
        <w:rPr>
          <w:rFonts w:eastAsia="Calibri"/>
          <w:b/>
          <w:szCs w:val="28"/>
          <w:lang w:eastAsia="en-US"/>
        </w:rPr>
      </w:pPr>
      <w:r w:rsidRPr="00EB2DCF">
        <w:rPr>
          <w:rFonts w:eastAsia="Calibri"/>
          <w:b/>
          <w:szCs w:val="28"/>
          <w:lang w:eastAsia="en-US"/>
        </w:rPr>
        <w:t xml:space="preserve">инфраструктурного развития </w:t>
      </w:r>
    </w:p>
    <w:p w:rsidR="00E4562D" w:rsidRPr="00EB2DCF" w:rsidRDefault="00E4562D" w:rsidP="00E4562D">
      <w:pPr>
        <w:suppressAutoHyphens w:val="0"/>
        <w:ind w:firstLine="720"/>
        <w:jc w:val="both"/>
        <w:rPr>
          <w:rFonts w:eastAsia="Calibri"/>
          <w:b/>
          <w:szCs w:val="28"/>
          <w:lang w:val="kk-KZ" w:eastAsia="en-US"/>
        </w:rPr>
      </w:pPr>
      <w:r w:rsidRPr="00EB2DCF">
        <w:rPr>
          <w:rFonts w:eastAsia="Calibri"/>
          <w:b/>
          <w:szCs w:val="28"/>
          <w:lang w:eastAsia="en-US"/>
        </w:rPr>
        <w:t>Республики Казахстан</w:t>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r>
      <w:r w:rsidRPr="00EB2DCF">
        <w:rPr>
          <w:rFonts w:eastAsia="Calibri"/>
          <w:b/>
          <w:szCs w:val="28"/>
          <w:lang w:val="kk-KZ" w:eastAsia="en-US"/>
        </w:rPr>
        <w:tab/>
        <w:t xml:space="preserve">                                                                                        </w:t>
      </w:r>
      <w:r w:rsidR="00EB2DCF">
        <w:rPr>
          <w:rFonts w:eastAsia="Calibri"/>
          <w:b/>
          <w:szCs w:val="28"/>
          <w:lang w:val="kk-KZ" w:eastAsia="en-US"/>
        </w:rPr>
        <w:t>Б</w:t>
      </w:r>
      <w:r w:rsidRPr="00EB2DCF">
        <w:rPr>
          <w:rFonts w:eastAsia="Calibri"/>
          <w:b/>
          <w:szCs w:val="28"/>
          <w:lang w:eastAsia="en-US"/>
        </w:rPr>
        <w:t xml:space="preserve">. </w:t>
      </w:r>
      <w:r w:rsidR="00EB2DCF">
        <w:rPr>
          <w:rFonts w:eastAsia="Calibri"/>
          <w:b/>
          <w:szCs w:val="28"/>
          <w:lang w:val="kk-KZ" w:eastAsia="en-US"/>
        </w:rPr>
        <w:t>Атамкулов</w:t>
      </w:r>
    </w:p>
    <w:p w:rsidR="00E4562D" w:rsidRPr="006B18FD" w:rsidRDefault="00E4562D" w:rsidP="00E4562D">
      <w:pPr>
        <w:jc w:val="both"/>
        <w:rPr>
          <w:szCs w:val="28"/>
        </w:rPr>
      </w:pPr>
    </w:p>
    <w:p w:rsidR="00E4562D" w:rsidRPr="006B18FD" w:rsidRDefault="00E4562D" w:rsidP="00B66141">
      <w:pPr>
        <w:jc w:val="both"/>
        <w:rPr>
          <w:szCs w:val="28"/>
        </w:rPr>
      </w:pPr>
    </w:p>
    <w:sectPr w:rsidR="00E4562D" w:rsidRPr="006B18FD" w:rsidSect="00902327">
      <w:headerReference w:type="default" r:id="rId8"/>
      <w:pgSz w:w="16838" w:h="11906" w:orient="landscape"/>
      <w:pgMar w:top="567" w:right="567" w:bottom="1134"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BF" w:rsidRDefault="001C24BF" w:rsidP="008B48B0">
      <w:r>
        <w:separator/>
      </w:r>
    </w:p>
  </w:endnote>
  <w:endnote w:type="continuationSeparator" w:id="0">
    <w:p w:rsidR="001C24BF" w:rsidRDefault="001C24BF" w:rsidP="008B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BF" w:rsidRDefault="001C24BF" w:rsidP="008B48B0">
      <w:r>
        <w:separator/>
      </w:r>
    </w:p>
  </w:footnote>
  <w:footnote w:type="continuationSeparator" w:id="0">
    <w:p w:rsidR="001C24BF" w:rsidRDefault="001C24BF" w:rsidP="008B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55521"/>
      <w:docPartObj>
        <w:docPartGallery w:val="Page Numbers (Top of Page)"/>
        <w:docPartUnique/>
      </w:docPartObj>
    </w:sdtPr>
    <w:sdtEndPr/>
    <w:sdtContent>
      <w:p w:rsidR="00902327" w:rsidRDefault="00902327">
        <w:pPr>
          <w:pStyle w:val="af"/>
          <w:jc w:val="center"/>
        </w:pPr>
        <w:r>
          <w:fldChar w:fldCharType="begin"/>
        </w:r>
        <w:r>
          <w:instrText>PAGE   \* MERGEFORMAT</w:instrText>
        </w:r>
        <w:r>
          <w:fldChar w:fldCharType="separate"/>
        </w:r>
        <w:r w:rsidR="00300C13">
          <w:rPr>
            <w:noProof/>
          </w:rPr>
          <w:t>22</w:t>
        </w:r>
        <w:r>
          <w:fldChar w:fldCharType="end"/>
        </w:r>
      </w:p>
    </w:sdtContent>
  </w:sdt>
  <w:p w:rsidR="008029E4" w:rsidRDefault="008029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suff w:val="nothing"/>
      <w:lvlText w:val=""/>
      <w:lvlJc w:val="left"/>
      <w:pPr>
        <w:tabs>
          <w:tab w:val="num" w:pos="3600"/>
        </w:tabs>
        <w:ind w:left="3600" w:firstLine="0"/>
      </w:p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6DD7C67"/>
    <w:multiLevelType w:val="hybridMultilevel"/>
    <w:tmpl w:val="B99C3180"/>
    <w:lvl w:ilvl="0" w:tplc="C1DCA59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181938"/>
    <w:multiLevelType w:val="hybridMultilevel"/>
    <w:tmpl w:val="D0166A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A05D9"/>
    <w:multiLevelType w:val="hybridMultilevel"/>
    <w:tmpl w:val="23FAB1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10D85"/>
    <w:multiLevelType w:val="hybridMultilevel"/>
    <w:tmpl w:val="CC34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A2536"/>
    <w:multiLevelType w:val="hybridMultilevel"/>
    <w:tmpl w:val="9CC49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25DDF"/>
    <w:multiLevelType w:val="hybridMultilevel"/>
    <w:tmpl w:val="11322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E6D8F"/>
    <w:multiLevelType w:val="hybridMultilevel"/>
    <w:tmpl w:val="CA665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1060A"/>
    <w:multiLevelType w:val="hybridMultilevel"/>
    <w:tmpl w:val="AB380588"/>
    <w:lvl w:ilvl="0" w:tplc="04190011">
      <w:start w:val="1"/>
      <w:numFmt w:val="decimal"/>
      <w:lvlText w:val="%1)"/>
      <w:lvlJc w:val="left"/>
      <w:pPr>
        <w:ind w:left="1429" w:hanging="360"/>
      </w:pPr>
    </w:lvl>
    <w:lvl w:ilvl="1" w:tplc="6E5C3D10">
      <w:start w:val="1"/>
      <w:numFmt w:val="decimal"/>
      <w:lvlText w:val="%2)"/>
      <w:lvlJc w:val="left"/>
      <w:pPr>
        <w:ind w:left="2149" w:hanging="360"/>
      </w:pPr>
      <w:rPr>
        <w:rFonts w:ascii="Times New Roman" w:eastAsia="Calibri"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723D9A"/>
    <w:multiLevelType w:val="hybridMultilevel"/>
    <w:tmpl w:val="C98442B6"/>
    <w:lvl w:ilvl="0" w:tplc="D8F48228">
      <w:start w:val="1"/>
      <w:numFmt w:val="decimal"/>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0B82773"/>
    <w:multiLevelType w:val="hybridMultilevel"/>
    <w:tmpl w:val="66A68A76"/>
    <w:lvl w:ilvl="0" w:tplc="A08C8EB0">
      <w:start w:val="1"/>
      <w:numFmt w:val="decimal"/>
      <w:lvlText w:val="%1)"/>
      <w:lvlJc w:val="left"/>
      <w:pPr>
        <w:ind w:left="72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718C2"/>
    <w:multiLevelType w:val="hybridMultilevel"/>
    <w:tmpl w:val="C4520EA0"/>
    <w:lvl w:ilvl="0" w:tplc="6A6E6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FA2EF1"/>
    <w:multiLevelType w:val="hybridMultilevel"/>
    <w:tmpl w:val="FE524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2B59FD"/>
    <w:multiLevelType w:val="hybridMultilevel"/>
    <w:tmpl w:val="FACCFF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D33372"/>
    <w:multiLevelType w:val="hybridMultilevel"/>
    <w:tmpl w:val="21DAF2DA"/>
    <w:lvl w:ilvl="0" w:tplc="F73077BE">
      <w:start w:val="1"/>
      <w:numFmt w:val="decimal"/>
      <w:lvlText w:val="%1."/>
      <w:lvlJc w:val="left"/>
      <w:pPr>
        <w:ind w:left="567" w:firstLine="0"/>
      </w:pPr>
      <w:rPr>
        <w:rFonts w:hint="default"/>
        <w:strike w:val="0"/>
        <w:color w:val="auto"/>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4EA6317"/>
    <w:multiLevelType w:val="hybridMultilevel"/>
    <w:tmpl w:val="05C0CF90"/>
    <w:lvl w:ilvl="0" w:tplc="E2649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A4E18CC"/>
    <w:multiLevelType w:val="hybridMultilevel"/>
    <w:tmpl w:val="B25C2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73D55"/>
    <w:multiLevelType w:val="hybridMultilevel"/>
    <w:tmpl w:val="C9EE536E"/>
    <w:lvl w:ilvl="0" w:tplc="2D4C35B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A1E5C"/>
    <w:multiLevelType w:val="hybridMultilevel"/>
    <w:tmpl w:val="967C807A"/>
    <w:lvl w:ilvl="0" w:tplc="938E21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00C5A52"/>
    <w:multiLevelType w:val="hybridMultilevel"/>
    <w:tmpl w:val="21DAF2DA"/>
    <w:lvl w:ilvl="0" w:tplc="F73077BE">
      <w:start w:val="1"/>
      <w:numFmt w:val="decimal"/>
      <w:lvlText w:val="%1."/>
      <w:lvlJc w:val="left"/>
      <w:pPr>
        <w:ind w:left="567" w:firstLine="0"/>
      </w:pPr>
      <w:rPr>
        <w:rFonts w:hint="default"/>
        <w:strike w:val="0"/>
        <w:color w:val="auto"/>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3C937BD"/>
    <w:multiLevelType w:val="hybridMultilevel"/>
    <w:tmpl w:val="FACCFF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2834C1"/>
    <w:multiLevelType w:val="hybridMultilevel"/>
    <w:tmpl w:val="880A8318"/>
    <w:lvl w:ilvl="0" w:tplc="B2F85A1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2">
    <w:nsid w:val="7D33669E"/>
    <w:multiLevelType w:val="hybridMultilevel"/>
    <w:tmpl w:val="3FEA4C62"/>
    <w:lvl w:ilvl="0" w:tplc="AE36D5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2"/>
  </w:num>
  <w:num w:numId="3">
    <w:abstractNumId w:val="11"/>
  </w:num>
  <w:num w:numId="4">
    <w:abstractNumId w:val="4"/>
  </w:num>
  <w:num w:numId="5">
    <w:abstractNumId w:val="5"/>
  </w:num>
  <w:num w:numId="6">
    <w:abstractNumId w:val="8"/>
  </w:num>
  <w:num w:numId="7">
    <w:abstractNumId w:val="22"/>
  </w:num>
  <w:num w:numId="8">
    <w:abstractNumId w:val="1"/>
  </w:num>
  <w:num w:numId="9">
    <w:abstractNumId w:val="18"/>
  </w:num>
  <w:num w:numId="10">
    <w:abstractNumId w:val="10"/>
  </w:num>
  <w:num w:numId="11">
    <w:abstractNumId w:val="15"/>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CB"/>
    <w:rsid w:val="000022D3"/>
    <w:rsid w:val="0000299F"/>
    <w:rsid w:val="00003608"/>
    <w:rsid w:val="00007253"/>
    <w:rsid w:val="000076BB"/>
    <w:rsid w:val="000079BE"/>
    <w:rsid w:val="00007B2A"/>
    <w:rsid w:val="000105B3"/>
    <w:rsid w:val="00011882"/>
    <w:rsid w:val="00017965"/>
    <w:rsid w:val="00017E49"/>
    <w:rsid w:val="00020D03"/>
    <w:rsid w:val="00023DC2"/>
    <w:rsid w:val="00026998"/>
    <w:rsid w:val="000273A5"/>
    <w:rsid w:val="0003392D"/>
    <w:rsid w:val="000368A3"/>
    <w:rsid w:val="00036E6F"/>
    <w:rsid w:val="000372C9"/>
    <w:rsid w:val="0004084E"/>
    <w:rsid w:val="000411B1"/>
    <w:rsid w:val="00042052"/>
    <w:rsid w:val="00042B84"/>
    <w:rsid w:val="000430A7"/>
    <w:rsid w:val="0004321F"/>
    <w:rsid w:val="0004357A"/>
    <w:rsid w:val="000439F0"/>
    <w:rsid w:val="00044529"/>
    <w:rsid w:val="000456BA"/>
    <w:rsid w:val="00046725"/>
    <w:rsid w:val="00047001"/>
    <w:rsid w:val="00047119"/>
    <w:rsid w:val="00047304"/>
    <w:rsid w:val="00053F21"/>
    <w:rsid w:val="00054390"/>
    <w:rsid w:val="00055B5E"/>
    <w:rsid w:val="00056D07"/>
    <w:rsid w:val="000602B8"/>
    <w:rsid w:val="00060403"/>
    <w:rsid w:val="00060477"/>
    <w:rsid w:val="000633E3"/>
    <w:rsid w:val="0006378D"/>
    <w:rsid w:val="00064DA4"/>
    <w:rsid w:val="00067B54"/>
    <w:rsid w:val="00070A9C"/>
    <w:rsid w:val="00071094"/>
    <w:rsid w:val="00071B87"/>
    <w:rsid w:val="00072AA4"/>
    <w:rsid w:val="0007557C"/>
    <w:rsid w:val="000761BF"/>
    <w:rsid w:val="00077792"/>
    <w:rsid w:val="00081540"/>
    <w:rsid w:val="00084B46"/>
    <w:rsid w:val="00085377"/>
    <w:rsid w:val="000855AC"/>
    <w:rsid w:val="0008615C"/>
    <w:rsid w:val="00086B2B"/>
    <w:rsid w:val="000909FC"/>
    <w:rsid w:val="00091312"/>
    <w:rsid w:val="00091F0D"/>
    <w:rsid w:val="000934C9"/>
    <w:rsid w:val="000935BD"/>
    <w:rsid w:val="0009516E"/>
    <w:rsid w:val="00096E10"/>
    <w:rsid w:val="00097972"/>
    <w:rsid w:val="00097977"/>
    <w:rsid w:val="000A2D3A"/>
    <w:rsid w:val="000A3376"/>
    <w:rsid w:val="000A35C4"/>
    <w:rsid w:val="000A3A17"/>
    <w:rsid w:val="000A6677"/>
    <w:rsid w:val="000A77C0"/>
    <w:rsid w:val="000A7AE4"/>
    <w:rsid w:val="000A7B80"/>
    <w:rsid w:val="000B2270"/>
    <w:rsid w:val="000B40AB"/>
    <w:rsid w:val="000B6275"/>
    <w:rsid w:val="000B63AD"/>
    <w:rsid w:val="000B7D5A"/>
    <w:rsid w:val="000C688C"/>
    <w:rsid w:val="000C7351"/>
    <w:rsid w:val="000C74BF"/>
    <w:rsid w:val="000C7874"/>
    <w:rsid w:val="000D0B40"/>
    <w:rsid w:val="000D0ECC"/>
    <w:rsid w:val="000D0F58"/>
    <w:rsid w:val="000D10F4"/>
    <w:rsid w:val="000D1342"/>
    <w:rsid w:val="000D22C2"/>
    <w:rsid w:val="000D56AE"/>
    <w:rsid w:val="000D5D47"/>
    <w:rsid w:val="000D6BD1"/>
    <w:rsid w:val="000D768B"/>
    <w:rsid w:val="000E0B89"/>
    <w:rsid w:val="000E1C53"/>
    <w:rsid w:val="000E28EE"/>
    <w:rsid w:val="000E3099"/>
    <w:rsid w:val="000E51E4"/>
    <w:rsid w:val="000E64E9"/>
    <w:rsid w:val="000E6664"/>
    <w:rsid w:val="000F4936"/>
    <w:rsid w:val="000F59A2"/>
    <w:rsid w:val="000F663F"/>
    <w:rsid w:val="000F749B"/>
    <w:rsid w:val="000F7726"/>
    <w:rsid w:val="001002FD"/>
    <w:rsid w:val="001017E8"/>
    <w:rsid w:val="001032C3"/>
    <w:rsid w:val="00104CD5"/>
    <w:rsid w:val="001053C9"/>
    <w:rsid w:val="00105E4E"/>
    <w:rsid w:val="00107349"/>
    <w:rsid w:val="001078F1"/>
    <w:rsid w:val="0011106B"/>
    <w:rsid w:val="00111604"/>
    <w:rsid w:val="001119B5"/>
    <w:rsid w:val="0011599E"/>
    <w:rsid w:val="00116CAA"/>
    <w:rsid w:val="00121525"/>
    <w:rsid w:val="00122336"/>
    <w:rsid w:val="0012291F"/>
    <w:rsid w:val="00122955"/>
    <w:rsid w:val="00123B99"/>
    <w:rsid w:val="00123F5D"/>
    <w:rsid w:val="00124C54"/>
    <w:rsid w:val="00125937"/>
    <w:rsid w:val="001270B3"/>
    <w:rsid w:val="00127C1F"/>
    <w:rsid w:val="00127EE2"/>
    <w:rsid w:val="001300DF"/>
    <w:rsid w:val="00133D70"/>
    <w:rsid w:val="00133DB9"/>
    <w:rsid w:val="00134007"/>
    <w:rsid w:val="00135441"/>
    <w:rsid w:val="00136D8E"/>
    <w:rsid w:val="0013771C"/>
    <w:rsid w:val="0013793F"/>
    <w:rsid w:val="00137DF9"/>
    <w:rsid w:val="001411E2"/>
    <w:rsid w:val="00142872"/>
    <w:rsid w:val="00142F3D"/>
    <w:rsid w:val="00145F08"/>
    <w:rsid w:val="001470CD"/>
    <w:rsid w:val="00150B00"/>
    <w:rsid w:val="00152DCF"/>
    <w:rsid w:val="00154ECD"/>
    <w:rsid w:val="00155728"/>
    <w:rsid w:val="001633EA"/>
    <w:rsid w:val="0016351C"/>
    <w:rsid w:val="00163780"/>
    <w:rsid w:val="00164BFE"/>
    <w:rsid w:val="0016591F"/>
    <w:rsid w:val="0016665B"/>
    <w:rsid w:val="00167C24"/>
    <w:rsid w:val="00172D21"/>
    <w:rsid w:val="00173C9D"/>
    <w:rsid w:val="001754D7"/>
    <w:rsid w:val="001764E1"/>
    <w:rsid w:val="00176E1D"/>
    <w:rsid w:val="0018129A"/>
    <w:rsid w:val="00183CA2"/>
    <w:rsid w:val="00184F50"/>
    <w:rsid w:val="00185965"/>
    <w:rsid w:val="0018622B"/>
    <w:rsid w:val="00186285"/>
    <w:rsid w:val="001905AF"/>
    <w:rsid w:val="00192331"/>
    <w:rsid w:val="00192E5D"/>
    <w:rsid w:val="00193CF2"/>
    <w:rsid w:val="0019422B"/>
    <w:rsid w:val="0019465E"/>
    <w:rsid w:val="00194FF4"/>
    <w:rsid w:val="00195F29"/>
    <w:rsid w:val="001971D4"/>
    <w:rsid w:val="0019748F"/>
    <w:rsid w:val="001A052E"/>
    <w:rsid w:val="001A1408"/>
    <w:rsid w:val="001A1F3E"/>
    <w:rsid w:val="001A26E5"/>
    <w:rsid w:val="001A2C62"/>
    <w:rsid w:val="001A30BB"/>
    <w:rsid w:val="001A4D93"/>
    <w:rsid w:val="001A5171"/>
    <w:rsid w:val="001A6E36"/>
    <w:rsid w:val="001B0AA2"/>
    <w:rsid w:val="001B14AD"/>
    <w:rsid w:val="001B1B42"/>
    <w:rsid w:val="001B272C"/>
    <w:rsid w:val="001C198F"/>
    <w:rsid w:val="001C1BEB"/>
    <w:rsid w:val="001C24BF"/>
    <w:rsid w:val="001C2613"/>
    <w:rsid w:val="001C42C5"/>
    <w:rsid w:val="001C690A"/>
    <w:rsid w:val="001C6A16"/>
    <w:rsid w:val="001D0C61"/>
    <w:rsid w:val="001D203A"/>
    <w:rsid w:val="001D4502"/>
    <w:rsid w:val="001D4B1A"/>
    <w:rsid w:val="001D500A"/>
    <w:rsid w:val="001D5A3D"/>
    <w:rsid w:val="001D6CED"/>
    <w:rsid w:val="001D7F26"/>
    <w:rsid w:val="001E016F"/>
    <w:rsid w:val="001E201A"/>
    <w:rsid w:val="001E20C0"/>
    <w:rsid w:val="001E2458"/>
    <w:rsid w:val="001E2691"/>
    <w:rsid w:val="001E3265"/>
    <w:rsid w:val="001E3775"/>
    <w:rsid w:val="001E4E8B"/>
    <w:rsid w:val="001F304C"/>
    <w:rsid w:val="001F3749"/>
    <w:rsid w:val="001F46C6"/>
    <w:rsid w:val="001F4751"/>
    <w:rsid w:val="001F50FD"/>
    <w:rsid w:val="001F6DC6"/>
    <w:rsid w:val="002007BD"/>
    <w:rsid w:val="00200FDD"/>
    <w:rsid w:val="00202CC5"/>
    <w:rsid w:val="00204317"/>
    <w:rsid w:val="002057FC"/>
    <w:rsid w:val="00206F7C"/>
    <w:rsid w:val="00207D18"/>
    <w:rsid w:val="002106D3"/>
    <w:rsid w:val="00210FFB"/>
    <w:rsid w:val="002111F1"/>
    <w:rsid w:val="0021523C"/>
    <w:rsid w:val="002153E0"/>
    <w:rsid w:val="00215E8C"/>
    <w:rsid w:val="0021723A"/>
    <w:rsid w:val="002214F1"/>
    <w:rsid w:val="002236FF"/>
    <w:rsid w:val="002278CF"/>
    <w:rsid w:val="00230386"/>
    <w:rsid w:val="00232B26"/>
    <w:rsid w:val="002331F8"/>
    <w:rsid w:val="002336EF"/>
    <w:rsid w:val="002338B9"/>
    <w:rsid w:val="00234EF7"/>
    <w:rsid w:val="002351DE"/>
    <w:rsid w:val="002360BD"/>
    <w:rsid w:val="00236A33"/>
    <w:rsid w:val="00236F1B"/>
    <w:rsid w:val="0024086A"/>
    <w:rsid w:val="002431FD"/>
    <w:rsid w:val="002460AD"/>
    <w:rsid w:val="00247EA0"/>
    <w:rsid w:val="002502B1"/>
    <w:rsid w:val="002517DE"/>
    <w:rsid w:val="00251BD2"/>
    <w:rsid w:val="00251BFD"/>
    <w:rsid w:val="00251F26"/>
    <w:rsid w:val="00253471"/>
    <w:rsid w:val="00253A73"/>
    <w:rsid w:val="00255E34"/>
    <w:rsid w:val="00256115"/>
    <w:rsid w:val="002574D5"/>
    <w:rsid w:val="00257FC8"/>
    <w:rsid w:val="0026286C"/>
    <w:rsid w:val="002628BA"/>
    <w:rsid w:val="00263090"/>
    <w:rsid w:val="002645A1"/>
    <w:rsid w:val="002648CB"/>
    <w:rsid w:val="00266135"/>
    <w:rsid w:val="00267290"/>
    <w:rsid w:val="00267BA3"/>
    <w:rsid w:val="0027030B"/>
    <w:rsid w:val="002712A0"/>
    <w:rsid w:val="0027157E"/>
    <w:rsid w:val="00271E9E"/>
    <w:rsid w:val="00272612"/>
    <w:rsid w:val="002735F2"/>
    <w:rsid w:val="002737B1"/>
    <w:rsid w:val="0027408E"/>
    <w:rsid w:val="00275089"/>
    <w:rsid w:val="00276685"/>
    <w:rsid w:val="00277094"/>
    <w:rsid w:val="0027763A"/>
    <w:rsid w:val="00280955"/>
    <w:rsid w:val="0028334F"/>
    <w:rsid w:val="0028367B"/>
    <w:rsid w:val="00284614"/>
    <w:rsid w:val="00286255"/>
    <w:rsid w:val="00286F8F"/>
    <w:rsid w:val="0028742C"/>
    <w:rsid w:val="002905D3"/>
    <w:rsid w:val="00291B35"/>
    <w:rsid w:val="00292351"/>
    <w:rsid w:val="002928B0"/>
    <w:rsid w:val="00293942"/>
    <w:rsid w:val="00294391"/>
    <w:rsid w:val="002972BB"/>
    <w:rsid w:val="002A37A5"/>
    <w:rsid w:val="002A3D57"/>
    <w:rsid w:val="002A49BF"/>
    <w:rsid w:val="002A4C08"/>
    <w:rsid w:val="002A645E"/>
    <w:rsid w:val="002A680E"/>
    <w:rsid w:val="002A698C"/>
    <w:rsid w:val="002B1958"/>
    <w:rsid w:val="002B2027"/>
    <w:rsid w:val="002B2B14"/>
    <w:rsid w:val="002B386C"/>
    <w:rsid w:val="002B7219"/>
    <w:rsid w:val="002C230A"/>
    <w:rsid w:val="002C46C4"/>
    <w:rsid w:val="002C689D"/>
    <w:rsid w:val="002D0B0B"/>
    <w:rsid w:val="002D19F5"/>
    <w:rsid w:val="002D4D38"/>
    <w:rsid w:val="002D4D7D"/>
    <w:rsid w:val="002D4F11"/>
    <w:rsid w:val="002D726C"/>
    <w:rsid w:val="002E315A"/>
    <w:rsid w:val="002E5BEF"/>
    <w:rsid w:val="002E6688"/>
    <w:rsid w:val="002F05CA"/>
    <w:rsid w:val="002F1BC8"/>
    <w:rsid w:val="002F1F8B"/>
    <w:rsid w:val="002F4028"/>
    <w:rsid w:val="002F620A"/>
    <w:rsid w:val="002F6B47"/>
    <w:rsid w:val="00300C13"/>
    <w:rsid w:val="003014D5"/>
    <w:rsid w:val="003050E3"/>
    <w:rsid w:val="003068B0"/>
    <w:rsid w:val="00306A06"/>
    <w:rsid w:val="00313192"/>
    <w:rsid w:val="00313C28"/>
    <w:rsid w:val="0031423B"/>
    <w:rsid w:val="0031514A"/>
    <w:rsid w:val="003152A0"/>
    <w:rsid w:val="00320706"/>
    <w:rsid w:val="00322F10"/>
    <w:rsid w:val="00323424"/>
    <w:rsid w:val="003269E2"/>
    <w:rsid w:val="003326AB"/>
    <w:rsid w:val="00332A36"/>
    <w:rsid w:val="003332A8"/>
    <w:rsid w:val="0033714C"/>
    <w:rsid w:val="003376C3"/>
    <w:rsid w:val="003379D4"/>
    <w:rsid w:val="003413B7"/>
    <w:rsid w:val="003420B0"/>
    <w:rsid w:val="00342207"/>
    <w:rsid w:val="00342573"/>
    <w:rsid w:val="00343DBB"/>
    <w:rsid w:val="003447D5"/>
    <w:rsid w:val="00344EED"/>
    <w:rsid w:val="00347A08"/>
    <w:rsid w:val="00347B6E"/>
    <w:rsid w:val="003505D6"/>
    <w:rsid w:val="00352D29"/>
    <w:rsid w:val="00353FA3"/>
    <w:rsid w:val="003540F4"/>
    <w:rsid w:val="0035466B"/>
    <w:rsid w:val="00354AE8"/>
    <w:rsid w:val="00355DA3"/>
    <w:rsid w:val="0035605D"/>
    <w:rsid w:val="003561D1"/>
    <w:rsid w:val="00356A58"/>
    <w:rsid w:val="0035701E"/>
    <w:rsid w:val="003618D4"/>
    <w:rsid w:val="00362597"/>
    <w:rsid w:val="0036378C"/>
    <w:rsid w:val="00365F92"/>
    <w:rsid w:val="00366B7D"/>
    <w:rsid w:val="0037024C"/>
    <w:rsid w:val="0037043F"/>
    <w:rsid w:val="00370CAA"/>
    <w:rsid w:val="00372C66"/>
    <w:rsid w:val="0037513A"/>
    <w:rsid w:val="003752CF"/>
    <w:rsid w:val="003770D0"/>
    <w:rsid w:val="003778A7"/>
    <w:rsid w:val="00381145"/>
    <w:rsid w:val="00381358"/>
    <w:rsid w:val="003826AB"/>
    <w:rsid w:val="00383A7E"/>
    <w:rsid w:val="003871C7"/>
    <w:rsid w:val="00390C81"/>
    <w:rsid w:val="00391E77"/>
    <w:rsid w:val="0039225C"/>
    <w:rsid w:val="00392ACB"/>
    <w:rsid w:val="003931FB"/>
    <w:rsid w:val="00394C92"/>
    <w:rsid w:val="003950A3"/>
    <w:rsid w:val="00396164"/>
    <w:rsid w:val="00396382"/>
    <w:rsid w:val="003972A3"/>
    <w:rsid w:val="00397386"/>
    <w:rsid w:val="0039789C"/>
    <w:rsid w:val="003A1487"/>
    <w:rsid w:val="003A1E7C"/>
    <w:rsid w:val="003A269B"/>
    <w:rsid w:val="003A32B8"/>
    <w:rsid w:val="003A61CA"/>
    <w:rsid w:val="003B0178"/>
    <w:rsid w:val="003B0DE3"/>
    <w:rsid w:val="003B53A7"/>
    <w:rsid w:val="003B729E"/>
    <w:rsid w:val="003B7C85"/>
    <w:rsid w:val="003C0A52"/>
    <w:rsid w:val="003C1F45"/>
    <w:rsid w:val="003C2582"/>
    <w:rsid w:val="003C2C1E"/>
    <w:rsid w:val="003C343D"/>
    <w:rsid w:val="003C43D5"/>
    <w:rsid w:val="003C44A2"/>
    <w:rsid w:val="003C4FAC"/>
    <w:rsid w:val="003C6C31"/>
    <w:rsid w:val="003C7045"/>
    <w:rsid w:val="003C7853"/>
    <w:rsid w:val="003D1265"/>
    <w:rsid w:val="003D1F15"/>
    <w:rsid w:val="003D6F35"/>
    <w:rsid w:val="003D78C3"/>
    <w:rsid w:val="003E1AC1"/>
    <w:rsid w:val="003E1D94"/>
    <w:rsid w:val="003E3199"/>
    <w:rsid w:val="003E4BEB"/>
    <w:rsid w:val="003E4D76"/>
    <w:rsid w:val="003E593C"/>
    <w:rsid w:val="003E7B71"/>
    <w:rsid w:val="003E7DA7"/>
    <w:rsid w:val="003F0731"/>
    <w:rsid w:val="003F24AE"/>
    <w:rsid w:val="003F2EBB"/>
    <w:rsid w:val="003F3C12"/>
    <w:rsid w:val="003F42EA"/>
    <w:rsid w:val="003F4480"/>
    <w:rsid w:val="003F68BA"/>
    <w:rsid w:val="00401ECC"/>
    <w:rsid w:val="00402036"/>
    <w:rsid w:val="00403F11"/>
    <w:rsid w:val="004056D9"/>
    <w:rsid w:val="00405A22"/>
    <w:rsid w:val="00407F86"/>
    <w:rsid w:val="0041058B"/>
    <w:rsid w:val="004118AD"/>
    <w:rsid w:val="00415485"/>
    <w:rsid w:val="00416517"/>
    <w:rsid w:val="004166B4"/>
    <w:rsid w:val="00416B47"/>
    <w:rsid w:val="00422241"/>
    <w:rsid w:val="004223EC"/>
    <w:rsid w:val="00422BAE"/>
    <w:rsid w:val="00422F17"/>
    <w:rsid w:val="00424797"/>
    <w:rsid w:val="0042518B"/>
    <w:rsid w:val="0042715A"/>
    <w:rsid w:val="004325CD"/>
    <w:rsid w:val="00432E92"/>
    <w:rsid w:val="0043477A"/>
    <w:rsid w:val="0043598E"/>
    <w:rsid w:val="00435E46"/>
    <w:rsid w:val="0043665B"/>
    <w:rsid w:val="0043684C"/>
    <w:rsid w:val="00437A70"/>
    <w:rsid w:val="004409C5"/>
    <w:rsid w:val="00440A64"/>
    <w:rsid w:val="004411A0"/>
    <w:rsid w:val="00442EC0"/>
    <w:rsid w:val="0044470A"/>
    <w:rsid w:val="00445D51"/>
    <w:rsid w:val="00450424"/>
    <w:rsid w:val="00451617"/>
    <w:rsid w:val="00451A42"/>
    <w:rsid w:val="004520B2"/>
    <w:rsid w:val="00452669"/>
    <w:rsid w:val="00452973"/>
    <w:rsid w:val="00453E28"/>
    <w:rsid w:val="00463798"/>
    <w:rsid w:val="00463B67"/>
    <w:rsid w:val="00464D7C"/>
    <w:rsid w:val="00466187"/>
    <w:rsid w:val="00466ECC"/>
    <w:rsid w:val="00467699"/>
    <w:rsid w:val="00472E9D"/>
    <w:rsid w:val="0047384F"/>
    <w:rsid w:val="00474D2C"/>
    <w:rsid w:val="00475E0B"/>
    <w:rsid w:val="00476665"/>
    <w:rsid w:val="00476E77"/>
    <w:rsid w:val="004770EE"/>
    <w:rsid w:val="00480CEE"/>
    <w:rsid w:val="004813AE"/>
    <w:rsid w:val="00483767"/>
    <w:rsid w:val="00484144"/>
    <w:rsid w:val="00484568"/>
    <w:rsid w:val="00484B66"/>
    <w:rsid w:val="00485521"/>
    <w:rsid w:val="0048718C"/>
    <w:rsid w:val="004915DA"/>
    <w:rsid w:val="004916E7"/>
    <w:rsid w:val="00493271"/>
    <w:rsid w:val="00493A1D"/>
    <w:rsid w:val="004952FA"/>
    <w:rsid w:val="004965D8"/>
    <w:rsid w:val="004975BD"/>
    <w:rsid w:val="00497CC5"/>
    <w:rsid w:val="00497E23"/>
    <w:rsid w:val="004A04DD"/>
    <w:rsid w:val="004A1C9C"/>
    <w:rsid w:val="004A3A60"/>
    <w:rsid w:val="004A4197"/>
    <w:rsid w:val="004A6D77"/>
    <w:rsid w:val="004A7731"/>
    <w:rsid w:val="004B0B4D"/>
    <w:rsid w:val="004B3A01"/>
    <w:rsid w:val="004B448A"/>
    <w:rsid w:val="004B63B6"/>
    <w:rsid w:val="004B63BC"/>
    <w:rsid w:val="004C0C46"/>
    <w:rsid w:val="004C0FE7"/>
    <w:rsid w:val="004C19BA"/>
    <w:rsid w:val="004C52A3"/>
    <w:rsid w:val="004C52EE"/>
    <w:rsid w:val="004D00C0"/>
    <w:rsid w:val="004D20D4"/>
    <w:rsid w:val="004D2813"/>
    <w:rsid w:val="004D2E06"/>
    <w:rsid w:val="004D35A3"/>
    <w:rsid w:val="004D3D9A"/>
    <w:rsid w:val="004D40D1"/>
    <w:rsid w:val="004D41AC"/>
    <w:rsid w:val="004D7664"/>
    <w:rsid w:val="004D7696"/>
    <w:rsid w:val="004E1B66"/>
    <w:rsid w:val="004E444B"/>
    <w:rsid w:val="004E4592"/>
    <w:rsid w:val="004E53B9"/>
    <w:rsid w:val="004E5AC5"/>
    <w:rsid w:val="004E7078"/>
    <w:rsid w:val="004F02B6"/>
    <w:rsid w:val="004F133F"/>
    <w:rsid w:val="004F1716"/>
    <w:rsid w:val="004F1B5B"/>
    <w:rsid w:val="004F460B"/>
    <w:rsid w:val="004F52B1"/>
    <w:rsid w:val="004F6C88"/>
    <w:rsid w:val="004F72CD"/>
    <w:rsid w:val="005003CB"/>
    <w:rsid w:val="00500C1B"/>
    <w:rsid w:val="005017F2"/>
    <w:rsid w:val="00502A0D"/>
    <w:rsid w:val="00502B4C"/>
    <w:rsid w:val="005062B9"/>
    <w:rsid w:val="00506DE2"/>
    <w:rsid w:val="00507608"/>
    <w:rsid w:val="00507EC1"/>
    <w:rsid w:val="00511540"/>
    <w:rsid w:val="005126FE"/>
    <w:rsid w:val="00513594"/>
    <w:rsid w:val="005148FF"/>
    <w:rsid w:val="005200EA"/>
    <w:rsid w:val="0052078F"/>
    <w:rsid w:val="00521DD9"/>
    <w:rsid w:val="00522E9C"/>
    <w:rsid w:val="00526640"/>
    <w:rsid w:val="00526DE3"/>
    <w:rsid w:val="00530582"/>
    <w:rsid w:val="00531313"/>
    <w:rsid w:val="00532339"/>
    <w:rsid w:val="005348C6"/>
    <w:rsid w:val="00534AC6"/>
    <w:rsid w:val="005358F6"/>
    <w:rsid w:val="00535FE7"/>
    <w:rsid w:val="0053709E"/>
    <w:rsid w:val="00541F9F"/>
    <w:rsid w:val="0054300E"/>
    <w:rsid w:val="005431D4"/>
    <w:rsid w:val="00544BF1"/>
    <w:rsid w:val="00545AFD"/>
    <w:rsid w:val="00545DBA"/>
    <w:rsid w:val="00546D4D"/>
    <w:rsid w:val="0054785D"/>
    <w:rsid w:val="005516DF"/>
    <w:rsid w:val="00551FF7"/>
    <w:rsid w:val="00552366"/>
    <w:rsid w:val="00553B66"/>
    <w:rsid w:val="0055430B"/>
    <w:rsid w:val="005575B7"/>
    <w:rsid w:val="005578D7"/>
    <w:rsid w:val="005623CA"/>
    <w:rsid w:val="005647E9"/>
    <w:rsid w:val="005656BB"/>
    <w:rsid w:val="005661AB"/>
    <w:rsid w:val="00570366"/>
    <w:rsid w:val="00570F2C"/>
    <w:rsid w:val="00570F33"/>
    <w:rsid w:val="00571CDF"/>
    <w:rsid w:val="00572AF5"/>
    <w:rsid w:val="00572BA6"/>
    <w:rsid w:val="00573312"/>
    <w:rsid w:val="0057447C"/>
    <w:rsid w:val="005756B9"/>
    <w:rsid w:val="005767E9"/>
    <w:rsid w:val="00580725"/>
    <w:rsid w:val="00582BF2"/>
    <w:rsid w:val="0058596A"/>
    <w:rsid w:val="00585CF3"/>
    <w:rsid w:val="00586C29"/>
    <w:rsid w:val="00587184"/>
    <w:rsid w:val="00587637"/>
    <w:rsid w:val="00587C59"/>
    <w:rsid w:val="005921ED"/>
    <w:rsid w:val="00592F54"/>
    <w:rsid w:val="00594DA7"/>
    <w:rsid w:val="00595724"/>
    <w:rsid w:val="005959D5"/>
    <w:rsid w:val="005972BC"/>
    <w:rsid w:val="00597C3C"/>
    <w:rsid w:val="005A0EEF"/>
    <w:rsid w:val="005A10E5"/>
    <w:rsid w:val="005A1B8A"/>
    <w:rsid w:val="005A2833"/>
    <w:rsid w:val="005A3C5C"/>
    <w:rsid w:val="005A45EB"/>
    <w:rsid w:val="005A4825"/>
    <w:rsid w:val="005A580A"/>
    <w:rsid w:val="005A5EA5"/>
    <w:rsid w:val="005A7926"/>
    <w:rsid w:val="005A7F2B"/>
    <w:rsid w:val="005B2AFD"/>
    <w:rsid w:val="005B4328"/>
    <w:rsid w:val="005B4FD2"/>
    <w:rsid w:val="005B5061"/>
    <w:rsid w:val="005B5C97"/>
    <w:rsid w:val="005B71EC"/>
    <w:rsid w:val="005C1994"/>
    <w:rsid w:val="005C24CB"/>
    <w:rsid w:val="005C6158"/>
    <w:rsid w:val="005C7107"/>
    <w:rsid w:val="005C7A5E"/>
    <w:rsid w:val="005D01C2"/>
    <w:rsid w:val="005D0300"/>
    <w:rsid w:val="005D0D5E"/>
    <w:rsid w:val="005D2BD8"/>
    <w:rsid w:val="005D3EDE"/>
    <w:rsid w:val="005D501D"/>
    <w:rsid w:val="005D50BD"/>
    <w:rsid w:val="005D7B5C"/>
    <w:rsid w:val="005E1DA9"/>
    <w:rsid w:val="005E20F4"/>
    <w:rsid w:val="005E333D"/>
    <w:rsid w:val="005E3F6C"/>
    <w:rsid w:val="005E4B3B"/>
    <w:rsid w:val="005F2C4A"/>
    <w:rsid w:val="005F3DDD"/>
    <w:rsid w:val="005F468F"/>
    <w:rsid w:val="005F4EB2"/>
    <w:rsid w:val="005F5D43"/>
    <w:rsid w:val="005F7E4D"/>
    <w:rsid w:val="006012EE"/>
    <w:rsid w:val="00601413"/>
    <w:rsid w:val="00601533"/>
    <w:rsid w:val="00601FD2"/>
    <w:rsid w:val="00602372"/>
    <w:rsid w:val="00604E65"/>
    <w:rsid w:val="006054F4"/>
    <w:rsid w:val="00606491"/>
    <w:rsid w:val="0060747C"/>
    <w:rsid w:val="00610CAE"/>
    <w:rsid w:val="00611635"/>
    <w:rsid w:val="006119C1"/>
    <w:rsid w:val="006120FF"/>
    <w:rsid w:val="006127C9"/>
    <w:rsid w:val="00614091"/>
    <w:rsid w:val="00615A3A"/>
    <w:rsid w:val="00615D35"/>
    <w:rsid w:val="006216EA"/>
    <w:rsid w:val="00624148"/>
    <w:rsid w:val="006241D5"/>
    <w:rsid w:val="006274FF"/>
    <w:rsid w:val="0063076C"/>
    <w:rsid w:val="00635672"/>
    <w:rsid w:val="00635A51"/>
    <w:rsid w:val="0063694E"/>
    <w:rsid w:val="00641941"/>
    <w:rsid w:val="006442B7"/>
    <w:rsid w:val="00646446"/>
    <w:rsid w:val="0064771D"/>
    <w:rsid w:val="00652A44"/>
    <w:rsid w:val="00652B6A"/>
    <w:rsid w:val="00654FCF"/>
    <w:rsid w:val="006553D2"/>
    <w:rsid w:val="0065586F"/>
    <w:rsid w:val="006572B7"/>
    <w:rsid w:val="00657335"/>
    <w:rsid w:val="0066322F"/>
    <w:rsid w:val="0066688B"/>
    <w:rsid w:val="00670390"/>
    <w:rsid w:val="006704BD"/>
    <w:rsid w:val="006714C3"/>
    <w:rsid w:val="0067221C"/>
    <w:rsid w:val="006723B7"/>
    <w:rsid w:val="00672B6C"/>
    <w:rsid w:val="00672BA2"/>
    <w:rsid w:val="00673387"/>
    <w:rsid w:val="00673D6A"/>
    <w:rsid w:val="006749FE"/>
    <w:rsid w:val="00675A30"/>
    <w:rsid w:val="006761C9"/>
    <w:rsid w:val="00676E08"/>
    <w:rsid w:val="006824EE"/>
    <w:rsid w:val="00683967"/>
    <w:rsid w:val="00684850"/>
    <w:rsid w:val="00686A8B"/>
    <w:rsid w:val="006871B0"/>
    <w:rsid w:val="006879E6"/>
    <w:rsid w:val="00687DF5"/>
    <w:rsid w:val="00691CC9"/>
    <w:rsid w:val="00693644"/>
    <w:rsid w:val="006937EF"/>
    <w:rsid w:val="00694ADC"/>
    <w:rsid w:val="006950B0"/>
    <w:rsid w:val="00696D06"/>
    <w:rsid w:val="006976D5"/>
    <w:rsid w:val="006A0B16"/>
    <w:rsid w:val="006A2164"/>
    <w:rsid w:val="006A3B67"/>
    <w:rsid w:val="006A3F9B"/>
    <w:rsid w:val="006A6243"/>
    <w:rsid w:val="006A6B17"/>
    <w:rsid w:val="006A6CD2"/>
    <w:rsid w:val="006A7137"/>
    <w:rsid w:val="006A766C"/>
    <w:rsid w:val="006A7D2F"/>
    <w:rsid w:val="006B03CA"/>
    <w:rsid w:val="006B03CE"/>
    <w:rsid w:val="006B05B6"/>
    <w:rsid w:val="006B0A77"/>
    <w:rsid w:val="006B16D0"/>
    <w:rsid w:val="006B18FD"/>
    <w:rsid w:val="006B517A"/>
    <w:rsid w:val="006B6C1F"/>
    <w:rsid w:val="006B7D87"/>
    <w:rsid w:val="006C1D7D"/>
    <w:rsid w:val="006C1DC6"/>
    <w:rsid w:val="006C29DC"/>
    <w:rsid w:val="006C313D"/>
    <w:rsid w:val="006C3C75"/>
    <w:rsid w:val="006C4633"/>
    <w:rsid w:val="006C4815"/>
    <w:rsid w:val="006C5477"/>
    <w:rsid w:val="006D004F"/>
    <w:rsid w:val="006D0799"/>
    <w:rsid w:val="006D1B8F"/>
    <w:rsid w:val="006D3766"/>
    <w:rsid w:val="006D40A4"/>
    <w:rsid w:val="006D40D4"/>
    <w:rsid w:val="006D41BE"/>
    <w:rsid w:val="006D50DE"/>
    <w:rsid w:val="006D5254"/>
    <w:rsid w:val="006E1765"/>
    <w:rsid w:val="006E3AF2"/>
    <w:rsid w:val="006E4207"/>
    <w:rsid w:val="006E43F6"/>
    <w:rsid w:val="006E45ED"/>
    <w:rsid w:val="006E4D59"/>
    <w:rsid w:val="006E6364"/>
    <w:rsid w:val="006E6E46"/>
    <w:rsid w:val="006E719D"/>
    <w:rsid w:val="006E7D32"/>
    <w:rsid w:val="006F061A"/>
    <w:rsid w:val="006F1480"/>
    <w:rsid w:val="006F2976"/>
    <w:rsid w:val="006F2D09"/>
    <w:rsid w:val="006F6105"/>
    <w:rsid w:val="006F63E7"/>
    <w:rsid w:val="006F6B2A"/>
    <w:rsid w:val="006F7C95"/>
    <w:rsid w:val="00701082"/>
    <w:rsid w:val="00702047"/>
    <w:rsid w:val="00702530"/>
    <w:rsid w:val="0070287F"/>
    <w:rsid w:val="007053E1"/>
    <w:rsid w:val="00705DC9"/>
    <w:rsid w:val="00707A85"/>
    <w:rsid w:val="00710826"/>
    <w:rsid w:val="0071094E"/>
    <w:rsid w:val="00710B7F"/>
    <w:rsid w:val="00710E70"/>
    <w:rsid w:val="00711C13"/>
    <w:rsid w:val="00714D29"/>
    <w:rsid w:val="00716B9D"/>
    <w:rsid w:val="00716F84"/>
    <w:rsid w:val="00717B8D"/>
    <w:rsid w:val="007202C7"/>
    <w:rsid w:val="00721BA4"/>
    <w:rsid w:val="007237FA"/>
    <w:rsid w:val="0072486A"/>
    <w:rsid w:val="007266D0"/>
    <w:rsid w:val="00726836"/>
    <w:rsid w:val="00726911"/>
    <w:rsid w:val="007270D0"/>
    <w:rsid w:val="007300A3"/>
    <w:rsid w:val="007327AC"/>
    <w:rsid w:val="00732F15"/>
    <w:rsid w:val="00734AA0"/>
    <w:rsid w:val="00735189"/>
    <w:rsid w:val="00735764"/>
    <w:rsid w:val="00735D92"/>
    <w:rsid w:val="0073726A"/>
    <w:rsid w:val="00740084"/>
    <w:rsid w:val="007437AF"/>
    <w:rsid w:val="00744AD5"/>
    <w:rsid w:val="00745361"/>
    <w:rsid w:val="00745EB9"/>
    <w:rsid w:val="00746EC1"/>
    <w:rsid w:val="00746F18"/>
    <w:rsid w:val="00750D34"/>
    <w:rsid w:val="00750F5F"/>
    <w:rsid w:val="00751552"/>
    <w:rsid w:val="0075597B"/>
    <w:rsid w:val="00756A8A"/>
    <w:rsid w:val="00757CD3"/>
    <w:rsid w:val="00760451"/>
    <w:rsid w:val="00760A83"/>
    <w:rsid w:val="00760D75"/>
    <w:rsid w:val="00763F2B"/>
    <w:rsid w:val="00764ED3"/>
    <w:rsid w:val="007662BB"/>
    <w:rsid w:val="00766310"/>
    <w:rsid w:val="007674E8"/>
    <w:rsid w:val="00770361"/>
    <w:rsid w:val="00772503"/>
    <w:rsid w:val="00773A4B"/>
    <w:rsid w:val="007743C9"/>
    <w:rsid w:val="007755DE"/>
    <w:rsid w:val="00776415"/>
    <w:rsid w:val="007770CB"/>
    <w:rsid w:val="007773FA"/>
    <w:rsid w:val="00777A41"/>
    <w:rsid w:val="00780438"/>
    <w:rsid w:val="007810F6"/>
    <w:rsid w:val="00781656"/>
    <w:rsid w:val="00782783"/>
    <w:rsid w:val="007835F6"/>
    <w:rsid w:val="0078396D"/>
    <w:rsid w:val="00784209"/>
    <w:rsid w:val="00785AC5"/>
    <w:rsid w:val="00785B5C"/>
    <w:rsid w:val="00786C53"/>
    <w:rsid w:val="00790FAA"/>
    <w:rsid w:val="0079159B"/>
    <w:rsid w:val="00796B2C"/>
    <w:rsid w:val="007A1A07"/>
    <w:rsid w:val="007A28D1"/>
    <w:rsid w:val="007A2B08"/>
    <w:rsid w:val="007A3090"/>
    <w:rsid w:val="007A3E12"/>
    <w:rsid w:val="007A47DD"/>
    <w:rsid w:val="007A6355"/>
    <w:rsid w:val="007A749B"/>
    <w:rsid w:val="007B0311"/>
    <w:rsid w:val="007B112A"/>
    <w:rsid w:val="007B13E5"/>
    <w:rsid w:val="007B3201"/>
    <w:rsid w:val="007B3BE7"/>
    <w:rsid w:val="007B3C17"/>
    <w:rsid w:val="007B4845"/>
    <w:rsid w:val="007B5C68"/>
    <w:rsid w:val="007B5FCA"/>
    <w:rsid w:val="007B6580"/>
    <w:rsid w:val="007B7B87"/>
    <w:rsid w:val="007C07B3"/>
    <w:rsid w:val="007C18BC"/>
    <w:rsid w:val="007C2263"/>
    <w:rsid w:val="007C24F6"/>
    <w:rsid w:val="007C2E98"/>
    <w:rsid w:val="007C3E56"/>
    <w:rsid w:val="007C4A55"/>
    <w:rsid w:val="007C51FE"/>
    <w:rsid w:val="007C596B"/>
    <w:rsid w:val="007C75B6"/>
    <w:rsid w:val="007D51A9"/>
    <w:rsid w:val="007D53C4"/>
    <w:rsid w:val="007D53C7"/>
    <w:rsid w:val="007E2EAC"/>
    <w:rsid w:val="007E5ED5"/>
    <w:rsid w:val="007F2003"/>
    <w:rsid w:val="007F41A1"/>
    <w:rsid w:val="007F5D37"/>
    <w:rsid w:val="007F5E3D"/>
    <w:rsid w:val="007F6B7F"/>
    <w:rsid w:val="008003B5"/>
    <w:rsid w:val="00800746"/>
    <w:rsid w:val="008020F3"/>
    <w:rsid w:val="008029E4"/>
    <w:rsid w:val="00803F0D"/>
    <w:rsid w:val="008046C1"/>
    <w:rsid w:val="00804D53"/>
    <w:rsid w:val="00805871"/>
    <w:rsid w:val="00806CAE"/>
    <w:rsid w:val="008077D2"/>
    <w:rsid w:val="00807E36"/>
    <w:rsid w:val="00814ADE"/>
    <w:rsid w:val="00815C82"/>
    <w:rsid w:val="0082134C"/>
    <w:rsid w:val="00821350"/>
    <w:rsid w:val="00821E11"/>
    <w:rsid w:val="00823725"/>
    <w:rsid w:val="008239FE"/>
    <w:rsid w:val="00824DE9"/>
    <w:rsid w:val="00825036"/>
    <w:rsid w:val="00826F0E"/>
    <w:rsid w:val="0083147F"/>
    <w:rsid w:val="00831A30"/>
    <w:rsid w:val="00831D9A"/>
    <w:rsid w:val="00833C1B"/>
    <w:rsid w:val="00833E01"/>
    <w:rsid w:val="008353D4"/>
    <w:rsid w:val="00836C28"/>
    <w:rsid w:val="008378A1"/>
    <w:rsid w:val="0084075D"/>
    <w:rsid w:val="00840810"/>
    <w:rsid w:val="008427CE"/>
    <w:rsid w:val="008433AF"/>
    <w:rsid w:val="00844768"/>
    <w:rsid w:val="00844A2E"/>
    <w:rsid w:val="00845C38"/>
    <w:rsid w:val="0085003A"/>
    <w:rsid w:val="00852833"/>
    <w:rsid w:val="00854B84"/>
    <w:rsid w:val="00855023"/>
    <w:rsid w:val="00855F6D"/>
    <w:rsid w:val="00857E2A"/>
    <w:rsid w:val="008611E4"/>
    <w:rsid w:val="00861B17"/>
    <w:rsid w:val="00861BBB"/>
    <w:rsid w:val="00870503"/>
    <w:rsid w:val="00872451"/>
    <w:rsid w:val="00873055"/>
    <w:rsid w:val="0087393C"/>
    <w:rsid w:val="0087398C"/>
    <w:rsid w:val="00874EAB"/>
    <w:rsid w:val="0087743C"/>
    <w:rsid w:val="00877900"/>
    <w:rsid w:val="008824F8"/>
    <w:rsid w:val="0088363D"/>
    <w:rsid w:val="0088377E"/>
    <w:rsid w:val="00883D54"/>
    <w:rsid w:val="008857D0"/>
    <w:rsid w:val="00885973"/>
    <w:rsid w:val="00885EBA"/>
    <w:rsid w:val="008861EA"/>
    <w:rsid w:val="0088787C"/>
    <w:rsid w:val="00890897"/>
    <w:rsid w:val="00890ED6"/>
    <w:rsid w:val="00891345"/>
    <w:rsid w:val="00891EC9"/>
    <w:rsid w:val="00893538"/>
    <w:rsid w:val="00893ED1"/>
    <w:rsid w:val="008962FC"/>
    <w:rsid w:val="008963E5"/>
    <w:rsid w:val="008A0253"/>
    <w:rsid w:val="008A345D"/>
    <w:rsid w:val="008A5418"/>
    <w:rsid w:val="008A5F18"/>
    <w:rsid w:val="008A6183"/>
    <w:rsid w:val="008A7327"/>
    <w:rsid w:val="008B0A15"/>
    <w:rsid w:val="008B1181"/>
    <w:rsid w:val="008B11F1"/>
    <w:rsid w:val="008B240A"/>
    <w:rsid w:val="008B3668"/>
    <w:rsid w:val="008B48B0"/>
    <w:rsid w:val="008B5340"/>
    <w:rsid w:val="008B65D7"/>
    <w:rsid w:val="008B6ED7"/>
    <w:rsid w:val="008B730A"/>
    <w:rsid w:val="008B7937"/>
    <w:rsid w:val="008C08AA"/>
    <w:rsid w:val="008C0B67"/>
    <w:rsid w:val="008C0D43"/>
    <w:rsid w:val="008C21D9"/>
    <w:rsid w:val="008C708E"/>
    <w:rsid w:val="008C7F37"/>
    <w:rsid w:val="008D0FBB"/>
    <w:rsid w:val="008D15E4"/>
    <w:rsid w:val="008D170B"/>
    <w:rsid w:val="008D3047"/>
    <w:rsid w:val="008D3061"/>
    <w:rsid w:val="008D3227"/>
    <w:rsid w:val="008D336A"/>
    <w:rsid w:val="008D348A"/>
    <w:rsid w:val="008D5C2D"/>
    <w:rsid w:val="008D5C59"/>
    <w:rsid w:val="008D6C77"/>
    <w:rsid w:val="008D70F6"/>
    <w:rsid w:val="008D7B6A"/>
    <w:rsid w:val="008E1375"/>
    <w:rsid w:val="008E2C5C"/>
    <w:rsid w:val="008E65F5"/>
    <w:rsid w:val="008E79F5"/>
    <w:rsid w:val="008F0099"/>
    <w:rsid w:val="008F0E8C"/>
    <w:rsid w:val="008F120D"/>
    <w:rsid w:val="008F284B"/>
    <w:rsid w:val="008F457F"/>
    <w:rsid w:val="008F4D3B"/>
    <w:rsid w:val="008F7947"/>
    <w:rsid w:val="00901765"/>
    <w:rsid w:val="00901BD0"/>
    <w:rsid w:val="00902327"/>
    <w:rsid w:val="00902C7A"/>
    <w:rsid w:val="00907DAD"/>
    <w:rsid w:val="00910A33"/>
    <w:rsid w:val="00910E0D"/>
    <w:rsid w:val="009129A2"/>
    <w:rsid w:val="00912B4F"/>
    <w:rsid w:val="009148BE"/>
    <w:rsid w:val="00914F72"/>
    <w:rsid w:val="00915413"/>
    <w:rsid w:val="00920587"/>
    <w:rsid w:val="00920B39"/>
    <w:rsid w:val="00920E62"/>
    <w:rsid w:val="0092336D"/>
    <w:rsid w:val="00923469"/>
    <w:rsid w:val="009244F9"/>
    <w:rsid w:val="00924D2D"/>
    <w:rsid w:val="00926126"/>
    <w:rsid w:val="00926FF4"/>
    <w:rsid w:val="00930EE8"/>
    <w:rsid w:val="00930F4A"/>
    <w:rsid w:val="00933391"/>
    <w:rsid w:val="00935256"/>
    <w:rsid w:val="0093615C"/>
    <w:rsid w:val="0093666A"/>
    <w:rsid w:val="009369B4"/>
    <w:rsid w:val="00940E58"/>
    <w:rsid w:val="009428DB"/>
    <w:rsid w:val="009446B8"/>
    <w:rsid w:val="00944CD1"/>
    <w:rsid w:val="009455DC"/>
    <w:rsid w:val="00946744"/>
    <w:rsid w:val="009469B9"/>
    <w:rsid w:val="0094708C"/>
    <w:rsid w:val="00950B2C"/>
    <w:rsid w:val="00950B42"/>
    <w:rsid w:val="00951757"/>
    <w:rsid w:val="009535DA"/>
    <w:rsid w:val="0095569A"/>
    <w:rsid w:val="009567F9"/>
    <w:rsid w:val="00960D2B"/>
    <w:rsid w:val="009612EE"/>
    <w:rsid w:val="00961F9F"/>
    <w:rsid w:val="009626E4"/>
    <w:rsid w:val="0096336D"/>
    <w:rsid w:val="00963BBB"/>
    <w:rsid w:val="00964177"/>
    <w:rsid w:val="009653C9"/>
    <w:rsid w:val="00965B72"/>
    <w:rsid w:val="00966214"/>
    <w:rsid w:val="00967347"/>
    <w:rsid w:val="00971706"/>
    <w:rsid w:val="00971D3B"/>
    <w:rsid w:val="00972B20"/>
    <w:rsid w:val="00973426"/>
    <w:rsid w:val="00973E8A"/>
    <w:rsid w:val="00974AE2"/>
    <w:rsid w:val="00976173"/>
    <w:rsid w:val="00980201"/>
    <w:rsid w:val="00980581"/>
    <w:rsid w:val="00980CF5"/>
    <w:rsid w:val="00980DAC"/>
    <w:rsid w:val="009815C9"/>
    <w:rsid w:val="00981921"/>
    <w:rsid w:val="00982BC6"/>
    <w:rsid w:val="009837CF"/>
    <w:rsid w:val="00984265"/>
    <w:rsid w:val="00984854"/>
    <w:rsid w:val="009852D5"/>
    <w:rsid w:val="009872EE"/>
    <w:rsid w:val="00987937"/>
    <w:rsid w:val="00992725"/>
    <w:rsid w:val="00994DF5"/>
    <w:rsid w:val="009969AE"/>
    <w:rsid w:val="00996F31"/>
    <w:rsid w:val="009A01DE"/>
    <w:rsid w:val="009A0C59"/>
    <w:rsid w:val="009A14EE"/>
    <w:rsid w:val="009A1FDA"/>
    <w:rsid w:val="009A233A"/>
    <w:rsid w:val="009A3EB3"/>
    <w:rsid w:val="009A4F93"/>
    <w:rsid w:val="009A71DA"/>
    <w:rsid w:val="009A762A"/>
    <w:rsid w:val="009A7B08"/>
    <w:rsid w:val="009B259A"/>
    <w:rsid w:val="009B5792"/>
    <w:rsid w:val="009B71EB"/>
    <w:rsid w:val="009B76E1"/>
    <w:rsid w:val="009C158F"/>
    <w:rsid w:val="009C1E3C"/>
    <w:rsid w:val="009C4354"/>
    <w:rsid w:val="009C5B05"/>
    <w:rsid w:val="009D022F"/>
    <w:rsid w:val="009D28F2"/>
    <w:rsid w:val="009D39DE"/>
    <w:rsid w:val="009D3ABF"/>
    <w:rsid w:val="009D5510"/>
    <w:rsid w:val="009D6125"/>
    <w:rsid w:val="009D6328"/>
    <w:rsid w:val="009D6A03"/>
    <w:rsid w:val="009D6D74"/>
    <w:rsid w:val="009D73DD"/>
    <w:rsid w:val="009D7C69"/>
    <w:rsid w:val="009E28A3"/>
    <w:rsid w:val="009E2CD5"/>
    <w:rsid w:val="009E3390"/>
    <w:rsid w:val="009E4149"/>
    <w:rsid w:val="009E48AC"/>
    <w:rsid w:val="009E571A"/>
    <w:rsid w:val="009E6317"/>
    <w:rsid w:val="009E67B3"/>
    <w:rsid w:val="009E7EFB"/>
    <w:rsid w:val="009F08D9"/>
    <w:rsid w:val="009F120D"/>
    <w:rsid w:val="009F78F8"/>
    <w:rsid w:val="00A0126E"/>
    <w:rsid w:val="00A040D9"/>
    <w:rsid w:val="00A069CA"/>
    <w:rsid w:val="00A07482"/>
    <w:rsid w:val="00A0757E"/>
    <w:rsid w:val="00A07C18"/>
    <w:rsid w:val="00A105DD"/>
    <w:rsid w:val="00A11F73"/>
    <w:rsid w:val="00A12787"/>
    <w:rsid w:val="00A12B07"/>
    <w:rsid w:val="00A130A5"/>
    <w:rsid w:val="00A15770"/>
    <w:rsid w:val="00A15D40"/>
    <w:rsid w:val="00A20431"/>
    <w:rsid w:val="00A2208E"/>
    <w:rsid w:val="00A266AE"/>
    <w:rsid w:val="00A275C5"/>
    <w:rsid w:val="00A300AE"/>
    <w:rsid w:val="00A30EFE"/>
    <w:rsid w:val="00A31083"/>
    <w:rsid w:val="00A310F3"/>
    <w:rsid w:val="00A313C3"/>
    <w:rsid w:val="00A353B1"/>
    <w:rsid w:val="00A357E1"/>
    <w:rsid w:val="00A36B89"/>
    <w:rsid w:val="00A376FD"/>
    <w:rsid w:val="00A379CE"/>
    <w:rsid w:val="00A379F9"/>
    <w:rsid w:val="00A40D0A"/>
    <w:rsid w:val="00A43BDD"/>
    <w:rsid w:val="00A43EB5"/>
    <w:rsid w:val="00A468DA"/>
    <w:rsid w:val="00A475D1"/>
    <w:rsid w:val="00A47C47"/>
    <w:rsid w:val="00A502F7"/>
    <w:rsid w:val="00A53684"/>
    <w:rsid w:val="00A554A8"/>
    <w:rsid w:val="00A556C8"/>
    <w:rsid w:val="00A56785"/>
    <w:rsid w:val="00A600DC"/>
    <w:rsid w:val="00A61F07"/>
    <w:rsid w:val="00A620BE"/>
    <w:rsid w:val="00A62380"/>
    <w:rsid w:val="00A629B5"/>
    <w:rsid w:val="00A63AC8"/>
    <w:rsid w:val="00A676B8"/>
    <w:rsid w:val="00A67D90"/>
    <w:rsid w:val="00A67F74"/>
    <w:rsid w:val="00A70896"/>
    <w:rsid w:val="00A70D4B"/>
    <w:rsid w:val="00A742B1"/>
    <w:rsid w:val="00A75A11"/>
    <w:rsid w:val="00A807C9"/>
    <w:rsid w:val="00A824A6"/>
    <w:rsid w:val="00A82B46"/>
    <w:rsid w:val="00A8367A"/>
    <w:rsid w:val="00A8431B"/>
    <w:rsid w:val="00A849CA"/>
    <w:rsid w:val="00A86973"/>
    <w:rsid w:val="00A90F70"/>
    <w:rsid w:val="00A91559"/>
    <w:rsid w:val="00A91A31"/>
    <w:rsid w:val="00A921FD"/>
    <w:rsid w:val="00A92B50"/>
    <w:rsid w:val="00A93887"/>
    <w:rsid w:val="00A96F1E"/>
    <w:rsid w:val="00AA0761"/>
    <w:rsid w:val="00AA16C6"/>
    <w:rsid w:val="00AA1BF4"/>
    <w:rsid w:val="00AA2881"/>
    <w:rsid w:val="00AA2C94"/>
    <w:rsid w:val="00AA30FB"/>
    <w:rsid w:val="00AA3666"/>
    <w:rsid w:val="00AA38C3"/>
    <w:rsid w:val="00AA4085"/>
    <w:rsid w:val="00AA4530"/>
    <w:rsid w:val="00AA5A56"/>
    <w:rsid w:val="00AA6C52"/>
    <w:rsid w:val="00AB1998"/>
    <w:rsid w:val="00AB3DD5"/>
    <w:rsid w:val="00AB4FAD"/>
    <w:rsid w:val="00AB5109"/>
    <w:rsid w:val="00AB5C18"/>
    <w:rsid w:val="00AB6DEA"/>
    <w:rsid w:val="00AB7CDD"/>
    <w:rsid w:val="00AC6703"/>
    <w:rsid w:val="00AC6766"/>
    <w:rsid w:val="00AC6801"/>
    <w:rsid w:val="00AD0F60"/>
    <w:rsid w:val="00AD1B13"/>
    <w:rsid w:val="00AD2D44"/>
    <w:rsid w:val="00AD3FA7"/>
    <w:rsid w:val="00AD50A1"/>
    <w:rsid w:val="00AD514C"/>
    <w:rsid w:val="00AD710A"/>
    <w:rsid w:val="00AD79EB"/>
    <w:rsid w:val="00AE075A"/>
    <w:rsid w:val="00AE0DA0"/>
    <w:rsid w:val="00AE20EE"/>
    <w:rsid w:val="00AE2DA1"/>
    <w:rsid w:val="00AE3714"/>
    <w:rsid w:val="00AE4EDC"/>
    <w:rsid w:val="00AE705F"/>
    <w:rsid w:val="00AE75DE"/>
    <w:rsid w:val="00AE7B5F"/>
    <w:rsid w:val="00AF040B"/>
    <w:rsid w:val="00AF1D3E"/>
    <w:rsid w:val="00AF4D8B"/>
    <w:rsid w:val="00AF586C"/>
    <w:rsid w:val="00AF7309"/>
    <w:rsid w:val="00AF736A"/>
    <w:rsid w:val="00B01C56"/>
    <w:rsid w:val="00B01FC8"/>
    <w:rsid w:val="00B02E4C"/>
    <w:rsid w:val="00B02F0D"/>
    <w:rsid w:val="00B03E0C"/>
    <w:rsid w:val="00B04668"/>
    <w:rsid w:val="00B0592C"/>
    <w:rsid w:val="00B06F7B"/>
    <w:rsid w:val="00B115D4"/>
    <w:rsid w:val="00B11C3E"/>
    <w:rsid w:val="00B12312"/>
    <w:rsid w:val="00B13F4B"/>
    <w:rsid w:val="00B15C6D"/>
    <w:rsid w:val="00B16691"/>
    <w:rsid w:val="00B16C9E"/>
    <w:rsid w:val="00B177FD"/>
    <w:rsid w:val="00B17AEA"/>
    <w:rsid w:val="00B21954"/>
    <w:rsid w:val="00B229DA"/>
    <w:rsid w:val="00B22E28"/>
    <w:rsid w:val="00B30429"/>
    <w:rsid w:val="00B3043A"/>
    <w:rsid w:val="00B30A5E"/>
    <w:rsid w:val="00B30E69"/>
    <w:rsid w:val="00B3321A"/>
    <w:rsid w:val="00B338DB"/>
    <w:rsid w:val="00B35F69"/>
    <w:rsid w:val="00B40FDF"/>
    <w:rsid w:val="00B412DB"/>
    <w:rsid w:val="00B42CA9"/>
    <w:rsid w:val="00B4324D"/>
    <w:rsid w:val="00B4355A"/>
    <w:rsid w:val="00B45C40"/>
    <w:rsid w:val="00B45CC4"/>
    <w:rsid w:val="00B51C3C"/>
    <w:rsid w:val="00B52399"/>
    <w:rsid w:val="00B5375E"/>
    <w:rsid w:val="00B53D51"/>
    <w:rsid w:val="00B5503D"/>
    <w:rsid w:val="00B561EA"/>
    <w:rsid w:val="00B57573"/>
    <w:rsid w:val="00B57726"/>
    <w:rsid w:val="00B60835"/>
    <w:rsid w:val="00B60E8A"/>
    <w:rsid w:val="00B61729"/>
    <w:rsid w:val="00B63E4F"/>
    <w:rsid w:val="00B642A4"/>
    <w:rsid w:val="00B66141"/>
    <w:rsid w:val="00B67A47"/>
    <w:rsid w:val="00B7058F"/>
    <w:rsid w:val="00B70A64"/>
    <w:rsid w:val="00B70BB0"/>
    <w:rsid w:val="00B70C78"/>
    <w:rsid w:val="00B722A1"/>
    <w:rsid w:val="00B72951"/>
    <w:rsid w:val="00B72B14"/>
    <w:rsid w:val="00B72C2B"/>
    <w:rsid w:val="00B731E0"/>
    <w:rsid w:val="00B73873"/>
    <w:rsid w:val="00B73901"/>
    <w:rsid w:val="00B759D3"/>
    <w:rsid w:val="00B769DD"/>
    <w:rsid w:val="00B76C62"/>
    <w:rsid w:val="00B76D19"/>
    <w:rsid w:val="00B802E3"/>
    <w:rsid w:val="00B829DA"/>
    <w:rsid w:val="00B85BB8"/>
    <w:rsid w:val="00B929E4"/>
    <w:rsid w:val="00B92BCD"/>
    <w:rsid w:val="00B9369A"/>
    <w:rsid w:val="00B93AD3"/>
    <w:rsid w:val="00B93C05"/>
    <w:rsid w:val="00B945DC"/>
    <w:rsid w:val="00B94A00"/>
    <w:rsid w:val="00B95BC1"/>
    <w:rsid w:val="00B96095"/>
    <w:rsid w:val="00B9613B"/>
    <w:rsid w:val="00B97556"/>
    <w:rsid w:val="00BA0CCF"/>
    <w:rsid w:val="00BA104E"/>
    <w:rsid w:val="00BA11F7"/>
    <w:rsid w:val="00BA38BA"/>
    <w:rsid w:val="00BA6B83"/>
    <w:rsid w:val="00BB0A37"/>
    <w:rsid w:val="00BB1B3B"/>
    <w:rsid w:val="00BB1BEF"/>
    <w:rsid w:val="00BB2BCB"/>
    <w:rsid w:val="00BB45A3"/>
    <w:rsid w:val="00BB4B41"/>
    <w:rsid w:val="00BB6349"/>
    <w:rsid w:val="00BC0403"/>
    <w:rsid w:val="00BC04B8"/>
    <w:rsid w:val="00BC1AC2"/>
    <w:rsid w:val="00BC1B66"/>
    <w:rsid w:val="00BC1F95"/>
    <w:rsid w:val="00BC3C26"/>
    <w:rsid w:val="00BC543F"/>
    <w:rsid w:val="00BC5497"/>
    <w:rsid w:val="00BC5DD7"/>
    <w:rsid w:val="00BC705E"/>
    <w:rsid w:val="00BD1616"/>
    <w:rsid w:val="00BD19D4"/>
    <w:rsid w:val="00BD399E"/>
    <w:rsid w:val="00BD57E3"/>
    <w:rsid w:val="00BD599E"/>
    <w:rsid w:val="00BD618A"/>
    <w:rsid w:val="00BD7CDB"/>
    <w:rsid w:val="00BE2D8C"/>
    <w:rsid w:val="00BE5134"/>
    <w:rsid w:val="00BE61C3"/>
    <w:rsid w:val="00BE7291"/>
    <w:rsid w:val="00BF2973"/>
    <w:rsid w:val="00BF2C46"/>
    <w:rsid w:val="00BF2F6C"/>
    <w:rsid w:val="00BF2FD5"/>
    <w:rsid w:val="00BF33B7"/>
    <w:rsid w:val="00BF7403"/>
    <w:rsid w:val="00BF7768"/>
    <w:rsid w:val="00C01BDD"/>
    <w:rsid w:val="00C03DF7"/>
    <w:rsid w:val="00C04D26"/>
    <w:rsid w:val="00C055FE"/>
    <w:rsid w:val="00C066F0"/>
    <w:rsid w:val="00C073F1"/>
    <w:rsid w:val="00C07766"/>
    <w:rsid w:val="00C10951"/>
    <w:rsid w:val="00C11121"/>
    <w:rsid w:val="00C1169C"/>
    <w:rsid w:val="00C11BCF"/>
    <w:rsid w:val="00C11EB1"/>
    <w:rsid w:val="00C121B4"/>
    <w:rsid w:val="00C15069"/>
    <w:rsid w:val="00C15AD0"/>
    <w:rsid w:val="00C17118"/>
    <w:rsid w:val="00C1727D"/>
    <w:rsid w:val="00C211AC"/>
    <w:rsid w:val="00C2222B"/>
    <w:rsid w:val="00C23410"/>
    <w:rsid w:val="00C2384F"/>
    <w:rsid w:val="00C23AF9"/>
    <w:rsid w:val="00C3163E"/>
    <w:rsid w:val="00C33543"/>
    <w:rsid w:val="00C33829"/>
    <w:rsid w:val="00C35EC4"/>
    <w:rsid w:val="00C3724C"/>
    <w:rsid w:val="00C3743A"/>
    <w:rsid w:val="00C4042E"/>
    <w:rsid w:val="00C42ED0"/>
    <w:rsid w:val="00C4306F"/>
    <w:rsid w:val="00C43C3F"/>
    <w:rsid w:val="00C44ECA"/>
    <w:rsid w:val="00C45200"/>
    <w:rsid w:val="00C453C3"/>
    <w:rsid w:val="00C513CA"/>
    <w:rsid w:val="00C520A8"/>
    <w:rsid w:val="00C539CB"/>
    <w:rsid w:val="00C5407B"/>
    <w:rsid w:val="00C56CC0"/>
    <w:rsid w:val="00C56CCA"/>
    <w:rsid w:val="00C6091A"/>
    <w:rsid w:val="00C60A11"/>
    <w:rsid w:val="00C61A68"/>
    <w:rsid w:val="00C661FF"/>
    <w:rsid w:val="00C66698"/>
    <w:rsid w:val="00C66BCC"/>
    <w:rsid w:val="00C70FE1"/>
    <w:rsid w:val="00C73F73"/>
    <w:rsid w:val="00C74040"/>
    <w:rsid w:val="00C7472A"/>
    <w:rsid w:val="00C75052"/>
    <w:rsid w:val="00C76363"/>
    <w:rsid w:val="00C777B7"/>
    <w:rsid w:val="00C81941"/>
    <w:rsid w:val="00C81B97"/>
    <w:rsid w:val="00C83552"/>
    <w:rsid w:val="00C83908"/>
    <w:rsid w:val="00C84623"/>
    <w:rsid w:val="00C846AC"/>
    <w:rsid w:val="00C84B64"/>
    <w:rsid w:val="00C85E2B"/>
    <w:rsid w:val="00C908CE"/>
    <w:rsid w:val="00C92200"/>
    <w:rsid w:val="00C931AF"/>
    <w:rsid w:val="00C93FBD"/>
    <w:rsid w:val="00C94FD9"/>
    <w:rsid w:val="00C9696C"/>
    <w:rsid w:val="00C97166"/>
    <w:rsid w:val="00CA0338"/>
    <w:rsid w:val="00CA0ABB"/>
    <w:rsid w:val="00CA0AD4"/>
    <w:rsid w:val="00CA0C08"/>
    <w:rsid w:val="00CA1A1D"/>
    <w:rsid w:val="00CA27AE"/>
    <w:rsid w:val="00CA6F04"/>
    <w:rsid w:val="00CA76AA"/>
    <w:rsid w:val="00CA78D8"/>
    <w:rsid w:val="00CB16B4"/>
    <w:rsid w:val="00CB1CF4"/>
    <w:rsid w:val="00CB24CA"/>
    <w:rsid w:val="00CB3BD9"/>
    <w:rsid w:val="00CB529D"/>
    <w:rsid w:val="00CC0BD7"/>
    <w:rsid w:val="00CC0C1D"/>
    <w:rsid w:val="00CC3A69"/>
    <w:rsid w:val="00CC3DA1"/>
    <w:rsid w:val="00CC44BB"/>
    <w:rsid w:val="00CC6924"/>
    <w:rsid w:val="00CC72C9"/>
    <w:rsid w:val="00CC7EC1"/>
    <w:rsid w:val="00CD036C"/>
    <w:rsid w:val="00CD22A5"/>
    <w:rsid w:val="00CD2F0F"/>
    <w:rsid w:val="00CD7F63"/>
    <w:rsid w:val="00CE257F"/>
    <w:rsid w:val="00CE5C42"/>
    <w:rsid w:val="00CE67DE"/>
    <w:rsid w:val="00CE70BB"/>
    <w:rsid w:val="00CF05B8"/>
    <w:rsid w:val="00CF1A4E"/>
    <w:rsid w:val="00CF2B3B"/>
    <w:rsid w:val="00CF3072"/>
    <w:rsid w:val="00CF4036"/>
    <w:rsid w:val="00CF47BF"/>
    <w:rsid w:val="00CF4DE2"/>
    <w:rsid w:val="00D00F1E"/>
    <w:rsid w:val="00D01938"/>
    <w:rsid w:val="00D02A71"/>
    <w:rsid w:val="00D02E53"/>
    <w:rsid w:val="00D03A4A"/>
    <w:rsid w:val="00D043E9"/>
    <w:rsid w:val="00D069DF"/>
    <w:rsid w:val="00D0776A"/>
    <w:rsid w:val="00D107CE"/>
    <w:rsid w:val="00D124FE"/>
    <w:rsid w:val="00D125A1"/>
    <w:rsid w:val="00D12671"/>
    <w:rsid w:val="00D14380"/>
    <w:rsid w:val="00D15919"/>
    <w:rsid w:val="00D16A9C"/>
    <w:rsid w:val="00D16D63"/>
    <w:rsid w:val="00D178C7"/>
    <w:rsid w:val="00D21F9F"/>
    <w:rsid w:val="00D22016"/>
    <w:rsid w:val="00D303EC"/>
    <w:rsid w:val="00D308A2"/>
    <w:rsid w:val="00D31330"/>
    <w:rsid w:val="00D315E9"/>
    <w:rsid w:val="00D32AAE"/>
    <w:rsid w:val="00D336B0"/>
    <w:rsid w:val="00D33ABD"/>
    <w:rsid w:val="00D33FA0"/>
    <w:rsid w:val="00D3457C"/>
    <w:rsid w:val="00D362E9"/>
    <w:rsid w:val="00D36987"/>
    <w:rsid w:val="00D37850"/>
    <w:rsid w:val="00D4057F"/>
    <w:rsid w:val="00D40856"/>
    <w:rsid w:val="00D40906"/>
    <w:rsid w:val="00D432F0"/>
    <w:rsid w:val="00D4362C"/>
    <w:rsid w:val="00D437C3"/>
    <w:rsid w:val="00D44D00"/>
    <w:rsid w:val="00D44E4C"/>
    <w:rsid w:val="00D4529A"/>
    <w:rsid w:val="00D4760C"/>
    <w:rsid w:val="00D47925"/>
    <w:rsid w:val="00D507CE"/>
    <w:rsid w:val="00D50D86"/>
    <w:rsid w:val="00D511C4"/>
    <w:rsid w:val="00D514B8"/>
    <w:rsid w:val="00D528BB"/>
    <w:rsid w:val="00D53E53"/>
    <w:rsid w:val="00D600AE"/>
    <w:rsid w:val="00D603A7"/>
    <w:rsid w:val="00D60DF4"/>
    <w:rsid w:val="00D61147"/>
    <w:rsid w:val="00D63129"/>
    <w:rsid w:val="00D637FA"/>
    <w:rsid w:val="00D63F65"/>
    <w:rsid w:val="00D64B59"/>
    <w:rsid w:val="00D64D3C"/>
    <w:rsid w:val="00D64F5D"/>
    <w:rsid w:val="00D70444"/>
    <w:rsid w:val="00D72440"/>
    <w:rsid w:val="00D73F94"/>
    <w:rsid w:val="00D75B79"/>
    <w:rsid w:val="00D7631D"/>
    <w:rsid w:val="00D76D91"/>
    <w:rsid w:val="00D7707D"/>
    <w:rsid w:val="00D80463"/>
    <w:rsid w:val="00D822EA"/>
    <w:rsid w:val="00D83322"/>
    <w:rsid w:val="00D84C64"/>
    <w:rsid w:val="00D91EEF"/>
    <w:rsid w:val="00D95235"/>
    <w:rsid w:val="00D96959"/>
    <w:rsid w:val="00DA1366"/>
    <w:rsid w:val="00DA2F3C"/>
    <w:rsid w:val="00DA5A1B"/>
    <w:rsid w:val="00DA75C7"/>
    <w:rsid w:val="00DB01CC"/>
    <w:rsid w:val="00DB1AA8"/>
    <w:rsid w:val="00DB4A8D"/>
    <w:rsid w:val="00DB526E"/>
    <w:rsid w:val="00DB550A"/>
    <w:rsid w:val="00DB6B38"/>
    <w:rsid w:val="00DB7F5B"/>
    <w:rsid w:val="00DC071B"/>
    <w:rsid w:val="00DC19EF"/>
    <w:rsid w:val="00DC2BEF"/>
    <w:rsid w:val="00DC4602"/>
    <w:rsid w:val="00DC4CCD"/>
    <w:rsid w:val="00DC6812"/>
    <w:rsid w:val="00DD0444"/>
    <w:rsid w:val="00DD0DCE"/>
    <w:rsid w:val="00DD2187"/>
    <w:rsid w:val="00DD3259"/>
    <w:rsid w:val="00DD35D0"/>
    <w:rsid w:val="00DD3620"/>
    <w:rsid w:val="00DD5003"/>
    <w:rsid w:val="00DD50C1"/>
    <w:rsid w:val="00DD7369"/>
    <w:rsid w:val="00DD7ACB"/>
    <w:rsid w:val="00DE0576"/>
    <w:rsid w:val="00DE2608"/>
    <w:rsid w:val="00DE28E4"/>
    <w:rsid w:val="00DE3948"/>
    <w:rsid w:val="00DE560F"/>
    <w:rsid w:val="00DE67B0"/>
    <w:rsid w:val="00DE794A"/>
    <w:rsid w:val="00DE7BDA"/>
    <w:rsid w:val="00DF0D5C"/>
    <w:rsid w:val="00DF1751"/>
    <w:rsid w:val="00DF1968"/>
    <w:rsid w:val="00DF23A8"/>
    <w:rsid w:val="00DF31BD"/>
    <w:rsid w:val="00DF39AD"/>
    <w:rsid w:val="00DF5878"/>
    <w:rsid w:val="00DF7BAA"/>
    <w:rsid w:val="00DF7C53"/>
    <w:rsid w:val="00DF7F68"/>
    <w:rsid w:val="00E00B4B"/>
    <w:rsid w:val="00E013A6"/>
    <w:rsid w:val="00E015D8"/>
    <w:rsid w:val="00E01C3D"/>
    <w:rsid w:val="00E03070"/>
    <w:rsid w:val="00E035C2"/>
    <w:rsid w:val="00E04992"/>
    <w:rsid w:val="00E05311"/>
    <w:rsid w:val="00E07D29"/>
    <w:rsid w:val="00E10971"/>
    <w:rsid w:val="00E10DA5"/>
    <w:rsid w:val="00E11CD2"/>
    <w:rsid w:val="00E127F4"/>
    <w:rsid w:val="00E1366A"/>
    <w:rsid w:val="00E14DF4"/>
    <w:rsid w:val="00E14E92"/>
    <w:rsid w:val="00E203D9"/>
    <w:rsid w:val="00E2129B"/>
    <w:rsid w:val="00E21C9F"/>
    <w:rsid w:val="00E21CCE"/>
    <w:rsid w:val="00E22178"/>
    <w:rsid w:val="00E22855"/>
    <w:rsid w:val="00E238FA"/>
    <w:rsid w:val="00E24920"/>
    <w:rsid w:val="00E24A81"/>
    <w:rsid w:val="00E24AE6"/>
    <w:rsid w:val="00E263D6"/>
    <w:rsid w:val="00E26403"/>
    <w:rsid w:val="00E279F6"/>
    <w:rsid w:val="00E30DC0"/>
    <w:rsid w:val="00E30DEC"/>
    <w:rsid w:val="00E31F72"/>
    <w:rsid w:val="00E34085"/>
    <w:rsid w:val="00E34143"/>
    <w:rsid w:val="00E34DB6"/>
    <w:rsid w:val="00E36AE0"/>
    <w:rsid w:val="00E36EBD"/>
    <w:rsid w:val="00E37952"/>
    <w:rsid w:val="00E40CFA"/>
    <w:rsid w:val="00E41886"/>
    <w:rsid w:val="00E41B83"/>
    <w:rsid w:val="00E437CD"/>
    <w:rsid w:val="00E43F76"/>
    <w:rsid w:val="00E44A92"/>
    <w:rsid w:val="00E4562D"/>
    <w:rsid w:val="00E46087"/>
    <w:rsid w:val="00E465D6"/>
    <w:rsid w:val="00E47517"/>
    <w:rsid w:val="00E5002C"/>
    <w:rsid w:val="00E52F57"/>
    <w:rsid w:val="00E53FA8"/>
    <w:rsid w:val="00E551E6"/>
    <w:rsid w:val="00E5615F"/>
    <w:rsid w:val="00E566DF"/>
    <w:rsid w:val="00E6022E"/>
    <w:rsid w:val="00E60252"/>
    <w:rsid w:val="00E60DFC"/>
    <w:rsid w:val="00E616A5"/>
    <w:rsid w:val="00E61801"/>
    <w:rsid w:val="00E62C13"/>
    <w:rsid w:val="00E652B6"/>
    <w:rsid w:val="00E65EAA"/>
    <w:rsid w:val="00E66127"/>
    <w:rsid w:val="00E70034"/>
    <w:rsid w:val="00E70839"/>
    <w:rsid w:val="00E72164"/>
    <w:rsid w:val="00E72FEA"/>
    <w:rsid w:val="00E737B1"/>
    <w:rsid w:val="00E744F2"/>
    <w:rsid w:val="00E74A53"/>
    <w:rsid w:val="00E75BE8"/>
    <w:rsid w:val="00E75F53"/>
    <w:rsid w:val="00E76781"/>
    <w:rsid w:val="00E77068"/>
    <w:rsid w:val="00E771C3"/>
    <w:rsid w:val="00E77D8D"/>
    <w:rsid w:val="00E80860"/>
    <w:rsid w:val="00E82383"/>
    <w:rsid w:val="00E82951"/>
    <w:rsid w:val="00E849BE"/>
    <w:rsid w:val="00E87618"/>
    <w:rsid w:val="00E87EB1"/>
    <w:rsid w:val="00E9013A"/>
    <w:rsid w:val="00E915AF"/>
    <w:rsid w:val="00E93487"/>
    <w:rsid w:val="00E940FB"/>
    <w:rsid w:val="00E945E5"/>
    <w:rsid w:val="00E97AE5"/>
    <w:rsid w:val="00EA09FF"/>
    <w:rsid w:val="00EA5318"/>
    <w:rsid w:val="00EA547B"/>
    <w:rsid w:val="00EA5E09"/>
    <w:rsid w:val="00EA635C"/>
    <w:rsid w:val="00EB0338"/>
    <w:rsid w:val="00EB2D82"/>
    <w:rsid w:val="00EB2DCF"/>
    <w:rsid w:val="00EB3431"/>
    <w:rsid w:val="00EB3D2E"/>
    <w:rsid w:val="00EB75AC"/>
    <w:rsid w:val="00EC51C4"/>
    <w:rsid w:val="00EC54F2"/>
    <w:rsid w:val="00EC5ED9"/>
    <w:rsid w:val="00EC5FD5"/>
    <w:rsid w:val="00EC6960"/>
    <w:rsid w:val="00EC70D5"/>
    <w:rsid w:val="00ED171C"/>
    <w:rsid w:val="00ED19B3"/>
    <w:rsid w:val="00ED3AFA"/>
    <w:rsid w:val="00ED3F34"/>
    <w:rsid w:val="00ED6521"/>
    <w:rsid w:val="00ED65D1"/>
    <w:rsid w:val="00EE091F"/>
    <w:rsid w:val="00EE1D19"/>
    <w:rsid w:val="00EE27DF"/>
    <w:rsid w:val="00EE3EB3"/>
    <w:rsid w:val="00EE606A"/>
    <w:rsid w:val="00EF2914"/>
    <w:rsid w:val="00EF3589"/>
    <w:rsid w:val="00EF3D96"/>
    <w:rsid w:val="00EF52FF"/>
    <w:rsid w:val="00EF54B6"/>
    <w:rsid w:val="00EF5ACE"/>
    <w:rsid w:val="00EF5DBE"/>
    <w:rsid w:val="00EF60F6"/>
    <w:rsid w:val="00EF667A"/>
    <w:rsid w:val="00F01DCB"/>
    <w:rsid w:val="00F04A01"/>
    <w:rsid w:val="00F04C62"/>
    <w:rsid w:val="00F05207"/>
    <w:rsid w:val="00F107A5"/>
    <w:rsid w:val="00F115E3"/>
    <w:rsid w:val="00F1187B"/>
    <w:rsid w:val="00F12868"/>
    <w:rsid w:val="00F14DC6"/>
    <w:rsid w:val="00F162C8"/>
    <w:rsid w:val="00F1676F"/>
    <w:rsid w:val="00F1737E"/>
    <w:rsid w:val="00F20FD0"/>
    <w:rsid w:val="00F21537"/>
    <w:rsid w:val="00F21F42"/>
    <w:rsid w:val="00F2344B"/>
    <w:rsid w:val="00F24A25"/>
    <w:rsid w:val="00F257F8"/>
    <w:rsid w:val="00F25B5A"/>
    <w:rsid w:val="00F26607"/>
    <w:rsid w:val="00F272E0"/>
    <w:rsid w:val="00F27698"/>
    <w:rsid w:val="00F27B66"/>
    <w:rsid w:val="00F27ECC"/>
    <w:rsid w:val="00F32196"/>
    <w:rsid w:val="00F33363"/>
    <w:rsid w:val="00F34ABD"/>
    <w:rsid w:val="00F354DB"/>
    <w:rsid w:val="00F35CBD"/>
    <w:rsid w:val="00F3783A"/>
    <w:rsid w:val="00F408A1"/>
    <w:rsid w:val="00F41383"/>
    <w:rsid w:val="00F418B8"/>
    <w:rsid w:val="00F448E5"/>
    <w:rsid w:val="00F4667A"/>
    <w:rsid w:val="00F47A15"/>
    <w:rsid w:val="00F50B71"/>
    <w:rsid w:val="00F52293"/>
    <w:rsid w:val="00F54286"/>
    <w:rsid w:val="00F55049"/>
    <w:rsid w:val="00F60669"/>
    <w:rsid w:val="00F60A36"/>
    <w:rsid w:val="00F60B3E"/>
    <w:rsid w:val="00F61859"/>
    <w:rsid w:val="00F62A06"/>
    <w:rsid w:val="00F62C08"/>
    <w:rsid w:val="00F63186"/>
    <w:rsid w:val="00F635C5"/>
    <w:rsid w:val="00F63F06"/>
    <w:rsid w:val="00F652BE"/>
    <w:rsid w:val="00F65EB6"/>
    <w:rsid w:val="00F67D62"/>
    <w:rsid w:val="00F71922"/>
    <w:rsid w:val="00F72858"/>
    <w:rsid w:val="00F74154"/>
    <w:rsid w:val="00F765C6"/>
    <w:rsid w:val="00F76BC8"/>
    <w:rsid w:val="00F76EB6"/>
    <w:rsid w:val="00F7723A"/>
    <w:rsid w:val="00F80817"/>
    <w:rsid w:val="00F824B1"/>
    <w:rsid w:val="00F824DE"/>
    <w:rsid w:val="00F8299A"/>
    <w:rsid w:val="00F83139"/>
    <w:rsid w:val="00F83B16"/>
    <w:rsid w:val="00F8474D"/>
    <w:rsid w:val="00F8508A"/>
    <w:rsid w:val="00F87BB1"/>
    <w:rsid w:val="00F90A26"/>
    <w:rsid w:val="00F9227D"/>
    <w:rsid w:val="00F92E17"/>
    <w:rsid w:val="00F9491C"/>
    <w:rsid w:val="00F95442"/>
    <w:rsid w:val="00F9547A"/>
    <w:rsid w:val="00F95675"/>
    <w:rsid w:val="00F96AB0"/>
    <w:rsid w:val="00F971D0"/>
    <w:rsid w:val="00F971FF"/>
    <w:rsid w:val="00F978CB"/>
    <w:rsid w:val="00FA04D2"/>
    <w:rsid w:val="00FA1D55"/>
    <w:rsid w:val="00FA2208"/>
    <w:rsid w:val="00FA44B5"/>
    <w:rsid w:val="00FA5C02"/>
    <w:rsid w:val="00FA5C3A"/>
    <w:rsid w:val="00FA6527"/>
    <w:rsid w:val="00FA6F9E"/>
    <w:rsid w:val="00FA7588"/>
    <w:rsid w:val="00FB08AD"/>
    <w:rsid w:val="00FB3F3D"/>
    <w:rsid w:val="00FB44D6"/>
    <w:rsid w:val="00FB4EBD"/>
    <w:rsid w:val="00FB562E"/>
    <w:rsid w:val="00FB5877"/>
    <w:rsid w:val="00FB74A5"/>
    <w:rsid w:val="00FB7B33"/>
    <w:rsid w:val="00FC2398"/>
    <w:rsid w:val="00FC4143"/>
    <w:rsid w:val="00FC7AF7"/>
    <w:rsid w:val="00FC7EB1"/>
    <w:rsid w:val="00FD0A8F"/>
    <w:rsid w:val="00FD131E"/>
    <w:rsid w:val="00FD19A6"/>
    <w:rsid w:val="00FD2606"/>
    <w:rsid w:val="00FD3015"/>
    <w:rsid w:val="00FD303A"/>
    <w:rsid w:val="00FD6304"/>
    <w:rsid w:val="00FD78A5"/>
    <w:rsid w:val="00FD7CBE"/>
    <w:rsid w:val="00FE05DB"/>
    <w:rsid w:val="00FE124F"/>
    <w:rsid w:val="00FE1B3A"/>
    <w:rsid w:val="00FE321F"/>
    <w:rsid w:val="00FE4FB2"/>
    <w:rsid w:val="00FE5A9F"/>
    <w:rsid w:val="00FE7503"/>
    <w:rsid w:val="00FE75A1"/>
    <w:rsid w:val="00FE7D89"/>
    <w:rsid w:val="00FF0062"/>
    <w:rsid w:val="00FF7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6CC10-6437-42AA-BF05-FCD92C6E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1A"/>
    <w:pPr>
      <w:suppressAutoHyphens/>
    </w:pPr>
    <w:rPr>
      <w:rFonts w:ascii="Times New Roman" w:hAnsi="Times New Roman"/>
      <w:sz w:val="28"/>
      <w:lang w:eastAsia="ar-SA"/>
    </w:rPr>
  </w:style>
  <w:style w:type="paragraph" w:styleId="1">
    <w:name w:val="heading 1"/>
    <w:basedOn w:val="a"/>
    <w:next w:val="a"/>
    <w:link w:val="10"/>
    <w:qFormat/>
    <w:rsid w:val="002D726C"/>
    <w:pPr>
      <w:keepNext/>
      <w:widowControl w:val="0"/>
      <w:numPr>
        <w:numId w:val="1"/>
      </w:numPr>
      <w:overflowPunct w:val="0"/>
      <w:autoSpaceDE w:val="0"/>
      <w:ind w:left="1440"/>
      <w:jc w:val="both"/>
      <w:textAlignment w:val="baseline"/>
      <w:outlineLvl w:val="0"/>
    </w:pPr>
    <w:rPr>
      <w:b/>
      <w:bCs/>
    </w:rPr>
  </w:style>
  <w:style w:type="paragraph" w:styleId="2">
    <w:name w:val="heading 2"/>
    <w:basedOn w:val="a"/>
    <w:next w:val="a"/>
    <w:link w:val="20"/>
    <w:uiPriority w:val="9"/>
    <w:semiHidden/>
    <w:unhideWhenUsed/>
    <w:qFormat/>
    <w:rsid w:val="008B5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4D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97E23"/>
    <w:pPr>
      <w:keepNext/>
      <w:jc w:val="right"/>
    </w:pPr>
  </w:style>
  <w:style w:type="paragraph" w:customStyle="1" w:styleId="31">
    <w:name w:val="заголовок 3"/>
    <w:basedOn w:val="a"/>
    <w:next w:val="a"/>
    <w:rsid w:val="00497E23"/>
    <w:pPr>
      <w:keepNext/>
      <w:jc w:val="both"/>
    </w:pPr>
    <w:rPr>
      <w:i/>
      <w:u w:val="single"/>
    </w:rPr>
  </w:style>
  <w:style w:type="character" w:customStyle="1" w:styleId="10">
    <w:name w:val="Заголовок 1 Знак"/>
    <w:basedOn w:val="a0"/>
    <w:link w:val="1"/>
    <w:rsid w:val="002D726C"/>
    <w:rPr>
      <w:rFonts w:ascii="Times New Roman" w:hAnsi="Times New Roman"/>
      <w:b/>
      <w:bCs/>
      <w:sz w:val="28"/>
      <w:lang w:eastAsia="ar-SA"/>
    </w:rPr>
  </w:style>
  <w:style w:type="paragraph" w:styleId="a3">
    <w:name w:val="Body Text"/>
    <w:basedOn w:val="a"/>
    <w:link w:val="a4"/>
    <w:rsid w:val="002D726C"/>
    <w:pPr>
      <w:suppressAutoHyphens w:val="0"/>
      <w:overflowPunct w:val="0"/>
      <w:autoSpaceDE w:val="0"/>
      <w:autoSpaceDN w:val="0"/>
      <w:adjustRightInd w:val="0"/>
      <w:jc w:val="both"/>
      <w:textAlignment w:val="baseline"/>
    </w:pPr>
    <w:rPr>
      <w:lang w:eastAsia="ru-RU"/>
    </w:rPr>
  </w:style>
  <w:style w:type="character" w:customStyle="1" w:styleId="a4">
    <w:name w:val="Основной текст Знак"/>
    <w:basedOn w:val="a0"/>
    <w:link w:val="a3"/>
    <w:rsid w:val="002D726C"/>
    <w:rPr>
      <w:rFonts w:ascii="Times New Roman" w:hAnsi="Times New Roman"/>
      <w:sz w:val="28"/>
    </w:rPr>
  </w:style>
  <w:style w:type="paragraph" w:customStyle="1" w:styleId="210">
    <w:name w:val="Основной текст 21"/>
    <w:basedOn w:val="a"/>
    <w:rsid w:val="002D726C"/>
    <w:pPr>
      <w:overflowPunct w:val="0"/>
      <w:autoSpaceDE w:val="0"/>
      <w:jc w:val="both"/>
      <w:textAlignment w:val="baseline"/>
    </w:pPr>
    <w:rPr>
      <w:sz w:val="24"/>
    </w:rPr>
  </w:style>
  <w:style w:type="paragraph" w:styleId="a5">
    <w:name w:val="Balloon Text"/>
    <w:basedOn w:val="a"/>
    <w:link w:val="a6"/>
    <w:uiPriority w:val="99"/>
    <w:semiHidden/>
    <w:unhideWhenUsed/>
    <w:rsid w:val="00EE3EB3"/>
    <w:rPr>
      <w:rFonts w:ascii="Tahoma" w:hAnsi="Tahoma" w:cs="Tahoma"/>
      <w:sz w:val="16"/>
      <w:szCs w:val="16"/>
    </w:rPr>
  </w:style>
  <w:style w:type="character" w:customStyle="1" w:styleId="a6">
    <w:name w:val="Текст выноски Знак"/>
    <w:basedOn w:val="a0"/>
    <w:link w:val="a5"/>
    <w:uiPriority w:val="99"/>
    <w:semiHidden/>
    <w:rsid w:val="00EE3EB3"/>
    <w:rPr>
      <w:rFonts w:ascii="Tahoma" w:hAnsi="Tahoma" w:cs="Tahoma"/>
      <w:sz w:val="16"/>
      <w:szCs w:val="16"/>
      <w:lang w:eastAsia="ar-SA"/>
    </w:rPr>
  </w:style>
  <w:style w:type="paragraph" w:customStyle="1" w:styleId="22">
    <w:name w:val="çàãîëîâîê 2"/>
    <w:basedOn w:val="a"/>
    <w:next w:val="a"/>
    <w:rsid w:val="00C42ED0"/>
    <w:pPr>
      <w:keepNext/>
      <w:suppressAutoHyphens w:val="0"/>
      <w:autoSpaceDE w:val="0"/>
      <w:autoSpaceDN w:val="0"/>
      <w:adjustRightInd w:val="0"/>
      <w:jc w:val="right"/>
    </w:pPr>
    <w:rPr>
      <w:szCs w:val="28"/>
      <w:lang w:eastAsia="ru-RU"/>
    </w:rPr>
  </w:style>
  <w:style w:type="table" w:styleId="a7">
    <w:name w:val="Table Grid"/>
    <w:basedOn w:val="a1"/>
    <w:uiPriority w:val="59"/>
    <w:rsid w:val="0063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2C689D"/>
    <w:pPr>
      <w:spacing w:after="120" w:line="480" w:lineRule="auto"/>
    </w:pPr>
  </w:style>
  <w:style w:type="character" w:customStyle="1" w:styleId="24">
    <w:name w:val="Основной текст 2 Знак"/>
    <w:basedOn w:val="a0"/>
    <w:link w:val="23"/>
    <w:rsid w:val="002C689D"/>
    <w:rPr>
      <w:rFonts w:ascii="Times New Roman" w:hAnsi="Times New Roman"/>
      <w:sz w:val="28"/>
      <w:lang w:eastAsia="ar-SA"/>
    </w:rPr>
  </w:style>
  <w:style w:type="paragraph" w:styleId="32">
    <w:name w:val="Body Text Indent 3"/>
    <w:basedOn w:val="a"/>
    <w:link w:val="33"/>
    <w:uiPriority w:val="99"/>
    <w:unhideWhenUsed/>
    <w:rsid w:val="008B5340"/>
    <w:pPr>
      <w:spacing w:after="120"/>
      <w:ind w:left="283"/>
    </w:pPr>
    <w:rPr>
      <w:sz w:val="16"/>
      <w:szCs w:val="16"/>
    </w:rPr>
  </w:style>
  <w:style w:type="character" w:customStyle="1" w:styleId="33">
    <w:name w:val="Основной текст с отступом 3 Знак"/>
    <w:basedOn w:val="a0"/>
    <w:link w:val="32"/>
    <w:uiPriority w:val="99"/>
    <w:rsid w:val="008B5340"/>
    <w:rPr>
      <w:rFonts w:ascii="Times New Roman" w:hAnsi="Times New Roman"/>
      <w:sz w:val="16"/>
      <w:szCs w:val="16"/>
      <w:lang w:eastAsia="ar-SA"/>
    </w:rPr>
  </w:style>
  <w:style w:type="character" w:customStyle="1" w:styleId="20">
    <w:name w:val="Заголовок 2 Знак"/>
    <w:basedOn w:val="a0"/>
    <w:link w:val="2"/>
    <w:uiPriority w:val="9"/>
    <w:semiHidden/>
    <w:rsid w:val="008B5340"/>
    <w:rPr>
      <w:rFonts w:asciiTheme="majorHAnsi" w:eastAsiaTheme="majorEastAsia" w:hAnsiTheme="majorHAnsi" w:cstheme="majorBidi"/>
      <w:b/>
      <w:bCs/>
      <w:color w:val="4F81BD" w:themeColor="accent1"/>
      <w:sz w:val="26"/>
      <w:szCs w:val="26"/>
      <w:lang w:eastAsia="ar-SA"/>
    </w:rPr>
  </w:style>
  <w:style w:type="character" w:styleId="a8">
    <w:name w:val="Hyperlink"/>
    <w:basedOn w:val="a0"/>
    <w:uiPriority w:val="99"/>
    <w:unhideWhenUsed/>
    <w:rsid w:val="00155728"/>
    <w:rPr>
      <w:color w:val="0000FF" w:themeColor="hyperlink"/>
      <w:u w:val="single"/>
    </w:rPr>
  </w:style>
  <w:style w:type="character" w:customStyle="1" w:styleId="s0">
    <w:name w:val="s0"/>
    <w:rsid w:val="00BF2F6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qFormat/>
    <w:rsid w:val="00BF2F6C"/>
    <w:rPr>
      <w:rFonts w:ascii="Times New Roman" w:hAnsi="Times New Roman" w:cs="Times New Roman" w:hint="default"/>
      <w:b/>
      <w:bCs/>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a"/>
    <w:uiPriority w:val="99"/>
    <w:unhideWhenUsed/>
    <w:qFormat/>
    <w:rsid w:val="00396164"/>
    <w:pPr>
      <w:suppressAutoHyphens w:val="0"/>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E14DF4"/>
    <w:rPr>
      <w:rFonts w:asciiTheme="majorHAnsi" w:eastAsiaTheme="majorEastAsia" w:hAnsiTheme="majorHAnsi" w:cstheme="majorBidi"/>
      <w:color w:val="243F60" w:themeColor="accent1" w:themeShade="7F"/>
      <w:sz w:val="24"/>
      <w:szCs w:val="24"/>
      <w:lang w:eastAsia="ar-SA"/>
    </w:rPr>
  </w:style>
  <w:style w:type="paragraph" w:customStyle="1" w:styleId="j14">
    <w:name w:val="j14"/>
    <w:basedOn w:val="a"/>
    <w:rsid w:val="0039225C"/>
    <w:pPr>
      <w:suppressAutoHyphens w:val="0"/>
      <w:textAlignment w:val="baseline"/>
    </w:pPr>
    <w:rPr>
      <w:rFonts w:ascii="inherit" w:hAnsi="inherit"/>
      <w:sz w:val="24"/>
      <w:szCs w:val="24"/>
      <w:lang w:eastAsia="ru-RU"/>
    </w:rPr>
  </w:style>
  <w:style w:type="paragraph" w:customStyle="1" w:styleId="11">
    <w:name w:val="Абзац списка1"/>
    <w:basedOn w:val="a"/>
    <w:link w:val="ListParagraphChar"/>
    <w:qFormat/>
    <w:rsid w:val="006D50DE"/>
    <w:pPr>
      <w:suppressAutoHyphens w:val="0"/>
      <w:ind w:left="720"/>
      <w:contextualSpacing/>
    </w:pPr>
    <w:rPr>
      <w:rFonts w:eastAsia="Calibri"/>
      <w:sz w:val="24"/>
      <w:szCs w:val="24"/>
      <w:lang w:eastAsia="ru-RU"/>
    </w:rPr>
  </w:style>
  <w:style w:type="character" w:customStyle="1" w:styleId="aa">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9"/>
    <w:uiPriority w:val="99"/>
    <w:rsid w:val="00127C1F"/>
    <w:rPr>
      <w:rFonts w:ascii="Times New Roman" w:hAnsi="Times New Roman"/>
      <w:sz w:val="24"/>
      <w:szCs w:val="24"/>
    </w:rPr>
  </w:style>
  <w:style w:type="character" w:customStyle="1" w:styleId="s3">
    <w:name w:val="s3"/>
    <w:rsid w:val="00127C1F"/>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127C1F"/>
    <w:rPr>
      <w:rFonts w:ascii="Times New Roman" w:hAnsi="Times New Roman" w:cs="Times New Roman" w:hint="default"/>
      <w:i/>
      <w:iCs/>
      <w:color w:val="333399"/>
      <w:u w:val="single"/>
    </w:rPr>
  </w:style>
  <w:style w:type="paragraph" w:styleId="ab">
    <w:name w:val="List Paragraph"/>
    <w:aliases w:val="маркированный,Citation List,Heading1,Colorful List - Accent 11"/>
    <w:basedOn w:val="a"/>
    <w:link w:val="ac"/>
    <w:uiPriority w:val="99"/>
    <w:qFormat/>
    <w:rsid w:val="001E2458"/>
    <w:pPr>
      <w:ind w:left="720"/>
      <w:contextualSpacing/>
    </w:pPr>
  </w:style>
  <w:style w:type="paragraph" w:customStyle="1" w:styleId="ConsPlusNormal">
    <w:name w:val="ConsPlusNormal"/>
    <w:rsid w:val="003770D0"/>
    <w:pPr>
      <w:widowControl w:val="0"/>
      <w:autoSpaceDE w:val="0"/>
      <w:autoSpaceDN w:val="0"/>
      <w:adjustRightInd w:val="0"/>
      <w:ind w:firstLine="720"/>
    </w:pPr>
    <w:rPr>
      <w:rFonts w:ascii="Arial" w:hAnsi="Arial" w:cs="Arial"/>
    </w:rPr>
  </w:style>
  <w:style w:type="paragraph" w:styleId="ad">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e"/>
    <w:uiPriority w:val="1"/>
    <w:qFormat/>
    <w:rsid w:val="00A15D40"/>
    <w:rPr>
      <w:rFonts w:ascii="Times New Roman" w:eastAsiaTheme="minorHAnsi" w:hAnsi="Times New Roman" w:cstheme="minorBidi"/>
      <w:sz w:val="28"/>
      <w:szCs w:val="22"/>
      <w:lang w:eastAsia="en-US"/>
    </w:rPr>
  </w:style>
  <w:style w:type="character" w:customStyle="1" w:styleId="s20">
    <w:name w:val="s20"/>
    <w:basedOn w:val="a0"/>
    <w:rsid w:val="00652A44"/>
  </w:style>
  <w:style w:type="character" w:customStyle="1" w:styleId="ae">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d"/>
    <w:uiPriority w:val="1"/>
    <w:rsid w:val="006F2D09"/>
    <w:rPr>
      <w:rFonts w:ascii="Times New Roman" w:eastAsiaTheme="minorHAnsi" w:hAnsi="Times New Roman" w:cstheme="minorBidi"/>
      <w:sz w:val="28"/>
      <w:szCs w:val="22"/>
      <w:lang w:eastAsia="en-US"/>
    </w:rPr>
  </w:style>
  <w:style w:type="character" w:customStyle="1" w:styleId="ac">
    <w:name w:val="Абзац списка Знак"/>
    <w:aliases w:val="маркированный Знак,Citation List Знак,Heading1 Знак,Colorful List - Accent 11 Знак"/>
    <w:link w:val="ab"/>
    <w:uiPriority w:val="99"/>
    <w:locked/>
    <w:rsid w:val="006F2D09"/>
    <w:rPr>
      <w:rFonts w:ascii="Times New Roman" w:hAnsi="Times New Roman"/>
      <w:sz w:val="28"/>
      <w:lang w:eastAsia="ar-SA"/>
    </w:rPr>
  </w:style>
  <w:style w:type="table" w:customStyle="1" w:styleId="12">
    <w:name w:val="Сетка таблицы1"/>
    <w:basedOn w:val="a1"/>
    <w:next w:val="a7"/>
    <w:uiPriority w:val="39"/>
    <w:rsid w:val="00924D2D"/>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8">
    <w:name w:val="j18"/>
    <w:basedOn w:val="a"/>
    <w:rsid w:val="00CF4036"/>
    <w:pPr>
      <w:suppressAutoHyphens w:val="0"/>
      <w:spacing w:before="100" w:beforeAutospacing="1" w:after="100" w:afterAutospacing="1"/>
    </w:pPr>
    <w:rPr>
      <w:sz w:val="24"/>
      <w:szCs w:val="24"/>
      <w:lang w:eastAsia="ru-RU"/>
    </w:rPr>
  </w:style>
  <w:style w:type="paragraph" w:customStyle="1" w:styleId="ISOMB">
    <w:name w:val="ISO_MB"/>
    <w:basedOn w:val="a"/>
    <w:rsid w:val="009567F9"/>
    <w:pPr>
      <w:suppressAutoHyphens w:val="0"/>
      <w:spacing w:before="210" w:line="210" w:lineRule="exact"/>
    </w:pPr>
    <w:rPr>
      <w:rFonts w:ascii="Arial" w:hAnsi="Arial"/>
      <w:sz w:val="18"/>
      <w:lang w:val="en-GB" w:eastAsia="en-US"/>
    </w:rPr>
  </w:style>
  <w:style w:type="paragraph" w:customStyle="1" w:styleId="ISOClause">
    <w:name w:val="ISO_Clause"/>
    <w:basedOn w:val="a"/>
    <w:rsid w:val="009567F9"/>
    <w:pPr>
      <w:suppressAutoHyphens w:val="0"/>
      <w:spacing w:before="210" w:line="210" w:lineRule="exact"/>
    </w:pPr>
    <w:rPr>
      <w:rFonts w:ascii="Arial" w:hAnsi="Arial"/>
      <w:sz w:val="18"/>
      <w:lang w:val="en-GB" w:eastAsia="en-US"/>
    </w:rPr>
  </w:style>
  <w:style w:type="character" w:customStyle="1" w:styleId="ListParagraphChar">
    <w:name w:val="List Paragraph Char"/>
    <w:link w:val="11"/>
    <w:locked/>
    <w:rsid w:val="00B94A00"/>
    <w:rPr>
      <w:rFonts w:ascii="Times New Roman" w:eastAsia="Calibri" w:hAnsi="Times New Roman"/>
      <w:sz w:val="24"/>
      <w:szCs w:val="24"/>
    </w:rPr>
  </w:style>
  <w:style w:type="paragraph" w:customStyle="1" w:styleId="Default">
    <w:name w:val="Default"/>
    <w:rsid w:val="0016591F"/>
    <w:pPr>
      <w:autoSpaceDE w:val="0"/>
      <w:autoSpaceDN w:val="0"/>
      <w:adjustRightInd w:val="0"/>
    </w:pPr>
    <w:rPr>
      <w:rFonts w:ascii="Times New Roman" w:hAnsi="Times New Roman"/>
      <w:color w:val="000000"/>
      <w:sz w:val="24"/>
      <w:szCs w:val="24"/>
    </w:rPr>
  </w:style>
  <w:style w:type="paragraph" w:customStyle="1" w:styleId="220">
    <w:name w:val="Основной текст 22"/>
    <w:basedOn w:val="a"/>
    <w:rsid w:val="0067221C"/>
    <w:pPr>
      <w:suppressAutoHyphens w:val="0"/>
      <w:jc w:val="center"/>
    </w:pPr>
    <w:rPr>
      <w:b/>
      <w:sz w:val="24"/>
      <w:lang w:eastAsia="ru-RU"/>
    </w:rPr>
  </w:style>
  <w:style w:type="paragraph" w:customStyle="1" w:styleId="FR1">
    <w:name w:val="FR1"/>
    <w:rsid w:val="0067221C"/>
    <w:pPr>
      <w:widowControl w:val="0"/>
      <w:overflowPunct w:val="0"/>
      <w:autoSpaceDE w:val="0"/>
      <w:autoSpaceDN w:val="0"/>
      <w:adjustRightInd w:val="0"/>
      <w:textAlignment w:val="baseline"/>
    </w:pPr>
    <w:rPr>
      <w:rFonts w:ascii="Times New Roman" w:hAnsi="Times New Roman"/>
      <w:sz w:val="32"/>
    </w:rPr>
  </w:style>
  <w:style w:type="paragraph" w:customStyle="1" w:styleId="Heading">
    <w:name w:val="Heading"/>
    <w:rsid w:val="0067221C"/>
    <w:pPr>
      <w:autoSpaceDE w:val="0"/>
      <w:autoSpaceDN w:val="0"/>
      <w:adjustRightInd w:val="0"/>
    </w:pPr>
    <w:rPr>
      <w:rFonts w:ascii="Arial" w:hAnsi="Arial" w:cs="Arial"/>
      <w:b/>
      <w:bCs/>
      <w:sz w:val="22"/>
      <w:szCs w:val="22"/>
    </w:rPr>
  </w:style>
  <w:style w:type="paragraph" w:styleId="34">
    <w:name w:val="Body Text 3"/>
    <w:basedOn w:val="a"/>
    <w:link w:val="35"/>
    <w:unhideWhenUsed/>
    <w:rsid w:val="0067221C"/>
    <w:pPr>
      <w:spacing w:after="120"/>
    </w:pPr>
    <w:rPr>
      <w:sz w:val="16"/>
      <w:szCs w:val="16"/>
    </w:rPr>
  </w:style>
  <w:style w:type="character" w:customStyle="1" w:styleId="35">
    <w:name w:val="Основной текст 3 Знак"/>
    <w:basedOn w:val="a0"/>
    <w:link w:val="34"/>
    <w:rsid w:val="0067221C"/>
    <w:rPr>
      <w:rFonts w:ascii="Times New Roman" w:hAnsi="Times New Roman"/>
      <w:sz w:val="16"/>
      <w:szCs w:val="16"/>
      <w:lang w:eastAsia="ar-SA"/>
    </w:rPr>
  </w:style>
  <w:style w:type="paragraph" w:styleId="HTML">
    <w:name w:val="HTML Preformatted"/>
    <w:basedOn w:val="a"/>
    <w:link w:val="HTML0"/>
    <w:rsid w:val="0067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sz w:val="20"/>
      <w:lang w:eastAsia="ru-RU"/>
    </w:rPr>
  </w:style>
  <w:style w:type="character" w:customStyle="1" w:styleId="HTML0">
    <w:name w:val="Стандартный HTML Знак"/>
    <w:basedOn w:val="a0"/>
    <w:link w:val="HTML"/>
    <w:rsid w:val="0067221C"/>
    <w:rPr>
      <w:rFonts w:ascii="Courier New" w:eastAsia="Courier New" w:hAnsi="Courier New" w:cs="Courier New"/>
      <w:color w:val="000000"/>
    </w:rPr>
  </w:style>
  <w:style w:type="paragraph" w:customStyle="1" w:styleId="25">
    <w:name w:val="Стиль таблицы 2"/>
    <w:rsid w:val="009D39DE"/>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j12">
    <w:name w:val="j12"/>
    <w:basedOn w:val="a"/>
    <w:rsid w:val="00B97556"/>
    <w:pPr>
      <w:suppressAutoHyphens w:val="0"/>
      <w:spacing w:before="100" w:beforeAutospacing="1" w:after="100" w:afterAutospacing="1"/>
    </w:pPr>
    <w:rPr>
      <w:sz w:val="24"/>
      <w:szCs w:val="24"/>
      <w:lang w:eastAsia="ru-RU"/>
    </w:rPr>
  </w:style>
  <w:style w:type="paragraph" w:styleId="af">
    <w:name w:val="header"/>
    <w:basedOn w:val="a"/>
    <w:link w:val="af0"/>
    <w:uiPriority w:val="99"/>
    <w:unhideWhenUsed/>
    <w:rsid w:val="008B48B0"/>
    <w:pPr>
      <w:tabs>
        <w:tab w:val="center" w:pos="4677"/>
        <w:tab w:val="right" w:pos="9355"/>
      </w:tabs>
    </w:pPr>
  </w:style>
  <w:style w:type="character" w:customStyle="1" w:styleId="af0">
    <w:name w:val="Верхний колонтитул Знак"/>
    <w:basedOn w:val="a0"/>
    <w:link w:val="af"/>
    <w:uiPriority w:val="99"/>
    <w:rsid w:val="008B48B0"/>
    <w:rPr>
      <w:rFonts w:ascii="Times New Roman" w:hAnsi="Times New Roman"/>
      <w:sz w:val="28"/>
      <w:lang w:eastAsia="ar-SA"/>
    </w:rPr>
  </w:style>
  <w:style w:type="paragraph" w:styleId="af1">
    <w:name w:val="footer"/>
    <w:basedOn w:val="a"/>
    <w:link w:val="af2"/>
    <w:uiPriority w:val="99"/>
    <w:unhideWhenUsed/>
    <w:rsid w:val="008B48B0"/>
    <w:pPr>
      <w:tabs>
        <w:tab w:val="center" w:pos="4677"/>
        <w:tab w:val="right" w:pos="9355"/>
      </w:tabs>
    </w:pPr>
  </w:style>
  <w:style w:type="character" w:customStyle="1" w:styleId="af2">
    <w:name w:val="Нижний колонтитул Знак"/>
    <w:basedOn w:val="a0"/>
    <w:link w:val="af1"/>
    <w:uiPriority w:val="99"/>
    <w:rsid w:val="008B48B0"/>
    <w:rPr>
      <w:rFonts w:ascii="Times New Roman" w:hAnsi="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2040">
      <w:bodyDiv w:val="1"/>
      <w:marLeft w:val="0"/>
      <w:marRight w:val="0"/>
      <w:marTop w:val="0"/>
      <w:marBottom w:val="0"/>
      <w:divBdr>
        <w:top w:val="none" w:sz="0" w:space="0" w:color="auto"/>
        <w:left w:val="none" w:sz="0" w:space="0" w:color="auto"/>
        <w:bottom w:val="none" w:sz="0" w:space="0" w:color="auto"/>
        <w:right w:val="none" w:sz="0" w:space="0" w:color="auto"/>
      </w:divBdr>
    </w:div>
    <w:div w:id="79520859">
      <w:bodyDiv w:val="1"/>
      <w:marLeft w:val="0"/>
      <w:marRight w:val="0"/>
      <w:marTop w:val="0"/>
      <w:marBottom w:val="0"/>
      <w:divBdr>
        <w:top w:val="none" w:sz="0" w:space="0" w:color="auto"/>
        <w:left w:val="none" w:sz="0" w:space="0" w:color="auto"/>
        <w:bottom w:val="none" w:sz="0" w:space="0" w:color="auto"/>
        <w:right w:val="none" w:sz="0" w:space="0" w:color="auto"/>
      </w:divBdr>
    </w:div>
    <w:div w:id="100684438">
      <w:bodyDiv w:val="1"/>
      <w:marLeft w:val="0"/>
      <w:marRight w:val="0"/>
      <w:marTop w:val="0"/>
      <w:marBottom w:val="0"/>
      <w:divBdr>
        <w:top w:val="none" w:sz="0" w:space="0" w:color="auto"/>
        <w:left w:val="none" w:sz="0" w:space="0" w:color="auto"/>
        <w:bottom w:val="none" w:sz="0" w:space="0" w:color="auto"/>
        <w:right w:val="none" w:sz="0" w:space="0" w:color="auto"/>
      </w:divBdr>
    </w:div>
    <w:div w:id="108857127">
      <w:bodyDiv w:val="1"/>
      <w:marLeft w:val="0"/>
      <w:marRight w:val="0"/>
      <w:marTop w:val="0"/>
      <w:marBottom w:val="0"/>
      <w:divBdr>
        <w:top w:val="none" w:sz="0" w:space="0" w:color="auto"/>
        <w:left w:val="none" w:sz="0" w:space="0" w:color="auto"/>
        <w:bottom w:val="none" w:sz="0" w:space="0" w:color="auto"/>
        <w:right w:val="none" w:sz="0" w:space="0" w:color="auto"/>
      </w:divBdr>
    </w:div>
    <w:div w:id="133108081">
      <w:bodyDiv w:val="1"/>
      <w:marLeft w:val="0"/>
      <w:marRight w:val="0"/>
      <w:marTop w:val="0"/>
      <w:marBottom w:val="0"/>
      <w:divBdr>
        <w:top w:val="none" w:sz="0" w:space="0" w:color="auto"/>
        <w:left w:val="none" w:sz="0" w:space="0" w:color="auto"/>
        <w:bottom w:val="none" w:sz="0" w:space="0" w:color="auto"/>
        <w:right w:val="none" w:sz="0" w:space="0" w:color="auto"/>
      </w:divBdr>
    </w:div>
    <w:div w:id="179858417">
      <w:bodyDiv w:val="1"/>
      <w:marLeft w:val="0"/>
      <w:marRight w:val="0"/>
      <w:marTop w:val="0"/>
      <w:marBottom w:val="0"/>
      <w:divBdr>
        <w:top w:val="none" w:sz="0" w:space="0" w:color="auto"/>
        <w:left w:val="none" w:sz="0" w:space="0" w:color="auto"/>
        <w:bottom w:val="none" w:sz="0" w:space="0" w:color="auto"/>
        <w:right w:val="none" w:sz="0" w:space="0" w:color="auto"/>
      </w:divBdr>
    </w:div>
    <w:div w:id="183828781">
      <w:bodyDiv w:val="1"/>
      <w:marLeft w:val="0"/>
      <w:marRight w:val="0"/>
      <w:marTop w:val="0"/>
      <w:marBottom w:val="0"/>
      <w:divBdr>
        <w:top w:val="none" w:sz="0" w:space="0" w:color="auto"/>
        <w:left w:val="none" w:sz="0" w:space="0" w:color="auto"/>
        <w:bottom w:val="none" w:sz="0" w:space="0" w:color="auto"/>
        <w:right w:val="none" w:sz="0" w:space="0" w:color="auto"/>
      </w:divBdr>
    </w:div>
    <w:div w:id="227883439">
      <w:bodyDiv w:val="1"/>
      <w:marLeft w:val="0"/>
      <w:marRight w:val="0"/>
      <w:marTop w:val="0"/>
      <w:marBottom w:val="0"/>
      <w:divBdr>
        <w:top w:val="none" w:sz="0" w:space="0" w:color="auto"/>
        <w:left w:val="none" w:sz="0" w:space="0" w:color="auto"/>
        <w:bottom w:val="none" w:sz="0" w:space="0" w:color="auto"/>
        <w:right w:val="none" w:sz="0" w:space="0" w:color="auto"/>
      </w:divBdr>
    </w:div>
    <w:div w:id="321398226">
      <w:bodyDiv w:val="1"/>
      <w:marLeft w:val="0"/>
      <w:marRight w:val="0"/>
      <w:marTop w:val="0"/>
      <w:marBottom w:val="0"/>
      <w:divBdr>
        <w:top w:val="none" w:sz="0" w:space="0" w:color="auto"/>
        <w:left w:val="none" w:sz="0" w:space="0" w:color="auto"/>
        <w:bottom w:val="none" w:sz="0" w:space="0" w:color="auto"/>
        <w:right w:val="none" w:sz="0" w:space="0" w:color="auto"/>
      </w:divBdr>
    </w:div>
    <w:div w:id="397173685">
      <w:bodyDiv w:val="1"/>
      <w:marLeft w:val="0"/>
      <w:marRight w:val="0"/>
      <w:marTop w:val="0"/>
      <w:marBottom w:val="0"/>
      <w:divBdr>
        <w:top w:val="none" w:sz="0" w:space="0" w:color="auto"/>
        <w:left w:val="none" w:sz="0" w:space="0" w:color="auto"/>
        <w:bottom w:val="none" w:sz="0" w:space="0" w:color="auto"/>
        <w:right w:val="none" w:sz="0" w:space="0" w:color="auto"/>
      </w:divBdr>
    </w:div>
    <w:div w:id="491486137">
      <w:bodyDiv w:val="1"/>
      <w:marLeft w:val="0"/>
      <w:marRight w:val="0"/>
      <w:marTop w:val="0"/>
      <w:marBottom w:val="0"/>
      <w:divBdr>
        <w:top w:val="none" w:sz="0" w:space="0" w:color="auto"/>
        <w:left w:val="none" w:sz="0" w:space="0" w:color="auto"/>
        <w:bottom w:val="none" w:sz="0" w:space="0" w:color="auto"/>
        <w:right w:val="none" w:sz="0" w:space="0" w:color="auto"/>
      </w:divBdr>
    </w:div>
    <w:div w:id="502933067">
      <w:bodyDiv w:val="1"/>
      <w:marLeft w:val="0"/>
      <w:marRight w:val="0"/>
      <w:marTop w:val="0"/>
      <w:marBottom w:val="0"/>
      <w:divBdr>
        <w:top w:val="none" w:sz="0" w:space="0" w:color="auto"/>
        <w:left w:val="none" w:sz="0" w:space="0" w:color="auto"/>
        <w:bottom w:val="none" w:sz="0" w:space="0" w:color="auto"/>
        <w:right w:val="none" w:sz="0" w:space="0" w:color="auto"/>
      </w:divBdr>
    </w:div>
    <w:div w:id="536966006">
      <w:bodyDiv w:val="1"/>
      <w:marLeft w:val="0"/>
      <w:marRight w:val="0"/>
      <w:marTop w:val="0"/>
      <w:marBottom w:val="0"/>
      <w:divBdr>
        <w:top w:val="none" w:sz="0" w:space="0" w:color="auto"/>
        <w:left w:val="none" w:sz="0" w:space="0" w:color="auto"/>
        <w:bottom w:val="none" w:sz="0" w:space="0" w:color="auto"/>
        <w:right w:val="none" w:sz="0" w:space="0" w:color="auto"/>
      </w:divBdr>
    </w:div>
    <w:div w:id="613711412">
      <w:bodyDiv w:val="1"/>
      <w:marLeft w:val="0"/>
      <w:marRight w:val="0"/>
      <w:marTop w:val="0"/>
      <w:marBottom w:val="0"/>
      <w:divBdr>
        <w:top w:val="none" w:sz="0" w:space="0" w:color="auto"/>
        <w:left w:val="none" w:sz="0" w:space="0" w:color="auto"/>
        <w:bottom w:val="none" w:sz="0" w:space="0" w:color="auto"/>
        <w:right w:val="none" w:sz="0" w:space="0" w:color="auto"/>
      </w:divBdr>
    </w:div>
    <w:div w:id="659045560">
      <w:bodyDiv w:val="1"/>
      <w:marLeft w:val="0"/>
      <w:marRight w:val="0"/>
      <w:marTop w:val="0"/>
      <w:marBottom w:val="0"/>
      <w:divBdr>
        <w:top w:val="none" w:sz="0" w:space="0" w:color="auto"/>
        <w:left w:val="none" w:sz="0" w:space="0" w:color="auto"/>
        <w:bottom w:val="none" w:sz="0" w:space="0" w:color="auto"/>
        <w:right w:val="none" w:sz="0" w:space="0" w:color="auto"/>
      </w:divBdr>
    </w:div>
    <w:div w:id="698623500">
      <w:bodyDiv w:val="1"/>
      <w:marLeft w:val="0"/>
      <w:marRight w:val="0"/>
      <w:marTop w:val="0"/>
      <w:marBottom w:val="0"/>
      <w:divBdr>
        <w:top w:val="none" w:sz="0" w:space="0" w:color="auto"/>
        <w:left w:val="none" w:sz="0" w:space="0" w:color="auto"/>
        <w:bottom w:val="none" w:sz="0" w:space="0" w:color="auto"/>
        <w:right w:val="none" w:sz="0" w:space="0" w:color="auto"/>
      </w:divBdr>
    </w:div>
    <w:div w:id="706222629">
      <w:bodyDiv w:val="1"/>
      <w:marLeft w:val="0"/>
      <w:marRight w:val="0"/>
      <w:marTop w:val="0"/>
      <w:marBottom w:val="0"/>
      <w:divBdr>
        <w:top w:val="none" w:sz="0" w:space="0" w:color="auto"/>
        <w:left w:val="none" w:sz="0" w:space="0" w:color="auto"/>
        <w:bottom w:val="none" w:sz="0" w:space="0" w:color="auto"/>
        <w:right w:val="none" w:sz="0" w:space="0" w:color="auto"/>
      </w:divBdr>
    </w:div>
    <w:div w:id="725376898">
      <w:bodyDiv w:val="1"/>
      <w:marLeft w:val="0"/>
      <w:marRight w:val="0"/>
      <w:marTop w:val="0"/>
      <w:marBottom w:val="0"/>
      <w:divBdr>
        <w:top w:val="none" w:sz="0" w:space="0" w:color="auto"/>
        <w:left w:val="none" w:sz="0" w:space="0" w:color="auto"/>
        <w:bottom w:val="none" w:sz="0" w:space="0" w:color="auto"/>
        <w:right w:val="none" w:sz="0" w:space="0" w:color="auto"/>
      </w:divBdr>
    </w:div>
    <w:div w:id="817960664">
      <w:bodyDiv w:val="1"/>
      <w:marLeft w:val="0"/>
      <w:marRight w:val="0"/>
      <w:marTop w:val="0"/>
      <w:marBottom w:val="0"/>
      <w:divBdr>
        <w:top w:val="none" w:sz="0" w:space="0" w:color="auto"/>
        <w:left w:val="none" w:sz="0" w:space="0" w:color="auto"/>
        <w:bottom w:val="none" w:sz="0" w:space="0" w:color="auto"/>
        <w:right w:val="none" w:sz="0" w:space="0" w:color="auto"/>
      </w:divBdr>
    </w:div>
    <w:div w:id="900021034">
      <w:bodyDiv w:val="1"/>
      <w:marLeft w:val="0"/>
      <w:marRight w:val="0"/>
      <w:marTop w:val="0"/>
      <w:marBottom w:val="0"/>
      <w:divBdr>
        <w:top w:val="none" w:sz="0" w:space="0" w:color="auto"/>
        <w:left w:val="none" w:sz="0" w:space="0" w:color="auto"/>
        <w:bottom w:val="none" w:sz="0" w:space="0" w:color="auto"/>
        <w:right w:val="none" w:sz="0" w:space="0" w:color="auto"/>
      </w:divBdr>
    </w:div>
    <w:div w:id="920798474">
      <w:bodyDiv w:val="1"/>
      <w:marLeft w:val="0"/>
      <w:marRight w:val="0"/>
      <w:marTop w:val="0"/>
      <w:marBottom w:val="0"/>
      <w:divBdr>
        <w:top w:val="none" w:sz="0" w:space="0" w:color="auto"/>
        <w:left w:val="none" w:sz="0" w:space="0" w:color="auto"/>
        <w:bottom w:val="none" w:sz="0" w:space="0" w:color="auto"/>
        <w:right w:val="none" w:sz="0" w:space="0" w:color="auto"/>
      </w:divBdr>
    </w:div>
    <w:div w:id="942539807">
      <w:bodyDiv w:val="1"/>
      <w:marLeft w:val="0"/>
      <w:marRight w:val="0"/>
      <w:marTop w:val="0"/>
      <w:marBottom w:val="0"/>
      <w:divBdr>
        <w:top w:val="none" w:sz="0" w:space="0" w:color="auto"/>
        <w:left w:val="none" w:sz="0" w:space="0" w:color="auto"/>
        <w:bottom w:val="none" w:sz="0" w:space="0" w:color="auto"/>
        <w:right w:val="none" w:sz="0" w:space="0" w:color="auto"/>
      </w:divBdr>
    </w:div>
    <w:div w:id="1002972058">
      <w:bodyDiv w:val="1"/>
      <w:marLeft w:val="0"/>
      <w:marRight w:val="0"/>
      <w:marTop w:val="0"/>
      <w:marBottom w:val="0"/>
      <w:divBdr>
        <w:top w:val="none" w:sz="0" w:space="0" w:color="auto"/>
        <w:left w:val="none" w:sz="0" w:space="0" w:color="auto"/>
        <w:bottom w:val="none" w:sz="0" w:space="0" w:color="auto"/>
        <w:right w:val="none" w:sz="0" w:space="0" w:color="auto"/>
      </w:divBdr>
    </w:div>
    <w:div w:id="1005283601">
      <w:bodyDiv w:val="1"/>
      <w:marLeft w:val="0"/>
      <w:marRight w:val="0"/>
      <w:marTop w:val="0"/>
      <w:marBottom w:val="0"/>
      <w:divBdr>
        <w:top w:val="none" w:sz="0" w:space="0" w:color="auto"/>
        <w:left w:val="none" w:sz="0" w:space="0" w:color="auto"/>
        <w:bottom w:val="none" w:sz="0" w:space="0" w:color="auto"/>
        <w:right w:val="none" w:sz="0" w:space="0" w:color="auto"/>
      </w:divBdr>
    </w:div>
    <w:div w:id="1088384943">
      <w:bodyDiv w:val="1"/>
      <w:marLeft w:val="0"/>
      <w:marRight w:val="0"/>
      <w:marTop w:val="0"/>
      <w:marBottom w:val="0"/>
      <w:divBdr>
        <w:top w:val="none" w:sz="0" w:space="0" w:color="auto"/>
        <w:left w:val="none" w:sz="0" w:space="0" w:color="auto"/>
        <w:bottom w:val="none" w:sz="0" w:space="0" w:color="auto"/>
        <w:right w:val="none" w:sz="0" w:space="0" w:color="auto"/>
      </w:divBdr>
    </w:div>
    <w:div w:id="1111365305">
      <w:bodyDiv w:val="1"/>
      <w:marLeft w:val="0"/>
      <w:marRight w:val="0"/>
      <w:marTop w:val="0"/>
      <w:marBottom w:val="0"/>
      <w:divBdr>
        <w:top w:val="none" w:sz="0" w:space="0" w:color="auto"/>
        <w:left w:val="none" w:sz="0" w:space="0" w:color="auto"/>
        <w:bottom w:val="none" w:sz="0" w:space="0" w:color="auto"/>
        <w:right w:val="none" w:sz="0" w:space="0" w:color="auto"/>
      </w:divBdr>
    </w:div>
    <w:div w:id="1158768962">
      <w:bodyDiv w:val="1"/>
      <w:marLeft w:val="0"/>
      <w:marRight w:val="0"/>
      <w:marTop w:val="0"/>
      <w:marBottom w:val="0"/>
      <w:divBdr>
        <w:top w:val="none" w:sz="0" w:space="0" w:color="auto"/>
        <w:left w:val="none" w:sz="0" w:space="0" w:color="auto"/>
        <w:bottom w:val="none" w:sz="0" w:space="0" w:color="auto"/>
        <w:right w:val="none" w:sz="0" w:space="0" w:color="auto"/>
      </w:divBdr>
    </w:div>
    <w:div w:id="1204099948">
      <w:bodyDiv w:val="1"/>
      <w:marLeft w:val="0"/>
      <w:marRight w:val="0"/>
      <w:marTop w:val="0"/>
      <w:marBottom w:val="0"/>
      <w:divBdr>
        <w:top w:val="none" w:sz="0" w:space="0" w:color="auto"/>
        <w:left w:val="none" w:sz="0" w:space="0" w:color="auto"/>
        <w:bottom w:val="none" w:sz="0" w:space="0" w:color="auto"/>
        <w:right w:val="none" w:sz="0" w:space="0" w:color="auto"/>
      </w:divBdr>
    </w:div>
    <w:div w:id="1244099705">
      <w:bodyDiv w:val="1"/>
      <w:marLeft w:val="0"/>
      <w:marRight w:val="0"/>
      <w:marTop w:val="0"/>
      <w:marBottom w:val="0"/>
      <w:divBdr>
        <w:top w:val="none" w:sz="0" w:space="0" w:color="auto"/>
        <w:left w:val="none" w:sz="0" w:space="0" w:color="auto"/>
        <w:bottom w:val="none" w:sz="0" w:space="0" w:color="auto"/>
        <w:right w:val="none" w:sz="0" w:space="0" w:color="auto"/>
      </w:divBdr>
    </w:div>
    <w:div w:id="1256552491">
      <w:bodyDiv w:val="1"/>
      <w:marLeft w:val="0"/>
      <w:marRight w:val="0"/>
      <w:marTop w:val="0"/>
      <w:marBottom w:val="0"/>
      <w:divBdr>
        <w:top w:val="none" w:sz="0" w:space="0" w:color="auto"/>
        <w:left w:val="none" w:sz="0" w:space="0" w:color="auto"/>
        <w:bottom w:val="none" w:sz="0" w:space="0" w:color="auto"/>
        <w:right w:val="none" w:sz="0" w:space="0" w:color="auto"/>
      </w:divBdr>
    </w:div>
    <w:div w:id="1287200470">
      <w:bodyDiv w:val="1"/>
      <w:marLeft w:val="0"/>
      <w:marRight w:val="0"/>
      <w:marTop w:val="0"/>
      <w:marBottom w:val="0"/>
      <w:divBdr>
        <w:top w:val="none" w:sz="0" w:space="0" w:color="auto"/>
        <w:left w:val="none" w:sz="0" w:space="0" w:color="auto"/>
        <w:bottom w:val="none" w:sz="0" w:space="0" w:color="auto"/>
        <w:right w:val="none" w:sz="0" w:space="0" w:color="auto"/>
      </w:divBdr>
    </w:div>
    <w:div w:id="1293365756">
      <w:bodyDiv w:val="1"/>
      <w:marLeft w:val="0"/>
      <w:marRight w:val="0"/>
      <w:marTop w:val="0"/>
      <w:marBottom w:val="0"/>
      <w:divBdr>
        <w:top w:val="none" w:sz="0" w:space="0" w:color="auto"/>
        <w:left w:val="none" w:sz="0" w:space="0" w:color="auto"/>
        <w:bottom w:val="none" w:sz="0" w:space="0" w:color="auto"/>
        <w:right w:val="none" w:sz="0" w:space="0" w:color="auto"/>
      </w:divBdr>
    </w:div>
    <w:div w:id="1303999934">
      <w:bodyDiv w:val="1"/>
      <w:marLeft w:val="0"/>
      <w:marRight w:val="0"/>
      <w:marTop w:val="0"/>
      <w:marBottom w:val="0"/>
      <w:divBdr>
        <w:top w:val="none" w:sz="0" w:space="0" w:color="auto"/>
        <w:left w:val="none" w:sz="0" w:space="0" w:color="auto"/>
        <w:bottom w:val="none" w:sz="0" w:space="0" w:color="auto"/>
        <w:right w:val="none" w:sz="0" w:space="0" w:color="auto"/>
      </w:divBdr>
    </w:div>
    <w:div w:id="1305432034">
      <w:bodyDiv w:val="1"/>
      <w:marLeft w:val="0"/>
      <w:marRight w:val="0"/>
      <w:marTop w:val="0"/>
      <w:marBottom w:val="0"/>
      <w:divBdr>
        <w:top w:val="none" w:sz="0" w:space="0" w:color="auto"/>
        <w:left w:val="none" w:sz="0" w:space="0" w:color="auto"/>
        <w:bottom w:val="none" w:sz="0" w:space="0" w:color="auto"/>
        <w:right w:val="none" w:sz="0" w:space="0" w:color="auto"/>
      </w:divBdr>
    </w:div>
    <w:div w:id="1309556067">
      <w:bodyDiv w:val="1"/>
      <w:marLeft w:val="0"/>
      <w:marRight w:val="0"/>
      <w:marTop w:val="0"/>
      <w:marBottom w:val="0"/>
      <w:divBdr>
        <w:top w:val="none" w:sz="0" w:space="0" w:color="auto"/>
        <w:left w:val="none" w:sz="0" w:space="0" w:color="auto"/>
        <w:bottom w:val="none" w:sz="0" w:space="0" w:color="auto"/>
        <w:right w:val="none" w:sz="0" w:space="0" w:color="auto"/>
      </w:divBdr>
    </w:div>
    <w:div w:id="1393309376">
      <w:bodyDiv w:val="1"/>
      <w:marLeft w:val="0"/>
      <w:marRight w:val="0"/>
      <w:marTop w:val="0"/>
      <w:marBottom w:val="0"/>
      <w:divBdr>
        <w:top w:val="none" w:sz="0" w:space="0" w:color="auto"/>
        <w:left w:val="none" w:sz="0" w:space="0" w:color="auto"/>
        <w:bottom w:val="none" w:sz="0" w:space="0" w:color="auto"/>
        <w:right w:val="none" w:sz="0" w:space="0" w:color="auto"/>
      </w:divBdr>
    </w:div>
    <w:div w:id="1407727132">
      <w:bodyDiv w:val="1"/>
      <w:marLeft w:val="0"/>
      <w:marRight w:val="0"/>
      <w:marTop w:val="0"/>
      <w:marBottom w:val="0"/>
      <w:divBdr>
        <w:top w:val="none" w:sz="0" w:space="0" w:color="auto"/>
        <w:left w:val="none" w:sz="0" w:space="0" w:color="auto"/>
        <w:bottom w:val="none" w:sz="0" w:space="0" w:color="auto"/>
        <w:right w:val="none" w:sz="0" w:space="0" w:color="auto"/>
      </w:divBdr>
    </w:div>
    <w:div w:id="1460340693">
      <w:bodyDiv w:val="1"/>
      <w:marLeft w:val="0"/>
      <w:marRight w:val="0"/>
      <w:marTop w:val="0"/>
      <w:marBottom w:val="0"/>
      <w:divBdr>
        <w:top w:val="none" w:sz="0" w:space="0" w:color="auto"/>
        <w:left w:val="none" w:sz="0" w:space="0" w:color="auto"/>
        <w:bottom w:val="none" w:sz="0" w:space="0" w:color="auto"/>
        <w:right w:val="none" w:sz="0" w:space="0" w:color="auto"/>
      </w:divBdr>
    </w:div>
    <w:div w:id="1475684921">
      <w:bodyDiv w:val="1"/>
      <w:marLeft w:val="0"/>
      <w:marRight w:val="0"/>
      <w:marTop w:val="0"/>
      <w:marBottom w:val="0"/>
      <w:divBdr>
        <w:top w:val="none" w:sz="0" w:space="0" w:color="auto"/>
        <w:left w:val="none" w:sz="0" w:space="0" w:color="auto"/>
        <w:bottom w:val="none" w:sz="0" w:space="0" w:color="auto"/>
        <w:right w:val="none" w:sz="0" w:space="0" w:color="auto"/>
      </w:divBdr>
    </w:div>
    <w:div w:id="1528135363">
      <w:bodyDiv w:val="1"/>
      <w:marLeft w:val="0"/>
      <w:marRight w:val="0"/>
      <w:marTop w:val="0"/>
      <w:marBottom w:val="0"/>
      <w:divBdr>
        <w:top w:val="none" w:sz="0" w:space="0" w:color="auto"/>
        <w:left w:val="none" w:sz="0" w:space="0" w:color="auto"/>
        <w:bottom w:val="none" w:sz="0" w:space="0" w:color="auto"/>
        <w:right w:val="none" w:sz="0" w:space="0" w:color="auto"/>
      </w:divBdr>
    </w:div>
    <w:div w:id="1549075121">
      <w:bodyDiv w:val="1"/>
      <w:marLeft w:val="0"/>
      <w:marRight w:val="0"/>
      <w:marTop w:val="0"/>
      <w:marBottom w:val="0"/>
      <w:divBdr>
        <w:top w:val="none" w:sz="0" w:space="0" w:color="auto"/>
        <w:left w:val="none" w:sz="0" w:space="0" w:color="auto"/>
        <w:bottom w:val="none" w:sz="0" w:space="0" w:color="auto"/>
        <w:right w:val="none" w:sz="0" w:space="0" w:color="auto"/>
      </w:divBdr>
    </w:div>
    <w:div w:id="1654873435">
      <w:bodyDiv w:val="1"/>
      <w:marLeft w:val="0"/>
      <w:marRight w:val="0"/>
      <w:marTop w:val="0"/>
      <w:marBottom w:val="0"/>
      <w:divBdr>
        <w:top w:val="none" w:sz="0" w:space="0" w:color="auto"/>
        <w:left w:val="none" w:sz="0" w:space="0" w:color="auto"/>
        <w:bottom w:val="none" w:sz="0" w:space="0" w:color="auto"/>
        <w:right w:val="none" w:sz="0" w:space="0" w:color="auto"/>
      </w:divBdr>
    </w:div>
    <w:div w:id="1679305545">
      <w:bodyDiv w:val="1"/>
      <w:marLeft w:val="0"/>
      <w:marRight w:val="0"/>
      <w:marTop w:val="0"/>
      <w:marBottom w:val="0"/>
      <w:divBdr>
        <w:top w:val="none" w:sz="0" w:space="0" w:color="auto"/>
        <w:left w:val="none" w:sz="0" w:space="0" w:color="auto"/>
        <w:bottom w:val="none" w:sz="0" w:space="0" w:color="auto"/>
        <w:right w:val="none" w:sz="0" w:space="0" w:color="auto"/>
      </w:divBdr>
    </w:div>
    <w:div w:id="1696152005">
      <w:bodyDiv w:val="1"/>
      <w:marLeft w:val="0"/>
      <w:marRight w:val="0"/>
      <w:marTop w:val="0"/>
      <w:marBottom w:val="0"/>
      <w:divBdr>
        <w:top w:val="none" w:sz="0" w:space="0" w:color="auto"/>
        <w:left w:val="none" w:sz="0" w:space="0" w:color="auto"/>
        <w:bottom w:val="none" w:sz="0" w:space="0" w:color="auto"/>
        <w:right w:val="none" w:sz="0" w:space="0" w:color="auto"/>
      </w:divBdr>
    </w:div>
    <w:div w:id="1712729182">
      <w:bodyDiv w:val="1"/>
      <w:marLeft w:val="0"/>
      <w:marRight w:val="0"/>
      <w:marTop w:val="0"/>
      <w:marBottom w:val="0"/>
      <w:divBdr>
        <w:top w:val="none" w:sz="0" w:space="0" w:color="auto"/>
        <w:left w:val="none" w:sz="0" w:space="0" w:color="auto"/>
        <w:bottom w:val="none" w:sz="0" w:space="0" w:color="auto"/>
        <w:right w:val="none" w:sz="0" w:space="0" w:color="auto"/>
      </w:divBdr>
    </w:div>
    <w:div w:id="1720977083">
      <w:bodyDiv w:val="1"/>
      <w:marLeft w:val="0"/>
      <w:marRight w:val="0"/>
      <w:marTop w:val="0"/>
      <w:marBottom w:val="0"/>
      <w:divBdr>
        <w:top w:val="none" w:sz="0" w:space="0" w:color="auto"/>
        <w:left w:val="none" w:sz="0" w:space="0" w:color="auto"/>
        <w:bottom w:val="none" w:sz="0" w:space="0" w:color="auto"/>
        <w:right w:val="none" w:sz="0" w:space="0" w:color="auto"/>
      </w:divBdr>
    </w:div>
    <w:div w:id="1728069936">
      <w:bodyDiv w:val="1"/>
      <w:marLeft w:val="0"/>
      <w:marRight w:val="0"/>
      <w:marTop w:val="0"/>
      <w:marBottom w:val="0"/>
      <w:divBdr>
        <w:top w:val="none" w:sz="0" w:space="0" w:color="auto"/>
        <w:left w:val="none" w:sz="0" w:space="0" w:color="auto"/>
        <w:bottom w:val="none" w:sz="0" w:space="0" w:color="auto"/>
        <w:right w:val="none" w:sz="0" w:space="0" w:color="auto"/>
      </w:divBdr>
    </w:div>
    <w:div w:id="1754350303">
      <w:bodyDiv w:val="1"/>
      <w:marLeft w:val="0"/>
      <w:marRight w:val="0"/>
      <w:marTop w:val="0"/>
      <w:marBottom w:val="0"/>
      <w:divBdr>
        <w:top w:val="none" w:sz="0" w:space="0" w:color="auto"/>
        <w:left w:val="none" w:sz="0" w:space="0" w:color="auto"/>
        <w:bottom w:val="none" w:sz="0" w:space="0" w:color="auto"/>
        <w:right w:val="none" w:sz="0" w:space="0" w:color="auto"/>
      </w:divBdr>
    </w:div>
    <w:div w:id="1882550285">
      <w:bodyDiv w:val="1"/>
      <w:marLeft w:val="0"/>
      <w:marRight w:val="0"/>
      <w:marTop w:val="0"/>
      <w:marBottom w:val="0"/>
      <w:divBdr>
        <w:top w:val="none" w:sz="0" w:space="0" w:color="auto"/>
        <w:left w:val="none" w:sz="0" w:space="0" w:color="auto"/>
        <w:bottom w:val="none" w:sz="0" w:space="0" w:color="auto"/>
        <w:right w:val="none" w:sz="0" w:space="0" w:color="auto"/>
      </w:divBdr>
    </w:div>
    <w:div w:id="1953826728">
      <w:bodyDiv w:val="1"/>
      <w:marLeft w:val="0"/>
      <w:marRight w:val="0"/>
      <w:marTop w:val="0"/>
      <w:marBottom w:val="0"/>
      <w:divBdr>
        <w:top w:val="none" w:sz="0" w:space="0" w:color="auto"/>
        <w:left w:val="none" w:sz="0" w:space="0" w:color="auto"/>
        <w:bottom w:val="none" w:sz="0" w:space="0" w:color="auto"/>
        <w:right w:val="none" w:sz="0" w:space="0" w:color="auto"/>
      </w:divBdr>
    </w:div>
    <w:div w:id="2022971080">
      <w:bodyDiv w:val="1"/>
      <w:marLeft w:val="0"/>
      <w:marRight w:val="0"/>
      <w:marTop w:val="0"/>
      <w:marBottom w:val="0"/>
      <w:divBdr>
        <w:top w:val="none" w:sz="0" w:space="0" w:color="auto"/>
        <w:left w:val="none" w:sz="0" w:space="0" w:color="auto"/>
        <w:bottom w:val="none" w:sz="0" w:space="0" w:color="auto"/>
        <w:right w:val="none" w:sz="0" w:space="0" w:color="auto"/>
      </w:divBdr>
    </w:div>
    <w:div w:id="2067678549">
      <w:bodyDiv w:val="1"/>
      <w:marLeft w:val="0"/>
      <w:marRight w:val="0"/>
      <w:marTop w:val="0"/>
      <w:marBottom w:val="0"/>
      <w:divBdr>
        <w:top w:val="none" w:sz="0" w:space="0" w:color="auto"/>
        <w:left w:val="none" w:sz="0" w:space="0" w:color="auto"/>
        <w:bottom w:val="none" w:sz="0" w:space="0" w:color="auto"/>
        <w:right w:val="none" w:sz="0" w:space="0" w:color="auto"/>
      </w:divBdr>
    </w:div>
    <w:div w:id="2086368045">
      <w:bodyDiv w:val="1"/>
      <w:marLeft w:val="0"/>
      <w:marRight w:val="0"/>
      <w:marTop w:val="0"/>
      <w:marBottom w:val="0"/>
      <w:divBdr>
        <w:top w:val="none" w:sz="0" w:space="0" w:color="auto"/>
        <w:left w:val="none" w:sz="0" w:space="0" w:color="auto"/>
        <w:bottom w:val="none" w:sz="0" w:space="0" w:color="auto"/>
        <w:right w:val="none" w:sz="0" w:space="0" w:color="auto"/>
      </w:divBdr>
    </w:div>
    <w:div w:id="21439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6018-B365-4781-9CB3-B96EB279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112</Pages>
  <Words>19025</Words>
  <Characters>108447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КЦ7</dc:creator>
  <cp:lastModifiedBy>Абдрахманов Багдат</cp:lastModifiedBy>
  <cp:revision>9</cp:revision>
  <cp:lastPrinted>2019-07-24T13:46:00Z</cp:lastPrinted>
  <dcterms:created xsi:type="dcterms:W3CDTF">2019-09-18T10:30:00Z</dcterms:created>
  <dcterms:modified xsi:type="dcterms:W3CDTF">2019-10-03T03:18:00Z</dcterms:modified>
</cp:coreProperties>
</file>