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7BE" w:rsidRPr="00D11DE9" w:rsidRDefault="003E77BE" w:rsidP="00A055D9">
      <w:pPr>
        <w:widowControl w:val="0"/>
        <w:shd w:val="clear" w:color="auto" w:fill="FFFFFF"/>
        <w:ind w:firstLine="567"/>
        <w:jc w:val="right"/>
        <w:rPr>
          <w:rStyle w:val="s1"/>
          <w:bCs/>
          <w:sz w:val="28"/>
          <w:szCs w:val="28"/>
          <w:shd w:val="clear" w:color="auto" w:fill="FFFFFF"/>
        </w:rPr>
      </w:pPr>
      <w:r w:rsidRPr="00D11DE9">
        <w:rPr>
          <w:rStyle w:val="s1"/>
          <w:bCs/>
          <w:sz w:val="28"/>
          <w:szCs w:val="28"/>
          <w:shd w:val="clear" w:color="auto" w:fill="FFFFFF"/>
        </w:rPr>
        <w:t>Проект</w:t>
      </w:r>
    </w:p>
    <w:p w:rsidR="003E77BE" w:rsidRPr="00D11DE9" w:rsidRDefault="003E77BE" w:rsidP="00A055D9">
      <w:pPr>
        <w:widowControl w:val="0"/>
        <w:shd w:val="clear" w:color="auto" w:fill="FFFFFF"/>
        <w:jc w:val="center"/>
        <w:rPr>
          <w:rStyle w:val="s1"/>
          <w:b/>
          <w:bCs/>
          <w:sz w:val="28"/>
          <w:szCs w:val="28"/>
          <w:shd w:val="clear" w:color="auto" w:fill="FFFFFF"/>
        </w:rPr>
      </w:pPr>
    </w:p>
    <w:p w:rsidR="003E77BE" w:rsidRPr="00D11DE9" w:rsidRDefault="003E77BE" w:rsidP="00A055D9">
      <w:pPr>
        <w:widowControl w:val="0"/>
        <w:shd w:val="clear" w:color="auto" w:fill="FFFFFF"/>
        <w:jc w:val="center"/>
        <w:rPr>
          <w:rStyle w:val="s1"/>
          <w:b/>
          <w:bCs/>
          <w:sz w:val="28"/>
          <w:szCs w:val="28"/>
          <w:shd w:val="clear" w:color="auto" w:fill="FFFFFF"/>
        </w:rPr>
      </w:pPr>
    </w:p>
    <w:p w:rsidR="003E77BE" w:rsidRPr="00D11DE9" w:rsidRDefault="003E77BE" w:rsidP="00A055D9">
      <w:pPr>
        <w:widowControl w:val="0"/>
        <w:shd w:val="clear" w:color="auto" w:fill="FFFFFF"/>
        <w:jc w:val="center"/>
        <w:rPr>
          <w:rStyle w:val="s1"/>
          <w:b/>
          <w:bCs/>
          <w:sz w:val="28"/>
          <w:szCs w:val="28"/>
          <w:shd w:val="clear" w:color="auto" w:fill="FFFFFF"/>
        </w:rPr>
      </w:pPr>
    </w:p>
    <w:p w:rsidR="003E77BE" w:rsidRPr="00D11DE9" w:rsidRDefault="003E77BE" w:rsidP="00A055D9">
      <w:pPr>
        <w:widowControl w:val="0"/>
        <w:shd w:val="clear" w:color="auto" w:fill="FFFFFF"/>
        <w:jc w:val="center"/>
        <w:rPr>
          <w:rStyle w:val="s1"/>
          <w:b/>
          <w:bCs/>
          <w:sz w:val="28"/>
          <w:szCs w:val="28"/>
          <w:shd w:val="clear" w:color="auto" w:fill="FFFFFF"/>
        </w:rPr>
      </w:pPr>
    </w:p>
    <w:p w:rsidR="003E77BE" w:rsidRPr="00D11DE9" w:rsidRDefault="003E77BE" w:rsidP="00A055D9">
      <w:pPr>
        <w:widowControl w:val="0"/>
        <w:shd w:val="clear" w:color="auto" w:fill="FFFFFF"/>
        <w:jc w:val="center"/>
        <w:rPr>
          <w:rStyle w:val="s1"/>
          <w:b/>
          <w:bCs/>
          <w:sz w:val="28"/>
          <w:szCs w:val="28"/>
          <w:shd w:val="clear" w:color="auto" w:fill="FFFFFF"/>
        </w:rPr>
      </w:pPr>
    </w:p>
    <w:p w:rsidR="003E77BE" w:rsidRPr="00D11DE9" w:rsidRDefault="003E77BE" w:rsidP="00A055D9">
      <w:pPr>
        <w:widowControl w:val="0"/>
        <w:shd w:val="clear" w:color="auto" w:fill="FFFFFF"/>
        <w:jc w:val="center"/>
        <w:rPr>
          <w:rStyle w:val="s1"/>
          <w:b/>
          <w:bCs/>
          <w:sz w:val="28"/>
          <w:szCs w:val="28"/>
          <w:shd w:val="clear" w:color="auto" w:fill="FFFFFF"/>
        </w:rPr>
      </w:pPr>
    </w:p>
    <w:p w:rsidR="003E77BE" w:rsidRPr="00D11DE9" w:rsidRDefault="003E77BE" w:rsidP="00A055D9">
      <w:pPr>
        <w:widowControl w:val="0"/>
        <w:shd w:val="clear" w:color="auto" w:fill="FFFFFF"/>
        <w:jc w:val="center"/>
        <w:rPr>
          <w:rStyle w:val="s1"/>
          <w:b/>
          <w:bCs/>
          <w:sz w:val="28"/>
          <w:szCs w:val="28"/>
          <w:shd w:val="clear" w:color="auto" w:fill="FFFFFF"/>
        </w:rPr>
      </w:pPr>
    </w:p>
    <w:p w:rsidR="003E77BE" w:rsidRPr="00D11DE9" w:rsidRDefault="003E77BE" w:rsidP="00A055D9">
      <w:pPr>
        <w:widowControl w:val="0"/>
        <w:shd w:val="clear" w:color="auto" w:fill="FFFFFF"/>
        <w:jc w:val="center"/>
        <w:rPr>
          <w:rStyle w:val="s1"/>
          <w:b/>
          <w:bCs/>
          <w:sz w:val="28"/>
          <w:szCs w:val="28"/>
          <w:shd w:val="clear" w:color="auto" w:fill="FFFFFF"/>
        </w:rPr>
      </w:pPr>
    </w:p>
    <w:p w:rsidR="003E77BE" w:rsidRPr="00D11DE9" w:rsidRDefault="003E77BE" w:rsidP="00A055D9">
      <w:pPr>
        <w:widowControl w:val="0"/>
        <w:shd w:val="clear" w:color="auto" w:fill="FFFFFF"/>
        <w:jc w:val="center"/>
        <w:rPr>
          <w:rStyle w:val="s1"/>
          <w:b/>
          <w:bCs/>
          <w:sz w:val="28"/>
          <w:szCs w:val="28"/>
          <w:shd w:val="clear" w:color="auto" w:fill="FFFFFF"/>
        </w:rPr>
      </w:pPr>
    </w:p>
    <w:p w:rsidR="00D75E00" w:rsidRDefault="00D11DE9" w:rsidP="00D11DE9">
      <w:pPr>
        <w:shd w:val="clear" w:color="auto" w:fill="FFFFFF"/>
        <w:spacing w:line="252" w:lineRule="auto"/>
        <w:jc w:val="center"/>
        <w:rPr>
          <w:b/>
          <w:bCs/>
          <w:sz w:val="28"/>
          <w:szCs w:val="28"/>
          <w:shd w:val="clear" w:color="auto" w:fill="FFFFFF"/>
        </w:rPr>
      </w:pPr>
      <w:r w:rsidRPr="00AE13DE">
        <w:rPr>
          <w:bCs/>
          <w:sz w:val="28"/>
          <w:szCs w:val="28"/>
          <w:shd w:val="clear" w:color="auto" w:fill="FFFFFF"/>
        </w:rPr>
        <w:t>ЗАКОН </w:t>
      </w:r>
      <w:r w:rsidRPr="00AE13DE">
        <w:rPr>
          <w:bCs/>
          <w:sz w:val="28"/>
          <w:szCs w:val="28"/>
          <w:shd w:val="clear" w:color="auto" w:fill="FFFFFF"/>
        </w:rPr>
        <w:br/>
        <w:t>РЕСПУБЛИКИ КАЗАХСТАН</w:t>
      </w:r>
      <w:r w:rsidRPr="00D11DE9">
        <w:rPr>
          <w:b/>
          <w:bCs/>
          <w:sz w:val="28"/>
          <w:szCs w:val="28"/>
          <w:shd w:val="clear" w:color="auto" w:fill="FFFFFF"/>
        </w:rPr>
        <w:t> </w:t>
      </w:r>
    </w:p>
    <w:p w:rsidR="00A258CD" w:rsidRDefault="00D11DE9" w:rsidP="00D11DE9">
      <w:pPr>
        <w:shd w:val="clear" w:color="auto" w:fill="FFFFFF"/>
        <w:spacing w:line="252" w:lineRule="auto"/>
        <w:jc w:val="center"/>
        <w:rPr>
          <w:b/>
          <w:bCs/>
          <w:sz w:val="28"/>
          <w:szCs w:val="28"/>
          <w:shd w:val="clear" w:color="auto" w:fill="FFFFFF"/>
        </w:rPr>
      </w:pPr>
      <w:r w:rsidRPr="00D11DE9">
        <w:rPr>
          <w:b/>
        </w:rPr>
        <w:br/>
      </w:r>
      <w:r w:rsidR="00A258CD" w:rsidRPr="00A258CD">
        <w:rPr>
          <w:b/>
          <w:bCs/>
          <w:sz w:val="28"/>
          <w:szCs w:val="28"/>
          <w:shd w:val="clear" w:color="auto" w:fill="FFFFFF"/>
        </w:rPr>
        <w:t xml:space="preserve">О внесении изменений и дополнений </w:t>
      </w:r>
    </w:p>
    <w:p w:rsidR="00D11DE9" w:rsidRPr="00D11DE9" w:rsidRDefault="00A258CD" w:rsidP="00D11DE9">
      <w:pPr>
        <w:shd w:val="clear" w:color="auto" w:fill="FFFFFF"/>
        <w:spacing w:line="252" w:lineRule="auto"/>
        <w:jc w:val="center"/>
        <w:rPr>
          <w:b/>
          <w:bCs/>
          <w:sz w:val="28"/>
          <w:szCs w:val="28"/>
          <w:shd w:val="clear" w:color="auto" w:fill="FFFFFF"/>
        </w:rPr>
      </w:pPr>
      <w:r w:rsidRPr="00A258CD">
        <w:rPr>
          <w:b/>
          <w:bCs/>
          <w:sz w:val="28"/>
          <w:szCs w:val="28"/>
          <w:shd w:val="clear" w:color="auto" w:fill="FFFFFF"/>
        </w:rPr>
        <w:t xml:space="preserve">в некоторые законодательные акты Республики Казахстан по вопросам </w:t>
      </w:r>
      <w:r w:rsidR="00AD2FA7" w:rsidRPr="00AD2FA7">
        <w:rPr>
          <w:b/>
          <w:bCs/>
          <w:sz w:val="28"/>
          <w:szCs w:val="28"/>
          <w:shd w:val="clear" w:color="auto" w:fill="FFFFFF"/>
        </w:rPr>
        <w:t>обеспечения доступности Интернета в сельских населенных пунктах</w:t>
      </w:r>
    </w:p>
    <w:p w:rsidR="00D11DE9" w:rsidRPr="00D11DE9" w:rsidRDefault="00D11DE9" w:rsidP="00D11DE9">
      <w:pPr>
        <w:shd w:val="clear" w:color="auto" w:fill="FFFFFF"/>
        <w:spacing w:line="252" w:lineRule="auto"/>
        <w:ind w:firstLine="709"/>
        <w:jc w:val="both"/>
        <w:rPr>
          <w:b/>
          <w:bCs/>
          <w:sz w:val="28"/>
          <w:szCs w:val="28"/>
          <w:shd w:val="clear" w:color="auto" w:fill="FFFFFF"/>
        </w:rPr>
      </w:pPr>
    </w:p>
    <w:p w:rsidR="00D11DE9" w:rsidRDefault="00D11DE9" w:rsidP="00D11DE9">
      <w:pPr>
        <w:shd w:val="clear" w:color="auto" w:fill="FFFFFF"/>
        <w:tabs>
          <w:tab w:val="left" w:pos="993"/>
        </w:tabs>
        <w:spacing w:line="252" w:lineRule="auto"/>
        <w:ind w:firstLine="709"/>
        <w:jc w:val="both"/>
        <w:rPr>
          <w:sz w:val="28"/>
          <w:szCs w:val="28"/>
          <w:shd w:val="clear" w:color="auto" w:fill="FFFFFF"/>
        </w:rPr>
      </w:pPr>
      <w:r w:rsidRPr="00D11DE9">
        <w:rPr>
          <w:bCs/>
          <w:sz w:val="28"/>
          <w:szCs w:val="28"/>
          <w:shd w:val="clear" w:color="auto" w:fill="FFFFFF"/>
        </w:rPr>
        <w:t>Статья 1.</w:t>
      </w:r>
      <w:r w:rsidR="00AD2FA7">
        <w:rPr>
          <w:bCs/>
          <w:sz w:val="28"/>
          <w:szCs w:val="28"/>
          <w:shd w:val="clear" w:color="auto" w:fill="FFFFFF"/>
        </w:rPr>
        <w:t xml:space="preserve"> </w:t>
      </w:r>
      <w:r w:rsidRPr="00D11DE9">
        <w:rPr>
          <w:sz w:val="28"/>
          <w:szCs w:val="28"/>
          <w:shd w:val="clear" w:color="auto" w:fill="FFFFFF"/>
        </w:rPr>
        <w:t>Внести изменения и дополнения в следующие законодательные акты Республики Казахстан:</w:t>
      </w:r>
    </w:p>
    <w:p w:rsidR="00720754" w:rsidRDefault="00AD2FA7" w:rsidP="00AD2FA7">
      <w:pPr>
        <w:ind w:firstLine="709"/>
        <w:jc w:val="both"/>
        <w:rPr>
          <w:sz w:val="28"/>
          <w:szCs w:val="28"/>
        </w:rPr>
      </w:pPr>
      <w:r w:rsidRPr="00AD2FA7">
        <w:rPr>
          <w:sz w:val="28"/>
          <w:szCs w:val="28"/>
        </w:rPr>
        <w:t xml:space="preserve">1. В Земельный кодекс Республики Казахстан от 20 июня 2003 года (Ведомости Парламента Республики Казахстан, 2003 г., № 13, ст.99; 2005 г., </w:t>
      </w:r>
      <w:r>
        <w:rPr>
          <w:sz w:val="28"/>
          <w:szCs w:val="28"/>
        </w:rPr>
        <w:br/>
      </w:r>
      <w:r w:rsidRPr="00AD2FA7">
        <w:rPr>
          <w:sz w:val="28"/>
          <w:szCs w:val="28"/>
        </w:rPr>
        <w:t xml:space="preserve">№ 9, ст.26; 2006 г., № 1, ст.5; № 3, ст.22; № 11, ст.55; № 12, ст.79, 83; № 16, ст.97; 2007 г., № 1, ст.4; № 2, ст.18; № 14, ст.105; № 15, ст.106, 109; № 16, ст.129; № 17, ст.139; № 18, ст.143; № 20, ст.152; № 24, ст.180; 2008 г., № 6-7, ст.27; № 15-16, ст.64; № 21, ст.95; № 23, ст.114; 2009 г., № 2-3, ст.18; № 13-14, ст.62; № 15-16, ст.76; № 17, ст.79; № 18, ст.84, 86; 2010 г., № 5, ст.23; № 24, ст.146; 2011 г., № 1, ст.2; № 5, ст.43; № 6, ст.49, 50; № 11, ст.102; № 12, ст.111; № 13, ст.114; № 15, ст.120; 2012 г., № 1, ст.5; № 2, ст.9, 11; № 3, ст.27; № 4, ст.32; № 5, ст.35; № 8, ст.64; № 11, ст.80; № 14, ст.95; № 15, ст.97; № 21-22, ст.124; 2013 г., № 1, ст.3; </w:t>
      </w:r>
      <w:r>
        <w:rPr>
          <w:sz w:val="28"/>
          <w:szCs w:val="28"/>
        </w:rPr>
        <w:br/>
      </w:r>
      <w:r w:rsidRPr="00AD2FA7">
        <w:rPr>
          <w:sz w:val="28"/>
          <w:szCs w:val="28"/>
        </w:rPr>
        <w:t>№ 9, ст.51; № 14, ст.72, 75; № 15, ст.77, 79, 81; 2014 г., № 2, ст.10; № 8, ст.44; № 11, ст.63, 64; № 12, ст.82; № 14, ст.84; № 19-I, 19-II, ст.96; № 21, ст.118, 122; № 23, ст.143; № 24, ст.145; 2015 г., № 8, ст.42; № 11, ст.57; № 19-I, ст.99, 101; № 19-II, ст.103; № 20-IV, ст.113; № 20-VII, ст.115, 117; № 21-I, ст.124, 126; № 22-II, ст.145; № 22-VI, ст.159; 2016 г., № 6, ст.45; № 7-II, ст.53, 56; № 8-II, ст.72; № 10, ст.79; 2017 г., № 3, ст.6; № 4, ст.7; № 12, ст.34; № 14, ст.51, 54; № 23-V, ст.113; 2018 г., № 9, ст.27; № 10, ст.32; 2019 г., № 1, ст.4; № 2, ст.6; № 7, ст.37, 39; Закон Республики Казахстан от 28 октября 2019 года «О внесении изменений и дополнений в некоторые законодательные акты Республики Казахстан по вопросам регулирования агропромышленного комплекса», опубликованный в газетах «</w:t>
      </w:r>
      <w:proofErr w:type="spellStart"/>
      <w:r w:rsidRPr="00AD2FA7">
        <w:rPr>
          <w:sz w:val="28"/>
          <w:szCs w:val="28"/>
        </w:rPr>
        <w:t>Егемен</w:t>
      </w:r>
      <w:proofErr w:type="spellEnd"/>
      <w:r w:rsidRPr="00AD2FA7">
        <w:rPr>
          <w:sz w:val="28"/>
          <w:szCs w:val="28"/>
        </w:rPr>
        <w:t xml:space="preserve"> </w:t>
      </w:r>
      <w:proofErr w:type="spellStart"/>
      <w:r w:rsidRPr="00AD2FA7">
        <w:rPr>
          <w:sz w:val="28"/>
          <w:szCs w:val="28"/>
        </w:rPr>
        <w:t>Қазақстан</w:t>
      </w:r>
      <w:proofErr w:type="spellEnd"/>
      <w:r w:rsidRPr="00AD2FA7">
        <w:rPr>
          <w:sz w:val="28"/>
          <w:szCs w:val="28"/>
        </w:rPr>
        <w:t>» и «Казахстанская правда» 5 ноября 2019 г.; Закон Республики Казахстан от 25 ноября 2019 года «О внесении изменений и дополнений в некоторые законодательные акты Республики Казахстан по вопросам оказания государственных услуг», опубликованный в газетах «</w:t>
      </w:r>
      <w:proofErr w:type="spellStart"/>
      <w:r w:rsidRPr="00AD2FA7">
        <w:rPr>
          <w:sz w:val="28"/>
          <w:szCs w:val="28"/>
        </w:rPr>
        <w:t>Егемен</w:t>
      </w:r>
      <w:proofErr w:type="spellEnd"/>
      <w:r w:rsidRPr="00AD2FA7">
        <w:rPr>
          <w:sz w:val="28"/>
          <w:szCs w:val="28"/>
        </w:rPr>
        <w:t xml:space="preserve"> </w:t>
      </w:r>
      <w:proofErr w:type="spellStart"/>
      <w:r w:rsidRPr="00AD2FA7">
        <w:rPr>
          <w:sz w:val="28"/>
          <w:szCs w:val="28"/>
        </w:rPr>
        <w:t>Қазақстан</w:t>
      </w:r>
      <w:proofErr w:type="spellEnd"/>
      <w:r w:rsidRPr="00AD2FA7">
        <w:rPr>
          <w:sz w:val="28"/>
          <w:szCs w:val="28"/>
        </w:rPr>
        <w:t>» и «Казахстанская правда» 27 ноября 2019 г.):</w:t>
      </w:r>
    </w:p>
    <w:p w:rsidR="00AD2FA7" w:rsidRPr="00AD2FA7" w:rsidRDefault="00D11DE9" w:rsidP="00AD2FA7">
      <w:pPr>
        <w:ind w:firstLine="709"/>
        <w:jc w:val="both"/>
        <w:rPr>
          <w:sz w:val="28"/>
          <w:szCs w:val="28"/>
        </w:rPr>
      </w:pPr>
      <w:r w:rsidRPr="00A27157">
        <w:rPr>
          <w:sz w:val="28"/>
          <w:szCs w:val="28"/>
        </w:rPr>
        <w:lastRenderedPageBreak/>
        <w:t>1) стать</w:t>
      </w:r>
      <w:r w:rsidR="00AD2FA7">
        <w:rPr>
          <w:sz w:val="28"/>
          <w:szCs w:val="28"/>
        </w:rPr>
        <w:t>ю</w:t>
      </w:r>
      <w:r w:rsidRPr="00A27157">
        <w:rPr>
          <w:sz w:val="28"/>
          <w:szCs w:val="28"/>
        </w:rPr>
        <w:t xml:space="preserve"> </w:t>
      </w:r>
      <w:r w:rsidR="00AD2FA7">
        <w:rPr>
          <w:sz w:val="28"/>
          <w:szCs w:val="28"/>
        </w:rPr>
        <w:t>44 д</w:t>
      </w:r>
      <w:r w:rsidR="00AD2FA7" w:rsidRPr="00AD2FA7">
        <w:rPr>
          <w:sz w:val="28"/>
          <w:szCs w:val="28"/>
        </w:rPr>
        <w:t xml:space="preserve">ополнить пунктом 5-4 следующего содержания: </w:t>
      </w:r>
    </w:p>
    <w:p w:rsidR="00195081" w:rsidRDefault="00AD2FA7" w:rsidP="00AD2FA7">
      <w:pPr>
        <w:shd w:val="clear" w:color="auto" w:fill="FFFFFF"/>
        <w:tabs>
          <w:tab w:val="left" w:pos="993"/>
        </w:tabs>
        <w:spacing w:line="252" w:lineRule="auto"/>
        <w:ind w:firstLine="709"/>
        <w:jc w:val="both"/>
        <w:rPr>
          <w:sz w:val="28"/>
          <w:szCs w:val="28"/>
        </w:rPr>
      </w:pPr>
      <w:r w:rsidRPr="00AD2FA7">
        <w:rPr>
          <w:sz w:val="28"/>
          <w:szCs w:val="28"/>
        </w:rPr>
        <w:t>«</w:t>
      </w:r>
      <w:r w:rsidR="00F36B38" w:rsidRPr="00F36B38">
        <w:rPr>
          <w:sz w:val="28"/>
          <w:szCs w:val="28"/>
        </w:rPr>
        <w:t>5-4. Предоставление земельного участка для строительства антенно-мачтовых сооружений и (или) опор для оборудования сотовой или спутниковой связи осуществляется вне зависимости от категории целевого и (или) функционального назначения земель.</w:t>
      </w:r>
      <w:r w:rsidRPr="00AD2FA7">
        <w:rPr>
          <w:sz w:val="28"/>
          <w:szCs w:val="28"/>
        </w:rPr>
        <w:t>»</w:t>
      </w:r>
      <w:r w:rsidR="00195081">
        <w:rPr>
          <w:sz w:val="28"/>
          <w:szCs w:val="28"/>
        </w:rPr>
        <w:t>;</w:t>
      </w:r>
    </w:p>
    <w:p w:rsidR="000870F3" w:rsidRPr="00AD2FA7" w:rsidRDefault="00195081" w:rsidP="000870F3">
      <w:pPr>
        <w:ind w:firstLine="709"/>
        <w:jc w:val="both"/>
        <w:rPr>
          <w:sz w:val="28"/>
          <w:szCs w:val="28"/>
        </w:rPr>
      </w:pPr>
      <w:r>
        <w:rPr>
          <w:sz w:val="28"/>
          <w:szCs w:val="28"/>
        </w:rPr>
        <w:t xml:space="preserve">2) </w:t>
      </w:r>
      <w:r w:rsidR="000870F3">
        <w:rPr>
          <w:sz w:val="28"/>
          <w:szCs w:val="28"/>
        </w:rPr>
        <w:t>д</w:t>
      </w:r>
      <w:r w:rsidR="000870F3" w:rsidRPr="00AD2FA7">
        <w:rPr>
          <w:sz w:val="28"/>
          <w:szCs w:val="28"/>
        </w:rPr>
        <w:t>ополнить</w:t>
      </w:r>
      <w:r w:rsidR="000870F3" w:rsidRPr="00A27157">
        <w:rPr>
          <w:sz w:val="28"/>
          <w:szCs w:val="28"/>
        </w:rPr>
        <w:t xml:space="preserve"> стать</w:t>
      </w:r>
      <w:r w:rsidR="000870F3">
        <w:rPr>
          <w:sz w:val="28"/>
          <w:szCs w:val="28"/>
        </w:rPr>
        <w:t>ей</w:t>
      </w:r>
      <w:r w:rsidR="000870F3" w:rsidRPr="00A27157">
        <w:rPr>
          <w:sz w:val="28"/>
          <w:szCs w:val="28"/>
        </w:rPr>
        <w:t xml:space="preserve"> </w:t>
      </w:r>
      <w:r w:rsidR="000870F3">
        <w:rPr>
          <w:sz w:val="28"/>
          <w:szCs w:val="28"/>
        </w:rPr>
        <w:t xml:space="preserve">44-2 </w:t>
      </w:r>
      <w:r w:rsidR="000870F3" w:rsidRPr="00AD2FA7">
        <w:rPr>
          <w:sz w:val="28"/>
          <w:szCs w:val="28"/>
        </w:rPr>
        <w:t xml:space="preserve">следующего содержания: </w:t>
      </w:r>
    </w:p>
    <w:p w:rsidR="000870F3" w:rsidRPr="000870F3" w:rsidRDefault="000870F3" w:rsidP="000870F3">
      <w:pPr>
        <w:shd w:val="clear" w:color="auto" w:fill="FFFFFF"/>
        <w:tabs>
          <w:tab w:val="left" w:pos="993"/>
        </w:tabs>
        <w:spacing w:line="252" w:lineRule="auto"/>
        <w:ind w:firstLine="709"/>
        <w:jc w:val="both"/>
        <w:rPr>
          <w:sz w:val="28"/>
          <w:szCs w:val="28"/>
        </w:rPr>
      </w:pPr>
      <w:r w:rsidRPr="00AD2FA7">
        <w:rPr>
          <w:sz w:val="28"/>
          <w:szCs w:val="28"/>
        </w:rPr>
        <w:t>«</w:t>
      </w:r>
      <w:r w:rsidRPr="000870F3">
        <w:rPr>
          <w:sz w:val="28"/>
          <w:szCs w:val="28"/>
        </w:rPr>
        <w:t xml:space="preserve">Статья 44-2. Особенности предоставления земельного участка для </w:t>
      </w:r>
      <w:r>
        <w:rPr>
          <w:sz w:val="28"/>
          <w:szCs w:val="28"/>
        </w:rPr>
        <w:br/>
      </w:r>
      <w:r>
        <w:rPr>
          <w:sz w:val="28"/>
          <w:szCs w:val="28"/>
        </w:rPr>
        <w:tab/>
      </w:r>
      <w:r>
        <w:rPr>
          <w:sz w:val="28"/>
          <w:szCs w:val="28"/>
        </w:rPr>
        <w:tab/>
      </w:r>
      <w:r>
        <w:rPr>
          <w:sz w:val="28"/>
          <w:szCs w:val="28"/>
        </w:rPr>
        <w:tab/>
        <w:t xml:space="preserve">        </w:t>
      </w:r>
      <w:r w:rsidRPr="000870F3">
        <w:rPr>
          <w:sz w:val="28"/>
          <w:szCs w:val="28"/>
        </w:rPr>
        <w:t xml:space="preserve">строительства антенно-мачтовых сооружений и (или) </w:t>
      </w:r>
      <w:r>
        <w:rPr>
          <w:sz w:val="28"/>
          <w:szCs w:val="28"/>
        </w:rPr>
        <w:br/>
      </w:r>
      <w:r>
        <w:rPr>
          <w:sz w:val="28"/>
          <w:szCs w:val="28"/>
        </w:rPr>
        <w:tab/>
      </w:r>
      <w:r>
        <w:rPr>
          <w:sz w:val="28"/>
          <w:szCs w:val="28"/>
        </w:rPr>
        <w:tab/>
      </w:r>
      <w:r>
        <w:rPr>
          <w:sz w:val="28"/>
          <w:szCs w:val="28"/>
        </w:rPr>
        <w:tab/>
        <w:t xml:space="preserve">        </w:t>
      </w:r>
      <w:r w:rsidRPr="000870F3">
        <w:rPr>
          <w:sz w:val="28"/>
          <w:szCs w:val="28"/>
        </w:rPr>
        <w:t>опор для оборудования сотовой или спутниковой связи</w:t>
      </w:r>
    </w:p>
    <w:p w:rsidR="000870F3" w:rsidRPr="000870F3" w:rsidRDefault="000870F3" w:rsidP="000870F3">
      <w:pPr>
        <w:shd w:val="clear" w:color="auto" w:fill="FFFFFF"/>
        <w:tabs>
          <w:tab w:val="left" w:pos="993"/>
        </w:tabs>
        <w:spacing w:line="252" w:lineRule="auto"/>
        <w:ind w:firstLine="709"/>
        <w:jc w:val="both"/>
        <w:rPr>
          <w:sz w:val="28"/>
          <w:szCs w:val="28"/>
        </w:rPr>
      </w:pPr>
      <w:r w:rsidRPr="000870F3">
        <w:rPr>
          <w:sz w:val="28"/>
          <w:szCs w:val="28"/>
        </w:rPr>
        <w:t>1. Предоставление земельного участка, находящегося в государственной собственности, для строительства антенно-мачтовых сооружений и (или) опор для оборудования сотовой или спутниковой связи с целью предоставления услуг сотовой или спутниковой связи в на</w:t>
      </w:r>
      <w:bookmarkStart w:id="0" w:name="_GoBack"/>
      <w:bookmarkEnd w:id="0"/>
      <w:r w:rsidRPr="000870F3">
        <w:rPr>
          <w:sz w:val="28"/>
          <w:szCs w:val="28"/>
        </w:rPr>
        <w:t xml:space="preserve">селенных пунктах </w:t>
      </w:r>
      <w:r w:rsidR="00217B93" w:rsidRPr="00217B93">
        <w:rPr>
          <w:sz w:val="28"/>
          <w:szCs w:val="28"/>
        </w:rPr>
        <w:t>и вдоль автомобильных дорог</w:t>
      </w:r>
      <w:r w:rsidRPr="000870F3">
        <w:rPr>
          <w:sz w:val="28"/>
          <w:szCs w:val="28"/>
        </w:rPr>
        <w:t xml:space="preserve"> осуществляется в упрощенном порядке, определяемом настоящей статьей.</w:t>
      </w:r>
    </w:p>
    <w:p w:rsidR="000870F3" w:rsidRPr="000870F3" w:rsidRDefault="000870F3" w:rsidP="000870F3">
      <w:pPr>
        <w:shd w:val="clear" w:color="auto" w:fill="FFFFFF"/>
        <w:tabs>
          <w:tab w:val="left" w:pos="993"/>
        </w:tabs>
        <w:spacing w:line="252" w:lineRule="auto"/>
        <w:ind w:firstLine="709"/>
        <w:jc w:val="both"/>
        <w:rPr>
          <w:sz w:val="28"/>
          <w:szCs w:val="28"/>
        </w:rPr>
      </w:pPr>
      <w:r w:rsidRPr="000870F3">
        <w:rPr>
          <w:sz w:val="28"/>
          <w:szCs w:val="28"/>
        </w:rPr>
        <w:t xml:space="preserve">2. Операторы сотовой или спутниковой связи, заинтересованные в предоставлении им права землепользования на земельные участки, подают заявление установленного образца в местный исполнительный орган области, города республиканского значения, столицы, района, города областного значения, </w:t>
      </w:r>
      <w:proofErr w:type="spellStart"/>
      <w:r w:rsidRPr="000870F3">
        <w:rPr>
          <w:sz w:val="28"/>
          <w:szCs w:val="28"/>
        </w:rPr>
        <w:t>акиму</w:t>
      </w:r>
      <w:proofErr w:type="spellEnd"/>
      <w:r w:rsidRPr="000870F3">
        <w:rPr>
          <w:sz w:val="28"/>
          <w:szCs w:val="28"/>
        </w:rPr>
        <w:t xml:space="preserve"> города районного значения, поселка, села, сельского округа по месту нахождения земельного участка посредством веб-портала «электронного правительства» или Государственной корпорации </w:t>
      </w:r>
      <w:r w:rsidR="003E7AFE" w:rsidRPr="003E7AFE">
        <w:rPr>
          <w:sz w:val="28"/>
          <w:szCs w:val="28"/>
        </w:rPr>
        <w:t xml:space="preserve">«Правительство для граждан» </w:t>
      </w:r>
      <w:r w:rsidRPr="000870F3">
        <w:rPr>
          <w:sz w:val="28"/>
          <w:szCs w:val="28"/>
        </w:rPr>
        <w:t>в соответствии с законодательством Республики Казахстан. При этом заявлению обязательно присваивается регистрационный номер по дате принятия заявления.</w:t>
      </w:r>
    </w:p>
    <w:p w:rsidR="000870F3" w:rsidRPr="000870F3" w:rsidRDefault="000870F3" w:rsidP="000870F3">
      <w:pPr>
        <w:shd w:val="clear" w:color="auto" w:fill="FFFFFF"/>
        <w:tabs>
          <w:tab w:val="left" w:pos="993"/>
        </w:tabs>
        <w:spacing w:line="252" w:lineRule="auto"/>
        <w:ind w:firstLine="709"/>
        <w:jc w:val="both"/>
        <w:rPr>
          <w:sz w:val="28"/>
          <w:szCs w:val="28"/>
        </w:rPr>
      </w:pPr>
      <w:r w:rsidRPr="000870F3">
        <w:rPr>
          <w:sz w:val="28"/>
          <w:szCs w:val="28"/>
        </w:rPr>
        <w:t xml:space="preserve">3. Местный исполнительный орган области, города республиканского значения, столицы, района, города областного значения, </w:t>
      </w:r>
      <w:proofErr w:type="spellStart"/>
      <w:r w:rsidRPr="000870F3">
        <w:rPr>
          <w:sz w:val="28"/>
          <w:szCs w:val="28"/>
        </w:rPr>
        <w:t>аким</w:t>
      </w:r>
      <w:proofErr w:type="spellEnd"/>
      <w:r w:rsidRPr="000870F3">
        <w:rPr>
          <w:sz w:val="28"/>
          <w:szCs w:val="28"/>
        </w:rPr>
        <w:t xml:space="preserve"> города районного значения, поселка, села, сельского округа в течение десяти рабочих дней проводит все необходимые процедуры, включая согласование со всеми заинтересованными государственными органами, окончательный акт выбора земельного участка, изготовления земельно-кадастрового плана и, в случае положительного заключения, в течении трех рабочих дней готовит решение о предоставлении земельного участка во временное пользование и направляет его оператору </w:t>
      </w:r>
      <w:r w:rsidR="003A6FE1" w:rsidRPr="003A6FE1">
        <w:rPr>
          <w:sz w:val="28"/>
          <w:szCs w:val="28"/>
        </w:rPr>
        <w:t xml:space="preserve">сотовой или спутниковой связи для начала строительства </w:t>
      </w:r>
      <w:r w:rsidR="003A6FE1">
        <w:rPr>
          <w:sz w:val="28"/>
          <w:szCs w:val="28"/>
        </w:rPr>
        <w:br/>
      </w:r>
      <w:r w:rsidR="003A6FE1" w:rsidRPr="003A6FE1">
        <w:rPr>
          <w:sz w:val="28"/>
          <w:szCs w:val="28"/>
        </w:rPr>
        <w:t>антенно-мачтовых сооружений и (или) опор для оборудования сотовой или спутниковой связи</w:t>
      </w:r>
      <w:r w:rsidRPr="000870F3">
        <w:rPr>
          <w:sz w:val="28"/>
          <w:szCs w:val="28"/>
        </w:rPr>
        <w:t>.</w:t>
      </w:r>
    </w:p>
    <w:p w:rsidR="000870F3" w:rsidRPr="000870F3" w:rsidRDefault="000870F3" w:rsidP="000870F3">
      <w:pPr>
        <w:shd w:val="clear" w:color="auto" w:fill="FFFFFF"/>
        <w:tabs>
          <w:tab w:val="left" w:pos="993"/>
        </w:tabs>
        <w:spacing w:line="252" w:lineRule="auto"/>
        <w:ind w:firstLine="709"/>
        <w:jc w:val="both"/>
        <w:rPr>
          <w:sz w:val="28"/>
          <w:szCs w:val="28"/>
        </w:rPr>
      </w:pPr>
      <w:r w:rsidRPr="000870F3">
        <w:rPr>
          <w:sz w:val="28"/>
          <w:szCs w:val="28"/>
        </w:rPr>
        <w:t>Договор временного землепользования готовится в срок не более одного рабочего дня со дня принятия решения о предоставлении земельного участка во временное пользование.</w:t>
      </w:r>
    </w:p>
    <w:p w:rsidR="000870F3" w:rsidRPr="000870F3" w:rsidRDefault="000870F3" w:rsidP="000870F3">
      <w:pPr>
        <w:shd w:val="clear" w:color="auto" w:fill="FFFFFF"/>
        <w:tabs>
          <w:tab w:val="left" w:pos="993"/>
        </w:tabs>
        <w:spacing w:line="252" w:lineRule="auto"/>
        <w:ind w:firstLine="709"/>
        <w:jc w:val="both"/>
        <w:rPr>
          <w:sz w:val="28"/>
          <w:szCs w:val="28"/>
        </w:rPr>
      </w:pPr>
      <w:r w:rsidRPr="000870F3">
        <w:rPr>
          <w:sz w:val="28"/>
          <w:szCs w:val="28"/>
        </w:rPr>
        <w:t xml:space="preserve">Копия решения местного исполнительного органа области, города республиканского значения, столицы, района, города областного значения, </w:t>
      </w:r>
      <w:proofErr w:type="spellStart"/>
      <w:r w:rsidRPr="000870F3">
        <w:rPr>
          <w:sz w:val="28"/>
          <w:szCs w:val="28"/>
        </w:rPr>
        <w:t>акима</w:t>
      </w:r>
      <w:proofErr w:type="spellEnd"/>
      <w:r w:rsidRPr="000870F3">
        <w:rPr>
          <w:sz w:val="28"/>
          <w:szCs w:val="28"/>
        </w:rPr>
        <w:t xml:space="preserve"> города районного значения, поселка, села, сельского округа и подписанный уполномоченным органом области, города республиканского значения, столицы, района, города областного значения договор временного </w:t>
      </w:r>
      <w:r w:rsidRPr="000870F3">
        <w:rPr>
          <w:sz w:val="28"/>
          <w:szCs w:val="28"/>
        </w:rPr>
        <w:lastRenderedPageBreak/>
        <w:t xml:space="preserve">землепользования направляются через </w:t>
      </w:r>
      <w:r w:rsidR="00694C3A" w:rsidRPr="00694C3A">
        <w:rPr>
          <w:sz w:val="28"/>
          <w:szCs w:val="28"/>
        </w:rPr>
        <w:t xml:space="preserve">веб-портал «электронного правительства» или Государственную корпорацию «Правительство для граждан» </w:t>
      </w:r>
      <w:r w:rsidRPr="000870F3">
        <w:rPr>
          <w:sz w:val="28"/>
          <w:szCs w:val="28"/>
        </w:rPr>
        <w:t xml:space="preserve">оператору сотовой </w:t>
      </w:r>
      <w:r w:rsidR="00694C3A" w:rsidRPr="00694C3A">
        <w:rPr>
          <w:sz w:val="28"/>
          <w:szCs w:val="28"/>
        </w:rPr>
        <w:t xml:space="preserve">или спутниковой </w:t>
      </w:r>
      <w:r w:rsidRPr="000870F3">
        <w:rPr>
          <w:sz w:val="28"/>
          <w:szCs w:val="28"/>
        </w:rPr>
        <w:t xml:space="preserve">связи для подписания. Оператор сотовой </w:t>
      </w:r>
      <w:r w:rsidR="00694C3A" w:rsidRPr="00694C3A">
        <w:rPr>
          <w:sz w:val="28"/>
          <w:szCs w:val="28"/>
        </w:rPr>
        <w:t xml:space="preserve">или спутниковой </w:t>
      </w:r>
      <w:r w:rsidRPr="000870F3">
        <w:rPr>
          <w:sz w:val="28"/>
          <w:szCs w:val="28"/>
        </w:rPr>
        <w:t>связи после получения уведомления в течение трех рабочих дней подписывает договор временного землепользования.</w:t>
      </w:r>
    </w:p>
    <w:p w:rsidR="000870F3" w:rsidRPr="000870F3" w:rsidRDefault="000870F3" w:rsidP="000870F3">
      <w:pPr>
        <w:shd w:val="clear" w:color="auto" w:fill="FFFFFF"/>
        <w:tabs>
          <w:tab w:val="left" w:pos="993"/>
        </w:tabs>
        <w:spacing w:line="252" w:lineRule="auto"/>
        <w:ind w:firstLine="709"/>
        <w:jc w:val="both"/>
        <w:rPr>
          <w:sz w:val="28"/>
          <w:szCs w:val="28"/>
        </w:rPr>
      </w:pPr>
      <w:r w:rsidRPr="000870F3">
        <w:rPr>
          <w:sz w:val="28"/>
          <w:szCs w:val="28"/>
        </w:rPr>
        <w:t>После получения документов, подтверждающих право на земельный участок, оператор сотовой или спутниковой связи подает заявление на государственную регистрацию прав на недвижимое имущество в соответствии с законодательством Республики Казахстан.</w:t>
      </w:r>
    </w:p>
    <w:p w:rsidR="000870F3" w:rsidRPr="000870F3" w:rsidRDefault="000870F3" w:rsidP="000870F3">
      <w:pPr>
        <w:shd w:val="clear" w:color="auto" w:fill="FFFFFF"/>
        <w:tabs>
          <w:tab w:val="left" w:pos="993"/>
        </w:tabs>
        <w:spacing w:line="252" w:lineRule="auto"/>
        <w:ind w:firstLine="709"/>
        <w:jc w:val="both"/>
        <w:rPr>
          <w:sz w:val="28"/>
          <w:szCs w:val="28"/>
        </w:rPr>
      </w:pPr>
      <w:r w:rsidRPr="000870F3">
        <w:rPr>
          <w:sz w:val="28"/>
          <w:szCs w:val="28"/>
        </w:rPr>
        <w:t>4. В случае, если предоставление выбранного оператором сотовой или спутниковой связи земельного участка во временные пользования невозможно, отказ в предоставлении направляется не позднее десяти рабочих дней после получения заявления о предоставлении земельного участка во временное пользование.</w:t>
      </w:r>
    </w:p>
    <w:p w:rsidR="000870F3" w:rsidRPr="000870F3" w:rsidRDefault="000870F3" w:rsidP="000870F3">
      <w:pPr>
        <w:shd w:val="clear" w:color="auto" w:fill="FFFFFF"/>
        <w:tabs>
          <w:tab w:val="left" w:pos="993"/>
        </w:tabs>
        <w:spacing w:line="252" w:lineRule="auto"/>
        <w:ind w:firstLine="709"/>
        <w:jc w:val="both"/>
        <w:rPr>
          <w:sz w:val="28"/>
          <w:szCs w:val="28"/>
        </w:rPr>
      </w:pPr>
      <w:r w:rsidRPr="000870F3">
        <w:rPr>
          <w:sz w:val="28"/>
          <w:szCs w:val="28"/>
        </w:rPr>
        <w:t>5. Отказ в предоставлении права на земельный участок по причине необходимости осуществления такого предоставления на торгах (конкурсах, аукционах) не допускается.</w:t>
      </w:r>
    </w:p>
    <w:p w:rsidR="000870F3" w:rsidRDefault="000870F3" w:rsidP="000870F3">
      <w:pPr>
        <w:shd w:val="clear" w:color="auto" w:fill="FFFFFF"/>
        <w:tabs>
          <w:tab w:val="left" w:pos="993"/>
        </w:tabs>
        <w:spacing w:line="252" w:lineRule="auto"/>
        <w:ind w:firstLine="709"/>
        <w:jc w:val="both"/>
        <w:rPr>
          <w:sz w:val="28"/>
          <w:szCs w:val="28"/>
        </w:rPr>
      </w:pPr>
      <w:r w:rsidRPr="000870F3">
        <w:rPr>
          <w:sz w:val="28"/>
          <w:szCs w:val="28"/>
        </w:rPr>
        <w:t>6. Выкуп предоставленного в землепользование земельного участка в частную собственность производится после ввода объекта в эксплуатацию в соответствии со статьями 47 и 49 настоящего Кодекса.</w:t>
      </w:r>
      <w:r w:rsidRPr="00AD2FA7">
        <w:rPr>
          <w:sz w:val="28"/>
          <w:szCs w:val="28"/>
        </w:rPr>
        <w:t>»</w:t>
      </w:r>
      <w:r>
        <w:rPr>
          <w:sz w:val="28"/>
          <w:szCs w:val="28"/>
        </w:rPr>
        <w:t>;</w:t>
      </w:r>
    </w:p>
    <w:p w:rsidR="00195081" w:rsidRDefault="000870F3" w:rsidP="00AD2FA7">
      <w:pPr>
        <w:shd w:val="clear" w:color="auto" w:fill="FFFFFF"/>
        <w:tabs>
          <w:tab w:val="left" w:pos="993"/>
        </w:tabs>
        <w:spacing w:line="252" w:lineRule="auto"/>
        <w:ind w:firstLine="709"/>
        <w:jc w:val="both"/>
        <w:rPr>
          <w:sz w:val="28"/>
          <w:szCs w:val="28"/>
        </w:rPr>
      </w:pPr>
      <w:r>
        <w:rPr>
          <w:sz w:val="28"/>
          <w:szCs w:val="28"/>
        </w:rPr>
        <w:t xml:space="preserve">3) </w:t>
      </w:r>
      <w:r w:rsidR="00195081">
        <w:rPr>
          <w:sz w:val="28"/>
          <w:szCs w:val="28"/>
        </w:rPr>
        <w:t>ч</w:t>
      </w:r>
      <w:r w:rsidR="00195081" w:rsidRPr="00195081">
        <w:rPr>
          <w:sz w:val="28"/>
          <w:szCs w:val="28"/>
        </w:rPr>
        <w:t>аст</w:t>
      </w:r>
      <w:r w:rsidR="00195081">
        <w:rPr>
          <w:sz w:val="28"/>
          <w:szCs w:val="28"/>
        </w:rPr>
        <w:t>ь</w:t>
      </w:r>
      <w:r w:rsidR="00195081" w:rsidRPr="00195081">
        <w:rPr>
          <w:sz w:val="28"/>
          <w:szCs w:val="28"/>
        </w:rPr>
        <w:t xml:space="preserve"> втор</w:t>
      </w:r>
      <w:r w:rsidR="00195081">
        <w:rPr>
          <w:sz w:val="28"/>
          <w:szCs w:val="28"/>
        </w:rPr>
        <w:t>ую</w:t>
      </w:r>
      <w:r w:rsidR="00195081" w:rsidRPr="00195081">
        <w:rPr>
          <w:sz w:val="28"/>
          <w:szCs w:val="28"/>
        </w:rPr>
        <w:t xml:space="preserve"> пункта 3 статьи 97 </w:t>
      </w:r>
      <w:r w:rsidR="00195081">
        <w:rPr>
          <w:sz w:val="28"/>
          <w:szCs w:val="28"/>
        </w:rPr>
        <w:t>п</w:t>
      </w:r>
      <w:r w:rsidR="00195081" w:rsidRPr="00195081">
        <w:rPr>
          <w:sz w:val="28"/>
          <w:szCs w:val="28"/>
        </w:rPr>
        <w:t xml:space="preserve">осле слов «(включая индивидуальные)» дополнить словами «, за исключением строительства антенно-мачтовых сооружений и (или) опор </w:t>
      </w:r>
      <w:r w:rsidR="002F0900" w:rsidRPr="002F0900">
        <w:rPr>
          <w:sz w:val="28"/>
          <w:szCs w:val="28"/>
        </w:rPr>
        <w:t>для оборудования сотовой или спутниковой связи</w:t>
      </w:r>
      <w:r w:rsidR="00195081" w:rsidRPr="00195081">
        <w:rPr>
          <w:sz w:val="28"/>
          <w:szCs w:val="28"/>
        </w:rPr>
        <w:t>»</w:t>
      </w:r>
      <w:r w:rsidR="00195081">
        <w:rPr>
          <w:sz w:val="28"/>
          <w:szCs w:val="28"/>
        </w:rPr>
        <w:t>;</w:t>
      </w:r>
    </w:p>
    <w:p w:rsidR="00195081" w:rsidRPr="00195081" w:rsidRDefault="000870F3" w:rsidP="00195081">
      <w:pPr>
        <w:shd w:val="clear" w:color="auto" w:fill="FFFFFF"/>
        <w:tabs>
          <w:tab w:val="left" w:pos="993"/>
        </w:tabs>
        <w:spacing w:line="252" w:lineRule="auto"/>
        <w:ind w:firstLine="709"/>
        <w:jc w:val="both"/>
        <w:rPr>
          <w:sz w:val="28"/>
          <w:szCs w:val="28"/>
        </w:rPr>
      </w:pPr>
      <w:r>
        <w:rPr>
          <w:sz w:val="28"/>
          <w:szCs w:val="28"/>
        </w:rPr>
        <w:t>4</w:t>
      </w:r>
      <w:r w:rsidR="00195081">
        <w:rPr>
          <w:sz w:val="28"/>
          <w:szCs w:val="28"/>
        </w:rPr>
        <w:t xml:space="preserve">) </w:t>
      </w:r>
      <w:r w:rsidR="00195081" w:rsidRPr="00195081">
        <w:rPr>
          <w:sz w:val="28"/>
          <w:szCs w:val="28"/>
        </w:rPr>
        <w:t>пункт 1 статьи 109</w:t>
      </w:r>
      <w:r w:rsidR="00195081">
        <w:rPr>
          <w:sz w:val="28"/>
          <w:szCs w:val="28"/>
        </w:rPr>
        <w:t xml:space="preserve"> </w:t>
      </w:r>
      <w:r w:rsidR="00195081" w:rsidRPr="00195081">
        <w:rPr>
          <w:sz w:val="28"/>
          <w:szCs w:val="28"/>
        </w:rPr>
        <w:t xml:space="preserve">дополнить частью </w:t>
      </w:r>
      <w:r w:rsidR="00510550">
        <w:rPr>
          <w:sz w:val="28"/>
          <w:szCs w:val="28"/>
        </w:rPr>
        <w:t xml:space="preserve">седьмой </w:t>
      </w:r>
      <w:r w:rsidR="00195081" w:rsidRPr="00195081">
        <w:rPr>
          <w:sz w:val="28"/>
          <w:szCs w:val="28"/>
        </w:rPr>
        <w:t>следующего содержания:</w:t>
      </w:r>
    </w:p>
    <w:p w:rsidR="00510550" w:rsidRDefault="00195081" w:rsidP="00195081">
      <w:pPr>
        <w:shd w:val="clear" w:color="auto" w:fill="FFFFFF"/>
        <w:tabs>
          <w:tab w:val="left" w:pos="993"/>
        </w:tabs>
        <w:spacing w:line="252" w:lineRule="auto"/>
        <w:ind w:firstLine="709"/>
        <w:jc w:val="both"/>
        <w:rPr>
          <w:sz w:val="28"/>
          <w:szCs w:val="28"/>
        </w:rPr>
      </w:pPr>
      <w:r w:rsidRPr="00195081">
        <w:rPr>
          <w:sz w:val="28"/>
          <w:szCs w:val="28"/>
        </w:rPr>
        <w:t>«</w:t>
      </w:r>
      <w:r w:rsidR="002F0900" w:rsidRPr="002F0900">
        <w:rPr>
          <w:sz w:val="28"/>
          <w:szCs w:val="28"/>
        </w:rPr>
        <w:t>Строительство антенно-мачтовых сооружений и (или) опор для оборудования сотовой или спутниковой связи на землях населенных пунктов допускается без изменения целевого назначения земельного участка и функциональной зоны на основании договора аренды или договора сервитута</w:t>
      </w:r>
      <w:r w:rsidRPr="00195081">
        <w:rPr>
          <w:sz w:val="28"/>
          <w:szCs w:val="28"/>
        </w:rPr>
        <w:t>.»</w:t>
      </w:r>
      <w:r w:rsidR="00510550">
        <w:rPr>
          <w:sz w:val="28"/>
          <w:szCs w:val="28"/>
        </w:rPr>
        <w:t>;</w:t>
      </w:r>
    </w:p>
    <w:p w:rsidR="00AD2FA7" w:rsidRDefault="000870F3" w:rsidP="00195081">
      <w:pPr>
        <w:shd w:val="clear" w:color="auto" w:fill="FFFFFF"/>
        <w:tabs>
          <w:tab w:val="left" w:pos="993"/>
        </w:tabs>
        <w:spacing w:line="252" w:lineRule="auto"/>
        <w:ind w:firstLine="709"/>
        <w:jc w:val="both"/>
        <w:rPr>
          <w:sz w:val="28"/>
          <w:szCs w:val="28"/>
        </w:rPr>
      </w:pPr>
      <w:r>
        <w:rPr>
          <w:sz w:val="28"/>
          <w:szCs w:val="28"/>
        </w:rPr>
        <w:t>5</w:t>
      </w:r>
      <w:r w:rsidR="00510550">
        <w:rPr>
          <w:sz w:val="28"/>
          <w:szCs w:val="28"/>
        </w:rPr>
        <w:t>) п</w:t>
      </w:r>
      <w:r w:rsidR="00510550" w:rsidRPr="00510550">
        <w:rPr>
          <w:sz w:val="28"/>
          <w:szCs w:val="28"/>
        </w:rPr>
        <w:t xml:space="preserve">ункт 4 статьи 115 дополнить словами «, антенно-мачтовых сооружений и (или) опор </w:t>
      </w:r>
      <w:r w:rsidR="007E739E" w:rsidRPr="007E739E">
        <w:rPr>
          <w:sz w:val="28"/>
          <w:szCs w:val="28"/>
        </w:rPr>
        <w:t>для оборудования сотовой или спутниковой связи</w:t>
      </w:r>
      <w:r w:rsidR="00510550" w:rsidRPr="00510550">
        <w:rPr>
          <w:sz w:val="28"/>
          <w:szCs w:val="28"/>
        </w:rPr>
        <w:t>».</w:t>
      </w:r>
    </w:p>
    <w:p w:rsidR="00AD2FA7" w:rsidRDefault="00AD2FA7" w:rsidP="00A27157">
      <w:pPr>
        <w:shd w:val="clear" w:color="auto" w:fill="FFFFFF"/>
        <w:tabs>
          <w:tab w:val="left" w:pos="993"/>
        </w:tabs>
        <w:spacing w:line="252" w:lineRule="auto"/>
        <w:ind w:firstLine="709"/>
        <w:jc w:val="both"/>
        <w:rPr>
          <w:sz w:val="28"/>
          <w:szCs w:val="28"/>
        </w:rPr>
      </w:pPr>
    </w:p>
    <w:p w:rsidR="0034394F" w:rsidRDefault="00173A83" w:rsidP="00F60592">
      <w:pPr>
        <w:shd w:val="clear" w:color="auto" w:fill="FFFFFF"/>
        <w:tabs>
          <w:tab w:val="left" w:pos="993"/>
        </w:tabs>
        <w:spacing w:line="252" w:lineRule="auto"/>
        <w:ind w:firstLine="709"/>
        <w:jc w:val="both"/>
        <w:rPr>
          <w:sz w:val="28"/>
          <w:szCs w:val="28"/>
        </w:rPr>
      </w:pPr>
      <w:r>
        <w:rPr>
          <w:sz w:val="28"/>
          <w:szCs w:val="28"/>
        </w:rPr>
        <w:t>2</w:t>
      </w:r>
      <w:r w:rsidR="00F60592" w:rsidRPr="00F60592">
        <w:rPr>
          <w:sz w:val="28"/>
          <w:szCs w:val="28"/>
        </w:rPr>
        <w:t xml:space="preserve">. В Кодекс Республики Казахстан об административных правонарушениях от 5 июля 2014 года (Ведомости Парламента Республики Казахстан, 2014 г., № 18-I, 18-II, ст.92; № 21, ст.122; № 23, ст.143; № 24, ст.145, 146; 2015 г., № 1, ст.2; № 2, ст.6; № 7, ст.33; № 8, ст.44, 45; № 9, ст.46; № 10, ст.50; № 11, ст.52; № 14, ст.71; № 15, ст.78; № 16, ст.79; № 19-I, ст.101; № 19-II, ст.102, 103, 105; № 20-IV, ст.113; № 20-VII, ст.115; № 21-I, ст.124, 125; № 21-II, ст.130; № 21-III, ст.137; № 22-I, ст.140, 141, 143; № 22-II, ст.144, 145, 148; № 22-III, ст.149; № 22-V, ст.152, 156, 158; № 22-VI, ст.159; № 22-VII, ст.161; № 23-I, ст.166, 169; № 23-II, ст.172; 2016 г., № 1, ст.4; № 2, ст.9; № 6, ст.45; № 7-I, ст.49, 50; № 7-II, ст.53, 57; № 8-I, ст.62, 65; № 8-II, ст.66, 67, 68, 70, 72; № 12, ст.87; </w:t>
      </w:r>
      <w:r w:rsidR="00F60592">
        <w:rPr>
          <w:sz w:val="28"/>
          <w:szCs w:val="28"/>
        </w:rPr>
        <w:br/>
      </w:r>
      <w:r w:rsidR="00F60592" w:rsidRPr="00F60592">
        <w:rPr>
          <w:sz w:val="28"/>
          <w:szCs w:val="28"/>
        </w:rPr>
        <w:lastRenderedPageBreak/>
        <w:t xml:space="preserve">№ 22, cт.116; № 23, cт.118; № 24, cт.124, 126, 131; 2017 г., № 1-2, ст.3; № 9, ст.17, 18, 21, 22; № 12, ст.34; № 14, ст.49, 50, 54; № 15, ст.55; № 16, ст.56; № 22-III, ст.109; № 23-III, ст.111; № 23-V, ст.113; № 24, ст.114, 115; 2018 г., № 1, ст.4; </w:t>
      </w:r>
      <w:r w:rsidR="00F60592">
        <w:rPr>
          <w:sz w:val="28"/>
          <w:szCs w:val="28"/>
        </w:rPr>
        <w:br/>
      </w:r>
      <w:r w:rsidR="00F60592" w:rsidRPr="00F60592">
        <w:rPr>
          <w:sz w:val="28"/>
          <w:szCs w:val="28"/>
        </w:rPr>
        <w:t xml:space="preserve">№ 7-8, ст.22; № 9, ст.27; № 10, ст.32; № 11, ст.36, 37; № 12, ст.39; № 13, ст.41; </w:t>
      </w:r>
      <w:r w:rsidR="00F60592">
        <w:rPr>
          <w:sz w:val="28"/>
          <w:szCs w:val="28"/>
        </w:rPr>
        <w:br/>
      </w:r>
      <w:r w:rsidR="00F60592" w:rsidRPr="00F60592">
        <w:rPr>
          <w:sz w:val="28"/>
          <w:szCs w:val="28"/>
        </w:rPr>
        <w:t>№ 14, ст.44; № 15, ст.46, 49, 50; № 16, ст.53; № 19, ст.62; № 22, ст.82; № 23, ст.91; № 24, ст.93, 94; 2019 г., № 1, ст.2, 4; № 2, ст.6; № 5-6, ст.27; № 7, ст.36, 37; № 8, ст.45; № 15-16, ст.67; Закон Республики Казахстан от 28 октября 2019 года «О внесении изменений и дополнений в некоторые законодательные акты Республики Казахстан по вопросам регулирования агропромышленного комплекса», опубликованный в газетах «</w:t>
      </w:r>
      <w:proofErr w:type="spellStart"/>
      <w:r w:rsidR="00F60592" w:rsidRPr="00F60592">
        <w:rPr>
          <w:sz w:val="28"/>
          <w:szCs w:val="28"/>
        </w:rPr>
        <w:t>Егемен</w:t>
      </w:r>
      <w:proofErr w:type="spellEnd"/>
      <w:r w:rsidR="00F60592" w:rsidRPr="00F60592">
        <w:rPr>
          <w:sz w:val="28"/>
          <w:szCs w:val="28"/>
        </w:rPr>
        <w:t xml:space="preserve"> </w:t>
      </w:r>
      <w:proofErr w:type="spellStart"/>
      <w:r w:rsidR="00F60592" w:rsidRPr="00F60592">
        <w:rPr>
          <w:sz w:val="28"/>
          <w:szCs w:val="28"/>
        </w:rPr>
        <w:t>Қазақстан</w:t>
      </w:r>
      <w:proofErr w:type="spellEnd"/>
      <w:r w:rsidR="00F60592" w:rsidRPr="00F60592">
        <w:rPr>
          <w:sz w:val="28"/>
          <w:szCs w:val="28"/>
        </w:rPr>
        <w:t>» и «Казахстанская правда» 5 ноября 2019 г.; Закон Республики Казахстан от 25 ноября 2019 года «О внесении изменений и дополнений в некоторые законодательные акты Республики Казахстан по вопросам оказания государственных услуг», опубликованный в газетах «</w:t>
      </w:r>
      <w:proofErr w:type="spellStart"/>
      <w:r w:rsidR="00F60592" w:rsidRPr="00F60592">
        <w:rPr>
          <w:sz w:val="28"/>
          <w:szCs w:val="28"/>
        </w:rPr>
        <w:t>Егемен</w:t>
      </w:r>
      <w:proofErr w:type="spellEnd"/>
      <w:r w:rsidR="00F60592" w:rsidRPr="00F60592">
        <w:rPr>
          <w:sz w:val="28"/>
          <w:szCs w:val="28"/>
        </w:rPr>
        <w:t xml:space="preserve"> </w:t>
      </w:r>
      <w:proofErr w:type="spellStart"/>
      <w:r w:rsidR="00F60592" w:rsidRPr="00F60592">
        <w:rPr>
          <w:sz w:val="28"/>
          <w:szCs w:val="28"/>
        </w:rPr>
        <w:t>Қазақстан</w:t>
      </w:r>
      <w:proofErr w:type="spellEnd"/>
      <w:r w:rsidR="00F60592" w:rsidRPr="00F60592">
        <w:rPr>
          <w:sz w:val="28"/>
          <w:szCs w:val="28"/>
        </w:rPr>
        <w:t xml:space="preserve">» и «Казахстанская правда» </w:t>
      </w:r>
      <w:r w:rsidR="00F60592">
        <w:rPr>
          <w:sz w:val="28"/>
          <w:szCs w:val="28"/>
        </w:rPr>
        <w:br/>
      </w:r>
      <w:r w:rsidR="00F60592" w:rsidRPr="00F60592">
        <w:rPr>
          <w:sz w:val="28"/>
          <w:szCs w:val="28"/>
        </w:rPr>
        <w:t>27 ноября 2019 г.; Закон Республики Казахстан от 26 ноября 2019 года «О внесении изменений и дополнений в некоторые законодательные акты Республики Казахстан по вопросам государственной службы и противодействия коррупции», опубликованный в газетах «</w:t>
      </w:r>
      <w:proofErr w:type="spellStart"/>
      <w:r w:rsidR="00F60592" w:rsidRPr="00F60592">
        <w:rPr>
          <w:sz w:val="28"/>
          <w:szCs w:val="28"/>
        </w:rPr>
        <w:t>Егемен</w:t>
      </w:r>
      <w:proofErr w:type="spellEnd"/>
      <w:r w:rsidR="00F60592" w:rsidRPr="00F60592">
        <w:rPr>
          <w:sz w:val="28"/>
          <w:szCs w:val="28"/>
        </w:rPr>
        <w:t xml:space="preserve"> </w:t>
      </w:r>
      <w:proofErr w:type="spellStart"/>
      <w:r w:rsidR="00F60592" w:rsidRPr="00F60592">
        <w:rPr>
          <w:sz w:val="28"/>
          <w:szCs w:val="28"/>
        </w:rPr>
        <w:t>Қазақстан</w:t>
      </w:r>
      <w:proofErr w:type="spellEnd"/>
      <w:r w:rsidR="00F60592" w:rsidRPr="00F60592">
        <w:rPr>
          <w:sz w:val="28"/>
          <w:szCs w:val="28"/>
        </w:rPr>
        <w:t>» и «Казахстанская правда» 29 ноября 2019 г.):</w:t>
      </w:r>
    </w:p>
    <w:p w:rsidR="00F60592" w:rsidRPr="00F60592" w:rsidRDefault="00F60592" w:rsidP="00F60592">
      <w:pPr>
        <w:shd w:val="clear" w:color="auto" w:fill="FFFFFF"/>
        <w:tabs>
          <w:tab w:val="left" w:pos="993"/>
        </w:tabs>
        <w:spacing w:line="252" w:lineRule="auto"/>
        <w:ind w:firstLine="709"/>
        <w:jc w:val="both"/>
        <w:rPr>
          <w:sz w:val="28"/>
          <w:szCs w:val="28"/>
        </w:rPr>
      </w:pPr>
      <w:r w:rsidRPr="00F60592">
        <w:rPr>
          <w:sz w:val="28"/>
          <w:szCs w:val="28"/>
        </w:rPr>
        <w:t>часть первую статьи 637 дополнить подпункт</w:t>
      </w:r>
      <w:r w:rsidR="00173A83">
        <w:rPr>
          <w:sz w:val="28"/>
          <w:szCs w:val="28"/>
        </w:rPr>
        <w:t>ами</w:t>
      </w:r>
      <w:r w:rsidRPr="00F60592">
        <w:rPr>
          <w:sz w:val="28"/>
          <w:szCs w:val="28"/>
        </w:rPr>
        <w:t xml:space="preserve"> </w:t>
      </w:r>
      <w:r>
        <w:rPr>
          <w:sz w:val="28"/>
          <w:szCs w:val="28"/>
        </w:rPr>
        <w:t>17</w:t>
      </w:r>
      <w:r w:rsidRPr="00F60592">
        <w:rPr>
          <w:sz w:val="28"/>
          <w:szCs w:val="28"/>
        </w:rPr>
        <w:t xml:space="preserve">) </w:t>
      </w:r>
      <w:r w:rsidR="00173A83">
        <w:rPr>
          <w:sz w:val="28"/>
          <w:szCs w:val="28"/>
        </w:rPr>
        <w:t xml:space="preserve">и 18) </w:t>
      </w:r>
      <w:r w:rsidRPr="00F60592">
        <w:rPr>
          <w:sz w:val="28"/>
          <w:szCs w:val="28"/>
        </w:rPr>
        <w:t xml:space="preserve">следующего содержания: </w:t>
      </w:r>
    </w:p>
    <w:p w:rsidR="0034394F" w:rsidRDefault="00F60592" w:rsidP="00F60592">
      <w:pPr>
        <w:shd w:val="clear" w:color="auto" w:fill="FFFFFF"/>
        <w:tabs>
          <w:tab w:val="left" w:pos="993"/>
        </w:tabs>
        <w:spacing w:line="252" w:lineRule="auto"/>
        <w:ind w:firstLine="709"/>
        <w:jc w:val="both"/>
        <w:rPr>
          <w:sz w:val="28"/>
          <w:szCs w:val="28"/>
        </w:rPr>
      </w:pPr>
      <w:r w:rsidRPr="00F60592">
        <w:rPr>
          <w:sz w:val="28"/>
          <w:szCs w:val="28"/>
        </w:rPr>
        <w:t>«17) предоставлени</w:t>
      </w:r>
      <w:r w:rsidR="00052C09">
        <w:rPr>
          <w:sz w:val="28"/>
          <w:szCs w:val="28"/>
        </w:rPr>
        <w:t>я</w:t>
      </w:r>
      <w:r w:rsidRPr="00F60592">
        <w:rPr>
          <w:sz w:val="28"/>
          <w:szCs w:val="28"/>
        </w:rPr>
        <w:t xml:space="preserve"> операторами сотовой связи услуг сотовой связи по абонентскому устройству сотовой связи, сведения о котором не включены в базу данных идентификационных кодов абонентских устройств сотовой связи либо не соответствуют сведениям, внесенным в базу данных идентификационных кодов абонентских устройств сотовой связи;</w:t>
      </w:r>
    </w:p>
    <w:p w:rsidR="00173A83" w:rsidRDefault="00173A83" w:rsidP="00F60592">
      <w:pPr>
        <w:shd w:val="clear" w:color="auto" w:fill="FFFFFF"/>
        <w:tabs>
          <w:tab w:val="left" w:pos="993"/>
        </w:tabs>
        <w:spacing w:line="252" w:lineRule="auto"/>
        <w:ind w:firstLine="709"/>
        <w:jc w:val="both"/>
        <w:rPr>
          <w:sz w:val="28"/>
          <w:szCs w:val="28"/>
        </w:rPr>
      </w:pPr>
      <w:r w:rsidRPr="00173A83">
        <w:rPr>
          <w:sz w:val="28"/>
          <w:szCs w:val="28"/>
        </w:rPr>
        <w:t xml:space="preserve">18) </w:t>
      </w:r>
      <w:r w:rsidR="00052C09" w:rsidRPr="00052C09">
        <w:rPr>
          <w:sz w:val="28"/>
          <w:szCs w:val="28"/>
        </w:rPr>
        <w:t>не предоставлени</w:t>
      </w:r>
      <w:r w:rsidR="00052C09">
        <w:rPr>
          <w:sz w:val="28"/>
          <w:szCs w:val="28"/>
        </w:rPr>
        <w:t>я</w:t>
      </w:r>
      <w:r w:rsidR="00052C09" w:rsidRPr="00052C09">
        <w:rPr>
          <w:sz w:val="28"/>
          <w:szCs w:val="28"/>
        </w:rPr>
        <w:t xml:space="preserve"> на равных условиях площади операторам связи для размещения ими телекоммуникационного оборудования, а также отказ</w:t>
      </w:r>
      <w:r w:rsidR="00BD50BB">
        <w:rPr>
          <w:sz w:val="28"/>
          <w:szCs w:val="28"/>
        </w:rPr>
        <w:t>а</w:t>
      </w:r>
      <w:r w:rsidR="00052C09" w:rsidRPr="00052C09">
        <w:rPr>
          <w:sz w:val="28"/>
          <w:szCs w:val="28"/>
        </w:rPr>
        <w:t xml:space="preserve"> доступа к телекоммуникационной инфраструктуре операторам связи для организации беспроводного доступа к сети Интернет в сельских насел</w:t>
      </w:r>
      <w:r w:rsidR="00052C09">
        <w:rPr>
          <w:sz w:val="28"/>
          <w:szCs w:val="28"/>
        </w:rPr>
        <w:t>е</w:t>
      </w:r>
      <w:r w:rsidR="00052C09" w:rsidRPr="00052C09">
        <w:rPr>
          <w:sz w:val="28"/>
          <w:szCs w:val="28"/>
        </w:rPr>
        <w:t>нных пунктах</w:t>
      </w:r>
      <w:r w:rsidRPr="00173A83">
        <w:rPr>
          <w:sz w:val="28"/>
          <w:szCs w:val="28"/>
        </w:rPr>
        <w:t xml:space="preserve"> </w:t>
      </w:r>
      <w:proofErr w:type="gramStart"/>
      <w:r>
        <w:rPr>
          <w:sz w:val="28"/>
          <w:szCs w:val="28"/>
        </w:rPr>
        <w:t xml:space="preserve">– </w:t>
      </w:r>
      <w:r w:rsidRPr="00F60592">
        <w:rPr>
          <w:sz w:val="28"/>
          <w:szCs w:val="28"/>
        </w:rPr>
        <w:t>»</w:t>
      </w:r>
      <w:proofErr w:type="gramEnd"/>
      <w:r>
        <w:rPr>
          <w:sz w:val="28"/>
          <w:szCs w:val="28"/>
        </w:rPr>
        <w:t>.</w:t>
      </w:r>
    </w:p>
    <w:p w:rsidR="0034394F" w:rsidRDefault="0034394F" w:rsidP="00A27157">
      <w:pPr>
        <w:shd w:val="clear" w:color="auto" w:fill="FFFFFF"/>
        <w:tabs>
          <w:tab w:val="left" w:pos="993"/>
        </w:tabs>
        <w:spacing w:line="252" w:lineRule="auto"/>
        <w:ind w:firstLine="709"/>
        <w:jc w:val="both"/>
        <w:rPr>
          <w:sz w:val="28"/>
          <w:szCs w:val="28"/>
        </w:rPr>
      </w:pPr>
    </w:p>
    <w:p w:rsidR="00173A83" w:rsidRDefault="0034394F" w:rsidP="00A27157">
      <w:pPr>
        <w:shd w:val="clear" w:color="auto" w:fill="FFFFFF"/>
        <w:tabs>
          <w:tab w:val="left" w:pos="993"/>
        </w:tabs>
        <w:spacing w:line="252" w:lineRule="auto"/>
        <w:ind w:firstLine="709"/>
        <w:jc w:val="both"/>
        <w:rPr>
          <w:sz w:val="28"/>
          <w:szCs w:val="28"/>
        </w:rPr>
      </w:pPr>
      <w:r w:rsidRPr="0034394F">
        <w:rPr>
          <w:sz w:val="28"/>
          <w:szCs w:val="28"/>
        </w:rPr>
        <w:t xml:space="preserve">3. В Закон Республики Казахстан от 16 июля 2001 года «Об архитектурной, градостроительной и строительной деятельности в Республике Казахстан» (Ведомости Парламента Республики Казахстан, 2001 г., № 17-18, ст.243; 2004 г., № 23, ст.142; 2005 г., № 6, ст.10; № 7-8, ст.19; 2006 г., № 1, ст.5; № 3, ст.22; № 15, ст.95; № 23, ст.144; № 24, ст.148; 2007 г., № 1, ст.4; № 2, ст.18; № 16, ст.129; </w:t>
      </w:r>
      <w:r w:rsidR="00173A83">
        <w:rPr>
          <w:sz w:val="28"/>
          <w:szCs w:val="28"/>
        </w:rPr>
        <w:br/>
      </w:r>
      <w:r w:rsidRPr="0034394F">
        <w:rPr>
          <w:sz w:val="28"/>
          <w:szCs w:val="28"/>
        </w:rPr>
        <w:t xml:space="preserve">2008 г., № 21, ст.97; № 24, ст.129; 2009 г., № 15-16, ст.76; № 18, ст.84; 2010 г., </w:t>
      </w:r>
      <w:r w:rsidR="00173A83">
        <w:rPr>
          <w:sz w:val="28"/>
          <w:szCs w:val="28"/>
        </w:rPr>
        <w:br/>
      </w:r>
      <w:r w:rsidRPr="0034394F">
        <w:rPr>
          <w:sz w:val="28"/>
          <w:szCs w:val="28"/>
        </w:rPr>
        <w:t xml:space="preserve">№ 5, ст.23; 2011 г., № 1, ст.2; № 6, ст.50; № 11, ст.102; № 12, ст.111; 2012 г., № 3, ст.21, 27; № 4, ст.32; № 8, ст.64; № 14, ст.92, 95; № 15, ст.97; 2013 г., № 9, ст.51; № 13, ст.63; № 14, ст.72, 75; № 21-22, ст.114; 2014 г., № 1, ст.4, 6; № 2, ст.10, 12; № 7, ст.37; № 8, ст.44; № 10, ст.52; № 14, ст.86; № 19-I, 19-II, ст.96; № 23, ст.143; 2015 г., № 19-I, ст.99, 101; № 19-II, ст.103; № 20-IV, ст.113; № 21-I, ст.128; </w:t>
      </w:r>
      <w:r w:rsidR="00173A83">
        <w:rPr>
          <w:sz w:val="28"/>
          <w:szCs w:val="28"/>
        </w:rPr>
        <w:br/>
      </w:r>
      <w:r w:rsidRPr="0034394F">
        <w:rPr>
          <w:sz w:val="28"/>
          <w:szCs w:val="28"/>
        </w:rPr>
        <w:lastRenderedPageBreak/>
        <w:t xml:space="preserve">№ 22-V, ст.156; № 23-II, ст.170; 2016 г., № 6, ст.45; № 7-II, ст.53; 2017 г., № 4, ст.7; № 14, ст.51; № 22-III, ст.109; 2018 г., № 10, ст.32; № 19, ст.62; № 22, ст.82; № 24, ст.93; 2019 г., № 7, ст.37, 39; № 8, ст.45; Закон Республики Казахстан от </w:t>
      </w:r>
      <w:r w:rsidR="00173A83">
        <w:rPr>
          <w:sz w:val="28"/>
          <w:szCs w:val="28"/>
        </w:rPr>
        <w:br/>
      </w:r>
      <w:r w:rsidRPr="0034394F">
        <w:rPr>
          <w:sz w:val="28"/>
          <w:szCs w:val="28"/>
        </w:rPr>
        <w:t>28 октября 2019 года «О внесении изменений и дополнений в некоторые законодательные акты Республики Казахстан по вопросам регулирования агропромышленного комплекса», опубликованный в газетах «</w:t>
      </w:r>
      <w:proofErr w:type="spellStart"/>
      <w:r w:rsidRPr="0034394F">
        <w:rPr>
          <w:sz w:val="28"/>
          <w:szCs w:val="28"/>
        </w:rPr>
        <w:t>Егемен</w:t>
      </w:r>
      <w:proofErr w:type="spellEnd"/>
      <w:r w:rsidRPr="0034394F">
        <w:rPr>
          <w:sz w:val="28"/>
          <w:szCs w:val="28"/>
        </w:rPr>
        <w:t xml:space="preserve"> </w:t>
      </w:r>
      <w:proofErr w:type="spellStart"/>
      <w:r w:rsidRPr="0034394F">
        <w:rPr>
          <w:sz w:val="28"/>
          <w:szCs w:val="28"/>
        </w:rPr>
        <w:t>Қазақстан</w:t>
      </w:r>
      <w:proofErr w:type="spellEnd"/>
      <w:r w:rsidRPr="0034394F">
        <w:rPr>
          <w:sz w:val="28"/>
          <w:szCs w:val="28"/>
        </w:rPr>
        <w:t>» и «Казахстанская правда» 5 ноября 2019 г.):</w:t>
      </w:r>
    </w:p>
    <w:p w:rsidR="00C9573C" w:rsidRDefault="00C9573C" w:rsidP="00A27157">
      <w:pPr>
        <w:shd w:val="clear" w:color="auto" w:fill="FFFFFF"/>
        <w:spacing w:line="252" w:lineRule="auto"/>
        <w:ind w:firstLine="709"/>
        <w:jc w:val="both"/>
        <w:rPr>
          <w:sz w:val="28"/>
          <w:szCs w:val="28"/>
        </w:rPr>
      </w:pPr>
      <w:r>
        <w:rPr>
          <w:sz w:val="28"/>
          <w:szCs w:val="28"/>
        </w:rPr>
        <w:t>1) п</w:t>
      </w:r>
      <w:r w:rsidRPr="00C9573C">
        <w:rPr>
          <w:sz w:val="28"/>
          <w:szCs w:val="28"/>
        </w:rPr>
        <w:t>ункты 1 и 2 статьи 11</w:t>
      </w:r>
      <w:r>
        <w:rPr>
          <w:sz w:val="28"/>
          <w:szCs w:val="28"/>
        </w:rPr>
        <w:t xml:space="preserve"> </w:t>
      </w:r>
      <w:r w:rsidR="00173A83" w:rsidRPr="00173A83">
        <w:rPr>
          <w:sz w:val="28"/>
          <w:szCs w:val="28"/>
        </w:rPr>
        <w:t>после слова «инженерной» дополнить слов</w:t>
      </w:r>
      <w:r w:rsidR="00CF2D74">
        <w:rPr>
          <w:sz w:val="28"/>
          <w:szCs w:val="28"/>
        </w:rPr>
        <w:t>ами</w:t>
      </w:r>
      <w:r w:rsidR="00173A83" w:rsidRPr="00173A83">
        <w:rPr>
          <w:sz w:val="28"/>
          <w:szCs w:val="28"/>
        </w:rPr>
        <w:t xml:space="preserve"> «, телекоммуникационной</w:t>
      </w:r>
      <w:r w:rsidR="00CF2D74">
        <w:rPr>
          <w:sz w:val="28"/>
          <w:szCs w:val="28"/>
        </w:rPr>
        <w:t xml:space="preserve"> </w:t>
      </w:r>
      <w:r w:rsidR="00CF2D74" w:rsidRPr="00CF2D74">
        <w:rPr>
          <w:sz w:val="28"/>
          <w:szCs w:val="28"/>
        </w:rPr>
        <w:t xml:space="preserve">(антенно-мачтовые сооружения </w:t>
      </w:r>
      <w:r w:rsidR="00263C72" w:rsidRPr="00CF2D74">
        <w:rPr>
          <w:sz w:val="28"/>
          <w:szCs w:val="28"/>
        </w:rPr>
        <w:t xml:space="preserve">и (или) опоры </w:t>
      </w:r>
      <w:r w:rsidR="00CF2D74" w:rsidRPr="00CF2D74">
        <w:rPr>
          <w:sz w:val="28"/>
          <w:szCs w:val="28"/>
        </w:rPr>
        <w:t>для оборудования сотовой или спутниковой связи, в том числе места для оборудования сотовой или спутниковой связи)</w:t>
      </w:r>
      <w:r w:rsidR="00173A83" w:rsidRPr="00173A83">
        <w:rPr>
          <w:sz w:val="28"/>
          <w:szCs w:val="28"/>
        </w:rPr>
        <w:t>»</w:t>
      </w:r>
      <w:r>
        <w:rPr>
          <w:sz w:val="28"/>
          <w:szCs w:val="28"/>
        </w:rPr>
        <w:t>;</w:t>
      </w:r>
    </w:p>
    <w:p w:rsidR="00C9573C" w:rsidRPr="00C9573C" w:rsidRDefault="00C9573C" w:rsidP="00C9573C">
      <w:pPr>
        <w:shd w:val="clear" w:color="auto" w:fill="FFFFFF"/>
        <w:spacing w:line="252" w:lineRule="auto"/>
        <w:ind w:firstLine="709"/>
        <w:jc w:val="both"/>
        <w:rPr>
          <w:sz w:val="28"/>
          <w:szCs w:val="28"/>
        </w:rPr>
      </w:pPr>
      <w:r>
        <w:rPr>
          <w:sz w:val="28"/>
          <w:szCs w:val="28"/>
        </w:rPr>
        <w:t xml:space="preserve">2) </w:t>
      </w:r>
      <w:r w:rsidRPr="00C9573C">
        <w:rPr>
          <w:sz w:val="28"/>
          <w:szCs w:val="28"/>
        </w:rPr>
        <w:t>пункт 6 статьи 33</w:t>
      </w:r>
      <w:r>
        <w:rPr>
          <w:sz w:val="28"/>
          <w:szCs w:val="28"/>
        </w:rPr>
        <w:t xml:space="preserve"> </w:t>
      </w:r>
      <w:r w:rsidRPr="00C9573C">
        <w:rPr>
          <w:sz w:val="28"/>
          <w:szCs w:val="28"/>
        </w:rPr>
        <w:t>дополнить подпунктом 4) следующего содержания:</w:t>
      </w:r>
    </w:p>
    <w:p w:rsidR="00C9573C" w:rsidRDefault="00C9573C" w:rsidP="00C9573C">
      <w:pPr>
        <w:shd w:val="clear" w:color="auto" w:fill="FFFFFF"/>
        <w:spacing w:line="252" w:lineRule="auto"/>
        <w:ind w:firstLine="709"/>
        <w:jc w:val="both"/>
        <w:rPr>
          <w:sz w:val="28"/>
          <w:szCs w:val="28"/>
        </w:rPr>
      </w:pPr>
      <w:r w:rsidRPr="00C9573C">
        <w:rPr>
          <w:sz w:val="28"/>
          <w:szCs w:val="28"/>
        </w:rPr>
        <w:t xml:space="preserve">«4) </w:t>
      </w:r>
      <w:r w:rsidR="00EE2A36" w:rsidRPr="00EE2A36">
        <w:rPr>
          <w:sz w:val="28"/>
          <w:szCs w:val="28"/>
        </w:rPr>
        <w:t>сборно-разборные, мобильные антенно-мачтовые сооружения и (или) опоры для оборудования сотовой или спутниковой связи высотой до 30 метров</w:t>
      </w:r>
      <w:r w:rsidRPr="00C9573C">
        <w:rPr>
          <w:sz w:val="28"/>
          <w:szCs w:val="28"/>
        </w:rPr>
        <w:t>.»</w:t>
      </w:r>
      <w:r>
        <w:rPr>
          <w:sz w:val="28"/>
          <w:szCs w:val="28"/>
        </w:rPr>
        <w:t>;</w:t>
      </w:r>
    </w:p>
    <w:p w:rsidR="003264A9" w:rsidRDefault="003264A9" w:rsidP="00C9573C">
      <w:pPr>
        <w:shd w:val="clear" w:color="auto" w:fill="FFFFFF"/>
        <w:spacing w:line="252" w:lineRule="auto"/>
        <w:ind w:firstLine="709"/>
        <w:jc w:val="both"/>
        <w:rPr>
          <w:sz w:val="28"/>
          <w:szCs w:val="28"/>
        </w:rPr>
      </w:pPr>
      <w:r>
        <w:rPr>
          <w:sz w:val="28"/>
          <w:szCs w:val="28"/>
        </w:rPr>
        <w:t>3) п</w:t>
      </w:r>
      <w:r w:rsidR="00C9573C" w:rsidRPr="00C9573C">
        <w:rPr>
          <w:sz w:val="28"/>
          <w:szCs w:val="28"/>
        </w:rPr>
        <w:t>ункт 2 статьи 49</w:t>
      </w:r>
      <w:r w:rsidR="00C9573C">
        <w:rPr>
          <w:sz w:val="28"/>
          <w:szCs w:val="28"/>
        </w:rPr>
        <w:t xml:space="preserve"> </w:t>
      </w:r>
      <w:r>
        <w:rPr>
          <w:sz w:val="28"/>
          <w:szCs w:val="28"/>
        </w:rPr>
        <w:t>п</w:t>
      </w:r>
      <w:r w:rsidR="00C9573C" w:rsidRPr="00C9573C">
        <w:rPr>
          <w:sz w:val="28"/>
          <w:szCs w:val="28"/>
        </w:rPr>
        <w:t>осле слова «инженерной» дополнить слов</w:t>
      </w:r>
      <w:r w:rsidR="00EE2A36">
        <w:rPr>
          <w:sz w:val="28"/>
          <w:szCs w:val="28"/>
        </w:rPr>
        <w:t>ами</w:t>
      </w:r>
      <w:r w:rsidR="00C9573C" w:rsidRPr="00C9573C">
        <w:rPr>
          <w:sz w:val="28"/>
          <w:szCs w:val="28"/>
        </w:rPr>
        <w:t xml:space="preserve"> «</w:t>
      </w:r>
      <w:r w:rsidR="00C9573C">
        <w:rPr>
          <w:sz w:val="28"/>
          <w:szCs w:val="28"/>
        </w:rPr>
        <w:t xml:space="preserve">, </w:t>
      </w:r>
      <w:r w:rsidR="00C9573C" w:rsidRPr="00C9573C">
        <w:rPr>
          <w:sz w:val="28"/>
          <w:szCs w:val="28"/>
        </w:rPr>
        <w:t>телекоммуникационной</w:t>
      </w:r>
      <w:r w:rsidR="00EE2A36">
        <w:rPr>
          <w:sz w:val="28"/>
          <w:szCs w:val="28"/>
        </w:rPr>
        <w:t xml:space="preserve"> </w:t>
      </w:r>
      <w:r w:rsidR="00EE2A36" w:rsidRPr="00EE2A36">
        <w:rPr>
          <w:sz w:val="28"/>
          <w:szCs w:val="28"/>
        </w:rPr>
        <w:t xml:space="preserve">(антенно-мачтовые сооружения </w:t>
      </w:r>
      <w:r w:rsidR="00263C72" w:rsidRPr="00EE2A36">
        <w:rPr>
          <w:sz w:val="28"/>
          <w:szCs w:val="28"/>
        </w:rPr>
        <w:t>и</w:t>
      </w:r>
      <w:r w:rsidR="00263C72">
        <w:rPr>
          <w:sz w:val="28"/>
          <w:szCs w:val="28"/>
        </w:rPr>
        <w:t xml:space="preserve"> </w:t>
      </w:r>
      <w:r w:rsidR="00263C72" w:rsidRPr="00EE2A36">
        <w:rPr>
          <w:sz w:val="28"/>
          <w:szCs w:val="28"/>
        </w:rPr>
        <w:t xml:space="preserve">(или) опоры </w:t>
      </w:r>
      <w:r w:rsidR="00EE2A36" w:rsidRPr="00EE2A36">
        <w:rPr>
          <w:sz w:val="28"/>
          <w:szCs w:val="28"/>
        </w:rPr>
        <w:t>для оборудования сотовой или спутниковой связи, в том числе места для оборудования сотовой или спутниковой связи)</w:t>
      </w:r>
      <w:r w:rsidR="00C9573C" w:rsidRPr="00C9573C">
        <w:rPr>
          <w:sz w:val="28"/>
          <w:szCs w:val="28"/>
        </w:rPr>
        <w:t>»</w:t>
      </w:r>
      <w:r>
        <w:rPr>
          <w:sz w:val="28"/>
          <w:szCs w:val="28"/>
        </w:rPr>
        <w:t>;</w:t>
      </w:r>
    </w:p>
    <w:p w:rsidR="00C9573C" w:rsidRPr="00C9573C" w:rsidRDefault="003264A9" w:rsidP="00C9573C">
      <w:pPr>
        <w:shd w:val="clear" w:color="auto" w:fill="FFFFFF"/>
        <w:spacing w:line="252" w:lineRule="auto"/>
        <w:ind w:firstLine="709"/>
        <w:jc w:val="both"/>
        <w:rPr>
          <w:sz w:val="28"/>
          <w:szCs w:val="28"/>
        </w:rPr>
      </w:pPr>
      <w:r>
        <w:rPr>
          <w:sz w:val="28"/>
          <w:szCs w:val="28"/>
        </w:rPr>
        <w:t>4</w:t>
      </w:r>
      <w:r w:rsidR="00C9573C" w:rsidRPr="00C9573C">
        <w:rPr>
          <w:sz w:val="28"/>
          <w:szCs w:val="28"/>
        </w:rPr>
        <w:t>) част</w:t>
      </w:r>
      <w:r>
        <w:rPr>
          <w:sz w:val="28"/>
          <w:szCs w:val="28"/>
        </w:rPr>
        <w:t>ь</w:t>
      </w:r>
      <w:r w:rsidR="00C9573C" w:rsidRPr="00C9573C">
        <w:rPr>
          <w:sz w:val="28"/>
          <w:szCs w:val="28"/>
        </w:rPr>
        <w:t xml:space="preserve"> перв</w:t>
      </w:r>
      <w:r>
        <w:rPr>
          <w:sz w:val="28"/>
          <w:szCs w:val="28"/>
        </w:rPr>
        <w:t>ую</w:t>
      </w:r>
      <w:r w:rsidR="00C9573C" w:rsidRPr="00C9573C">
        <w:rPr>
          <w:sz w:val="28"/>
          <w:szCs w:val="28"/>
        </w:rPr>
        <w:t xml:space="preserve"> пункта 4 статьи 64-1</w:t>
      </w:r>
      <w:r>
        <w:rPr>
          <w:sz w:val="28"/>
          <w:szCs w:val="28"/>
        </w:rPr>
        <w:t xml:space="preserve"> д</w:t>
      </w:r>
      <w:r w:rsidR="00C9573C" w:rsidRPr="00C9573C">
        <w:rPr>
          <w:sz w:val="28"/>
          <w:szCs w:val="28"/>
        </w:rPr>
        <w:t>ополнить подпунктом 13-1) следующего содержания:</w:t>
      </w:r>
    </w:p>
    <w:p w:rsidR="0034394F" w:rsidRDefault="00C9573C" w:rsidP="00C9573C">
      <w:pPr>
        <w:shd w:val="clear" w:color="auto" w:fill="FFFFFF"/>
        <w:spacing w:line="252" w:lineRule="auto"/>
        <w:ind w:firstLine="709"/>
        <w:jc w:val="both"/>
        <w:rPr>
          <w:sz w:val="28"/>
          <w:szCs w:val="28"/>
        </w:rPr>
      </w:pPr>
      <w:r w:rsidRPr="00C9573C">
        <w:rPr>
          <w:sz w:val="28"/>
          <w:szCs w:val="28"/>
        </w:rPr>
        <w:t>«</w:t>
      </w:r>
      <w:r w:rsidR="00EE2A36" w:rsidRPr="00EE2A36">
        <w:rPr>
          <w:sz w:val="28"/>
          <w:szCs w:val="28"/>
        </w:rPr>
        <w:t>13-1) сборно-разборные, мобильные антенно-мачтовые сооружения и (или) опоры для оборудования сотовой или спутниковой связи высотой до 30 метров;</w:t>
      </w:r>
      <w:r w:rsidRPr="00C9573C">
        <w:rPr>
          <w:sz w:val="28"/>
          <w:szCs w:val="28"/>
        </w:rPr>
        <w:t>».</w:t>
      </w:r>
    </w:p>
    <w:p w:rsidR="0034394F" w:rsidRDefault="0034394F" w:rsidP="00A27157">
      <w:pPr>
        <w:shd w:val="clear" w:color="auto" w:fill="FFFFFF"/>
        <w:spacing w:line="252" w:lineRule="auto"/>
        <w:ind w:firstLine="709"/>
        <w:jc w:val="both"/>
        <w:rPr>
          <w:sz w:val="28"/>
          <w:szCs w:val="28"/>
        </w:rPr>
      </w:pPr>
    </w:p>
    <w:p w:rsidR="0034394F" w:rsidRPr="0034394F" w:rsidRDefault="003264A9" w:rsidP="00A27157">
      <w:pPr>
        <w:shd w:val="clear" w:color="auto" w:fill="FFFFFF"/>
        <w:spacing w:line="252" w:lineRule="auto"/>
        <w:ind w:firstLine="709"/>
        <w:jc w:val="both"/>
        <w:rPr>
          <w:sz w:val="28"/>
          <w:szCs w:val="28"/>
          <w:lang w:val="kk-KZ"/>
        </w:rPr>
      </w:pPr>
      <w:r>
        <w:rPr>
          <w:sz w:val="28"/>
          <w:szCs w:val="28"/>
          <w:lang w:val="kk-KZ"/>
        </w:rPr>
        <w:t>4</w:t>
      </w:r>
      <w:r w:rsidR="0034394F" w:rsidRPr="0034394F">
        <w:rPr>
          <w:sz w:val="28"/>
          <w:szCs w:val="28"/>
          <w:lang w:val="kk-KZ"/>
        </w:rPr>
        <w:t xml:space="preserve">. В Закон Республики Казахстан от 5 июля 2004 года «О связи» (Ведомости Парламента Республики Казахстан, 2004 г., № 14, ст.81; 2006 г., </w:t>
      </w:r>
      <w:r w:rsidR="0034394F">
        <w:rPr>
          <w:sz w:val="28"/>
          <w:szCs w:val="28"/>
          <w:lang w:val="kk-KZ"/>
        </w:rPr>
        <w:br/>
      </w:r>
      <w:r w:rsidR="0034394F" w:rsidRPr="0034394F">
        <w:rPr>
          <w:sz w:val="28"/>
          <w:szCs w:val="28"/>
          <w:lang w:val="kk-KZ"/>
        </w:rPr>
        <w:t xml:space="preserve">№ 3, ст.22; № 15, ст.95; № 24, ст.148; 2007 г., № 2, ст.18; № 3, ст.20; № 19, ст.148; 2008 г., № 20, ст.89; № 24, ст.129; 2009 г., № 15-16, ст.74; № 18, ст.84; № 24, ст.121; 2010 г., № 5, ст.23; № 24, ст.146, 150; 2011 г., № 1, ст.2; № 11, ст.102; </w:t>
      </w:r>
      <w:r w:rsidR="0034394F">
        <w:rPr>
          <w:sz w:val="28"/>
          <w:szCs w:val="28"/>
          <w:lang w:val="kk-KZ"/>
        </w:rPr>
        <w:br/>
      </w:r>
      <w:r w:rsidR="0034394F" w:rsidRPr="0034394F">
        <w:rPr>
          <w:sz w:val="28"/>
          <w:szCs w:val="28"/>
          <w:lang w:val="kk-KZ"/>
        </w:rPr>
        <w:t xml:space="preserve">№ 12, ст.111; 2012 г., № 3, ст.25; № 8, ст.63, 64; № 14, ст.92, 95; № 15, ст.97; 2013 г., № 12, ст.57; № 14, ст.72, 75; 2014 г., № 1, ст.4; № 7, ст.37; № 8, ст.44, 49; № 10, ст.52; № 14, ст.87; № 19-I, 19-II, ст.96; № 23, ст.143; 2015 г., № 20-IV, ст.113; </w:t>
      </w:r>
      <w:r w:rsidR="00F60592">
        <w:rPr>
          <w:sz w:val="28"/>
          <w:szCs w:val="28"/>
          <w:lang w:val="kk-KZ"/>
        </w:rPr>
        <w:br/>
      </w:r>
      <w:r w:rsidR="0034394F" w:rsidRPr="0034394F">
        <w:rPr>
          <w:sz w:val="28"/>
          <w:szCs w:val="28"/>
          <w:lang w:val="kk-KZ"/>
        </w:rPr>
        <w:t xml:space="preserve">№ 22-I, ст.141; № 22-V, ст.156; 2016 г., № 8-I, ст.65; № 8-II, ст.67; № 23, ст.118; № 24, ст.124, 126; 2017 г., № 23-III, ст.111; № 24, ст.115; 2018 г., № 10, ст.32; </w:t>
      </w:r>
      <w:r w:rsidR="00F60592">
        <w:rPr>
          <w:sz w:val="28"/>
          <w:szCs w:val="28"/>
          <w:lang w:val="kk-KZ"/>
        </w:rPr>
        <w:br/>
      </w:r>
      <w:r w:rsidR="0034394F" w:rsidRPr="0034394F">
        <w:rPr>
          <w:sz w:val="28"/>
          <w:szCs w:val="28"/>
          <w:lang w:val="kk-KZ"/>
        </w:rPr>
        <w:t>№ 19, ст.62; № 22, ст.82; 2019 г., № 5-6, ст.27):</w:t>
      </w:r>
    </w:p>
    <w:p w:rsidR="00D11DE9" w:rsidRPr="00D11DE9" w:rsidRDefault="003264A9" w:rsidP="003264A9">
      <w:pPr>
        <w:shd w:val="clear" w:color="auto" w:fill="FFFFFF"/>
        <w:spacing w:line="252" w:lineRule="auto"/>
        <w:ind w:firstLine="709"/>
        <w:jc w:val="both"/>
        <w:rPr>
          <w:sz w:val="28"/>
          <w:szCs w:val="28"/>
        </w:rPr>
      </w:pPr>
      <w:r>
        <w:rPr>
          <w:sz w:val="28"/>
          <w:szCs w:val="28"/>
        </w:rPr>
        <w:t xml:space="preserve">1) </w:t>
      </w:r>
      <w:r w:rsidRPr="003264A9">
        <w:rPr>
          <w:sz w:val="28"/>
          <w:szCs w:val="28"/>
        </w:rPr>
        <w:t xml:space="preserve">пункт 1 статьи 8 </w:t>
      </w:r>
      <w:r w:rsidR="00D11DE9" w:rsidRPr="00D11DE9">
        <w:rPr>
          <w:sz w:val="28"/>
          <w:szCs w:val="28"/>
        </w:rPr>
        <w:t xml:space="preserve">дополнить подпунктом </w:t>
      </w:r>
      <w:r w:rsidRPr="003264A9">
        <w:rPr>
          <w:sz w:val="28"/>
          <w:szCs w:val="28"/>
        </w:rPr>
        <w:t xml:space="preserve">19-20) </w:t>
      </w:r>
      <w:r w:rsidR="00D11DE9" w:rsidRPr="00D11DE9">
        <w:rPr>
          <w:sz w:val="28"/>
          <w:szCs w:val="28"/>
        </w:rPr>
        <w:t>следующего содержания:</w:t>
      </w:r>
    </w:p>
    <w:p w:rsidR="00D11DE9" w:rsidRPr="00D11DE9" w:rsidRDefault="00D11DE9" w:rsidP="00D11DE9">
      <w:pPr>
        <w:spacing w:line="252" w:lineRule="auto"/>
        <w:ind w:firstLine="709"/>
        <w:jc w:val="both"/>
        <w:rPr>
          <w:rFonts w:eastAsia="Calibri"/>
          <w:sz w:val="28"/>
          <w:szCs w:val="28"/>
          <w:lang w:eastAsia="en-US"/>
        </w:rPr>
      </w:pPr>
      <w:r w:rsidRPr="00D11DE9">
        <w:rPr>
          <w:sz w:val="28"/>
          <w:szCs w:val="28"/>
          <w:lang w:eastAsia="hu-HU"/>
        </w:rPr>
        <w:t>«</w:t>
      </w:r>
      <w:r w:rsidR="003264A9" w:rsidRPr="003264A9">
        <w:rPr>
          <w:rFonts w:eastAsia="Calibri"/>
          <w:sz w:val="28"/>
          <w:szCs w:val="28"/>
          <w:lang w:eastAsia="en-US"/>
        </w:rPr>
        <w:t xml:space="preserve">19-20) </w:t>
      </w:r>
      <w:r w:rsidR="00EE2A36" w:rsidRPr="00EE2A36">
        <w:rPr>
          <w:rFonts w:eastAsia="Calibri"/>
          <w:sz w:val="28"/>
          <w:szCs w:val="28"/>
          <w:lang w:eastAsia="en-US"/>
        </w:rPr>
        <w:t>утверждение порядка предоставления доступа к телекоммуникационной инфраструктуре операторам сотовой или спутниковой связи для организации беспроводного доступа к сети Интернет в сельских насел</w:t>
      </w:r>
      <w:r w:rsidR="00D22BD5">
        <w:rPr>
          <w:rFonts w:eastAsia="Calibri"/>
          <w:sz w:val="28"/>
          <w:szCs w:val="28"/>
          <w:lang w:eastAsia="en-US"/>
        </w:rPr>
        <w:t>е</w:t>
      </w:r>
      <w:r w:rsidR="00EE2A36" w:rsidRPr="00EE2A36">
        <w:rPr>
          <w:rFonts w:eastAsia="Calibri"/>
          <w:sz w:val="28"/>
          <w:szCs w:val="28"/>
          <w:lang w:eastAsia="en-US"/>
        </w:rPr>
        <w:t>нных пунктах</w:t>
      </w:r>
      <w:r w:rsidR="003264A9" w:rsidRPr="003264A9">
        <w:rPr>
          <w:rFonts w:eastAsia="Calibri"/>
          <w:sz w:val="28"/>
          <w:szCs w:val="28"/>
          <w:lang w:eastAsia="en-US"/>
        </w:rPr>
        <w:t>;</w:t>
      </w:r>
      <w:r w:rsidRPr="00D11DE9">
        <w:rPr>
          <w:rFonts w:eastAsia="Calibri"/>
          <w:sz w:val="28"/>
          <w:szCs w:val="28"/>
          <w:lang w:eastAsia="en-US"/>
        </w:rPr>
        <w:t>»;</w:t>
      </w:r>
    </w:p>
    <w:p w:rsidR="00CE736A" w:rsidRDefault="00CE736A" w:rsidP="003264A9">
      <w:pPr>
        <w:shd w:val="clear" w:color="auto" w:fill="FFFFFF"/>
        <w:spacing w:line="252" w:lineRule="auto"/>
        <w:ind w:firstLine="709"/>
        <w:jc w:val="both"/>
        <w:rPr>
          <w:sz w:val="28"/>
          <w:szCs w:val="28"/>
          <w:shd w:val="clear" w:color="auto" w:fill="FFFFFF"/>
        </w:rPr>
      </w:pPr>
      <w:r>
        <w:rPr>
          <w:sz w:val="28"/>
          <w:szCs w:val="28"/>
        </w:rPr>
        <w:t>2</w:t>
      </w:r>
      <w:r w:rsidR="00D11DE9" w:rsidRPr="00D11DE9">
        <w:rPr>
          <w:sz w:val="28"/>
          <w:szCs w:val="28"/>
        </w:rPr>
        <w:t xml:space="preserve">) </w:t>
      </w:r>
      <w:r w:rsidR="003264A9" w:rsidRPr="003264A9">
        <w:rPr>
          <w:sz w:val="28"/>
          <w:szCs w:val="28"/>
        </w:rPr>
        <w:t xml:space="preserve">пункт 1 статьи 10 </w:t>
      </w:r>
      <w:r w:rsidR="0061588D">
        <w:rPr>
          <w:sz w:val="28"/>
          <w:szCs w:val="28"/>
          <w:shd w:val="clear" w:color="auto" w:fill="FFFFFF"/>
        </w:rPr>
        <w:t xml:space="preserve">дополнить подпунктом </w:t>
      </w:r>
      <w:r w:rsidR="003264A9">
        <w:rPr>
          <w:sz w:val="28"/>
          <w:szCs w:val="28"/>
          <w:shd w:val="clear" w:color="auto" w:fill="FFFFFF"/>
        </w:rPr>
        <w:t>5</w:t>
      </w:r>
      <w:r w:rsidR="0061588D">
        <w:rPr>
          <w:sz w:val="28"/>
          <w:szCs w:val="28"/>
          <w:shd w:val="clear" w:color="auto" w:fill="FFFFFF"/>
        </w:rPr>
        <w:t>) следующего содержания</w:t>
      </w:r>
      <w:r>
        <w:rPr>
          <w:sz w:val="28"/>
          <w:szCs w:val="28"/>
          <w:shd w:val="clear" w:color="auto" w:fill="FFFFFF"/>
        </w:rPr>
        <w:t>:</w:t>
      </w:r>
    </w:p>
    <w:p w:rsidR="00D11DE9" w:rsidRDefault="00D11DE9" w:rsidP="00D11DE9">
      <w:pPr>
        <w:shd w:val="clear" w:color="auto" w:fill="FFFFFF"/>
        <w:spacing w:line="252" w:lineRule="auto"/>
        <w:ind w:firstLine="709"/>
        <w:jc w:val="both"/>
        <w:rPr>
          <w:sz w:val="28"/>
          <w:szCs w:val="28"/>
        </w:rPr>
      </w:pPr>
      <w:r w:rsidRPr="00D11DE9">
        <w:rPr>
          <w:sz w:val="28"/>
          <w:szCs w:val="28"/>
          <w:shd w:val="clear" w:color="auto" w:fill="FFFFFF"/>
        </w:rPr>
        <w:lastRenderedPageBreak/>
        <w:t>«</w:t>
      </w:r>
      <w:r w:rsidR="003264A9" w:rsidRPr="003264A9">
        <w:rPr>
          <w:sz w:val="28"/>
          <w:szCs w:val="28"/>
          <w:shd w:val="clear" w:color="auto" w:fill="FFFFFF"/>
        </w:rPr>
        <w:t xml:space="preserve">5) </w:t>
      </w:r>
      <w:r w:rsidR="008908C4" w:rsidRPr="008908C4">
        <w:rPr>
          <w:sz w:val="28"/>
          <w:szCs w:val="28"/>
          <w:shd w:val="clear" w:color="auto" w:fill="FFFFFF"/>
        </w:rPr>
        <w:t>по заявлению оператора сотовой или спутниковой связи, по согласованию с уполномоченным органом, предоставляет места для строительства антенно-мачтовых сооружений и (или) опор для оборудования сотовой или спутниковой связи размещением соответствующей инфраструктуры и подведенным электропитанием</w:t>
      </w:r>
      <w:r w:rsidR="003264A9" w:rsidRPr="003264A9">
        <w:rPr>
          <w:sz w:val="28"/>
          <w:szCs w:val="28"/>
          <w:shd w:val="clear" w:color="auto" w:fill="FFFFFF"/>
        </w:rPr>
        <w:t>.</w:t>
      </w:r>
      <w:r w:rsidRPr="00D11DE9">
        <w:rPr>
          <w:sz w:val="28"/>
          <w:szCs w:val="28"/>
        </w:rPr>
        <w:t>»;</w:t>
      </w:r>
    </w:p>
    <w:p w:rsidR="00B77814" w:rsidRDefault="0061588D" w:rsidP="00481DA6">
      <w:pPr>
        <w:shd w:val="clear" w:color="auto" w:fill="FFFFFF"/>
        <w:spacing w:line="252" w:lineRule="auto"/>
        <w:ind w:firstLine="709"/>
        <w:jc w:val="both"/>
        <w:rPr>
          <w:sz w:val="28"/>
          <w:szCs w:val="28"/>
        </w:rPr>
      </w:pPr>
      <w:r>
        <w:rPr>
          <w:sz w:val="28"/>
          <w:szCs w:val="28"/>
        </w:rPr>
        <w:t>3</w:t>
      </w:r>
      <w:r w:rsidR="00D11DE9" w:rsidRPr="00D11DE9">
        <w:rPr>
          <w:sz w:val="28"/>
          <w:szCs w:val="28"/>
        </w:rPr>
        <w:t xml:space="preserve">) </w:t>
      </w:r>
      <w:r w:rsidR="00B77814" w:rsidRPr="00B77814">
        <w:rPr>
          <w:sz w:val="28"/>
          <w:szCs w:val="28"/>
        </w:rPr>
        <w:t xml:space="preserve">в подпункте 2) </w:t>
      </w:r>
      <w:r w:rsidR="00481DA6" w:rsidRPr="00481DA6">
        <w:rPr>
          <w:sz w:val="28"/>
          <w:szCs w:val="28"/>
        </w:rPr>
        <w:t xml:space="preserve">пункта 5-1 статьи 12 </w:t>
      </w:r>
      <w:r w:rsidR="00B77814" w:rsidRPr="00B77814">
        <w:rPr>
          <w:sz w:val="28"/>
          <w:szCs w:val="28"/>
        </w:rPr>
        <w:t>слов</w:t>
      </w:r>
      <w:r w:rsidR="00E97132">
        <w:rPr>
          <w:sz w:val="28"/>
          <w:szCs w:val="28"/>
        </w:rPr>
        <w:t>о</w:t>
      </w:r>
      <w:r w:rsidR="00B77814" w:rsidRPr="00B77814">
        <w:rPr>
          <w:sz w:val="28"/>
          <w:szCs w:val="28"/>
        </w:rPr>
        <w:t xml:space="preserve"> «</w:t>
      </w:r>
      <w:r w:rsidR="00481DA6" w:rsidRPr="00481DA6">
        <w:rPr>
          <w:sz w:val="28"/>
          <w:szCs w:val="28"/>
        </w:rPr>
        <w:t>организации</w:t>
      </w:r>
      <w:r w:rsidR="00B77814" w:rsidRPr="00B77814">
        <w:rPr>
          <w:sz w:val="28"/>
          <w:szCs w:val="28"/>
        </w:rPr>
        <w:t>» заменить словами «</w:t>
      </w:r>
      <w:r w:rsidR="00481DA6" w:rsidRPr="00481DA6">
        <w:rPr>
          <w:sz w:val="28"/>
          <w:szCs w:val="28"/>
        </w:rPr>
        <w:t>оказания услуг</w:t>
      </w:r>
      <w:r w:rsidR="00B77814" w:rsidRPr="00B77814">
        <w:rPr>
          <w:sz w:val="28"/>
          <w:szCs w:val="28"/>
        </w:rPr>
        <w:t>»;</w:t>
      </w:r>
    </w:p>
    <w:p w:rsidR="00864085" w:rsidRDefault="00A44187" w:rsidP="00A22F14">
      <w:pPr>
        <w:shd w:val="clear" w:color="auto" w:fill="FFFFFF"/>
        <w:spacing w:line="252" w:lineRule="auto"/>
        <w:ind w:firstLine="709"/>
        <w:jc w:val="both"/>
        <w:rPr>
          <w:sz w:val="28"/>
          <w:szCs w:val="28"/>
        </w:rPr>
      </w:pPr>
      <w:r>
        <w:rPr>
          <w:sz w:val="28"/>
          <w:szCs w:val="28"/>
        </w:rPr>
        <w:t>4</w:t>
      </w:r>
      <w:r w:rsidRPr="00D11DE9">
        <w:rPr>
          <w:sz w:val="28"/>
          <w:szCs w:val="28"/>
        </w:rPr>
        <w:t xml:space="preserve">) </w:t>
      </w:r>
      <w:r w:rsidR="00864085">
        <w:rPr>
          <w:sz w:val="28"/>
          <w:szCs w:val="28"/>
        </w:rPr>
        <w:t>в</w:t>
      </w:r>
      <w:r w:rsidR="00481DA6" w:rsidRPr="00481DA6">
        <w:rPr>
          <w:sz w:val="28"/>
          <w:szCs w:val="28"/>
        </w:rPr>
        <w:t xml:space="preserve"> стать</w:t>
      </w:r>
      <w:r w:rsidR="00864085">
        <w:rPr>
          <w:sz w:val="28"/>
          <w:szCs w:val="28"/>
        </w:rPr>
        <w:t>е</w:t>
      </w:r>
      <w:r w:rsidR="00481DA6" w:rsidRPr="00481DA6">
        <w:rPr>
          <w:sz w:val="28"/>
          <w:szCs w:val="28"/>
        </w:rPr>
        <w:t xml:space="preserve"> </w:t>
      </w:r>
      <w:r w:rsidR="00864085">
        <w:rPr>
          <w:sz w:val="28"/>
          <w:szCs w:val="28"/>
        </w:rPr>
        <w:t>29:</w:t>
      </w:r>
    </w:p>
    <w:p w:rsidR="00A22F14" w:rsidRPr="00A22F14" w:rsidRDefault="00864085" w:rsidP="00A22F14">
      <w:pPr>
        <w:shd w:val="clear" w:color="auto" w:fill="FFFFFF"/>
        <w:spacing w:line="252" w:lineRule="auto"/>
        <w:ind w:firstLine="709"/>
        <w:jc w:val="both"/>
        <w:rPr>
          <w:sz w:val="28"/>
          <w:szCs w:val="28"/>
        </w:rPr>
      </w:pPr>
      <w:r>
        <w:rPr>
          <w:sz w:val="28"/>
          <w:szCs w:val="28"/>
        </w:rPr>
        <w:t xml:space="preserve">пункт 4-2 </w:t>
      </w:r>
      <w:r w:rsidR="00A22F14" w:rsidRPr="00A22F14">
        <w:rPr>
          <w:sz w:val="28"/>
          <w:szCs w:val="28"/>
        </w:rPr>
        <w:t xml:space="preserve">дополнить </w:t>
      </w:r>
      <w:r>
        <w:rPr>
          <w:sz w:val="28"/>
          <w:szCs w:val="28"/>
        </w:rPr>
        <w:t xml:space="preserve">частью второй </w:t>
      </w:r>
      <w:r w:rsidR="00A22F14" w:rsidRPr="00A22F14">
        <w:rPr>
          <w:sz w:val="28"/>
          <w:szCs w:val="28"/>
        </w:rPr>
        <w:t xml:space="preserve">следующего содержания: </w:t>
      </w:r>
    </w:p>
    <w:p w:rsidR="00864085" w:rsidRDefault="00A22F14" w:rsidP="00730766">
      <w:pPr>
        <w:shd w:val="clear" w:color="auto" w:fill="FFFFFF"/>
        <w:spacing w:line="252" w:lineRule="auto"/>
        <w:ind w:firstLine="709"/>
        <w:jc w:val="both"/>
        <w:rPr>
          <w:sz w:val="28"/>
          <w:szCs w:val="28"/>
        </w:rPr>
      </w:pPr>
      <w:r w:rsidRPr="00A22F14">
        <w:rPr>
          <w:sz w:val="28"/>
          <w:szCs w:val="28"/>
        </w:rPr>
        <w:t>«</w:t>
      </w:r>
      <w:r w:rsidR="00864085" w:rsidRPr="00864085">
        <w:rPr>
          <w:sz w:val="28"/>
          <w:szCs w:val="28"/>
        </w:rPr>
        <w:t>Отказ в предоставлении места для размещения радиоэлектронного оборудования и необходимой для его функционирования телекоммуникационной инфраструктуры оператора сотовой или спутниковой связи не допускается.</w:t>
      </w:r>
      <w:r w:rsidRPr="00A22F14">
        <w:rPr>
          <w:sz w:val="28"/>
          <w:szCs w:val="28"/>
        </w:rPr>
        <w:t>»</w:t>
      </w:r>
      <w:r w:rsidR="00864085">
        <w:rPr>
          <w:sz w:val="28"/>
          <w:szCs w:val="28"/>
        </w:rPr>
        <w:t>;</w:t>
      </w:r>
    </w:p>
    <w:p w:rsidR="00864085" w:rsidRPr="00A22F14" w:rsidRDefault="00864085" w:rsidP="00864085">
      <w:pPr>
        <w:shd w:val="clear" w:color="auto" w:fill="FFFFFF"/>
        <w:spacing w:line="252" w:lineRule="auto"/>
        <w:ind w:firstLine="709"/>
        <w:jc w:val="both"/>
        <w:rPr>
          <w:sz w:val="28"/>
          <w:szCs w:val="28"/>
        </w:rPr>
      </w:pPr>
      <w:r w:rsidRPr="00A22F14">
        <w:rPr>
          <w:sz w:val="28"/>
          <w:szCs w:val="28"/>
        </w:rPr>
        <w:t xml:space="preserve">дополнить </w:t>
      </w:r>
      <w:r>
        <w:rPr>
          <w:sz w:val="28"/>
          <w:szCs w:val="28"/>
        </w:rPr>
        <w:t xml:space="preserve">пунктом 4-4 </w:t>
      </w:r>
      <w:r w:rsidRPr="00A22F14">
        <w:rPr>
          <w:sz w:val="28"/>
          <w:szCs w:val="28"/>
        </w:rPr>
        <w:t xml:space="preserve">следующего содержания: </w:t>
      </w:r>
    </w:p>
    <w:p w:rsidR="00730766" w:rsidRDefault="00864085" w:rsidP="00864085">
      <w:pPr>
        <w:shd w:val="clear" w:color="auto" w:fill="FFFFFF"/>
        <w:spacing w:line="252" w:lineRule="auto"/>
        <w:ind w:firstLine="709"/>
        <w:jc w:val="both"/>
        <w:rPr>
          <w:sz w:val="28"/>
          <w:szCs w:val="28"/>
        </w:rPr>
      </w:pPr>
      <w:r w:rsidRPr="00A22F14">
        <w:rPr>
          <w:sz w:val="28"/>
          <w:szCs w:val="28"/>
        </w:rPr>
        <w:t>«</w:t>
      </w:r>
      <w:r w:rsidR="00382131" w:rsidRPr="00382131">
        <w:rPr>
          <w:sz w:val="28"/>
          <w:szCs w:val="28"/>
        </w:rPr>
        <w:t>4-4. Операторы связи и (или) владельцы сетей телекоммуникаций предоставляют доступ к своей телекоммуникационной инфраструктуре операторам сотовой связи для организации беспроводного доступа к сети Интернет в сельских насел</w:t>
      </w:r>
      <w:r w:rsidR="00382131">
        <w:rPr>
          <w:sz w:val="28"/>
          <w:szCs w:val="28"/>
        </w:rPr>
        <w:t>е</w:t>
      </w:r>
      <w:r w:rsidR="00382131" w:rsidRPr="00382131">
        <w:rPr>
          <w:sz w:val="28"/>
          <w:szCs w:val="28"/>
        </w:rPr>
        <w:t>нных пунктах, в порядке, определяемом уполномоченным органом.</w:t>
      </w:r>
      <w:r w:rsidRPr="00A22F14">
        <w:rPr>
          <w:sz w:val="28"/>
          <w:szCs w:val="28"/>
        </w:rPr>
        <w:t>»</w:t>
      </w:r>
      <w:r w:rsidR="0009725A">
        <w:rPr>
          <w:sz w:val="28"/>
          <w:szCs w:val="28"/>
        </w:rPr>
        <w:t>.</w:t>
      </w:r>
    </w:p>
    <w:p w:rsidR="00A44187" w:rsidRDefault="00A44187" w:rsidP="00A44187">
      <w:pPr>
        <w:shd w:val="clear" w:color="auto" w:fill="FFFFFF"/>
        <w:spacing w:line="252" w:lineRule="auto"/>
        <w:ind w:firstLine="709"/>
        <w:jc w:val="both"/>
        <w:rPr>
          <w:sz w:val="28"/>
          <w:szCs w:val="28"/>
        </w:rPr>
      </w:pPr>
    </w:p>
    <w:p w:rsidR="00D11DE9" w:rsidRPr="00D11DE9" w:rsidRDefault="00D11DE9" w:rsidP="003E0707">
      <w:pPr>
        <w:ind w:firstLine="709"/>
        <w:jc w:val="both"/>
        <w:rPr>
          <w:rFonts w:eastAsia="Calibri"/>
          <w:sz w:val="20"/>
          <w:szCs w:val="20"/>
          <w:lang w:eastAsia="x-none"/>
        </w:rPr>
      </w:pPr>
      <w:r w:rsidRPr="00627617">
        <w:rPr>
          <w:bCs/>
          <w:sz w:val="28"/>
          <w:szCs w:val="28"/>
          <w:shd w:val="clear" w:color="auto" w:fill="FFFFFF"/>
        </w:rPr>
        <w:t>Статья 2.</w:t>
      </w:r>
      <w:r w:rsidR="003E0707">
        <w:rPr>
          <w:bCs/>
          <w:sz w:val="28"/>
          <w:szCs w:val="28"/>
          <w:shd w:val="clear" w:color="auto" w:fill="FFFFFF"/>
        </w:rPr>
        <w:t xml:space="preserve"> </w:t>
      </w:r>
      <w:r w:rsidRPr="00627617">
        <w:rPr>
          <w:rFonts w:eastAsia="Calibri"/>
          <w:sz w:val="28"/>
          <w:szCs w:val="28"/>
          <w:lang w:eastAsia="x-none"/>
        </w:rPr>
        <w:t>Настоящий Закон вводится в действие по истечении десяти календарных дней после дня его</w:t>
      </w:r>
      <w:r w:rsidRPr="00D11DE9">
        <w:rPr>
          <w:rFonts w:eastAsia="Calibri"/>
          <w:sz w:val="28"/>
          <w:szCs w:val="28"/>
          <w:lang w:eastAsia="x-none"/>
        </w:rPr>
        <w:t xml:space="preserve"> первого официального опубликования.</w:t>
      </w:r>
    </w:p>
    <w:p w:rsidR="00D11DE9" w:rsidRPr="00D11DE9" w:rsidRDefault="00D11DE9" w:rsidP="00D11DE9">
      <w:pPr>
        <w:shd w:val="clear" w:color="auto" w:fill="FFFFFF"/>
        <w:tabs>
          <w:tab w:val="left" w:pos="0"/>
        </w:tabs>
        <w:ind w:firstLine="709"/>
        <w:contextualSpacing/>
        <w:jc w:val="both"/>
        <w:rPr>
          <w:rFonts w:eastAsia="Calibri"/>
          <w:sz w:val="28"/>
          <w:szCs w:val="28"/>
          <w:lang w:eastAsia="x-none"/>
        </w:rPr>
      </w:pPr>
    </w:p>
    <w:p w:rsidR="00D11DE9" w:rsidRPr="00D11DE9" w:rsidRDefault="00D11DE9" w:rsidP="00D11DE9">
      <w:pPr>
        <w:shd w:val="clear" w:color="auto" w:fill="FFFFFF"/>
        <w:ind w:firstLine="709"/>
        <w:jc w:val="both"/>
        <w:rPr>
          <w:b/>
          <w:sz w:val="28"/>
          <w:szCs w:val="28"/>
        </w:rPr>
      </w:pPr>
    </w:p>
    <w:p w:rsidR="00D11DE9" w:rsidRPr="00D11DE9" w:rsidRDefault="00D11DE9" w:rsidP="00D11DE9">
      <w:pPr>
        <w:shd w:val="clear" w:color="auto" w:fill="FFFFFF"/>
        <w:ind w:firstLine="709"/>
        <w:jc w:val="both"/>
        <w:rPr>
          <w:b/>
          <w:sz w:val="28"/>
          <w:szCs w:val="28"/>
        </w:rPr>
      </w:pPr>
      <w:r w:rsidRPr="00D11DE9">
        <w:rPr>
          <w:b/>
          <w:sz w:val="28"/>
          <w:szCs w:val="28"/>
        </w:rPr>
        <w:t xml:space="preserve">          Президент</w:t>
      </w:r>
    </w:p>
    <w:p w:rsidR="003E77BE" w:rsidRPr="00D11DE9" w:rsidRDefault="00D11DE9" w:rsidP="00D11DE9">
      <w:pPr>
        <w:widowControl w:val="0"/>
        <w:shd w:val="clear" w:color="auto" w:fill="FFFFFF"/>
        <w:ind w:firstLine="709"/>
        <w:jc w:val="both"/>
        <w:rPr>
          <w:b/>
          <w:sz w:val="28"/>
          <w:szCs w:val="28"/>
        </w:rPr>
      </w:pPr>
      <w:r w:rsidRPr="00D11DE9">
        <w:rPr>
          <w:b/>
          <w:sz w:val="28"/>
          <w:szCs w:val="28"/>
        </w:rPr>
        <w:t>Республики Казахстан</w:t>
      </w:r>
      <w:r w:rsidRPr="00D11DE9">
        <w:rPr>
          <w:b/>
          <w:sz w:val="28"/>
          <w:szCs w:val="28"/>
        </w:rPr>
        <w:tab/>
      </w:r>
      <w:r w:rsidRPr="00D11DE9">
        <w:rPr>
          <w:b/>
          <w:sz w:val="28"/>
          <w:szCs w:val="28"/>
        </w:rPr>
        <w:tab/>
      </w:r>
      <w:r w:rsidRPr="00D11DE9">
        <w:rPr>
          <w:b/>
          <w:sz w:val="28"/>
          <w:szCs w:val="28"/>
        </w:rPr>
        <w:tab/>
      </w:r>
      <w:r w:rsidRPr="00D11DE9">
        <w:rPr>
          <w:b/>
          <w:sz w:val="28"/>
          <w:szCs w:val="28"/>
        </w:rPr>
        <w:tab/>
      </w:r>
      <w:r w:rsidRPr="00D11DE9">
        <w:rPr>
          <w:b/>
          <w:sz w:val="28"/>
          <w:szCs w:val="28"/>
        </w:rPr>
        <w:tab/>
      </w:r>
    </w:p>
    <w:sectPr w:rsidR="003E77BE" w:rsidRPr="00D11DE9" w:rsidSect="00A055D9">
      <w:headerReference w:type="default" r:id="rId7"/>
      <w:pgSz w:w="11906" w:h="16838"/>
      <w:pgMar w:top="1191" w:right="851" w:bottom="1191"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1751" w:rsidRDefault="00DD1751" w:rsidP="003E77BE">
      <w:r>
        <w:separator/>
      </w:r>
    </w:p>
  </w:endnote>
  <w:endnote w:type="continuationSeparator" w:id="0">
    <w:p w:rsidR="00DD1751" w:rsidRDefault="00DD1751" w:rsidP="003E7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1751" w:rsidRDefault="00DD1751" w:rsidP="003E77BE">
      <w:r>
        <w:separator/>
      </w:r>
    </w:p>
  </w:footnote>
  <w:footnote w:type="continuationSeparator" w:id="0">
    <w:p w:rsidR="00DD1751" w:rsidRDefault="00DD1751" w:rsidP="003E77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0473851"/>
      <w:docPartObj>
        <w:docPartGallery w:val="Page Numbers (Top of Page)"/>
        <w:docPartUnique/>
      </w:docPartObj>
    </w:sdtPr>
    <w:sdtEndPr/>
    <w:sdtContent>
      <w:p w:rsidR="00AC13F9" w:rsidRPr="003E77BE" w:rsidRDefault="00AC13F9" w:rsidP="003E77BE">
        <w:pPr>
          <w:pStyle w:val="a9"/>
          <w:jc w:val="center"/>
        </w:pPr>
        <w:r>
          <w:fldChar w:fldCharType="begin"/>
        </w:r>
        <w:r>
          <w:instrText>PAGE   \* MERGEFORMAT</w:instrText>
        </w:r>
        <w:r>
          <w:fldChar w:fldCharType="separate"/>
        </w:r>
        <w:r w:rsidR="00A96BB6">
          <w:rPr>
            <w:noProof/>
          </w:rPr>
          <w:t>6</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15C84"/>
    <w:multiLevelType w:val="hybridMultilevel"/>
    <w:tmpl w:val="071ABFD6"/>
    <w:lvl w:ilvl="0" w:tplc="F5BCC902">
      <w:start w:val="1"/>
      <w:numFmt w:val="decimal"/>
      <w:lvlText w:val="%1)"/>
      <w:lvlJc w:val="left"/>
      <w:pPr>
        <w:ind w:left="1495"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 w15:restartNumberingAfterBreak="0">
    <w:nsid w:val="10483BC3"/>
    <w:multiLevelType w:val="hybridMultilevel"/>
    <w:tmpl w:val="9CEC977E"/>
    <w:lvl w:ilvl="0" w:tplc="42342CD0">
      <w:start w:val="1"/>
      <w:numFmt w:val="decimal"/>
      <w:lvlText w:val="%1)"/>
      <w:lvlJc w:val="left"/>
      <w:pPr>
        <w:ind w:left="1628" w:hanging="360"/>
      </w:pPr>
      <w:rPr>
        <w:rFonts w:hint="default"/>
      </w:rPr>
    </w:lvl>
    <w:lvl w:ilvl="1" w:tplc="04190019" w:tentative="1">
      <w:start w:val="1"/>
      <w:numFmt w:val="lowerLetter"/>
      <w:lvlText w:val="%2."/>
      <w:lvlJc w:val="left"/>
      <w:pPr>
        <w:ind w:left="2348" w:hanging="360"/>
      </w:pPr>
    </w:lvl>
    <w:lvl w:ilvl="2" w:tplc="0419001B" w:tentative="1">
      <w:start w:val="1"/>
      <w:numFmt w:val="lowerRoman"/>
      <w:lvlText w:val="%3."/>
      <w:lvlJc w:val="right"/>
      <w:pPr>
        <w:ind w:left="3068" w:hanging="180"/>
      </w:pPr>
    </w:lvl>
    <w:lvl w:ilvl="3" w:tplc="0419000F" w:tentative="1">
      <w:start w:val="1"/>
      <w:numFmt w:val="decimal"/>
      <w:lvlText w:val="%4."/>
      <w:lvlJc w:val="left"/>
      <w:pPr>
        <w:ind w:left="3788" w:hanging="360"/>
      </w:pPr>
    </w:lvl>
    <w:lvl w:ilvl="4" w:tplc="04190019" w:tentative="1">
      <w:start w:val="1"/>
      <w:numFmt w:val="lowerLetter"/>
      <w:lvlText w:val="%5."/>
      <w:lvlJc w:val="left"/>
      <w:pPr>
        <w:ind w:left="4508" w:hanging="360"/>
      </w:pPr>
    </w:lvl>
    <w:lvl w:ilvl="5" w:tplc="0419001B" w:tentative="1">
      <w:start w:val="1"/>
      <w:numFmt w:val="lowerRoman"/>
      <w:lvlText w:val="%6."/>
      <w:lvlJc w:val="right"/>
      <w:pPr>
        <w:ind w:left="5228" w:hanging="180"/>
      </w:pPr>
    </w:lvl>
    <w:lvl w:ilvl="6" w:tplc="0419000F" w:tentative="1">
      <w:start w:val="1"/>
      <w:numFmt w:val="decimal"/>
      <w:lvlText w:val="%7."/>
      <w:lvlJc w:val="left"/>
      <w:pPr>
        <w:ind w:left="5948" w:hanging="360"/>
      </w:pPr>
    </w:lvl>
    <w:lvl w:ilvl="7" w:tplc="04190019" w:tentative="1">
      <w:start w:val="1"/>
      <w:numFmt w:val="lowerLetter"/>
      <w:lvlText w:val="%8."/>
      <w:lvlJc w:val="left"/>
      <w:pPr>
        <w:ind w:left="6668" w:hanging="360"/>
      </w:pPr>
    </w:lvl>
    <w:lvl w:ilvl="8" w:tplc="0419001B" w:tentative="1">
      <w:start w:val="1"/>
      <w:numFmt w:val="lowerRoman"/>
      <w:lvlText w:val="%9."/>
      <w:lvlJc w:val="right"/>
      <w:pPr>
        <w:ind w:left="7388" w:hanging="180"/>
      </w:pPr>
    </w:lvl>
  </w:abstractNum>
  <w:abstractNum w:abstractNumId="2" w15:restartNumberingAfterBreak="0">
    <w:nsid w:val="122966D9"/>
    <w:multiLevelType w:val="hybridMultilevel"/>
    <w:tmpl w:val="F2901384"/>
    <w:lvl w:ilvl="0" w:tplc="B4BC1E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93B2913"/>
    <w:multiLevelType w:val="hybridMultilevel"/>
    <w:tmpl w:val="E58CA788"/>
    <w:lvl w:ilvl="0" w:tplc="9D88E9F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DF461A7"/>
    <w:multiLevelType w:val="hybridMultilevel"/>
    <w:tmpl w:val="B718AD6A"/>
    <w:lvl w:ilvl="0" w:tplc="A16C24BC">
      <w:start w:val="2"/>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2774540"/>
    <w:multiLevelType w:val="hybridMultilevel"/>
    <w:tmpl w:val="31BED440"/>
    <w:lvl w:ilvl="0" w:tplc="F30492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36A63BE1"/>
    <w:multiLevelType w:val="hybridMultilevel"/>
    <w:tmpl w:val="DE6433E0"/>
    <w:lvl w:ilvl="0" w:tplc="0152DFE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46597556"/>
    <w:multiLevelType w:val="hybridMultilevel"/>
    <w:tmpl w:val="506CACFC"/>
    <w:lvl w:ilvl="0" w:tplc="F3742D5A">
      <w:start w:val="1"/>
      <w:numFmt w:val="decimal"/>
      <w:lvlText w:val="%1)"/>
      <w:lvlJc w:val="left"/>
      <w:pPr>
        <w:ind w:left="1211" w:hanging="360"/>
      </w:pPr>
      <w:rPr>
        <w:rFonts w:ascii="Times New Roman" w:eastAsia="Times New Roman" w:hAnsi="Times New Roman" w:cs="Times New Roman"/>
        <w:strike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 w15:restartNumberingAfterBreak="0">
    <w:nsid w:val="59474CE4"/>
    <w:multiLevelType w:val="hybridMultilevel"/>
    <w:tmpl w:val="39C229AA"/>
    <w:lvl w:ilvl="0" w:tplc="5B0A1C98">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5CB307C0"/>
    <w:multiLevelType w:val="hybridMultilevel"/>
    <w:tmpl w:val="31EC9600"/>
    <w:lvl w:ilvl="0" w:tplc="1B340E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61A70710"/>
    <w:multiLevelType w:val="hybridMultilevel"/>
    <w:tmpl w:val="273EFCDE"/>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1" w15:restartNumberingAfterBreak="0">
    <w:nsid w:val="626D33D4"/>
    <w:multiLevelType w:val="hybridMultilevel"/>
    <w:tmpl w:val="A39AB9F6"/>
    <w:lvl w:ilvl="0" w:tplc="C010D624">
      <w:start w:val="4"/>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 w15:restartNumberingAfterBreak="0">
    <w:nsid w:val="68264513"/>
    <w:multiLevelType w:val="hybridMultilevel"/>
    <w:tmpl w:val="8F36AA50"/>
    <w:lvl w:ilvl="0" w:tplc="C17405B6">
      <w:start w:val="12"/>
      <w:numFmt w:val="decimal"/>
      <w:lvlText w:val="%1)"/>
      <w:lvlJc w:val="left"/>
      <w:pPr>
        <w:ind w:left="1335" w:hanging="384"/>
      </w:pPr>
      <w:rPr>
        <w:rFonts w:hint="default"/>
      </w:rPr>
    </w:lvl>
    <w:lvl w:ilvl="1" w:tplc="04190019" w:tentative="1">
      <w:start w:val="1"/>
      <w:numFmt w:val="lowerLetter"/>
      <w:lvlText w:val="%2."/>
      <w:lvlJc w:val="left"/>
      <w:pPr>
        <w:ind w:left="2031" w:hanging="360"/>
      </w:pPr>
    </w:lvl>
    <w:lvl w:ilvl="2" w:tplc="0419001B" w:tentative="1">
      <w:start w:val="1"/>
      <w:numFmt w:val="lowerRoman"/>
      <w:lvlText w:val="%3."/>
      <w:lvlJc w:val="right"/>
      <w:pPr>
        <w:ind w:left="2751" w:hanging="180"/>
      </w:pPr>
    </w:lvl>
    <w:lvl w:ilvl="3" w:tplc="0419000F" w:tentative="1">
      <w:start w:val="1"/>
      <w:numFmt w:val="decimal"/>
      <w:lvlText w:val="%4."/>
      <w:lvlJc w:val="left"/>
      <w:pPr>
        <w:ind w:left="3471" w:hanging="360"/>
      </w:pPr>
    </w:lvl>
    <w:lvl w:ilvl="4" w:tplc="04190019" w:tentative="1">
      <w:start w:val="1"/>
      <w:numFmt w:val="lowerLetter"/>
      <w:lvlText w:val="%5."/>
      <w:lvlJc w:val="left"/>
      <w:pPr>
        <w:ind w:left="4191" w:hanging="360"/>
      </w:pPr>
    </w:lvl>
    <w:lvl w:ilvl="5" w:tplc="0419001B" w:tentative="1">
      <w:start w:val="1"/>
      <w:numFmt w:val="lowerRoman"/>
      <w:lvlText w:val="%6."/>
      <w:lvlJc w:val="right"/>
      <w:pPr>
        <w:ind w:left="4911" w:hanging="180"/>
      </w:pPr>
    </w:lvl>
    <w:lvl w:ilvl="6" w:tplc="0419000F" w:tentative="1">
      <w:start w:val="1"/>
      <w:numFmt w:val="decimal"/>
      <w:lvlText w:val="%7."/>
      <w:lvlJc w:val="left"/>
      <w:pPr>
        <w:ind w:left="5631" w:hanging="360"/>
      </w:pPr>
    </w:lvl>
    <w:lvl w:ilvl="7" w:tplc="04190019" w:tentative="1">
      <w:start w:val="1"/>
      <w:numFmt w:val="lowerLetter"/>
      <w:lvlText w:val="%8."/>
      <w:lvlJc w:val="left"/>
      <w:pPr>
        <w:ind w:left="6351" w:hanging="360"/>
      </w:pPr>
    </w:lvl>
    <w:lvl w:ilvl="8" w:tplc="0419001B" w:tentative="1">
      <w:start w:val="1"/>
      <w:numFmt w:val="lowerRoman"/>
      <w:lvlText w:val="%9."/>
      <w:lvlJc w:val="right"/>
      <w:pPr>
        <w:ind w:left="7071" w:hanging="180"/>
      </w:pPr>
    </w:lvl>
  </w:abstractNum>
  <w:abstractNum w:abstractNumId="13" w15:restartNumberingAfterBreak="0">
    <w:nsid w:val="760602AE"/>
    <w:multiLevelType w:val="hybridMultilevel"/>
    <w:tmpl w:val="96D4B6EE"/>
    <w:lvl w:ilvl="0" w:tplc="92E276C2">
      <w:start w:val="7"/>
      <w:numFmt w:val="bullet"/>
      <w:lvlText w:val="-"/>
      <w:lvlJc w:val="left"/>
      <w:pPr>
        <w:ind w:left="435" w:hanging="360"/>
      </w:pPr>
      <w:rPr>
        <w:rFonts w:ascii="Times New Roman" w:eastAsia="Consolas" w:hAnsi="Times New Roman" w:cs="Times New Roman" w:hint="default"/>
        <w:color w:val="000000"/>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14" w15:restartNumberingAfterBreak="0">
    <w:nsid w:val="7B541061"/>
    <w:multiLevelType w:val="hybridMultilevel"/>
    <w:tmpl w:val="25020700"/>
    <w:lvl w:ilvl="0" w:tplc="D5220B1A">
      <w:start w:val="1"/>
      <w:numFmt w:val="decimal"/>
      <w:lvlText w:val="%1."/>
      <w:lvlJc w:val="left"/>
      <w:pPr>
        <w:ind w:left="927" w:hanging="360"/>
      </w:pPr>
      <w:rPr>
        <w:rFonts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7CF2319D"/>
    <w:multiLevelType w:val="hybridMultilevel"/>
    <w:tmpl w:val="F3328B4A"/>
    <w:lvl w:ilvl="0" w:tplc="04190011">
      <w:start w:val="1"/>
      <w:numFmt w:val="decimal"/>
      <w:lvlText w:val="%1)"/>
      <w:lvlJc w:val="left"/>
      <w:pPr>
        <w:ind w:left="645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2"/>
  </w:num>
  <w:num w:numId="3">
    <w:abstractNumId w:val="3"/>
  </w:num>
  <w:num w:numId="4">
    <w:abstractNumId w:val="8"/>
  </w:num>
  <w:num w:numId="5">
    <w:abstractNumId w:val="0"/>
  </w:num>
  <w:num w:numId="6">
    <w:abstractNumId w:val="14"/>
  </w:num>
  <w:num w:numId="7">
    <w:abstractNumId w:val="4"/>
  </w:num>
  <w:num w:numId="8">
    <w:abstractNumId w:val="12"/>
  </w:num>
  <w:num w:numId="9">
    <w:abstractNumId w:val="6"/>
  </w:num>
  <w:num w:numId="10">
    <w:abstractNumId w:val="10"/>
  </w:num>
  <w:num w:numId="11">
    <w:abstractNumId w:val="11"/>
  </w:num>
  <w:num w:numId="12">
    <w:abstractNumId w:val="9"/>
  </w:num>
  <w:num w:numId="13">
    <w:abstractNumId w:val="7"/>
  </w:num>
  <w:num w:numId="14">
    <w:abstractNumId w:val="1"/>
  </w:num>
  <w:num w:numId="15">
    <w:abstractNumId w:val="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7BE"/>
    <w:rsid w:val="0001744D"/>
    <w:rsid w:val="00052C09"/>
    <w:rsid w:val="000805AC"/>
    <w:rsid w:val="00083586"/>
    <w:rsid w:val="000870F3"/>
    <w:rsid w:val="0009725A"/>
    <w:rsid w:val="000A73EE"/>
    <w:rsid w:val="000C700A"/>
    <w:rsid w:val="000D1192"/>
    <w:rsid w:val="000D13BB"/>
    <w:rsid w:val="000E0062"/>
    <w:rsid w:val="000F0CC0"/>
    <w:rsid w:val="000F649F"/>
    <w:rsid w:val="00173A83"/>
    <w:rsid w:val="00195081"/>
    <w:rsid w:val="00197C7D"/>
    <w:rsid w:val="001B1EE9"/>
    <w:rsid w:val="001B2A2C"/>
    <w:rsid w:val="001B419C"/>
    <w:rsid w:val="001C6A36"/>
    <w:rsid w:val="001D139B"/>
    <w:rsid w:val="001D7F1F"/>
    <w:rsid w:val="001E48B3"/>
    <w:rsid w:val="00217B93"/>
    <w:rsid w:val="00263C72"/>
    <w:rsid w:val="00265CE2"/>
    <w:rsid w:val="00271266"/>
    <w:rsid w:val="00277506"/>
    <w:rsid w:val="002A1631"/>
    <w:rsid w:val="002A7C9B"/>
    <w:rsid w:val="002B4894"/>
    <w:rsid w:val="002F0900"/>
    <w:rsid w:val="003228A7"/>
    <w:rsid w:val="003264A9"/>
    <w:rsid w:val="0034394F"/>
    <w:rsid w:val="00370750"/>
    <w:rsid w:val="00382131"/>
    <w:rsid w:val="0039029C"/>
    <w:rsid w:val="00390BCA"/>
    <w:rsid w:val="0039258F"/>
    <w:rsid w:val="003A643F"/>
    <w:rsid w:val="003A6FE1"/>
    <w:rsid w:val="003A7832"/>
    <w:rsid w:val="003B5463"/>
    <w:rsid w:val="003C0C60"/>
    <w:rsid w:val="003C1D90"/>
    <w:rsid w:val="003D2F30"/>
    <w:rsid w:val="003E0707"/>
    <w:rsid w:val="003E77BE"/>
    <w:rsid w:val="003E7AFE"/>
    <w:rsid w:val="0040234D"/>
    <w:rsid w:val="00425BF2"/>
    <w:rsid w:val="004307C9"/>
    <w:rsid w:val="0043380D"/>
    <w:rsid w:val="00461974"/>
    <w:rsid w:val="00465036"/>
    <w:rsid w:val="004760FF"/>
    <w:rsid w:val="00481DA6"/>
    <w:rsid w:val="004A3AE8"/>
    <w:rsid w:val="004E29B5"/>
    <w:rsid w:val="004E58E0"/>
    <w:rsid w:val="00510550"/>
    <w:rsid w:val="00513B2C"/>
    <w:rsid w:val="00560DF9"/>
    <w:rsid w:val="005631E3"/>
    <w:rsid w:val="00595005"/>
    <w:rsid w:val="005E62C8"/>
    <w:rsid w:val="0060494A"/>
    <w:rsid w:val="0061588D"/>
    <w:rsid w:val="006270F7"/>
    <w:rsid w:val="00627617"/>
    <w:rsid w:val="00652199"/>
    <w:rsid w:val="00685F62"/>
    <w:rsid w:val="00694C3A"/>
    <w:rsid w:val="006A40AA"/>
    <w:rsid w:val="006B2CE5"/>
    <w:rsid w:val="006E3EAB"/>
    <w:rsid w:val="006F3DD4"/>
    <w:rsid w:val="0071178B"/>
    <w:rsid w:val="00717DFD"/>
    <w:rsid w:val="00720754"/>
    <w:rsid w:val="00730766"/>
    <w:rsid w:val="00770E7C"/>
    <w:rsid w:val="007A651E"/>
    <w:rsid w:val="007B17DE"/>
    <w:rsid w:val="007E0622"/>
    <w:rsid w:val="007E739E"/>
    <w:rsid w:val="0081039C"/>
    <w:rsid w:val="00811B3E"/>
    <w:rsid w:val="00812577"/>
    <w:rsid w:val="00812D7E"/>
    <w:rsid w:val="00864085"/>
    <w:rsid w:val="008908C4"/>
    <w:rsid w:val="008A6C9E"/>
    <w:rsid w:val="008C3044"/>
    <w:rsid w:val="008C4183"/>
    <w:rsid w:val="008C7F9F"/>
    <w:rsid w:val="008F468B"/>
    <w:rsid w:val="008F6D89"/>
    <w:rsid w:val="009079AE"/>
    <w:rsid w:val="00972E5F"/>
    <w:rsid w:val="00975314"/>
    <w:rsid w:val="00982F6C"/>
    <w:rsid w:val="00A055D9"/>
    <w:rsid w:val="00A12B1A"/>
    <w:rsid w:val="00A13702"/>
    <w:rsid w:val="00A22F14"/>
    <w:rsid w:val="00A258CD"/>
    <w:rsid w:val="00A27157"/>
    <w:rsid w:val="00A30EB6"/>
    <w:rsid w:val="00A44187"/>
    <w:rsid w:val="00A44991"/>
    <w:rsid w:val="00A55E5D"/>
    <w:rsid w:val="00A7229E"/>
    <w:rsid w:val="00A93199"/>
    <w:rsid w:val="00A95264"/>
    <w:rsid w:val="00A96BB6"/>
    <w:rsid w:val="00AA0FD0"/>
    <w:rsid w:val="00AB16FC"/>
    <w:rsid w:val="00AB4E45"/>
    <w:rsid w:val="00AC13F9"/>
    <w:rsid w:val="00AD2FA7"/>
    <w:rsid w:val="00AD5211"/>
    <w:rsid w:val="00AE13DE"/>
    <w:rsid w:val="00B26D92"/>
    <w:rsid w:val="00B62273"/>
    <w:rsid w:val="00B77814"/>
    <w:rsid w:val="00B91278"/>
    <w:rsid w:val="00B93546"/>
    <w:rsid w:val="00B97E7A"/>
    <w:rsid w:val="00BA4CA7"/>
    <w:rsid w:val="00BB4CAC"/>
    <w:rsid w:val="00BB7DE6"/>
    <w:rsid w:val="00BC4EE4"/>
    <w:rsid w:val="00BD50BB"/>
    <w:rsid w:val="00BD530C"/>
    <w:rsid w:val="00C02F94"/>
    <w:rsid w:val="00C067EC"/>
    <w:rsid w:val="00C1063D"/>
    <w:rsid w:val="00C266D1"/>
    <w:rsid w:val="00C91537"/>
    <w:rsid w:val="00C9573C"/>
    <w:rsid w:val="00CE3A61"/>
    <w:rsid w:val="00CE736A"/>
    <w:rsid w:val="00CF2D74"/>
    <w:rsid w:val="00D11DE9"/>
    <w:rsid w:val="00D16097"/>
    <w:rsid w:val="00D22BD5"/>
    <w:rsid w:val="00D315E0"/>
    <w:rsid w:val="00D3504E"/>
    <w:rsid w:val="00D42D8B"/>
    <w:rsid w:val="00D47E8A"/>
    <w:rsid w:val="00D5687E"/>
    <w:rsid w:val="00D75E00"/>
    <w:rsid w:val="00D85C40"/>
    <w:rsid w:val="00D861F7"/>
    <w:rsid w:val="00DD1751"/>
    <w:rsid w:val="00DD23FA"/>
    <w:rsid w:val="00DF1F3B"/>
    <w:rsid w:val="00E11C32"/>
    <w:rsid w:val="00E15F51"/>
    <w:rsid w:val="00E179F4"/>
    <w:rsid w:val="00E24F1B"/>
    <w:rsid w:val="00E31670"/>
    <w:rsid w:val="00E97132"/>
    <w:rsid w:val="00EE2A36"/>
    <w:rsid w:val="00EE78C8"/>
    <w:rsid w:val="00EF5097"/>
    <w:rsid w:val="00F0319E"/>
    <w:rsid w:val="00F13D61"/>
    <w:rsid w:val="00F32FDD"/>
    <w:rsid w:val="00F36B38"/>
    <w:rsid w:val="00F60592"/>
    <w:rsid w:val="00F97787"/>
    <w:rsid w:val="00FB069F"/>
    <w:rsid w:val="00FE01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6BEB25-F48E-43E4-A813-F204DA8BB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77BE"/>
    <w:pPr>
      <w:jc w:val="left"/>
    </w:pPr>
    <w:rPr>
      <w:rFonts w:eastAsia="Times New Roman"/>
      <w:sz w:val="24"/>
      <w:szCs w:val="24"/>
      <w:lang w:eastAsia="ru-RU"/>
    </w:rPr>
  </w:style>
  <w:style w:type="paragraph" w:styleId="1">
    <w:name w:val="heading 1"/>
    <w:basedOn w:val="a"/>
    <w:next w:val="a"/>
    <w:link w:val="10"/>
    <w:uiPriority w:val="9"/>
    <w:qFormat/>
    <w:rsid w:val="00D11DE9"/>
    <w:pPr>
      <w:keepNext/>
      <w:spacing w:before="240" w:after="60"/>
      <w:outlineLvl w:val="0"/>
    </w:pPr>
    <w:rPr>
      <w:rFonts w:ascii="Calibri Light" w:hAnsi="Calibri Light"/>
      <w:b/>
      <w:bCs/>
      <w:kern w:val="32"/>
      <w:sz w:val="32"/>
      <w:szCs w:val="32"/>
    </w:rPr>
  </w:style>
  <w:style w:type="paragraph" w:styleId="2">
    <w:name w:val="heading 2"/>
    <w:basedOn w:val="a"/>
    <w:link w:val="20"/>
    <w:uiPriority w:val="9"/>
    <w:qFormat/>
    <w:rsid w:val="00D11DE9"/>
    <w:pPr>
      <w:spacing w:before="100" w:beforeAutospacing="1" w:after="100" w:afterAutospacing="1"/>
      <w:outlineLvl w:val="1"/>
    </w:pPr>
    <w:rPr>
      <w:b/>
      <w:bCs/>
      <w:sz w:val="36"/>
      <w:szCs w:val="36"/>
      <w:lang w:val="x-none"/>
    </w:rPr>
  </w:style>
  <w:style w:type="paragraph" w:styleId="3">
    <w:name w:val="heading 3"/>
    <w:basedOn w:val="a"/>
    <w:next w:val="a"/>
    <w:link w:val="30"/>
    <w:uiPriority w:val="9"/>
    <w:semiHidden/>
    <w:unhideWhenUsed/>
    <w:qFormat/>
    <w:rsid w:val="00D11DE9"/>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1DE9"/>
    <w:rPr>
      <w:rFonts w:ascii="Calibri Light" w:eastAsia="Times New Roman" w:hAnsi="Calibri Light"/>
      <w:b/>
      <w:bCs/>
      <w:kern w:val="32"/>
      <w:sz w:val="32"/>
      <w:szCs w:val="32"/>
      <w:lang w:eastAsia="ru-RU"/>
    </w:rPr>
  </w:style>
  <w:style w:type="character" w:customStyle="1" w:styleId="20">
    <w:name w:val="Заголовок 2 Знак"/>
    <w:basedOn w:val="a0"/>
    <w:link w:val="2"/>
    <w:uiPriority w:val="9"/>
    <w:rsid w:val="00D11DE9"/>
    <w:rPr>
      <w:rFonts w:eastAsia="Times New Roman"/>
      <w:b/>
      <w:bCs/>
      <w:sz w:val="36"/>
      <w:szCs w:val="36"/>
      <w:lang w:val="x-none" w:eastAsia="ru-RU"/>
    </w:rPr>
  </w:style>
  <w:style w:type="character" w:customStyle="1" w:styleId="30">
    <w:name w:val="Заголовок 3 Знак"/>
    <w:basedOn w:val="a0"/>
    <w:link w:val="3"/>
    <w:uiPriority w:val="9"/>
    <w:semiHidden/>
    <w:rsid w:val="00D11DE9"/>
    <w:rPr>
      <w:rFonts w:ascii="Calibri Light" w:eastAsia="Times New Roman" w:hAnsi="Calibri Light"/>
      <w:b/>
      <w:bCs/>
      <w:sz w:val="26"/>
      <w:szCs w:val="26"/>
      <w:lang w:eastAsia="ru-RU"/>
    </w:rPr>
  </w:style>
  <w:style w:type="paragraph" w:styleId="a3">
    <w:name w:val="List Paragraph"/>
    <w:aliases w:val="маркированный"/>
    <w:basedOn w:val="a"/>
    <w:link w:val="a4"/>
    <w:uiPriority w:val="34"/>
    <w:qFormat/>
    <w:rsid w:val="003E77BE"/>
    <w:pPr>
      <w:ind w:left="720"/>
      <w:contextualSpacing/>
    </w:pPr>
    <w:rPr>
      <w:rFonts w:ascii="Calibri" w:eastAsia="Calibri" w:hAnsi="Calibri"/>
      <w:sz w:val="22"/>
      <w:szCs w:val="22"/>
      <w:lang w:eastAsia="en-US"/>
    </w:rPr>
  </w:style>
  <w:style w:type="character" w:customStyle="1" w:styleId="a4">
    <w:name w:val="Абзац списка Знак"/>
    <w:aliases w:val="маркированный Знак"/>
    <w:link w:val="a3"/>
    <w:uiPriority w:val="34"/>
    <w:locked/>
    <w:rsid w:val="003E77BE"/>
    <w:rPr>
      <w:rFonts w:ascii="Calibri" w:eastAsia="Calibri" w:hAnsi="Calibri"/>
      <w:sz w:val="22"/>
      <w:szCs w:val="22"/>
    </w:rPr>
  </w:style>
  <w:style w:type="character" w:customStyle="1" w:styleId="a5">
    <w:name w:val="Обычный (веб) Знак"/>
    <w:aliases w:val="Обычный (Web) Знак,Обычный (веб)1 Знак,Обычный (веб)1 Знак Знак Зн Знак,Обычный (веб)1 Знак Знак Зн Знак Знак Знак Знак,Обычный (веб)1 Знак Знак Зн Знак Знак Знак1,Обычный (Web)1 Знак,Обычный (веб) Знак1 Знак,Знак4 Зна Знак,Зн Знак"/>
    <w:link w:val="a6"/>
    <w:uiPriority w:val="99"/>
    <w:locked/>
    <w:rsid w:val="003E77BE"/>
    <w:rPr>
      <w:rFonts w:eastAsia="Times New Roman"/>
      <w:sz w:val="24"/>
      <w:szCs w:val="24"/>
      <w:shd w:val="clear" w:color="auto" w:fill="FFFFFF"/>
    </w:rPr>
  </w:style>
  <w:style w:type="paragraph" w:styleId="a6">
    <w:name w:val="Normal (Web)"/>
    <w:aliases w:val="Обычный (Web),Обычный (веб)1,Обычный (веб)1 Знак Знак Зн,Обычный (веб)1 Знак Знак Зн Знак Знак Знак,Обычный (веб)1 Знак Знак Зн Знак Знак,Обычный (Web)1,Обычный (веб) Знак1,Обычный (веб) Знак Знак1,Обычный (веб) Знак Знак Знак,Знак4 Зна,Зн"/>
    <w:basedOn w:val="a"/>
    <w:link w:val="a5"/>
    <w:uiPriority w:val="99"/>
    <w:unhideWhenUsed/>
    <w:qFormat/>
    <w:rsid w:val="003E77BE"/>
    <w:pPr>
      <w:shd w:val="clear" w:color="auto" w:fill="FFFFFF"/>
      <w:ind w:firstLine="709"/>
      <w:jc w:val="center"/>
    </w:pPr>
    <w:rPr>
      <w:lang w:eastAsia="en-US"/>
    </w:rPr>
  </w:style>
  <w:style w:type="paragraph" w:styleId="a7">
    <w:name w:val="No Spacing"/>
    <w:uiPriority w:val="1"/>
    <w:qFormat/>
    <w:rsid w:val="003E77BE"/>
    <w:pPr>
      <w:jc w:val="left"/>
    </w:pPr>
    <w:rPr>
      <w:rFonts w:eastAsia="Times New Roman"/>
      <w:sz w:val="24"/>
      <w:szCs w:val="24"/>
      <w:lang w:val="hu-HU" w:eastAsia="hu-HU"/>
    </w:rPr>
  </w:style>
  <w:style w:type="character" w:customStyle="1" w:styleId="s0">
    <w:name w:val="s0"/>
    <w:uiPriority w:val="99"/>
    <w:rsid w:val="003E77BE"/>
  </w:style>
  <w:style w:type="character" w:styleId="a8">
    <w:name w:val="Hyperlink"/>
    <w:uiPriority w:val="99"/>
    <w:unhideWhenUsed/>
    <w:rsid w:val="003E77BE"/>
    <w:rPr>
      <w:color w:val="0000FF"/>
      <w:u w:val="single"/>
    </w:rPr>
  </w:style>
  <w:style w:type="character" w:customStyle="1" w:styleId="s1">
    <w:name w:val="s1"/>
    <w:rsid w:val="003E77BE"/>
  </w:style>
  <w:style w:type="character" w:customStyle="1" w:styleId="apple-converted-space">
    <w:name w:val="apple-converted-space"/>
    <w:rsid w:val="003E77BE"/>
  </w:style>
  <w:style w:type="paragraph" w:customStyle="1" w:styleId="j17">
    <w:name w:val="j17"/>
    <w:basedOn w:val="a"/>
    <w:rsid w:val="003E77BE"/>
    <w:pPr>
      <w:spacing w:before="100" w:beforeAutospacing="1" w:after="100" w:afterAutospacing="1"/>
    </w:pPr>
  </w:style>
  <w:style w:type="paragraph" w:customStyle="1" w:styleId="j14">
    <w:name w:val="j14"/>
    <w:basedOn w:val="a"/>
    <w:qFormat/>
    <w:rsid w:val="003E77BE"/>
    <w:pPr>
      <w:spacing w:before="100" w:beforeAutospacing="1" w:after="100" w:afterAutospacing="1"/>
    </w:pPr>
  </w:style>
  <w:style w:type="paragraph" w:styleId="a9">
    <w:name w:val="header"/>
    <w:basedOn w:val="a"/>
    <w:link w:val="aa"/>
    <w:uiPriority w:val="99"/>
    <w:unhideWhenUsed/>
    <w:rsid w:val="003E77BE"/>
    <w:pPr>
      <w:tabs>
        <w:tab w:val="center" w:pos="4677"/>
        <w:tab w:val="right" w:pos="9355"/>
      </w:tabs>
    </w:pPr>
  </w:style>
  <w:style w:type="character" w:customStyle="1" w:styleId="aa">
    <w:name w:val="Верхний колонтитул Знак"/>
    <w:basedOn w:val="a0"/>
    <w:link w:val="a9"/>
    <w:uiPriority w:val="99"/>
    <w:rsid w:val="003E77BE"/>
    <w:rPr>
      <w:rFonts w:eastAsia="Times New Roman"/>
      <w:sz w:val="24"/>
      <w:szCs w:val="24"/>
      <w:lang w:eastAsia="ru-RU"/>
    </w:rPr>
  </w:style>
  <w:style w:type="paragraph" w:styleId="ab">
    <w:name w:val="footer"/>
    <w:basedOn w:val="a"/>
    <w:link w:val="ac"/>
    <w:uiPriority w:val="99"/>
    <w:unhideWhenUsed/>
    <w:rsid w:val="003E77BE"/>
    <w:pPr>
      <w:tabs>
        <w:tab w:val="center" w:pos="4677"/>
        <w:tab w:val="right" w:pos="9355"/>
      </w:tabs>
    </w:pPr>
  </w:style>
  <w:style w:type="character" w:customStyle="1" w:styleId="ac">
    <w:name w:val="Нижний колонтитул Знак"/>
    <w:basedOn w:val="a0"/>
    <w:link w:val="ab"/>
    <w:uiPriority w:val="99"/>
    <w:rsid w:val="003E77BE"/>
    <w:rPr>
      <w:rFonts w:eastAsia="Times New Roman"/>
      <w:sz w:val="24"/>
      <w:szCs w:val="24"/>
      <w:lang w:eastAsia="ru-RU"/>
    </w:rPr>
  </w:style>
  <w:style w:type="paragraph" w:styleId="ad">
    <w:name w:val="Balloon Text"/>
    <w:basedOn w:val="a"/>
    <w:link w:val="ae"/>
    <w:uiPriority w:val="99"/>
    <w:semiHidden/>
    <w:unhideWhenUsed/>
    <w:rsid w:val="00D11DE9"/>
    <w:rPr>
      <w:rFonts w:ascii="Tahoma" w:hAnsi="Tahoma"/>
      <w:sz w:val="16"/>
      <w:szCs w:val="16"/>
      <w:lang w:val="x-none" w:eastAsia="x-none"/>
    </w:rPr>
  </w:style>
  <w:style w:type="character" w:customStyle="1" w:styleId="ae">
    <w:name w:val="Текст выноски Знак"/>
    <w:basedOn w:val="a0"/>
    <w:link w:val="ad"/>
    <w:uiPriority w:val="99"/>
    <w:semiHidden/>
    <w:rsid w:val="00D11DE9"/>
    <w:rPr>
      <w:rFonts w:ascii="Tahoma" w:eastAsia="Times New Roman" w:hAnsi="Tahoma"/>
      <w:sz w:val="16"/>
      <w:szCs w:val="16"/>
      <w:lang w:val="x-none" w:eastAsia="x-none"/>
    </w:rPr>
  </w:style>
  <w:style w:type="paragraph" w:styleId="af">
    <w:name w:val="Body Text Indent"/>
    <w:basedOn w:val="a"/>
    <w:link w:val="af0"/>
    <w:unhideWhenUsed/>
    <w:rsid w:val="00D11DE9"/>
    <w:pPr>
      <w:tabs>
        <w:tab w:val="left" w:pos="1134"/>
      </w:tabs>
      <w:spacing w:line="276" w:lineRule="auto"/>
      <w:ind w:left="360"/>
      <w:jc w:val="center"/>
    </w:pPr>
    <w:rPr>
      <w:color w:val="000000"/>
      <w:sz w:val="28"/>
      <w:szCs w:val="28"/>
    </w:rPr>
  </w:style>
  <w:style w:type="character" w:customStyle="1" w:styleId="af0">
    <w:name w:val="Основной текст с отступом Знак"/>
    <w:basedOn w:val="a0"/>
    <w:link w:val="af"/>
    <w:rsid w:val="00D11DE9"/>
    <w:rPr>
      <w:rFonts w:eastAsia="Times New Roman"/>
      <w:color w:val="000000"/>
      <w:lang w:eastAsia="ru-RU"/>
    </w:rPr>
  </w:style>
  <w:style w:type="paragraph" w:styleId="af1">
    <w:name w:val="Body Text"/>
    <w:basedOn w:val="a"/>
    <w:link w:val="af2"/>
    <w:uiPriority w:val="99"/>
    <w:semiHidden/>
    <w:unhideWhenUsed/>
    <w:rsid w:val="00D11DE9"/>
    <w:pPr>
      <w:spacing w:after="120"/>
    </w:pPr>
  </w:style>
  <w:style w:type="character" w:customStyle="1" w:styleId="af2">
    <w:name w:val="Основной текст Знак"/>
    <w:basedOn w:val="a0"/>
    <w:link w:val="af1"/>
    <w:uiPriority w:val="99"/>
    <w:semiHidden/>
    <w:rsid w:val="00D11DE9"/>
    <w:rPr>
      <w:rFonts w:eastAsia="Times New Roman"/>
      <w:sz w:val="24"/>
      <w:szCs w:val="24"/>
      <w:lang w:eastAsia="ru-RU"/>
    </w:rPr>
  </w:style>
  <w:style w:type="character" w:customStyle="1" w:styleId="blk">
    <w:name w:val="blk"/>
    <w:rsid w:val="00D11DE9"/>
  </w:style>
  <w:style w:type="paragraph" w:customStyle="1" w:styleId="j11">
    <w:name w:val="j11"/>
    <w:basedOn w:val="a"/>
    <w:rsid w:val="00D11DE9"/>
    <w:pPr>
      <w:spacing w:before="100" w:beforeAutospacing="1" w:after="100" w:afterAutospacing="1"/>
    </w:pPr>
  </w:style>
  <w:style w:type="paragraph" w:customStyle="1" w:styleId="j111">
    <w:name w:val="j111"/>
    <w:basedOn w:val="a"/>
    <w:rsid w:val="00D11DE9"/>
    <w:pPr>
      <w:spacing w:before="100" w:beforeAutospacing="1" w:after="100" w:afterAutospacing="1"/>
    </w:pPr>
  </w:style>
  <w:style w:type="character" w:customStyle="1" w:styleId="s2">
    <w:name w:val="s2"/>
    <w:rsid w:val="00D11DE9"/>
  </w:style>
  <w:style w:type="character" w:customStyle="1" w:styleId="af3">
    <w:name w:val="a"/>
    <w:uiPriority w:val="99"/>
    <w:rsid w:val="00D11DE9"/>
  </w:style>
  <w:style w:type="character" w:customStyle="1" w:styleId="4">
    <w:name w:val="Основной текст (4)_"/>
    <w:link w:val="40"/>
    <w:rsid w:val="00D11DE9"/>
    <w:rPr>
      <w:b/>
      <w:bCs/>
      <w:i/>
      <w:iCs/>
      <w:shd w:val="clear" w:color="auto" w:fill="FFFFFF"/>
    </w:rPr>
  </w:style>
  <w:style w:type="paragraph" w:customStyle="1" w:styleId="40">
    <w:name w:val="Основной текст (4)"/>
    <w:basedOn w:val="a"/>
    <w:link w:val="4"/>
    <w:rsid w:val="00D11DE9"/>
    <w:pPr>
      <w:widowControl w:val="0"/>
      <w:shd w:val="clear" w:color="auto" w:fill="FFFFFF"/>
      <w:spacing w:before="300" w:line="322" w:lineRule="exact"/>
      <w:ind w:firstLine="740"/>
      <w:jc w:val="both"/>
    </w:pPr>
    <w:rPr>
      <w:rFonts w:eastAsiaTheme="minorHAnsi"/>
      <w:b/>
      <w:bCs/>
      <w:i/>
      <w:iCs/>
      <w:sz w:val="28"/>
      <w:szCs w:val="28"/>
      <w:lang w:eastAsia="en-US"/>
    </w:rPr>
  </w:style>
  <w:style w:type="paragraph" w:customStyle="1" w:styleId="Default">
    <w:name w:val="Default"/>
    <w:rsid w:val="00D11DE9"/>
    <w:pPr>
      <w:autoSpaceDE w:val="0"/>
      <w:autoSpaceDN w:val="0"/>
      <w:adjustRightInd w:val="0"/>
      <w:jc w:val="left"/>
    </w:pPr>
    <w:rPr>
      <w:rFonts w:eastAsia="Times New Roman"/>
      <w:color w:val="000000"/>
      <w:sz w:val="24"/>
      <w:szCs w:val="24"/>
      <w:lang w:eastAsia="ru-RU"/>
    </w:rPr>
  </w:style>
  <w:style w:type="paragraph" w:styleId="af4">
    <w:name w:val="Revision"/>
    <w:hidden/>
    <w:uiPriority w:val="99"/>
    <w:semiHidden/>
    <w:rsid w:val="00D11DE9"/>
    <w:pPr>
      <w:jc w:val="left"/>
    </w:pPr>
    <w:rPr>
      <w:rFonts w:ascii="Calibri" w:eastAsia="Times New Roman" w:hAnsi="Calibri"/>
      <w:sz w:val="22"/>
      <w:szCs w:val="22"/>
      <w:lang w:eastAsia="ru-RU"/>
    </w:rPr>
  </w:style>
  <w:style w:type="character" w:customStyle="1" w:styleId="j21">
    <w:name w:val="j21"/>
    <w:rsid w:val="00D11DE9"/>
  </w:style>
  <w:style w:type="character" w:customStyle="1" w:styleId="s19">
    <w:name w:val="s19"/>
    <w:rsid w:val="00D11DE9"/>
    <w:rPr>
      <w:rFonts w:ascii="Times New Roman" w:hAnsi="Times New Roman" w:cs="Times New Roman" w:hint="default"/>
      <w:b w:val="0"/>
      <w:bCs w:val="0"/>
      <w:i w:val="0"/>
      <w:iCs w:val="0"/>
      <w:color w:val="008000"/>
      <w:sz w:val="28"/>
      <w:szCs w:val="28"/>
    </w:rPr>
  </w:style>
  <w:style w:type="character" w:customStyle="1" w:styleId="s31">
    <w:name w:val="s31"/>
    <w:rsid w:val="00D11DE9"/>
    <w:rPr>
      <w:vanish/>
      <w:webHidden w:val="0"/>
      <w:specVanish w:val="0"/>
    </w:rPr>
  </w:style>
  <w:style w:type="character" w:customStyle="1" w:styleId="s20">
    <w:name w:val="s20"/>
    <w:rsid w:val="00D11DE9"/>
    <w:rPr>
      <w:shd w:val="clear" w:color="auto" w:fill="FFFFFF"/>
    </w:rPr>
  </w:style>
  <w:style w:type="character" w:styleId="af5">
    <w:name w:val="annotation reference"/>
    <w:unhideWhenUsed/>
    <w:rsid w:val="00D11DE9"/>
    <w:rPr>
      <w:sz w:val="16"/>
      <w:szCs w:val="16"/>
    </w:rPr>
  </w:style>
  <w:style w:type="character" w:customStyle="1" w:styleId="j22">
    <w:name w:val="j22"/>
    <w:rsid w:val="00D11DE9"/>
  </w:style>
  <w:style w:type="character" w:customStyle="1" w:styleId="s3">
    <w:name w:val="s3"/>
    <w:rsid w:val="00D11DE9"/>
  </w:style>
  <w:style w:type="paragraph" w:customStyle="1" w:styleId="Standard">
    <w:name w:val="Standard"/>
    <w:rsid w:val="00D11DE9"/>
    <w:pPr>
      <w:suppressAutoHyphens/>
      <w:autoSpaceDN w:val="0"/>
      <w:spacing w:after="200" w:line="276" w:lineRule="auto"/>
      <w:jc w:val="left"/>
      <w:textAlignment w:val="baseline"/>
    </w:pPr>
    <w:rPr>
      <w:rFonts w:ascii="Calibri" w:eastAsia="Calibri" w:hAnsi="Calibri"/>
      <w:kern w:val="3"/>
      <w:sz w:val="22"/>
      <w:szCs w:val="22"/>
      <w:lang w:eastAsia="zh-CN"/>
    </w:rPr>
  </w:style>
  <w:style w:type="character" w:customStyle="1" w:styleId="s02">
    <w:name w:val="s02"/>
    <w:rsid w:val="00D11DE9"/>
    <w:rPr>
      <w:rFonts w:ascii="Arial" w:hAnsi="Arial" w:cs="Arial" w:hint="default"/>
    </w:rPr>
  </w:style>
  <w:style w:type="paragraph" w:styleId="HTML">
    <w:name w:val="HTML Preformatted"/>
    <w:basedOn w:val="a"/>
    <w:link w:val="HTML0"/>
    <w:uiPriority w:val="99"/>
    <w:unhideWhenUsed/>
    <w:rsid w:val="00D11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D11DE9"/>
    <w:rPr>
      <w:rFonts w:ascii="Courier New" w:eastAsia="Times New Roman" w:hAnsi="Courier New"/>
      <w:sz w:val="20"/>
      <w:szCs w:val="20"/>
      <w:lang w:eastAsia="ru-RU"/>
    </w:rPr>
  </w:style>
  <w:style w:type="paragraph" w:customStyle="1" w:styleId="j12">
    <w:name w:val="j12"/>
    <w:basedOn w:val="a"/>
    <w:rsid w:val="00D11DE9"/>
    <w:pPr>
      <w:spacing w:before="100" w:beforeAutospacing="1" w:after="100" w:afterAutospacing="1"/>
    </w:pPr>
  </w:style>
  <w:style w:type="paragraph" w:customStyle="1" w:styleId="j13">
    <w:name w:val="j13"/>
    <w:basedOn w:val="a"/>
    <w:rsid w:val="00D11DE9"/>
    <w:pPr>
      <w:spacing w:before="100" w:beforeAutospacing="1" w:after="100" w:afterAutospacing="1"/>
    </w:pPr>
  </w:style>
  <w:style w:type="paragraph" w:customStyle="1" w:styleId="11">
    <w:name w:val="Обычный1"/>
    <w:rsid w:val="00D11DE9"/>
    <w:pPr>
      <w:spacing w:line="276" w:lineRule="auto"/>
      <w:jc w:val="left"/>
    </w:pPr>
    <w:rPr>
      <w:rFonts w:ascii="Arial" w:eastAsia="Arial" w:hAnsi="Arial" w:cs="Arial"/>
      <w:color w:val="000000"/>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4866573">
      <w:bodyDiv w:val="1"/>
      <w:marLeft w:val="0"/>
      <w:marRight w:val="0"/>
      <w:marTop w:val="0"/>
      <w:marBottom w:val="0"/>
      <w:divBdr>
        <w:top w:val="none" w:sz="0" w:space="0" w:color="auto"/>
        <w:left w:val="none" w:sz="0" w:space="0" w:color="auto"/>
        <w:bottom w:val="none" w:sz="0" w:space="0" w:color="auto"/>
        <w:right w:val="none" w:sz="0" w:space="0" w:color="auto"/>
      </w:divBdr>
    </w:div>
    <w:div w:id="1172647457">
      <w:bodyDiv w:val="1"/>
      <w:marLeft w:val="0"/>
      <w:marRight w:val="0"/>
      <w:marTop w:val="0"/>
      <w:marBottom w:val="0"/>
      <w:divBdr>
        <w:top w:val="none" w:sz="0" w:space="0" w:color="auto"/>
        <w:left w:val="none" w:sz="0" w:space="0" w:color="auto"/>
        <w:bottom w:val="none" w:sz="0" w:space="0" w:color="auto"/>
        <w:right w:val="none" w:sz="0" w:space="0" w:color="auto"/>
      </w:divBdr>
    </w:div>
    <w:div w:id="1987970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2181</Words>
  <Characters>12435</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Бимолдин Азиз Муратович</dc:creator>
  <cp:lastModifiedBy>Даткаев Бауржан</cp:lastModifiedBy>
  <cp:revision>25</cp:revision>
  <cp:lastPrinted>2020-01-15T03:32:00Z</cp:lastPrinted>
  <dcterms:created xsi:type="dcterms:W3CDTF">2019-04-16T05:20:00Z</dcterms:created>
  <dcterms:modified xsi:type="dcterms:W3CDTF">2020-01-15T05:12:00Z</dcterms:modified>
</cp:coreProperties>
</file>