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E5" w:rsidRDefault="00172EE5" w:rsidP="00AF2B6D">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p>
    <w:p w:rsidR="00172EE5" w:rsidRPr="00332810" w:rsidRDefault="00226971" w:rsidP="00576758">
      <w:pPr>
        <w:spacing w:after="0" w:line="240" w:lineRule="auto"/>
        <w:contextualSpacing/>
        <w:jc w:val="right"/>
        <w:rPr>
          <w:rFonts w:ascii="Times New Roman" w:hAnsi="Times New Roman"/>
          <w:sz w:val="28"/>
          <w:szCs w:val="28"/>
          <w:lang w:val="kk-KZ"/>
        </w:rPr>
      </w:pPr>
      <w:r w:rsidRPr="00332810">
        <w:rPr>
          <w:rFonts w:ascii="Times New Roman" w:hAnsi="Times New Roman"/>
          <w:sz w:val="28"/>
          <w:szCs w:val="28"/>
        </w:rPr>
        <w:t>Ж</w:t>
      </w:r>
      <w:r w:rsidR="00556780" w:rsidRPr="00332810">
        <w:rPr>
          <w:rFonts w:ascii="Times New Roman" w:hAnsi="Times New Roman"/>
          <w:sz w:val="28"/>
          <w:szCs w:val="28"/>
          <w:lang w:val="kk-KZ"/>
        </w:rPr>
        <w:t>оба</w:t>
      </w:r>
    </w:p>
    <w:p w:rsidR="00172EE5" w:rsidRPr="00332810" w:rsidRDefault="00172EE5" w:rsidP="00576758">
      <w:pPr>
        <w:spacing w:after="0" w:line="240" w:lineRule="auto"/>
        <w:contextualSpacing/>
        <w:jc w:val="center"/>
        <w:rPr>
          <w:rFonts w:ascii="Times New Roman" w:hAnsi="Times New Roman"/>
          <w:b/>
          <w:sz w:val="28"/>
          <w:szCs w:val="28"/>
          <w:lang w:val="kk-KZ"/>
        </w:rPr>
      </w:pPr>
    </w:p>
    <w:p w:rsidR="00172EE5" w:rsidRPr="00332810" w:rsidRDefault="00172EE5" w:rsidP="00576758">
      <w:pPr>
        <w:spacing w:after="0" w:line="240" w:lineRule="auto"/>
        <w:contextualSpacing/>
        <w:jc w:val="center"/>
        <w:rPr>
          <w:rFonts w:ascii="Times New Roman" w:hAnsi="Times New Roman"/>
          <w:b/>
          <w:sz w:val="28"/>
          <w:szCs w:val="28"/>
        </w:rPr>
      </w:pPr>
    </w:p>
    <w:p w:rsidR="00226971" w:rsidRPr="00332810" w:rsidRDefault="00226971" w:rsidP="00226971">
      <w:pPr>
        <w:spacing w:after="0" w:line="240" w:lineRule="auto"/>
        <w:ind w:firstLine="709"/>
        <w:contextualSpacing/>
        <w:jc w:val="center"/>
        <w:rPr>
          <w:rFonts w:ascii="Times New Roman" w:hAnsi="Times New Roman"/>
          <w:sz w:val="28"/>
          <w:szCs w:val="28"/>
          <w:lang w:val="kk-KZ"/>
        </w:rPr>
      </w:pPr>
      <w:r w:rsidRPr="00332810">
        <w:rPr>
          <w:rFonts w:ascii="Times New Roman" w:hAnsi="Times New Roman"/>
          <w:sz w:val="28"/>
          <w:szCs w:val="28"/>
          <w:lang w:val="kk-KZ"/>
        </w:rPr>
        <w:t xml:space="preserve">ҚАЗАҚСТАН РЕСПУБЛИКАСЫНЫҢ </w:t>
      </w:r>
    </w:p>
    <w:p w:rsidR="00226971" w:rsidRPr="00332810" w:rsidRDefault="00226971" w:rsidP="00226971">
      <w:pPr>
        <w:spacing w:after="0" w:line="240" w:lineRule="auto"/>
        <w:ind w:firstLine="709"/>
        <w:contextualSpacing/>
        <w:jc w:val="center"/>
        <w:rPr>
          <w:rFonts w:ascii="Times New Roman" w:hAnsi="Times New Roman"/>
          <w:sz w:val="28"/>
          <w:szCs w:val="28"/>
          <w:lang w:val="kk-KZ"/>
        </w:rPr>
      </w:pPr>
      <w:r w:rsidRPr="00332810">
        <w:rPr>
          <w:rFonts w:ascii="Times New Roman" w:hAnsi="Times New Roman"/>
          <w:sz w:val="28"/>
          <w:szCs w:val="28"/>
          <w:lang w:val="kk-KZ"/>
        </w:rPr>
        <w:t>ЗАҢЫ</w:t>
      </w:r>
    </w:p>
    <w:p w:rsidR="00172EE5" w:rsidRPr="00332810" w:rsidRDefault="00172EE5" w:rsidP="00576758">
      <w:pPr>
        <w:spacing w:after="0" w:line="240" w:lineRule="auto"/>
        <w:contextualSpacing/>
        <w:jc w:val="center"/>
        <w:rPr>
          <w:rFonts w:ascii="Times New Roman" w:hAnsi="Times New Roman"/>
          <w:b/>
          <w:sz w:val="28"/>
          <w:szCs w:val="28"/>
          <w:lang w:val="kk-KZ"/>
        </w:rPr>
      </w:pPr>
    </w:p>
    <w:p w:rsidR="00567F48" w:rsidRPr="00332810" w:rsidRDefault="00226971" w:rsidP="00576758">
      <w:pPr>
        <w:spacing w:after="0" w:line="240" w:lineRule="auto"/>
        <w:contextualSpacing/>
        <w:jc w:val="center"/>
        <w:rPr>
          <w:rFonts w:ascii="Times New Roman" w:hAnsi="Times New Roman"/>
          <w:b/>
          <w:bCs/>
          <w:sz w:val="28"/>
          <w:szCs w:val="28"/>
          <w:lang w:val="kk-KZ"/>
        </w:rPr>
      </w:pPr>
      <w:r w:rsidRPr="00332810">
        <w:rPr>
          <w:rFonts w:ascii="Times New Roman" w:hAnsi="Times New Roman"/>
          <w:b/>
          <w:bCs/>
          <w:sz w:val="28"/>
          <w:szCs w:val="28"/>
          <w:lang w:val="kk-KZ"/>
        </w:rPr>
        <w:t xml:space="preserve">«Салық және бюджетке төленетін басқа да міндетті төлемдер </w:t>
      </w:r>
    </w:p>
    <w:p w:rsidR="00567F48" w:rsidRPr="00332810" w:rsidRDefault="00226971" w:rsidP="00576758">
      <w:pPr>
        <w:spacing w:after="0" w:line="240" w:lineRule="auto"/>
        <w:contextualSpacing/>
        <w:jc w:val="center"/>
        <w:rPr>
          <w:rFonts w:ascii="Times New Roman" w:hAnsi="Times New Roman"/>
          <w:b/>
          <w:bCs/>
          <w:sz w:val="28"/>
          <w:szCs w:val="28"/>
          <w:lang w:val="kk-KZ"/>
        </w:rPr>
      </w:pPr>
      <w:r w:rsidRPr="00332810">
        <w:rPr>
          <w:rFonts w:ascii="Times New Roman" w:hAnsi="Times New Roman"/>
          <w:b/>
          <w:bCs/>
          <w:sz w:val="28"/>
          <w:szCs w:val="28"/>
          <w:lang w:val="kk-KZ"/>
        </w:rPr>
        <w:t>туралы» Қазақстан Республика</w:t>
      </w:r>
      <w:r w:rsidR="003506E2" w:rsidRPr="00332810">
        <w:rPr>
          <w:rFonts w:ascii="Times New Roman" w:hAnsi="Times New Roman"/>
          <w:b/>
          <w:bCs/>
          <w:sz w:val="28"/>
          <w:szCs w:val="28"/>
          <w:lang w:val="kk-KZ"/>
        </w:rPr>
        <w:t>сының Кодексіне (Салық к</w:t>
      </w:r>
      <w:r w:rsidR="003B3297" w:rsidRPr="00332810">
        <w:rPr>
          <w:rFonts w:ascii="Times New Roman" w:hAnsi="Times New Roman"/>
          <w:b/>
          <w:bCs/>
          <w:sz w:val="28"/>
          <w:szCs w:val="28"/>
          <w:lang w:val="kk-KZ"/>
        </w:rPr>
        <w:t>одексі)</w:t>
      </w:r>
    </w:p>
    <w:p w:rsidR="00567F48" w:rsidRPr="00332810" w:rsidRDefault="00226971" w:rsidP="00576758">
      <w:pPr>
        <w:spacing w:after="0" w:line="240" w:lineRule="auto"/>
        <w:contextualSpacing/>
        <w:jc w:val="center"/>
        <w:rPr>
          <w:rFonts w:ascii="Times New Roman" w:hAnsi="Times New Roman"/>
          <w:b/>
          <w:bCs/>
          <w:sz w:val="28"/>
          <w:szCs w:val="28"/>
          <w:lang w:val="kk-KZ"/>
        </w:rPr>
      </w:pPr>
      <w:r w:rsidRPr="00332810">
        <w:rPr>
          <w:rFonts w:ascii="Times New Roman" w:hAnsi="Times New Roman"/>
          <w:b/>
          <w:bCs/>
          <w:sz w:val="28"/>
          <w:szCs w:val="28"/>
          <w:lang w:val="kk-KZ"/>
        </w:rPr>
        <w:t xml:space="preserve">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p>
    <w:p w:rsidR="00172EE5" w:rsidRPr="00332810" w:rsidRDefault="00226971" w:rsidP="00576758">
      <w:pPr>
        <w:spacing w:after="0" w:line="240" w:lineRule="auto"/>
        <w:contextualSpacing/>
        <w:jc w:val="center"/>
        <w:rPr>
          <w:rFonts w:ascii="Times New Roman" w:hAnsi="Times New Roman"/>
          <w:b/>
          <w:sz w:val="28"/>
          <w:szCs w:val="28"/>
          <w:lang w:val="kk-KZ"/>
        </w:rPr>
      </w:pPr>
      <w:r w:rsidRPr="00332810">
        <w:rPr>
          <w:rFonts w:ascii="Times New Roman" w:hAnsi="Times New Roman"/>
          <w:b/>
          <w:bCs/>
          <w:sz w:val="28"/>
          <w:szCs w:val="28"/>
          <w:lang w:val="kk-KZ"/>
        </w:rPr>
        <w:t>Заңына</w:t>
      </w:r>
      <w:r w:rsidR="003104C1">
        <w:rPr>
          <w:rFonts w:ascii="Times New Roman" w:hAnsi="Times New Roman"/>
          <w:b/>
          <w:bCs/>
          <w:sz w:val="28"/>
          <w:szCs w:val="28"/>
          <w:lang w:val="kk-KZ"/>
        </w:rPr>
        <w:t xml:space="preserve"> </w:t>
      </w:r>
      <w:r w:rsidRPr="00332810">
        <w:rPr>
          <w:rFonts w:ascii="Times New Roman" w:hAnsi="Times New Roman"/>
          <w:b/>
          <w:bCs/>
          <w:sz w:val="28"/>
          <w:szCs w:val="28"/>
          <w:lang w:val="kk-KZ"/>
        </w:rPr>
        <w:t xml:space="preserve">өзгерістер </w:t>
      </w:r>
      <w:r w:rsidR="00567F48" w:rsidRPr="00332810">
        <w:rPr>
          <w:rFonts w:ascii="Times New Roman" w:hAnsi="Times New Roman"/>
          <w:b/>
          <w:bCs/>
          <w:sz w:val="28"/>
          <w:szCs w:val="28"/>
          <w:lang w:val="kk-KZ"/>
        </w:rPr>
        <w:t>мен толықтырулар енгізу туралы</w:t>
      </w:r>
    </w:p>
    <w:p w:rsidR="00172EE5" w:rsidRPr="00332810" w:rsidRDefault="00172EE5" w:rsidP="00576758">
      <w:pPr>
        <w:spacing w:after="0" w:line="240" w:lineRule="auto"/>
        <w:contextualSpacing/>
        <w:jc w:val="both"/>
        <w:rPr>
          <w:rFonts w:ascii="Times New Roman" w:hAnsi="Times New Roman"/>
          <w:sz w:val="28"/>
          <w:szCs w:val="28"/>
          <w:lang w:val="kk-KZ"/>
        </w:rPr>
      </w:pPr>
    </w:p>
    <w:p w:rsidR="00172EE5" w:rsidRPr="00332810" w:rsidRDefault="00567F48" w:rsidP="00022EC5">
      <w:pPr>
        <w:spacing w:after="0" w:line="240" w:lineRule="auto"/>
        <w:ind w:firstLine="851"/>
        <w:contextualSpacing/>
        <w:jc w:val="both"/>
        <w:rPr>
          <w:rFonts w:ascii="Times New Roman" w:hAnsi="Times New Roman"/>
          <w:sz w:val="28"/>
          <w:szCs w:val="28"/>
          <w:lang w:val="kk-KZ"/>
        </w:rPr>
      </w:pPr>
      <w:r w:rsidRPr="00332810">
        <w:rPr>
          <w:rFonts w:ascii="Times New Roman" w:hAnsi="Times New Roman"/>
          <w:b/>
          <w:bCs/>
          <w:sz w:val="28"/>
          <w:szCs w:val="28"/>
          <w:lang w:val="kk-KZ"/>
        </w:rPr>
        <w:t>1-бап.</w:t>
      </w:r>
      <w:r w:rsidRPr="00332810">
        <w:rPr>
          <w:rFonts w:ascii="Times New Roman" w:hAnsi="Times New Roman"/>
          <w:bCs/>
          <w:sz w:val="28"/>
          <w:szCs w:val="28"/>
          <w:lang w:val="kk-KZ"/>
        </w:rPr>
        <w:t xml:space="preserve"> Қазақстан Республикасының мына заңнамалық актілеріне өзгерістер мен толықтырулар енгізілсін:</w:t>
      </w:r>
    </w:p>
    <w:p w:rsidR="00022EC5" w:rsidRPr="00332810" w:rsidRDefault="00022EC5" w:rsidP="00022EC5">
      <w:pPr>
        <w:pStyle w:val="a4"/>
        <w:numPr>
          <w:ilvl w:val="0"/>
          <w:numId w:val="1"/>
        </w:numPr>
        <w:tabs>
          <w:tab w:val="left" w:pos="993"/>
        </w:tabs>
        <w:spacing w:after="0" w:line="240" w:lineRule="auto"/>
        <w:ind w:left="0" w:firstLine="851"/>
        <w:jc w:val="both"/>
        <w:rPr>
          <w:rFonts w:ascii="Times New Roman" w:hAnsi="Times New Roman"/>
          <w:sz w:val="28"/>
          <w:szCs w:val="28"/>
          <w:lang w:val="kk-KZ"/>
        </w:rPr>
      </w:pPr>
      <w:r w:rsidRPr="00332810">
        <w:rPr>
          <w:rFonts w:ascii="Times New Roman" w:hAnsi="Times New Roman"/>
          <w:sz w:val="28"/>
          <w:szCs w:val="28"/>
          <w:lang w:val="kk-KZ"/>
        </w:rPr>
        <w:t>«</w:t>
      </w:r>
      <w:r w:rsidRPr="00332810">
        <w:rPr>
          <w:rFonts w:ascii="Times New Roman" w:eastAsia="Calibri" w:hAnsi="Times New Roman"/>
          <w:sz w:val="28"/>
          <w:szCs w:val="28"/>
          <w:lang w:val="kk-KZ"/>
        </w:rPr>
        <w:t>Салық және бюджетке төленетін басқа да міндетті төлемдер туралы</w:t>
      </w:r>
      <w:r w:rsidRPr="00332810">
        <w:rPr>
          <w:rFonts w:ascii="Times New Roman" w:hAnsi="Times New Roman"/>
          <w:sz w:val="28"/>
          <w:szCs w:val="28"/>
          <w:lang w:val="kk-KZ"/>
        </w:rPr>
        <w:t>»</w:t>
      </w:r>
      <w:r w:rsidRPr="00332810">
        <w:rPr>
          <w:rFonts w:ascii="Times New Roman" w:eastAsia="Calibri" w:hAnsi="Times New Roman"/>
          <w:sz w:val="28"/>
          <w:szCs w:val="28"/>
          <w:lang w:val="kk-KZ"/>
        </w:rPr>
        <w:t xml:space="preserve"> 2017 жылғы 25 желтоқсандағы Қазақстан Республикасының Кодексіне (Салық кодексі) (Қазақстан Республикасы Парламентінің Жаршысы,</w:t>
      </w:r>
      <w:r w:rsidRPr="00332810">
        <w:rPr>
          <w:rFonts w:ascii="Times New Roman" w:hAnsi="Times New Roman"/>
          <w:color w:val="000000"/>
          <w:spacing w:val="2"/>
          <w:sz w:val="28"/>
          <w:szCs w:val="28"/>
          <w:shd w:val="clear" w:color="auto" w:fill="FFFFFF"/>
          <w:lang w:val="kk-KZ"/>
        </w:rPr>
        <w:t xml:space="preserve"> 2017 ж., </w:t>
      </w:r>
      <w:r w:rsidRPr="00332810">
        <w:rPr>
          <w:rFonts w:ascii="Times New Roman" w:hAnsi="Times New Roman"/>
          <w:color w:val="000000"/>
          <w:spacing w:val="2"/>
          <w:sz w:val="28"/>
          <w:szCs w:val="28"/>
          <w:shd w:val="clear" w:color="auto" w:fill="FFFFFF"/>
          <w:lang w:val="kk-KZ"/>
        </w:rPr>
        <w:br/>
        <w:t xml:space="preserve">№ 22-I, 22-II, 107-құжат; 2018 ж., № 10, 32-құжат; № 11, 37-құжат; № 13, </w:t>
      </w:r>
      <w:r w:rsidRPr="00332810">
        <w:rPr>
          <w:rFonts w:ascii="Times New Roman" w:hAnsi="Times New Roman"/>
          <w:color w:val="000000"/>
          <w:spacing w:val="2"/>
          <w:sz w:val="28"/>
          <w:szCs w:val="28"/>
          <w:shd w:val="clear" w:color="auto" w:fill="FFFFFF"/>
          <w:lang w:val="kk-KZ"/>
        </w:rPr>
        <w:br/>
        <w:t xml:space="preserve">41-құжат; № 14, 42, 44-құжаттар; № 15, 50-құжат; № 19, 62-құжат; № 22, 82, </w:t>
      </w:r>
      <w:r w:rsidRPr="00332810">
        <w:rPr>
          <w:rFonts w:ascii="Times New Roman" w:hAnsi="Times New Roman"/>
          <w:color w:val="000000"/>
          <w:spacing w:val="2"/>
          <w:sz w:val="28"/>
          <w:szCs w:val="28"/>
          <w:shd w:val="clear" w:color="auto" w:fill="FFFFFF"/>
          <w:lang w:val="kk-KZ"/>
        </w:rPr>
        <w:br/>
        <w:t xml:space="preserve">83-құжаттар; № 24, 93, 94-құжаттар; 2019 ж., № 1, 2, 4-құжаттар; № 2, </w:t>
      </w:r>
      <w:r w:rsidRPr="00332810">
        <w:rPr>
          <w:rFonts w:ascii="Times New Roman" w:hAnsi="Times New Roman"/>
          <w:color w:val="000000"/>
          <w:spacing w:val="2"/>
          <w:sz w:val="28"/>
          <w:szCs w:val="28"/>
          <w:shd w:val="clear" w:color="auto" w:fill="FFFFFF"/>
          <w:lang w:val="kk-KZ"/>
        </w:rPr>
        <w:br/>
        <w:t>6-құжат; № 5-6, 27-құжат; № 7, 37, 39-құжаттар; № 8, 45-құжат</w:t>
      </w:r>
      <w:r w:rsidRPr="00332810">
        <w:rPr>
          <w:rFonts w:ascii="Times New Roman" w:hAnsi="Times New Roman"/>
          <w:color w:val="000000"/>
          <w:sz w:val="28"/>
          <w:szCs w:val="28"/>
          <w:shd w:val="clear" w:color="auto" w:fill="FFFFFF"/>
          <w:lang w:val="kk-KZ"/>
        </w:rPr>
        <w:t xml:space="preserve">; № 15-16, </w:t>
      </w:r>
      <w:r w:rsidRPr="00332810">
        <w:rPr>
          <w:rFonts w:ascii="Times New Roman" w:hAnsi="Times New Roman"/>
          <w:color w:val="000000"/>
          <w:sz w:val="28"/>
          <w:szCs w:val="28"/>
          <w:shd w:val="clear" w:color="auto" w:fill="FFFFFF"/>
          <w:lang w:val="kk-KZ"/>
        </w:rPr>
        <w:br/>
        <w:t>67</w:t>
      </w:r>
      <w:r w:rsidRPr="00332810">
        <w:rPr>
          <w:rFonts w:ascii="Times New Roman" w:hAnsi="Times New Roman"/>
          <w:color w:val="000000"/>
          <w:spacing w:val="2"/>
          <w:sz w:val="28"/>
          <w:szCs w:val="28"/>
          <w:shd w:val="clear" w:color="auto" w:fill="FFFFFF"/>
          <w:lang w:val="kk-KZ"/>
        </w:rPr>
        <w:t>-құжат</w:t>
      </w:r>
      <w:r w:rsidRPr="00332810">
        <w:rPr>
          <w:rFonts w:ascii="Times New Roman" w:hAnsi="Times New Roman"/>
          <w:color w:val="000000"/>
          <w:sz w:val="28"/>
          <w:szCs w:val="28"/>
          <w:shd w:val="clear" w:color="auto" w:fill="FFFFFF"/>
          <w:lang w:val="kk-KZ"/>
        </w:rPr>
        <w:t>; № 19-20, 86</w:t>
      </w:r>
      <w:r w:rsidRPr="00332810">
        <w:rPr>
          <w:rFonts w:ascii="Times New Roman" w:hAnsi="Times New Roman"/>
          <w:color w:val="000000"/>
          <w:spacing w:val="2"/>
          <w:sz w:val="28"/>
          <w:szCs w:val="28"/>
          <w:shd w:val="clear" w:color="auto" w:fill="FFFFFF"/>
          <w:lang w:val="kk-KZ"/>
        </w:rPr>
        <w:t>-құжат</w:t>
      </w:r>
      <w:r w:rsidRPr="00332810">
        <w:rPr>
          <w:rFonts w:ascii="Times New Roman" w:hAnsi="Times New Roman"/>
          <w:color w:val="000000"/>
          <w:sz w:val="28"/>
          <w:szCs w:val="28"/>
          <w:shd w:val="clear" w:color="auto" w:fill="FFFFFF"/>
          <w:lang w:val="kk-KZ"/>
        </w:rPr>
        <w:t>; № 21-22, 90, 91</w:t>
      </w:r>
      <w:r w:rsidRPr="00332810">
        <w:rPr>
          <w:rFonts w:ascii="Times New Roman" w:hAnsi="Times New Roman"/>
          <w:color w:val="000000"/>
          <w:spacing w:val="2"/>
          <w:sz w:val="28"/>
          <w:szCs w:val="28"/>
          <w:shd w:val="clear" w:color="auto" w:fill="FFFFFF"/>
          <w:lang w:val="kk-KZ"/>
        </w:rPr>
        <w:t>-құжаттар</w:t>
      </w:r>
      <w:r w:rsidRPr="00332810">
        <w:rPr>
          <w:rFonts w:ascii="Times New Roman" w:hAnsi="Times New Roman"/>
          <w:color w:val="000000"/>
          <w:sz w:val="28"/>
          <w:szCs w:val="28"/>
          <w:shd w:val="clear" w:color="auto" w:fill="FFFFFF"/>
          <w:lang w:val="kk-KZ"/>
        </w:rPr>
        <w:t xml:space="preserve">; № 23, 103, </w:t>
      </w:r>
      <w:r w:rsidRPr="00332810">
        <w:rPr>
          <w:rFonts w:ascii="Times New Roman" w:hAnsi="Times New Roman"/>
          <w:color w:val="000000"/>
          <w:sz w:val="28"/>
          <w:szCs w:val="28"/>
          <w:shd w:val="clear" w:color="auto" w:fill="FFFFFF"/>
          <w:lang w:val="kk-KZ"/>
        </w:rPr>
        <w:br/>
        <w:t>108</w:t>
      </w:r>
      <w:r w:rsidRPr="00332810">
        <w:rPr>
          <w:rFonts w:ascii="Times New Roman" w:hAnsi="Times New Roman"/>
          <w:color w:val="000000"/>
          <w:spacing w:val="2"/>
          <w:sz w:val="28"/>
          <w:szCs w:val="28"/>
          <w:shd w:val="clear" w:color="auto" w:fill="FFFFFF"/>
          <w:lang w:val="kk-KZ"/>
        </w:rPr>
        <w:t>-құжаттар</w:t>
      </w:r>
      <w:r w:rsidRPr="00332810">
        <w:rPr>
          <w:rFonts w:ascii="Times New Roman" w:hAnsi="Times New Roman"/>
          <w:color w:val="000000"/>
          <w:sz w:val="28"/>
          <w:szCs w:val="28"/>
          <w:shd w:val="clear" w:color="auto" w:fill="FFFFFF"/>
          <w:lang w:val="kk-KZ"/>
        </w:rPr>
        <w:t>; № 24-І, 118, 119</w:t>
      </w:r>
      <w:r w:rsidRPr="00332810">
        <w:rPr>
          <w:rFonts w:ascii="Times New Roman" w:hAnsi="Times New Roman"/>
          <w:color w:val="000000"/>
          <w:spacing w:val="2"/>
          <w:sz w:val="28"/>
          <w:szCs w:val="28"/>
          <w:shd w:val="clear" w:color="auto" w:fill="FFFFFF"/>
          <w:lang w:val="kk-KZ"/>
        </w:rPr>
        <w:t>-құжаттар</w:t>
      </w:r>
      <w:r w:rsidRPr="00332810">
        <w:rPr>
          <w:rFonts w:ascii="Times New Roman" w:hAnsi="Times New Roman"/>
          <w:color w:val="000000"/>
          <w:sz w:val="28"/>
          <w:szCs w:val="28"/>
          <w:shd w:val="clear" w:color="auto" w:fill="FFFFFF"/>
          <w:lang w:val="kk-KZ"/>
        </w:rPr>
        <w:t>; № 24-II, 123</w:t>
      </w:r>
      <w:r w:rsidRPr="00332810">
        <w:rPr>
          <w:rFonts w:ascii="Times New Roman" w:hAnsi="Times New Roman"/>
          <w:color w:val="000000"/>
          <w:spacing w:val="2"/>
          <w:sz w:val="28"/>
          <w:szCs w:val="28"/>
          <w:shd w:val="clear" w:color="auto" w:fill="FFFFFF"/>
          <w:lang w:val="kk-KZ"/>
        </w:rPr>
        <w:t>-құжат</w:t>
      </w:r>
      <w:r w:rsidRPr="00332810">
        <w:rPr>
          <w:rFonts w:ascii="Times New Roman" w:hAnsi="Times New Roman"/>
          <w:color w:val="000000"/>
          <w:sz w:val="28"/>
          <w:szCs w:val="28"/>
          <w:shd w:val="clear" w:color="auto" w:fill="FFFFFF"/>
          <w:lang w:val="kk-KZ"/>
        </w:rPr>
        <w:t>;</w:t>
      </w:r>
      <w:r w:rsidRPr="00332810">
        <w:rPr>
          <w:rFonts w:ascii="Times New Roman" w:hAnsi="Times New Roman"/>
          <w:color w:val="000000" w:themeColor="text1"/>
          <w:sz w:val="28"/>
          <w:szCs w:val="28"/>
          <w:lang w:val="kk-KZ"/>
        </w:rPr>
        <w:t xml:space="preserve"> 2020 жылғы </w:t>
      </w:r>
      <w:r w:rsidRPr="00332810">
        <w:rPr>
          <w:rFonts w:ascii="Times New Roman" w:hAnsi="Times New Roman"/>
          <w:color w:val="000000" w:themeColor="text1"/>
          <w:sz w:val="28"/>
          <w:szCs w:val="28"/>
          <w:lang w:val="kk-KZ"/>
        </w:rPr>
        <w:br/>
        <w:t>7 мамырда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енгізу туралы» 2020 жылғы 6 мамырдағы Қазақстан Республикасының Заңы)</w:t>
      </w:r>
      <w:r w:rsidRPr="00332810">
        <w:rPr>
          <w:rFonts w:ascii="Times New Roman" w:hAnsi="Times New Roman"/>
          <w:color w:val="000000"/>
          <w:sz w:val="28"/>
          <w:szCs w:val="28"/>
          <w:shd w:val="clear" w:color="auto" w:fill="FFFFFF"/>
          <w:lang w:val="kk-KZ"/>
        </w:rPr>
        <w:t>:</w:t>
      </w:r>
    </w:p>
    <w:p w:rsidR="00C85232" w:rsidRPr="00332810" w:rsidRDefault="0031029F" w:rsidP="003A141E">
      <w:pPr>
        <w:tabs>
          <w:tab w:val="left" w:pos="851"/>
        </w:tabs>
        <w:spacing w:after="0" w:line="240" w:lineRule="auto"/>
        <w:ind w:firstLine="851"/>
        <w:jc w:val="both"/>
        <w:rPr>
          <w:rFonts w:ascii="Times New Roman" w:hAnsi="Times New Roman"/>
          <w:sz w:val="28"/>
          <w:szCs w:val="28"/>
          <w:lang w:val="kk-KZ"/>
        </w:rPr>
      </w:pPr>
      <w:r w:rsidRPr="00332810">
        <w:rPr>
          <w:rFonts w:ascii="Times New Roman" w:hAnsi="Times New Roman"/>
          <w:sz w:val="28"/>
          <w:szCs w:val="28"/>
          <w:lang w:val="kk-KZ"/>
        </w:rPr>
        <w:t xml:space="preserve">1) </w:t>
      </w:r>
      <w:r w:rsidR="00E46E00" w:rsidRPr="00332810">
        <w:rPr>
          <w:rFonts w:ascii="Times New Roman" w:eastAsia="Calibri" w:hAnsi="Times New Roman"/>
          <w:sz w:val="28"/>
          <w:szCs w:val="28"/>
          <w:lang w:val="kk-KZ"/>
        </w:rPr>
        <w:t>24-бап</w:t>
      </w:r>
      <w:r w:rsidR="00AB63EA" w:rsidRPr="00332810">
        <w:rPr>
          <w:rFonts w:ascii="Times New Roman" w:eastAsia="Calibri" w:hAnsi="Times New Roman"/>
          <w:sz w:val="28"/>
          <w:szCs w:val="28"/>
          <w:lang w:val="kk-KZ"/>
        </w:rPr>
        <w:t>т</w:t>
      </w:r>
      <w:r w:rsidR="00EC2E8B" w:rsidRPr="00332810">
        <w:rPr>
          <w:rFonts w:ascii="Times New Roman" w:eastAsia="Calibri" w:hAnsi="Times New Roman"/>
          <w:sz w:val="28"/>
          <w:szCs w:val="28"/>
          <w:lang w:val="kk-KZ"/>
        </w:rPr>
        <w:t>ың бірінші бөлігінің</w:t>
      </w:r>
      <w:r w:rsidR="00AB63EA" w:rsidRPr="00332810">
        <w:rPr>
          <w:rFonts w:ascii="Times New Roman" w:hAnsi="Times New Roman"/>
          <w:sz w:val="28"/>
          <w:szCs w:val="28"/>
          <w:lang w:val="kk-KZ"/>
        </w:rPr>
        <w:t>19) тармақша</w:t>
      </w:r>
      <w:r w:rsidR="00EC2E8B" w:rsidRPr="00332810">
        <w:rPr>
          <w:rFonts w:ascii="Times New Roman" w:hAnsi="Times New Roman"/>
          <w:sz w:val="28"/>
          <w:szCs w:val="28"/>
          <w:lang w:val="kk-KZ"/>
        </w:rPr>
        <w:t>сын</w:t>
      </w:r>
      <w:r w:rsidR="00AB63EA" w:rsidRPr="00332810">
        <w:rPr>
          <w:rFonts w:ascii="Times New Roman" w:hAnsi="Times New Roman"/>
          <w:sz w:val="28"/>
          <w:szCs w:val="28"/>
          <w:lang w:val="kk-KZ"/>
        </w:rPr>
        <w:t xml:space="preserve">дағы «беруге міндетті;» деген сөздер «беруге;» деген сөзбен ауыстырылып, мынадай мазмұндағы </w:t>
      </w:r>
      <w:r w:rsidR="00EC2E8B" w:rsidRPr="00332810">
        <w:rPr>
          <w:rFonts w:ascii="Times New Roman" w:hAnsi="Times New Roman"/>
          <w:sz w:val="28"/>
          <w:szCs w:val="28"/>
          <w:lang w:val="kk-KZ"/>
        </w:rPr>
        <w:br/>
      </w:r>
      <w:r w:rsidR="00AB63EA" w:rsidRPr="00332810">
        <w:rPr>
          <w:rFonts w:ascii="Times New Roman" w:eastAsia="Calibri" w:hAnsi="Times New Roman"/>
          <w:sz w:val="28"/>
          <w:szCs w:val="28"/>
          <w:lang w:val="kk-KZ"/>
        </w:rPr>
        <w:t xml:space="preserve">20) тармақшамен </w:t>
      </w:r>
      <w:r w:rsidR="00AB63EA" w:rsidRPr="00332810">
        <w:rPr>
          <w:rFonts w:ascii="Times New Roman" w:hAnsi="Times New Roman"/>
          <w:sz w:val="28"/>
          <w:szCs w:val="28"/>
          <w:lang w:val="kk-KZ"/>
        </w:rPr>
        <w:t>толықтырылсын</w:t>
      </w:r>
      <w:r w:rsidR="00E46E00" w:rsidRPr="00332810">
        <w:rPr>
          <w:rFonts w:ascii="Times New Roman" w:eastAsia="Calibri" w:hAnsi="Times New Roman"/>
          <w:sz w:val="28"/>
          <w:szCs w:val="28"/>
          <w:lang w:val="kk-KZ"/>
        </w:rPr>
        <w:t>:</w:t>
      </w:r>
    </w:p>
    <w:p w:rsidR="0031029F" w:rsidRPr="00332810" w:rsidRDefault="00EC2E8B" w:rsidP="0031029F">
      <w:pPr>
        <w:tabs>
          <w:tab w:val="left" w:pos="851"/>
        </w:tabs>
        <w:spacing w:after="0" w:line="240" w:lineRule="auto"/>
        <w:ind w:firstLine="851"/>
        <w:jc w:val="both"/>
        <w:rPr>
          <w:rFonts w:ascii="Times New Roman" w:eastAsia="Times New Roman" w:hAnsi="Times New Roman" w:cs="Times New Roman"/>
          <w:sz w:val="28"/>
          <w:szCs w:val="28"/>
          <w:lang w:val="kk-KZ" w:eastAsia="ru-RU"/>
        </w:rPr>
      </w:pPr>
      <w:r w:rsidRPr="00332810">
        <w:rPr>
          <w:rFonts w:ascii="Times New Roman" w:hAnsi="Times New Roman"/>
          <w:sz w:val="28"/>
          <w:szCs w:val="28"/>
          <w:lang w:val="kk-KZ"/>
        </w:rPr>
        <w:t>«20) Қазақстан Республикасы Ұлттық Банкінің, уәкілетті органның және қаржы нарығы мен қаржы ұйымдарын реттеу, бақылау және қадағалау жөніндегі уәкілетті органның бірлескен актісімен бекітілген банк</w:t>
      </w:r>
      <w:r w:rsidR="00542284" w:rsidRPr="00332810">
        <w:rPr>
          <w:rFonts w:ascii="Times New Roman" w:hAnsi="Times New Roman"/>
          <w:sz w:val="28"/>
          <w:szCs w:val="28"/>
          <w:lang w:val="kk-KZ"/>
        </w:rPr>
        <w:t>тік</w:t>
      </w:r>
      <w:r w:rsidRPr="00332810">
        <w:rPr>
          <w:rFonts w:ascii="Times New Roman" w:hAnsi="Times New Roman"/>
          <w:sz w:val="28"/>
          <w:szCs w:val="28"/>
          <w:lang w:val="kk-KZ"/>
        </w:rPr>
        <w:t xml:space="preserve"> шоттардан қолма-қол ақша алу қағидаларына сәйкес мәліметтерді және (немесе) құжаттарды уәкілетті органға ұсынуға міндетті.</w:t>
      </w:r>
      <w:r w:rsidR="009D7DAB" w:rsidRPr="00332810">
        <w:rPr>
          <w:rFonts w:ascii="Times New Roman" w:hAnsi="Times New Roman"/>
          <w:sz w:val="28"/>
          <w:szCs w:val="28"/>
          <w:lang w:val="kk-KZ"/>
        </w:rPr>
        <w:t>»;</w:t>
      </w:r>
    </w:p>
    <w:p w:rsidR="00EC2E8B" w:rsidRPr="00332810" w:rsidRDefault="00E02C24" w:rsidP="00EC2E8B">
      <w:pPr>
        <w:pStyle w:val="a4"/>
        <w:tabs>
          <w:tab w:val="left" w:pos="851"/>
        </w:tabs>
        <w:spacing w:after="0" w:line="240" w:lineRule="auto"/>
        <w:ind w:left="0" w:firstLine="851"/>
        <w:jc w:val="both"/>
        <w:rPr>
          <w:rFonts w:ascii="Times New Roman" w:hAnsi="Times New Roman"/>
          <w:sz w:val="28"/>
          <w:szCs w:val="28"/>
          <w:lang w:val="kk-KZ"/>
        </w:rPr>
      </w:pPr>
      <w:r w:rsidRPr="00332810">
        <w:rPr>
          <w:rFonts w:ascii="Times New Roman" w:hAnsi="Times New Roman"/>
          <w:sz w:val="28"/>
          <w:szCs w:val="28"/>
          <w:lang w:val="kk-KZ"/>
        </w:rPr>
        <w:t>2</w:t>
      </w:r>
      <w:r w:rsidR="00EC2E8B" w:rsidRPr="00332810">
        <w:rPr>
          <w:rFonts w:ascii="Times New Roman" w:hAnsi="Times New Roman"/>
          <w:sz w:val="28"/>
          <w:szCs w:val="28"/>
          <w:lang w:val="kk-KZ"/>
        </w:rPr>
        <w:t xml:space="preserve">) </w:t>
      </w:r>
      <w:r w:rsidR="002403BA" w:rsidRPr="00332810">
        <w:rPr>
          <w:rFonts w:ascii="Times New Roman" w:hAnsi="Times New Roman"/>
          <w:sz w:val="28"/>
          <w:szCs w:val="28"/>
          <w:lang w:val="kk-KZ"/>
        </w:rPr>
        <w:t>425-баптың бірінші бөлігі</w:t>
      </w:r>
      <w:r w:rsidR="00EC2E8B" w:rsidRPr="00332810">
        <w:rPr>
          <w:rFonts w:ascii="Times New Roman" w:hAnsi="Times New Roman"/>
          <w:sz w:val="28"/>
          <w:szCs w:val="28"/>
          <w:lang w:val="kk-KZ"/>
        </w:rPr>
        <w:t>нде:</w:t>
      </w:r>
    </w:p>
    <w:p w:rsidR="002E5276" w:rsidRPr="00332810" w:rsidRDefault="002E5276" w:rsidP="00EC2E8B">
      <w:pPr>
        <w:pStyle w:val="a4"/>
        <w:tabs>
          <w:tab w:val="left" w:pos="851"/>
        </w:tabs>
        <w:spacing w:after="0" w:line="240" w:lineRule="auto"/>
        <w:ind w:left="0" w:firstLine="851"/>
        <w:jc w:val="both"/>
        <w:rPr>
          <w:rFonts w:ascii="Times New Roman" w:hAnsi="Times New Roman"/>
          <w:sz w:val="28"/>
          <w:szCs w:val="28"/>
          <w:lang w:val="kk-KZ"/>
        </w:rPr>
      </w:pPr>
      <w:r w:rsidRPr="00332810">
        <w:rPr>
          <w:rFonts w:ascii="Times New Roman" w:hAnsi="Times New Roman"/>
          <w:sz w:val="28"/>
          <w:szCs w:val="28"/>
          <w:lang w:val="kk-KZ"/>
        </w:rPr>
        <w:t>1) тармақшадағы «2)» деген цифр «1-1), 2)» деген цифрлармен ауыстырылсын;</w:t>
      </w:r>
    </w:p>
    <w:p w:rsidR="00C85232" w:rsidRPr="00332810" w:rsidRDefault="002403BA" w:rsidP="00EC2E8B">
      <w:pPr>
        <w:pStyle w:val="a4"/>
        <w:tabs>
          <w:tab w:val="left" w:pos="851"/>
        </w:tabs>
        <w:spacing w:after="0" w:line="240" w:lineRule="auto"/>
        <w:ind w:left="0" w:firstLine="851"/>
        <w:jc w:val="both"/>
        <w:rPr>
          <w:rFonts w:ascii="Times New Roman" w:hAnsi="Times New Roman"/>
          <w:sz w:val="28"/>
          <w:szCs w:val="28"/>
          <w:lang w:val="kk-KZ"/>
        </w:rPr>
      </w:pPr>
      <w:r w:rsidRPr="00332810">
        <w:rPr>
          <w:rFonts w:ascii="Times New Roman" w:hAnsi="Times New Roman"/>
          <w:sz w:val="28"/>
          <w:szCs w:val="28"/>
          <w:lang w:val="kk-KZ"/>
        </w:rPr>
        <w:t>мынадай мазмұндағы 1-1) тармақшамен толықтырылсын</w:t>
      </w:r>
      <w:r w:rsidR="00C85232" w:rsidRPr="00332810">
        <w:rPr>
          <w:rFonts w:ascii="Times New Roman" w:hAnsi="Times New Roman"/>
          <w:sz w:val="28"/>
          <w:szCs w:val="28"/>
          <w:lang w:val="kk-KZ"/>
        </w:rPr>
        <w:t>:</w:t>
      </w:r>
    </w:p>
    <w:p w:rsidR="00C85232" w:rsidRPr="00332810" w:rsidRDefault="00C85232" w:rsidP="00576758">
      <w:pPr>
        <w:spacing w:after="0" w:line="240" w:lineRule="auto"/>
        <w:ind w:firstLine="708"/>
        <w:jc w:val="both"/>
        <w:rPr>
          <w:rFonts w:ascii="Times New Roman" w:hAnsi="Times New Roman"/>
          <w:sz w:val="28"/>
          <w:szCs w:val="28"/>
          <w:lang w:val="kk-KZ"/>
        </w:rPr>
      </w:pPr>
      <w:r w:rsidRPr="00332810">
        <w:rPr>
          <w:rFonts w:ascii="Times New Roman" w:hAnsi="Times New Roman"/>
          <w:sz w:val="28"/>
          <w:szCs w:val="28"/>
          <w:lang w:val="kk-KZ"/>
        </w:rPr>
        <w:t>«</w:t>
      </w:r>
      <w:r w:rsidR="00B926F3" w:rsidRPr="00332810">
        <w:rPr>
          <w:rFonts w:ascii="Times New Roman" w:hAnsi="Times New Roman"/>
          <w:sz w:val="28"/>
          <w:szCs w:val="28"/>
          <w:lang w:val="kk-KZ"/>
        </w:rPr>
        <w:t xml:space="preserve">1-1) </w:t>
      </w:r>
      <w:r w:rsidR="008A36D3" w:rsidRPr="00332810">
        <w:rPr>
          <w:rFonts w:ascii="Times New Roman" w:hAnsi="Times New Roman"/>
          <w:sz w:val="28"/>
          <w:szCs w:val="28"/>
          <w:lang w:val="kk-KZ"/>
        </w:rPr>
        <w:t xml:space="preserve">осы баптың бірінші бөлігінің 2) және 3) тармақшаларында көрсетілген қосылған құн салығын қоспағанда, қосылған құн салығы бойынша </w:t>
      </w:r>
      <w:r w:rsidR="008A36D3" w:rsidRPr="00332810">
        <w:rPr>
          <w:rFonts w:ascii="Times New Roman" w:hAnsi="Times New Roman"/>
          <w:sz w:val="28"/>
          <w:szCs w:val="28"/>
          <w:lang w:val="kk-KZ"/>
        </w:rPr>
        <w:lastRenderedPageBreak/>
        <w:t>міндеттеме туындаған жылдан кейінгі жылдың екінші айының 25 күнінен кешіктірмей – есепті салық</w:t>
      </w:r>
      <w:r w:rsidR="00FC0C2B" w:rsidRPr="00332810">
        <w:rPr>
          <w:rFonts w:ascii="Times New Roman" w:hAnsi="Times New Roman"/>
          <w:sz w:val="28"/>
          <w:szCs w:val="28"/>
          <w:lang w:val="kk-KZ"/>
        </w:rPr>
        <w:t>тық кезең</w:t>
      </w:r>
      <w:r w:rsidR="008A36D3" w:rsidRPr="00332810">
        <w:rPr>
          <w:rFonts w:ascii="Times New Roman" w:hAnsi="Times New Roman"/>
          <w:sz w:val="28"/>
          <w:szCs w:val="28"/>
          <w:lang w:val="kk-KZ"/>
        </w:rPr>
        <w:t>нің екінші және үшінші тоқсандары үшін бюджетке төлеуге жататын қосылған құн салығының сомасы</w:t>
      </w:r>
      <w:r w:rsidR="002403BA" w:rsidRPr="00332810">
        <w:rPr>
          <w:rFonts w:ascii="Times New Roman" w:hAnsi="Times New Roman"/>
          <w:sz w:val="28"/>
          <w:szCs w:val="28"/>
          <w:lang w:val="kk-KZ"/>
        </w:rPr>
        <w:t>;</w:t>
      </w:r>
      <w:r w:rsidRPr="00332810">
        <w:rPr>
          <w:rFonts w:ascii="Times New Roman" w:hAnsi="Times New Roman"/>
          <w:sz w:val="28"/>
          <w:szCs w:val="28"/>
          <w:lang w:val="kk-KZ"/>
        </w:rPr>
        <w:t>»;</w:t>
      </w:r>
    </w:p>
    <w:p w:rsidR="00E02C24" w:rsidRPr="00332810" w:rsidRDefault="00E02C24" w:rsidP="0018396C">
      <w:pPr>
        <w:spacing w:after="0" w:line="240" w:lineRule="auto"/>
        <w:ind w:firstLine="851"/>
        <w:jc w:val="both"/>
        <w:rPr>
          <w:rFonts w:ascii="Times New Roman" w:hAnsi="Times New Roman"/>
          <w:sz w:val="28"/>
          <w:szCs w:val="28"/>
          <w:lang w:val="kk-KZ"/>
        </w:rPr>
      </w:pPr>
      <w:r w:rsidRPr="00332810">
        <w:rPr>
          <w:rFonts w:ascii="Times New Roman" w:hAnsi="Times New Roman"/>
          <w:sz w:val="28"/>
          <w:szCs w:val="28"/>
          <w:lang w:val="kk-KZ"/>
        </w:rPr>
        <w:t>3</w:t>
      </w:r>
      <w:r w:rsidR="001B53FE" w:rsidRPr="00332810">
        <w:rPr>
          <w:rFonts w:ascii="Times New Roman" w:hAnsi="Times New Roman"/>
          <w:sz w:val="28"/>
          <w:szCs w:val="28"/>
          <w:lang w:val="kk-KZ"/>
        </w:rPr>
        <w:t xml:space="preserve">) </w:t>
      </w:r>
      <w:r w:rsidRPr="00332810">
        <w:rPr>
          <w:rFonts w:ascii="Times New Roman" w:hAnsi="Times New Roman"/>
          <w:sz w:val="28"/>
          <w:szCs w:val="28"/>
          <w:lang w:val="kk-KZ"/>
        </w:rPr>
        <w:t xml:space="preserve"> 550-баптың 2-тармағының 9) тармақшасы алып тасталсын;</w:t>
      </w:r>
    </w:p>
    <w:p w:rsidR="00E02C24" w:rsidRPr="00332810" w:rsidRDefault="00E02C24" w:rsidP="0018396C">
      <w:pPr>
        <w:spacing w:after="0" w:line="240" w:lineRule="auto"/>
        <w:ind w:firstLine="851"/>
        <w:jc w:val="both"/>
        <w:rPr>
          <w:rFonts w:ascii="Times New Roman" w:hAnsi="Times New Roman"/>
          <w:sz w:val="28"/>
          <w:szCs w:val="28"/>
          <w:lang w:val="kk-KZ"/>
        </w:rPr>
      </w:pPr>
      <w:r w:rsidRPr="00332810">
        <w:rPr>
          <w:rFonts w:ascii="Times New Roman" w:hAnsi="Times New Roman"/>
          <w:sz w:val="28"/>
          <w:szCs w:val="28"/>
          <w:lang w:val="kk-KZ"/>
        </w:rPr>
        <w:t xml:space="preserve">4) </w:t>
      </w:r>
      <w:r w:rsidR="002403BA" w:rsidRPr="00332810">
        <w:rPr>
          <w:rFonts w:ascii="Times New Roman" w:hAnsi="Times New Roman"/>
          <w:sz w:val="28"/>
          <w:szCs w:val="28"/>
          <w:lang w:val="kk-KZ"/>
        </w:rPr>
        <w:t>553-бапт</w:t>
      </w:r>
      <w:r w:rsidRPr="00332810">
        <w:rPr>
          <w:rFonts w:ascii="Times New Roman" w:hAnsi="Times New Roman"/>
          <w:sz w:val="28"/>
          <w:szCs w:val="28"/>
          <w:lang w:val="kk-KZ"/>
        </w:rPr>
        <w:t>а:</w:t>
      </w:r>
    </w:p>
    <w:p w:rsidR="00FA1F97" w:rsidRPr="00332810" w:rsidRDefault="002403BA" w:rsidP="0018396C">
      <w:pPr>
        <w:spacing w:after="0" w:line="240" w:lineRule="auto"/>
        <w:ind w:firstLine="851"/>
        <w:jc w:val="both"/>
        <w:rPr>
          <w:rFonts w:ascii="Times New Roman" w:hAnsi="Times New Roman"/>
          <w:sz w:val="28"/>
          <w:szCs w:val="28"/>
          <w:lang w:val="kk-KZ"/>
        </w:rPr>
      </w:pPr>
      <w:r w:rsidRPr="00332810">
        <w:rPr>
          <w:rFonts w:ascii="Times New Roman" w:hAnsi="Times New Roman"/>
          <w:sz w:val="28"/>
          <w:szCs w:val="28"/>
          <w:lang w:val="kk-KZ"/>
        </w:rPr>
        <w:t>4-тарма</w:t>
      </w:r>
      <w:r w:rsidR="00B8220D" w:rsidRPr="00332810">
        <w:rPr>
          <w:rFonts w:ascii="Times New Roman" w:hAnsi="Times New Roman"/>
          <w:sz w:val="28"/>
          <w:szCs w:val="28"/>
          <w:lang w:val="kk-KZ"/>
        </w:rPr>
        <w:t>қ</w:t>
      </w:r>
      <w:r w:rsidRPr="00332810">
        <w:rPr>
          <w:rFonts w:ascii="Times New Roman" w:hAnsi="Times New Roman"/>
          <w:sz w:val="28"/>
          <w:szCs w:val="28"/>
          <w:lang w:val="kk-KZ"/>
        </w:rPr>
        <w:t>кесте</w:t>
      </w:r>
      <w:r w:rsidR="0018396C" w:rsidRPr="00332810">
        <w:rPr>
          <w:rFonts w:ascii="Times New Roman" w:hAnsi="Times New Roman"/>
          <w:sz w:val="28"/>
          <w:szCs w:val="28"/>
          <w:lang w:val="kk-KZ"/>
        </w:rPr>
        <w:t>сі</w:t>
      </w:r>
      <w:r w:rsidRPr="00332810">
        <w:rPr>
          <w:rFonts w:ascii="Times New Roman" w:hAnsi="Times New Roman"/>
          <w:sz w:val="28"/>
          <w:szCs w:val="28"/>
          <w:lang w:val="kk-KZ"/>
        </w:rPr>
        <w:t xml:space="preserve">нің </w:t>
      </w:r>
      <w:r w:rsidR="001B53FE" w:rsidRPr="00332810">
        <w:rPr>
          <w:rFonts w:ascii="Times New Roman" w:hAnsi="Times New Roman"/>
          <w:sz w:val="28"/>
          <w:szCs w:val="28"/>
          <w:lang w:val="kk-KZ"/>
        </w:rPr>
        <w:t>4.4</w:t>
      </w:r>
      <w:r w:rsidRPr="00332810">
        <w:rPr>
          <w:rFonts w:ascii="Times New Roman" w:hAnsi="Times New Roman"/>
          <w:sz w:val="28"/>
          <w:szCs w:val="28"/>
          <w:lang w:val="kk-KZ"/>
        </w:rPr>
        <w:t>-жолы мынадай редакцияда жазылсын</w:t>
      </w:r>
      <w:r w:rsidR="00FA1F97" w:rsidRPr="00332810">
        <w:rPr>
          <w:rFonts w:ascii="Times New Roman" w:hAnsi="Times New Roman"/>
          <w:sz w:val="28"/>
          <w:szCs w:val="28"/>
          <w:lang w:val="kk-KZ"/>
        </w:rPr>
        <w:t>:</w:t>
      </w:r>
    </w:p>
    <w:p w:rsidR="00FA1F97" w:rsidRPr="00332810" w:rsidRDefault="00FA1F97" w:rsidP="001B53FE">
      <w:pPr>
        <w:pStyle w:val="a4"/>
        <w:tabs>
          <w:tab w:val="left" w:pos="709"/>
        </w:tabs>
        <w:spacing w:after="0" w:line="240" w:lineRule="auto"/>
        <w:ind w:left="0" w:firstLine="851"/>
        <w:jc w:val="both"/>
        <w:rPr>
          <w:rFonts w:ascii="Times New Roman" w:hAnsi="Times New Roman"/>
          <w:sz w:val="28"/>
          <w:szCs w:val="28"/>
        </w:rPr>
      </w:pPr>
      <w:r w:rsidRPr="00332810">
        <w:rPr>
          <w:rFonts w:ascii="Times New Roman" w:hAnsi="Times New Roman"/>
          <w:sz w:val="28"/>
          <w:szCs w:val="28"/>
        </w:rPr>
        <w:t>«</w:t>
      </w:r>
    </w:p>
    <w:tbl>
      <w:tblPr>
        <w:tblStyle w:val="a8"/>
        <w:tblW w:w="9603" w:type="dxa"/>
        <w:tblInd w:w="108" w:type="dxa"/>
        <w:tblLook w:val="04A0"/>
      </w:tblPr>
      <w:tblGrid>
        <w:gridCol w:w="657"/>
        <w:gridCol w:w="8390"/>
        <w:gridCol w:w="556"/>
      </w:tblGrid>
      <w:tr w:rsidR="00FA1F97" w:rsidRPr="00332810" w:rsidTr="00127A38">
        <w:tc>
          <w:tcPr>
            <w:tcW w:w="709" w:type="dxa"/>
            <w:vAlign w:val="center"/>
          </w:tcPr>
          <w:p w:rsidR="00FA1F97" w:rsidRPr="00332810" w:rsidRDefault="00FA1F97" w:rsidP="00127A38">
            <w:pPr>
              <w:jc w:val="center"/>
              <w:rPr>
                <w:rFonts w:ascii="Times New Roman" w:hAnsi="Times New Roman"/>
                <w:sz w:val="28"/>
                <w:szCs w:val="28"/>
              </w:rPr>
            </w:pPr>
            <w:r w:rsidRPr="00332810">
              <w:rPr>
                <w:rFonts w:ascii="Times New Roman" w:hAnsi="Times New Roman"/>
                <w:sz w:val="28"/>
                <w:szCs w:val="28"/>
              </w:rPr>
              <w:t>4.4.</w:t>
            </w:r>
          </w:p>
        </w:tc>
        <w:tc>
          <w:tcPr>
            <w:tcW w:w="7513" w:type="dxa"/>
            <w:vAlign w:val="center"/>
          </w:tcPr>
          <w:p w:rsidR="00FA1F97" w:rsidRPr="00332810" w:rsidRDefault="001B53FE" w:rsidP="00127A38">
            <w:pPr>
              <w:jc w:val="both"/>
              <w:rPr>
                <w:rFonts w:ascii="Times New Roman" w:hAnsi="Times New Roman"/>
                <w:sz w:val="28"/>
                <w:szCs w:val="28"/>
              </w:rPr>
            </w:pPr>
            <w:proofErr w:type="spellStart"/>
            <w:r w:rsidRPr="00332810">
              <w:rPr>
                <w:rFonts w:ascii="Times New Roman" w:hAnsi="Times New Roman"/>
                <w:sz w:val="28"/>
                <w:szCs w:val="28"/>
              </w:rPr>
              <w:t>халықаралық</w:t>
            </w:r>
            <w:proofErr w:type="spellEnd"/>
            <w:r w:rsidRPr="00332810">
              <w:rPr>
                <w:rFonts w:ascii="Times New Roman" w:hAnsi="Times New Roman"/>
                <w:sz w:val="28"/>
                <w:szCs w:val="28"/>
              </w:rPr>
              <w:t xml:space="preserve">  автомобиль  </w:t>
            </w:r>
            <w:proofErr w:type="spellStart"/>
            <w:r w:rsidRPr="00332810">
              <w:rPr>
                <w:rFonts w:ascii="Times New Roman" w:hAnsi="Times New Roman"/>
                <w:sz w:val="28"/>
                <w:szCs w:val="28"/>
              </w:rPr>
              <w:t>жүктасымалдарынжүзегеасыратынершіктітартқыштардықоспағанда</w:t>
            </w:r>
            <w:proofErr w:type="spellEnd"/>
            <w:r w:rsidRPr="00332810">
              <w:rPr>
                <w:rFonts w:ascii="Times New Roman" w:hAnsi="Times New Roman"/>
                <w:sz w:val="28"/>
                <w:szCs w:val="28"/>
              </w:rPr>
              <w:t xml:space="preserve"> N3 </w:t>
            </w:r>
            <w:proofErr w:type="spellStart"/>
            <w:r w:rsidRPr="00332810">
              <w:rPr>
                <w:rFonts w:ascii="Times New Roman" w:hAnsi="Times New Roman"/>
                <w:sz w:val="28"/>
                <w:szCs w:val="28"/>
              </w:rPr>
              <w:t>санатындағыкөлікқұралдары</w:t>
            </w:r>
            <w:proofErr w:type="spellEnd"/>
            <w:r w:rsidRPr="00332810">
              <w:rPr>
                <w:rFonts w:ascii="Times New Roman" w:hAnsi="Times New Roman"/>
                <w:sz w:val="28"/>
                <w:szCs w:val="28"/>
              </w:rPr>
              <w:t xml:space="preserve"> (</w:t>
            </w:r>
            <w:proofErr w:type="spellStart"/>
            <w:r w:rsidRPr="00332810">
              <w:rPr>
                <w:rFonts w:ascii="Times New Roman" w:hAnsi="Times New Roman"/>
                <w:sz w:val="28"/>
                <w:szCs w:val="28"/>
              </w:rPr>
              <w:t>ершіктітартқыштар</w:t>
            </w:r>
            <w:proofErr w:type="spellEnd"/>
            <w:r w:rsidRPr="00332810">
              <w:rPr>
                <w:rFonts w:ascii="Times New Roman" w:hAnsi="Times New Roman"/>
                <w:sz w:val="28"/>
                <w:szCs w:val="28"/>
              </w:rPr>
              <w:t>):</w:t>
            </w:r>
          </w:p>
        </w:tc>
        <w:tc>
          <w:tcPr>
            <w:tcW w:w="1381" w:type="dxa"/>
          </w:tcPr>
          <w:p w:rsidR="00FA1F97" w:rsidRPr="00332810" w:rsidRDefault="00FA1F97" w:rsidP="001B53FE">
            <w:pPr>
              <w:pStyle w:val="a4"/>
              <w:tabs>
                <w:tab w:val="left" w:pos="709"/>
              </w:tabs>
              <w:ind w:left="0" w:firstLine="851"/>
              <w:jc w:val="both"/>
              <w:rPr>
                <w:rFonts w:ascii="Times New Roman" w:hAnsi="Times New Roman"/>
                <w:sz w:val="28"/>
                <w:szCs w:val="28"/>
              </w:rPr>
            </w:pPr>
          </w:p>
        </w:tc>
      </w:tr>
    </w:tbl>
    <w:p w:rsidR="00FA1F97" w:rsidRPr="00332810" w:rsidRDefault="00FA1F97" w:rsidP="001B53FE">
      <w:pPr>
        <w:pStyle w:val="a4"/>
        <w:tabs>
          <w:tab w:val="left" w:pos="709"/>
        </w:tabs>
        <w:spacing w:after="0" w:line="240" w:lineRule="auto"/>
        <w:ind w:left="0" w:firstLine="851"/>
        <w:jc w:val="right"/>
        <w:rPr>
          <w:rFonts w:ascii="Times New Roman" w:hAnsi="Times New Roman"/>
          <w:sz w:val="28"/>
          <w:szCs w:val="28"/>
        </w:rPr>
      </w:pPr>
      <w:r w:rsidRPr="00332810">
        <w:rPr>
          <w:rFonts w:ascii="Times New Roman" w:hAnsi="Times New Roman"/>
          <w:sz w:val="28"/>
          <w:szCs w:val="28"/>
        </w:rPr>
        <w:t>»;</w:t>
      </w:r>
    </w:p>
    <w:p w:rsidR="00A51534" w:rsidRPr="00332810" w:rsidRDefault="00A51534" w:rsidP="001B53FE">
      <w:pPr>
        <w:spacing w:after="0" w:line="240" w:lineRule="auto"/>
        <w:ind w:firstLine="851"/>
        <w:jc w:val="both"/>
        <w:rPr>
          <w:rFonts w:ascii="Times New Roman" w:hAnsi="Times New Roman"/>
          <w:sz w:val="28"/>
          <w:szCs w:val="28"/>
          <w:lang w:val="kk-KZ"/>
        </w:rPr>
      </w:pPr>
      <w:r w:rsidRPr="00332810">
        <w:rPr>
          <w:rFonts w:ascii="Times New Roman" w:hAnsi="Times New Roman"/>
          <w:sz w:val="28"/>
          <w:szCs w:val="28"/>
          <w:lang w:val="kk-KZ"/>
        </w:rPr>
        <w:t>8-тармақ алып тасталсын;</w:t>
      </w:r>
    </w:p>
    <w:p w:rsidR="00FA1F97" w:rsidRPr="00332810" w:rsidRDefault="0018396C" w:rsidP="001B53FE">
      <w:pPr>
        <w:spacing w:after="0" w:line="240" w:lineRule="auto"/>
        <w:ind w:firstLine="851"/>
        <w:jc w:val="both"/>
        <w:rPr>
          <w:rFonts w:ascii="Times New Roman" w:hAnsi="Times New Roman"/>
          <w:sz w:val="28"/>
          <w:szCs w:val="28"/>
        </w:rPr>
      </w:pPr>
      <w:r w:rsidRPr="00332810">
        <w:rPr>
          <w:rFonts w:ascii="Times New Roman" w:hAnsi="Times New Roman"/>
          <w:sz w:val="28"/>
          <w:szCs w:val="28"/>
          <w:lang w:val="kk-KZ"/>
        </w:rPr>
        <w:t>5</w:t>
      </w:r>
      <w:r w:rsidR="001B53FE" w:rsidRPr="00332810">
        <w:rPr>
          <w:rFonts w:ascii="Times New Roman" w:hAnsi="Times New Roman"/>
          <w:sz w:val="28"/>
          <w:szCs w:val="28"/>
          <w:lang w:val="kk-KZ"/>
        </w:rPr>
        <w:t xml:space="preserve">) </w:t>
      </w:r>
      <w:r w:rsidR="00FA1F97" w:rsidRPr="00332810">
        <w:rPr>
          <w:rFonts w:ascii="Times New Roman" w:hAnsi="Times New Roman"/>
          <w:sz w:val="28"/>
          <w:szCs w:val="28"/>
        </w:rPr>
        <w:t>554</w:t>
      </w:r>
      <w:r w:rsidR="00CA313E" w:rsidRPr="00332810">
        <w:rPr>
          <w:rFonts w:ascii="Times New Roman" w:hAnsi="Times New Roman"/>
          <w:sz w:val="28"/>
          <w:szCs w:val="28"/>
          <w:lang w:val="kk-KZ"/>
        </w:rPr>
        <w:t>-бапта</w:t>
      </w:r>
      <w:r w:rsidR="00FA1F97" w:rsidRPr="00332810">
        <w:rPr>
          <w:rFonts w:ascii="Times New Roman" w:hAnsi="Times New Roman"/>
          <w:sz w:val="28"/>
          <w:szCs w:val="28"/>
        </w:rPr>
        <w:t>:</w:t>
      </w:r>
    </w:p>
    <w:p w:rsidR="00FA1F97" w:rsidRPr="00332810" w:rsidRDefault="00CA313E" w:rsidP="001B53FE">
      <w:pPr>
        <w:pStyle w:val="a4"/>
        <w:spacing w:after="0" w:line="240" w:lineRule="auto"/>
        <w:ind w:left="0" w:firstLine="851"/>
        <w:jc w:val="both"/>
        <w:rPr>
          <w:rFonts w:ascii="Times New Roman" w:hAnsi="Times New Roman"/>
          <w:sz w:val="28"/>
          <w:szCs w:val="28"/>
        </w:rPr>
      </w:pPr>
      <w:r w:rsidRPr="00332810">
        <w:rPr>
          <w:rFonts w:ascii="Times New Roman" w:hAnsi="Times New Roman"/>
          <w:sz w:val="28"/>
          <w:szCs w:val="28"/>
        </w:rPr>
        <w:t xml:space="preserve">4-тармақтың </w:t>
      </w:r>
      <w:proofErr w:type="spellStart"/>
      <w:r w:rsidRPr="00332810">
        <w:rPr>
          <w:rFonts w:ascii="Times New Roman" w:hAnsi="Times New Roman"/>
          <w:sz w:val="28"/>
          <w:szCs w:val="28"/>
        </w:rPr>
        <w:t>кестесінде</w:t>
      </w:r>
      <w:proofErr w:type="spellEnd"/>
      <w:r w:rsidRPr="00332810">
        <w:rPr>
          <w:rFonts w:ascii="Times New Roman" w:hAnsi="Times New Roman"/>
          <w:sz w:val="28"/>
          <w:szCs w:val="28"/>
        </w:rPr>
        <w:t>:</w:t>
      </w:r>
    </w:p>
    <w:p w:rsidR="007E79E8" w:rsidRPr="00332810" w:rsidRDefault="007E79E8" w:rsidP="001B53FE">
      <w:pPr>
        <w:pStyle w:val="a4"/>
        <w:spacing w:after="0" w:line="240" w:lineRule="auto"/>
        <w:ind w:left="0" w:firstLine="851"/>
        <w:jc w:val="both"/>
        <w:rPr>
          <w:rFonts w:ascii="Times New Roman" w:hAnsi="Times New Roman"/>
          <w:sz w:val="28"/>
          <w:szCs w:val="28"/>
        </w:rPr>
      </w:pPr>
      <w:r w:rsidRPr="00332810">
        <w:rPr>
          <w:rFonts w:ascii="Times New Roman" w:hAnsi="Times New Roman"/>
          <w:sz w:val="28"/>
          <w:szCs w:val="28"/>
        </w:rPr>
        <w:t xml:space="preserve">1.51.1, 1.52 </w:t>
      </w:r>
      <w:r w:rsidR="00CA313E" w:rsidRPr="00332810">
        <w:rPr>
          <w:rFonts w:ascii="Times New Roman" w:hAnsi="Times New Roman"/>
          <w:sz w:val="28"/>
          <w:szCs w:val="28"/>
          <w:lang w:val="kk-KZ"/>
        </w:rPr>
        <w:t>және</w:t>
      </w:r>
      <w:r w:rsidRPr="00332810">
        <w:rPr>
          <w:rFonts w:ascii="Times New Roman" w:hAnsi="Times New Roman"/>
          <w:sz w:val="28"/>
          <w:szCs w:val="28"/>
        </w:rPr>
        <w:t xml:space="preserve"> 1.53</w:t>
      </w:r>
      <w:r w:rsidR="00CA313E" w:rsidRPr="00332810">
        <w:rPr>
          <w:rFonts w:ascii="Times New Roman" w:hAnsi="Times New Roman"/>
          <w:sz w:val="28"/>
          <w:szCs w:val="28"/>
          <w:lang w:val="kk-KZ"/>
        </w:rPr>
        <w:t>-жолдар</w:t>
      </w:r>
      <w:proofErr w:type="spellStart"/>
      <w:r w:rsidR="00C427A5" w:rsidRPr="00332810">
        <w:rPr>
          <w:rFonts w:ascii="Times New Roman" w:hAnsi="Times New Roman"/>
          <w:sz w:val="28"/>
          <w:szCs w:val="28"/>
        </w:rPr>
        <w:t>мынадайредакциядажазылсын</w:t>
      </w:r>
      <w:proofErr w:type="spellEnd"/>
      <w:r w:rsidRPr="00332810">
        <w:rPr>
          <w:rFonts w:ascii="Times New Roman" w:hAnsi="Times New Roman"/>
          <w:sz w:val="28"/>
          <w:szCs w:val="28"/>
        </w:rPr>
        <w:t>:</w:t>
      </w:r>
    </w:p>
    <w:p w:rsidR="007E79E8" w:rsidRPr="00332810" w:rsidRDefault="007E79E8" w:rsidP="001B53FE">
      <w:pPr>
        <w:pStyle w:val="a4"/>
        <w:spacing w:after="0" w:line="240" w:lineRule="auto"/>
        <w:ind w:left="0" w:firstLine="851"/>
        <w:jc w:val="both"/>
        <w:rPr>
          <w:rFonts w:ascii="Times New Roman" w:hAnsi="Times New Roman"/>
          <w:b/>
          <w:sz w:val="28"/>
          <w:szCs w:val="28"/>
        </w:rPr>
      </w:pPr>
      <w:r w:rsidRPr="00332810">
        <w:rPr>
          <w:rFonts w:ascii="Times New Roman" w:hAnsi="Times New Roman"/>
          <w:b/>
          <w:sz w:val="28"/>
          <w:szCs w:val="28"/>
        </w:rPr>
        <w:t>«</w:t>
      </w:r>
    </w:p>
    <w:tbl>
      <w:tblPr>
        <w:tblStyle w:val="a8"/>
        <w:tblW w:w="9866" w:type="dxa"/>
        <w:tblInd w:w="108" w:type="dxa"/>
        <w:tblLook w:val="04A0"/>
      </w:tblPr>
      <w:tblGrid>
        <w:gridCol w:w="1050"/>
        <w:gridCol w:w="7960"/>
        <w:gridCol w:w="856"/>
      </w:tblGrid>
      <w:tr w:rsidR="007E79E8" w:rsidRPr="00332810" w:rsidTr="001B53FE">
        <w:tc>
          <w:tcPr>
            <w:tcW w:w="1134" w:type="dxa"/>
            <w:shd w:val="clear" w:color="auto" w:fill="auto"/>
          </w:tcPr>
          <w:p w:rsidR="007E79E8" w:rsidRPr="00332810" w:rsidRDefault="007E79E8" w:rsidP="001B53FE">
            <w:pPr>
              <w:autoSpaceDE w:val="0"/>
              <w:autoSpaceDN w:val="0"/>
              <w:adjustRightInd w:val="0"/>
              <w:ind w:right="27"/>
              <w:jc w:val="center"/>
              <w:rPr>
                <w:rFonts w:ascii="Times New Roman" w:hAnsi="Times New Roman"/>
                <w:color w:val="000000"/>
                <w:sz w:val="28"/>
                <w:szCs w:val="28"/>
              </w:rPr>
            </w:pPr>
            <w:r w:rsidRPr="00332810">
              <w:rPr>
                <w:rFonts w:ascii="Times New Roman" w:hAnsi="Times New Roman"/>
                <w:color w:val="000000"/>
                <w:sz w:val="28"/>
                <w:szCs w:val="28"/>
              </w:rPr>
              <w:t>1.51.1.</w:t>
            </w:r>
          </w:p>
        </w:tc>
        <w:tc>
          <w:tcPr>
            <w:tcW w:w="7370" w:type="dxa"/>
            <w:shd w:val="clear" w:color="auto" w:fill="auto"/>
          </w:tcPr>
          <w:p w:rsidR="007E79E8" w:rsidRPr="00332810" w:rsidRDefault="001B53FE" w:rsidP="00BC1E6B">
            <w:pPr>
              <w:autoSpaceDE w:val="0"/>
              <w:autoSpaceDN w:val="0"/>
              <w:adjustRightInd w:val="0"/>
              <w:rPr>
                <w:rFonts w:ascii="Times New Roman" w:hAnsi="Times New Roman"/>
                <w:bCs/>
                <w:color w:val="000000"/>
                <w:sz w:val="28"/>
                <w:szCs w:val="28"/>
              </w:rPr>
            </w:pPr>
            <w:proofErr w:type="spellStart"/>
            <w:r w:rsidRPr="00332810">
              <w:rPr>
                <w:rFonts w:ascii="Times New Roman" w:hAnsi="Times New Roman"/>
                <w:color w:val="000000"/>
                <w:sz w:val="28"/>
                <w:szCs w:val="28"/>
              </w:rPr>
              <w:t>екіншідеңгейдегібанктер</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ҚазақстанРеспубликасыныңбейрезидентбанктерініңфилиалдары</w:t>
            </w:r>
            <w:proofErr w:type="spellEnd"/>
          </w:p>
        </w:tc>
        <w:tc>
          <w:tcPr>
            <w:tcW w:w="1362" w:type="dxa"/>
          </w:tcPr>
          <w:p w:rsidR="007E79E8" w:rsidRPr="00332810" w:rsidRDefault="007E79E8" w:rsidP="003538FF">
            <w:pPr>
              <w:autoSpaceDE w:val="0"/>
              <w:autoSpaceDN w:val="0"/>
              <w:adjustRightInd w:val="0"/>
              <w:rPr>
                <w:rFonts w:ascii="Times New Roman" w:hAnsi="Times New Roman"/>
                <w:color w:val="000000"/>
                <w:sz w:val="28"/>
                <w:szCs w:val="28"/>
              </w:rPr>
            </w:pPr>
            <w:r w:rsidRPr="00332810">
              <w:rPr>
                <w:rFonts w:ascii="Times New Roman" w:hAnsi="Times New Roman"/>
                <w:color w:val="000000"/>
                <w:sz w:val="28"/>
                <w:szCs w:val="28"/>
              </w:rPr>
              <w:t>800</w:t>
            </w:r>
          </w:p>
        </w:tc>
      </w:tr>
    </w:tbl>
    <w:p w:rsidR="007E79E8" w:rsidRPr="00332810" w:rsidRDefault="007E79E8" w:rsidP="001B53FE">
      <w:pPr>
        <w:pStyle w:val="a4"/>
        <w:spacing w:after="0" w:line="240" w:lineRule="auto"/>
        <w:ind w:left="0" w:firstLine="851"/>
        <w:jc w:val="right"/>
        <w:rPr>
          <w:rFonts w:ascii="Times New Roman" w:hAnsi="Times New Roman"/>
          <w:sz w:val="28"/>
          <w:szCs w:val="28"/>
        </w:rPr>
      </w:pPr>
      <w:r w:rsidRPr="00332810">
        <w:rPr>
          <w:rFonts w:ascii="Times New Roman" w:hAnsi="Times New Roman"/>
          <w:sz w:val="28"/>
          <w:szCs w:val="28"/>
        </w:rPr>
        <w:t>»;</w:t>
      </w:r>
    </w:p>
    <w:p w:rsidR="00AA35FB" w:rsidRPr="00332810" w:rsidRDefault="00AA35FB" w:rsidP="001B53FE">
      <w:pPr>
        <w:pStyle w:val="a4"/>
        <w:spacing w:after="0" w:line="240" w:lineRule="auto"/>
        <w:ind w:left="0" w:firstLine="851"/>
        <w:jc w:val="both"/>
        <w:rPr>
          <w:rFonts w:ascii="Times New Roman" w:hAnsi="Times New Roman"/>
          <w:b/>
          <w:sz w:val="28"/>
          <w:szCs w:val="28"/>
        </w:rPr>
      </w:pPr>
      <w:r w:rsidRPr="00332810">
        <w:rPr>
          <w:rFonts w:ascii="Times New Roman" w:hAnsi="Times New Roman"/>
          <w:b/>
          <w:sz w:val="28"/>
          <w:szCs w:val="28"/>
        </w:rPr>
        <w:t>«</w:t>
      </w:r>
    </w:p>
    <w:tbl>
      <w:tblPr>
        <w:tblStyle w:val="a8"/>
        <w:tblW w:w="9752" w:type="dxa"/>
        <w:tblInd w:w="108" w:type="dxa"/>
        <w:tblLook w:val="04A0"/>
      </w:tblPr>
      <w:tblGrid>
        <w:gridCol w:w="776"/>
        <w:gridCol w:w="17450"/>
        <w:gridCol w:w="636"/>
      </w:tblGrid>
      <w:tr w:rsidR="00AA35FB" w:rsidRPr="00332810" w:rsidTr="001B53FE">
        <w:tc>
          <w:tcPr>
            <w:tcW w:w="993" w:type="dxa"/>
            <w:shd w:val="clear" w:color="auto" w:fill="auto"/>
          </w:tcPr>
          <w:p w:rsidR="00AA35FB" w:rsidRPr="00332810" w:rsidRDefault="00AA35FB" w:rsidP="001B53FE">
            <w:pPr>
              <w:autoSpaceDE w:val="0"/>
              <w:autoSpaceDN w:val="0"/>
              <w:adjustRightInd w:val="0"/>
              <w:ind w:firstLine="34"/>
              <w:jc w:val="center"/>
              <w:rPr>
                <w:rFonts w:ascii="Times New Roman" w:hAnsi="Times New Roman"/>
                <w:color w:val="000000"/>
                <w:sz w:val="28"/>
                <w:szCs w:val="28"/>
              </w:rPr>
            </w:pPr>
            <w:r w:rsidRPr="00332810">
              <w:rPr>
                <w:rFonts w:ascii="Times New Roman" w:hAnsi="Times New Roman"/>
                <w:color w:val="000000"/>
                <w:sz w:val="28"/>
                <w:szCs w:val="28"/>
              </w:rPr>
              <w:t>1.52.</w:t>
            </w:r>
          </w:p>
        </w:tc>
        <w:tc>
          <w:tcPr>
            <w:tcW w:w="7394" w:type="dxa"/>
            <w:shd w:val="clear" w:color="auto" w:fill="auto"/>
          </w:tcPr>
          <w:p w:rsidR="00AA35FB" w:rsidRPr="00332810" w:rsidRDefault="003538FF" w:rsidP="00BC1E6B">
            <w:pPr>
              <w:autoSpaceDE w:val="0"/>
              <w:autoSpaceDN w:val="0"/>
              <w:adjustRightInd w:val="0"/>
              <w:rPr>
                <w:rFonts w:ascii="Times New Roman" w:hAnsi="Times New Roman"/>
                <w:color w:val="000000"/>
                <w:sz w:val="28"/>
                <w:szCs w:val="28"/>
              </w:rPr>
            </w:pPr>
            <w:proofErr w:type="spellStart"/>
            <w:r w:rsidRPr="00332810">
              <w:rPr>
                <w:rFonts w:ascii="Times New Roman" w:hAnsi="Times New Roman"/>
                <w:color w:val="000000"/>
                <w:sz w:val="28"/>
                <w:szCs w:val="28"/>
              </w:rPr>
              <w:t>Банктердің</w:t>
            </w:r>
            <w:proofErr w:type="spellEnd"/>
            <w:r w:rsidRPr="00332810">
              <w:rPr>
                <w:rFonts w:ascii="Times New Roman" w:hAnsi="Times New Roman"/>
                <w:color w:val="000000"/>
                <w:sz w:val="28"/>
                <w:szCs w:val="28"/>
              </w:rPr>
              <w:t>, ҚазақстанРеспубликасыныңбейрезидентбанктеріфилиалдарыныңбағалықағаздарнарығындакәсібиқызметтіжүзегеасыружөніндегіоперациялары</w:t>
            </w:r>
          </w:p>
        </w:tc>
        <w:tc>
          <w:tcPr>
            <w:tcW w:w="1365" w:type="dxa"/>
          </w:tcPr>
          <w:p w:rsidR="00AA35FB" w:rsidRPr="00332810" w:rsidRDefault="00AA35FB" w:rsidP="003538FF">
            <w:pPr>
              <w:autoSpaceDE w:val="0"/>
              <w:autoSpaceDN w:val="0"/>
              <w:adjustRightInd w:val="0"/>
              <w:rPr>
                <w:rFonts w:ascii="Times New Roman" w:hAnsi="Times New Roman"/>
                <w:color w:val="000000"/>
                <w:sz w:val="28"/>
                <w:szCs w:val="28"/>
              </w:rPr>
            </w:pPr>
            <w:r w:rsidRPr="00332810">
              <w:rPr>
                <w:rFonts w:ascii="Times New Roman" w:hAnsi="Times New Roman"/>
                <w:color w:val="000000"/>
                <w:sz w:val="28"/>
                <w:szCs w:val="28"/>
              </w:rPr>
              <w:t>800</w:t>
            </w:r>
          </w:p>
        </w:tc>
      </w:tr>
      <w:tr w:rsidR="00AA35FB" w:rsidRPr="00332810" w:rsidTr="00BC1E6B">
        <w:tc>
          <w:tcPr>
            <w:tcW w:w="993" w:type="dxa"/>
            <w:shd w:val="clear" w:color="auto" w:fill="auto"/>
          </w:tcPr>
          <w:p w:rsidR="00AA35FB" w:rsidRPr="00332810" w:rsidRDefault="00AA35FB" w:rsidP="00BC1E6B">
            <w:pPr>
              <w:autoSpaceDE w:val="0"/>
              <w:autoSpaceDN w:val="0"/>
              <w:adjustRightInd w:val="0"/>
              <w:jc w:val="center"/>
              <w:rPr>
                <w:rFonts w:ascii="Times New Roman" w:hAnsi="Times New Roman"/>
                <w:color w:val="000000"/>
                <w:sz w:val="28"/>
                <w:szCs w:val="28"/>
              </w:rPr>
            </w:pPr>
            <w:r w:rsidRPr="00332810">
              <w:rPr>
                <w:rFonts w:ascii="Times New Roman" w:hAnsi="Times New Roman"/>
                <w:color w:val="000000"/>
                <w:sz w:val="28"/>
                <w:szCs w:val="28"/>
              </w:rPr>
              <w:t>1.53.</w:t>
            </w:r>
          </w:p>
        </w:tc>
        <w:tc>
          <w:tcPr>
            <w:tcW w:w="7394" w:type="dxa"/>
            <w:shd w:val="clear" w:color="auto" w:fill="auto"/>
          </w:tcPr>
          <w:p w:rsidR="00AA35FB" w:rsidRPr="00332810" w:rsidRDefault="00BC1E6B" w:rsidP="00BC1E6B">
            <w:pPr>
              <w:autoSpaceDE w:val="0"/>
              <w:autoSpaceDN w:val="0"/>
              <w:adjustRightInd w:val="0"/>
              <w:rPr>
                <w:rFonts w:ascii="Times New Roman" w:hAnsi="Times New Roman"/>
                <w:color w:val="000000"/>
                <w:sz w:val="28"/>
                <w:szCs w:val="28"/>
              </w:rPr>
            </w:pPr>
            <w:proofErr w:type="spellStart"/>
            <w:r w:rsidRPr="00332810">
              <w:rPr>
                <w:rFonts w:ascii="Times New Roman" w:hAnsi="Times New Roman"/>
                <w:color w:val="000000"/>
                <w:sz w:val="28"/>
                <w:szCs w:val="28"/>
              </w:rPr>
              <w:t>Банктер</w:t>
            </w:r>
            <w:proofErr w:type="spellEnd"/>
            <w:r w:rsidRPr="00332810">
              <w:rPr>
                <w:rFonts w:ascii="Times New Roman" w:hAnsi="Times New Roman"/>
                <w:color w:val="000000"/>
                <w:sz w:val="28"/>
                <w:szCs w:val="28"/>
              </w:rPr>
              <w:t xml:space="preserve">, ҚазақстанРеспубликасыныңбейрезидентбанктерініңфилиалдарыжүзегеасыратынөзге де </w:t>
            </w:r>
            <w:proofErr w:type="spellStart"/>
            <w:r w:rsidRPr="00332810">
              <w:rPr>
                <w:rFonts w:ascii="Times New Roman" w:hAnsi="Times New Roman"/>
                <w:color w:val="000000"/>
                <w:sz w:val="28"/>
                <w:szCs w:val="28"/>
              </w:rPr>
              <w:t>операциялар</w:t>
            </w:r>
            <w:proofErr w:type="spellEnd"/>
          </w:p>
        </w:tc>
        <w:tc>
          <w:tcPr>
            <w:tcW w:w="1365" w:type="dxa"/>
          </w:tcPr>
          <w:p w:rsidR="00AA35FB" w:rsidRPr="00332810" w:rsidRDefault="00AA35FB" w:rsidP="003538FF">
            <w:pPr>
              <w:autoSpaceDE w:val="0"/>
              <w:autoSpaceDN w:val="0"/>
              <w:adjustRightInd w:val="0"/>
              <w:rPr>
                <w:rFonts w:ascii="Times New Roman" w:hAnsi="Times New Roman"/>
                <w:color w:val="000000"/>
                <w:sz w:val="28"/>
                <w:szCs w:val="28"/>
              </w:rPr>
            </w:pPr>
            <w:r w:rsidRPr="00332810">
              <w:rPr>
                <w:rFonts w:ascii="Times New Roman" w:hAnsi="Times New Roman"/>
                <w:color w:val="000000"/>
                <w:sz w:val="28"/>
                <w:szCs w:val="28"/>
              </w:rPr>
              <w:t>800</w:t>
            </w:r>
          </w:p>
        </w:tc>
      </w:tr>
    </w:tbl>
    <w:p w:rsidR="00AA35FB" w:rsidRPr="00332810" w:rsidRDefault="00AA35FB" w:rsidP="00BC1E6B">
      <w:pPr>
        <w:pStyle w:val="a4"/>
        <w:spacing w:after="0" w:line="240" w:lineRule="auto"/>
        <w:ind w:left="0" w:firstLine="851"/>
        <w:jc w:val="right"/>
        <w:rPr>
          <w:rFonts w:ascii="Times New Roman" w:hAnsi="Times New Roman"/>
          <w:sz w:val="28"/>
          <w:szCs w:val="28"/>
        </w:rPr>
      </w:pPr>
      <w:r w:rsidRPr="00332810">
        <w:rPr>
          <w:rFonts w:ascii="Times New Roman" w:hAnsi="Times New Roman"/>
          <w:sz w:val="28"/>
          <w:szCs w:val="28"/>
        </w:rPr>
        <w:t>»;</w:t>
      </w:r>
    </w:p>
    <w:p w:rsidR="007E79E8" w:rsidRPr="00332810" w:rsidRDefault="007E1A64" w:rsidP="001B53FE">
      <w:pPr>
        <w:pStyle w:val="a4"/>
        <w:spacing w:after="0" w:line="240" w:lineRule="auto"/>
        <w:ind w:left="0" w:firstLine="851"/>
        <w:jc w:val="both"/>
        <w:rPr>
          <w:rFonts w:ascii="Times New Roman" w:hAnsi="Times New Roman"/>
          <w:sz w:val="28"/>
          <w:szCs w:val="28"/>
        </w:rPr>
      </w:pPr>
      <w:proofErr w:type="spellStart"/>
      <w:r w:rsidRPr="00332810">
        <w:rPr>
          <w:rFonts w:ascii="Times New Roman" w:hAnsi="Times New Roman"/>
          <w:sz w:val="28"/>
          <w:szCs w:val="28"/>
        </w:rPr>
        <w:t>мынадаймазмұндағы</w:t>
      </w:r>
      <w:proofErr w:type="spellEnd"/>
      <w:r w:rsidRPr="00332810">
        <w:rPr>
          <w:rFonts w:ascii="Times New Roman" w:hAnsi="Times New Roman"/>
          <w:sz w:val="28"/>
          <w:szCs w:val="28"/>
        </w:rPr>
        <w:t xml:space="preserve"> 1.53.1-жолмен </w:t>
      </w:r>
      <w:proofErr w:type="spellStart"/>
      <w:r w:rsidRPr="00332810">
        <w:rPr>
          <w:rFonts w:ascii="Times New Roman" w:hAnsi="Times New Roman"/>
          <w:sz w:val="28"/>
          <w:szCs w:val="28"/>
        </w:rPr>
        <w:t>толықтырылсын</w:t>
      </w:r>
      <w:proofErr w:type="spellEnd"/>
      <w:r w:rsidR="007E79E8" w:rsidRPr="00332810">
        <w:rPr>
          <w:rFonts w:ascii="Times New Roman" w:hAnsi="Times New Roman"/>
          <w:sz w:val="28"/>
          <w:szCs w:val="28"/>
        </w:rPr>
        <w:t>:</w:t>
      </w:r>
    </w:p>
    <w:p w:rsidR="007E79E8" w:rsidRPr="00332810" w:rsidRDefault="007E79E8" w:rsidP="001B53FE">
      <w:pPr>
        <w:pStyle w:val="a4"/>
        <w:spacing w:after="0" w:line="240" w:lineRule="auto"/>
        <w:ind w:left="0" w:firstLine="851"/>
        <w:jc w:val="both"/>
        <w:rPr>
          <w:rFonts w:ascii="Times New Roman" w:hAnsi="Times New Roman"/>
          <w:sz w:val="28"/>
          <w:szCs w:val="28"/>
        </w:rPr>
      </w:pPr>
      <w:r w:rsidRPr="00332810">
        <w:rPr>
          <w:rFonts w:ascii="Times New Roman" w:hAnsi="Times New Roman"/>
          <w:sz w:val="28"/>
          <w:szCs w:val="28"/>
        </w:rPr>
        <w:t>«</w:t>
      </w:r>
    </w:p>
    <w:tbl>
      <w:tblPr>
        <w:tblStyle w:val="a8"/>
        <w:tblW w:w="9752" w:type="dxa"/>
        <w:tblInd w:w="108" w:type="dxa"/>
        <w:tblLook w:val="04A0"/>
      </w:tblPr>
      <w:tblGrid>
        <w:gridCol w:w="993"/>
        <w:gridCol w:w="7394"/>
        <w:gridCol w:w="1365"/>
      </w:tblGrid>
      <w:tr w:rsidR="007E79E8" w:rsidRPr="00332810" w:rsidTr="00907B2F">
        <w:tc>
          <w:tcPr>
            <w:tcW w:w="993" w:type="dxa"/>
            <w:shd w:val="clear" w:color="auto" w:fill="auto"/>
          </w:tcPr>
          <w:p w:rsidR="007E79E8" w:rsidRPr="00332810" w:rsidRDefault="007E79E8" w:rsidP="00907B2F">
            <w:pPr>
              <w:jc w:val="center"/>
              <w:textAlignment w:val="baseline"/>
              <w:rPr>
                <w:rFonts w:ascii="Times New Roman" w:hAnsi="Times New Roman"/>
                <w:color w:val="000000"/>
                <w:sz w:val="28"/>
                <w:szCs w:val="28"/>
              </w:rPr>
            </w:pPr>
            <w:r w:rsidRPr="00332810">
              <w:rPr>
                <w:rFonts w:ascii="Times New Roman" w:hAnsi="Times New Roman"/>
                <w:color w:val="000000"/>
                <w:sz w:val="28"/>
                <w:szCs w:val="28"/>
              </w:rPr>
              <w:t>1.53.1.</w:t>
            </w:r>
          </w:p>
        </w:tc>
        <w:tc>
          <w:tcPr>
            <w:tcW w:w="7394" w:type="dxa"/>
            <w:shd w:val="clear" w:color="auto" w:fill="auto"/>
          </w:tcPr>
          <w:p w:rsidR="007E79E8" w:rsidRPr="00332810" w:rsidRDefault="00BC1E6B" w:rsidP="00BC1E6B">
            <w:pPr>
              <w:jc w:val="both"/>
              <w:textAlignment w:val="baseline"/>
              <w:rPr>
                <w:rFonts w:ascii="Times New Roman" w:hAnsi="Times New Roman"/>
                <w:color w:val="000000"/>
                <w:sz w:val="28"/>
                <w:szCs w:val="28"/>
              </w:rPr>
            </w:pPr>
            <w:proofErr w:type="spellStart"/>
            <w:r w:rsidRPr="00332810">
              <w:rPr>
                <w:rFonts w:ascii="Times New Roman" w:hAnsi="Times New Roman"/>
                <w:color w:val="000000"/>
                <w:sz w:val="28"/>
                <w:szCs w:val="28"/>
              </w:rPr>
              <w:t>Микроқаржы</w:t>
            </w:r>
            <w:proofErr w:type="spellEnd"/>
            <w:r w:rsidR="00BC5CD4" w:rsidRPr="00332810">
              <w:rPr>
                <w:rFonts w:ascii="Times New Roman" w:hAnsi="Times New Roman"/>
                <w:color w:val="000000"/>
                <w:sz w:val="28"/>
                <w:szCs w:val="28"/>
                <w:lang w:val="kk-KZ"/>
              </w:rPr>
              <w:t>лық</w:t>
            </w:r>
            <w:proofErr w:type="spellStart"/>
            <w:r w:rsidR="00BC5CD4" w:rsidRPr="00332810">
              <w:rPr>
                <w:rFonts w:ascii="Times New Roman" w:hAnsi="Times New Roman"/>
                <w:color w:val="000000"/>
                <w:sz w:val="28"/>
                <w:szCs w:val="28"/>
              </w:rPr>
              <w:t>қызмет</w:t>
            </w:r>
            <w:proofErr w:type="spellEnd"/>
          </w:p>
        </w:tc>
        <w:tc>
          <w:tcPr>
            <w:tcW w:w="1365" w:type="dxa"/>
          </w:tcPr>
          <w:p w:rsidR="007E79E8" w:rsidRPr="00332810" w:rsidRDefault="007E79E8" w:rsidP="003538FF">
            <w:pPr>
              <w:textAlignment w:val="baseline"/>
              <w:rPr>
                <w:rFonts w:ascii="Times New Roman" w:hAnsi="Times New Roman"/>
                <w:color w:val="000000"/>
                <w:sz w:val="28"/>
                <w:szCs w:val="28"/>
              </w:rPr>
            </w:pPr>
            <w:r w:rsidRPr="00332810">
              <w:rPr>
                <w:rFonts w:ascii="Times New Roman" w:hAnsi="Times New Roman"/>
                <w:color w:val="000000"/>
                <w:sz w:val="28"/>
                <w:szCs w:val="28"/>
              </w:rPr>
              <w:t>30</w:t>
            </w:r>
          </w:p>
        </w:tc>
      </w:tr>
    </w:tbl>
    <w:p w:rsidR="00FA1F97" w:rsidRPr="00332810" w:rsidRDefault="007E79E8" w:rsidP="0013005E">
      <w:pPr>
        <w:pStyle w:val="a4"/>
        <w:spacing w:after="0" w:line="240" w:lineRule="auto"/>
        <w:ind w:left="0" w:firstLine="851"/>
        <w:jc w:val="right"/>
        <w:rPr>
          <w:rFonts w:ascii="Times New Roman" w:hAnsi="Times New Roman"/>
          <w:sz w:val="28"/>
          <w:szCs w:val="28"/>
        </w:rPr>
      </w:pPr>
      <w:r w:rsidRPr="00332810">
        <w:rPr>
          <w:rFonts w:ascii="Times New Roman" w:hAnsi="Times New Roman"/>
          <w:sz w:val="28"/>
          <w:szCs w:val="28"/>
        </w:rPr>
        <w:t>»;</w:t>
      </w:r>
    </w:p>
    <w:p w:rsidR="0013005E" w:rsidRPr="00332810" w:rsidRDefault="0013005E" w:rsidP="001B53FE">
      <w:pPr>
        <w:tabs>
          <w:tab w:val="left" w:pos="709"/>
        </w:tabs>
        <w:spacing w:after="0" w:line="240" w:lineRule="auto"/>
        <w:ind w:firstLine="851"/>
        <w:jc w:val="both"/>
        <w:rPr>
          <w:rFonts w:ascii="Times New Roman" w:hAnsi="Times New Roman"/>
          <w:sz w:val="28"/>
          <w:szCs w:val="28"/>
          <w:lang w:val="kk-KZ"/>
        </w:rPr>
      </w:pPr>
    </w:p>
    <w:p w:rsidR="00FA1F97" w:rsidRPr="00332810" w:rsidRDefault="00C9193E" w:rsidP="001B53FE">
      <w:pPr>
        <w:tabs>
          <w:tab w:val="left" w:pos="709"/>
        </w:tabs>
        <w:spacing w:after="0" w:line="240" w:lineRule="auto"/>
        <w:ind w:firstLine="851"/>
        <w:jc w:val="both"/>
        <w:rPr>
          <w:rFonts w:ascii="Times New Roman" w:hAnsi="Times New Roman"/>
          <w:sz w:val="28"/>
          <w:szCs w:val="28"/>
          <w:lang w:val="kk-KZ"/>
        </w:rPr>
      </w:pPr>
      <w:r w:rsidRPr="00332810">
        <w:rPr>
          <w:rFonts w:ascii="Times New Roman" w:hAnsi="Times New Roman"/>
          <w:sz w:val="28"/>
          <w:szCs w:val="28"/>
          <w:lang w:val="kk-KZ"/>
        </w:rPr>
        <w:t>8-тармақ кестесінің 6-жолы мынадай редакцияда жазылсын</w:t>
      </w:r>
      <w:r w:rsidR="00626E6A" w:rsidRPr="00332810">
        <w:rPr>
          <w:rFonts w:ascii="Times New Roman" w:hAnsi="Times New Roman"/>
          <w:sz w:val="28"/>
          <w:szCs w:val="28"/>
          <w:lang w:val="kk-KZ"/>
        </w:rPr>
        <w:t>:</w:t>
      </w:r>
    </w:p>
    <w:p w:rsidR="00093F77" w:rsidRPr="00332810" w:rsidRDefault="00626E6A" w:rsidP="001B53FE">
      <w:pPr>
        <w:pStyle w:val="a4"/>
        <w:spacing w:after="0" w:line="240" w:lineRule="auto"/>
        <w:ind w:left="0" w:firstLine="851"/>
        <w:jc w:val="both"/>
        <w:rPr>
          <w:rFonts w:ascii="Times New Roman" w:hAnsi="Times New Roman"/>
          <w:b/>
          <w:sz w:val="28"/>
          <w:szCs w:val="28"/>
        </w:rPr>
      </w:pPr>
      <w:r w:rsidRPr="00332810">
        <w:rPr>
          <w:rFonts w:ascii="Times New Roman" w:hAnsi="Times New Roman"/>
          <w:b/>
          <w:sz w:val="28"/>
          <w:szCs w:val="28"/>
        </w:rPr>
        <w:t>«</w:t>
      </w:r>
    </w:p>
    <w:tbl>
      <w:tblPr>
        <w:tblW w:w="9781" w:type="dxa"/>
        <w:tblInd w:w="108" w:type="dxa"/>
        <w:tblLayout w:type="fixed"/>
        <w:tblLook w:val="00A0"/>
      </w:tblPr>
      <w:tblGrid>
        <w:gridCol w:w="993"/>
        <w:gridCol w:w="7371"/>
        <w:gridCol w:w="1417"/>
      </w:tblGrid>
      <w:tr w:rsidR="00093F77" w:rsidRPr="00332810" w:rsidTr="00BC1E6B">
        <w:tc>
          <w:tcPr>
            <w:tcW w:w="993" w:type="dxa"/>
            <w:tcBorders>
              <w:top w:val="single" w:sz="6" w:space="0" w:color="000000"/>
              <w:left w:val="single" w:sz="6" w:space="0" w:color="000000"/>
              <w:bottom w:val="single" w:sz="6" w:space="0" w:color="000000"/>
              <w:right w:val="single" w:sz="6" w:space="0" w:color="000000"/>
            </w:tcBorders>
          </w:tcPr>
          <w:p w:rsidR="00093F77" w:rsidRPr="00332810" w:rsidRDefault="00093F77" w:rsidP="00BC1E6B">
            <w:pPr>
              <w:autoSpaceDE w:val="0"/>
              <w:autoSpaceDN w:val="0"/>
              <w:adjustRightInd w:val="0"/>
              <w:spacing w:after="0" w:line="240" w:lineRule="auto"/>
              <w:jc w:val="center"/>
              <w:rPr>
                <w:rFonts w:ascii="Times New Roman" w:hAnsi="Times New Roman"/>
                <w:color w:val="000000"/>
                <w:sz w:val="28"/>
                <w:szCs w:val="28"/>
              </w:rPr>
            </w:pPr>
            <w:r w:rsidRPr="00332810">
              <w:rPr>
                <w:rFonts w:ascii="Times New Roman" w:hAnsi="Times New Roman"/>
                <w:color w:val="000000"/>
                <w:sz w:val="28"/>
                <w:szCs w:val="28"/>
              </w:rPr>
              <w:t>6.</w:t>
            </w:r>
          </w:p>
        </w:tc>
        <w:tc>
          <w:tcPr>
            <w:tcW w:w="7371" w:type="dxa"/>
            <w:tcBorders>
              <w:top w:val="single" w:sz="6" w:space="0" w:color="000000"/>
              <w:left w:val="single" w:sz="6" w:space="0" w:color="000000"/>
              <w:bottom w:val="single" w:sz="6" w:space="0" w:color="000000"/>
              <w:right w:val="single" w:sz="6" w:space="0" w:color="000000"/>
            </w:tcBorders>
          </w:tcPr>
          <w:p w:rsidR="00093F77" w:rsidRPr="00332810" w:rsidRDefault="00BC1E6B" w:rsidP="00362B1C">
            <w:pPr>
              <w:autoSpaceDE w:val="0"/>
              <w:autoSpaceDN w:val="0"/>
              <w:adjustRightInd w:val="0"/>
              <w:spacing w:after="0" w:line="240" w:lineRule="auto"/>
              <w:ind w:firstLine="33"/>
              <w:jc w:val="both"/>
              <w:rPr>
                <w:rFonts w:ascii="Times New Roman" w:hAnsi="Times New Roman"/>
                <w:color w:val="000000"/>
                <w:sz w:val="28"/>
                <w:szCs w:val="28"/>
              </w:rPr>
            </w:pPr>
            <w:proofErr w:type="spellStart"/>
            <w:r w:rsidRPr="00332810">
              <w:rPr>
                <w:rFonts w:ascii="Times New Roman" w:hAnsi="Times New Roman"/>
                <w:color w:val="000000"/>
                <w:sz w:val="28"/>
                <w:szCs w:val="28"/>
              </w:rPr>
              <w:t>Банктің</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сақтандыру</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қайтасақтандыру</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ұйымының</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сақтандыруброкерінің</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ҚазақстанРеспубликасыныңбейрезидентбанкіфилиалының</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ҚазақстанРеспубликасыныңбейрезидентсақтандыру</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қайтасақтандыру</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ұйымыфилиалының</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ҚазақстанРеспубликасыныңбейрезидентсақтандыруброкеріфилиалының</w:t>
            </w:r>
            <w:proofErr w:type="spellEnd"/>
            <w:r w:rsidRPr="00332810">
              <w:rPr>
                <w:rFonts w:ascii="Times New Roman" w:hAnsi="Times New Roman"/>
                <w:color w:val="000000"/>
                <w:sz w:val="28"/>
                <w:szCs w:val="28"/>
              </w:rPr>
              <w:t>, ба</w:t>
            </w:r>
            <w:r w:rsidR="00362B1C" w:rsidRPr="00332810">
              <w:rPr>
                <w:rFonts w:ascii="Times New Roman" w:hAnsi="Times New Roman"/>
                <w:color w:val="000000"/>
                <w:sz w:val="28"/>
                <w:szCs w:val="28"/>
              </w:rPr>
              <w:t xml:space="preserve">нк, </w:t>
            </w:r>
            <w:proofErr w:type="spellStart"/>
            <w:r w:rsidR="00362B1C" w:rsidRPr="00332810">
              <w:rPr>
                <w:rFonts w:ascii="Times New Roman" w:hAnsi="Times New Roman"/>
                <w:color w:val="000000"/>
                <w:sz w:val="28"/>
                <w:szCs w:val="28"/>
              </w:rPr>
              <w:t>сақтандырухолдингтерінің</w:t>
            </w:r>
            <w:proofErr w:type="spellEnd"/>
            <w:r w:rsidR="00362B1C" w:rsidRPr="00332810">
              <w:rPr>
                <w:rFonts w:ascii="Times New Roman" w:hAnsi="Times New Roman"/>
                <w:color w:val="000000"/>
                <w:sz w:val="28"/>
                <w:szCs w:val="28"/>
              </w:rPr>
              <w:t>, «</w:t>
            </w:r>
            <w:proofErr w:type="spellStart"/>
            <w:r w:rsidRPr="00332810">
              <w:rPr>
                <w:rFonts w:ascii="Times New Roman" w:hAnsi="Times New Roman"/>
                <w:color w:val="000000"/>
                <w:sz w:val="28"/>
                <w:szCs w:val="28"/>
              </w:rPr>
              <w:t>Сақтандырутөлемдерінекепілдік</w:t>
            </w:r>
            <w:proofErr w:type="spellEnd"/>
            <w:r w:rsidRPr="00332810">
              <w:rPr>
                <w:rFonts w:ascii="Times New Roman" w:hAnsi="Times New Roman"/>
                <w:color w:val="000000"/>
                <w:sz w:val="28"/>
                <w:szCs w:val="28"/>
              </w:rPr>
              <w:t xml:space="preserve"> беру </w:t>
            </w:r>
            <w:proofErr w:type="spellStart"/>
            <w:r w:rsidRPr="00332810">
              <w:rPr>
                <w:rFonts w:ascii="Times New Roman" w:hAnsi="Times New Roman"/>
                <w:color w:val="000000"/>
                <w:sz w:val="28"/>
                <w:szCs w:val="28"/>
              </w:rPr>
              <w:t>қоры</w:t>
            </w:r>
            <w:proofErr w:type="spellEnd"/>
            <w:r w:rsidR="00362B1C" w:rsidRPr="00332810">
              <w:rPr>
                <w:rFonts w:ascii="Times New Roman" w:hAnsi="Times New Roman"/>
                <w:color w:val="000000"/>
                <w:sz w:val="28"/>
                <w:szCs w:val="28"/>
                <w:lang w:val="kk-KZ"/>
              </w:rPr>
              <w:t>»</w:t>
            </w:r>
            <w:proofErr w:type="spellStart"/>
            <w:r w:rsidRPr="00332810">
              <w:rPr>
                <w:rFonts w:ascii="Times New Roman" w:hAnsi="Times New Roman"/>
                <w:color w:val="000000"/>
                <w:sz w:val="28"/>
                <w:szCs w:val="28"/>
              </w:rPr>
              <w:t>акционерлікқоғамыныңбасшықызметкерлерінсайлауға</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тағайындауға</w:t>
            </w:r>
            <w:proofErr w:type="spellEnd"/>
            <w:r w:rsidRPr="00332810">
              <w:rPr>
                <w:rFonts w:ascii="Times New Roman" w:hAnsi="Times New Roman"/>
                <w:color w:val="000000"/>
                <w:sz w:val="28"/>
                <w:szCs w:val="28"/>
              </w:rPr>
              <w:t xml:space="preserve">) </w:t>
            </w:r>
            <w:proofErr w:type="spellStart"/>
            <w:r w:rsidRPr="00332810">
              <w:rPr>
                <w:rFonts w:ascii="Times New Roman" w:hAnsi="Times New Roman"/>
                <w:color w:val="000000"/>
                <w:sz w:val="28"/>
                <w:szCs w:val="28"/>
              </w:rPr>
              <w:t>келісі</w:t>
            </w:r>
            <w:r w:rsidR="00BC5CD4" w:rsidRPr="00332810">
              <w:rPr>
                <w:rFonts w:ascii="Times New Roman" w:hAnsi="Times New Roman"/>
                <w:color w:val="000000"/>
                <w:sz w:val="28"/>
                <w:szCs w:val="28"/>
              </w:rPr>
              <w:t>м</w:t>
            </w:r>
            <w:proofErr w:type="spellEnd"/>
          </w:p>
        </w:tc>
        <w:tc>
          <w:tcPr>
            <w:tcW w:w="1417" w:type="dxa"/>
            <w:tcBorders>
              <w:top w:val="single" w:sz="6" w:space="0" w:color="000000"/>
              <w:left w:val="single" w:sz="6" w:space="0" w:color="000000"/>
              <w:bottom w:val="single" w:sz="6" w:space="0" w:color="000000"/>
              <w:right w:val="single" w:sz="6" w:space="0" w:color="000000"/>
            </w:tcBorders>
          </w:tcPr>
          <w:p w:rsidR="00093F77" w:rsidRPr="00332810" w:rsidRDefault="00093F77" w:rsidP="003538FF">
            <w:pPr>
              <w:autoSpaceDE w:val="0"/>
              <w:autoSpaceDN w:val="0"/>
              <w:adjustRightInd w:val="0"/>
              <w:spacing w:after="0" w:line="240" w:lineRule="auto"/>
              <w:rPr>
                <w:rFonts w:ascii="Times New Roman" w:hAnsi="Times New Roman"/>
                <w:color w:val="000000"/>
                <w:sz w:val="28"/>
                <w:szCs w:val="28"/>
              </w:rPr>
            </w:pPr>
            <w:r w:rsidRPr="00332810">
              <w:rPr>
                <w:rFonts w:ascii="Times New Roman" w:hAnsi="Times New Roman"/>
                <w:color w:val="000000"/>
                <w:sz w:val="28"/>
                <w:szCs w:val="28"/>
              </w:rPr>
              <w:t>25</w:t>
            </w:r>
          </w:p>
        </w:tc>
      </w:tr>
    </w:tbl>
    <w:p w:rsidR="00093F77" w:rsidRPr="00332810" w:rsidRDefault="00A54A00" w:rsidP="0013005E">
      <w:pPr>
        <w:pStyle w:val="a4"/>
        <w:spacing w:after="0" w:line="240" w:lineRule="auto"/>
        <w:ind w:left="0" w:firstLine="851"/>
        <w:jc w:val="right"/>
        <w:rPr>
          <w:rFonts w:ascii="Times New Roman" w:hAnsi="Times New Roman"/>
          <w:sz w:val="28"/>
          <w:szCs w:val="28"/>
        </w:rPr>
      </w:pPr>
      <w:r w:rsidRPr="00332810">
        <w:rPr>
          <w:rFonts w:ascii="Times New Roman" w:hAnsi="Times New Roman"/>
          <w:sz w:val="28"/>
          <w:szCs w:val="28"/>
        </w:rPr>
        <w:t>».</w:t>
      </w:r>
    </w:p>
    <w:p w:rsidR="001B53FE" w:rsidRPr="00332810" w:rsidRDefault="001B53FE" w:rsidP="00911538">
      <w:pPr>
        <w:pStyle w:val="a4"/>
        <w:spacing w:after="0" w:line="240" w:lineRule="auto"/>
        <w:ind w:left="0" w:right="-1" w:firstLine="709"/>
        <w:jc w:val="both"/>
        <w:rPr>
          <w:rFonts w:ascii="Times New Roman" w:hAnsi="Times New Roman"/>
          <w:sz w:val="28"/>
          <w:szCs w:val="28"/>
          <w:lang w:val="kk-KZ"/>
        </w:rPr>
      </w:pPr>
    </w:p>
    <w:p w:rsidR="0013005E" w:rsidRPr="00332810" w:rsidRDefault="0013005E" w:rsidP="00A54A00">
      <w:pPr>
        <w:tabs>
          <w:tab w:val="left" w:pos="709"/>
          <w:tab w:val="left" w:pos="993"/>
        </w:tabs>
        <w:spacing w:after="0" w:line="240" w:lineRule="auto"/>
        <w:ind w:firstLine="851"/>
        <w:jc w:val="both"/>
        <w:rPr>
          <w:rStyle w:val="s0"/>
          <w:rFonts w:ascii="Times New Roman" w:hAnsi="Times New Roman"/>
          <w:color w:val="000000"/>
          <w:sz w:val="28"/>
          <w:szCs w:val="28"/>
          <w:shd w:val="clear" w:color="auto" w:fill="FFFFFF"/>
          <w:lang w:val="kk-KZ"/>
        </w:rPr>
      </w:pPr>
      <w:r w:rsidRPr="00332810">
        <w:rPr>
          <w:rFonts w:ascii="Times New Roman" w:hAnsi="Times New Roman"/>
          <w:sz w:val="28"/>
          <w:szCs w:val="28"/>
          <w:lang w:val="kk-KZ"/>
        </w:rPr>
        <w:t xml:space="preserve">2. 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 (Қазақстан Республикасы Парламентінің Жаршысы, 2017 ж., № 22-III, 108-құжат; 2018 ж., № 10, 32-құжат; № 14, 42, </w:t>
      </w:r>
      <w:r w:rsidRPr="00332810">
        <w:rPr>
          <w:rFonts w:ascii="Times New Roman" w:hAnsi="Times New Roman"/>
          <w:sz w:val="28"/>
          <w:szCs w:val="28"/>
          <w:lang w:val="kk-KZ"/>
        </w:rPr>
        <w:br/>
        <w:t xml:space="preserve">44-құжаттар; № 22, 83-құжат; № 24, 93-құжат; 2019 ж., № 1, 4-құжат; № 7, </w:t>
      </w:r>
      <w:r w:rsidRPr="00332810">
        <w:rPr>
          <w:rFonts w:ascii="Times New Roman" w:hAnsi="Times New Roman"/>
          <w:sz w:val="28"/>
          <w:szCs w:val="28"/>
          <w:lang w:val="kk-KZ"/>
        </w:rPr>
        <w:br/>
        <w:t>37-құжат</w:t>
      </w:r>
      <w:r w:rsidRPr="00332810">
        <w:rPr>
          <w:rFonts w:ascii="Times New Roman" w:hAnsi="Times New Roman"/>
          <w:spacing w:val="2"/>
          <w:sz w:val="28"/>
          <w:szCs w:val="28"/>
          <w:shd w:val="clear" w:color="auto" w:fill="FFFFFF"/>
          <w:lang w:val="kk-KZ"/>
        </w:rPr>
        <w:t xml:space="preserve">; </w:t>
      </w:r>
      <w:r w:rsidRPr="00332810">
        <w:rPr>
          <w:rFonts w:ascii="Times New Roman" w:hAnsi="Times New Roman"/>
          <w:color w:val="000000"/>
          <w:sz w:val="28"/>
          <w:szCs w:val="28"/>
          <w:shd w:val="clear" w:color="auto" w:fill="FFFFFF"/>
          <w:lang w:val="kk-KZ"/>
        </w:rPr>
        <w:t xml:space="preserve">№ 15-16, 67-құжат; </w:t>
      </w:r>
      <w:r w:rsidRPr="00332810">
        <w:rPr>
          <w:rStyle w:val="s0"/>
          <w:rFonts w:ascii="Times New Roman" w:hAnsi="Times New Roman"/>
          <w:color w:val="000000"/>
          <w:sz w:val="28"/>
          <w:szCs w:val="28"/>
          <w:shd w:val="clear" w:color="auto" w:fill="FFFFFF"/>
          <w:lang w:val="kk-KZ"/>
        </w:rPr>
        <w:t>№ 23, 106</w:t>
      </w:r>
      <w:r w:rsidRPr="00332810">
        <w:rPr>
          <w:rFonts w:ascii="Times New Roman" w:hAnsi="Times New Roman"/>
          <w:color w:val="000000"/>
          <w:sz w:val="28"/>
          <w:szCs w:val="28"/>
          <w:shd w:val="clear" w:color="auto" w:fill="FFFFFF"/>
          <w:lang w:val="kk-KZ"/>
        </w:rPr>
        <w:t>-құжат</w:t>
      </w:r>
      <w:r w:rsidRPr="00332810">
        <w:rPr>
          <w:rStyle w:val="s0"/>
          <w:rFonts w:ascii="Times New Roman" w:hAnsi="Times New Roman"/>
          <w:color w:val="000000"/>
          <w:sz w:val="28"/>
          <w:szCs w:val="28"/>
          <w:shd w:val="clear" w:color="auto" w:fill="FFFFFF"/>
          <w:lang w:val="kk-KZ"/>
        </w:rPr>
        <w:t>; № 24-І, 118, 119</w:t>
      </w:r>
      <w:r w:rsidRPr="00332810">
        <w:rPr>
          <w:rFonts w:ascii="Times New Roman" w:hAnsi="Times New Roman"/>
          <w:color w:val="000000"/>
          <w:sz w:val="28"/>
          <w:szCs w:val="28"/>
          <w:shd w:val="clear" w:color="auto" w:fill="FFFFFF"/>
          <w:lang w:val="kk-KZ"/>
        </w:rPr>
        <w:t>-құжаттар</w:t>
      </w:r>
      <w:r w:rsidRPr="00332810">
        <w:rPr>
          <w:rStyle w:val="s0"/>
          <w:rFonts w:ascii="Times New Roman" w:hAnsi="Times New Roman"/>
          <w:color w:val="000000"/>
          <w:sz w:val="28"/>
          <w:szCs w:val="28"/>
          <w:shd w:val="clear" w:color="auto" w:fill="FFFFFF"/>
          <w:lang w:val="kk-KZ"/>
        </w:rPr>
        <w:t xml:space="preserve">; </w:t>
      </w:r>
      <w:r w:rsidR="0091239B" w:rsidRPr="00332810">
        <w:rPr>
          <w:rStyle w:val="s0"/>
          <w:rFonts w:ascii="Times New Roman" w:hAnsi="Times New Roman"/>
          <w:color w:val="000000"/>
          <w:sz w:val="28"/>
          <w:szCs w:val="28"/>
          <w:shd w:val="clear" w:color="auto" w:fill="FFFFFF"/>
          <w:lang w:val="kk-KZ"/>
        </w:rPr>
        <w:br/>
      </w:r>
      <w:r w:rsidRPr="00332810">
        <w:rPr>
          <w:rStyle w:val="s0"/>
          <w:rFonts w:ascii="Times New Roman" w:hAnsi="Times New Roman"/>
          <w:color w:val="000000"/>
          <w:sz w:val="28"/>
          <w:szCs w:val="28"/>
          <w:shd w:val="clear" w:color="auto" w:fill="FFFFFF"/>
          <w:lang w:val="kk-KZ"/>
        </w:rPr>
        <w:t>№ 24-II, 123</w:t>
      </w:r>
      <w:r w:rsidRPr="00332810">
        <w:rPr>
          <w:rFonts w:ascii="Times New Roman" w:hAnsi="Times New Roman"/>
          <w:color w:val="000000"/>
          <w:sz w:val="28"/>
          <w:szCs w:val="28"/>
          <w:shd w:val="clear" w:color="auto" w:fill="FFFFFF"/>
          <w:lang w:val="kk-KZ"/>
        </w:rPr>
        <w:t xml:space="preserve">-құжат; </w:t>
      </w:r>
      <w:r w:rsidRPr="00332810">
        <w:rPr>
          <w:rFonts w:ascii="Times New Roman" w:hAnsi="Times New Roman"/>
          <w:color w:val="000000" w:themeColor="text1"/>
          <w:sz w:val="28"/>
          <w:szCs w:val="28"/>
          <w:lang w:val="kk-KZ"/>
        </w:rPr>
        <w:t>2020 жылғы 7 мамырда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енгізу туралы» 2020 жылғы 6 мамырдағы Қазақстан Республикасының Заңы</w:t>
      </w:r>
      <w:r w:rsidRPr="00332810">
        <w:rPr>
          <w:rStyle w:val="s0"/>
          <w:rFonts w:ascii="Times New Roman" w:hAnsi="Times New Roman"/>
          <w:color w:val="000000"/>
          <w:sz w:val="28"/>
          <w:szCs w:val="28"/>
          <w:shd w:val="clear" w:color="auto" w:fill="FFFFFF"/>
          <w:lang w:val="kk-KZ"/>
        </w:rPr>
        <w:t>):</w:t>
      </w:r>
    </w:p>
    <w:p w:rsidR="009A0396" w:rsidRPr="00332810" w:rsidRDefault="0018396C" w:rsidP="00A54A00">
      <w:pPr>
        <w:tabs>
          <w:tab w:val="left" w:pos="709"/>
          <w:tab w:val="left" w:pos="993"/>
        </w:tabs>
        <w:spacing w:after="0" w:line="240" w:lineRule="auto"/>
        <w:ind w:firstLine="851"/>
        <w:jc w:val="both"/>
        <w:rPr>
          <w:rStyle w:val="s0"/>
          <w:rFonts w:ascii="Times New Roman" w:hAnsi="Times New Roman"/>
          <w:sz w:val="28"/>
          <w:szCs w:val="28"/>
          <w:lang w:val="kk-KZ"/>
        </w:rPr>
      </w:pPr>
      <w:r w:rsidRPr="00332810">
        <w:rPr>
          <w:rStyle w:val="s0"/>
          <w:rFonts w:ascii="Times New Roman" w:hAnsi="Times New Roman"/>
          <w:color w:val="000000"/>
          <w:sz w:val="28"/>
          <w:szCs w:val="28"/>
          <w:shd w:val="clear" w:color="auto" w:fill="FFFFFF"/>
          <w:lang w:val="kk-KZ"/>
        </w:rPr>
        <w:t>1</w:t>
      </w:r>
      <w:r w:rsidR="006D302E" w:rsidRPr="00332810">
        <w:rPr>
          <w:rStyle w:val="s0"/>
          <w:rFonts w:ascii="Times New Roman" w:hAnsi="Times New Roman"/>
          <w:sz w:val="28"/>
          <w:szCs w:val="28"/>
          <w:lang w:val="kk-KZ"/>
        </w:rPr>
        <w:t xml:space="preserve">) </w:t>
      </w:r>
      <w:r w:rsidR="003548E7" w:rsidRPr="00332810">
        <w:rPr>
          <w:rStyle w:val="s0"/>
          <w:rFonts w:ascii="Times New Roman" w:hAnsi="Times New Roman"/>
          <w:sz w:val="28"/>
          <w:szCs w:val="28"/>
          <w:lang w:val="kk-KZ"/>
        </w:rPr>
        <w:t>33</w:t>
      </w:r>
      <w:r w:rsidR="009A0396" w:rsidRPr="00332810">
        <w:rPr>
          <w:rStyle w:val="s0"/>
          <w:rFonts w:ascii="Times New Roman" w:hAnsi="Times New Roman"/>
          <w:sz w:val="28"/>
          <w:szCs w:val="28"/>
          <w:lang w:val="kk-KZ"/>
        </w:rPr>
        <w:t>-бап</w:t>
      </w:r>
      <w:r w:rsidRPr="00332810">
        <w:rPr>
          <w:rStyle w:val="s0"/>
          <w:rFonts w:ascii="Times New Roman" w:hAnsi="Times New Roman"/>
          <w:sz w:val="28"/>
          <w:szCs w:val="28"/>
          <w:lang w:val="kk-KZ"/>
        </w:rPr>
        <w:t>тың 2) тармақшасы</w:t>
      </w:r>
      <w:r w:rsidR="009A0396" w:rsidRPr="00332810">
        <w:rPr>
          <w:rStyle w:val="s0"/>
          <w:rFonts w:ascii="Times New Roman" w:hAnsi="Times New Roman"/>
          <w:sz w:val="28"/>
          <w:szCs w:val="28"/>
          <w:lang w:val="kk-KZ"/>
        </w:rPr>
        <w:t xml:space="preserve"> мынадай мазмұндағы </w:t>
      </w:r>
      <w:r w:rsidRPr="00332810">
        <w:rPr>
          <w:rStyle w:val="s0"/>
          <w:rFonts w:ascii="Times New Roman" w:hAnsi="Times New Roman"/>
          <w:sz w:val="28"/>
          <w:szCs w:val="28"/>
          <w:lang w:val="kk-KZ"/>
        </w:rPr>
        <w:t>бес жүз қырық сегізінші</w:t>
      </w:r>
      <w:r w:rsidR="00601A9F" w:rsidRPr="00332810">
        <w:rPr>
          <w:rStyle w:val="s0"/>
          <w:rFonts w:ascii="Times New Roman" w:hAnsi="Times New Roman"/>
          <w:sz w:val="28"/>
          <w:szCs w:val="28"/>
          <w:lang w:val="kk-KZ"/>
        </w:rPr>
        <w:t>-бес жүз елу үшінші</w:t>
      </w:r>
      <w:r w:rsidR="009A0396" w:rsidRPr="00332810">
        <w:rPr>
          <w:rStyle w:val="s0"/>
          <w:rFonts w:ascii="Times New Roman" w:hAnsi="Times New Roman"/>
          <w:sz w:val="28"/>
          <w:szCs w:val="28"/>
          <w:lang w:val="kk-KZ"/>
        </w:rPr>
        <w:t xml:space="preserve"> абзац</w:t>
      </w:r>
      <w:r w:rsidR="00601A9F" w:rsidRPr="00332810">
        <w:rPr>
          <w:rStyle w:val="s0"/>
          <w:rFonts w:ascii="Times New Roman" w:hAnsi="Times New Roman"/>
          <w:sz w:val="28"/>
          <w:szCs w:val="28"/>
          <w:lang w:val="kk-KZ"/>
        </w:rPr>
        <w:t xml:space="preserve">тармен </w:t>
      </w:r>
      <w:r w:rsidR="009A0396" w:rsidRPr="00332810">
        <w:rPr>
          <w:rStyle w:val="s0"/>
          <w:rFonts w:ascii="Times New Roman" w:hAnsi="Times New Roman"/>
          <w:sz w:val="28"/>
          <w:szCs w:val="28"/>
          <w:lang w:val="kk-KZ"/>
        </w:rPr>
        <w:t>толықтырылсын</w:t>
      </w:r>
      <w:r w:rsidR="0012120D" w:rsidRPr="00332810">
        <w:rPr>
          <w:rStyle w:val="s0"/>
          <w:rFonts w:ascii="Times New Roman" w:hAnsi="Times New Roman"/>
          <w:sz w:val="28"/>
          <w:szCs w:val="28"/>
          <w:lang w:val="kk-KZ"/>
        </w:rPr>
        <w:t xml:space="preserve">: </w:t>
      </w:r>
    </w:p>
    <w:p w:rsidR="00601A9F" w:rsidRPr="00332810" w:rsidRDefault="00A94FE5" w:rsidP="00A54A00">
      <w:pPr>
        <w:shd w:val="clear" w:color="auto" w:fill="FFFFFF"/>
        <w:tabs>
          <w:tab w:val="left" w:pos="709"/>
        </w:tabs>
        <w:spacing w:after="0" w:line="240" w:lineRule="auto"/>
        <w:ind w:firstLine="851"/>
        <w:jc w:val="both"/>
        <w:textAlignment w:val="baseline"/>
        <w:rPr>
          <w:rFonts w:ascii="Times New Roman" w:hAnsi="Times New Roman"/>
          <w:bCs/>
          <w:sz w:val="28"/>
          <w:szCs w:val="28"/>
          <w:lang w:val="kk-KZ"/>
        </w:rPr>
      </w:pPr>
      <w:r w:rsidRPr="00332810">
        <w:rPr>
          <w:rFonts w:ascii="Times New Roman" w:hAnsi="Times New Roman"/>
          <w:bCs/>
          <w:sz w:val="28"/>
          <w:szCs w:val="28"/>
          <w:lang w:val="kk-KZ"/>
        </w:rPr>
        <w:t>«</w:t>
      </w:r>
      <w:r w:rsidR="00022523" w:rsidRPr="00332810">
        <w:rPr>
          <w:rFonts w:ascii="Times New Roman" w:hAnsi="Times New Roman"/>
          <w:bCs/>
          <w:sz w:val="28"/>
          <w:szCs w:val="28"/>
          <w:lang w:val="kk-KZ"/>
        </w:rPr>
        <w:t xml:space="preserve">51) </w:t>
      </w:r>
      <w:r w:rsidR="003548E7" w:rsidRPr="00332810">
        <w:rPr>
          <w:rFonts w:ascii="Times New Roman" w:hAnsi="Times New Roman"/>
          <w:bCs/>
          <w:sz w:val="28"/>
          <w:szCs w:val="28"/>
          <w:lang w:val="kk-KZ"/>
        </w:rPr>
        <w:t>квазимемлекеттік сектор субъектісі болып табылмайтын және</w:t>
      </w:r>
      <w:r w:rsidR="00601A9F" w:rsidRPr="00332810">
        <w:rPr>
          <w:rFonts w:ascii="Times New Roman" w:hAnsi="Times New Roman"/>
          <w:bCs/>
          <w:sz w:val="28"/>
          <w:szCs w:val="28"/>
          <w:lang w:val="kk-KZ"/>
        </w:rPr>
        <w:t>:</w:t>
      </w:r>
    </w:p>
    <w:p w:rsidR="00601A9F" w:rsidRPr="00332810" w:rsidRDefault="003548E7" w:rsidP="00A54A00">
      <w:pPr>
        <w:shd w:val="clear" w:color="auto" w:fill="FFFFFF"/>
        <w:tabs>
          <w:tab w:val="left" w:pos="709"/>
        </w:tabs>
        <w:spacing w:after="0" w:line="240" w:lineRule="auto"/>
        <w:ind w:firstLine="851"/>
        <w:jc w:val="both"/>
        <w:textAlignment w:val="baseline"/>
        <w:rPr>
          <w:rFonts w:ascii="Times New Roman" w:hAnsi="Times New Roman"/>
          <w:bCs/>
          <w:sz w:val="28"/>
          <w:szCs w:val="28"/>
          <w:lang w:val="kk-KZ"/>
        </w:rPr>
      </w:pPr>
      <w:r w:rsidRPr="00332810">
        <w:rPr>
          <w:rFonts w:ascii="Times New Roman" w:hAnsi="Times New Roman"/>
          <w:bCs/>
          <w:sz w:val="28"/>
          <w:szCs w:val="28"/>
          <w:lang w:val="kk-KZ"/>
        </w:rPr>
        <w:t>телевизиялық бағдарлама</w:t>
      </w:r>
      <w:r w:rsidR="00601A9F" w:rsidRPr="00332810">
        <w:rPr>
          <w:rFonts w:ascii="Times New Roman" w:hAnsi="Times New Roman"/>
          <w:bCs/>
          <w:sz w:val="28"/>
          <w:szCs w:val="28"/>
          <w:lang w:val="kk-KZ"/>
        </w:rPr>
        <w:t xml:space="preserve">ларды жасау және трансляциялау </w:t>
      </w:r>
      <w:r w:rsidRPr="00332810">
        <w:rPr>
          <w:rFonts w:ascii="Times New Roman" w:hAnsi="Times New Roman"/>
          <w:bCs/>
          <w:sz w:val="28"/>
          <w:szCs w:val="28"/>
          <w:lang w:val="kk-KZ"/>
        </w:rPr>
        <w:t>жөніндегі қызметпен</w:t>
      </w:r>
    </w:p>
    <w:p w:rsidR="00601A9F" w:rsidRPr="00332810" w:rsidRDefault="003548E7" w:rsidP="00A54A00">
      <w:pPr>
        <w:shd w:val="clear" w:color="auto" w:fill="FFFFFF"/>
        <w:tabs>
          <w:tab w:val="left" w:pos="709"/>
        </w:tabs>
        <w:spacing w:after="0" w:line="240" w:lineRule="auto"/>
        <w:ind w:firstLine="851"/>
        <w:jc w:val="both"/>
        <w:textAlignment w:val="baseline"/>
        <w:rPr>
          <w:rFonts w:ascii="Times New Roman" w:hAnsi="Times New Roman"/>
          <w:bCs/>
          <w:sz w:val="28"/>
          <w:szCs w:val="28"/>
          <w:lang w:val="kk-KZ"/>
        </w:rPr>
      </w:pPr>
      <w:r w:rsidRPr="00332810">
        <w:rPr>
          <w:rFonts w:ascii="Times New Roman" w:hAnsi="Times New Roman"/>
          <w:bCs/>
          <w:sz w:val="28"/>
          <w:szCs w:val="28"/>
          <w:lang w:val="kk-KZ"/>
        </w:rPr>
        <w:t xml:space="preserve">және (немесе) </w:t>
      </w:r>
    </w:p>
    <w:p w:rsidR="00601A9F" w:rsidRPr="00332810" w:rsidRDefault="003548E7" w:rsidP="00A54A00">
      <w:pPr>
        <w:shd w:val="clear" w:color="auto" w:fill="FFFFFF"/>
        <w:tabs>
          <w:tab w:val="left" w:pos="709"/>
        </w:tabs>
        <w:spacing w:after="0" w:line="240" w:lineRule="auto"/>
        <w:ind w:firstLine="851"/>
        <w:jc w:val="both"/>
        <w:textAlignment w:val="baseline"/>
        <w:rPr>
          <w:rFonts w:ascii="Times New Roman" w:hAnsi="Times New Roman"/>
          <w:bCs/>
          <w:sz w:val="28"/>
          <w:szCs w:val="28"/>
          <w:lang w:val="kk-KZ"/>
        </w:rPr>
      </w:pPr>
      <w:r w:rsidRPr="00332810">
        <w:rPr>
          <w:rFonts w:ascii="Times New Roman" w:hAnsi="Times New Roman"/>
          <w:bCs/>
          <w:sz w:val="28"/>
          <w:szCs w:val="28"/>
          <w:lang w:val="kk-KZ"/>
        </w:rPr>
        <w:t>радио хабарлар</w:t>
      </w:r>
      <w:r w:rsidR="00B7349C" w:rsidRPr="00332810">
        <w:rPr>
          <w:rFonts w:ascii="Times New Roman" w:hAnsi="Times New Roman"/>
          <w:bCs/>
          <w:sz w:val="28"/>
          <w:szCs w:val="28"/>
          <w:lang w:val="kk-KZ"/>
        </w:rPr>
        <w:t>ды</w:t>
      </w:r>
      <w:r w:rsidRPr="00332810">
        <w:rPr>
          <w:rFonts w:ascii="Times New Roman" w:hAnsi="Times New Roman"/>
          <w:bCs/>
          <w:sz w:val="28"/>
          <w:szCs w:val="28"/>
          <w:lang w:val="kk-KZ"/>
        </w:rPr>
        <w:t xml:space="preserve"> таратумен</w:t>
      </w:r>
    </w:p>
    <w:p w:rsidR="00601A9F" w:rsidRPr="00332810" w:rsidRDefault="003548E7" w:rsidP="00A54A00">
      <w:pPr>
        <w:shd w:val="clear" w:color="auto" w:fill="FFFFFF"/>
        <w:tabs>
          <w:tab w:val="left" w:pos="709"/>
        </w:tabs>
        <w:spacing w:after="0" w:line="240" w:lineRule="auto"/>
        <w:ind w:firstLine="851"/>
        <w:jc w:val="both"/>
        <w:textAlignment w:val="baseline"/>
        <w:rPr>
          <w:rFonts w:ascii="Times New Roman" w:hAnsi="Times New Roman"/>
          <w:bCs/>
          <w:sz w:val="28"/>
          <w:szCs w:val="28"/>
          <w:lang w:val="kk-KZ"/>
        </w:rPr>
      </w:pPr>
      <w:r w:rsidRPr="00332810">
        <w:rPr>
          <w:rFonts w:ascii="Times New Roman" w:hAnsi="Times New Roman"/>
          <w:bCs/>
          <w:sz w:val="28"/>
          <w:szCs w:val="28"/>
          <w:lang w:val="kk-KZ"/>
        </w:rPr>
        <w:t>және (немесе)</w:t>
      </w:r>
    </w:p>
    <w:p w:rsidR="00A94FE5" w:rsidRPr="00332810" w:rsidRDefault="003548E7" w:rsidP="00A54A00">
      <w:pPr>
        <w:shd w:val="clear" w:color="auto" w:fill="FFFFFF"/>
        <w:tabs>
          <w:tab w:val="left" w:pos="709"/>
        </w:tabs>
        <w:spacing w:after="0" w:line="240" w:lineRule="auto"/>
        <w:ind w:firstLine="851"/>
        <w:jc w:val="both"/>
        <w:textAlignment w:val="baseline"/>
        <w:rPr>
          <w:rFonts w:ascii="Times New Roman" w:hAnsi="Times New Roman"/>
          <w:bCs/>
          <w:sz w:val="28"/>
          <w:szCs w:val="28"/>
          <w:lang w:val="kk-KZ"/>
        </w:rPr>
      </w:pPr>
      <w:r w:rsidRPr="00332810">
        <w:rPr>
          <w:rFonts w:ascii="Times New Roman" w:hAnsi="Times New Roman"/>
          <w:bCs/>
          <w:sz w:val="28"/>
          <w:szCs w:val="28"/>
          <w:lang w:val="kk-KZ"/>
        </w:rPr>
        <w:t>газеттер</w:t>
      </w:r>
      <w:r w:rsidR="00601A9F" w:rsidRPr="00332810">
        <w:rPr>
          <w:rFonts w:ascii="Times New Roman" w:hAnsi="Times New Roman"/>
          <w:bCs/>
          <w:sz w:val="28"/>
          <w:szCs w:val="28"/>
          <w:lang w:val="kk-KZ"/>
        </w:rPr>
        <w:t>,</w:t>
      </w:r>
      <w:r w:rsidRPr="00332810">
        <w:rPr>
          <w:rFonts w:ascii="Times New Roman" w:hAnsi="Times New Roman"/>
          <w:bCs/>
          <w:sz w:val="28"/>
          <w:szCs w:val="28"/>
          <w:lang w:val="kk-KZ"/>
        </w:rPr>
        <w:t xml:space="preserve"> журналдар</w:t>
      </w:r>
      <w:r w:rsidR="00601A9F" w:rsidRPr="00332810">
        <w:rPr>
          <w:rFonts w:ascii="Times New Roman" w:hAnsi="Times New Roman"/>
          <w:bCs/>
          <w:sz w:val="28"/>
          <w:szCs w:val="28"/>
          <w:lang w:val="kk-KZ"/>
        </w:rPr>
        <w:t xml:space="preserve"> және (немесе) </w:t>
      </w:r>
      <w:r w:rsidRPr="00332810">
        <w:rPr>
          <w:rFonts w:ascii="Times New Roman" w:hAnsi="Times New Roman"/>
          <w:bCs/>
          <w:sz w:val="28"/>
          <w:szCs w:val="28"/>
          <w:lang w:val="kk-KZ"/>
        </w:rPr>
        <w:t>мерзімді жарияланымдар шығарумен айналысатын салық төлеуші қызметкерінің кірістері</w:t>
      </w:r>
      <w:r w:rsidR="009A0396" w:rsidRPr="00332810">
        <w:rPr>
          <w:rFonts w:ascii="Times New Roman" w:hAnsi="Times New Roman"/>
          <w:bCs/>
          <w:sz w:val="28"/>
          <w:szCs w:val="28"/>
          <w:lang w:val="kk-KZ"/>
        </w:rPr>
        <w:t>.</w:t>
      </w:r>
      <w:r w:rsidR="00A94FE5" w:rsidRPr="00332810">
        <w:rPr>
          <w:rFonts w:ascii="Times New Roman" w:hAnsi="Times New Roman"/>
          <w:bCs/>
          <w:sz w:val="28"/>
          <w:szCs w:val="28"/>
          <w:lang w:val="kk-KZ"/>
        </w:rPr>
        <w:t>»;</w:t>
      </w:r>
    </w:p>
    <w:p w:rsidR="009A0396" w:rsidRPr="00332810" w:rsidRDefault="0018396C" w:rsidP="00A54A00">
      <w:pPr>
        <w:tabs>
          <w:tab w:val="left" w:pos="709"/>
          <w:tab w:val="left" w:pos="993"/>
        </w:tabs>
        <w:spacing w:after="0" w:line="240" w:lineRule="auto"/>
        <w:ind w:firstLine="851"/>
        <w:jc w:val="both"/>
        <w:rPr>
          <w:rFonts w:ascii="Times New Roman" w:hAnsi="Times New Roman"/>
          <w:sz w:val="28"/>
          <w:szCs w:val="28"/>
          <w:lang w:val="kk-KZ"/>
        </w:rPr>
      </w:pPr>
      <w:r w:rsidRPr="00332810">
        <w:rPr>
          <w:rFonts w:ascii="Times New Roman" w:hAnsi="Times New Roman"/>
          <w:bCs/>
          <w:sz w:val="28"/>
          <w:szCs w:val="28"/>
          <w:lang w:val="kk-KZ"/>
        </w:rPr>
        <w:t>2</w:t>
      </w:r>
      <w:r w:rsidR="006D302E" w:rsidRPr="00332810">
        <w:rPr>
          <w:rFonts w:ascii="Times New Roman" w:hAnsi="Times New Roman"/>
          <w:bCs/>
          <w:sz w:val="28"/>
          <w:szCs w:val="28"/>
          <w:lang w:val="kk-KZ"/>
        </w:rPr>
        <w:t xml:space="preserve">) </w:t>
      </w:r>
      <w:r w:rsidR="009A0396" w:rsidRPr="00332810">
        <w:rPr>
          <w:rFonts w:ascii="Times New Roman" w:hAnsi="Times New Roman"/>
          <w:bCs/>
          <w:sz w:val="28"/>
          <w:szCs w:val="28"/>
          <w:lang w:val="kk-KZ"/>
        </w:rPr>
        <w:t>мынадай мазмұндағы 57-5, 57-6</w:t>
      </w:r>
      <w:r w:rsidR="003548E7" w:rsidRPr="00332810">
        <w:rPr>
          <w:rFonts w:ascii="Times New Roman" w:hAnsi="Times New Roman"/>
          <w:bCs/>
          <w:sz w:val="28"/>
          <w:szCs w:val="28"/>
          <w:lang w:val="kk-KZ"/>
        </w:rPr>
        <w:t xml:space="preserve"> және</w:t>
      </w:r>
      <w:r w:rsidR="009A0396" w:rsidRPr="00332810">
        <w:rPr>
          <w:rFonts w:ascii="Times New Roman" w:hAnsi="Times New Roman"/>
          <w:bCs/>
          <w:sz w:val="28"/>
          <w:szCs w:val="28"/>
          <w:lang w:val="kk-KZ"/>
        </w:rPr>
        <w:t xml:space="preserve"> 57-7-баптармен толықтырылсын</w:t>
      </w:r>
      <w:r w:rsidR="0012120D" w:rsidRPr="00332810">
        <w:rPr>
          <w:rFonts w:ascii="Times New Roman" w:hAnsi="Times New Roman"/>
          <w:sz w:val="28"/>
          <w:szCs w:val="28"/>
          <w:lang w:val="kk-KZ"/>
        </w:rPr>
        <w:t>:</w:t>
      </w:r>
    </w:p>
    <w:p w:rsidR="003548E7" w:rsidRPr="00332810" w:rsidRDefault="00034529" w:rsidP="00A54A00">
      <w:pPr>
        <w:spacing w:after="0" w:line="240" w:lineRule="auto"/>
        <w:ind w:firstLine="851"/>
        <w:jc w:val="both"/>
        <w:rPr>
          <w:rFonts w:ascii="Times New Roman" w:hAnsi="Times New Roman"/>
          <w:bCs/>
          <w:sz w:val="28"/>
          <w:szCs w:val="28"/>
          <w:lang w:val="kk-KZ"/>
        </w:rPr>
      </w:pPr>
      <w:r w:rsidRPr="00332810">
        <w:rPr>
          <w:rFonts w:ascii="Times New Roman" w:hAnsi="Times New Roman"/>
          <w:bCs/>
          <w:sz w:val="28"/>
          <w:szCs w:val="28"/>
          <w:lang w:val="kk-KZ"/>
        </w:rPr>
        <w:t xml:space="preserve">«57-5-бап. </w:t>
      </w:r>
      <w:r w:rsidR="003548E7" w:rsidRPr="00332810">
        <w:rPr>
          <w:rFonts w:ascii="Times New Roman" w:hAnsi="Times New Roman"/>
          <w:bCs/>
          <w:sz w:val="28"/>
          <w:szCs w:val="28"/>
          <w:lang w:val="kk-KZ"/>
        </w:rPr>
        <w:t xml:space="preserve">Салық төлеуші-жеке тұлға 2019 жылға мүлік салығы мен жер салығын төлеу жөніндегі міндеттемелерді қоспағанда, 2020 жылғы 1 қаңтарға дейінгі салықтық кезеңдер үшін мүлік салығы, жер салығы және көлік құралдарына салынатын салық бойынша түзілген бересі сомасын 2020 жылғы </w:t>
      </w:r>
      <w:r w:rsidR="00022523" w:rsidRPr="00332810">
        <w:rPr>
          <w:rFonts w:ascii="Times New Roman" w:hAnsi="Times New Roman"/>
          <w:bCs/>
          <w:sz w:val="28"/>
          <w:szCs w:val="28"/>
          <w:lang w:val="kk-KZ"/>
        </w:rPr>
        <w:br/>
      </w:r>
      <w:r w:rsidR="003548E7" w:rsidRPr="00332810">
        <w:rPr>
          <w:rFonts w:ascii="Times New Roman" w:hAnsi="Times New Roman"/>
          <w:bCs/>
          <w:sz w:val="28"/>
          <w:szCs w:val="28"/>
          <w:lang w:val="kk-KZ"/>
        </w:rPr>
        <w:t>31 желтоқсанға дейін төлеген жағдайда, 2020 жылғы 1 сәуірдегі жағдай бойынша салық төлеушінің жеке шотындағы өсімпұл сомасы, сонда</w:t>
      </w:r>
      <w:r w:rsidR="00C93BBD" w:rsidRPr="00332810">
        <w:rPr>
          <w:rFonts w:ascii="Times New Roman" w:hAnsi="Times New Roman"/>
          <w:bCs/>
          <w:sz w:val="28"/>
          <w:szCs w:val="28"/>
          <w:lang w:val="kk-KZ"/>
        </w:rPr>
        <w:t xml:space="preserve">й-ақ төлеу күнін қоса алғанда, </w:t>
      </w:r>
      <w:r w:rsidR="003548E7" w:rsidRPr="00332810">
        <w:rPr>
          <w:rFonts w:ascii="Times New Roman" w:hAnsi="Times New Roman"/>
          <w:bCs/>
          <w:sz w:val="28"/>
          <w:szCs w:val="28"/>
          <w:lang w:val="kk-KZ"/>
        </w:rPr>
        <w:t xml:space="preserve">осындай бересі сомасына </w:t>
      </w:r>
      <w:r w:rsidR="003F3F5F" w:rsidRPr="00332810">
        <w:rPr>
          <w:rFonts w:ascii="Times New Roman" w:hAnsi="Times New Roman"/>
          <w:bCs/>
          <w:sz w:val="28"/>
          <w:szCs w:val="28"/>
          <w:lang w:val="kk-KZ"/>
        </w:rPr>
        <w:t xml:space="preserve">оны </w:t>
      </w:r>
      <w:r w:rsidR="003548E7" w:rsidRPr="00332810">
        <w:rPr>
          <w:rFonts w:ascii="Times New Roman" w:hAnsi="Times New Roman"/>
          <w:bCs/>
          <w:sz w:val="28"/>
          <w:szCs w:val="28"/>
          <w:lang w:val="kk-KZ"/>
        </w:rPr>
        <w:t>төлеген күн</w:t>
      </w:r>
      <w:r w:rsidR="003F3F5F" w:rsidRPr="00332810">
        <w:rPr>
          <w:rFonts w:ascii="Times New Roman" w:hAnsi="Times New Roman"/>
          <w:bCs/>
          <w:sz w:val="28"/>
          <w:szCs w:val="28"/>
          <w:lang w:val="kk-KZ"/>
        </w:rPr>
        <w:t>г</w:t>
      </w:r>
      <w:r w:rsidR="003548E7" w:rsidRPr="00332810">
        <w:rPr>
          <w:rFonts w:ascii="Times New Roman" w:hAnsi="Times New Roman"/>
          <w:bCs/>
          <w:sz w:val="28"/>
          <w:szCs w:val="28"/>
          <w:lang w:val="kk-KZ"/>
        </w:rPr>
        <w:t>е дейін есепке жазылған өсімпұл сомасы салықтық берешек деп танылмайды, бюджетке енгізуге жатпайды, сондай-ақ уәкілетті орган айқындайтын тәртіппен есептен шығаруға жатады деп белгіленсін. Бұл ретте өсімпұл  бюджетке салықтың бересі төленген түрі бойынша есептен шығарылады.</w:t>
      </w:r>
    </w:p>
    <w:p w:rsidR="00034529" w:rsidRPr="00332810" w:rsidRDefault="003548E7" w:rsidP="00A54A00">
      <w:pPr>
        <w:spacing w:after="0" w:line="240" w:lineRule="auto"/>
        <w:ind w:firstLine="851"/>
        <w:jc w:val="both"/>
        <w:rPr>
          <w:rFonts w:ascii="Times New Roman" w:hAnsi="Times New Roman" w:cs="Times New Roman"/>
          <w:bCs/>
          <w:sz w:val="28"/>
          <w:szCs w:val="28"/>
          <w:lang w:val="kk-KZ"/>
        </w:rPr>
      </w:pPr>
      <w:r w:rsidRPr="00332810">
        <w:rPr>
          <w:rFonts w:ascii="Times New Roman" w:hAnsi="Times New Roman"/>
          <w:bCs/>
          <w:sz w:val="28"/>
          <w:szCs w:val="28"/>
          <w:lang w:val="kk-KZ"/>
        </w:rPr>
        <w:t xml:space="preserve">Осы </w:t>
      </w:r>
      <w:r w:rsidR="0018396C" w:rsidRPr="00332810">
        <w:rPr>
          <w:rFonts w:ascii="Times New Roman" w:hAnsi="Times New Roman"/>
          <w:bCs/>
          <w:sz w:val="28"/>
          <w:szCs w:val="28"/>
          <w:lang w:val="kk-KZ"/>
        </w:rPr>
        <w:t>баптың</w:t>
      </w:r>
      <w:r w:rsidRPr="00332810">
        <w:rPr>
          <w:rFonts w:ascii="Times New Roman" w:hAnsi="Times New Roman"/>
          <w:bCs/>
          <w:sz w:val="28"/>
          <w:szCs w:val="28"/>
          <w:lang w:val="kk-KZ"/>
        </w:rPr>
        <w:t xml:space="preserve"> бірінші бөлігінің ережелері дара кәсіпкер ретінде тіркеу есебінде тұрған тұлғаларға және жеке практикамен айналысатын адамдарға, осындай тұлғалардың салықтық міндеттемелері кәсіпкерлік қызметті, жекеше нотариус, жеке сот орындаушысы, адвокат немесе кәсіпқой медиатор қызметін жүзеге асыру</w:t>
      </w:r>
      <w:r w:rsidR="00DC4B2E" w:rsidRPr="00332810">
        <w:rPr>
          <w:rFonts w:ascii="Times New Roman" w:hAnsi="Times New Roman"/>
          <w:bCs/>
          <w:sz w:val="28"/>
          <w:szCs w:val="28"/>
          <w:lang w:val="kk-KZ"/>
        </w:rPr>
        <w:t>ға</w:t>
      </w:r>
      <w:r w:rsidRPr="00332810">
        <w:rPr>
          <w:rFonts w:ascii="Times New Roman" w:hAnsi="Times New Roman"/>
          <w:bCs/>
          <w:sz w:val="28"/>
          <w:szCs w:val="28"/>
          <w:lang w:val="kk-KZ"/>
        </w:rPr>
        <w:t xml:space="preserve"> байланысты емес жағдайларды қоспағанда, қолданылмайды</w:t>
      </w:r>
      <w:r w:rsidR="00034529" w:rsidRPr="00332810">
        <w:rPr>
          <w:rFonts w:ascii="Times New Roman" w:eastAsia="Calibri" w:hAnsi="Times New Roman" w:cs="Times New Roman"/>
          <w:sz w:val="28"/>
          <w:szCs w:val="28"/>
          <w:lang w:val="kk-KZ"/>
        </w:rPr>
        <w:t>.</w:t>
      </w:r>
    </w:p>
    <w:p w:rsidR="003548E7" w:rsidRPr="00332810" w:rsidRDefault="00034529" w:rsidP="00A54A00">
      <w:pPr>
        <w:shd w:val="clear" w:color="auto" w:fill="FFFFFF"/>
        <w:spacing w:after="0" w:line="240" w:lineRule="auto"/>
        <w:ind w:firstLine="851"/>
        <w:jc w:val="both"/>
        <w:textAlignment w:val="baseline"/>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z w:val="28"/>
          <w:szCs w:val="28"/>
          <w:lang w:val="kk-KZ"/>
        </w:rPr>
        <w:t xml:space="preserve">57-6-бап. </w:t>
      </w:r>
      <w:r w:rsidR="003548E7" w:rsidRPr="00332810">
        <w:rPr>
          <w:rFonts w:ascii="Times New Roman" w:hAnsi="Times New Roman" w:cs="Times New Roman"/>
          <w:bCs/>
          <w:spacing w:val="2"/>
          <w:sz w:val="28"/>
          <w:szCs w:val="28"/>
          <w:bdr w:val="none" w:sz="0" w:space="0" w:color="auto" w:frame="1"/>
          <w:lang w:val="kk-KZ"/>
        </w:rPr>
        <w:t>2020 жылғы 1 маусымнан бастап 31 желтоқсанға дейінгі кезеңге:</w:t>
      </w:r>
    </w:p>
    <w:p w:rsidR="00C93BBD" w:rsidRPr="00332810" w:rsidRDefault="00C93BBD" w:rsidP="003548E7">
      <w:pPr>
        <w:shd w:val="clear" w:color="auto" w:fill="FFFFFF"/>
        <w:spacing w:after="0" w:line="240" w:lineRule="auto"/>
        <w:ind w:firstLine="708"/>
        <w:jc w:val="both"/>
        <w:textAlignment w:val="baseline"/>
        <w:rPr>
          <w:rFonts w:ascii="Times New Roman" w:hAnsi="Times New Roman" w:cs="Times New Roman"/>
          <w:bCs/>
          <w:spacing w:val="2"/>
          <w:sz w:val="28"/>
          <w:szCs w:val="28"/>
          <w:bdr w:val="none" w:sz="0" w:space="0" w:color="auto" w:frame="1"/>
          <w:lang w:val="kk-KZ"/>
        </w:rPr>
      </w:pPr>
    </w:p>
    <w:p w:rsidR="003548E7" w:rsidRPr="00332810" w:rsidRDefault="00C93BBD" w:rsidP="003548E7">
      <w:pPr>
        <w:shd w:val="clear" w:color="auto" w:fill="FFFFFF"/>
        <w:spacing w:after="0" w:line="240" w:lineRule="auto"/>
        <w:ind w:firstLine="708"/>
        <w:jc w:val="both"/>
        <w:textAlignment w:val="baseline"/>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 xml:space="preserve">1) </w:t>
      </w:r>
      <w:r w:rsidR="003548E7" w:rsidRPr="00332810">
        <w:rPr>
          <w:rFonts w:ascii="Times New Roman" w:hAnsi="Times New Roman" w:cs="Times New Roman"/>
          <w:bCs/>
          <w:spacing w:val="2"/>
          <w:sz w:val="28"/>
          <w:szCs w:val="28"/>
          <w:bdr w:val="none" w:sz="0" w:space="0" w:color="auto" w:frame="1"/>
          <w:lang w:val="kk-KZ"/>
        </w:rPr>
        <w:t>Салық кодексінің 434-бабының мақсаттары үшін оңайлатылған тәртіппен қос</w:t>
      </w:r>
      <w:r w:rsidR="00E94BC6" w:rsidRPr="00332810">
        <w:rPr>
          <w:rFonts w:ascii="Times New Roman" w:hAnsi="Times New Roman" w:cs="Times New Roman"/>
          <w:bCs/>
          <w:spacing w:val="2"/>
          <w:sz w:val="28"/>
          <w:szCs w:val="28"/>
          <w:bdr w:val="none" w:sz="0" w:space="0" w:color="auto" w:frame="1"/>
          <w:lang w:val="kk-KZ"/>
        </w:rPr>
        <w:t xml:space="preserve">ылған құн салығының асып кетуін </w:t>
      </w:r>
      <w:r w:rsidR="003548E7" w:rsidRPr="00332810">
        <w:rPr>
          <w:rFonts w:ascii="Times New Roman" w:hAnsi="Times New Roman" w:cs="Times New Roman"/>
          <w:bCs/>
          <w:spacing w:val="2"/>
          <w:sz w:val="28"/>
          <w:szCs w:val="28"/>
          <w:bdr w:val="none" w:sz="0" w:space="0" w:color="auto" w:frame="1"/>
          <w:lang w:val="kk-KZ"/>
        </w:rPr>
        <w:t xml:space="preserve">қайтару мөлшері 2020 жылғы бірінші, екінші және үшінші тоқсан кезеңінде </w:t>
      </w:r>
      <w:r w:rsidR="00D11BEA" w:rsidRPr="00332810">
        <w:rPr>
          <w:rFonts w:ascii="Times New Roman" w:hAnsi="Times New Roman" w:cs="Times New Roman"/>
          <w:bCs/>
          <w:spacing w:val="2"/>
          <w:sz w:val="28"/>
          <w:szCs w:val="28"/>
          <w:bdr w:val="none" w:sz="0" w:space="0" w:color="auto" w:frame="1"/>
          <w:lang w:val="kk-KZ"/>
        </w:rPr>
        <w:t>і</w:t>
      </w:r>
      <w:r w:rsidR="003548E7" w:rsidRPr="00332810">
        <w:rPr>
          <w:rFonts w:ascii="Times New Roman" w:hAnsi="Times New Roman" w:cs="Times New Roman"/>
          <w:bCs/>
          <w:spacing w:val="2"/>
          <w:sz w:val="28"/>
          <w:szCs w:val="28"/>
          <w:bdr w:val="none" w:sz="0" w:space="0" w:color="auto" w:frame="1"/>
          <w:lang w:val="kk-KZ"/>
        </w:rPr>
        <w:t xml:space="preserve">рі салық төлеушілердің мониторингіне жататын салық төлеушілер тізбесіне Салық кодексінің </w:t>
      </w:r>
      <w:r w:rsidR="00A54A00" w:rsidRPr="00332810">
        <w:rPr>
          <w:rFonts w:ascii="Times New Roman" w:hAnsi="Times New Roman" w:cs="Times New Roman"/>
          <w:bCs/>
          <w:spacing w:val="2"/>
          <w:sz w:val="28"/>
          <w:szCs w:val="28"/>
          <w:bdr w:val="none" w:sz="0" w:space="0" w:color="auto" w:frame="1"/>
          <w:lang w:val="kk-KZ"/>
        </w:rPr>
        <w:br/>
      </w:r>
      <w:r w:rsidR="003548E7" w:rsidRPr="00332810">
        <w:rPr>
          <w:rFonts w:ascii="Times New Roman" w:hAnsi="Times New Roman" w:cs="Times New Roman"/>
          <w:bCs/>
          <w:spacing w:val="2"/>
          <w:sz w:val="28"/>
          <w:szCs w:val="28"/>
          <w:bdr w:val="none" w:sz="0" w:space="0" w:color="auto" w:frame="1"/>
          <w:lang w:val="kk-KZ"/>
        </w:rPr>
        <w:t>130-бабының 3-тармағына сәйкес енгізілген тау-кен өндіруші (көмірсутегін өндіруді жүзеге асыратындарды қоспағанда), тау-кен металлургия және металлургия кәсіпорындары үшін 80 пайызға дейін құрайды;</w:t>
      </w:r>
    </w:p>
    <w:p w:rsidR="003548E7" w:rsidRPr="00332810" w:rsidRDefault="003548E7" w:rsidP="003548E7">
      <w:pPr>
        <w:shd w:val="clear" w:color="auto" w:fill="FFFFFF"/>
        <w:spacing w:after="0" w:line="240" w:lineRule="auto"/>
        <w:ind w:firstLine="708"/>
        <w:jc w:val="both"/>
        <w:textAlignment w:val="baseline"/>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2) осы баптың 1) тармақшасында көрсетілген салық төлеушілер</w:t>
      </w:r>
      <w:r w:rsidR="00157F39" w:rsidRPr="00332810">
        <w:rPr>
          <w:rFonts w:ascii="Times New Roman" w:hAnsi="Times New Roman" w:cs="Times New Roman"/>
          <w:bCs/>
          <w:spacing w:val="2"/>
          <w:sz w:val="28"/>
          <w:szCs w:val="28"/>
          <w:bdr w:val="none" w:sz="0" w:space="0" w:color="auto" w:frame="1"/>
          <w:lang w:val="kk-KZ"/>
        </w:rPr>
        <w:t>дің</w:t>
      </w:r>
      <w:r w:rsidR="00A54A00" w:rsidRPr="00332810">
        <w:rPr>
          <w:rFonts w:ascii="Times New Roman" w:hAnsi="Times New Roman" w:cs="Times New Roman"/>
          <w:bCs/>
          <w:spacing w:val="2"/>
          <w:sz w:val="28"/>
          <w:szCs w:val="28"/>
          <w:bdr w:val="none" w:sz="0" w:space="0" w:color="auto" w:frame="1"/>
          <w:lang w:val="kk-KZ"/>
        </w:rPr>
        <w:br/>
      </w:r>
      <w:r w:rsidRPr="00332810">
        <w:rPr>
          <w:rFonts w:ascii="Times New Roman" w:hAnsi="Times New Roman" w:cs="Times New Roman"/>
          <w:bCs/>
          <w:spacing w:val="2"/>
          <w:sz w:val="28"/>
          <w:szCs w:val="28"/>
          <w:bdr w:val="none" w:sz="0" w:space="0" w:color="auto" w:frame="1"/>
          <w:lang w:val="kk-KZ"/>
        </w:rPr>
        <w:t>2020 жылға іс жүзінде есептелген корпоративтік табыс салығы</w:t>
      </w:r>
      <w:r w:rsidR="00445670" w:rsidRPr="00332810">
        <w:rPr>
          <w:rFonts w:ascii="Times New Roman" w:hAnsi="Times New Roman" w:cs="Times New Roman"/>
          <w:bCs/>
          <w:spacing w:val="2"/>
          <w:sz w:val="28"/>
          <w:szCs w:val="28"/>
          <w:bdr w:val="none" w:sz="0" w:space="0" w:color="auto" w:frame="1"/>
          <w:lang w:val="kk-KZ"/>
        </w:rPr>
        <w:t>ның</w:t>
      </w:r>
      <w:r w:rsidRPr="00332810">
        <w:rPr>
          <w:rFonts w:ascii="Times New Roman" w:hAnsi="Times New Roman" w:cs="Times New Roman"/>
          <w:bCs/>
          <w:spacing w:val="2"/>
          <w:sz w:val="28"/>
          <w:szCs w:val="28"/>
          <w:bdr w:val="none" w:sz="0" w:space="0" w:color="auto" w:frame="1"/>
          <w:lang w:val="kk-KZ"/>
        </w:rPr>
        <w:t xml:space="preserve"> сомасы</w:t>
      </w:r>
      <w:r w:rsidR="00445670" w:rsidRPr="00332810">
        <w:rPr>
          <w:rFonts w:ascii="Times New Roman" w:hAnsi="Times New Roman" w:cs="Times New Roman"/>
          <w:bCs/>
          <w:spacing w:val="2"/>
          <w:sz w:val="28"/>
          <w:szCs w:val="28"/>
          <w:bdr w:val="none" w:sz="0" w:space="0" w:color="auto" w:frame="1"/>
          <w:lang w:val="kk-KZ"/>
        </w:rPr>
        <w:t>н</w:t>
      </w:r>
      <w:r w:rsidRPr="00332810">
        <w:rPr>
          <w:rFonts w:ascii="Times New Roman" w:hAnsi="Times New Roman" w:cs="Times New Roman"/>
          <w:bCs/>
          <w:spacing w:val="2"/>
          <w:sz w:val="28"/>
          <w:szCs w:val="28"/>
          <w:bdr w:val="none" w:sz="0" w:space="0" w:color="auto" w:frame="1"/>
          <w:lang w:val="kk-KZ"/>
        </w:rPr>
        <w:t xml:space="preserve"> есептелген аванстық төлемдер сомасынан 33</w:t>
      </w:r>
      <w:r w:rsidR="00A54A00" w:rsidRPr="00332810">
        <w:rPr>
          <w:rFonts w:ascii="Times New Roman" w:hAnsi="Times New Roman" w:cs="Times New Roman"/>
          <w:bCs/>
          <w:spacing w:val="2"/>
          <w:sz w:val="28"/>
          <w:szCs w:val="28"/>
          <w:bdr w:val="none" w:sz="0" w:space="0" w:color="auto" w:frame="1"/>
          <w:lang w:val="kk-KZ"/>
        </w:rPr>
        <w:t xml:space="preserve"> пайыздан</w:t>
      </w:r>
      <w:r w:rsidR="00445670" w:rsidRPr="00332810">
        <w:rPr>
          <w:rFonts w:ascii="Times New Roman" w:hAnsi="Times New Roman" w:cs="Times New Roman"/>
          <w:bCs/>
          <w:spacing w:val="2"/>
          <w:sz w:val="28"/>
          <w:szCs w:val="28"/>
          <w:bdr w:val="none" w:sz="0" w:space="0" w:color="auto" w:frame="1"/>
          <w:lang w:val="kk-KZ"/>
        </w:rPr>
        <w:t>аспайтын</w:t>
      </w:r>
      <w:r w:rsidRPr="00332810">
        <w:rPr>
          <w:rFonts w:ascii="Times New Roman" w:hAnsi="Times New Roman" w:cs="Times New Roman"/>
          <w:bCs/>
          <w:spacing w:val="2"/>
          <w:sz w:val="28"/>
          <w:szCs w:val="28"/>
          <w:bdr w:val="none" w:sz="0" w:space="0" w:color="auto" w:frame="1"/>
          <w:lang w:val="kk-KZ"/>
        </w:rPr>
        <w:t xml:space="preserve"> мөлшерде </w:t>
      </w:r>
      <w:r w:rsidR="00445670" w:rsidRPr="00332810">
        <w:rPr>
          <w:rFonts w:ascii="Times New Roman" w:hAnsi="Times New Roman" w:cs="Times New Roman"/>
          <w:bCs/>
          <w:spacing w:val="2"/>
          <w:sz w:val="28"/>
          <w:szCs w:val="28"/>
          <w:bdr w:val="none" w:sz="0" w:space="0" w:color="auto" w:frame="1"/>
          <w:lang w:val="kk-KZ"/>
        </w:rPr>
        <w:t>асыруғақұқығы бар</w:t>
      </w:r>
      <w:r w:rsidRPr="00332810">
        <w:rPr>
          <w:rFonts w:ascii="Times New Roman" w:hAnsi="Times New Roman" w:cs="Times New Roman"/>
          <w:bCs/>
          <w:spacing w:val="2"/>
          <w:sz w:val="28"/>
          <w:szCs w:val="28"/>
          <w:bdr w:val="none" w:sz="0" w:space="0" w:color="auto" w:frame="1"/>
          <w:lang w:val="kk-KZ"/>
        </w:rPr>
        <w:t>;</w:t>
      </w:r>
    </w:p>
    <w:p w:rsidR="003548E7" w:rsidRPr="00332810" w:rsidRDefault="003548E7" w:rsidP="003548E7">
      <w:pPr>
        <w:shd w:val="clear" w:color="auto" w:fill="FFFFFF"/>
        <w:spacing w:after="0" w:line="240" w:lineRule="auto"/>
        <w:ind w:firstLine="708"/>
        <w:jc w:val="both"/>
        <w:textAlignment w:val="baseline"/>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3) ұшақтарға қосалқы бөлшектердің импорты (қозғалтқыштар, күш қондырғылары, жылу алмастырғыштар, радиобиіктік өлшегіштер, радарлар, датчиктер, қаптамалар) қосылған құн салығынан босатылады;</w:t>
      </w:r>
    </w:p>
    <w:p w:rsidR="003548E7" w:rsidRPr="00332810" w:rsidRDefault="003548E7" w:rsidP="003548E7">
      <w:pPr>
        <w:shd w:val="clear" w:color="auto" w:fill="FFFFFF"/>
        <w:spacing w:after="0" w:line="240" w:lineRule="auto"/>
        <w:ind w:firstLine="708"/>
        <w:jc w:val="both"/>
        <w:textAlignment w:val="baseline"/>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 xml:space="preserve">4) әуе жолаушылар көлігі қызметімен айналысатын салық төлеушілер роялти, техникалық қызмет көрсету және </w:t>
      </w:r>
      <w:r w:rsidR="003B52A8" w:rsidRPr="00332810">
        <w:rPr>
          <w:rFonts w:ascii="Times New Roman" w:hAnsi="Times New Roman" w:cs="Times New Roman"/>
          <w:bCs/>
          <w:spacing w:val="2"/>
          <w:sz w:val="28"/>
          <w:szCs w:val="28"/>
          <w:bdr w:val="none" w:sz="0" w:space="0" w:color="auto" w:frame="1"/>
          <w:lang w:val="kk-KZ"/>
        </w:rPr>
        <w:t xml:space="preserve">бағдарламалық қамтамасыз етуді </w:t>
      </w:r>
      <w:r w:rsidRPr="00332810">
        <w:rPr>
          <w:rFonts w:ascii="Times New Roman" w:hAnsi="Times New Roman" w:cs="Times New Roman"/>
          <w:bCs/>
          <w:spacing w:val="2"/>
          <w:sz w:val="28"/>
          <w:szCs w:val="28"/>
          <w:bdr w:val="none" w:sz="0" w:space="0" w:color="auto" w:frame="1"/>
          <w:lang w:val="kk-KZ"/>
        </w:rPr>
        <w:t>жаңарту, ақпарат ұсыну және өңдеу, интернет-ресурсқа қолжетімділік беру жөніндегі көрсетілетін қызметтер бойынша бейрезидент үшін қо</w:t>
      </w:r>
      <w:r w:rsidR="00DC4B2E" w:rsidRPr="00332810">
        <w:rPr>
          <w:rFonts w:ascii="Times New Roman" w:hAnsi="Times New Roman" w:cs="Times New Roman"/>
          <w:bCs/>
          <w:spacing w:val="2"/>
          <w:sz w:val="28"/>
          <w:szCs w:val="28"/>
          <w:bdr w:val="none" w:sz="0" w:space="0" w:color="auto" w:frame="1"/>
          <w:lang w:val="kk-KZ"/>
        </w:rPr>
        <w:t>сылған құн салығынан босатылады</w:t>
      </w:r>
      <w:r w:rsidRPr="00332810">
        <w:rPr>
          <w:rFonts w:ascii="Times New Roman" w:hAnsi="Times New Roman" w:cs="Times New Roman"/>
          <w:bCs/>
          <w:spacing w:val="2"/>
          <w:sz w:val="28"/>
          <w:szCs w:val="28"/>
          <w:bdr w:val="none" w:sz="0" w:space="0" w:color="auto" w:frame="1"/>
          <w:lang w:val="kk-KZ"/>
        </w:rPr>
        <w:t>;</w:t>
      </w:r>
    </w:p>
    <w:p w:rsidR="00034529" w:rsidRPr="00332810" w:rsidRDefault="003548E7" w:rsidP="003548E7">
      <w:pPr>
        <w:shd w:val="clear" w:color="auto" w:fill="FFFFFF"/>
        <w:spacing w:after="0" w:line="240" w:lineRule="auto"/>
        <w:ind w:firstLine="708"/>
        <w:jc w:val="both"/>
        <w:textAlignment w:val="baseline"/>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5) әуеайлақтарда ұшу-қону жолақтары мен әуежайлардың терминалдары орналасқан жер учаскелері бойынша жер салығы мен жер учаскелерін пайдаланғаны үшін төлемақы мөлшерлемелеріне 0</w:t>
      </w:r>
      <w:r w:rsidR="00A54A00" w:rsidRPr="00332810">
        <w:rPr>
          <w:rFonts w:ascii="Times New Roman" w:hAnsi="Times New Roman" w:cs="Times New Roman"/>
          <w:bCs/>
          <w:spacing w:val="2"/>
          <w:sz w:val="28"/>
          <w:szCs w:val="28"/>
          <w:bdr w:val="none" w:sz="0" w:space="0" w:color="auto" w:frame="1"/>
          <w:lang w:val="kk-KZ"/>
        </w:rPr>
        <w:t xml:space="preserve"> мөлшеріндегі </w:t>
      </w:r>
      <w:r w:rsidRPr="00332810">
        <w:rPr>
          <w:rFonts w:ascii="Times New Roman" w:hAnsi="Times New Roman" w:cs="Times New Roman"/>
          <w:bCs/>
          <w:spacing w:val="2"/>
          <w:sz w:val="28"/>
          <w:szCs w:val="28"/>
          <w:bdr w:val="none" w:sz="0" w:space="0" w:color="auto" w:frame="1"/>
          <w:lang w:val="kk-KZ"/>
        </w:rPr>
        <w:t>коэффициент қолданылады деп белгіленсін</w:t>
      </w:r>
      <w:r w:rsidR="00034529" w:rsidRPr="00332810">
        <w:rPr>
          <w:rFonts w:ascii="Times New Roman" w:hAnsi="Times New Roman" w:cs="Times New Roman"/>
          <w:bCs/>
          <w:spacing w:val="2"/>
          <w:sz w:val="28"/>
          <w:szCs w:val="28"/>
          <w:bdr w:val="none" w:sz="0" w:space="0" w:color="auto" w:frame="1"/>
          <w:lang w:val="kk-KZ"/>
        </w:rPr>
        <w:t>.</w:t>
      </w:r>
    </w:p>
    <w:p w:rsidR="009D7FB7" w:rsidRPr="00332810" w:rsidRDefault="009D7FB7" w:rsidP="009D7FB7">
      <w:pPr>
        <w:tabs>
          <w:tab w:val="left" w:pos="709"/>
        </w:tabs>
        <w:spacing w:after="0" w:line="240" w:lineRule="auto"/>
        <w:ind w:firstLine="851"/>
        <w:jc w:val="both"/>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57-7-бап. Мыналар:</w:t>
      </w:r>
    </w:p>
    <w:p w:rsidR="009D7FB7" w:rsidRPr="00332810" w:rsidRDefault="00C93BBD" w:rsidP="009D7FB7">
      <w:pPr>
        <w:tabs>
          <w:tab w:val="left" w:pos="709"/>
        </w:tabs>
        <w:spacing w:after="0" w:line="240" w:lineRule="auto"/>
        <w:ind w:firstLine="851"/>
        <w:jc w:val="both"/>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 xml:space="preserve">1) Салық кодексінің </w:t>
      </w:r>
      <w:r w:rsidR="009D7FB7" w:rsidRPr="00332810">
        <w:rPr>
          <w:rFonts w:ascii="Times New Roman" w:hAnsi="Times New Roman" w:cs="Times New Roman"/>
          <w:bCs/>
          <w:spacing w:val="2"/>
          <w:sz w:val="28"/>
          <w:szCs w:val="28"/>
          <w:bdr w:val="none" w:sz="0" w:space="0" w:color="auto" w:frame="1"/>
          <w:lang w:val="kk-KZ"/>
        </w:rPr>
        <w:t>666-бабы 4-тармағы</w:t>
      </w:r>
      <w:r w:rsidR="0073207A" w:rsidRPr="00332810">
        <w:rPr>
          <w:rFonts w:ascii="Times New Roman" w:hAnsi="Times New Roman" w:cs="Times New Roman"/>
          <w:bCs/>
          <w:spacing w:val="2"/>
          <w:sz w:val="28"/>
          <w:szCs w:val="28"/>
          <w:bdr w:val="none" w:sz="0" w:space="0" w:color="auto" w:frame="1"/>
          <w:lang w:val="kk-KZ"/>
        </w:rPr>
        <w:t xml:space="preserve"> екінші бөлігінің </w:t>
      </w:r>
      <w:r w:rsidR="0073207A" w:rsidRPr="00332810">
        <w:rPr>
          <w:rFonts w:ascii="Times New Roman" w:hAnsi="Times New Roman" w:cs="Times New Roman"/>
          <w:bCs/>
          <w:spacing w:val="2"/>
          <w:sz w:val="28"/>
          <w:szCs w:val="28"/>
          <w:bdr w:val="none" w:sz="0" w:space="0" w:color="auto" w:frame="1"/>
          <w:lang w:val="kk-KZ"/>
        </w:rPr>
        <w:br/>
      </w:r>
      <w:r w:rsidR="009D7FB7" w:rsidRPr="00332810">
        <w:rPr>
          <w:rFonts w:ascii="Times New Roman" w:hAnsi="Times New Roman" w:cs="Times New Roman"/>
          <w:bCs/>
          <w:spacing w:val="2"/>
          <w:sz w:val="28"/>
          <w:szCs w:val="28"/>
          <w:bdr w:val="none" w:sz="0" w:space="0" w:color="auto" w:frame="1"/>
          <w:lang w:val="kk-KZ"/>
        </w:rPr>
        <w:t xml:space="preserve">1) тармақшасын, 7-тармағын, </w:t>
      </w:r>
      <w:r w:rsidR="00445670" w:rsidRPr="00332810">
        <w:rPr>
          <w:rFonts w:ascii="Times New Roman" w:hAnsi="Times New Roman" w:cs="Times New Roman"/>
          <w:bCs/>
          <w:spacing w:val="2"/>
          <w:sz w:val="28"/>
          <w:szCs w:val="28"/>
          <w:bdr w:val="none" w:sz="0" w:space="0" w:color="auto" w:frame="1"/>
          <w:lang w:val="kk-KZ"/>
        </w:rPr>
        <w:t xml:space="preserve">Салық кодексінің </w:t>
      </w:r>
      <w:r w:rsidR="009D7FB7" w:rsidRPr="00332810">
        <w:rPr>
          <w:rFonts w:ascii="Times New Roman" w:hAnsi="Times New Roman" w:cs="Times New Roman"/>
          <w:bCs/>
          <w:spacing w:val="2"/>
          <w:sz w:val="28"/>
          <w:szCs w:val="28"/>
          <w:bdr w:val="none" w:sz="0" w:space="0" w:color="auto" w:frame="1"/>
          <w:lang w:val="kk-KZ"/>
        </w:rPr>
        <w:t>667-бабы</w:t>
      </w:r>
      <w:r w:rsidR="0073207A" w:rsidRPr="00332810">
        <w:rPr>
          <w:rFonts w:ascii="Times New Roman" w:hAnsi="Times New Roman" w:cs="Times New Roman"/>
          <w:bCs/>
          <w:spacing w:val="2"/>
          <w:sz w:val="28"/>
          <w:szCs w:val="28"/>
          <w:bdr w:val="none" w:sz="0" w:space="0" w:color="auto" w:frame="1"/>
          <w:lang w:val="kk-KZ"/>
        </w:rPr>
        <w:t xml:space="preserve">ның </w:t>
      </w:r>
      <w:r w:rsidR="009D7FB7" w:rsidRPr="00332810">
        <w:rPr>
          <w:rFonts w:ascii="Times New Roman" w:hAnsi="Times New Roman" w:cs="Times New Roman"/>
          <w:bCs/>
          <w:spacing w:val="2"/>
          <w:sz w:val="28"/>
          <w:szCs w:val="28"/>
          <w:bdr w:val="none" w:sz="0" w:space="0" w:color="auto" w:frame="1"/>
          <w:lang w:val="kk-KZ"/>
        </w:rPr>
        <w:t>3-тармағын қолдану мақсаттары үшін:</w:t>
      </w:r>
    </w:p>
    <w:p w:rsidR="0073207A" w:rsidRPr="00332810" w:rsidRDefault="0073207A" w:rsidP="009D7FB7">
      <w:pPr>
        <w:tabs>
          <w:tab w:val="left" w:pos="709"/>
        </w:tabs>
        <w:spacing w:after="0" w:line="240" w:lineRule="auto"/>
        <w:ind w:firstLine="851"/>
        <w:jc w:val="both"/>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2019 жылға бейрезиденттің резиденттігін растайтын құжатты ұсыну (заңдастыруды қоса алғанда) 2020 жылғы 31 желтоқсанға дейін ұзартылады;</w:t>
      </w:r>
    </w:p>
    <w:p w:rsidR="009D7FB7" w:rsidRPr="00332810" w:rsidRDefault="009D7FB7" w:rsidP="009D7FB7">
      <w:pPr>
        <w:tabs>
          <w:tab w:val="left" w:pos="709"/>
        </w:tabs>
        <w:spacing w:after="0" w:line="240" w:lineRule="auto"/>
        <w:ind w:firstLine="851"/>
        <w:jc w:val="both"/>
        <w:rPr>
          <w:rFonts w:ascii="Times New Roman" w:hAnsi="Times New Roman" w:cs="Times New Roman"/>
          <w:bCs/>
          <w:spacing w:val="2"/>
          <w:sz w:val="28"/>
          <w:szCs w:val="28"/>
          <w:bdr w:val="none" w:sz="0" w:space="0" w:color="auto" w:frame="1"/>
          <w:lang w:val="kk-KZ"/>
        </w:rPr>
      </w:pPr>
      <w:r w:rsidRPr="00332810">
        <w:rPr>
          <w:rFonts w:ascii="Times New Roman" w:hAnsi="Times New Roman" w:cs="Times New Roman"/>
          <w:bCs/>
          <w:spacing w:val="2"/>
          <w:sz w:val="28"/>
          <w:szCs w:val="28"/>
          <w:bdr w:val="none" w:sz="0" w:space="0" w:color="auto" w:frame="1"/>
          <w:lang w:val="kk-KZ"/>
        </w:rPr>
        <w:t>салық агентінің  2019 жылға бейрезиденттің резиденттігін растайтын құжаттың көшірме</w:t>
      </w:r>
      <w:r w:rsidR="0073207A" w:rsidRPr="00332810">
        <w:rPr>
          <w:rFonts w:ascii="Times New Roman" w:hAnsi="Times New Roman" w:cs="Times New Roman"/>
          <w:bCs/>
          <w:spacing w:val="2"/>
          <w:sz w:val="28"/>
          <w:szCs w:val="28"/>
          <w:bdr w:val="none" w:sz="0" w:space="0" w:color="auto" w:frame="1"/>
          <w:lang w:val="kk-KZ"/>
        </w:rPr>
        <w:t>с</w:t>
      </w:r>
      <w:r w:rsidR="00405CF2" w:rsidRPr="00332810">
        <w:rPr>
          <w:rFonts w:ascii="Times New Roman" w:hAnsi="Times New Roman" w:cs="Times New Roman"/>
          <w:bCs/>
          <w:spacing w:val="2"/>
          <w:sz w:val="28"/>
          <w:szCs w:val="28"/>
          <w:bdr w:val="none" w:sz="0" w:space="0" w:color="auto" w:frame="1"/>
          <w:lang w:val="kk-KZ"/>
        </w:rPr>
        <w:t xml:space="preserve">ін </w:t>
      </w:r>
      <w:r w:rsidRPr="00332810">
        <w:rPr>
          <w:rFonts w:ascii="Times New Roman" w:hAnsi="Times New Roman" w:cs="Times New Roman"/>
          <w:bCs/>
          <w:spacing w:val="2"/>
          <w:sz w:val="28"/>
          <w:szCs w:val="28"/>
          <w:bdr w:val="none" w:sz="0" w:space="0" w:color="auto" w:frame="1"/>
          <w:lang w:val="kk-KZ"/>
        </w:rPr>
        <w:t>өзі тұрған жер</w:t>
      </w:r>
      <w:r w:rsidR="0073207A" w:rsidRPr="00332810">
        <w:rPr>
          <w:rFonts w:ascii="Times New Roman" w:hAnsi="Times New Roman" w:cs="Times New Roman"/>
          <w:bCs/>
          <w:spacing w:val="2"/>
          <w:sz w:val="28"/>
          <w:szCs w:val="28"/>
          <w:bdr w:val="none" w:sz="0" w:space="0" w:color="auto" w:frame="1"/>
          <w:lang w:val="kk-KZ"/>
        </w:rPr>
        <w:t xml:space="preserve">і бойынша </w:t>
      </w:r>
      <w:r w:rsidR="00405CF2" w:rsidRPr="00332810">
        <w:rPr>
          <w:rFonts w:ascii="Times New Roman" w:hAnsi="Times New Roman" w:cs="Times New Roman"/>
          <w:bCs/>
          <w:spacing w:val="2"/>
          <w:sz w:val="28"/>
          <w:szCs w:val="28"/>
          <w:bdr w:val="none" w:sz="0" w:space="0" w:color="auto" w:frame="1"/>
          <w:lang w:val="kk-KZ"/>
        </w:rPr>
        <w:t xml:space="preserve">салық органына ұсыну мерзімі </w:t>
      </w:r>
      <w:r w:rsidRPr="00332810">
        <w:rPr>
          <w:rFonts w:ascii="Times New Roman" w:hAnsi="Times New Roman" w:cs="Times New Roman"/>
          <w:bCs/>
          <w:spacing w:val="2"/>
          <w:sz w:val="28"/>
          <w:szCs w:val="28"/>
          <w:bdr w:val="none" w:sz="0" w:space="0" w:color="auto" w:frame="1"/>
          <w:lang w:val="kk-KZ"/>
        </w:rPr>
        <w:t>2020 жылғы 31 желтоқсанға ауыстырылады;</w:t>
      </w:r>
    </w:p>
    <w:p w:rsidR="00405CF2" w:rsidRPr="00332810" w:rsidRDefault="00C93BBD" w:rsidP="00405CF2">
      <w:pPr>
        <w:shd w:val="clear" w:color="auto" w:fill="FFFFFF"/>
        <w:spacing w:after="0" w:line="240" w:lineRule="auto"/>
        <w:ind w:firstLine="851"/>
        <w:jc w:val="both"/>
        <w:textAlignment w:val="baseline"/>
        <w:rPr>
          <w:rFonts w:ascii="Times New Roman" w:hAnsi="Times New Roman"/>
          <w:bCs/>
          <w:spacing w:val="2"/>
          <w:sz w:val="28"/>
          <w:szCs w:val="28"/>
          <w:bdr w:val="none" w:sz="0" w:space="0" w:color="auto" w:frame="1"/>
          <w:lang w:val="kk-KZ"/>
        </w:rPr>
      </w:pPr>
      <w:r w:rsidRPr="00332810">
        <w:rPr>
          <w:rFonts w:ascii="Times New Roman" w:hAnsi="Times New Roman"/>
          <w:bCs/>
          <w:spacing w:val="2"/>
          <w:sz w:val="28"/>
          <w:szCs w:val="28"/>
          <w:bdr w:val="none" w:sz="0" w:space="0" w:color="auto" w:frame="1"/>
          <w:lang w:val="kk-KZ"/>
        </w:rPr>
        <w:t xml:space="preserve">2) </w:t>
      </w:r>
      <w:r w:rsidR="00405CF2" w:rsidRPr="00332810">
        <w:rPr>
          <w:rFonts w:ascii="Times New Roman" w:hAnsi="Times New Roman"/>
          <w:bCs/>
          <w:spacing w:val="2"/>
          <w:sz w:val="28"/>
          <w:szCs w:val="28"/>
          <w:bdr w:val="none" w:sz="0" w:space="0" w:color="auto" w:frame="1"/>
          <w:lang w:val="kk-KZ"/>
        </w:rPr>
        <w:t>Қазақстан Республикасының аумағында төтенше жағдайдың қолданы</w:t>
      </w:r>
      <w:r w:rsidR="00530887" w:rsidRPr="00332810">
        <w:rPr>
          <w:rFonts w:ascii="Times New Roman" w:hAnsi="Times New Roman"/>
          <w:bCs/>
          <w:spacing w:val="2"/>
          <w:sz w:val="28"/>
          <w:szCs w:val="28"/>
          <w:bdr w:val="none" w:sz="0" w:space="0" w:color="auto" w:frame="1"/>
          <w:lang w:val="kk-KZ"/>
        </w:rPr>
        <w:t>луы</w:t>
      </w:r>
      <w:r w:rsidR="00405CF2" w:rsidRPr="00332810">
        <w:rPr>
          <w:rFonts w:ascii="Times New Roman" w:hAnsi="Times New Roman"/>
          <w:bCs/>
          <w:spacing w:val="2"/>
          <w:sz w:val="28"/>
          <w:szCs w:val="28"/>
          <w:bdr w:val="none" w:sz="0" w:space="0" w:color="auto" w:frame="1"/>
          <w:lang w:val="kk-KZ"/>
        </w:rPr>
        <w:t xml:space="preserve"> тоқтатылған айдан кейінгі жеті ай ішінде бастапқы құжаттар түпнұсқаларының ресімделу шартымен салық төлеушілер Қазақстан Республикасының аумағында төтенше жағдай қолданылған кезеңде бастапқы құжаттардың көшірмелері (сканерленген көшірмелер) негізінде салықтық есепке алуды жүргізуге құқылы деп белгіленсін. Бұл ретте Қазақстан Республикасының аумағында төтенше жағдайдың қолданы</w:t>
      </w:r>
      <w:r w:rsidR="003506E2" w:rsidRPr="00332810">
        <w:rPr>
          <w:rFonts w:ascii="Times New Roman" w:hAnsi="Times New Roman"/>
          <w:bCs/>
          <w:spacing w:val="2"/>
          <w:sz w:val="28"/>
          <w:szCs w:val="28"/>
          <w:bdr w:val="none" w:sz="0" w:space="0" w:color="auto" w:frame="1"/>
          <w:lang w:val="kk-KZ"/>
        </w:rPr>
        <w:t>луы</w:t>
      </w:r>
      <w:r w:rsidR="00405CF2" w:rsidRPr="00332810">
        <w:rPr>
          <w:rFonts w:ascii="Times New Roman" w:hAnsi="Times New Roman"/>
          <w:bCs/>
          <w:spacing w:val="2"/>
          <w:sz w:val="28"/>
          <w:szCs w:val="28"/>
          <w:bdr w:val="none" w:sz="0" w:space="0" w:color="auto" w:frame="1"/>
          <w:lang w:val="kk-KZ"/>
        </w:rPr>
        <w:t xml:space="preserve"> тоқтатылған айдан кейінгі жеті айлық кезең аяқталғанға дейін мұндай бастапқы құжаттардың көшірмелері төтенше жағдай қолданылған салықтық кезеңдерде тексерулер және бақылаудың өзге де әдістерін жүргізу кезінде түпнұсқалар ретінде танылады;</w:t>
      </w:r>
    </w:p>
    <w:p w:rsidR="00405CF2" w:rsidRPr="00332810" w:rsidRDefault="003506E2" w:rsidP="00405CF2">
      <w:pPr>
        <w:shd w:val="clear" w:color="auto" w:fill="FFFFFF"/>
        <w:spacing w:after="0" w:line="240" w:lineRule="auto"/>
        <w:ind w:firstLine="851"/>
        <w:jc w:val="both"/>
        <w:textAlignment w:val="baseline"/>
        <w:rPr>
          <w:rFonts w:ascii="Times New Roman" w:hAnsi="Times New Roman"/>
          <w:bCs/>
          <w:spacing w:val="2"/>
          <w:sz w:val="28"/>
          <w:szCs w:val="28"/>
          <w:bdr w:val="none" w:sz="0" w:space="0" w:color="auto" w:frame="1"/>
          <w:lang w:val="kk-KZ"/>
        </w:rPr>
      </w:pPr>
      <w:r w:rsidRPr="00332810">
        <w:rPr>
          <w:rFonts w:ascii="Times New Roman" w:hAnsi="Times New Roman"/>
          <w:bCs/>
          <w:spacing w:val="2"/>
          <w:sz w:val="28"/>
          <w:szCs w:val="28"/>
          <w:bdr w:val="none" w:sz="0" w:space="0" w:color="auto" w:frame="1"/>
          <w:lang w:val="kk-KZ"/>
        </w:rPr>
        <w:t xml:space="preserve">3) </w:t>
      </w:r>
      <w:r w:rsidR="00405CF2" w:rsidRPr="00332810">
        <w:rPr>
          <w:rFonts w:ascii="Times New Roman" w:hAnsi="Times New Roman"/>
          <w:bCs/>
          <w:spacing w:val="2"/>
          <w:sz w:val="28"/>
          <w:szCs w:val="28"/>
          <w:bdr w:val="none" w:sz="0" w:space="0" w:color="auto" w:frame="1"/>
          <w:lang w:val="kk-KZ"/>
        </w:rPr>
        <w:t>Қазақстан Республикасының аумағында төтенше жағдайдың қолданы</w:t>
      </w:r>
      <w:r w:rsidRPr="00332810">
        <w:rPr>
          <w:rFonts w:ascii="Times New Roman" w:hAnsi="Times New Roman"/>
          <w:bCs/>
          <w:spacing w:val="2"/>
          <w:sz w:val="28"/>
          <w:szCs w:val="28"/>
          <w:bdr w:val="none" w:sz="0" w:space="0" w:color="auto" w:frame="1"/>
          <w:lang w:val="kk-KZ"/>
        </w:rPr>
        <w:t>луы</w:t>
      </w:r>
      <w:r w:rsidR="00405CF2" w:rsidRPr="00332810">
        <w:rPr>
          <w:rFonts w:ascii="Times New Roman" w:hAnsi="Times New Roman"/>
          <w:bCs/>
          <w:spacing w:val="2"/>
          <w:sz w:val="28"/>
          <w:szCs w:val="28"/>
          <w:bdr w:val="none" w:sz="0" w:space="0" w:color="auto" w:frame="1"/>
          <w:lang w:val="kk-KZ"/>
        </w:rPr>
        <w:t xml:space="preserve"> тоқтатылған айдан кейінгі жеті ай ішінде бастапқы құжаттар түпнұсқаларының ресімделу шартымен Қазақстан Республикасының аумағында төтенше жағдай қолданылған кезеңде бастапқы құжаттардың көшірмелері (сканерленген көшірмелер) есепке алу құжаттамасы ретінде танылады деп белгіленсін.</w:t>
      </w:r>
    </w:p>
    <w:p w:rsidR="00405CF2" w:rsidRPr="00332810" w:rsidRDefault="00405CF2" w:rsidP="009D7FB7">
      <w:pPr>
        <w:tabs>
          <w:tab w:val="left" w:pos="709"/>
        </w:tabs>
        <w:spacing w:after="0" w:line="240" w:lineRule="auto"/>
        <w:ind w:firstLine="851"/>
        <w:jc w:val="both"/>
        <w:rPr>
          <w:rFonts w:ascii="Times New Roman" w:hAnsi="Times New Roman"/>
          <w:b/>
          <w:sz w:val="28"/>
          <w:szCs w:val="28"/>
          <w:lang w:val="kk-KZ"/>
        </w:rPr>
      </w:pPr>
    </w:p>
    <w:p w:rsidR="00A94FE5" w:rsidRPr="00332810" w:rsidRDefault="0012120D" w:rsidP="009D7FB7">
      <w:pPr>
        <w:tabs>
          <w:tab w:val="left" w:pos="709"/>
        </w:tabs>
        <w:spacing w:after="0" w:line="240" w:lineRule="auto"/>
        <w:ind w:firstLine="851"/>
        <w:jc w:val="both"/>
        <w:rPr>
          <w:rFonts w:ascii="Times New Roman" w:hAnsi="Times New Roman"/>
          <w:sz w:val="28"/>
          <w:szCs w:val="28"/>
          <w:lang w:val="kk-KZ"/>
        </w:rPr>
      </w:pPr>
      <w:r w:rsidRPr="00332810">
        <w:rPr>
          <w:rFonts w:ascii="Times New Roman" w:hAnsi="Times New Roman"/>
          <w:b/>
          <w:sz w:val="28"/>
          <w:szCs w:val="28"/>
          <w:lang w:val="kk-KZ"/>
        </w:rPr>
        <w:t>2</w:t>
      </w:r>
      <w:r w:rsidR="00BC4AAE" w:rsidRPr="00332810">
        <w:rPr>
          <w:rFonts w:ascii="Times New Roman" w:hAnsi="Times New Roman"/>
          <w:b/>
          <w:sz w:val="28"/>
          <w:szCs w:val="28"/>
          <w:lang w:val="kk-KZ"/>
        </w:rPr>
        <w:t>-бап</w:t>
      </w:r>
      <w:r w:rsidRPr="00332810">
        <w:rPr>
          <w:rFonts w:ascii="Times New Roman" w:hAnsi="Times New Roman"/>
          <w:b/>
          <w:sz w:val="28"/>
          <w:szCs w:val="28"/>
          <w:lang w:val="kk-KZ"/>
        </w:rPr>
        <w:t>.</w:t>
      </w:r>
    </w:p>
    <w:p w:rsidR="00BC4AAE" w:rsidRPr="00332810" w:rsidRDefault="008341D3"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 xml:space="preserve">1. </w:t>
      </w:r>
      <w:r w:rsidR="00127A38" w:rsidRPr="00332810">
        <w:rPr>
          <w:rStyle w:val="1"/>
          <w:rFonts w:ascii="Times New Roman" w:hAnsi="Times New Roman"/>
          <w:b w:val="0"/>
          <w:noProof/>
          <w:sz w:val="28"/>
          <w:szCs w:val="28"/>
          <w:lang w:val="kk-KZ"/>
        </w:rPr>
        <w:t>Осы З</w:t>
      </w:r>
      <w:r w:rsidRPr="00332810">
        <w:rPr>
          <w:rStyle w:val="1"/>
          <w:rFonts w:ascii="Times New Roman" w:hAnsi="Times New Roman"/>
          <w:b w:val="0"/>
          <w:noProof/>
          <w:sz w:val="28"/>
          <w:szCs w:val="28"/>
          <w:lang w:val="kk-KZ"/>
        </w:rPr>
        <w:t>аң:</w:t>
      </w:r>
    </w:p>
    <w:p w:rsidR="008341D3" w:rsidRPr="00332810" w:rsidRDefault="008341D3"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 xml:space="preserve">1) 2020 жылғы 1 сәуірден бастап қолданысқа енгізілетін осы Заңның </w:t>
      </w:r>
      <w:r w:rsidR="00603E69" w:rsidRPr="00332810">
        <w:rPr>
          <w:rStyle w:val="1"/>
          <w:rFonts w:ascii="Times New Roman" w:hAnsi="Times New Roman"/>
          <w:b w:val="0"/>
          <w:noProof/>
          <w:sz w:val="28"/>
          <w:szCs w:val="28"/>
          <w:lang w:val="kk-KZ"/>
        </w:rPr>
        <w:br/>
      </w:r>
      <w:r w:rsidRPr="00332810">
        <w:rPr>
          <w:rStyle w:val="1"/>
          <w:rFonts w:ascii="Times New Roman" w:hAnsi="Times New Roman"/>
          <w:b w:val="0"/>
          <w:noProof/>
          <w:sz w:val="28"/>
          <w:szCs w:val="28"/>
          <w:lang w:val="kk-KZ"/>
        </w:rPr>
        <w:t>1-бабы 2-тармағының 1) тармақшасын;</w:t>
      </w:r>
    </w:p>
    <w:p w:rsidR="008341D3" w:rsidRPr="00332810" w:rsidRDefault="008341D3"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 xml:space="preserve">2) 2020 жылғы 1 маусымнан бастап қолданысқа енгізілетін осы Заңның </w:t>
      </w:r>
      <w:r w:rsidR="00603E69" w:rsidRPr="00332810">
        <w:rPr>
          <w:rStyle w:val="1"/>
          <w:rFonts w:ascii="Times New Roman" w:hAnsi="Times New Roman"/>
          <w:b w:val="0"/>
          <w:noProof/>
          <w:sz w:val="28"/>
          <w:szCs w:val="28"/>
          <w:lang w:val="kk-KZ"/>
        </w:rPr>
        <w:br/>
      </w:r>
      <w:r w:rsidRPr="00332810">
        <w:rPr>
          <w:rStyle w:val="1"/>
          <w:rFonts w:ascii="Times New Roman" w:hAnsi="Times New Roman"/>
          <w:b w:val="0"/>
          <w:noProof/>
          <w:sz w:val="28"/>
          <w:szCs w:val="28"/>
          <w:lang w:val="kk-KZ"/>
        </w:rPr>
        <w:t>1-бабы 2-тармағы 2) тармақшасының төртінші – тоғызыншы абзацтарын;</w:t>
      </w:r>
    </w:p>
    <w:p w:rsidR="008341D3" w:rsidRPr="00332810" w:rsidRDefault="008341D3"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 xml:space="preserve">3) 2021 жылғы 1 қаңтардан бастап қолданысқа енгізілетін осы Заңның </w:t>
      </w:r>
      <w:r w:rsidR="00603E69" w:rsidRPr="00332810">
        <w:rPr>
          <w:rStyle w:val="1"/>
          <w:rFonts w:ascii="Times New Roman" w:hAnsi="Times New Roman"/>
          <w:b w:val="0"/>
          <w:noProof/>
          <w:sz w:val="28"/>
          <w:szCs w:val="28"/>
          <w:lang w:val="kk-KZ"/>
        </w:rPr>
        <w:br/>
      </w:r>
      <w:r w:rsidRPr="00332810">
        <w:rPr>
          <w:rStyle w:val="1"/>
          <w:rFonts w:ascii="Times New Roman" w:hAnsi="Times New Roman"/>
          <w:b w:val="0"/>
          <w:noProof/>
          <w:sz w:val="28"/>
          <w:szCs w:val="28"/>
          <w:lang w:val="kk-KZ"/>
        </w:rPr>
        <w:t xml:space="preserve">1-бабы 1-тармағының </w:t>
      </w:r>
      <w:r w:rsidR="00C33C5F" w:rsidRPr="00332810">
        <w:rPr>
          <w:rStyle w:val="1"/>
          <w:rFonts w:ascii="Times New Roman" w:hAnsi="Times New Roman"/>
          <w:b w:val="0"/>
          <w:noProof/>
          <w:sz w:val="28"/>
          <w:szCs w:val="28"/>
          <w:lang w:val="kk-KZ"/>
        </w:rPr>
        <w:t xml:space="preserve">3) тармақшасын, 4) тармақшасының төртінші абзацын және </w:t>
      </w:r>
      <w:r w:rsidRPr="00332810">
        <w:rPr>
          <w:rStyle w:val="1"/>
          <w:rFonts w:ascii="Times New Roman" w:hAnsi="Times New Roman"/>
          <w:b w:val="0"/>
          <w:noProof/>
          <w:sz w:val="28"/>
          <w:szCs w:val="28"/>
          <w:lang w:val="kk-KZ"/>
        </w:rPr>
        <w:t>5) тармақшасын қоспағанда, 2020 жылғы 1 шілдеден бастап қолданысқа енгізіледі.</w:t>
      </w:r>
    </w:p>
    <w:p w:rsidR="008341D3" w:rsidRPr="00332810" w:rsidRDefault="00D30742"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2. Мыналар:</w:t>
      </w:r>
    </w:p>
    <w:p w:rsidR="00D30742" w:rsidRPr="00332810" w:rsidRDefault="00D30742"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1) осы Заңның 1-бабы 2-тармағының 1) тармақшасы 2020 жылғы 1 қазанға дейін қолданылады;</w:t>
      </w:r>
    </w:p>
    <w:p w:rsidR="00D30742" w:rsidRPr="00332810" w:rsidRDefault="00C33C5F"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2) осы Заңның 1-бабы 1-тармағы</w:t>
      </w:r>
      <w:r w:rsidR="00D30742" w:rsidRPr="00332810">
        <w:rPr>
          <w:rStyle w:val="1"/>
          <w:rFonts w:ascii="Times New Roman" w:hAnsi="Times New Roman"/>
          <w:b w:val="0"/>
          <w:noProof/>
          <w:sz w:val="28"/>
          <w:szCs w:val="28"/>
          <w:lang w:val="kk-KZ"/>
        </w:rPr>
        <w:t xml:space="preserve"> 4) тармақшасы</w:t>
      </w:r>
      <w:r w:rsidRPr="00332810">
        <w:rPr>
          <w:rStyle w:val="1"/>
          <w:rFonts w:ascii="Times New Roman" w:hAnsi="Times New Roman"/>
          <w:b w:val="0"/>
          <w:noProof/>
          <w:sz w:val="28"/>
          <w:szCs w:val="28"/>
          <w:lang w:val="kk-KZ"/>
        </w:rPr>
        <w:t>ның екінші және төртінші абзацтары</w:t>
      </w:r>
      <w:r w:rsidR="00D30742" w:rsidRPr="00332810">
        <w:rPr>
          <w:rStyle w:val="1"/>
          <w:rFonts w:ascii="Times New Roman" w:hAnsi="Times New Roman"/>
          <w:b w:val="0"/>
          <w:noProof/>
          <w:sz w:val="28"/>
          <w:szCs w:val="28"/>
          <w:lang w:val="kk-KZ"/>
        </w:rPr>
        <w:t xml:space="preserve"> 202</w:t>
      </w:r>
      <w:r w:rsidRPr="00332810">
        <w:rPr>
          <w:rStyle w:val="1"/>
          <w:rFonts w:ascii="Times New Roman" w:hAnsi="Times New Roman"/>
          <w:b w:val="0"/>
          <w:noProof/>
          <w:sz w:val="28"/>
          <w:szCs w:val="28"/>
          <w:lang w:val="kk-KZ"/>
        </w:rPr>
        <w:t>1</w:t>
      </w:r>
      <w:r w:rsidR="00D30742" w:rsidRPr="00332810">
        <w:rPr>
          <w:rStyle w:val="1"/>
          <w:rFonts w:ascii="Times New Roman" w:hAnsi="Times New Roman"/>
          <w:b w:val="0"/>
          <w:noProof/>
          <w:sz w:val="28"/>
          <w:szCs w:val="28"/>
          <w:lang w:val="kk-KZ"/>
        </w:rPr>
        <w:t xml:space="preserve"> жылғы </w:t>
      </w:r>
      <w:r w:rsidRPr="00332810">
        <w:rPr>
          <w:rStyle w:val="1"/>
          <w:rFonts w:ascii="Times New Roman" w:hAnsi="Times New Roman"/>
          <w:b w:val="0"/>
          <w:noProof/>
          <w:sz w:val="28"/>
          <w:szCs w:val="28"/>
          <w:lang w:val="kk-KZ"/>
        </w:rPr>
        <w:t>1 қаңтарға</w:t>
      </w:r>
      <w:r w:rsidR="00D30742" w:rsidRPr="00332810">
        <w:rPr>
          <w:rStyle w:val="1"/>
          <w:rFonts w:ascii="Times New Roman" w:hAnsi="Times New Roman"/>
          <w:b w:val="0"/>
          <w:noProof/>
          <w:sz w:val="28"/>
          <w:szCs w:val="28"/>
          <w:lang w:val="kk-KZ"/>
        </w:rPr>
        <w:t xml:space="preserve"> дейін қолданылады;</w:t>
      </w:r>
    </w:p>
    <w:p w:rsidR="00D30742" w:rsidRPr="00332810" w:rsidRDefault="00D30742" w:rsidP="009D7FB7">
      <w:pPr>
        <w:tabs>
          <w:tab w:val="left" w:pos="0"/>
        </w:tabs>
        <w:spacing w:after="0" w:line="240" w:lineRule="auto"/>
        <w:ind w:firstLine="851"/>
        <w:jc w:val="both"/>
        <w:rPr>
          <w:rStyle w:val="1"/>
          <w:rFonts w:ascii="Times New Roman" w:hAnsi="Times New Roman"/>
          <w:b w:val="0"/>
          <w:noProof/>
          <w:sz w:val="28"/>
          <w:szCs w:val="28"/>
          <w:lang w:val="kk-KZ"/>
        </w:rPr>
      </w:pPr>
      <w:r w:rsidRPr="00332810">
        <w:rPr>
          <w:rStyle w:val="1"/>
          <w:rFonts w:ascii="Times New Roman" w:hAnsi="Times New Roman"/>
          <w:b w:val="0"/>
          <w:noProof/>
          <w:sz w:val="28"/>
          <w:szCs w:val="28"/>
          <w:lang w:val="kk-KZ"/>
        </w:rPr>
        <w:t xml:space="preserve">3) осы Заңның 1-бабы 1-тармағының </w:t>
      </w:r>
      <w:r w:rsidR="00603E69" w:rsidRPr="00332810">
        <w:rPr>
          <w:rStyle w:val="1"/>
          <w:rFonts w:ascii="Times New Roman" w:hAnsi="Times New Roman"/>
          <w:b w:val="0"/>
          <w:noProof/>
          <w:sz w:val="28"/>
          <w:szCs w:val="28"/>
          <w:lang w:val="kk-KZ"/>
        </w:rPr>
        <w:t>2)</w:t>
      </w:r>
      <w:r w:rsidRPr="00332810">
        <w:rPr>
          <w:rStyle w:val="1"/>
          <w:rFonts w:ascii="Times New Roman" w:hAnsi="Times New Roman"/>
          <w:b w:val="0"/>
          <w:noProof/>
          <w:sz w:val="28"/>
          <w:szCs w:val="28"/>
          <w:lang w:val="kk-KZ"/>
        </w:rPr>
        <w:t xml:space="preserve"> тармақшасы 2021 жылғы </w:t>
      </w:r>
      <w:r w:rsidR="00603E69" w:rsidRPr="00332810">
        <w:rPr>
          <w:rStyle w:val="1"/>
          <w:rFonts w:ascii="Times New Roman" w:hAnsi="Times New Roman"/>
          <w:b w:val="0"/>
          <w:noProof/>
          <w:sz w:val="28"/>
          <w:szCs w:val="28"/>
          <w:lang w:val="kk-KZ"/>
        </w:rPr>
        <w:br/>
      </w:r>
      <w:r w:rsidRPr="00332810">
        <w:rPr>
          <w:rStyle w:val="1"/>
          <w:rFonts w:ascii="Times New Roman" w:hAnsi="Times New Roman"/>
          <w:b w:val="0"/>
          <w:noProof/>
          <w:sz w:val="28"/>
          <w:szCs w:val="28"/>
          <w:lang w:val="kk-KZ"/>
        </w:rPr>
        <w:t>2</w:t>
      </w:r>
      <w:r w:rsidR="00A0231A" w:rsidRPr="00332810">
        <w:rPr>
          <w:rStyle w:val="1"/>
          <w:rFonts w:ascii="Times New Roman" w:hAnsi="Times New Roman"/>
          <w:b w:val="0"/>
          <w:noProof/>
          <w:sz w:val="28"/>
          <w:szCs w:val="28"/>
          <w:lang w:val="kk-KZ"/>
        </w:rPr>
        <w:t>6</w:t>
      </w:r>
      <w:r w:rsidRPr="00332810">
        <w:rPr>
          <w:rStyle w:val="1"/>
          <w:rFonts w:ascii="Times New Roman" w:hAnsi="Times New Roman"/>
          <w:b w:val="0"/>
          <w:noProof/>
          <w:sz w:val="28"/>
          <w:szCs w:val="28"/>
          <w:lang w:val="kk-KZ"/>
        </w:rPr>
        <w:t xml:space="preserve"> ақпанға дейін қолданылады деп белгіленсін.</w:t>
      </w:r>
    </w:p>
    <w:p w:rsidR="00D30742" w:rsidRPr="00332810" w:rsidRDefault="00D30742" w:rsidP="009D7FB7">
      <w:pPr>
        <w:tabs>
          <w:tab w:val="left" w:pos="0"/>
        </w:tabs>
        <w:spacing w:after="0" w:line="240" w:lineRule="auto"/>
        <w:ind w:firstLine="851"/>
        <w:jc w:val="both"/>
        <w:rPr>
          <w:rFonts w:ascii="Times New Roman" w:hAnsi="Times New Roman"/>
          <w:bCs/>
          <w:color w:val="000000"/>
          <w:spacing w:val="2"/>
          <w:sz w:val="28"/>
          <w:szCs w:val="28"/>
          <w:bdr w:val="none" w:sz="0" w:space="0" w:color="auto" w:frame="1"/>
          <w:lang w:val="kk-KZ"/>
        </w:rPr>
      </w:pPr>
      <w:r w:rsidRPr="00332810">
        <w:rPr>
          <w:rStyle w:val="1"/>
          <w:rFonts w:ascii="Times New Roman" w:hAnsi="Times New Roman"/>
          <w:b w:val="0"/>
          <w:noProof/>
          <w:sz w:val="28"/>
          <w:szCs w:val="28"/>
          <w:lang w:val="kk-KZ"/>
        </w:rPr>
        <w:t xml:space="preserve">3. </w:t>
      </w:r>
      <w:r w:rsidR="00DB439F" w:rsidRPr="00332810">
        <w:rPr>
          <w:rStyle w:val="1"/>
          <w:rFonts w:ascii="Times New Roman" w:hAnsi="Times New Roman"/>
          <w:b w:val="0"/>
          <w:noProof/>
          <w:sz w:val="28"/>
          <w:szCs w:val="28"/>
          <w:lang w:val="kk-KZ"/>
        </w:rPr>
        <w:t>Осы Заңның 1-бабы 1-тар</w:t>
      </w:r>
      <w:r w:rsidR="006D6005" w:rsidRPr="00332810">
        <w:rPr>
          <w:rStyle w:val="1"/>
          <w:rFonts w:ascii="Times New Roman" w:hAnsi="Times New Roman"/>
          <w:b w:val="0"/>
          <w:noProof/>
          <w:sz w:val="28"/>
          <w:szCs w:val="28"/>
          <w:lang w:val="kk-KZ"/>
        </w:rPr>
        <w:t>мағы 2</w:t>
      </w:r>
      <w:r w:rsidR="00DB439F" w:rsidRPr="00332810">
        <w:rPr>
          <w:rStyle w:val="1"/>
          <w:rFonts w:ascii="Times New Roman" w:hAnsi="Times New Roman"/>
          <w:b w:val="0"/>
          <w:noProof/>
          <w:sz w:val="28"/>
          <w:szCs w:val="28"/>
          <w:lang w:val="kk-KZ"/>
        </w:rPr>
        <w:t xml:space="preserve">) тармақшасы төртінші абзацының </w:t>
      </w:r>
      <w:r w:rsidR="00A0231A" w:rsidRPr="00332810">
        <w:rPr>
          <w:rStyle w:val="1"/>
          <w:rFonts w:ascii="Times New Roman" w:hAnsi="Times New Roman"/>
          <w:b w:val="0"/>
          <w:noProof/>
          <w:sz w:val="28"/>
          <w:szCs w:val="28"/>
          <w:lang w:val="kk-KZ"/>
        </w:rPr>
        <w:t>ережесі</w:t>
      </w:r>
      <w:r w:rsidR="00DB439F" w:rsidRPr="00332810">
        <w:rPr>
          <w:rStyle w:val="1"/>
          <w:rFonts w:ascii="Times New Roman" w:hAnsi="Times New Roman"/>
          <w:b w:val="0"/>
          <w:noProof/>
          <w:sz w:val="28"/>
          <w:szCs w:val="28"/>
          <w:lang w:val="kk-KZ"/>
        </w:rPr>
        <w:t xml:space="preserve"> Ұлттық инфрақұрылым операторына қолад</w:t>
      </w:r>
      <w:r w:rsidR="00A0231A" w:rsidRPr="00332810">
        <w:rPr>
          <w:rStyle w:val="1"/>
          <w:rFonts w:ascii="Times New Roman" w:hAnsi="Times New Roman"/>
          <w:b w:val="0"/>
          <w:noProof/>
          <w:sz w:val="28"/>
          <w:szCs w:val="28"/>
          <w:lang w:val="kk-KZ"/>
        </w:rPr>
        <w:t>а</w:t>
      </w:r>
      <w:r w:rsidR="00DB439F" w:rsidRPr="00332810">
        <w:rPr>
          <w:rStyle w:val="1"/>
          <w:rFonts w:ascii="Times New Roman" w:hAnsi="Times New Roman"/>
          <w:b w:val="0"/>
          <w:noProof/>
          <w:sz w:val="28"/>
          <w:szCs w:val="28"/>
          <w:lang w:val="kk-KZ"/>
        </w:rPr>
        <w:t>нылады деп белгіленсін.</w:t>
      </w:r>
    </w:p>
    <w:p w:rsidR="004A5B1A" w:rsidRPr="00332810" w:rsidRDefault="004A5B1A" w:rsidP="004A5B1A">
      <w:pPr>
        <w:shd w:val="clear" w:color="auto" w:fill="FFFFFF"/>
        <w:spacing w:after="0" w:line="240" w:lineRule="auto"/>
        <w:jc w:val="both"/>
        <w:textAlignment w:val="baseline"/>
        <w:rPr>
          <w:rFonts w:ascii="Times New Roman" w:hAnsi="Times New Roman"/>
          <w:bCs/>
          <w:color w:val="000000"/>
          <w:spacing w:val="2"/>
          <w:sz w:val="28"/>
          <w:szCs w:val="28"/>
          <w:bdr w:val="none" w:sz="0" w:space="0" w:color="auto" w:frame="1"/>
          <w:lang w:val="kk-KZ"/>
        </w:rPr>
      </w:pPr>
    </w:p>
    <w:p w:rsidR="004A5B1A" w:rsidRPr="00332810" w:rsidRDefault="004A5B1A" w:rsidP="004A5B1A">
      <w:pPr>
        <w:shd w:val="clear" w:color="auto" w:fill="FFFFFF"/>
        <w:spacing w:after="0" w:line="240" w:lineRule="auto"/>
        <w:jc w:val="both"/>
        <w:textAlignment w:val="baseline"/>
        <w:rPr>
          <w:rFonts w:ascii="Times New Roman" w:hAnsi="Times New Roman"/>
          <w:bCs/>
          <w:color w:val="000000"/>
          <w:spacing w:val="2"/>
          <w:sz w:val="28"/>
          <w:szCs w:val="28"/>
          <w:bdr w:val="none" w:sz="0" w:space="0" w:color="auto" w:frame="1"/>
          <w:lang w:val="kk-KZ"/>
        </w:rPr>
      </w:pPr>
    </w:p>
    <w:p w:rsidR="006D6005" w:rsidRPr="00332810" w:rsidRDefault="006D6005" w:rsidP="004A5B1A">
      <w:pPr>
        <w:shd w:val="clear" w:color="auto" w:fill="FFFFFF"/>
        <w:spacing w:after="0" w:line="240" w:lineRule="auto"/>
        <w:jc w:val="both"/>
        <w:textAlignment w:val="baseline"/>
        <w:rPr>
          <w:rFonts w:ascii="Times New Roman" w:hAnsi="Times New Roman"/>
          <w:bCs/>
          <w:color w:val="000000"/>
          <w:spacing w:val="2"/>
          <w:sz w:val="28"/>
          <w:szCs w:val="28"/>
          <w:bdr w:val="none" w:sz="0" w:space="0" w:color="auto" w:frame="1"/>
          <w:lang w:val="kk-KZ"/>
        </w:rPr>
      </w:pPr>
    </w:p>
    <w:p w:rsidR="00AA3209" w:rsidRPr="00332810" w:rsidRDefault="00AA3209" w:rsidP="00AA3209">
      <w:pPr>
        <w:pStyle w:val="a6"/>
        <w:ind w:left="720" w:hanging="720"/>
        <w:contextualSpacing/>
        <w:jc w:val="both"/>
        <w:rPr>
          <w:rFonts w:ascii="Times New Roman" w:hAnsi="Times New Roman"/>
          <w:b/>
          <w:sz w:val="28"/>
          <w:szCs w:val="28"/>
        </w:rPr>
      </w:pPr>
      <w:proofErr w:type="spellStart"/>
      <w:r w:rsidRPr="00332810">
        <w:rPr>
          <w:rFonts w:ascii="Times New Roman" w:hAnsi="Times New Roman"/>
          <w:b/>
          <w:sz w:val="28"/>
          <w:szCs w:val="28"/>
        </w:rPr>
        <w:t>ҚазақстанРеспубликасының</w:t>
      </w:r>
      <w:proofErr w:type="spellEnd"/>
    </w:p>
    <w:p w:rsidR="004A5B1A" w:rsidRPr="000C387C" w:rsidRDefault="004A5B1A" w:rsidP="00AA3209">
      <w:pPr>
        <w:pStyle w:val="a6"/>
        <w:ind w:left="720"/>
        <w:contextualSpacing/>
        <w:jc w:val="both"/>
        <w:rPr>
          <w:rFonts w:ascii="Times New Roman" w:hAnsi="Times New Roman"/>
          <w:b/>
          <w:sz w:val="28"/>
          <w:szCs w:val="28"/>
        </w:rPr>
      </w:pPr>
      <w:r w:rsidRPr="00332810">
        <w:rPr>
          <w:rFonts w:ascii="Times New Roman" w:hAnsi="Times New Roman"/>
          <w:b/>
          <w:sz w:val="28"/>
          <w:szCs w:val="28"/>
        </w:rPr>
        <w:t>Президент</w:t>
      </w:r>
      <w:r w:rsidR="00F67A24" w:rsidRPr="00332810">
        <w:rPr>
          <w:rFonts w:ascii="Times New Roman" w:hAnsi="Times New Roman"/>
          <w:b/>
          <w:sz w:val="28"/>
          <w:szCs w:val="28"/>
          <w:lang w:val="kk-KZ"/>
        </w:rPr>
        <w:t>і</w:t>
      </w:r>
      <w:bookmarkStart w:id="0" w:name="_GoBack"/>
      <w:bookmarkEnd w:id="0"/>
    </w:p>
    <w:p w:rsidR="004F04D1" w:rsidRPr="0012120D" w:rsidRDefault="003104C1" w:rsidP="0012120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sectPr w:rsidR="004F04D1" w:rsidRPr="0012120D" w:rsidSect="00AF2B6D">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2F" w:rsidRDefault="007F782F" w:rsidP="00AF2B6D">
      <w:pPr>
        <w:spacing w:after="0" w:line="240" w:lineRule="auto"/>
      </w:pPr>
      <w:r>
        <w:separator/>
      </w:r>
    </w:p>
  </w:endnote>
  <w:endnote w:type="continuationSeparator" w:id="1">
    <w:p w:rsidR="007F782F" w:rsidRDefault="007F782F" w:rsidP="00AF2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F1" w:rsidRDefault="00FB03F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F1" w:rsidRDefault="00FB03F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F1" w:rsidRDefault="00FB03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2F" w:rsidRDefault="007F782F" w:rsidP="00AF2B6D">
      <w:pPr>
        <w:spacing w:after="0" w:line="240" w:lineRule="auto"/>
      </w:pPr>
      <w:r>
        <w:separator/>
      </w:r>
    </w:p>
  </w:footnote>
  <w:footnote w:type="continuationSeparator" w:id="1">
    <w:p w:rsidR="007F782F" w:rsidRDefault="007F782F" w:rsidP="00AF2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F1" w:rsidRDefault="00FB03F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27885"/>
      <w:docPartObj>
        <w:docPartGallery w:val="Page Numbers (Top of Page)"/>
        <w:docPartUnique/>
      </w:docPartObj>
    </w:sdtPr>
    <w:sdtEndPr>
      <w:rPr>
        <w:rFonts w:ascii="Times New Roman" w:hAnsi="Times New Roman" w:cs="Times New Roman"/>
        <w:sz w:val="28"/>
        <w:szCs w:val="28"/>
      </w:rPr>
    </w:sdtEndPr>
    <w:sdtContent>
      <w:p w:rsidR="00AF2B6D" w:rsidRPr="00FB03F1" w:rsidRDefault="00AA5CF2">
        <w:pPr>
          <w:pStyle w:val="a9"/>
          <w:jc w:val="center"/>
          <w:rPr>
            <w:rFonts w:ascii="Times New Roman" w:hAnsi="Times New Roman" w:cs="Times New Roman"/>
            <w:sz w:val="28"/>
            <w:szCs w:val="28"/>
          </w:rPr>
        </w:pPr>
        <w:r w:rsidRPr="00FB03F1">
          <w:rPr>
            <w:rFonts w:ascii="Times New Roman" w:hAnsi="Times New Roman" w:cs="Times New Roman"/>
            <w:sz w:val="28"/>
            <w:szCs w:val="28"/>
          </w:rPr>
          <w:fldChar w:fldCharType="begin"/>
        </w:r>
        <w:r w:rsidR="00AF2B6D" w:rsidRPr="00FB03F1">
          <w:rPr>
            <w:rFonts w:ascii="Times New Roman" w:hAnsi="Times New Roman" w:cs="Times New Roman"/>
            <w:sz w:val="28"/>
            <w:szCs w:val="28"/>
          </w:rPr>
          <w:instrText>PAGE   \* MERGEFORMAT</w:instrText>
        </w:r>
        <w:r w:rsidRPr="00FB03F1">
          <w:rPr>
            <w:rFonts w:ascii="Times New Roman" w:hAnsi="Times New Roman" w:cs="Times New Roman"/>
            <w:sz w:val="28"/>
            <w:szCs w:val="28"/>
          </w:rPr>
          <w:fldChar w:fldCharType="separate"/>
        </w:r>
        <w:r w:rsidR="003104C1">
          <w:rPr>
            <w:rFonts w:ascii="Times New Roman" w:hAnsi="Times New Roman" w:cs="Times New Roman"/>
            <w:noProof/>
            <w:sz w:val="28"/>
            <w:szCs w:val="28"/>
          </w:rPr>
          <w:t>5</w:t>
        </w:r>
        <w:r w:rsidRPr="00FB03F1">
          <w:rPr>
            <w:rFonts w:ascii="Times New Roman" w:hAnsi="Times New Roman" w:cs="Times New Roman"/>
            <w:sz w:val="28"/>
            <w:szCs w:val="28"/>
          </w:rPr>
          <w:fldChar w:fldCharType="end"/>
        </w:r>
      </w:p>
    </w:sdtContent>
  </w:sdt>
  <w:p w:rsidR="00AF2B6D" w:rsidRDefault="00AF2B6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F1" w:rsidRDefault="00FB03F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7DA"/>
    <w:multiLevelType w:val="hybridMultilevel"/>
    <w:tmpl w:val="DED6601C"/>
    <w:lvl w:ilvl="0" w:tplc="59E624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B773E4"/>
    <w:multiLevelType w:val="hybridMultilevel"/>
    <w:tmpl w:val="5A0865D2"/>
    <w:lvl w:ilvl="0" w:tplc="9A3C8850">
      <w:start w:val="1"/>
      <w:numFmt w:val="decimal"/>
      <w:lvlText w:val="%1."/>
      <w:lvlJc w:val="left"/>
      <w:pPr>
        <w:ind w:left="1637" w:hanging="360"/>
      </w:pPr>
      <w:rPr>
        <w:rFonts w:hint="default"/>
        <w:lang w:val="ru-RU"/>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FE00FCA"/>
    <w:multiLevelType w:val="hybridMultilevel"/>
    <w:tmpl w:val="214E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C695A"/>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36767ABE"/>
    <w:multiLevelType w:val="hybridMultilevel"/>
    <w:tmpl w:val="408207FA"/>
    <w:lvl w:ilvl="0" w:tplc="73E6D8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ED527C5"/>
    <w:multiLevelType w:val="hybridMultilevel"/>
    <w:tmpl w:val="015A3ECA"/>
    <w:lvl w:ilvl="0" w:tplc="A1BC1EF4">
      <w:start w:val="1"/>
      <w:numFmt w:val="decimal"/>
      <w:lvlText w:val="%1)"/>
      <w:lvlJc w:val="left"/>
      <w:pPr>
        <w:ind w:left="1440"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423A730B"/>
    <w:multiLevelType w:val="hybridMultilevel"/>
    <w:tmpl w:val="669036FC"/>
    <w:lvl w:ilvl="0" w:tplc="C43CDD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7C55D39"/>
    <w:multiLevelType w:val="hybridMultilevel"/>
    <w:tmpl w:val="B2A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E7463"/>
    <w:multiLevelType w:val="hybridMultilevel"/>
    <w:tmpl w:val="81B69DA8"/>
    <w:lvl w:ilvl="0" w:tplc="E902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F66F60"/>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A2AD9"/>
    <w:multiLevelType w:val="hybridMultilevel"/>
    <w:tmpl w:val="CB728DA6"/>
    <w:lvl w:ilvl="0" w:tplc="D96CAC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7CE10C55"/>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8"/>
  </w:num>
  <w:num w:numId="3">
    <w:abstractNumId w:val="5"/>
  </w:num>
  <w:num w:numId="4">
    <w:abstractNumId w:val="0"/>
  </w:num>
  <w:num w:numId="5">
    <w:abstractNumId w:val="9"/>
  </w:num>
  <w:num w:numId="6">
    <w:abstractNumId w:val="11"/>
  </w:num>
  <w:num w:numId="7">
    <w:abstractNumId w:val="3"/>
  </w:num>
  <w:num w:numId="8">
    <w:abstractNumId w:val="7"/>
  </w:num>
  <w:num w:numId="9">
    <w:abstractNumId w:val="1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141"/>
  <w:characterSpacingControl w:val="doNotCompress"/>
  <w:footnotePr>
    <w:footnote w:id="0"/>
    <w:footnote w:id="1"/>
  </w:footnotePr>
  <w:endnotePr>
    <w:endnote w:id="0"/>
    <w:endnote w:id="1"/>
  </w:endnotePr>
  <w:compat/>
  <w:rsids>
    <w:rsidRoot w:val="00172EE5"/>
    <w:rsid w:val="00022523"/>
    <w:rsid w:val="00022EC5"/>
    <w:rsid w:val="00034529"/>
    <w:rsid w:val="00047E2C"/>
    <w:rsid w:val="00075D1D"/>
    <w:rsid w:val="00093F77"/>
    <w:rsid w:val="0012120D"/>
    <w:rsid w:val="00127A38"/>
    <w:rsid w:val="0013005E"/>
    <w:rsid w:val="00157F39"/>
    <w:rsid w:val="001659AB"/>
    <w:rsid w:val="00166405"/>
    <w:rsid w:val="00172EE5"/>
    <w:rsid w:val="0018396C"/>
    <w:rsid w:val="00195C39"/>
    <w:rsid w:val="001B53FE"/>
    <w:rsid w:val="001C2605"/>
    <w:rsid w:val="002264A3"/>
    <w:rsid w:val="00226971"/>
    <w:rsid w:val="002403BA"/>
    <w:rsid w:val="00286AED"/>
    <w:rsid w:val="002E5276"/>
    <w:rsid w:val="0031029F"/>
    <w:rsid w:val="003104C1"/>
    <w:rsid w:val="00330EAE"/>
    <w:rsid w:val="00332810"/>
    <w:rsid w:val="003506E2"/>
    <w:rsid w:val="003538FF"/>
    <w:rsid w:val="003548E7"/>
    <w:rsid w:val="00361DFF"/>
    <w:rsid w:val="00362B1C"/>
    <w:rsid w:val="00367730"/>
    <w:rsid w:val="003A141E"/>
    <w:rsid w:val="003B3297"/>
    <w:rsid w:val="003B52A8"/>
    <w:rsid w:val="003C29F7"/>
    <w:rsid w:val="003E7E57"/>
    <w:rsid w:val="003F3501"/>
    <w:rsid w:val="003F3F5F"/>
    <w:rsid w:val="00405CF2"/>
    <w:rsid w:val="00445670"/>
    <w:rsid w:val="004A5B1A"/>
    <w:rsid w:val="004A6CE6"/>
    <w:rsid w:val="004D3D75"/>
    <w:rsid w:val="004F6E8B"/>
    <w:rsid w:val="00504A0C"/>
    <w:rsid w:val="00530887"/>
    <w:rsid w:val="00542284"/>
    <w:rsid w:val="00556780"/>
    <w:rsid w:val="00567F48"/>
    <w:rsid w:val="00576758"/>
    <w:rsid w:val="00601A9F"/>
    <w:rsid w:val="00603E69"/>
    <w:rsid w:val="00626E6A"/>
    <w:rsid w:val="00694AC1"/>
    <w:rsid w:val="006D302E"/>
    <w:rsid w:val="006D6005"/>
    <w:rsid w:val="00704120"/>
    <w:rsid w:val="00704ECB"/>
    <w:rsid w:val="00716B86"/>
    <w:rsid w:val="0073207A"/>
    <w:rsid w:val="0073388A"/>
    <w:rsid w:val="007C3677"/>
    <w:rsid w:val="007E1A64"/>
    <w:rsid w:val="007E79E8"/>
    <w:rsid w:val="007F782F"/>
    <w:rsid w:val="0082259F"/>
    <w:rsid w:val="008341D3"/>
    <w:rsid w:val="00854516"/>
    <w:rsid w:val="00876FD4"/>
    <w:rsid w:val="0087712C"/>
    <w:rsid w:val="008A36D3"/>
    <w:rsid w:val="00907B2F"/>
    <w:rsid w:val="00911538"/>
    <w:rsid w:val="0091239B"/>
    <w:rsid w:val="009218B1"/>
    <w:rsid w:val="009A0396"/>
    <w:rsid w:val="009D6A2E"/>
    <w:rsid w:val="009D7DAB"/>
    <w:rsid w:val="009D7FB7"/>
    <w:rsid w:val="009F3CFA"/>
    <w:rsid w:val="00A0231A"/>
    <w:rsid w:val="00A359AE"/>
    <w:rsid w:val="00A42D7B"/>
    <w:rsid w:val="00A51534"/>
    <w:rsid w:val="00A54A00"/>
    <w:rsid w:val="00A94FE5"/>
    <w:rsid w:val="00AA3209"/>
    <w:rsid w:val="00AA35FB"/>
    <w:rsid w:val="00AA5CF2"/>
    <w:rsid w:val="00AB63EA"/>
    <w:rsid w:val="00AF0FC5"/>
    <w:rsid w:val="00AF2B6D"/>
    <w:rsid w:val="00B64204"/>
    <w:rsid w:val="00B7349C"/>
    <w:rsid w:val="00B8220D"/>
    <w:rsid w:val="00B926F3"/>
    <w:rsid w:val="00BC1E6B"/>
    <w:rsid w:val="00BC4AAE"/>
    <w:rsid w:val="00BC5CD4"/>
    <w:rsid w:val="00BD5048"/>
    <w:rsid w:val="00BD650B"/>
    <w:rsid w:val="00BE0604"/>
    <w:rsid w:val="00C05283"/>
    <w:rsid w:val="00C33C5F"/>
    <w:rsid w:val="00C427A5"/>
    <w:rsid w:val="00C45982"/>
    <w:rsid w:val="00C516AD"/>
    <w:rsid w:val="00C613CD"/>
    <w:rsid w:val="00C65C6B"/>
    <w:rsid w:val="00C85232"/>
    <w:rsid w:val="00C9193E"/>
    <w:rsid w:val="00C93BBD"/>
    <w:rsid w:val="00CA1631"/>
    <w:rsid w:val="00CA313E"/>
    <w:rsid w:val="00CB0649"/>
    <w:rsid w:val="00D11BEA"/>
    <w:rsid w:val="00D13B6B"/>
    <w:rsid w:val="00D14381"/>
    <w:rsid w:val="00D27775"/>
    <w:rsid w:val="00D30742"/>
    <w:rsid w:val="00D43756"/>
    <w:rsid w:val="00D738B8"/>
    <w:rsid w:val="00DB439F"/>
    <w:rsid w:val="00DC4B2E"/>
    <w:rsid w:val="00E02C24"/>
    <w:rsid w:val="00E21CE4"/>
    <w:rsid w:val="00E43A6A"/>
    <w:rsid w:val="00E458BF"/>
    <w:rsid w:val="00E46E00"/>
    <w:rsid w:val="00E946D0"/>
    <w:rsid w:val="00E94BC6"/>
    <w:rsid w:val="00EC2E8B"/>
    <w:rsid w:val="00EE4C46"/>
    <w:rsid w:val="00F072E4"/>
    <w:rsid w:val="00F2505B"/>
    <w:rsid w:val="00F62579"/>
    <w:rsid w:val="00F66072"/>
    <w:rsid w:val="00F67A24"/>
    <w:rsid w:val="00FA1F97"/>
    <w:rsid w:val="00FB03F1"/>
    <w:rsid w:val="00FC0C2B"/>
    <w:rsid w:val="00FE57F4"/>
    <w:rsid w:val="00FF7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72EE5"/>
  </w:style>
  <w:style w:type="character" w:customStyle="1" w:styleId="s0">
    <w:name w:val="s0"/>
    <w:basedOn w:val="a0"/>
    <w:rsid w:val="00172EE5"/>
  </w:style>
  <w:style w:type="character" w:customStyle="1" w:styleId="s2">
    <w:name w:val="s2"/>
    <w:basedOn w:val="a0"/>
    <w:rsid w:val="00172EE5"/>
  </w:style>
  <w:style w:type="character" w:styleId="a3">
    <w:name w:val="Hyperlink"/>
    <w:basedOn w:val="a0"/>
    <w:uiPriority w:val="99"/>
    <w:semiHidden/>
    <w:unhideWhenUsed/>
    <w:rsid w:val="00172EE5"/>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172EE5"/>
    <w:pPr>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172EE5"/>
    <w:rPr>
      <w:rFonts w:ascii="Calibri" w:eastAsia="Times New Roman" w:hAnsi="Calibri" w:cs="Times New Roman"/>
      <w:lang w:eastAsia="ru-RU"/>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C85232"/>
    <w:pPr>
      <w:suppressAutoHyphens/>
      <w:spacing w:after="0" w:line="240" w:lineRule="auto"/>
    </w:pPr>
    <w:rPr>
      <w:rFonts w:ascii="Calibri" w:eastAsia="Calibri" w:hAnsi="Calibri" w:cs="Times New Roman"/>
      <w:lang w:eastAsia="ar-SA"/>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rsid w:val="00C85232"/>
    <w:rPr>
      <w:rFonts w:ascii="Calibri" w:eastAsia="Calibri" w:hAnsi="Calibri" w:cs="Times New Roman"/>
      <w:lang w:eastAsia="ar-SA"/>
    </w:rPr>
  </w:style>
  <w:style w:type="table" w:styleId="a8">
    <w:name w:val="Table Grid"/>
    <w:basedOn w:val="a1"/>
    <w:uiPriority w:val="59"/>
    <w:rsid w:val="00FA1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locked/>
    <w:rsid w:val="0012120D"/>
    <w:rPr>
      <w:b/>
      <w:sz w:val="27"/>
      <w:shd w:val="clear" w:color="auto" w:fill="FFFFFF"/>
    </w:rPr>
  </w:style>
  <w:style w:type="paragraph" w:customStyle="1" w:styleId="10">
    <w:name w:val="Заголовок №1"/>
    <w:basedOn w:val="a"/>
    <w:link w:val="1"/>
    <w:rsid w:val="0012120D"/>
    <w:pPr>
      <w:widowControl w:val="0"/>
      <w:shd w:val="clear" w:color="auto" w:fill="FFFFFF"/>
      <w:spacing w:before="1980" w:after="240" w:line="326" w:lineRule="exact"/>
      <w:ind w:hanging="1580"/>
      <w:outlineLvl w:val="0"/>
    </w:pPr>
    <w:rPr>
      <w:b/>
      <w:sz w:val="27"/>
    </w:rPr>
  </w:style>
  <w:style w:type="paragraph" w:styleId="a9">
    <w:name w:val="header"/>
    <w:basedOn w:val="a"/>
    <w:link w:val="aa"/>
    <w:uiPriority w:val="99"/>
    <w:unhideWhenUsed/>
    <w:rsid w:val="00AF2B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2B6D"/>
  </w:style>
  <w:style w:type="paragraph" w:styleId="ab">
    <w:name w:val="footer"/>
    <w:basedOn w:val="a"/>
    <w:link w:val="ac"/>
    <w:uiPriority w:val="99"/>
    <w:unhideWhenUsed/>
    <w:rsid w:val="00AF2B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2B6D"/>
  </w:style>
  <w:style w:type="paragraph" w:styleId="ad">
    <w:name w:val="Balloon Text"/>
    <w:basedOn w:val="a"/>
    <w:link w:val="ae"/>
    <w:uiPriority w:val="99"/>
    <w:semiHidden/>
    <w:unhideWhenUsed/>
    <w:rsid w:val="009D7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D7D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2758585">
      <w:bodyDiv w:val="1"/>
      <w:marLeft w:val="0"/>
      <w:marRight w:val="0"/>
      <w:marTop w:val="0"/>
      <w:marBottom w:val="0"/>
      <w:divBdr>
        <w:top w:val="none" w:sz="0" w:space="0" w:color="auto"/>
        <w:left w:val="none" w:sz="0" w:space="0" w:color="auto"/>
        <w:bottom w:val="none" w:sz="0" w:space="0" w:color="auto"/>
        <w:right w:val="none" w:sz="0" w:space="0" w:color="auto"/>
      </w:divBdr>
    </w:div>
    <w:div w:id="1830436039">
      <w:bodyDiv w:val="1"/>
      <w:marLeft w:val="0"/>
      <w:marRight w:val="0"/>
      <w:marTop w:val="0"/>
      <w:marBottom w:val="0"/>
      <w:divBdr>
        <w:top w:val="none" w:sz="0" w:space="0" w:color="auto"/>
        <w:left w:val="none" w:sz="0" w:space="0" w:color="auto"/>
        <w:bottom w:val="none" w:sz="0" w:space="0" w:color="auto"/>
        <w:right w:val="none" w:sz="0" w:space="0" w:color="auto"/>
      </w:divBdr>
    </w:div>
    <w:div w:id="1981685407">
      <w:bodyDiv w:val="1"/>
      <w:marLeft w:val="0"/>
      <w:marRight w:val="0"/>
      <w:marTop w:val="0"/>
      <w:marBottom w:val="0"/>
      <w:divBdr>
        <w:top w:val="none" w:sz="0" w:space="0" w:color="auto"/>
        <w:left w:val="none" w:sz="0" w:space="0" w:color="auto"/>
        <w:bottom w:val="none" w:sz="0" w:space="0" w:color="auto"/>
        <w:right w:val="none" w:sz="0" w:space="0" w:color="auto"/>
      </w:divBdr>
    </w:div>
    <w:div w:id="2118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7595-A32E-4A7D-A9A7-C6B880D7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RSN</cp:lastModifiedBy>
  <cp:revision>33</cp:revision>
  <cp:lastPrinted>2020-06-02T07:25:00Z</cp:lastPrinted>
  <dcterms:created xsi:type="dcterms:W3CDTF">2020-06-01T09:59:00Z</dcterms:created>
  <dcterms:modified xsi:type="dcterms:W3CDTF">2020-06-03T09:57:00Z</dcterms:modified>
</cp:coreProperties>
</file>