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78" w:rsidRPr="00860578" w:rsidRDefault="00860578" w:rsidP="00860578">
      <w:pPr>
        <w:autoSpaceDE w:val="0"/>
        <w:autoSpaceDN w:val="0"/>
        <w:adjustRightInd w:val="0"/>
        <w:spacing w:after="0" w:line="240" w:lineRule="auto"/>
        <w:jc w:val="both"/>
        <w:rPr>
          <w:rFonts w:ascii="Times New Roman" w:eastAsia="Calibri" w:hAnsi="Times New Roman" w:cs="Times New Roman"/>
          <w:b/>
          <w:sz w:val="24"/>
          <w:szCs w:val="24"/>
          <w:lang w:val="ru-RU" w:eastAsia="ru-RU"/>
        </w:rPr>
      </w:pPr>
      <w:bookmarkStart w:id="0" w:name="_GoBack"/>
      <w:bookmarkEnd w:id="0"/>
    </w:p>
    <w:p w:rsidR="00860578" w:rsidRDefault="00860578" w:rsidP="00860578">
      <w:pPr>
        <w:widowControl w:val="0"/>
        <w:spacing w:after="0" w:line="240" w:lineRule="auto"/>
        <w:contextualSpacing/>
        <w:jc w:val="center"/>
        <w:rPr>
          <w:rFonts w:ascii="Times New Roman" w:hAnsi="Times New Roman"/>
          <w:b/>
          <w:sz w:val="24"/>
          <w:szCs w:val="24"/>
          <w:lang w:val="ru-RU"/>
        </w:rPr>
      </w:pPr>
      <w:r>
        <w:rPr>
          <w:rFonts w:ascii="Times New Roman" w:hAnsi="Times New Roman"/>
          <w:b/>
          <w:sz w:val="27"/>
          <w:szCs w:val="27"/>
          <w:lang w:val="kk-KZ"/>
        </w:rPr>
        <w:t>«</w:t>
      </w:r>
      <w:r w:rsidRPr="009E7915">
        <w:rPr>
          <w:rFonts w:ascii="Times New Roman" w:hAnsi="Times New Roman"/>
          <w:b/>
          <w:sz w:val="24"/>
          <w:szCs w:val="24"/>
          <w:lang w:val="ru-RU"/>
        </w:rPr>
        <w:t xml:space="preserve">2014 жылғы 29 мамырдағы Еуразиялық экономикалық одақ туралы шартқа Армения Республикасының қосылуына байланысты өзгерістер енгізу туралы хаттаманы ратификациялау туралы» Қазақстан Республикасы Заңының жобасы туралы </w:t>
      </w:r>
    </w:p>
    <w:p w:rsidR="00860578" w:rsidRDefault="00860578" w:rsidP="00860578">
      <w:pPr>
        <w:widowControl w:val="0"/>
        <w:spacing w:after="0" w:line="240" w:lineRule="auto"/>
        <w:contextualSpacing/>
        <w:jc w:val="center"/>
        <w:rPr>
          <w:rFonts w:ascii="Times New Roman" w:hAnsi="Times New Roman"/>
          <w:b/>
          <w:sz w:val="24"/>
          <w:szCs w:val="24"/>
          <w:lang w:val="ru-RU"/>
        </w:rPr>
      </w:pPr>
      <w:r w:rsidRPr="009E7915">
        <w:rPr>
          <w:rFonts w:ascii="Times New Roman" w:hAnsi="Times New Roman"/>
          <w:b/>
          <w:sz w:val="24"/>
          <w:szCs w:val="24"/>
          <w:lang w:val="ru-RU"/>
        </w:rPr>
        <w:t>салыстырмалы кесте</w:t>
      </w:r>
    </w:p>
    <w:p w:rsidR="00860578" w:rsidRPr="00CB09B6" w:rsidRDefault="00860578" w:rsidP="00860578">
      <w:pPr>
        <w:widowControl w:val="0"/>
        <w:spacing w:after="0" w:line="240" w:lineRule="auto"/>
        <w:contextualSpacing/>
        <w:jc w:val="center"/>
        <w:rPr>
          <w:rFonts w:ascii="Times New Roman" w:hAnsi="Times New Roman"/>
          <w:b/>
          <w:sz w:val="24"/>
          <w:szCs w:val="24"/>
          <w:lang w:val="ru-RU"/>
        </w:rPr>
      </w:pPr>
    </w:p>
    <w:tbl>
      <w:tblPr>
        <w:tblStyle w:val="a3"/>
        <w:tblW w:w="15417" w:type="dxa"/>
        <w:tblLayout w:type="fixed"/>
        <w:tblLook w:val="04A0" w:firstRow="1" w:lastRow="0" w:firstColumn="1" w:lastColumn="0" w:noHBand="0" w:noVBand="1"/>
      </w:tblPr>
      <w:tblGrid>
        <w:gridCol w:w="555"/>
        <w:gridCol w:w="1396"/>
        <w:gridCol w:w="5245"/>
        <w:gridCol w:w="5245"/>
        <w:gridCol w:w="2976"/>
      </w:tblGrid>
      <w:tr w:rsidR="00860578" w:rsidRPr="000005BF" w:rsidTr="00484A16">
        <w:tc>
          <w:tcPr>
            <w:tcW w:w="555" w:type="dxa"/>
          </w:tcPr>
          <w:p w:rsidR="00860578" w:rsidRPr="00CB09B6" w:rsidRDefault="00860578" w:rsidP="00484A16">
            <w:pPr>
              <w:jc w:val="both"/>
              <w:rPr>
                <w:rFonts w:ascii="Times New Roman" w:eastAsia="Times New Roman" w:hAnsi="Times New Roman" w:cs="Times New Roman"/>
                <w:b/>
                <w:sz w:val="24"/>
                <w:szCs w:val="24"/>
                <w:lang w:val="ru-RU"/>
              </w:rPr>
            </w:pPr>
            <w:r w:rsidRPr="00CB09B6">
              <w:rPr>
                <w:rFonts w:ascii="Times New Roman" w:eastAsia="Times New Roman" w:hAnsi="Times New Roman" w:cs="Times New Roman"/>
                <w:b/>
                <w:sz w:val="24"/>
                <w:szCs w:val="24"/>
                <w:lang w:val="ru-RU"/>
              </w:rPr>
              <w:t>№</w:t>
            </w:r>
          </w:p>
          <w:p w:rsidR="00860578" w:rsidRPr="00CB09B6" w:rsidRDefault="00860578" w:rsidP="00484A16">
            <w:pPr>
              <w:jc w:val="both"/>
              <w:rPr>
                <w:rFonts w:ascii="Times New Roman" w:eastAsia="Times New Roman" w:hAnsi="Times New Roman" w:cs="Times New Roman"/>
                <w:b/>
                <w:sz w:val="24"/>
                <w:szCs w:val="24"/>
                <w:lang w:val="ru-RU"/>
              </w:rPr>
            </w:pPr>
            <w:r w:rsidRPr="00CB09B6">
              <w:rPr>
                <w:rFonts w:ascii="Times New Roman" w:eastAsia="Times New Roman" w:hAnsi="Times New Roman" w:cs="Times New Roman"/>
                <w:b/>
                <w:sz w:val="24"/>
                <w:szCs w:val="24"/>
                <w:lang w:val="ru-RU"/>
              </w:rPr>
              <w:t>п/п</w:t>
            </w:r>
          </w:p>
        </w:tc>
        <w:tc>
          <w:tcPr>
            <w:tcW w:w="1396" w:type="dxa"/>
          </w:tcPr>
          <w:p w:rsidR="00860578" w:rsidRDefault="00860578" w:rsidP="00484A16">
            <w:pPr>
              <w:jc w:val="center"/>
              <w:rPr>
                <w:rFonts w:ascii="Times New Roman" w:eastAsia="Times New Roman" w:hAnsi="Times New Roman" w:cs="Times New Roman"/>
                <w:b/>
                <w:sz w:val="24"/>
                <w:szCs w:val="24"/>
                <w:lang w:val="ru-RU"/>
              </w:rPr>
            </w:pPr>
            <w:r>
              <w:rPr>
                <w:rFonts w:ascii="Times New Roman" w:hAnsi="Times New Roman"/>
                <w:b/>
                <w:sz w:val="24"/>
                <w:szCs w:val="24"/>
                <w:lang w:val="ru-RU"/>
              </w:rPr>
              <w:t>Құрылымдық элемент</w:t>
            </w:r>
          </w:p>
        </w:tc>
        <w:tc>
          <w:tcPr>
            <w:tcW w:w="5245" w:type="dxa"/>
          </w:tcPr>
          <w:p w:rsidR="00860578" w:rsidRDefault="00860578" w:rsidP="00484A16">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Қолданыстағы редакция</w:t>
            </w:r>
          </w:p>
        </w:tc>
        <w:tc>
          <w:tcPr>
            <w:tcW w:w="5245" w:type="dxa"/>
          </w:tcPr>
          <w:p w:rsidR="00860578" w:rsidRDefault="00860578" w:rsidP="00484A16">
            <w:pPr>
              <w:jc w:val="center"/>
              <w:rPr>
                <w:rFonts w:ascii="Times New Roman" w:eastAsia="Times New Roman" w:hAnsi="Times New Roman" w:cs="Times New Roman"/>
                <w:b/>
                <w:sz w:val="24"/>
                <w:szCs w:val="24"/>
                <w:lang w:val="ru-RU"/>
              </w:rPr>
            </w:pPr>
            <w:r>
              <w:rPr>
                <w:rFonts w:ascii="Times New Roman" w:hAnsi="Times New Roman"/>
                <w:b/>
                <w:sz w:val="24"/>
                <w:szCs w:val="24"/>
                <w:lang w:val="ru-RU"/>
              </w:rPr>
              <w:t>Ұсынылып отырған өзгерістер мен толықтырулардың редакциясы</w:t>
            </w:r>
          </w:p>
        </w:tc>
        <w:tc>
          <w:tcPr>
            <w:tcW w:w="2976" w:type="dxa"/>
          </w:tcPr>
          <w:p w:rsidR="00860578" w:rsidRDefault="00860578" w:rsidP="00484A16">
            <w:pPr>
              <w:jc w:val="center"/>
              <w:rPr>
                <w:rFonts w:ascii="Times New Roman" w:eastAsia="Times New Roman" w:hAnsi="Times New Roman" w:cs="Times New Roman"/>
                <w:b/>
                <w:sz w:val="24"/>
                <w:szCs w:val="24"/>
                <w:lang w:val="ru-RU"/>
              </w:rPr>
            </w:pPr>
            <w:r>
              <w:rPr>
                <w:rFonts w:ascii="Times New Roman" w:hAnsi="Times New Roman"/>
                <w:b/>
                <w:sz w:val="24"/>
                <w:szCs w:val="24"/>
                <w:lang w:val="ru-RU"/>
              </w:rPr>
              <w:t>Ескертпе</w:t>
            </w:r>
          </w:p>
        </w:tc>
      </w:tr>
      <w:tr w:rsidR="00860578" w:rsidRPr="004D3476" w:rsidTr="00484A16">
        <w:tc>
          <w:tcPr>
            <w:tcW w:w="555" w:type="dxa"/>
          </w:tcPr>
          <w:p w:rsidR="00860578" w:rsidRPr="000005BF"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396" w:type="dxa"/>
          </w:tcPr>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бөлім</w:t>
            </w:r>
          </w:p>
        </w:tc>
        <w:tc>
          <w:tcPr>
            <w:tcW w:w="5245" w:type="dxa"/>
          </w:tcPr>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Өтінімдер беру және электр энергиясын (қуатын) өндіру мен тұтынудың болжамды теңгерімдеріне енгізілуге жататын, оның ішінде табиғи монополиялар субъектілерінің көрсетілетін қызметтерінің тарифтерін есептеу кезінде ескерілетін электр энергиясын (қуатын) мемлекетаралық берудің жылдық болжамды көлемін қалыптастыру тәртібінің негізгі ережелері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1.5-тармақ.</w:t>
            </w:r>
          </w:p>
          <w:p w:rsidR="00860578" w:rsidRDefault="00860578" w:rsidP="00484A16">
            <w:pPr>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жоқ</w:t>
            </w:r>
          </w:p>
        </w:tc>
        <w:tc>
          <w:tcPr>
            <w:tcW w:w="5245" w:type="dxa"/>
          </w:tcPr>
          <w:p w:rsidR="00860578" w:rsidRPr="009E7915" w:rsidRDefault="00860578" w:rsidP="00484A16">
            <w:pPr>
              <w:jc w:val="both"/>
              <w:rPr>
                <w:rFonts w:ascii="Times New Roman" w:eastAsia="Times New Roman" w:hAnsi="Times New Roman" w:cs="Times New Roman"/>
                <w:b/>
                <w:sz w:val="24"/>
                <w:szCs w:val="24"/>
                <w:lang w:val="ru-RU"/>
              </w:rPr>
            </w:pPr>
            <w:r w:rsidRPr="009E7915">
              <w:rPr>
                <w:rFonts w:ascii="Times New Roman" w:eastAsia="Times New Roman" w:hAnsi="Times New Roman" w:cs="Times New Roman"/>
                <w:b/>
                <w:sz w:val="24"/>
                <w:szCs w:val="24"/>
                <w:lang w:val="ru-RU"/>
              </w:rPr>
              <w:t>1.4. Армения Республикасының аумағында.</w:t>
            </w:r>
          </w:p>
          <w:p w:rsidR="00860578" w:rsidRPr="009E7915" w:rsidRDefault="00860578" w:rsidP="00484A16">
            <w:pPr>
              <w:jc w:val="both"/>
              <w:rPr>
                <w:rFonts w:ascii="Times New Roman" w:eastAsia="Times New Roman" w:hAnsi="Times New Roman" w:cs="Times New Roman"/>
                <w:b/>
                <w:sz w:val="24"/>
                <w:szCs w:val="24"/>
                <w:lang w:val="ru-RU"/>
              </w:rPr>
            </w:pPr>
            <w:r w:rsidRPr="009E7915">
              <w:rPr>
                <w:rFonts w:ascii="Times New Roman" w:eastAsia="Times New Roman" w:hAnsi="Times New Roman" w:cs="Times New Roman"/>
                <w:b/>
                <w:sz w:val="24"/>
                <w:szCs w:val="24"/>
                <w:lang w:val="ru-RU"/>
              </w:rPr>
              <w:t xml:space="preserve">1.4.1. Армения Республикасының электр энергетикалық жүйесі (бұдан </w:t>
            </w:r>
            <w:r w:rsidRPr="009E7915">
              <w:rPr>
                <w:rFonts w:ascii="Times New Roman" w:eastAsia="Times New Roman" w:hAnsi="Times New Roman" w:cs="Times New Roman"/>
                <w:b/>
                <w:sz w:val="24"/>
                <w:szCs w:val="24"/>
                <w:lang w:val="ru-RU"/>
              </w:rPr>
              <w:br/>
              <w:t>әрі – Армения ЭЭЖ-і) бойынша МАБ-тың жылдық болжамды көлемін МАБ-ты жүзеге асыруға уәкілетті ұйым (бұдан әрі – Армения ЭЭЖ-і жүйелік операторы) өтінім негізінде айқындайды.</w:t>
            </w:r>
          </w:p>
          <w:p w:rsidR="00860578" w:rsidRPr="009E7915" w:rsidRDefault="00860578" w:rsidP="00484A16">
            <w:pPr>
              <w:jc w:val="both"/>
              <w:rPr>
                <w:rFonts w:ascii="Times New Roman" w:eastAsia="Times New Roman" w:hAnsi="Times New Roman" w:cs="Times New Roman"/>
                <w:b/>
                <w:sz w:val="24"/>
                <w:szCs w:val="24"/>
                <w:lang w:val="ru-RU"/>
              </w:rPr>
            </w:pPr>
            <w:r w:rsidRPr="009E7915">
              <w:rPr>
                <w:rFonts w:ascii="Times New Roman" w:eastAsia="Times New Roman" w:hAnsi="Times New Roman" w:cs="Times New Roman"/>
                <w:b/>
                <w:sz w:val="24"/>
                <w:szCs w:val="24"/>
                <w:lang w:val="ru-RU"/>
              </w:rPr>
              <w:t xml:space="preserve">1.4.2. Алдағы күнтізбелік жылға арналған өтінім алдыңғы жылдың </w:t>
            </w:r>
            <w:r w:rsidRPr="009E7915">
              <w:rPr>
                <w:rFonts w:ascii="Times New Roman" w:eastAsia="Times New Roman" w:hAnsi="Times New Roman" w:cs="Times New Roman"/>
                <w:b/>
                <w:sz w:val="24"/>
                <w:szCs w:val="24"/>
                <w:lang w:val="ru-RU"/>
              </w:rPr>
              <w:br/>
              <w:t>1 сәуірінен кешіктірілмей беріледі. Өтінімде МАБ-тың жылдық көлемі айлар бойынша бөлініп және Армения Республикасының шекарасында электр энергиясын қабылдау және беру нүктелері белгілене отырып көрсетіледі.</w:t>
            </w:r>
          </w:p>
          <w:p w:rsidR="00860578" w:rsidRPr="009E7915" w:rsidRDefault="00860578" w:rsidP="00484A16">
            <w:pPr>
              <w:jc w:val="both"/>
              <w:rPr>
                <w:rFonts w:ascii="Times New Roman" w:eastAsia="Times New Roman" w:hAnsi="Times New Roman" w:cs="Times New Roman"/>
                <w:b/>
                <w:sz w:val="24"/>
                <w:szCs w:val="24"/>
                <w:lang w:val="ru-RU"/>
              </w:rPr>
            </w:pPr>
            <w:r w:rsidRPr="009E7915">
              <w:rPr>
                <w:rFonts w:ascii="Times New Roman" w:eastAsia="Times New Roman" w:hAnsi="Times New Roman" w:cs="Times New Roman"/>
                <w:b/>
                <w:sz w:val="24"/>
                <w:szCs w:val="24"/>
                <w:lang w:val="ru-RU"/>
              </w:rPr>
              <w:t xml:space="preserve">1.4.3. Армения ЭЭЖ-і жүйелік операторы өтінімді қарау кезінде осы Әдіснамаға сәйкес айқындалатын Армения ЭЭЖ-нің қолда бар техникалық мүмкіндігінің шамасын басшылыққа алады. Тұтастай жыл бойынша немесе жылдың қандай да бір айында МАБ-тың мәлімделген шамасы Армения ЭЭЖ-нің қолда бар техникалық мүмкіндігінің шамасынан асып кеткен кезде Армения  </w:t>
            </w:r>
            <w:r w:rsidRPr="009E7915">
              <w:rPr>
                <w:rFonts w:ascii="Times New Roman" w:eastAsia="Times New Roman" w:hAnsi="Times New Roman" w:cs="Times New Roman"/>
                <w:b/>
                <w:sz w:val="24"/>
                <w:szCs w:val="24"/>
                <w:lang w:val="ru-RU"/>
              </w:rPr>
              <w:lastRenderedPageBreak/>
              <w:t>ЭЭЖ-і жүйелік операторы өтінім берген ұйымға дәлелді бас тарту хатын жібереді.</w:t>
            </w:r>
          </w:p>
          <w:p w:rsidR="00860578" w:rsidRPr="009E7915" w:rsidRDefault="00860578" w:rsidP="00484A16">
            <w:pPr>
              <w:jc w:val="both"/>
              <w:rPr>
                <w:rFonts w:ascii="Times New Roman" w:eastAsia="Times New Roman" w:hAnsi="Times New Roman" w:cs="Times New Roman"/>
                <w:b/>
                <w:sz w:val="24"/>
                <w:szCs w:val="24"/>
                <w:lang w:val="ru-RU"/>
              </w:rPr>
            </w:pPr>
            <w:r w:rsidRPr="009E7915">
              <w:rPr>
                <w:rFonts w:ascii="Times New Roman" w:eastAsia="Times New Roman" w:hAnsi="Times New Roman" w:cs="Times New Roman"/>
                <w:b/>
                <w:sz w:val="24"/>
                <w:szCs w:val="24"/>
                <w:lang w:val="ru-RU"/>
              </w:rPr>
              <w:t>1.4.4. Армения ЭЭЖ-і жүйелік операторымен келісілген МАБ-тың мәлімделген көлемдері электр энергиясын беру шартына қосымша ретінде ресімделеді және электр энергиясын беру жөніндегі көрсетілетін қызметтердің тарифтерін есептеу кезінде ескеріледі.</w:t>
            </w:r>
          </w:p>
          <w:p w:rsidR="00860578" w:rsidRPr="009E7915" w:rsidRDefault="00860578" w:rsidP="00484A16">
            <w:pPr>
              <w:jc w:val="both"/>
              <w:rPr>
                <w:rFonts w:ascii="Times New Roman" w:eastAsia="Times New Roman" w:hAnsi="Times New Roman" w:cs="Times New Roman"/>
                <w:b/>
                <w:sz w:val="24"/>
                <w:szCs w:val="24"/>
                <w:lang w:val="ru-RU"/>
              </w:rPr>
            </w:pPr>
            <w:r w:rsidRPr="009E7915">
              <w:rPr>
                <w:rFonts w:ascii="Times New Roman" w:eastAsia="Times New Roman" w:hAnsi="Times New Roman" w:cs="Times New Roman"/>
                <w:b/>
                <w:sz w:val="24"/>
                <w:szCs w:val="24"/>
                <w:lang w:val="ru-RU"/>
              </w:rPr>
              <w:t>1.4.5. Армения ЭЭЖ-і бойынша электр энергиясы мен қуатының болжамды теңгерімдерін қалыптастырғаннан кейін жоспарланған жылдың алдындағы жылдың 15 қазанына дейін екіжақты мемлекетаралық шарттар бойынша электр энергиясын жеткізу көлемдері айқындалады және көтерме сауда нарығының субъектілерімен келісіледі.</w:t>
            </w:r>
          </w:p>
          <w:p w:rsidR="00860578" w:rsidRPr="009E7915" w:rsidRDefault="00860578" w:rsidP="00484A16">
            <w:pPr>
              <w:jc w:val="both"/>
              <w:rPr>
                <w:rFonts w:ascii="Times New Roman" w:eastAsia="Times New Roman" w:hAnsi="Times New Roman" w:cs="Times New Roman"/>
                <w:b/>
                <w:sz w:val="24"/>
                <w:szCs w:val="24"/>
                <w:lang w:val="ru-RU"/>
              </w:rPr>
            </w:pPr>
            <w:r w:rsidRPr="009E7915">
              <w:rPr>
                <w:rFonts w:ascii="Times New Roman" w:eastAsia="Times New Roman" w:hAnsi="Times New Roman" w:cs="Times New Roman"/>
                <w:b/>
                <w:sz w:val="24"/>
                <w:szCs w:val="24"/>
                <w:lang w:val="ru-RU"/>
              </w:rPr>
              <w:t>1.4.6. МАБ-қа ұйғарылып отырған электр энергиясының көлемдері жеткізу жоспарланған жылдың алдындағы жылдың 1 қарашасына дейін МАБ-ты ұйымдастыруға және жүзеге асыруға уәкілетті субъектілердің ұсынысы бойынша түзетілуі мүмкін.</w:t>
            </w:r>
          </w:p>
        </w:tc>
        <w:tc>
          <w:tcPr>
            <w:tcW w:w="2976" w:type="dxa"/>
          </w:tcPr>
          <w:p w:rsidR="00860578" w:rsidRPr="000005BF" w:rsidRDefault="00860578" w:rsidP="00484A16">
            <w:pPr>
              <w:jc w:val="both"/>
              <w:rPr>
                <w:rFonts w:ascii="Times New Roman" w:eastAsia="Times New Roman" w:hAnsi="Times New Roman" w:cs="Times New Roman"/>
                <w:sz w:val="24"/>
                <w:szCs w:val="24"/>
                <w:lang w:val="ru-RU"/>
              </w:rPr>
            </w:pPr>
            <w:r w:rsidRPr="00B33D7E">
              <w:rPr>
                <w:rFonts w:ascii="Times New Roman" w:eastAsia="Times New Roman" w:hAnsi="Times New Roman" w:cs="Times New Roman"/>
                <w:sz w:val="24"/>
                <w:szCs w:val="24"/>
                <w:lang w:val="ru-RU"/>
              </w:rPr>
              <w:lastRenderedPageBreak/>
              <w:t xml:space="preserve">Бұл түзетулер мүше мемлекеттердің энергия кәсіпорындары мен көтерме тұтынушыларының Армения Республикасының аумағында электр энергиясын (қуатын) өндіру мен тұтынудың, оның ішінде ЕАЭО-ның ортақ электр энергетикалық нарығына қатысу кезінде табиғи монополиялар субъектілерінің көрсетілетін қызметтеріне тарифтерді есептеу кезінде ескерілетін электр энергиясын (қуатын) өндіру мен тұтынудың болжамды теңгерімдеріне енгізілуге жататын электр энергиясын (қуатын) мемлекетаралық берудің </w:t>
            </w:r>
            <w:r w:rsidRPr="00B33D7E">
              <w:rPr>
                <w:rFonts w:ascii="Times New Roman" w:eastAsia="Times New Roman" w:hAnsi="Times New Roman" w:cs="Times New Roman"/>
                <w:sz w:val="24"/>
                <w:szCs w:val="24"/>
                <w:lang w:val="ru-RU"/>
              </w:rPr>
              <w:lastRenderedPageBreak/>
              <w:t>өтінім беру және жылдық болжамды көлемдерін қалыптастыру жөніндегі қызметті жүзеге асыру мүмкіндігі мақсатында</w:t>
            </w:r>
          </w:p>
        </w:tc>
      </w:tr>
      <w:tr w:rsidR="00860578" w:rsidRPr="004D3476" w:rsidTr="00484A16">
        <w:tc>
          <w:tcPr>
            <w:tcW w:w="555" w:type="dxa"/>
          </w:tcPr>
          <w:p w:rsidR="00860578" w:rsidRPr="000005BF"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w:t>
            </w:r>
          </w:p>
        </w:tc>
        <w:tc>
          <w:tcPr>
            <w:tcW w:w="1396" w:type="dxa"/>
          </w:tcPr>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бөлім</w:t>
            </w:r>
          </w:p>
        </w:tc>
        <w:tc>
          <w:tcPr>
            <w:tcW w:w="5245" w:type="dxa"/>
          </w:tcPr>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Жоспарлау үйлестірушісінің функциялары мен өкілеттіктерін айқындайтын ережелерді қоса алғанда, электр энергетикалық жүйелердің жылдық, айлық, тәуліктік және тәулікішілік жұмыс режимдерін жоспарлау негізінде техникалық мүмкіндіктерді және МАБ-тың жоспарланған көлемін айқындау тәртібі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2.2.2. Жоспарлау (мүше мемлекеттер арасындағы МАБ-тың жоспарланған көлемдерінің іске асырыла алатынын есептеу Ресей БЭЖ бен </w:t>
            </w:r>
            <w:r>
              <w:rPr>
                <w:rFonts w:ascii="Times New Roman" w:eastAsia="Times New Roman" w:hAnsi="Times New Roman" w:cs="Times New Roman"/>
                <w:sz w:val="24"/>
                <w:szCs w:val="24"/>
                <w:lang w:val="ru-RU"/>
              </w:rPr>
              <w:lastRenderedPageBreak/>
              <w:t>Қазақстан БЭЖ арасында және Ресей БЭЖ бен Беларусьтің Біріккен энергетикалық жүйесі (Беларусьтің БЭЖ-і) арасында қатарлас жұмыс істейтін электр энергетикалық жүйелердің есептік моделін (бұдан әрі - есептік модель) пайдалана отырып жүргізіледі).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2.2.3. Есептік модель Ресей БЭЖ-дің, Қазақстан БЭЖ бен Беларусь БЭЖ-дің технологиялық жағынан өзара байланысты бөліктерінің жоспарлауға қажетті көлемдегі математикалық моделін білдіреді және:</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электр желісін алмастыру схемасының бағандары мен параметрлерінің;</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активті және реактивті тораптық жүктемелердің;</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тораптардағы активті және реактивті генерацияның;</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генерацияның ең төмен және ең жоғары активті және реактивті қуатының;</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желілік шектеулердің сипаттамаларын өзінде қамтиды.</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Courier New" w:hAnsi="Courier New" w:cs="Courier New"/>
                <w:color w:val="000000"/>
                <w:spacing w:val="2"/>
                <w:sz w:val="20"/>
                <w:szCs w:val="20"/>
                <w:shd w:val="clear" w:color="auto" w:fill="FFFFFF"/>
                <w:lang w:val="ru-RU"/>
              </w:rPr>
            </w:pPr>
            <w:r>
              <w:rPr>
                <w:rFonts w:ascii="Times New Roman" w:eastAsia="Times New Roman" w:hAnsi="Times New Roman" w:cs="Times New Roman"/>
                <w:sz w:val="24"/>
                <w:szCs w:val="24"/>
                <w:lang w:val="ru-RU"/>
              </w:rPr>
              <w:t xml:space="preserve">2.2.6. Жоспарлау сатыларының әрқайсысы үшін есептік модельдер мен жаңартып отырылатын ақпарат құрамы, оның ішінде есептік модельге </w:t>
            </w:r>
            <w:r>
              <w:rPr>
                <w:rFonts w:ascii="Times New Roman" w:eastAsia="Times New Roman" w:hAnsi="Times New Roman" w:cs="Times New Roman"/>
                <w:sz w:val="24"/>
                <w:szCs w:val="24"/>
                <w:lang w:val="ru-RU"/>
              </w:rPr>
              <w:lastRenderedPageBreak/>
              <w:t>енгізілетін энергетикалық объектілер мен электр энергетикалық жүйелердің (электр энергетикалық жүйелер баламаларының) тізбелері, оларды қалыптастыру мен жаңартып отыру тәртібі және оның уақыт регламенті, электр энергетикалық жүйелердің жылдық, айлық, тәуліктік және тәулікішілік жұмыс режимдерін жоспарлауға арналған деректерді алмасу форматтары мен тәсілдері Ресей БЭЖ жүйелік операторы және Беларусь БЭЖ жүйелік операторының функциясын орындайтын ұйыммен бірге БҰЭЖ-ді басқару жөніндегі ұйым және Қазақстан БЭЖ жүйелік операторы бекітетін құжаттарда белгіленеді.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2.3.1. Жоспарлау үйлестірушісі:</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 негізгі есептік модельдер қалыптастыруды;</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 Беларусь БЭЖ жүйелік операторы функциясын орындайтын ұйыммен, Қазақстан БЭЖ жүйелік операторымен жоспарлау мақсатында</w:t>
            </w:r>
            <w:r>
              <w:rPr>
                <w:sz w:val="28"/>
                <w:szCs w:val="28"/>
                <w:lang w:val="kk-KZ"/>
              </w:rPr>
              <w:t xml:space="preserve"> </w:t>
            </w:r>
            <w:r>
              <w:rPr>
                <w:color w:val="000000"/>
                <w:spacing w:val="2"/>
              </w:rPr>
              <w:t>ақпарат алмасуды ұйымдастыруды;</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 Беларусь БЭЖ жүйелік операторы функциясын орындайтын ұйымнан, Қазақстан БЭЖ жүйелік операторынан жоспарлау мақсатында алынған</w:t>
            </w:r>
            <w:r>
              <w:rPr>
                <w:sz w:val="28"/>
                <w:szCs w:val="28"/>
                <w:lang w:val="kk-KZ"/>
              </w:rPr>
              <w:t xml:space="preserve"> </w:t>
            </w:r>
            <w:r>
              <w:rPr>
                <w:color w:val="000000"/>
                <w:spacing w:val="2"/>
              </w:rPr>
              <w:t>деректер негізінде электр энергетикалық режимдерге есептеу жүргізуді;</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lastRenderedPageBreak/>
              <w:t>- егер есептеу кезінде электр режимдерінің іске асырыла алмайтыны немесе жеткізілімдер мен МАБ-тың мәлімделген көлемдері кезінде есептік модельдің бақыланатын қималарындағы ең жоғары жол берілетін ағындардың артып кеткені анықталған жағдайда, Баға белгілеу мен тарифтік саясат негіздерін қоса алғанда, электр энергетикасы саласындағы табиғи монополиялар субъектілерінің көрсетілетін қызметтеріне қол жеткізуді қамтамасыз ету туралы хаттаманың (Еуразиялық экономикалық одақ туралы шарттың </w:t>
            </w:r>
            <w:hyperlink r:id="rId7" w:anchor="z2126" w:history="1">
              <w:r>
                <w:rPr>
                  <w:rStyle w:val="a5"/>
                  <w:color w:val="073A5E"/>
                  <w:spacing w:val="2"/>
                </w:rPr>
                <w:t>№ 21 қосымшасы</w:t>
              </w:r>
            </w:hyperlink>
            <w:r>
              <w:rPr>
                <w:color w:val="000000"/>
                <w:spacing w:val="2"/>
              </w:rPr>
              <w:t>) 4-тармағының 2-тармақшасында айқындалған:</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1) электр энергетикалық жүйесі арқылы МАБ-ты жүзеге асыру жоспарланып отырған мүше мемлекеттің ішкі қажеттіліктерін қамтамасыз етудің;</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2) мүше мемлекеттің электр энергетикалық жүйесінің бір бөлігінен оның басқа бөлігіне электр энергиясының (қуатының) МАБ-ын шектес мүше мемлекеттің электр энергетикалық жүйесі арқылы қамтамасыз етудің;</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3) бір мүше мемлекеттің электр энергетикалық жүйесінен басқа мүше мемлекеттің электр энергетикалық жүйесіне электр энергиясының (қуатының) МАБ-ын мүше мемлекеттің электр энергетикалық жүйесі арқылы қамтамасыз етудің;</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 xml:space="preserve">4) Одаққа кірмейтін үшінші мемлекеттердің электр энергетикасы субъектілеріне қатысты міндеттемелерді орындау мақсатында мүше мемлекеттің электр энергетикалық жүйесі </w:t>
            </w:r>
            <w:r>
              <w:rPr>
                <w:color w:val="000000"/>
                <w:spacing w:val="2"/>
              </w:rPr>
              <w:lastRenderedPageBreak/>
              <w:t>арқылы электр энергиясының (қуатының) МАБ-ын қамтамасыз етудің;</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 Беларусь БЭЖ жүйелік операторы функциясын орындайтын ұйымның, Қазақстан БЭЖ жүйелік операторының</w:t>
            </w:r>
            <w:r>
              <w:rPr>
                <w:sz w:val="28"/>
                <w:szCs w:val="28"/>
                <w:lang w:val="kk-KZ"/>
              </w:rPr>
              <w:t xml:space="preserve"> </w:t>
            </w:r>
            <w:r>
              <w:rPr>
                <w:color w:val="000000"/>
                <w:spacing w:val="2"/>
              </w:rPr>
              <w:t>назарына жоғарыда көрсетілген есептеулердің нәтижелерін жеткізудің басымдығы қағидаттарын қамтамасыз етуді есепке ала отырып, мүше мемлекеттердің электр энергетикалық жүйелері (электр энергетикалық жүйелерінің бөліктері) арасындағы мемлекетаралық ағындарға түзету енгізуді жүзеге асырады.</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2.3.2. Егер есептеу кезінде электр режимдерінің іске асырыла алмайтыны немесе есептік модельдің бақыланатын қималарындағы ең жоғары жол берілетін ағындардың артып кеткені анықталған жағдайда, жоспарлау үйлестірушісі Беларусь БЭЖ жүйелік операторының функциясын орындайтын ұйымға, Қазақстан БЭЖ жүйелік операторына және БҰЭЖ-ді басқару жөніндегі ұйымға электр энергетикалық жүйелердің сальдо-ағындарының (теңгерімдерінің) шамаларына енгізілетін қажетті түзетулер шамасын жібереді.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Беларусь БЭЖ жүйелік операторы функциясын орындайтын ұйым, Қазақстан БЭЖ жүйелік операторы және БҰЭЖ-ді басқару жөніндегі ұйым барлық шарттар бойынша электр энергиясы (қуаты) жеткізілімдерінің, оның ішінде МАБ-тың көлемдерін жоғарыда </w:t>
            </w:r>
            <w:r>
              <w:rPr>
                <w:rFonts w:ascii="Times New Roman" w:eastAsia="Times New Roman" w:hAnsi="Times New Roman" w:cs="Times New Roman"/>
                <w:sz w:val="24"/>
                <w:szCs w:val="24"/>
                <w:lang w:val="ru-RU"/>
              </w:rPr>
              <w:lastRenderedPageBreak/>
              <w:t>көрсетілген басымдықтар негізінде түзетеді не жоспарлау үйлестірушісі есептеу қорытындылары бойынша анықтаған, бақылау қималарындағы жол берілетін ағындардың бұзушылықтарын жою жөнінде өзге де шаралар қолданады.</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Мүше мемлекеттер арасындағы барлық шарттар, оның ішінде МАБ бойынша электр энергиясы (қуаты) жеткізілімдерінің түзетілген шарттық көлемі туралы ақпаратты Беларусь БЭЖ жүйелік операторы функциясын орындайтын ұйым, Қазақстан БЭЖ жүйелік операторы және БҰЭЖ-ді басқару жөніндегі ұйым жасалған шарттар бойынша мүше мемлекеттердің ішкі электр энергиясы нарықтары субъектілерінің назарына жеткізеді.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2.3.3. Жоспарлау үйлестірушісі Беларусь БЭЖ жүйелік операторы функциясын орындайтын ұйымнан, Қазақстан БЭЖ жүйелік операторынан жоспарлауға арналған өзекті деректерді алмаған не техникалық қателіктері бар деректерді немесе көрінеу анық емес деректерді алған жағдайда, мазмұны мен қолданылу тәртібі Беларусь БЭЖ жүйелік операторы функциясын орындайтын ұйым, Қазақстан БЭЖ жүйелік операторы және Ресей БЭЖ жүйелік операторы бекітетін құжаттарда белгіленген орнын алмастыратын ақпаратты пайдалануға құқығы бар. </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2.4.1. Жылдық жоспарлау Беларусь БЭЖ жүйелік операторы функциясын орындайтын ұйым, Қазақстан БЭЖ жүйелік операторы және Ресей БЭЖ жүйелік операторы айқындайтын мерзімдерде және тәртіппен орындалады. </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2.4.2. Беларусь БЭЖ жүйелік операторының функциясын орындайтын ұйым, Қазақстан БЭЖ жүйелік операторы және Ресей БЭЖ жүйелік операторы жоспарланатын күнтізбелік жылға электр желілік жабдықтарды жөндеу графиктерінің жобаларын жасайды және оларды жоспарлау үйлестірушісіне ұсынады. Жоспарлау үйлестірушісі жоспарланатын күнтізбелік жылға электр желілік жабдықтарды жөндеу графигін келіседі және оны Беларусь БЭЖ жүйелік операторының функциясын орындайтын ұйымға, Қазақстан БЭЖ жүйелік операторына және БҰЭЖ-ді басқару жөніндегі ұйымға жібереді. Жөнделуі жылдық (сондай-ақ айлық) жөндеу графигі шеңберінде келісілуге жататын электр желілік объектілердің тізбесін және оны жасаудың уақыт регламентін Беларусь БЭЖ жүйелік операторының функциясын орындайтын ұйым, Қазақстан БЭЖ жүйелік операторы және Ресей БЭЖ жүйелік операторы белгілейді. </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2.4.3. Беларусь БЭЖ жүйелік операторының функциясын орындайтын ұйым, Қазақстан БЭЖ жүйелік операторы жоспарлау үйлестірушісіне өздері жұмыс күніне тән максимумның бір сағатына арналған электр энергиясының, қуатының болжамды теңгерімдеріне негізделе отырып қалыптастырған тиісті ұлттық электр энергетикалық жүйе (тұтыну, генерация, ағындар сальдосы, желілік жабдықтарды жөндеу) бойынша жылдық жоспарлау үшін ақпарат береді.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bookmarkStart w:id="1" w:name="z2183"/>
            <w:r>
              <w:rPr>
                <w:rFonts w:ascii="Times New Roman" w:eastAsia="Times New Roman" w:hAnsi="Times New Roman" w:cs="Times New Roman"/>
                <w:sz w:val="24"/>
                <w:szCs w:val="24"/>
                <w:lang w:val="ru-RU"/>
              </w:rPr>
              <w:t>2.4.4. Ресей БЭЖ - Қазақстан БЭЖ және Ресей БЭЖ - Беларусь БЭЖ ағындары сальдосының нақтыланған болжамды мәні жоспарлау нәтижесі болып табылады.</w:t>
            </w:r>
            <w:bookmarkEnd w:id="1"/>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2.4.5. Жоспарлау үйлестірушісі режимдерге есептеу жүргізіп, есептеу нәтижелерін Беларусь БЭЖ жүйелік операторының функциясын орындайтын ұйымға, Қазақстан БЭЖ жүйелік операторына жібереді.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2.5.1. Айлық жоспарлау Беларусь БЭЖ жүйелік операторының функциясын орындайтын ұйым, Қазақстан БЭЖ жүйелік операторы және Ресей БЭЖ жүйелік операторы белгілейтін мерзімдерде және тәртіппен жылдық жоспарлау бойынша секілді схемада, ай бөлінісінде деректер мен нәтижелерді алмаса отырып, орындалады.</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2.6.1. Тәуліктік және тәулікішілік жоспарлау Беларусь БЭЖ жүйелік операторының функциясын орындайтын ұйым, Қазақстан БЭЖ жүйелік операторы және Ресей БЭЖ жүйелік операторы белгілейтін мерзімдерде және тәртіппен орындалады.</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2.6.2. Тәулік сайын Беларусь БЭЖ жүйелік операторының функциясын орындайтын ұйым, Қазақстан БЭЖ жүйелік операторы жоспарлау үйлестірушісіне 24 сағаттық (сағат 00:00 бастап 24:00 дейін) жаңартылып отыратын деректер жинағы түрінде жоспарланған тәулікке (бұдан әрі - X тәулік) есептік модельді жаңартып отыруға арналған деректер береді, онда мыналар қамтылады:</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электр энергетикалық жүйенің 220 кВ және одан да жоғары электр желілік жабдығы элементтерінің жоспарлы жөнделуі;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электр энергетикалық жүйе бойынша жинақтап алғанда тұтыну мен генерациялаудың сағаттық графиктері (оның ішінде есептік модельдің құрамын қалыптастырған кезде Беларусь БЭЖ </w:t>
            </w:r>
            <w:r>
              <w:rPr>
                <w:rFonts w:ascii="Times New Roman" w:eastAsia="Times New Roman" w:hAnsi="Times New Roman" w:cs="Times New Roman"/>
                <w:sz w:val="24"/>
                <w:szCs w:val="24"/>
                <w:lang w:val="ru-RU"/>
              </w:rPr>
              <w:lastRenderedPageBreak/>
              <w:t>жүйелік операторының функциясын орындайтын ұйым, Қазақстан БЭЖ жүйелік операторы және Ресей БЭЖ жүйелік операторы белгілеген жекелеген энергетикалық аудандар бойынша);</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ағындар сальдосының сағаттық графиктері (электр энергетикалық жүйе ағындарының оң сальдосы үшін оның тапшылығы алынады).</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БҰЭЖ-ді басқару жөніндегі ұйым жоспарлау үйлестірушісіне шарттардың барлық түрлері бойынша Ресей БЭЖ-і, Қазақстан БЭЖ-і мен Беларусь БЭЖ-і арасында электр энергиясын жеткізу, оның ішінде мүше мемлекеттердің арасындағы МАБ көлемдерінің сағаттық графиктерінің Беларусь БЭЖ жүйелік операторының функциясын орындайтын ұйыммен, Қазақстан БЭЖ жүйелік операторымен келісілген жиынтық мәнін береді.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2.6.3. Егер Беларусь БЭЖ жүйелік операторының функциясын орындайтын ұйым, Қазақстан БЭЖ жүйелік операторы жоспарлау үйлестірушісіне есептік модельді жаңартып отыруға арналған деректер берілмеген болса, онда соңғысы Беларусь БЭЖ жүйелік операторының функциясын орындайтын ұйым, Қазақстан БЭЖ жүйелік операторы және Ресей БЭЖ жүйелік операторы есептік модель құрамын қалыптастырған кезде өзара келісу бойынша белгіленген орнын алмастыратын ақпаратты пайдаланады.</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2.6.5. Жоспарлау үйлестірушісі режимдерге есептеу жүргізеді және есептеу нәтижелерін Беларусь БЭЖ жүйелік операторының функциясын орындайтын ұйымға, Қазақстан БЭЖ жүйелік операторына келісілген форматта береді.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2.6.6. Егер мүше мемлекеттер арасындағы жеткізу және МАБ көлемдерінің мәлімделген мәндері іске асырыла алмайтындай болса, Беларусь БЭЖ жүйелік операторының функциясын орындайтын ұйым, Қазақстан БЭЖ жүйелік операторы және БҰЭЖ-ді басқару жөніндегі ұйым осы Әдіснаманың 2.3.1-тармағында айқындалған басымдықты есепке ала отырып, жеткізілімдер мен МАБ көлемін түзету бойынша шаралар қолданады.</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2.6.7. Егер электр тұтынудың және/немесе схемалық-режимдік шарттардың болжанбаған өзгеруі нәтижесінде және/немесе жеткізу шарттарының талаптары өзгерген кезде мүше мемлекеттер арасындағы жоспарлы жеткізу және МАБ көлемдеріне жедел тәулік ішінде түзету енгізу талап етілген жағдайда, Беларусь БЭЖ жүйелік операторының функциясын орындайтын ұйым, Қазақстан БЭЖ жүйелік операторы жоспарлау үйлестірушісіне:</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жоспарлау мақсатында бір тәулікке ілгері берілетін ақпаратқа сәйкес келетін көлемде X тәуліктің қалған сағаттарына сағаттық жаңартылып отыратын деректер жинағы түрінде ағымдағы тәуліктерге есептік модельді жаңартып отыруға арналған деректерді;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мүше мемлекеттер арасындағы жеткізудің және МАБ-тың жоспарлы көлемдерін өзгерту көлемдері ұсынылған өтінім береді.</w:t>
            </w:r>
          </w:p>
          <w:p w:rsidR="00860578" w:rsidRDefault="00860578" w:rsidP="00484A16">
            <w:pPr>
              <w:jc w:val="both"/>
              <w:rPr>
                <w:rFonts w:ascii="Times New Roman" w:eastAsia="Times New Roman" w:hAnsi="Times New Roman" w:cs="Times New Roman"/>
                <w:sz w:val="24"/>
                <w:szCs w:val="24"/>
                <w:lang w:val="ru-RU"/>
              </w:rPr>
            </w:pPr>
          </w:p>
        </w:tc>
        <w:tc>
          <w:tcPr>
            <w:tcW w:w="5245" w:type="dxa"/>
          </w:tcPr>
          <w:p w:rsidR="00860578" w:rsidRPr="007F478F" w:rsidRDefault="00860578" w:rsidP="00484A16">
            <w:pPr>
              <w:jc w:val="both"/>
              <w:rPr>
                <w:rFonts w:ascii="Times New Roman" w:eastAsia="Times New Roman" w:hAnsi="Times New Roman" w:cs="Times New Roman"/>
                <w:sz w:val="24"/>
                <w:szCs w:val="24"/>
                <w:lang w:val="ru-RU"/>
              </w:rPr>
            </w:pPr>
            <w:r w:rsidRPr="007F478F">
              <w:rPr>
                <w:rFonts w:ascii="Times New Roman" w:eastAsia="Times New Roman" w:hAnsi="Times New Roman" w:cs="Times New Roman"/>
                <w:sz w:val="24"/>
                <w:szCs w:val="24"/>
                <w:lang w:val="ru-RU"/>
              </w:rPr>
              <w:lastRenderedPageBreak/>
              <w:t>2. Порядок определения технической возможности и планируемых объемов МГП на основе планирования годовых, месячных, суточных и внутрисуточных режимов работы электроэнергетических систем, включая положения, определяющие функции и полномочия координатора планирования</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Pr="00B33D7E" w:rsidRDefault="00860578" w:rsidP="00484A16">
            <w:pPr>
              <w:jc w:val="both"/>
              <w:rPr>
                <w:rFonts w:ascii="Times New Roman" w:eastAsia="Times New Roman" w:hAnsi="Times New Roman" w:cs="Times New Roman"/>
                <w:b/>
                <w:sz w:val="24"/>
                <w:szCs w:val="24"/>
                <w:lang w:val="ru-RU"/>
              </w:rPr>
            </w:pPr>
            <w:r w:rsidRPr="00B33D7E">
              <w:rPr>
                <w:rFonts w:ascii="Times New Roman" w:eastAsia="Times New Roman" w:hAnsi="Times New Roman" w:cs="Times New Roman"/>
                <w:b/>
                <w:sz w:val="24"/>
                <w:szCs w:val="24"/>
                <w:lang w:val="ru-RU"/>
              </w:rPr>
              <w:t xml:space="preserve">2.2.2. Жоспарлау (мүше мемлекеттер арасындағы МАБ-тың жоспарланған көлемдерінің іске асырылуын есептеу) Ресей </w:t>
            </w:r>
            <w:r w:rsidRPr="00B33D7E">
              <w:rPr>
                <w:rFonts w:ascii="Times New Roman" w:eastAsia="Times New Roman" w:hAnsi="Times New Roman" w:cs="Times New Roman"/>
                <w:b/>
                <w:sz w:val="24"/>
                <w:szCs w:val="24"/>
                <w:lang w:val="ru-RU"/>
              </w:rPr>
              <w:lastRenderedPageBreak/>
              <w:t>БЭЖ-і мен Қазақстан БЭЖ-і арасында, Ресей БЭЖ-і мен Беларусьтің Біріккен энергетикалық жүйесі (Беларусь БЭЖ-і) арасында, сондай-ақ Ресей БЭЖ-і мен Армения ЭЭЖ-і (үшінші мемлекеттердің электр энергетикалық жүйелері арқылы) арасында қатарлас жұмыс істейтін электр энергетикалық жүйелердің есептік моделін (бұдан әрі – есептік модель) пайдалана отырып жүргізіледі.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2.2.3. Есептік модель Ресей БЭЖ-дің, Қазақстан БЭЖ бен Беларусь БЭЖ-дің </w:t>
            </w:r>
            <w:r w:rsidRPr="00B33D7E">
              <w:rPr>
                <w:rFonts w:ascii="Times New Roman" w:eastAsia="Calibri" w:hAnsi="Times New Roman" w:cs="Times New Roman"/>
                <w:b/>
                <w:sz w:val="24"/>
                <w:szCs w:val="24"/>
                <w:lang w:val="kk-KZ"/>
              </w:rPr>
              <w:t>Армения ЭЭЖ-інің баламалары және Ресей   БЭЖ-і мен Армения ЭЭЖ-і арасында электр энергиясын (қуатын) беру жүзеге асырылатын үшінші мемлекеттердің энергия жүйелерінің</w:t>
            </w:r>
            <w:r>
              <w:rPr>
                <w:rFonts w:ascii="Times New Roman" w:eastAsia="Times New Roman" w:hAnsi="Times New Roman" w:cs="Times New Roman"/>
                <w:sz w:val="24"/>
                <w:szCs w:val="24"/>
                <w:lang w:val="ru-RU"/>
              </w:rPr>
              <w:t xml:space="preserve"> технологиялық жағынан өзара байланысты бөліктерінің жоспарлауға қажетті көлемдегі математикалық моделін білдіреді және:</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электр желісін алмастыру схемасының бағандары мен параметрлерінің;</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активті және реактивті тораптық жүктемелердің;</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тораптардағы активті және реактивті генерацияның;</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генерацияның ең төмен және ең жоғары активті және реактивті қуатының;</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желілік шектеулердің сипаттамаларын өзінде қамтиды.</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Courier New" w:hAnsi="Courier New" w:cs="Courier New"/>
                <w:color w:val="000000"/>
                <w:spacing w:val="2"/>
                <w:sz w:val="20"/>
                <w:szCs w:val="20"/>
                <w:shd w:val="clear" w:color="auto" w:fill="FFFFFF"/>
                <w:lang w:val="ru-RU"/>
              </w:rPr>
            </w:pPr>
            <w:r>
              <w:rPr>
                <w:rFonts w:ascii="Times New Roman" w:eastAsia="Times New Roman" w:hAnsi="Times New Roman" w:cs="Times New Roman"/>
                <w:sz w:val="24"/>
                <w:szCs w:val="24"/>
                <w:lang w:val="ru-RU"/>
              </w:rPr>
              <w:t xml:space="preserve">2.2.6. Жоспарлау сатыларының әрқайсысы үшін есептік модельдер мен жаңартып отырылатын </w:t>
            </w:r>
            <w:r>
              <w:rPr>
                <w:rFonts w:ascii="Times New Roman" w:eastAsia="Times New Roman" w:hAnsi="Times New Roman" w:cs="Times New Roman"/>
                <w:sz w:val="24"/>
                <w:szCs w:val="24"/>
                <w:lang w:val="ru-RU"/>
              </w:rPr>
              <w:lastRenderedPageBreak/>
              <w:t>ақпарат құрамы, оның ішінде есептік модельге енгізілетін энергетикалық объектілер мен электр энергетикалық жүйелердің (электр энергетикалық жүйелер баламаларының) тізбелері, оларды қалыптастыру мен жаңартып отыру тәртібі және оның уақыт регламенті, электр энергетикалық жүйелердің жылдық, айлық, тәуліктік және тәулікішілік жұмыс режимдерін жоспарлауға арналған деректерді алмасу форматтары мен тәсілдері Ресей БЭЖ жүйелік операторы және Беларусь БЭЖ жүйелік операторының функциясын орындайтын ұйыммен бірге БҰЭЖ-ді басқару жөніндегі ұйым және Қазақстан БЭЖ жүйелік операторы</w:t>
            </w:r>
            <w:r w:rsidRPr="005C01D9">
              <w:rPr>
                <w:rFonts w:ascii="Times New Roman" w:eastAsia="Calibri" w:hAnsi="Times New Roman" w:cs="Times New Roman"/>
                <w:b/>
                <w:sz w:val="24"/>
                <w:szCs w:val="24"/>
                <w:lang w:val="kk-KZ"/>
              </w:rPr>
              <w:t>, сондай-ақ Ресей БЭЖ-і мен Армения ЭЭЖ-і арасында электр энергиясын (қуатын) беру жүзеге асырылатын үшінші мемлекеттердің энергия жүйелерінің жүйелік операторларымен келісу бойынша Армения ЭЭЖ-і жүйелік операторы</w:t>
            </w:r>
            <w:r w:rsidRPr="005C01D9">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бекітетін құжаттарда белгіленеді.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2.3.1. Жоспарлау үйлестірушісі:</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 негізгі есептік модельдер қалыптастыруды;</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 Беларусь БЭЖ жүйелік операторы функциясын орындайтын ұйыммен, Қазақстан БЭЖ жүйелік операторымен</w:t>
            </w:r>
            <w:r w:rsidRPr="005C01D9">
              <w:rPr>
                <w:rFonts w:eastAsia="Calibri"/>
                <w:b/>
                <w:color w:val="000000" w:themeColor="text1"/>
                <w:lang w:val="kk-KZ"/>
              </w:rPr>
              <w:t>, Армения ЭЭЖ-і жүйелік операторы</w:t>
            </w:r>
            <w:r w:rsidRPr="005C01D9">
              <w:rPr>
                <w:b/>
                <w:color w:val="000000"/>
                <w:spacing w:val="2"/>
              </w:rPr>
              <w:t xml:space="preserve"> </w:t>
            </w:r>
            <w:r>
              <w:rPr>
                <w:color w:val="000000"/>
                <w:spacing w:val="2"/>
              </w:rPr>
              <w:t>жоспарлау мақсатында</w:t>
            </w:r>
            <w:r>
              <w:rPr>
                <w:sz w:val="28"/>
                <w:szCs w:val="28"/>
                <w:lang w:val="kk-KZ"/>
              </w:rPr>
              <w:t xml:space="preserve"> </w:t>
            </w:r>
            <w:r>
              <w:rPr>
                <w:color w:val="000000"/>
                <w:spacing w:val="2"/>
              </w:rPr>
              <w:t>ақпарат алмасуды ұйымдастыруды;</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 Беларусь БЭЖ жүйелік операторы функциясын орындайтын ұйымнан, Қазақстан БЭЖ жүйелік операторынан</w:t>
            </w:r>
            <w:r w:rsidRPr="005C01D9">
              <w:rPr>
                <w:rFonts w:eastAsia="Calibri"/>
                <w:b/>
                <w:color w:val="000000" w:themeColor="text1"/>
                <w:lang w:val="kk-KZ"/>
              </w:rPr>
              <w:t>, Армения ЭЭЖ-і жүйелік операторы</w:t>
            </w:r>
            <w:r>
              <w:rPr>
                <w:color w:val="000000"/>
                <w:spacing w:val="2"/>
              </w:rPr>
              <w:t xml:space="preserve"> жоспарлау мақсатында алынған</w:t>
            </w:r>
            <w:r>
              <w:rPr>
                <w:sz w:val="28"/>
                <w:szCs w:val="28"/>
                <w:lang w:val="kk-KZ"/>
              </w:rPr>
              <w:t xml:space="preserve"> </w:t>
            </w:r>
            <w:r>
              <w:rPr>
                <w:color w:val="000000"/>
                <w:spacing w:val="2"/>
              </w:rPr>
              <w:lastRenderedPageBreak/>
              <w:t>деректер негізінде электр энергетикалық режимдерге есептеу жүргізуді;</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 егер есептеу кезінде электр режимдерінің іске асырыла алмайтыны немесе жеткізілімдер мен МАБ-тың мәлімделген көлемдері кезінде есептік модельдің бақыланатын қималарындағы ең жоғары жол берілетін ағындардың артып кеткені анықталған жағдайда, Баға белгілеу мен тарифтік саясат негіздерін қоса алғанда, электр энергетикасы саласындағы табиғи монополиялар субъектілерінің көрсетілетін қызметтеріне қол жеткізуді қамтамасыз ету туралы хаттаманың (Еуразиялық экономикалық одақ туралы шарттың </w:t>
            </w:r>
            <w:hyperlink r:id="rId8" w:anchor="z2126" w:history="1">
              <w:r>
                <w:rPr>
                  <w:rStyle w:val="a5"/>
                  <w:color w:val="073A5E"/>
                  <w:spacing w:val="2"/>
                </w:rPr>
                <w:t>№ 21 қосымшасы</w:t>
              </w:r>
            </w:hyperlink>
            <w:r>
              <w:rPr>
                <w:color w:val="000000"/>
                <w:spacing w:val="2"/>
              </w:rPr>
              <w:t>) 4-тармағының 2-тармақшасында айқындалған:</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1) электр энергетикалық жүйесі арқылы МАБ-ты жүзеге асыру жоспарланып отырған мүше мемлекеттің ішкі қажеттіліктерін қамтамасыз етудің;</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2) мүше мемлекеттің электр энергетикалық жүйесінің бір бөлігінен оның басқа бөлігіне электр энергиясының (қуатының) МАБ-ын шектес мүше мемлекеттің электр энергетикалық жүйесі арқылы қамтамасыз етудің;</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3) бір мүше мемлекеттің электр энергетикалық жүйесінен басқа мүше мемлекеттің электр энергетикалық жүйесіне электр энергиясының (қуатының) МАБ-ын мүше мемлекеттің электр энергетикалық жүйесі арқылы қамтамасыз етудің;</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 xml:space="preserve">4) Одаққа кірмейтін үшінші мемлекеттердің электр энергетикасы субъектілеріне қатысты міндеттемелерді орындау мақсатында мүше </w:t>
            </w:r>
            <w:r>
              <w:rPr>
                <w:color w:val="000000"/>
                <w:spacing w:val="2"/>
              </w:rPr>
              <w:lastRenderedPageBreak/>
              <w:t>мемлекеттің электр энергетикалық жүйесі арқылы электр энергиясының (қуатының) МАБ-ын қамтамасыз етудің;</w:t>
            </w:r>
          </w:p>
          <w:p w:rsidR="00860578" w:rsidRDefault="00860578" w:rsidP="00484A16">
            <w:pPr>
              <w:pStyle w:val="a4"/>
              <w:shd w:val="clear" w:color="auto" w:fill="FFFFFF"/>
              <w:spacing w:before="0" w:beforeAutospacing="0" w:after="0" w:afterAutospacing="0"/>
              <w:jc w:val="both"/>
              <w:textAlignment w:val="baseline"/>
              <w:rPr>
                <w:color w:val="000000"/>
                <w:spacing w:val="2"/>
              </w:rPr>
            </w:pPr>
            <w:r>
              <w:rPr>
                <w:color w:val="000000"/>
                <w:spacing w:val="2"/>
              </w:rPr>
              <w:t>- Беларусь БЭЖ жүйелік операторы функциясын орындайтын ұйымның, Қазақстан БЭЖ жүйелік операторының</w:t>
            </w:r>
            <w:r w:rsidRPr="005C01D9">
              <w:rPr>
                <w:rFonts w:eastAsia="Calibri"/>
                <w:b/>
                <w:color w:val="000000" w:themeColor="text1"/>
                <w:lang w:val="kk-KZ"/>
              </w:rPr>
              <w:t>, Армения ЭЭЖ-і жүйелік операторы</w:t>
            </w:r>
            <w:r>
              <w:rPr>
                <w:sz w:val="28"/>
                <w:szCs w:val="28"/>
                <w:lang w:val="kk-KZ"/>
              </w:rPr>
              <w:t xml:space="preserve"> </w:t>
            </w:r>
            <w:r>
              <w:rPr>
                <w:color w:val="000000"/>
                <w:spacing w:val="2"/>
              </w:rPr>
              <w:t>назарына жоғарыда көрсетілген есептеулердің нәтижелерін жеткізудің басымдығы қағидаттарын қамтамасыз етуді есепке ала отырып, мүше мемлекеттердің электр энергетикалық жүйелері (электр энергетикалық жүйелерінің бөліктері) арасындағы мемлекетаралық ағындарға түзету енгізуді жүзеге асырады.</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2.3.2. Егер есептеу кезінде электр режимдерінің іске асырыла алмайтыны немесе есептік модельдің бақыланатын қималарындағы ең жоғары жол берілетін ағындардың артып кеткені анықталған жағдайда, жоспарлау үйлестірушісі Беларусь БЭЖ жүйелік операторының функциясын орындайтын ұйымға, Қазақстан БЭЖ жүйелік операторына</w:t>
            </w:r>
            <w:r w:rsidRPr="005C01D9">
              <w:rPr>
                <w:rFonts w:ascii="Times New Roman" w:eastAsia="Calibri" w:hAnsi="Times New Roman" w:cs="Times New Roman"/>
                <w:b/>
                <w:color w:val="000000" w:themeColor="text1"/>
                <w:sz w:val="24"/>
                <w:szCs w:val="24"/>
                <w:lang w:val="kk-KZ"/>
              </w:rPr>
              <w:t>, Армения ЭЭЖ-і жүйелік операторы</w:t>
            </w:r>
            <w:r>
              <w:rPr>
                <w:rFonts w:ascii="Times New Roman" w:eastAsia="Times New Roman" w:hAnsi="Times New Roman" w:cs="Times New Roman"/>
                <w:sz w:val="24"/>
                <w:szCs w:val="24"/>
                <w:lang w:val="ru-RU"/>
              </w:rPr>
              <w:t xml:space="preserve"> және БҰЭЖ-ді басқару жөніндегі ұйымға электр энергетикалық жүйелердің сальдо-ағындарының (теңгерімдерінің) шамаларына енгізілетін қажетті түзетулер шамасын жібереді.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Беларусь БЭЖ жүйелік операторы функциясын орындайтын ұйым, Қазақстан БЭЖ жүйелік операторы</w:t>
            </w:r>
            <w:r w:rsidRPr="005C01D9">
              <w:rPr>
                <w:rFonts w:ascii="Times New Roman" w:eastAsia="Calibri" w:hAnsi="Times New Roman" w:cs="Times New Roman"/>
                <w:b/>
                <w:color w:val="000000" w:themeColor="text1"/>
                <w:sz w:val="24"/>
                <w:szCs w:val="24"/>
                <w:lang w:val="kk-KZ"/>
              </w:rPr>
              <w:t>, Армения ЭЭЖ-і жүйелік операторы</w:t>
            </w:r>
            <w:r>
              <w:rPr>
                <w:rFonts w:ascii="Times New Roman" w:eastAsia="Times New Roman" w:hAnsi="Times New Roman" w:cs="Times New Roman"/>
                <w:sz w:val="24"/>
                <w:szCs w:val="24"/>
                <w:lang w:val="ru-RU"/>
              </w:rPr>
              <w:t xml:space="preserve"> және БҰЭЖ-ді басқару жөніндегі ұйым барлық шарттар бойынша электр </w:t>
            </w:r>
            <w:r>
              <w:rPr>
                <w:rFonts w:ascii="Times New Roman" w:eastAsia="Times New Roman" w:hAnsi="Times New Roman" w:cs="Times New Roman"/>
                <w:sz w:val="24"/>
                <w:szCs w:val="24"/>
                <w:lang w:val="ru-RU"/>
              </w:rPr>
              <w:lastRenderedPageBreak/>
              <w:t>энергиясы (қуаты) жеткізілімдерінің, оның ішінде МАБ-тың көлемдерін жоғарыда көрсетілген басымдықтар негізінде түзетеді не жоспарлау үйлестірушісі есептеу қорытындылары бойынша анықтаған, бақылау қималарындағы жол берілетін ағындардың бұзушылықтарын жою жөнінде өзге де шаралар қолданады.</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Мүше мемлекеттер арасындағы барлық шарттар, оның ішінде МАБ бойынша электр энергиясы (қуаты) жеткізілімдерінің түзетілген шарттық көлемі туралы ақпаратты Беларусь БЭЖ жүйелік операторы функциясын орындайтын ұйым, Қазақстан БЭЖ жүйелік операторы</w:t>
            </w:r>
            <w:r w:rsidRPr="005C01D9">
              <w:rPr>
                <w:rFonts w:ascii="Times New Roman" w:eastAsia="Calibri" w:hAnsi="Times New Roman" w:cs="Times New Roman"/>
                <w:b/>
                <w:color w:val="000000" w:themeColor="text1"/>
                <w:sz w:val="24"/>
                <w:szCs w:val="24"/>
                <w:lang w:val="kk-KZ"/>
              </w:rPr>
              <w:t>, Армения ЭЭЖ-і жүйелік операторы</w:t>
            </w:r>
            <w:r>
              <w:rPr>
                <w:rFonts w:ascii="Times New Roman" w:eastAsia="Times New Roman" w:hAnsi="Times New Roman" w:cs="Times New Roman"/>
                <w:sz w:val="24"/>
                <w:szCs w:val="24"/>
                <w:lang w:val="ru-RU"/>
              </w:rPr>
              <w:t xml:space="preserve"> және БҰЭЖ-ді басқару жөніндегі ұйым жасалған шарттар бойынша мүше мемлекеттердің ішкі электр энергиясы нарықтары субъектілерінің назарына жеткізеді.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2.3.3. Жоспарлау үйлестірушісі Беларусь БЭЖ жүйелік операторы функциясын орындайтын ұйымнан, Қазақстан БЭЖ жүйелік операторынан</w:t>
            </w:r>
            <w:r w:rsidRPr="005C01D9">
              <w:rPr>
                <w:rFonts w:ascii="Times New Roman" w:eastAsia="Calibri" w:hAnsi="Times New Roman" w:cs="Times New Roman"/>
                <w:b/>
                <w:color w:val="000000" w:themeColor="text1"/>
                <w:sz w:val="24"/>
                <w:szCs w:val="24"/>
                <w:lang w:val="kk-KZ"/>
              </w:rPr>
              <w:t>, Армения ЭЭЖ-і жүйелік операторы</w:t>
            </w:r>
            <w:r>
              <w:rPr>
                <w:rFonts w:ascii="Times New Roman" w:eastAsia="Times New Roman" w:hAnsi="Times New Roman" w:cs="Times New Roman"/>
                <w:sz w:val="24"/>
                <w:szCs w:val="24"/>
                <w:lang w:val="ru-RU"/>
              </w:rPr>
              <w:t xml:space="preserve"> жоспарлауға арналған өзекті деректерді алмаған не техникалық қателіктері бар деректерді немесе көрінеу анық емес деректерді алған жағдайда, мазмұны мен қолданылу тәртібі Беларусь БЭЖ жүйелік операторы функциясын орындайтын ұйым, Қазақстан БЭЖ жүйелік операторы және Ресей БЭЖ жүйелік операторы бекітетін құжаттарда </w:t>
            </w:r>
            <w:r>
              <w:rPr>
                <w:rFonts w:ascii="Times New Roman" w:eastAsia="Times New Roman" w:hAnsi="Times New Roman" w:cs="Times New Roman"/>
                <w:sz w:val="24"/>
                <w:szCs w:val="24"/>
                <w:lang w:val="ru-RU"/>
              </w:rPr>
              <w:lastRenderedPageBreak/>
              <w:t xml:space="preserve">белгіленген орнын алмастыратын ақпаратты пайдалануға құқығы бар. </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2.4.1. Жылдық жоспарлау Беларусь БЭЖ жүйелік операторы функциясын орындайтын ұйым, Қазақстан БЭЖ жүйелік операторы</w:t>
            </w:r>
            <w:r w:rsidRPr="005C01D9">
              <w:rPr>
                <w:rFonts w:ascii="Times New Roman" w:eastAsia="Calibri" w:hAnsi="Times New Roman" w:cs="Times New Roman"/>
                <w:b/>
                <w:color w:val="000000" w:themeColor="text1"/>
                <w:sz w:val="24"/>
                <w:szCs w:val="24"/>
                <w:lang w:val="kk-KZ"/>
              </w:rPr>
              <w:t>, Армения ЭЭЖ-і жүйелік операторы</w:t>
            </w:r>
            <w:r>
              <w:rPr>
                <w:rFonts w:ascii="Times New Roman" w:eastAsia="Times New Roman" w:hAnsi="Times New Roman" w:cs="Times New Roman"/>
                <w:sz w:val="24"/>
                <w:szCs w:val="24"/>
                <w:lang w:val="ru-RU"/>
              </w:rPr>
              <w:t xml:space="preserve"> және Ресей БЭЖ жүйелік операторы айқындайтын мерзімдерде және тәртіппен орындалады. </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2.4.2. Беларусь БЭЖ жүйелік операторының функциясын орындайтын ұйым, Қазақстан БЭЖ жүйелік операторы және </w:t>
            </w:r>
            <w:r w:rsidRPr="005C01D9">
              <w:rPr>
                <w:rFonts w:ascii="Times New Roman" w:eastAsia="Times New Roman" w:hAnsi="Times New Roman" w:cs="Times New Roman"/>
                <w:strike/>
                <w:sz w:val="24"/>
                <w:szCs w:val="24"/>
                <w:lang w:val="ru-RU"/>
              </w:rPr>
              <w:t>Ресей БЭЖ жүйелік операторы</w:t>
            </w:r>
            <w:r>
              <w:rPr>
                <w:rFonts w:ascii="Times New Roman" w:eastAsia="Times New Roman" w:hAnsi="Times New Roman" w:cs="Times New Roman"/>
                <w:sz w:val="24"/>
                <w:szCs w:val="24"/>
                <w:lang w:val="ru-RU"/>
              </w:rPr>
              <w:t xml:space="preserve"> </w:t>
            </w:r>
            <w:r w:rsidRPr="005C01D9">
              <w:rPr>
                <w:rFonts w:ascii="Times New Roman" w:eastAsia="Calibri" w:hAnsi="Times New Roman" w:cs="Times New Roman"/>
                <w:b/>
                <w:color w:val="000000" w:themeColor="text1"/>
                <w:sz w:val="24"/>
                <w:szCs w:val="24"/>
                <w:lang w:val="kk-KZ"/>
              </w:rPr>
              <w:t>БҰЭЖ-ді басқару жөніндегі ұйым</w:t>
            </w:r>
            <w:r w:rsidRPr="005C01D9">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xml:space="preserve">жоспарланатын күнтізбелік жылға электр желілік жабдықтарды жөндеу графиктерінің жобаларын жасайды және оларды жоспарлау үйлестірушісіне ұсынады. Жоспарлау үйлестірушісі жоспарланатын күнтізбелік жылға электр желілік жабдықтарды жөндеу графигін келіседі және оны Беларусь БЭЖ жүйелік операторының функциясын орындайтын ұйымға, Қазақстан БЭЖ жүйелік операторына және БҰЭЖ-ді басқару жөніндегі ұйымға жібереді. Жөнделуі жылдық (сондай-ақ айлық) жөндеу графигі шеңберінде келісілуге жататын электр желілік объектілердің тізбесін және оны жасаудың уақыт регламентін Беларусь БЭЖ жүйелік операторының функциясын орындайтын ұйым, Қазақстан БЭЖ жүйелік операторы және Ресей БЭЖ жүйелік операторы белгілейді. </w:t>
            </w:r>
          </w:p>
          <w:p w:rsidR="00860578" w:rsidRPr="000368D8" w:rsidRDefault="00860578" w:rsidP="00484A16">
            <w:pPr>
              <w:jc w:val="both"/>
              <w:rPr>
                <w:rFonts w:ascii="Times New Roman" w:eastAsia="Times New Roman" w:hAnsi="Times New Roman" w:cs="Times New Roman"/>
                <w:b/>
                <w:sz w:val="24"/>
                <w:szCs w:val="24"/>
                <w:lang w:val="kk-KZ"/>
              </w:rPr>
            </w:pPr>
            <w:r w:rsidRPr="005C01D9">
              <w:rPr>
                <w:rFonts w:ascii="Times New Roman" w:eastAsia="Calibri" w:hAnsi="Times New Roman" w:cs="Times New Roman"/>
                <w:b/>
                <w:color w:val="000000" w:themeColor="text1"/>
                <w:sz w:val="24"/>
                <w:szCs w:val="24"/>
                <w:lang w:val="kk-KZ"/>
              </w:rPr>
              <w:lastRenderedPageBreak/>
              <w:t xml:space="preserve">Армения ЭЭЖ-і жүйелік операторы есептік модельге енгізілген Армения ЭЭЖ-і электр желілік жабдығын жөндеу графиктерін қалыптастырады және жоспарлау үйлестірушісіне ұсынады. Есептік модельге </w:t>
            </w:r>
            <w:r w:rsidRPr="000368D8">
              <w:rPr>
                <w:rFonts w:ascii="Times New Roman" w:eastAsia="Calibri" w:hAnsi="Times New Roman" w:cs="Times New Roman"/>
                <w:b/>
                <w:color w:val="000000" w:themeColor="text1"/>
                <w:sz w:val="24"/>
                <w:szCs w:val="24"/>
                <w:lang w:val="kk-KZ"/>
              </w:rPr>
              <w:t>енгізілген Армения ЭЭЖ-і электр желілік жабдығын жөндеу графиктері жоспарлау үйлестірушісімен келісілуге жатпайды.</w:t>
            </w:r>
          </w:p>
          <w:p w:rsidR="00860578" w:rsidRPr="000368D8" w:rsidRDefault="00860578" w:rsidP="00484A16">
            <w:pPr>
              <w:jc w:val="both"/>
              <w:rPr>
                <w:rFonts w:ascii="Times New Roman" w:eastAsia="Times New Roman" w:hAnsi="Times New Roman" w:cs="Times New Roman"/>
                <w:b/>
                <w:sz w:val="24"/>
                <w:szCs w:val="24"/>
                <w:lang w:val="kk-KZ"/>
              </w:rPr>
            </w:pPr>
            <w:r w:rsidRPr="000368D8">
              <w:rPr>
                <w:rFonts w:ascii="Times New Roman" w:eastAsia="Times New Roman" w:hAnsi="Times New Roman" w:cs="Times New Roman"/>
                <w:b/>
                <w:sz w:val="24"/>
                <w:szCs w:val="24"/>
                <w:lang w:val="kk-KZ"/>
              </w:rPr>
              <w:t>…</w:t>
            </w:r>
          </w:p>
          <w:p w:rsidR="00860578" w:rsidRPr="000368D8" w:rsidRDefault="00860578" w:rsidP="00484A16">
            <w:pPr>
              <w:jc w:val="both"/>
              <w:rPr>
                <w:rFonts w:ascii="Times New Roman" w:eastAsia="Times New Roman" w:hAnsi="Times New Roman" w:cs="Times New Roman"/>
                <w:sz w:val="24"/>
                <w:szCs w:val="24"/>
                <w:lang w:val="kk-KZ"/>
              </w:rPr>
            </w:pPr>
            <w:r w:rsidRPr="000368D8">
              <w:rPr>
                <w:rFonts w:ascii="Times New Roman" w:eastAsia="Times New Roman" w:hAnsi="Times New Roman" w:cs="Times New Roman"/>
                <w:sz w:val="24"/>
                <w:szCs w:val="24"/>
                <w:lang w:val="kk-KZ"/>
              </w:rPr>
              <w:t>2.4.3. Беларусь БЭЖ жүйелік операторының функциясын орындайтын ұйым, Қазақстан БЭЖ жүйелік операторы</w:t>
            </w:r>
            <w:r w:rsidRPr="000368D8">
              <w:rPr>
                <w:rFonts w:ascii="Times New Roman" w:eastAsia="Calibri" w:hAnsi="Times New Roman" w:cs="Times New Roman"/>
                <w:b/>
                <w:color w:val="000000" w:themeColor="text1"/>
                <w:sz w:val="24"/>
                <w:szCs w:val="24"/>
                <w:lang w:val="kk-KZ"/>
              </w:rPr>
              <w:t>, Армения ЭЭЖ-і жүйелік операторы</w:t>
            </w:r>
            <w:r w:rsidRPr="000368D8">
              <w:rPr>
                <w:rFonts w:ascii="Times New Roman" w:eastAsia="Times New Roman" w:hAnsi="Times New Roman" w:cs="Times New Roman"/>
                <w:sz w:val="24"/>
                <w:szCs w:val="24"/>
                <w:lang w:val="kk-KZ"/>
              </w:rPr>
              <w:t xml:space="preserve"> жоспарлау үйлестірушісіне өздері жұмыс күніне тән максимумның бір сағатына арналған электр энергиясының, қуатының болжамды теңгерімдеріне негізделе отырып қалыптастырған тиісті ұлттық электр энергетикалық жүйе (тұтыну, генерация, ағындар сальдосы, желілік жабдықтарды жөндеу) бойынша жылдық жоспарлау үшін ақпарат береді.</w:t>
            </w:r>
          </w:p>
          <w:p w:rsidR="00860578" w:rsidRPr="000368D8" w:rsidRDefault="00860578" w:rsidP="00484A16">
            <w:pPr>
              <w:jc w:val="both"/>
              <w:rPr>
                <w:rFonts w:ascii="Times New Roman" w:eastAsia="Times New Roman" w:hAnsi="Times New Roman" w:cs="Times New Roman"/>
                <w:sz w:val="24"/>
                <w:szCs w:val="24"/>
                <w:lang w:val="kk-KZ"/>
              </w:rPr>
            </w:pPr>
            <w:r w:rsidRPr="000368D8">
              <w:rPr>
                <w:rFonts w:ascii="Times New Roman" w:eastAsia="Times New Roman" w:hAnsi="Times New Roman" w:cs="Times New Roman"/>
                <w:sz w:val="24"/>
                <w:szCs w:val="24"/>
                <w:lang w:val="kk-KZ"/>
              </w:rPr>
              <w:t>…</w:t>
            </w:r>
          </w:p>
          <w:p w:rsidR="00860578" w:rsidRPr="000368D8" w:rsidRDefault="00860578" w:rsidP="00484A16">
            <w:pPr>
              <w:jc w:val="both"/>
              <w:rPr>
                <w:rFonts w:ascii="Times New Roman" w:eastAsia="Times New Roman" w:hAnsi="Times New Roman" w:cs="Times New Roman"/>
                <w:sz w:val="24"/>
                <w:szCs w:val="24"/>
                <w:lang w:val="kk-KZ"/>
              </w:rPr>
            </w:pPr>
            <w:r w:rsidRPr="000368D8">
              <w:rPr>
                <w:rFonts w:ascii="Times New Roman" w:eastAsia="Times New Roman" w:hAnsi="Times New Roman" w:cs="Times New Roman"/>
                <w:sz w:val="24"/>
                <w:szCs w:val="24"/>
                <w:lang w:val="kk-KZ"/>
              </w:rPr>
              <w:t>2.4.4. Ресей БЭЖ - Қазақстан БЭЖ және Ресей БЭЖ - Беларусь БЭЖ ағындары сальдосының нақтыланған болжамды мәні</w:t>
            </w:r>
            <w:r w:rsidRPr="000368D8">
              <w:rPr>
                <w:rFonts w:ascii="Times New Roman" w:eastAsia="Calibri" w:hAnsi="Times New Roman" w:cs="Times New Roman"/>
                <w:sz w:val="24"/>
                <w:szCs w:val="24"/>
                <w:lang w:val="kk-KZ"/>
              </w:rPr>
              <w:t xml:space="preserve">, </w:t>
            </w:r>
            <w:r w:rsidRPr="000368D8">
              <w:rPr>
                <w:rFonts w:ascii="Times New Roman" w:eastAsia="Calibri" w:hAnsi="Times New Roman" w:cs="Times New Roman"/>
                <w:b/>
                <w:color w:val="000000" w:themeColor="text1"/>
                <w:sz w:val="24"/>
                <w:szCs w:val="24"/>
                <w:lang w:val="kk-KZ"/>
              </w:rPr>
              <w:t>сондай-ақ Ресей БЭЖ-і мен Армения ЭЭЖ-і арасында электр энергиясын (қуатын) беру</w:t>
            </w:r>
            <w:r w:rsidRPr="000368D8">
              <w:rPr>
                <w:rFonts w:ascii="Times New Roman" w:eastAsia="Times New Roman" w:hAnsi="Times New Roman" w:cs="Times New Roman"/>
                <w:sz w:val="24"/>
                <w:szCs w:val="24"/>
                <w:lang w:val="kk-KZ"/>
              </w:rPr>
              <w:t xml:space="preserve"> жоспарлау нәтижесі болып табылады.</w:t>
            </w:r>
          </w:p>
          <w:p w:rsidR="00860578" w:rsidRPr="00F51120" w:rsidRDefault="00860578" w:rsidP="00484A16">
            <w:pPr>
              <w:jc w:val="both"/>
              <w:rPr>
                <w:rFonts w:ascii="Times New Roman" w:eastAsia="Times New Roman" w:hAnsi="Times New Roman" w:cs="Times New Roman"/>
                <w:sz w:val="24"/>
                <w:szCs w:val="24"/>
                <w:lang w:val="kk-KZ"/>
              </w:rPr>
            </w:pPr>
            <w:r w:rsidRPr="00F51120">
              <w:rPr>
                <w:rFonts w:ascii="Times New Roman" w:eastAsia="Times New Roman" w:hAnsi="Times New Roman" w:cs="Times New Roman"/>
                <w:sz w:val="24"/>
                <w:szCs w:val="24"/>
                <w:lang w:val="kk-KZ"/>
              </w:rPr>
              <w:t>…</w:t>
            </w:r>
          </w:p>
          <w:p w:rsidR="00860578" w:rsidRPr="00F51120" w:rsidRDefault="00860578" w:rsidP="00484A16">
            <w:pPr>
              <w:jc w:val="both"/>
              <w:rPr>
                <w:rFonts w:ascii="Times New Roman" w:eastAsia="Times New Roman" w:hAnsi="Times New Roman" w:cs="Times New Roman"/>
                <w:sz w:val="24"/>
                <w:szCs w:val="24"/>
                <w:lang w:val="kk-KZ"/>
              </w:rPr>
            </w:pPr>
            <w:r w:rsidRPr="00F51120">
              <w:rPr>
                <w:rFonts w:ascii="Times New Roman" w:eastAsia="Times New Roman" w:hAnsi="Times New Roman" w:cs="Times New Roman"/>
                <w:sz w:val="24"/>
                <w:szCs w:val="24"/>
                <w:lang w:val="kk-KZ"/>
              </w:rPr>
              <w:t xml:space="preserve">2.4.5. Жоспарлау үйлестірушісі режимдерге есептеу жүргізіп, есептеу нәтижелерін Беларусь БЭЖ жүйелік операторының функциясын орындайтын ұйымға, Қазақстан БЭЖ жүйелік </w:t>
            </w:r>
            <w:r w:rsidRPr="00F51120">
              <w:rPr>
                <w:rFonts w:ascii="Times New Roman" w:eastAsia="Times New Roman" w:hAnsi="Times New Roman" w:cs="Times New Roman"/>
                <w:sz w:val="24"/>
                <w:szCs w:val="24"/>
                <w:lang w:val="kk-KZ"/>
              </w:rPr>
              <w:lastRenderedPageBreak/>
              <w:t>операторына</w:t>
            </w:r>
            <w:r w:rsidRPr="005C01D9">
              <w:rPr>
                <w:rFonts w:ascii="Times New Roman" w:eastAsia="Calibri" w:hAnsi="Times New Roman" w:cs="Times New Roman"/>
                <w:b/>
                <w:color w:val="000000" w:themeColor="text1"/>
                <w:sz w:val="24"/>
                <w:szCs w:val="24"/>
                <w:lang w:val="kk-KZ"/>
              </w:rPr>
              <w:t>, Армения ЭЭЖ-і жүйелік операторы</w:t>
            </w:r>
            <w:r w:rsidRPr="00F51120">
              <w:rPr>
                <w:rFonts w:ascii="Times New Roman" w:eastAsia="Times New Roman" w:hAnsi="Times New Roman" w:cs="Times New Roman"/>
                <w:sz w:val="24"/>
                <w:szCs w:val="24"/>
                <w:lang w:val="kk-KZ"/>
              </w:rPr>
              <w:t xml:space="preserve"> жібереді.</w:t>
            </w:r>
          </w:p>
          <w:p w:rsidR="00860578" w:rsidRPr="00F51120" w:rsidRDefault="00860578" w:rsidP="00484A16">
            <w:pPr>
              <w:jc w:val="both"/>
              <w:rPr>
                <w:rFonts w:ascii="Times New Roman" w:eastAsia="Times New Roman" w:hAnsi="Times New Roman" w:cs="Times New Roman"/>
                <w:sz w:val="24"/>
                <w:szCs w:val="24"/>
                <w:lang w:val="kk-KZ"/>
              </w:rPr>
            </w:pPr>
            <w:r w:rsidRPr="00F51120">
              <w:rPr>
                <w:rFonts w:ascii="Times New Roman" w:eastAsia="Times New Roman" w:hAnsi="Times New Roman" w:cs="Times New Roman"/>
                <w:sz w:val="24"/>
                <w:szCs w:val="24"/>
                <w:lang w:val="kk-KZ"/>
              </w:rPr>
              <w:t>…</w:t>
            </w:r>
          </w:p>
          <w:p w:rsidR="00860578" w:rsidRPr="00F51120" w:rsidRDefault="00860578" w:rsidP="00484A16">
            <w:pPr>
              <w:jc w:val="both"/>
              <w:rPr>
                <w:rFonts w:ascii="Times New Roman" w:eastAsia="Times New Roman" w:hAnsi="Times New Roman" w:cs="Times New Roman"/>
                <w:sz w:val="24"/>
                <w:szCs w:val="24"/>
                <w:lang w:val="kk-KZ"/>
              </w:rPr>
            </w:pPr>
            <w:r w:rsidRPr="00F51120">
              <w:rPr>
                <w:rFonts w:ascii="Times New Roman" w:eastAsia="Times New Roman" w:hAnsi="Times New Roman" w:cs="Times New Roman"/>
                <w:sz w:val="24"/>
                <w:szCs w:val="24"/>
                <w:lang w:val="kk-KZ"/>
              </w:rPr>
              <w:t>2.5.1. Айлық жоспарлау Беларусь БЭЖ жүйелік операторының функциясын орындайтын ұйым, Қазақстан БЭЖ жүйелік операторы</w:t>
            </w:r>
            <w:r w:rsidRPr="005C01D9">
              <w:rPr>
                <w:rFonts w:ascii="Times New Roman" w:eastAsia="Calibri" w:hAnsi="Times New Roman" w:cs="Times New Roman"/>
                <w:b/>
                <w:color w:val="000000" w:themeColor="text1"/>
                <w:sz w:val="24"/>
                <w:szCs w:val="24"/>
                <w:lang w:val="kk-KZ"/>
              </w:rPr>
              <w:t>, Армения ЭЭЖ-і жүйелік операторы</w:t>
            </w:r>
            <w:r w:rsidRPr="00F51120">
              <w:rPr>
                <w:rFonts w:ascii="Times New Roman" w:eastAsia="Times New Roman" w:hAnsi="Times New Roman" w:cs="Times New Roman"/>
                <w:sz w:val="24"/>
                <w:szCs w:val="24"/>
                <w:lang w:val="kk-KZ"/>
              </w:rPr>
              <w:t xml:space="preserve"> және Ресей БЭЖ жүйелік операторы белгілейтін мерзімдерде және тәртіппен жылдық жоспарлау бойынша секілді схемада, ай бөлінісінде деректер мен нәтижелерді алмаса отырып, орындалады.</w:t>
            </w:r>
          </w:p>
          <w:p w:rsidR="00860578" w:rsidRPr="00F51120" w:rsidRDefault="00860578" w:rsidP="00484A16">
            <w:pPr>
              <w:jc w:val="both"/>
              <w:rPr>
                <w:rFonts w:ascii="Times New Roman" w:eastAsia="Times New Roman" w:hAnsi="Times New Roman" w:cs="Times New Roman"/>
                <w:sz w:val="24"/>
                <w:szCs w:val="24"/>
                <w:lang w:val="kk-KZ"/>
              </w:rPr>
            </w:pPr>
            <w:r w:rsidRPr="00F51120">
              <w:rPr>
                <w:rFonts w:ascii="Times New Roman" w:eastAsia="Times New Roman" w:hAnsi="Times New Roman" w:cs="Times New Roman"/>
                <w:sz w:val="24"/>
                <w:szCs w:val="24"/>
                <w:lang w:val="kk-KZ"/>
              </w:rPr>
              <w:t>…</w:t>
            </w:r>
          </w:p>
          <w:p w:rsidR="00860578" w:rsidRPr="00F51120" w:rsidRDefault="00860578" w:rsidP="00484A16">
            <w:pPr>
              <w:jc w:val="both"/>
              <w:rPr>
                <w:rFonts w:ascii="Times New Roman" w:eastAsia="Times New Roman" w:hAnsi="Times New Roman" w:cs="Times New Roman"/>
                <w:sz w:val="24"/>
                <w:szCs w:val="24"/>
                <w:lang w:val="kk-KZ"/>
              </w:rPr>
            </w:pPr>
            <w:r w:rsidRPr="00F51120">
              <w:rPr>
                <w:rFonts w:ascii="Times New Roman" w:eastAsia="Times New Roman" w:hAnsi="Times New Roman" w:cs="Times New Roman"/>
                <w:sz w:val="24"/>
                <w:szCs w:val="24"/>
                <w:lang w:val="kk-KZ"/>
              </w:rPr>
              <w:t>2.6.1. Тәуліктік және тәулікішілік жоспарлау Беларусь БЭЖ жүйелік операторының функциясын орындайтын ұйым, Қазақстан БЭЖ жүйелік операторы</w:t>
            </w:r>
            <w:r w:rsidRPr="005C01D9">
              <w:rPr>
                <w:rFonts w:ascii="Times New Roman" w:eastAsia="Calibri" w:hAnsi="Times New Roman" w:cs="Times New Roman"/>
                <w:b/>
                <w:color w:val="000000" w:themeColor="text1"/>
                <w:sz w:val="24"/>
                <w:szCs w:val="24"/>
                <w:lang w:val="kk-KZ"/>
              </w:rPr>
              <w:t>, Армения ЭЭЖ-і жүйелік операторы</w:t>
            </w:r>
            <w:r w:rsidRPr="00F51120">
              <w:rPr>
                <w:rFonts w:ascii="Times New Roman" w:eastAsia="Times New Roman" w:hAnsi="Times New Roman" w:cs="Times New Roman"/>
                <w:sz w:val="24"/>
                <w:szCs w:val="24"/>
                <w:lang w:val="kk-KZ"/>
              </w:rPr>
              <w:t xml:space="preserve"> және Ресей БЭЖ жүйелік операторы белгілейтін мерзімдерде және тәртіппен орындалады.</w:t>
            </w:r>
          </w:p>
          <w:p w:rsidR="00860578" w:rsidRPr="00F51120" w:rsidRDefault="00860578" w:rsidP="00484A16">
            <w:pPr>
              <w:jc w:val="both"/>
              <w:rPr>
                <w:rFonts w:ascii="Times New Roman" w:eastAsia="Times New Roman" w:hAnsi="Times New Roman" w:cs="Times New Roman"/>
                <w:sz w:val="24"/>
                <w:szCs w:val="24"/>
                <w:lang w:val="kk-KZ"/>
              </w:rPr>
            </w:pPr>
            <w:r w:rsidRPr="00F51120">
              <w:rPr>
                <w:rFonts w:ascii="Times New Roman" w:eastAsia="Times New Roman" w:hAnsi="Times New Roman" w:cs="Times New Roman"/>
                <w:sz w:val="24"/>
                <w:szCs w:val="24"/>
                <w:lang w:val="kk-KZ"/>
              </w:rPr>
              <w:t>…</w:t>
            </w:r>
          </w:p>
          <w:p w:rsidR="00860578" w:rsidRPr="00F51120" w:rsidRDefault="00860578" w:rsidP="00484A16">
            <w:pPr>
              <w:jc w:val="both"/>
              <w:rPr>
                <w:rFonts w:ascii="Times New Roman" w:eastAsia="Times New Roman" w:hAnsi="Times New Roman" w:cs="Times New Roman"/>
                <w:sz w:val="24"/>
                <w:szCs w:val="24"/>
                <w:lang w:val="kk-KZ"/>
              </w:rPr>
            </w:pPr>
            <w:r w:rsidRPr="00F51120">
              <w:rPr>
                <w:rFonts w:ascii="Times New Roman" w:eastAsia="Times New Roman" w:hAnsi="Times New Roman" w:cs="Times New Roman"/>
                <w:sz w:val="24"/>
                <w:szCs w:val="24"/>
                <w:lang w:val="kk-KZ"/>
              </w:rPr>
              <w:t>2.6.2. Тәулік сайын Беларусь БЭЖ жүйелік операторының функциясын орындайтын ұйым, Қазақстан БЭЖ жүйелік операторы</w:t>
            </w:r>
            <w:r w:rsidRPr="005C01D9">
              <w:rPr>
                <w:rFonts w:ascii="Times New Roman" w:eastAsia="Calibri" w:hAnsi="Times New Roman" w:cs="Times New Roman"/>
                <w:b/>
                <w:color w:val="000000" w:themeColor="text1"/>
                <w:sz w:val="24"/>
                <w:szCs w:val="24"/>
                <w:lang w:val="kk-KZ"/>
              </w:rPr>
              <w:t>, Армения ЭЭЖ-і жүйелік операторы</w:t>
            </w:r>
            <w:r w:rsidRPr="00F51120">
              <w:rPr>
                <w:rFonts w:ascii="Times New Roman" w:eastAsia="Times New Roman" w:hAnsi="Times New Roman" w:cs="Times New Roman"/>
                <w:sz w:val="24"/>
                <w:szCs w:val="24"/>
                <w:lang w:val="kk-KZ"/>
              </w:rPr>
              <w:t xml:space="preserve"> жоспарлау үйлестірушісіне 24 сағаттық (сағат 00:00 бастап 24:00 дейін) жаңартылып отыратын деректер жинағы түрінде жоспарланған тәулікке (бұдан әрі - X тәулік) есептік модельді жаңартып отыруға арналған деректер береді, онда мыналар қамтылады:</w:t>
            </w:r>
          </w:p>
          <w:p w:rsidR="00860578" w:rsidRPr="00F51120" w:rsidRDefault="00860578" w:rsidP="00484A16">
            <w:pPr>
              <w:jc w:val="both"/>
              <w:rPr>
                <w:rFonts w:ascii="Times New Roman" w:eastAsia="Times New Roman" w:hAnsi="Times New Roman" w:cs="Times New Roman"/>
                <w:sz w:val="24"/>
                <w:szCs w:val="24"/>
                <w:lang w:val="kk-KZ"/>
              </w:rPr>
            </w:pPr>
            <w:r w:rsidRPr="00F51120">
              <w:rPr>
                <w:rFonts w:ascii="Times New Roman" w:eastAsia="Times New Roman" w:hAnsi="Times New Roman" w:cs="Times New Roman"/>
                <w:sz w:val="24"/>
                <w:szCs w:val="24"/>
                <w:lang w:val="kk-KZ"/>
              </w:rPr>
              <w:t>- электр энергетикалық жүйенің 220 кВ және одан да жоғары электр желілік жабдығы элементтерінің жоспарлы жөнделуі;</w:t>
            </w:r>
          </w:p>
          <w:p w:rsidR="00860578" w:rsidRPr="00F51120" w:rsidRDefault="00860578" w:rsidP="00484A16">
            <w:pPr>
              <w:jc w:val="both"/>
              <w:rPr>
                <w:rFonts w:ascii="Times New Roman" w:eastAsia="Times New Roman" w:hAnsi="Times New Roman" w:cs="Times New Roman"/>
                <w:sz w:val="24"/>
                <w:szCs w:val="24"/>
                <w:lang w:val="kk-KZ"/>
              </w:rPr>
            </w:pPr>
            <w:r w:rsidRPr="00F51120">
              <w:rPr>
                <w:rFonts w:ascii="Times New Roman" w:eastAsia="Times New Roman" w:hAnsi="Times New Roman" w:cs="Times New Roman"/>
                <w:sz w:val="24"/>
                <w:szCs w:val="24"/>
                <w:lang w:val="kk-KZ"/>
              </w:rPr>
              <w:lastRenderedPageBreak/>
              <w:t>- электр энергетикалық жүйе бойынша жинақтап алғанда тұтыну мен генерациялаудың сағаттық графиктері (оның ішінде есептік модельдің құрамын қалыптастырған кезде Беларусь БЭЖ жүйелік операторының функциясын орындайтын ұйым, Қазақстан БЭЖ жүйелік операторы</w:t>
            </w:r>
            <w:r w:rsidRPr="005C01D9">
              <w:rPr>
                <w:rFonts w:ascii="Times New Roman" w:eastAsia="Calibri" w:hAnsi="Times New Roman" w:cs="Times New Roman"/>
                <w:b/>
                <w:color w:val="000000" w:themeColor="text1"/>
                <w:sz w:val="24"/>
                <w:szCs w:val="24"/>
                <w:lang w:val="kk-KZ"/>
              </w:rPr>
              <w:t>, Армения ЭЭЖ-і жүйелік операторы</w:t>
            </w:r>
            <w:r w:rsidRPr="00F51120">
              <w:rPr>
                <w:rFonts w:ascii="Times New Roman" w:eastAsia="Times New Roman" w:hAnsi="Times New Roman" w:cs="Times New Roman"/>
                <w:sz w:val="24"/>
                <w:szCs w:val="24"/>
                <w:lang w:val="kk-KZ"/>
              </w:rPr>
              <w:t xml:space="preserve"> және Ресей БЭЖ жүйелік операторы белгілеген жекелеген энергетикалық аудандар бойынша);</w:t>
            </w:r>
          </w:p>
          <w:p w:rsidR="00860578" w:rsidRPr="00F51120" w:rsidRDefault="00860578" w:rsidP="00484A16">
            <w:pPr>
              <w:jc w:val="both"/>
              <w:rPr>
                <w:rFonts w:ascii="Times New Roman" w:eastAsia="Times New Roman" w:hAnsi="Times New Roman" w:cs="Times New Roman"/>
                <w:sz w:val="24"/>
                <w:szCs w:val="24"/>
                <w:lang w:val="kk-KZ"/>
              </w:rPr>
            </w:pPr>
            <w:r w:rsidRPr="00F51120">
              <w:rPr>
                <w:rFonts w:ascii="Times New Roman" w:eastAsia="Times New Roman" w:hAnsi="Times New Roman" w:cs="Times New Roman"/>
                <w:sz w:val="24"/>
                <w:szCs w:val="24"/>
                <w:lang w:val="kk-KZ"/>
              </w:rPr>
              <w:t>- ағындар сальдосының сағаттық графиктері (электр энергетикалық жүйе ағындарының оң сальдосы үшін оның тапшылығы алынады).</w:t>
            </w:r>
          </w:p>
          <w:p w:rsidR="00860578" w:rsidRDefault="00860578" w:rsidP="00484A16">
            <w:pPr>
              <w:jc w:val="both"/>
              <w:rPr>
                <w:rFonts w:ascii="Times New Roman" w:eastAsia="Times New Roman" w:hAnsi="Times New Roman" w:cs="Times New Roman"/>
                <w:sz w:val="24"/>
                <w:szCs w:val="24"/>
                <w:lang w:val="kk-KZ"/>
              </w:rPr>
            </w:pPr>
            <w:r w:rsidRPr="00987D7F">
              <w:rPr>
                <w:rFonts w:ascii="Times New Roman" w:eastAsia="Times New Roman" w:hAnsi="Times New Roman" w:cs="Times New Roman"/>
                <w:sz w:val="24"/>
                <w:szCs w:val="24"/>
                <w:lang w:val="kk-KZ"/>
              </w:rPr>
              <w:t>БҰЭЖ-ді басқару жөніндегі ұйым жоспарлау үйлестірушісіне шарттардың барлық түрлері бойынша Ресей БЭЖ-і, Қазақстан БЭЖ-і</w:t>
            </w:r>
            <w:r w:rsidRPr="005C01D9">
              <w:rPr>
                <w:rFonts w:ascii="Times New Roman" w:eastAsia="Calibri" w:hAnsi="Times New Roman" w:cs="Times New Roman"/>
                <w:b/>
                <w:color w:val="000000" w:themeColor="text1"/>
                <w:sz w:val="24"/>
                <w:szCs w:val="24"/>
                <w:lang w:val="kk-KZ"/>
              </w:rPr>
              <w:t>, Армения ЭЭЖ-і жүйелік операторы</w:t>
            </w:r>
            <w:r w:rsidRPr="00987D7F">
              <w:rPr>
                <w:rFonts w:ascii="Times New Roman" w:eastAsia="Times New Roman" w:hAnsi="Times New Roman" w:cs="Times New Roman"/>
                <w:sz w:val="24"/>
                <w:szCs w:val="24"/>
                <w:lang w:val="kk-KZ"/>
              </w:rPr>
              <w:t xml:space="preserve"> мен Беларусь БЭЖ-і арасында электр энергиясын жеткізу, оның ішінде мүше мемлекеттердің арасындағы МАБ көлемдерінің сағаттық графиктерінің Беларусь БЭЖ жүйелік операторының функциясын орындайтын ұйыммен, Қазақстан БЭЖ жүйелік операторымен келісілген жиынтық мәнін береді</w:t>
            </w:r>
            <w:r>
              <w:rPr>
                <w:rFonts w:ascii="Times New Roman" w:eastAsia="Times New Roman" w:hAnsi="Times New Roman" w:cs="Times New Roman"/>
                <w:sz w:val="24"/>
                <w:szCs w:val="24"/>
                <w:lang w:val="kk-KZ"/>
              </w:rPr>
              <w:t>.</w:t>
            </w:r>
          </w:p>
          <w:p w:rsidR="00860578" w:rsidRPr="000368D8" w:rsidRDefault="00860578" w:rsidP="00484A16">
            <w:pPr>
              <w:jc w:val="both"/>
              <w:rPr>
                <w:rFonts w:ascii="Times New Roman" w:eastAsia="Calibri" w:hAnsi="Times New Roman" w:cs="Times New Roman"/>
                <w:b/>
                <w:sz w:val="24"/>
                <w:szCs w:val="24"/>
                <w:lang w:val="kk-KZ"/>
              </w:rPr>
            </w:pPr>
            <w:r w:rsidRPr="000368D8">
              <w:rPr>
                <w:rFonts w:ascii="Times New Roman" w:eastAsia="Calibri" w:hAnsi="Times New Roman" w:cs="Times New Roman"/>
                <w:b/>
                <w:sz w:val="24"/>
                <w:szCs w:val="24"/>
                <w:lang w:val="kk-KZ"/>
              </w:rPr>
              <w:t xml:space="preserve">БҰЭЖ-ді басқару жөніндегі ұйым жоспарлау үйлестірушісіне шарттардың барлық түрлері бойынша Ресей БЭЖ-і, Беларусь БЭЖ-і, Қазақстан БЭЖ-і және Армения ЭЭЖ-і арасында электр энергиясын жеткізу, оның ішінде мүше мемлекеттердің арасындағы МАБ көлемдері сағаттық графиктерінің Беларусь БЭЖ-і жүйелік операторының функциясын орындайтын ұйыммен, </w:t>
            </w:r>
            <w:r w:rsidRPr="000368D8">
              <w:rPr>
                <w:rFonts w:ascii="Times New Roman" w:eastAsia="Calibri" w:hAnsi="Times New Roman" w:cs="Times New Roman"/>
                <w:b/>
                <w:sz w:val="24"/>
                <w:szCs w:val="24"/>
                <w:lang w:val="kk-KZ"/>
              </w:rPr>
              <w:lastRenderedPageBreak/>
              <w:t>Қазақстан БЭЖ-і жүйелік операторымен және Армения ЭЭЖ-і жүйелік операторымен келісілген жиынтық мәндерін ұсынады.</w:t>
            </w:r>
          </w:p>
          <w:p w:rsidR="00860578" w:rsidRPr="00987D7F" w:rsidRDefault="00860578" w:rsidP="00484A16">
            <w:pPr>
              <w:jc w:val="both"/>
              <w:rPr>
                <w:rFonts w:ascii="Times New Roman" w:eastAsia="Times New Roman" w:hAnsi="Times New Roman" w:cs="Times New Roman"/>
                <w:sz w:val="24"/>
                <w:szCs w:val="24"/>
                <w:lang w:val="kk-KZ"/>
              </w:rPr>
            </w:pPr>
            <w:r w:rsidRPr="00987D7F">
              <w:rPr>
                <w:rFonts w:ascii="Times New Roman" w:eastAsia="Times New Roman" w:hAnsi="Times New Roman" w:cs="Times New Roman"/>
                <w:sz w:val="24"/>
                <w:szCs w:val="24"/>
                <w:lang w:val="kk-KZ"/>
              </w:rPr>
              <w:t xml:space="preserve"> …</w:t>
            </w:r>
          </w:p>
          <w:p w:rsidR="00860578" w:rsidRPr="003D2447" w:rsidRDefault="00860578" w:rsidP="00484A16">
            <w:pPr>
              <w:jc w:val="both"/>
              <w:rPr>
                <w:rFonts w:ascii="Times New Roman" w:eastAsia="Times New Roman" w:hAnsi="Times New Roman" w:cs="Times New Roman"/>
                <w:sz w:val="24"/>
                <w:szCs w:val="24"/>
                <w:lang w:val="kk-KZ"/>
              </w:rPr>
            </w:pPr>
            <w:r w:rsidRPr="003D2447">
              <w:rPr>
                <w:rFonts w:ascii="Times New Roman" w:eastAsia="Times New Roman" w:hAnsi="Times New Roman" w:cs="Times New Roman"/>
                <w:sz w:val="24"/>
                <w:szCs w:val="24"/>
                <w:lang w:val="kk-KZ"/>
              </w:rPr>
              <w:t>2.6.3. Егер Беларусь БЭЖ жүйелік операторының функциясын орындайтын ұйым, Қазақстан БЭЖ жүйелік операторы</w:t>
            </w:r>
            <w:r w:rsidRPr="005C01D9">
              <w:rPr>
                <w:rFonts w:ascii="Times New Roman" w:eastAsia="Calibri" w:hAnsi="Times New Roman" w:cs="Times New Roman"/>
                <w:b/>
                <w:color w:val="000000" w:themeColor="text1"/>
                <w:sz w:val="24"/>
                <w:szCs w:val="24"/>
                <w:lang w:val="kk-KZ"/>
              </w:rPr>
              <w:t>, Армения ЭЭЖ-і жүйелік операторы</w:t>
            </w:r>
            <w:r w:rsidRPr="003D2447">
              <w:rPr>
                <w:rFonts w:ascii="Times New Roman" w:eastAsia="Times New Roman" w:hAnsi="Times New Roman" w:cs="Times New Roman"/>
                <w:sz w:val="24"/>
                <w:szCs w:val="24"/>
                <w:lang w:val="kk-KZ"/>
              </w:rPr>
              <w:t xml:space="preserve"> жоспарлау үйлестірушісіне есептік модельді жаңартып отыруға арналған деректер берілмеген болса, онда соңғысы Беларусь БЭЖ жүйелік операторының функциясын орындайтын ұйым, Қазақстан БЭЖ жүйелік операторы</w:t>
            </w:r>
            <w:r w:rsidRPr="005C01D9">
              <w:rPr>
                <w:rFonts w:ascii="Times New Roman" w:eastAsia="Calibri" w:hAnsi="Times New Roman" w:cs="Times New Roman"/>
                <w:b/>
                <w:color w:val="000000" w:themeColor="text1"/>
                <w:sz w:val="24"/>
                <w:szCs w:val="24"/>
                <w:lang w:val="kk-KZ"/>
              </w:rPr>
              <w:t>, Армения ЭЭЖ-і жүйелік операторы</w:t>
            </w:r>
            <w:r w:rsidRPr="003D2447">
              <w:rPr>
                <w:rFonts w:ascii="Times New Roman" w:eastAsia="Times New Roman" w:hAnsi="Times New Roman" w:cs="Times New Roman"/>
                <w:sz w:val="24"/>
                <w:szCs w:val="24"/>
                <w:lang w:val="kk-KZ"/>
              </w:rPr>
              <w:t xml:space="preserve"> және Ресей БЭЖ жүйелік операторы есептік модель құрамын қалыптастырған кезде өзара келісу бойынша белгіленген орнын алмастыратын ақпаратты пайдаланады.</w:t>
            </w:r>
          </w:p>
          <w:p w:rsidR="00860578" w:rsidRPr="003D2447" w:rsidRDefault="00860578" w:rsidP="00484A16">
            <w:pPr>
              <w:jc w:val="both"/>
              <w:rPr>
                <w:rFonts w:ascii="Times New Roman" w:eastAsia="Times New Roman" w:hAnsi="Times New Roman" w:cs="Times New Roman"/>
                <w:sz w:val="24"/>
                <w:szCs w:val="24"/>
                <w:lang w:val="kk-KZ"/>
              </w:rPr>
            </w:pPr>
            <w:r w:rsidRPr="003D2447">
              <w:rPr>
                <w:rFonts w:ascii="Times New Roman" w:eastAsia="Times New Roman" w:hAnsi="Times New Roman" w:cs="Times New Roman"/>
                <w:sz w:val="24"/>
                <w:szCs w:val="24"/>
                <w:lang w:val="kk-KZ"/>
              </w:rPr>
              <w:t>…</w:t>
            </w:r>
          </w:p>
          <w:p w:rsidR="00860578" w:rsidRPr="003D2447" w:rsidRDefault="00860578" w:rsidP="00484A16">
            <w:pPr>
              <w:jc w:val="both"/>
              <w:rPr>
                <w:rFonts w:ascii="Times New Roman" w:eastAsia="Times New Roman" w:hAnsi="Times New Roman" w:cs="Times New Roman"/>
                <w:sz w:val="24"/>
                <w:szCs w:val="24"/>
                <w:lang w:val="kk-KZ"/>
              </w:rPr>
            </w:pPr>
            <w:r w:rsidRPr="003D2447">
              <w:rPr>
                <w:rFonts w:ascii="Times New Roman" w:eastAsia="Times New Roman" w:hAnsi="Times New Roman" w:cs="Times New Roman"/>
                <w:sz w:val="24"/>
                <w:szCs w:val="24"/>
                <w:lang w:val="kk-KZ"/>
              </w:rPr>
              <w:t>2.6.5. Жоспарлау үйлестірушісі режимдерге есептеу жүргізеді және есептеу нәтижелерін Беларусь БЭЖ жүйелік операторының функциясын орындайтын ұйымға, Қазақстан БЭЖ жүйелік операторына</w:t>
            </w:r>
            <w:r w:rsidRPr="005C01D9">
              <w:rPr>
                <w:rFonts w:ascii="Times New Roman" w:eastAsia="Calibri" w:hAnsi="Times New Roman" w:cs="Times New Roman"/>
                <w:b/>
                <w:color w:val="000000" w:themeColor="text1"/>
                <w:sz w:val="24"/>
                <w:szCs w:val="24"/>
                <w:lang w:val="kk-KZ"/>
              </w:rPr>
              <w:t>, Армения ЭЭЖ-і жүйелік операторы</w:t>
            </w:r>
            <w:r w:rsidRPr="003D2447">
              <w:rPr>
                <w:rFonts w:ascii="Times New Roman" w:eastAsia="Times New Roman" w:hAnsi="Times New Roman" w:cs="Times New Roman"/>
                <w:sz w:val="24"/>
                <w:szCs w:val="24"/>
                <w:lang w:val="kk-KZ"/>
              </w:rPr>
              <w:t xml:space="preserve"> келісілген форматта береді.</w:t>
            </w:r>
          </w:p>
          <w:p w:rsidR="00860578" w:rsidRPr="003D2447" w:rsidRDefault="00860578" w:rsidP="00484A16">
            <w:pPr>
              <w:jc w:val="both"/>
              <w:rPr>
                <w:rFonts w:ascii="Times New Roman" w:eastAsia="Times New Roman" w:hAnsi="Times New Roman" w:cs="Times New Roman"/>
                <w:sz w:val="24"/>
                <w:szCs w:val="24"/>
                <w:lang w:val="kk-KZ"/>
              </w:rPr>
            </w:pPr>
            <w:r w:rsidRPr="003D2447">
              <w:rPr>
                <w:rFonts w:ascii="Times New Roman" w:eastAsia="Times New Roman" w:hAnsi="Times New Roman" w:cs="Times New Roman"/>
                <w:sz w:val="24"/>
                <w:szCs w:val="24"/>
                <w:lang w:val="kk-KZ"/>
              </w:rPr>
              <w:t>…</w:t>
            </w:r>
          </w:p>
          <w:p w:rsidR="00860578" w:rsidRPr="003D2447" w:rsidRDefault="00860578" w:rsidP="00484A16">
            <w:pPr>
              <w:jc w:val="both"/>
              <w:rPr>
                <w:rFonts w:ascii="Times New Roman" w:eastAsia="Times New Roman" w:hAnsi="Times New Roman" w:cs="Times New Roman"/>
                <w:sz w:val="24"/>
                <w:szCs w:val="24"/>
                <w:lang w:val="kk-KZ"/>
              </w:rPr>
            </w:pPr>
            <w:r w:rsidRPr="003D2447">
              <w:rPr>
                <w:rFonts w:ascii="Times New Roman" w:eastAsia="Times New Roman" w:hAnsi="Times New Roman" w:cs="Times New Roman"/>
                <w:sz w:val="24"/>
                <w:szCs w:val="24"/>
                <w:lang w:val="kk-KZ"/>
              </w:rPr>
              <w:t>2.6.6. Егер мүше мемлекеттер арасындағы жеткізу және МАБ көлемдерінің мәлімделген мәндері іске асырыла алмайтындай болса, Беларусь БЭЖ жүйелік операторының функциясын орындайтын ұйым, Қазақстан БЭЖ жүйелік операторы</w:t>
            </w:r>
            <w:r w:rsidRPr="005C01D9">
              <w:rPr>
                <w:rFonts w:ascii="Times New Roman" w:eastAsia="Calibri" w:hAnsi="Times New Roman" w:cs="Times New Roman"/>
                <w:b/>
                <w:color w:val="000000" w:themeColor="text1"/>
                <w:sz w:val="24"/>
                <w:szCs w:val="24"/>
                <w:lang w:val="kk-KZ"/>
              </w:rPr>
              <w:t>, Армения ЭЭЖ-і жүйелік операторы</w:t>
            </w:r>
            <w:r w:rsidRPr="003D2447">
              <w:rPr>
                <w:rFonts w:ascii="Times New Roman" w:eastAsia="Times New Roman" w:hAnsi="Times New Roman" w:cs="Times New Roman"/>
                <w:sz w:val="24"/>
                <w:szCs w:val="24"/>
                <w:lang w:val="kk-KZ"/>
              </w:rPr>
              <w:t xml:space="preserve"> және БҰЭЖ-ді басқару жөніндегі ұйым осы Әдіснаманың 2.3.1-тармағында </w:t>
            </w:r>
            <w:r w:rsidRPr="003D2447">
              <w:rPr>
                <w:rFonts w:ascii="Times New Roman" w:eastAsia="Times New Roman" w:hAnsi="Times New Roman" w:cs="Times New Roman"/>
                <w:sz w:val="24"/>
                <w:szCs w:val="24"/>
                <w:lang w:val="kk-KZ"/>
              </w:rPr>
              <w:lastRenderedPageBreak/>
              <w:t>айқындалған басымдықты есепке ала отырып, жеткізілімдер мен МАБ көлемін түзету бойынша шаралар қолданады.</w:t>
            </w:r>
          </w:p>
          <w:p w:rsidR="00860578" w:rsidRPr="003D2447" w:rsidRDefault="00860578" w:rsidP="00484A16">
            <w:pPr>
              <w:jc w:val="both"/>
              <w:rPr>
                <w:rFonts w:ascii="Times New Roman" w:eastAsia="Times New Roman" w:hAnsi="Times New Roman" w:cs="Times New Roman"/>
                <w:sz w:val="24"/>
                <w:szCs w:val="24"/>
                <w:lang w:val="kk-KZ"/>
              </w:rPr>
            </w:pPr>
            <w:r w:rsidRPr="003D2447">
              <w:rPr>
                <w:rFonts w:ascii="Times New Roman" w:eastAsia="Times New Roman" w:hAnsi="Times New Roman" w:cs="Times New Roman"/>
                <w:sz w:val="24"/>
                <w:szCs w:val="24"/>
                <w:lang w:val="kk-KZ"/>
              </w:rPr>
              <w:t>…</w:t>
            </w:r>
          </w:p>
          <w:p w:rsidR="00860578" w:rsidRPr="003D2447" w:rsidRDefault="00860578" w:rsidP="00484A16">
            <w:pPr>
              <w:jc w:val="both"/>
              <w:rPr>
                <w:rFonts w:ascii="Times New Roman" w:eastAsia="Times New Roman" w:hAnsi="Times New Roman" w:cs="Times New Roman"/>
                <w:sz w:val="24"/>
                <w:szCs w:val="24"/>
                <w:lang w:val="kk-KZ"/>
              </w:rPr>
            </w:pPr>
            <w:r w:rsidRPr="003D2447">
              <w:rPr>
                <w:rFonts w:ascii="Times New Roman" w:eastAsia="Times New Roman" w:hAnsi="Times New Roman" w:cs="Times New Roman"/>
                <w:sz w:val="24"/>
                <w:szCs w:val="24"/>
                <w:lang w:val="kk-KZ"/>
              </w:rPr>
              <w:t>2.6.7. Егер электр тұтынудың және/немесе схемалық-режимдік шарттардың болжанбаған өзгеруі нәтижесінде және/немесе жеткізу шарттарының талаптары өзгерген кезде мүше мемлекеттер арасындағы жоспарлы жеткізу және МАБ көлемдеріне жедел тәулік ішінде түзету енгізу талап етілген жағдайда, Беларусь БЭЖ жүйелік операторының функциясын орындайтын ұйым, Қазақстан БЭЖ жүйелік операторы</w:t>
            </w:r>
            <w:r w:rsidRPr="005C01D9">
              <w:rPr>
                <w:rFonts w:ascii="Times New Roman" w:eastAsia="Calibri" w:hAnsi="Times New Roman" w:cs="Times New Roman"/>
                <w:b/>
                <w:color w:val="000000" w:themeColor="text1"/>
                <w:sz w:val="24"/>
                <w:szCs w:val="24"/>
                <w:lang w:val="kk-KZ"/>
              </w:rPr>
              <w:t>, Армения ЭЭЖ-і жүйелік операторы</w:t>
            </w:r>
            <w:r w:rsidRPr="003D2447">
              <w:rPr>
                <w:rFonts w:ascii="Times New Roman" w:eastAsia="Times New Roman" w:hAnsi="Times New Roman" w:cs="Times New Roman"/>
                <w:sz w:val="24"/>
                <w:szCs w:val="24"/>
                <w:lang w:val="kk-KZ"/>
              </w:rPr>
              <w:t xml:space="preserve"> жоспарлау үйлестірушісіне:</w:t>
            </w:r>
          </w:p>
          <w:p w:rsidR="00860578" w:rsidRPr="00860578" w:rsidRDefault="00860578" w:rsidP="00484A16">
            <w:pPr>
              <w:jc w:val="both"/>
              <w:rPr>
                <w:rFonts w:ascii="Times New Roman" w:eastAsia="Times New Roman" w:hAnsi="Times New Roman" w:cs="Times New Roman"/>
                <w:sz w:val="24"/>
                <w:szCs w:val="24"/>
                <w:lang w:val="kk-KZ"/>
              </w:rPr>
            </w:pPr>
            <w:r w:rsidRPr="00860578">
              <w:rPr>
                <w:rFonts w:ascii="Times New Roman" w:eastAsia="Times New Roman" w:hAnsi="Times New Roman" w:cs="Times New Roman"/>
                <w:sz w:val="24"/>
                <w:szCs w:val="24"/>
                <w:lang w:val="kk-KZ"/>
              </w:rPr>
              <w:t>- жоспарлау мақсатында бір тәулікке ілгері берілетін ақпаратқа сәйкес келетін көлемде X тәуліктің қалған сағаттарына сағаттық жаңартылып отыратын деректер жинағы түрінде ағымдағы тәуліктерге есептік модельді жаңартып отыруға арналған деректерді;</w:t>
            </w:r>
          </w:p>
          <w:p w:rsidR="00860578" w:rsidRPr="00860578" w:rsidRDefault="00860578" w:rsidP="00484A16">
            <w:pPr>
              <w:jc w:val="both"/>
              <w:rPr>
                <w:rFonts w:ascii="Times New Roman" w:eastAsia="Times New Roman" w:hAnsi="Times New Roman" w:cs="Times New Roman"/>
                <w:sz w:val="24"/>
                <w:szCs w:val="24"/>
                <w:lang w:val="kk-KZ"/>
              </w:rPr>
            </w:pPr>
            <w:r w:rsidRPr="00860578">
              <w:rPr>
                <w:rFonts w:ascii="Times New Roman" w:eastAsia="Times New Roman" w:hAnsi="Times New Roman" w:cs="Times New Roman"/>
                <w:sz w:val="24"/>
                <w:szCs w:val="24"/>
                <w:lang w:val="kk-KZ"/>
              </w:rPr>
              <w:t>- мүше мемлекеттер арасындағы жеткізудің және МАБ-тың жоспарлы көлемдерін өзгерту көлемдері ұсынылған өтінім береді.</w:t>
            </w:r>
          </w:p>
        </w:tc>
        <w:tc>
          <w:tcPr>
            <w:tcW w:w="2976" w:type="dxa"/>
          </w:tcPr>
          <w:p w:rsidR="00860578" w:rsidRPr="00860578" w:rsidRDefault="00860578" w:rsidP="00484A16">
            <w:pPr>
              <w:pStyle w:val="3"/>
              <w:jc w:val="both"/>
              <w:outlineLvl w:val="2"/>
              <w:rPr>
                <w:sz w:val="24"/>
                <w:szCs w:val="24"/>
                <w:lang w:val="kk-KZ"/>
              </w:rPr>
            </w:pPr>
            <w:r w:rsidRPr="00860578">
              <w:rPr>
                <w:b w:val="0"/>
                <w:bCs w:val="0"/>
                <w:sz w:val="24"/>
                <w:szCs w:val="24"/>
                <w:lang w:val="kk-KZ" w:eastAsia="en-US"/>
              </w:rPr>
              <w:lastRenderedPageBreak/>
              <w:t xml:space="preserve">Бұл түзетулер жоспарлау үйлестірушісінің функциялары мен өкілеттіктерін айқындайтын ережелерді қоса алғанда, Армения Республикасының электр энергетикалық нарығы субъектілерінің, сондай-ақ Армения аумағындағы мүше мемлекеттер </w:t>
            </w:r>
            <w:r w:rsidRPr="00860578">
              <w:rPr>
                <w:b w:val="0"/>
                <w:bCs w:val="0"/>
                <w:sz w:val="24"/>
                <w:szCs w:val="24"/>
                <w:lang w:val="kk-KZ" w:eastAsia="en-US"/>
              </w:rPr>
              <w:lastRenderedPageBreak/>
              <w:t>субъектілерінің электр энергетикалық жүйелер жұмысының жылдық, айлық, тәуліктік және тәулікішілік режимдерін жоспарлау негізінде МАБ-тың техникалық мүмкіндігі мен жоспарланып отырған көлемін айқындауға қатысу мүмкіндігі мақсатында талап етіледі</w:t>
            </w:r>
          </w:p>
        </w:tc>
      </w:tr>
      <w:tr w:rsidR="00860578" w:rsidRPr="004D3476" w:rsidTr="00484A16">
        <w:tc>
          <w:tcPr>
            <w:tcW w:w="555" w:type="dxa"/>
          </w:tcPr>
          <w:p w:rsidR="00860578" w:rsidRPr="000005BF"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3</w:t>
            </w:r>
          </w:p>
        </w:tc>
        <w:tc>
          <w:tcPr>
            <w:tcW w:w="1396" w:type="dxa"/>
          </w:tcPr>
          <w:p w:rsidR="00860578" w:rsidRPr="000005BF"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 бөлім</w:t>
            </w:r>
          </w:p>
        </w:tc>
        <w:tc>
          <w:tcPr>
            <w:tcW w:w="5245" w:type="dxa"/>
          </w:tcPr>
          <w:p w:rsidR="00860578" w:rsidRDefault="00860578" w:rsidP="00484A16">
            <w:pPr>
              <w:jc w:val="both"/>
              <w:rPr>
                <w:rFonts w:ascii="Times New Roman" w:eastAsia="Times New Roman" w:hAnsi="Times New Roman" w:cs="Times New Roman"/>
                <w:sz w:val="24"/>
                <w:szCs w:val="24"/>
                <w:lang w:val="ru-RU"/>
              </w:rPr>
            </w:pPr>
            <w:r w:rsidRPr="000368D8">
              <w:rPr>
                <w:rFonts w:ascii="Times New Roman" w:eastAsia="Times New Roman" w:hAnsi="Times New Roman" w:cs="Times New Roman"/>
                <w:sz w:val="24"/>
                <w:szCs w:val="24"/>
                <w:lang w:val="ru-RU"/>
              </w:rPr>
              <w:t>3 тармақ.</w:t>
            </w:r>
          </w:p>
          <w:p w:rsidR="00860578" w:rsidRPr="003906D7" w:rsidRDefault="00860578" w:rsidP="00484A16">
            <w:pPr>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жоқ</w:t>
            </w:r>
          </w:p>
        </w:tc>
        <w:tc>
          <w:tcPr>
            <w:tcW w:w="5245" w:type="dxa"/>
          </w:tcPr>
          <w:p w:rsidR="00860578" w:rsidRPr="000368D8" w:rsidRDefault="00860578" w:rsidP="00484A16">
            <w:pPr>
              <w:jc w:val="both"/>
              <w:rPr>
                <w:rFonts w:ascii="Times New Roman" w:eastAsia="Times New Roman" w:hAnsi="Times New Roman" w:cs="Times New Roman"/>
                <w:b/>
                <w:sz w:val="24"/>
                <w:szCs w:val="24"/>
                <w:lang w:val="ru-RU"/>
              </w:rPr>
            </w:pPr>
            <w:r w:rsidRPr="000368D8">
              <w:rPr>
                <w:rFonts w:ascii="Times New Roman" w:eastAsia="Times New Roman" w:hAnsi="Times New Roman" w:cs="Times New Roman"/>
                <w:b/>
                <w:sz w:val="24"/>
                <w:szCs w:val="24"/>
                <w:lang w:val="ru-RU"/>
              </w:rPr>
              <w:t>3. Мүше мемлекеттердің МАБ-ты ұйымдастыруға және жүзеге асыруға уәкілетті субъектілерінің, МАБ-ты қамтамасыз ету шеңберінде әрбір ұйымның орындайтын функциялары көрсетілген тізбесі</w:t>
            </w:r>
          </w:p>
          <w:p w:rsidR="00860578" w:rsidRPr="000368D8" w:rsidRDefault="00860578" w:rsidP="00484A16">
            <w:pPr>
              <w:contextualSpacing/>
              <w:jc w:val="both"/>
              <w:rPr>
                <w:rFonts w:ascii="Times New Roman" w:eastAsia="Times New Roman" w:hAnsi="Times New Roman" w:cs="Times New Roman"/>
                <w:b/>
                <w:sz w:val="24"/>
                <w:szCs w:val="24"/>
                <w:lang w:val="ru-RU"/>
              </w:rPr>
            </w:pPr>
            <w:r w:rsidRPr="000368D8">
              <w:rPr>
                <w:rFonts w:ascii="Times New Roman" w:eastAsia="Times New Roman" w:hAnsi="Times New Roman" w:cs="Times New Roman"/>
                <w:b/>
                <w:sz w:val="24"/>
                <w:szCs w:val="24"/>
                <w:lang w:val="ru-RU"/>
              </w:rPr>
              <w:t>3.4. Армения Республикасының аумағында.</w:t>
            </w:r>
          </w:p>
          <w:p w:rsidR="00860578" w:rsidRPr="000368D8" w:rsidRDefault="00860578" w:rsidP="00484A16">
            <w:pPr>
              <w:contextualSpacing/>
              <w:jc w:val="both"/>
              <w:rPr>
                <w:rFonts w:ascii="Times New Roman" w:eastAsia="Times New Roman" w:hAnsi="Times New Roman" w:cs="Times New Roman"/>
                <w:b/>
                <w:sz w:val="24"/>
                <w:szCs w:val="24"/>
                <w:lang w:val="ru-RU"/>
              </w:rPr>
            </w:pPr>
            <w:r w:rsidRPr="000368D8">
              <w:rPr>
                <w:rFonts w:ascii="Times New Roman" w:eastAsia="Times New Roman" w:hAnsi="Times New Roman" w:cs="Times New Roman"/>
                <w:b/>
                <w:sz w:val="24"/>
                <w:szCs w:val="24"/>
                <w:lang w:val="ru-RU"/>
              </w:rPr>
              <w:t xml:space="preserve">3.4.1. Армения Республикасының аумағында МАБ-ты ұйымдастыру Армения ЭЭЖ-і мен </w:t>
            </w:r>
            <w:r w:rsidRPr="000368D8">
              <w:rPr>
                <w:rFonts w:ascii="Times New Roman" w:eastAsia="Times New Roman" w:hAnsi="Times New Roman" w:cs="Times New Roman"/>
                <w:b/>
                <w:sz w:val="24"/>
                <w:szCs w:val="24"/>
                <w:lang w:val="ru-RU"/>
              </w:rPr>
              <w:lastRenderedPageBreak/>
              <w:t>Ресей БЭЖ-і арасында электр энергиясын (қуатын) беру жүзеге асырылатын үшінші мемлекеттердің энергия жүйелері мен Армения ЭЭЖ-інің арасында электр байланысы жұмысының режимдерін ұйымдастыру  және басқару бөлігінде Армения ЭЭЖ-і жүйелік операторына мынадай функцияларды орындай отырып жүктеледі:</w:t>
            </w:r>
          </w:p>
          <w:p w:rsidR="00860578" w:rsidRPr="000368D8" w:rsidRDefault="00860578" w:rsidP="00484A16">
            <w:pPr>
              <w:contextualSpacing/>
              <w:jc w:val="both"/>
              <w:rPr>
                <w:rFonts w:ascii="Times New Roman" w:eastAsia="Times New Roman" w:hAnsi="Times New Roman" w:cs="Times New Roman"/>
                <w:b/>
                <w:sz w:val="24"/>
                <w:szCs w:val="24"/>
                <w:lang w:val="ru-RU"/>
              </w:rPr>
            </w:pPr>
            <w:r w:rsidRPr="000368D8">
              <w:rPr>
                <w:rFonts w:ascii="Times New Roman" w:eastAsia="Times New Roman" w:hAnsi="Times New Roman" w:cs="Times New Roman"/>
                <w:b/>
                <w:sz w:val="24"/>
                <w:szCs w:val="24"/>
                <w:lang w:val="ru-RU"/>
              </w:rPr>
              <w:t>- Армения ЭЭЖ-ін қысқа мерзімді жоспарлау және диспетчерлік басқару;</w:t>
            </w:r>
          </w:p>
          <w:p w:rsidR="00860578" w:rsidRPr="000368D8" w:rsidRDefault="00860578" w:rsidP="00484A16">
            <w:pPr>
              <w:contextualSpacing/>
              <w:jc w:val="both"/>
              <w:rPr>
                <w:rFonts w:ascii="Times New Roman" w:eastAsia="Times New Roman" w:hAnsi="Times New Roman" w:cs="Times New Roman"/>
                <w:b/>
                <w:sz w:val="24"/>
                <w:szCs w:val="24"/>
                <w:lang w:val="ru-RU"/>
              </w:rPr>
            </w:pPr>
            <w:r w:rsidRPr="000368D8">
              <w:rPr>
                <w:rFonts w:ascii="Times New Roman" w:eastAsia="Times New Roman" w:hAnsi="Times New Roman" w:cs="Times New Roman"/>
                <w:b/>
                <w:sz w:val="24"/>
                <w:szCs w:val="24"/>
                <w:lang w:val="ru-RU"/>
              </w:rPr>
              <w:t>- Армения ЭЭЖ-ін жедел басқару;</w:t>
            </w:r>
          </w:p>
          <w:p w:rsidR="00860578" w:rsidRPr="000368D8" w:rsidRDefault="00860578" w:rsidP="00484A16">
            <w:pPr>
              <w:contextualSpacing/>
              <w:jc w:val="both"/>
              <w:rPr>
                <w:rFonts w:ascii="Times New Roman" w:eastAsia="Times New Roman" w:hAnsi="Times New Roman" w:cs="Times New Roman"/>
                <w:b/>
                <w:sz w:val="24"/>
                <w:szCs w:val="24"/>
                <w:lang w:val="ru-RU"/>
              </w:rPr>
            </w:pPr>
            <w:r w:rsidRPr="000368D8">
              <w:rPr>
                <w:rFonts w:ascii="Times New Roman" w:eastAsia="Times New Roman" w:hAnsi="Times New Roman" w:cs="Times New Roman"/>
                <w:b/>
                <w:sz w:val="24"/>
                <w:szCs w:val="24"/>
                <w:lang w:val="ru-RU"/>
              </w:rPr>
              <w:t>- электр энергиясын беру желісін дамытуды жоспарлау;</w:t>
            </w:r>
          </w:p>
          <w:p w:rsidR="00860578" w:rsidRPr="000368D8" w:rsidRDefault="00860578" w:rsidP="00484A16">
            <w:pPr>
              <w:contextualSpacing/>
              <w:jc w:val="both"/>
              <w:rPr>
                <w:rFonts w:ascii="Times New Roman" w:eastAsia="Times New Roman" w:hAnsi="Times New Roman" w:cs="Times New Roman"/>
                <w:b/>
                <w:sz w:val="24"/>
                <w:szCs w:val="24"/>
                <w:lang w:val="ru-RU"/>
              </w:rPr>
            </w:pPr>
            <w:r w:rsidRPr="000368D8">
              <w:rPr>
                <w:rFonts w:ascii="Times New Roman" w:eastAsia="Times New Roman" w:hAnsi="Times New Roman" w:cs="Times New Roman"/>
                <w:b/>
                <w:sz w:val="24"/>
                <w:szCs w:val="24"/>
                <w:lang w:val="ru-RU"/>
              </w:rPr>
              <w:t>- Армения ЭЭЖ-нің өңірлік электр энергетикалық жүйелермен қатарлас жұмыс істеуін қамтамасыз ету, сондай-ақ лицензия шарттарында және нарық қағидаларында көзделген, эксклюзивті болып табылмайтын басқа да функцияларды жүзеге асыру;</w:t>
            </w:r>
          </w:p>
          <w:p w:rsidR="00860578" w:rsidRPr="000368D8" w:rsidRDefault="00860578" w:rsidP="00484A16">
            <w:pPr>
              <w:contextualSpacing/>
              <w:jc w:val="both"/>
              <w:rPr>
                <w:rFonts w:ascii="Times New Roman" w:eastAsia="Times New Roman" w:hAnsi="Times New Roman" w:cs="Times New Roman"/>
                <w:b/>
                <w:sz w:val="24"/>
                <w:szCs w:val="24"/>
                <w:lang w:val="ru-RU"/>
              </w:rPr>
            </w:pPr>
            <w:r w:rsidRPr="000368D8">
              <w:rPr>
                <w:rFonts w:ascii="Times New Roman" w:eastAsia="Times New Roman" w:hAnsi="Times New Roman" w:cs="Times New Roman"/>
                <w:b/>
                <w:sz w:val="24"/>
                <w:szCs w:val="24"/>
                <w:lang w:val="ru-RU"/>
              </w:rPr>
              <w:t>- Армения ЭЭЖ-і мен үшінші мемлекеттердің энергия жүйелері арасындағы электр байланысы жұмысының режимдерін ұйымдастыру және басқару бойынша үшінші мемлекеттердің электр энергетикалық жүйелерінің жүйелік операторларымен өзара іс-қимыл жасау.</w:t>
            </w:r>
          </w:p>
          <w:p w:rsidR="00860578" w:rsidRPr="000368D8" w:rsidRDefault="00860578" w:rsidP="00484A16">
            <w:pPr>
              <w:contextualSpacing/>
              <w:jc w:val="both"/>
              <w:rPr>
                <w:rFonts w:ascii="Times New Roman" w:eastAsia="Times New Roman" w:hAnsi="Times New Roman" w:cs="Times New Roman"/>
                <w:b/>
                <w:sz w:val="24"/>
                <w:szCs w:val="24"/>
                <w:lang w:val="ru-RU"/>
              </w:rPr>
            </w:pPr>
            <w:r w:rsidRPr="000368D8">
              <w:rPr>
                <w:rFonts w:ascii="Times New Roman" w:eastAsia="Times New Roman" w:hAnsi="Times New Roman" w:cs="Times New Roman"/>
                <w:b/>
                <w:sz w:val="24"/>
                <w:szCs w:val="24"/>
                <w:lang w:val="ru-RU"/>
              </w:rPr>
              <w:t xml:space="preserve">3.4.2. Армения Республикасының аумағында МАБ-ты жүзеге асыру Армения Республикасының аумағы бойынша электр энергиясын (қуатын) беруді жүзеге асыратын уәкілетті ұйымға (бұдан әрі – Арменияның желілік операторы) Армения ЭЭЖ-і бойынша </w:t>
            </w:r>
            <w:r w:rsidRPr="000368D8">
              <w:rPr>
                <w:rFonts w:ascii="Times New Roman" w:eastAsia="Times New Roman" w:hAnsi="Times New Roman" w:cs="Times New Roman"/>
                <w:b/>
                <w:sz w:val="24"/>
                <w:szCs w:val="24"/>
                <w:lang w:val="ru-RU"/>
              </w:rPr>
              <w:lastRenderedPageBreak/>
              <w:t>электр энергиясын беру және электр энергиясын (қуатын) үшінші елдерге транзиттеу жөніндегі қызметтерді көрсету  функцияларын орындай отырып жүктеледі.</w:t>
            </w:r>
          </w:p>
          <w:p w:rsidR="00860578" w:rsidRPr="000368D8" w:rsidRDefault="00860578" w:rsidP="00484A16">
            <w:pPr>
              <w:contextualSpacing/>
              <w:jc w:val="both"/>
              <w:rPr>
                <w:rFonts w:ascii="Times New Roman" w:eastAsia="Times New Roman" w:hAnsi="Times New Roman" w:cs="Times New Roman"/>
                <w:b/>
                <w:sz w:val="24"/>
                <w:szCs w:val="24"/>
                <w:lang w:val="ru-RU"/>
              </w:rPr>
            </w:pPr>
            <w:r w:rsidRPr="000368D8">
              <w:rPr>
                <w:rFonts w:ascii="Times New Roman" w:eastAsia="Times New Roman" w:hAnsi="Times New Roman" w:cs="Times New Roman"/>
                <w:b/>
                <w:sz w:val="24"/>
                <w:szCs w:val="24"/>
                <w:lang w:val="ru-RU"/>
              </w:rPr>
              <w:t>3.4.3. Армения Республикасының аумағында МАБ-ты бақылау және есепке алу нарық операторының қызметтерін көрсететін уәкілетті ұйымға мынадай функцияларды орындай отырып жүктеледі:</w:t>
            </w:r>
          </w:p>
          <w:p w:rsidR="00860578" w:rsidRPr="000368D8" w:rsidRDefault="00860578" w:rsidP="00484A16">
            <w:pPr>
              <w:contextualSpacing/>
              <w:jc w:val="both"/>
              <w:rPr>
                <w:rFonts w:ascii="Times New Roman" w:eastAsia="Times New Roman" w:hAnsi="Times New Roman" w:cs="Times New Roman"/>
                <w:b/>
                <w:sz w:val="24"/>
                <w:szCs w:val="24"/>
                <w:lang w:val="ru-RU"/>
              </w:rPr>
            </w:pPr>
            <w:r w:rsidRPr="000368D8">
              <w:rPr>
                <w:rFonts w:ascii="Times New Roman" w:eastAsia="Times New Roman" w:hAnsi="Times New Roman" w:cs="Times New Roman"/>
                <w:b/>
                <w:sz w:val="24"/>
                <w:szCs w:val="24"/>
                <w:lang w:val="ru-RU"/>
              </w:rPr>
              <w:t>- Арменияның электр энергетикасы ішкі көтерме сауда нарығының қызметін ұйымдастыру;</w:t>
            </w:r>
          </w:p>
          <w:p w:rsidR="00860578" w:rsidRPr="000368D8" w:rsidRDefault="00860578" w:rsidP="00484A16">
            <w:pPr>
              <w:contextualSpacing/>
              <w:jc w:val="both"/>
              <w:rPr>
                <w:rFonts w:ascii="Times New Roman" w:eastAsia="Times New Roman" w:hAnsi="Times New Roman" w:cs="Times New Roman"/>
                <w:b/>
                <w:sz w:val="24"/>
                <w:szCs w:val="24"/>
                <w:lang w:val="ru-RU"/>
              </w:rPr>
            </w:pPr>
            <w:r w:rsidRPr="000368D8">
              <w:rPr>
                <w:rFonts w:ascii="Times New Roman" w:eastAsia="Times New Roman" w:hAnsi="Times New Roman" w:cs="Times New Roman"/>
                <w:b/>
                <w:sz w:val="24"/>
                <w:szCs w:val="24"/>
                <w:lang w:val="ru-RU"/>
              </w:rPr>
              <w:t>- Арменияның электр энергетикасы ішкі көтерме сауда нарығына қатысушыларды есепке алу;</w:t>
            </w:r>
          </w:p>
          <w:p w:rsidR="00860578" w:rsidRPr="000368D8" w:rsidRDefault="00860578" w:rsidP="00484A16">
            <w:pPr>
              <w:contextualSpacing/>
              <w:jc w:val="both"/>
              <w:rPr>
                <w:rFonts w:ascii="Times New Roman" w:eastAsia="Times New Roman" w:hAnsi="Times New Roman" w:cs="Times New Roman"/>
                <w:b/>
                <w:sz w:val="24"/>
                <w:szCs w:val="24"/>
                <w:lang w:val="ru-RU"/>
              </w:rPr>
            </w:pPr>
            <w:r w:rsidRPr="000368D8">
              <w:rPr>
                <w:rFonts w:ascii="Times New Roman" w:eastAsia="Times New Roman" w:hAnsi="Times New Roman" w:cs="Times New Roman"/>
                <w:b/>
                <w:sz w:val="24"/>
                <w:szCs w:val="24"/>
                <w:lang w:val="ru-RU"/>
              </w:rPr>
              <w:t xml:space="preserve">- Арменияның электр энергетикасы ішкі көтерме сауда нарығына қатысушылар арасында жасалған келісімшарттарды және электр энергиясының импортын немесе экспортын көздейтін келісімшарттарды есепке алу; </w:t>
            </w:r>
          </w:p>
          <w:p w:rsidR="00860578" w:rsidRPr="000368D8" w:rsidRDefault="00860578" w:rsidP="00484A16">
            <w:pPr>
              <w:contextualSpacing/>
              <w:jc w:val="both"/>
              <w:rPr>
                <w:rFonts w:ascii="Times New Roman" w:eastAsia="Times New Roman" w:hAnsi="Times New Roman" w:cs="Times New Roman"/>
                <w:b/>
                <w:sz w:val="24"/>
                <w:szCs w:val="24"/>
                <w:lang w:val="ru-RU"/>
              </w:rPr>
            </w:pPr>
            <w:r w:rsidRPr="000368D8">
              <w:rPr>
                <w:rFonts w:ascii="Times New Roman" w:eastAsia="Times New Roman" w:hAnsi="Times New Roman" w:cs="Times New Roman"/>
                <w:b/>
                <w:sz w:val="24"/>
                <w:szCs w:val="24"/>
                <w:lang w:val="ru-RU"/>
              </w:rPr>
              <w:t xml:space="preserve">- Арменияның электр энергетикасы ішкі көтерме сауда нарығында жасалған шарттарға, сондай-ақ электр энергиясының импортын немесе экспортын көздейтін келісімшарттарға сәйкес сатып алынған және сатылған электр энергиясын (қуатын) есепке алу; </w:t>
            </w:r>
          </w:p>
          <w:p w:rsidR="00860578" w:rsidRPr="000368D8" w:rsidRDefault="00860578" w:rsidP="00484A16">
            <w:pPr>
              <w:contextualSpacing/>
              <w:jc w:val="both"/>
              <w:rPr>
                <w:rFonts w:ascii="Times New Roman" w:eastAsia="Times New Roman" w:hAnsi="Times New Roman" w:cs="Times New Roman"/>
                <w:b/>
                <w:sz w:val="24"/>
                <w:szCs w:val="24"/>
                <w:lang w:val="ru-RU"/>
              </w:rPr>
            </w:pPr>
            <w:r w:rsidRPr="000368D8">
              <w:rPr>
                <w:rFonts w:ascii="Times New Roman" w:eastAsia="Times New Roman" w:hAnsi="Times New Roman" w:cs="Times New Roman"/>
                <w:b/>
                <w:sz w:val="24"/>
                <w:szCs w:val="24"/>
                <w:lang w:val="ru-RU"/>
              </w:rPr>
              <w:t xml:space="preserve">- Армения электр энергетикасы ішкі көтерме сауда нарығына қатысушылар мен көрсетілетін қызмет жеткізушілерге құжаттарды дайындау және ұсыну; </w:t>
            </w:r>
          </w:p>
          <w:p w:rsidR="00860578" w:rsidRPr="000368D8" w:rsidRDefault="00860578" w:rsidP="00484A16">
            <w:pPr>
              <w:contextualSpacing/>
              <w:jc w:val="both"/>
              <w:rPr>
                <w:rFonts w:ascii="Times New Roman" w:eastAsia="Times New Roman" w:hAnsi="Times New Roman" w:cs="Times New Roman"/>
                <w:b/>
                <w:sz w:val="24"/>
                <w:szCs w:val="24"/>
                <w:lang w:val="ru-RU"/>
              </w:rPr>
            </w:pPr>
            <w:r w:rsidRPr="000368D8">
              <w:rPr>
                <w:rFonts w:ascii="Times New Roman" w:eastAsia="Times New Roman" w:hAnsi="Times New Roman" w:cs="Times New Roman"/>
                <w:b/>
                <w:sz w:val="24"/>
                <w:szCs w:val="24"/>
                <w:lang w:val="ru-RU"/>
              </w:rPr>
              <w:lastRenderedPageBreak/>
              <w:t>- лицензия шарттарында және нарық қағидаларында көзделген, эксклюзивті болып табылмайтын басқа да функцияларды жүзеге асыру.</w:t>
            </w:r>
          </w:p>
        </w:tc>
        <w:tc>
          <w:tcPr>
            <w:tcW w:w="2976" w:type="dxa"/>
          </w:tcPr>
          <w:p w:rsidR="00860578" w:rsidRPr="000005BF" w:rsidRDefault="00860578" w:rsidP="00484A16">
            <w:pPr>
              <w:jc w:val="both"/>
              <w:rPr>
                <w:rFonts w:ascii="Times New Roman" w:eastAsia="Times New Roman" w:hAnsi="Times New Roman" w:cs="Times New Roman"/>
                <w:sz w:val="24"/>
                <w:szCs w:val="24"/>
                <w:lang w:val="ru-RU"/>
              </w:rPr>
            </w:pPr>
            <w:r w:rsidRPr="000368D8">
              <w:rPr>
                <w:rFonts w:ascii="Times New Roman" w:eastAsia="Times New Roman" w:hAnsi="Times New Roman" w:cs="Times New Roman"/>
                <w:sz w:val="24"/>
                <w:szCs w:val="24"/>
                <w:lang w:val="ru-RU"/>
              </w:rPr>
              <w:lastRenderedPageBreak/>
              <w:t xml:space="preserve">Осы түзетулер МАБ-ты қамтамасыз ету шеңберінде әрбір ұйым орындайтын функцияларды көрсете отырып, МАБ-ты ұйымдастыруға және жүзеге асыруға уәкілетті Армения </w:t>
            </w:r>
            <w:r w:rsidRPr="000368D8">
              <w:rPr>
                <w:rFonts w:ascii="Times New Roman" w:eastAsia="Times New Roman" w:hAnsi="Times New Roman" w:cs="Times New Roman"/>
                <w:sz w:val="24"/>
                <w:szCs w:val="24"/>
                <w:lang w:val="ru-RU"/>
              </w:rPr>
              <w:lastRenderedPageBreak/>
              <w:t>Республикасының электр энергетикалық нарығы субъектілерінің тізбесін айқындау мүмкіндігі мақсатында талап етіледі</w:t>
            </w:r>
          </w:p>
        </w:tc>
      </w:tr>
      <w:tr w:rsidR="00860578" w:rsidRPr="004D3476" w:rsidTr="00484A16">
        <w:tc>
          <w:tcPr>
            <w:tcW w:w="555" w:type="dxa"/>
          </w:tcPr>
          <w:p w:rsidR="00860578" w:rsidRPr="000005BF"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4</w:t>
            </w:r>
          </w:p>
        </w:tc>
        <w:tc>
          <w:tcPr>
            <w:tcW w:w="1396" w:type="dxa"/>
          </w:tcPr>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 бөлім</w:t>
            </w:r>
          </w:p>
          <w:p w:rsidR="00860578" w:rsidRDefault="00860578" w:rsidP="00484A16">
            <w:pPr>
              <w:jc w:val="both"/>
              <w:rPr>
                <w:rFonts w:ascii="Times New Roman" w:eastAsia="Times New Roman" w:hAnsi="Times New Roman" w:cs="Times New Roman"/>
                <w:sz w:val="24"/>
                <w:szCs w:val="24"/>
                <w:lang w:val="ru-RU"/>
              </w:rPr>
            </w:pPr>
          </w:p>
        </w:tc>
        <w:tc>
          <w:tcPr>
            <w:tcW w:w="5245" w:type="dxa"/>
          </w:tcPr>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 МАБ-ты жүзеге асыру кезінде табиғи монополиялар субъектілерінің тарифтеріне енгізілетін құрауыштар тізбесі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4.4.-тармақ.</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жоқ</w:t>
            </w:r>
            <w:r>
              <w:rPr>
                <w:rFonts w:ascii="Times New Roman" w:eastAsia="Times New Roman" w:hAnsi="Times New Roman" w:cs="Times New Roman"/>
                <w:sz w:val="24"/>
                <w:szCs w:val="24"/>
                <w:lang w:val="ru-RU"/>
              </w:rPr>
              <w:t xml:space="preserve"> </w:t>
            </w:r>
          </w:p>
          <w:p w:rsidR="00860578" w:rsidRDefault="00860578" w:rsidP="00484A16">
            <w:pPr>
              <w:jc w:val="both"/>
              <w:rPr>
                <w:rFonts w:ascii="Times New Roman" w:eastAsia="Times New Roman" w:hAnsi="Times New Roman" w:cs="Times New Roman"/>
                <w:b/>
                <w:sz w:val="24"/>
                <w:szCs w:val="24"/>
                <w:lang w:val="ru-RU"/>
              </w:rPr>
            </w:pPr>
          </w:p>
        </w:tc>
        <w:tc>
          <w:tcPr>
            <w:tcW w:w="5245" w:type="dxa"/>
          </w:tcPr>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 МАБ-ты жүзеге асыру кезінде табиғи монополиялар субъектілерінің тарифтеріне енгізілетін құрауыштар тізбесі</w:t>
            </w:r>
          </w:p>
          <w:p w:rsidR="00860578" w:rsidRPr="00C3458E" w:rsidRDefault="00860578" w:rsidP="00484A16">
            <w:pPr>
              <w:contextualSpacing/>
              <w:jc w:val="both"/>
              <w:rPr>
                <w:rFonts w:ascii="Times New Roman" w:eastAsia="Calibri" w:hAnsi="Times New Roman" w:cs="Times New Roman"/>
                <w:b/>
                <w:sz w:val="24"/>
                <w:szCs w:val="24"/>
                <w:lang w:val="kk-KZ"/>
              </w:rPr>
            </w:pPr>
            <w:r w:rsidRPr="00C3458E">
              <w:rPr>
                <w:rFonts w:ascii="Times New Roman" w:eastAsia="Calibri" w:hAnsi="Times New Roman" w:cs="Times New Roman"/>
                <w:b/>
                <w:sz w:val="24"/>
                <w:szCs w:val="24"/>
                <w:lang w:val="kk-KZ"/>
              </w:rPr>
              <w:t>4.4. Армения Республикасының аумағында.</w:t>
            </w:r>
          </w:p>
          <w:p w:rsidR="00860578" w:rsidRPr="00C3458E" w:rsidRDefault="00860578" w:rsidP="00484A16">
            <w:pPr>
              <w:contextualSpacing/>
              <w:jc w:val="both"/>
              <w:rPr>
                <w:rFonts w:ascii="Times New Roman" w:eastAsia="Calibri" w:hAnsi="Times New Roman" w:cs="Times New Roman"/>
                <w:b/>
                <w:sz w:val="24"/>
                <w:szCs w:val="24"/>
                <w:lang w:val="kk-KZ"/>
              </w:rPr>
            </w:pPr>
            <w:r w:rsidRPr="00C3458E">
              <w:rPr>
                <w:rFonts w:ascii="Times New Roman" w:eastAsia="Calibri" w:hAnsi="Times New Roman" w:cs="Times New Roman"/>
                <w:b/>
                <w:sz w:val="24"/>
                <w:szCs w:val="24"/>
                <w:lang w:val="kk-KZ"/>
              </w:rPr>
              <w:t xml:space="preserve">4.4.1. Армения Республикасының заңнамасына сәйкес жоғары вольтты электр желілері бойынша электр энергиясын беру, оның ішінде мүше мемлекеттер арасындағы МАБ жөніндегі </w:t>
            </w:r>
            <w:r w:rsidRPr="00C3458E">
              <w:rPr>
                <w:rFonts w:ascii="Times New Roman" w:eastAsia="Calibri" w:hAnsi="Times New Roman" w:cs="Times New Roman"/>
                <w:b/>
                <w:color w:val="000000" w:themeColor="text1"/>
                <w:sz w:val="24"/>
                <w:szCs w:val="24"/>
                <w:lang w:val="kk-KZ"/>
              </w:rPr>
              <w:t xml:space="preserve">көрсетілетін </w:t>
            </w:r>
            <w:r w:rsidRPr="00C3458E">
              <w:rPr>
                <w:rFonts w:ascii="Times New Roman" w:eastAsia="Calibri" w:hAnsi="Times New Roman" w:cs="Times New Roman"/>
                <w:b/>
                <w:sz w:val="24"/>
                <w:szCs w:val="24"/>
                <w:lang w:val="kk-KZ"/>
              </w:rPr>
              <w:t xml:space="preserve">қызметтерге арналған тарифті Армения Республикасының уәкілетті мемлекеттік органы бекітеді және ол мынадай формула бойынша есептеледі:  </w:t>
            </w:r>
          </w:p>
          <w:p w:rsidR="00860578" w:rsidRPr="00C3458E" w:rsidRDefault="00860578" w:rsidP="00484A16">
            <w:pPr>
              <w:widowControl w:val="0"/>
              <w:autoSpaceDE w:val="0"/>
              <w:autoSpaceDN w:val="0"/>
              <w:adjustRightInd w:val="0"/>
              <w:ind w:left="1415" w:firstLine="1"/>
              <w:contextualSpacing/>
              <w:rPr>
                <w:rFonts w:ascii="Times New Roman" w:hAnsi="Times New Roman"/>
                <w:b/>
                <w:sz w:val="24"/>
                <w:szCs w:val="24"/>
                <w:lang w:val="kk-KZ"/>
              </w:rPr>
            </w:pPr>
            <w:r w:rsidRPr="00C3458E">
              <w:rPr>
                <w:rFonts w:ascii="Times New Roman" w:hAnsi="Times New Roman"/>
                <w:b/>
                <w:sz w:val="24"/>
                <w:szCs w:val="24"/>
                <w:lang w:val="kk-KZ"/>
              </w:rPr>
              <w:t xml:space="preserve">      ҚК</w:t>
            </w:r>
          </w:p>
          <w:p w:rsidR="00860578" w:rsidRPr="00C3458E" w:rsidRDefault="00860578" w:rsidP="00484A16">
            <w:pPr>
              <w:widowControl w:val="0"/>
              <w:autoSpaceDE w:val="0"/>
              <w:autoSpaceDN w:val="0"/>
              <w:adjustRightInd w:val="0"/>
              <w:ind w:firstLine="709"/>
              <w:rPr>
                <w:rFonts w:ascii="Times New Roman" w:hAnsi="Times New Roman"/>
                <w:b/>
                <w:sz w:val="24"/>
                <w:szCs w:val="24"/>
                <w:lang w:val="kk-KZ"/>
              </w:rPr>
            </w:pPr>
            <w:r w:rsidRPr="00C3458E">
              <w:rPr>
                <w:rFonts w:ascii="Times New Roman" w:hAnsi="Times New Roman"/>
                <w:b/>
                <w:sz w:val="24"/>
                <w:szCs w:val="24"/>
                <w:lang w:val="kk-KZ"/>
              </w:rPr>
              <w:t>Т = ‒‒‒‒‒‒‒‒‒‒‒‒ (драм/кВт.сағ),</w:t>
            </w:r>
          </w:p>
          <w:p w:rsidR="00860578" w:rsidRPr="00C3458E" w:rsidRDefault="00860578" w:rsidP="00484A16">
            <w:pPr>
              <w:widowControl w:val="0"/>
              <w:autoSpaceDE w:val="0"/>
              <w:autoSpaceDN w:val="0"/>
              <w:adjustRightInd w:val="0"/>
              <w:ind w:left="707" w:firstLine="709"/>
              <w:contextualSpacing/>
              <w:rPr>
                <w:rFonts w:ascii="Times New Roman" w:hAnsi="Times New Roman"/>
                <w:b/>
                <w:sz w:val="24"/>
                <w:szCs w:val="24"/>
                <w:vertAlign w:val="subscript"/>
                <w:lang w:val="kk-KZ"/>
              </w:rPr>
            </w:pPr>
            <w:r w:rsidRPr="00C3458E">
              <w:rPr>
                <w:rFonts w:ascii="Times New Roman" w:hAnsi="Times New Roman"/>
                <w:b/>
                <w:sz w:val="24"/>
                <w:szCs w:val="24"/>
                <w:lang w:val="kk-KZ"/>
              </w:rPr>
              <w:t xml:space="preserve">       W</w:t>
            </w:r>
            <w:r w:rsidRPr="00C3458E">
              <w:rPr>
                <w:rFonts w:ascii="Times New Roman" w:eastAsia="Calibri" w:hAnsi="Times New Roman" w:cs="Times New Roman"/>
                <w:b/>
                <w:sz w:val="24"/>
                <w:szCs w:val="24"/>
                <w:lang w:val="kk-KZ"/>
              </w:rPr>
              <w:t>жиынт</w:t>
            </w:r>
          </w:p>
          <w:p w:rsidR="00860578" w:rsidRPr="00C3458E" w:rsidRDefault="00860578" w:rsidP="00484A16">
            <w:pPr>
              <w:ind w:firstLine="709"/>
              <w:contextualSpacing/>
              <w:jc w:val="both"/>
              <w:rPr>
                <w:rFonts w:ascii="Times New Roman" w:eastAsia="Calibri" w:hAnsi="Times New Roman" w:cs="Times New Roman"/>
                <w:b/>
                <w:sz w:val="24"/>
                <w:szCs w:val="24"/>
                <w:lang w:val="kk-KZ"/>
              </w:rPr>
            </w:pPr>
            <w:r w:rsidRPr="00C3458E">
              <w:rPr>
                <w:rFonts w:ascii="Times New Roman" w:eastAsia="Calibri" w:hAnsi="Times New Roman" w:cs="Times New Roman"/>
                <w:b/>
                <w:sz w:val="24"/>
                <w:szCs w:val="24"/>
                <w:lang w:val="kk-KZ"/>
              </w:rPr>
              <w:t>мұнда:</w:t>
            </w:r>
          </w:p>
          <w:p w:rsidR="00860578" w:rsidRPr="00C3458E" w:rsidRDefault="00860578" w:rsidP="00484A16">
            <w:pPr>
              <w:ind w:firstLine="708"/>
              <w:contextualSpacing/>
              <w:jc w:val="both"/>
              <w:rPr>
                <w:rFonts w:ascii="Times New Roman" w:eastAsia="Calibri" w:hAnsi="Times New Roman" w:cs="Times New Roman"/>
                <w:b/>
                <w:sz w:val="24"/>
                <w:szCs w:val="24"/>
                <w:lang w:val="kk-KZ"/>
              </w:rPr>
            </w:pPr>
            <w:r w:rsidRPr="00C3458E">
              <w:rPr>
                <w:rFonts w:ascii="Times New Roman" w:eastAsia="Calibri" w:hAnsi="Times New Roman" w:cs="Times New Roman"/>
                <w:b/>
                <w:sz w:val="24"/>
                <w:szCs w:val="24"/>
                <w:lang w:val="kk-KZ"/>
              </w:rPr>
              <w:t xml:space="preserve">Т – жоғары вольтты электр желілері арқылы электр энергиясын беру, оның ішінде мүше мемлекеттер арасындағы МАБ жөніндегі </w:t>
            </w:r>
            <w:r w:rsidRPr="00C3458E">
              <w:rPr>
                <w:rFonts w:ascii="Times New Roman" w:eastAsia="Calibri" w:hAnsi="Times New Roman" w:cs="Times New Roman"/>
                <w:b/>
                <w:color w:val="000000" w:themeColor="text1"/>
                <w:sz w:val="24"/>
                <w:szCs w:val="24"/>
                <w:lang w:val="kk-KZ"/>
              </w:rPr>
              <w:t xml:space="preserve">көрсетілетін </w:t>
            </w:r>
            <w:r w:rsidRPr="00C3458E">
              <w:rPr>
                <w:rFonts w:ascii="Times New Roman" w:eastAsia="Calibri" w:hAnsi="Times New Roman" w:cs="Times New Roman"/>
                <w:b/>
                <w:sz w:val="24"/>
                <w:szCs w:val="24"/>
                <w:lang w:val="kk-KZ"/>
              </w:rPr>
              <w:t>қызметтерге арналған тариф (қосылған құн салығынсыз),(драм / кВт.сағ);</w:t>
            </w:r>
          </w:p>
          <w:p w:rsidR="00860578" w:rsidRPr="00C3458E" w:rsidRDefault="00860578" w:rsidP="00484A16">
            <w:pPr>
              <w:contextualSpacing/>
              <w:jc w:val="both"/>
              <w:rPr>
                <w:rFonts w:ascii="Times New Roman" w:eastAsia="Calibri" w:hAnsi="Times New Roman" w:cs="Times New Roman"/>
                <w:b/>
                <w:sz w:val="24"/>
                <w:szCs w:val="24"/>
                <w:lang w:val="kk-KZ"/>
              </w:rPr>
            </w:pPr>
            <w:r w:rsidRPr="00C3458E">
              <w:rPr>
                <w:rFonts w:ascii="Times New Roman" w:eastAsia="Calibri" w:hAnsi="Times New Roman" w:cs="Times New Roman"/>
                <w:b/>
                <w:sz w:val="24"/>
                <w:szCs w:val="24"/>
                <w:lang w:val="kk-KZ"/>
              </w:rPr>
              <w:t xml:space="preserve">ҚК – жоғары вольтты электр желілері арқылы электр энергиясын беруді жүзеге асыратын Армения Республикасы желілік операторының қажетті жылдық кірісі, ол Армения Республикасының заңнамасына сәйкес анықталады және жоғары вольтты электр желілері арқылы электр энергиясын </w:t>
            </w:r>
            <w:r w:rsidRPr="00C3458E">
              <w:rPr>
                <w:rFonts w:ascii="Times New Roman" w:eastAsia="Calibri" w:hAnsi="Times New Roman" w:cs="Times New Roman"/>
                <w:b/>
                <w:sz w:val="24"/>
                <w:szCs w:val="24"/>
                <w:lang w:val="kk-KZ"/>
              </w:rPr>
              <w:lastRenderedPageBreak/>
              <w:t>беру жөніндегі көрсетілетін қызметтерге қажетті және негізделген шығындарды, негізгі құралдар мен материалдық емес активтердің амортизациясын, сондай-ақ электр энергиясын беру жөніндегі қызметтерді көрсету кезінде жоғары вольтты электр желілерін күтіп-ұстайтын ұйымның тиімді жұмыс істеуі үшін қажетті пайданы қамтиды (драм);</w:t>
            </w:r>
          </w:p>
          <w:p w:rsidR="00860578" w:rsidRPr="00C3458E" w:rsidRDefault="00860578" w:rsidP="00484A16">
            <w:pPr>
              <w:contextualSpacing/>
              <w:jc w:val="both"/>
              <w:rPr>
                <w:rFonts w:ascii="Times New Roman" w:eastAsia="Calibri" w:hAnsi="Times New Roman" w:cs="Times New Roman"/>
                <w:b/>
                <w:sz w:val="24"/>
                <w:szCs w:val="24"/>
                <w:lang w:val="kk-KZ"/>
              </w:rPr>
            </w:pPr>
            <w:r w:rsidRPr="00C3458E">
              <w:rPr>
                <w:rFonts w:ascii="Times New Roman" w:eastAsia="Calibri" w:hAnsi="Times New Roman" w:cs="Times New Roman"/>
                <w:b/>
                <w:sz w:val="24"/>
                <w:szCs w:val="24"/>
                <w:lang w:val="kk-KZ"/>
              </w:rPr>
              <w:t>Wжиынт – Арменияның ішкі көтерме электр энергетикалық нарығының тұтынушылары үшін де, экспорт үшін де жоғары вольтты электр желілері арқылы электр энергиясын берудің шарттар мен келісімшарттар бойынша мәлімделген жиынтық жылдық көлемі (кВт.сағ).</w:t>
            </w:r>
          </w:p>
          <w:p w:rsidR="00860578" w:rsidRPr="00C3458E" w:rsidRDefault="00860578" w:rsidP="00484A16">
            <w:pPr>
              <w:contextualSpacing/>
              <w:jc w:val="both"/>
              <w:rPr>
                <w:rFonts w:ascii="Times New Roman" w:eastAsia="Calibri" w:hAnsi="Times New Roman" w:cs="Times New Roman"/>
                <w:sz w:val="28"/>
                <w:szCs w:val="28"/>
                <w:lang w:val="kk-KZ"/>
              </w:rPr>
            </w:pPr>
            <w:r w:rsidRPr="00C3458E">
              <w:rPr>
                <w:rFonts w:ascii="Times New Roman" w:eastAsia="Calibri" w:hAnsi="Times New Roman" w:cs="Times New Roman"/>
                <w:b/>
                <w:sz w:val="24"/>
                <w:szCs w:val="24"/>
                <w:lang w:val="kk-KZ"/>
              </w:rPr>
              <w:t>4.4.2 Жоғары вольтты электр желілері арқылы электр энергиясын беру жөніндегі көрсетілетін қызметтерге қосылған құн салығы Армения Республикасының заңнамасына сәйкес айқындалады.</w:t>
            </w:r>
          </w:p>
        </w:tc>
        <w:tc>
          <w:tcPr>
            <w:tcW w:w="2976" w:type="dxa"/>
          </w:tcPr>
          <w:p w:rsidR="00860578" w:rsidRPr="00C3458E" w:rsidRDefault="00860578" w:rsidP="00484A16">
            <w:pPr>
              <w:jc w:val="both"/>
              <w:rPr>
                <w:rFonts w:ascii="Times New Roman" w:eastAsia="Times New Roman" w:hAnsi="Times New Roman" w:cs="Times New Roman"/>
                <w:sz w:val="24"/>
                <w:szCs w:val="24"/>
                <w:lang w:val="kk-KZ"/>
              </w:rPr>
            </w:pPr>
            <w:r w:rsidRPr="00C3458E">
              <w:rPr>
                <w:rFonts w:ascii="Times New Roman" w:eastAsia="Times New Roman" w:hAnsi="Times New Roman" w:cs="Times New Roman"/>
                <w:sz w:val="24"/>
                <w:szCs w:val="24"/>
                <w:lang w:val="kk-KZ"/>
              </w:rPr>
              <w:lastRenderedPageBreak/>
              <w:t>Осы түзетулер Армения Республикасының аумағы бойынша МАБ жүзеге асыру кезінде тарифтерді есептеу әдістемесін айқындау мақсатында талап етіледі</w:t>
            </w:r>
          </w:p>
        </w:tc>
      </w:tr>
      <w:tr w:rsidR="00860578" w:rsidRPr="004D3476" w:rsidTr="00484A16">
        <w:tc>
          <w:tcPr>
            <w:tcW w:w="555" w:type="dxa"/>
          </w:tcPr>
          <w:p w:rsidR="00860578" w:rsidRPr="000005BF"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1396" w:type="dxa"/>
          </w:tcPr>
          <w:p w:rsidR="00860578" w:rsidRPr="000005BF" w:rsidRDefault="00860578" w:rsidP="00484A16">
            <w:pPr>
              <w:jc w:val="both"/>
              <w:rPr>
                <w:rFonts w:ascii="Times New Roman" w:eastAsia="Times New Roman" w:hAnsi="Times New Roman" w:cs="Times New Roman"/>
                <w:sz w:val="24"/>
                <w:szCs w:val="24"/>
                <w:lang w:val="ru-RU"/>
              </w:rPr>
            </w:pPr>
            <w:r w:rsidRPr="000005BF">
              <w:rPr>
                <w:rFonts w:ascii="Times New Roman" w:eastAsia="Times New Roman" w:hAnsi="Times New Roman" w:cs="Times New Roman"/>
                <w:sz w:val="24"/>
                <w:szCs w:val="24"/>
                <w:lang w:val="ru-RU"/>
              </w:rPr>
              <w:t xml:space="preserve">Раздел </w:t>
            </w:r>
            <w:r>
              <w:rPr>
                <w:rFonts w:ascii="Times New Roman" w:eastAsia="Times New Roman" w:hAnsi="Times New Roman" w:cs="Times New Roman"/>
                <w:sz w:val="24"/>
                <w:szCs w:val="24"/>
                <w:lang w:val="ru-RU"/>
              </w:rPr>
              <w:t>5</w:t>
            </w:r>
          </w:p>
        </w:tc>
        <w:tc>
          <w:tcPr>
            <w:tcW w:w="5245" w:type="dxa"/>
          </w:tcPr>
          <w:p w:rsidR="00860578" w:rsidRPr="003D2447" w:rsidRDefault="00860578" w:rsidP="00484A16">
            <w:pPr>
              <w:jc w:val="both"/>
              <w:rPr>
                <w:rFonts w:ascii="Times New Roman" w:eastAsia="Times New Roman" w:hAnsi="Times New Roman" w:cs="Times New Roman"/>
                <w:sz w:val="24"/>
                <w:szCs w:val="24"/>
                <w:lang w:val="ru-RU"/>
              </w:rPr>
            </w:pPr>
            <w:r w:rsidRPr="003D2447">
              <w:rPr>
                <w:rFonts w:ascii="Times New Roman" w:eastAsia="Times New Roman" w:hAnsi="Times New Roman" w:cs="Times New Roman"/>
                <w:sz w:val="24"/>
                <w:szCs w:val="24"/>
                <w:lang w:val="ru-RU"/>
              </w:rPr>
              <w:t>5. Табиғи монополиялар субъектілерінің тарифтеріне</w:t>
            </w:r>
            <w:r>
              <w:rPr>
                <w:rFonts w:ascii="Times New Roman" w:eastAsia="Times New Roman" w:hAnsi="Times New Roman" w:cs="Times New Roman"/>
                <w:sz w:val="24"/>
                <w:szCs w:val="24"/>
                <w:lang w:val="ru-RU"/>
              </w:rPr>
              <w:t xml:space="preserve"> </w:t>
            </w:r>
            <w:r w:rsidRPr="003D2447">
              <w:rPr>
                <w:rFonts w:ascii="Times New Roman" w:eastAsia="Times New Roman" w:hAnsi="Times New Roman" w:cs="Times New Roman"/>
                <w:sz w:val="24"/>
                <w:szCs w:val="24"/>
                <w:lang w:val="ru-RU"/>
              </w:rPr>
              <w:t>енгізілмейтін, МАБ-ты жүзеге асыруға байланысты құрауыштар тізбесі</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5.-тармақ.</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жоқ</w:t>
            </w:r>
            <w:r>
              <w:rPr>
                <w:rFonts w:ascii="Times New Roman" w:eastAsia="Times New Roman" w:hAnsi="Times New Roman" w:cs="Times New Roman"/>
                <w:sz w:val="24"/>
                <w:szCs w:val="24"/>
                <w:lang w:val="ru-RU"/>
              </w:rPr>
              <w:t xml:space="preserve"> </w:t>
            </w:r>
          </w:p>
          <w:p w:rsidR="00860578" w:rsidRPr="003D2447" w:rsidRDefault="00860578" w:rsidP="00484A16">
            <w:pPr>
              <w:jc w:val="both"/>
              <w:rPr>
                <w:rFonts w:ascii="Times New Roman" w:eastAsia="Times New Roman" w:hAnsi="Times New Roman" w:cs="Times New Roman"/>
                <w:sz w:val="24"/>
                <w:szCs w:val="24"/>
                <w:lang w:val="ru-RU"/>
              </w:rPr>
            </w:pPr>
          </w:p>
        </w:tc>
        <w:tc>
          <w:tcPr>
            <w:tcW w:w="5245" w:type="dxa"/>
          </w:tcPr>
          <w:p w:rsidR="00860578" w:rsidRPr="003D2447" w:rsidRDefault="00860578" w:rsidP="00484A16">
            <w:pPr>
              <w:jc w:val="both"/>
              <w:rPr>
                <w:rFonts w:ascii="Times New Roman" w:eastAsia="Times New Roman" w:hAnsi="Times New Roman" w:cs="Times New Roman"/>
                <w:sz w:val="24"/>
                <w:szCs w:val="24"/>
                <w:lang w:val="ru-RU"/>
              </w:rPr>
            </w:pPr>
            <w:r w:rsidRPr="003D2447">
              <w:rPr>
                <w:rFonts w:ascii="Times New Roman" w:eastAsia="Times New Roman" w:hAnsi="Times New Roman" w:cs="Times New Roman"/>
                <w:sz w:val="24"/>
                <w:szCs w:val="24"/>
                <w:lang w:val="ru-RU"/>
              </w:rPr>
              <w:t>5. Табиғи монополиялар субъектілерінің тарифтеріне</w:t>
            </w:r>
            <w:r>
              <w:rPr>
                <w:rFonts w:ascii="Times New Roman" w:eastAsia="Times New Roman" w:hAnsi="Times New Roman" w:cs="Times New Roman"/>
                <w:sz w:val="24"/>
                <w:szCs w:val="24"/>
                <w:lang w:val="ru-RU"/>
              </w:rPr>
              <w:t xml:space="preserve"> </w:t>
            </w:r>
            <w:r w:rsidRPr="003D2447">
              <w:rPr>
                <w:rFonts w:ascii="Times New Roman" w:eastAsia="Times New Roman" w:hAnsi="Times New Roman" w:cs="Times New Roman"/>
                <w:sz w:val="24"/>
                <w:szCs w:val="24"/>
                <w:lang w:val="ru-RU"/>
              </w:rPr>
              <w:t>енгізілмейтін, МАБ-ты жүзеге асыруға байланысты құрауыштар тізбесі</w:t>
            </w:r>
          </w:p>
          <w:p w:rsidR="00860578" w:rsidRPr="003D2447" w:rsidRDefault="00860578" w:rsidP="00484A16">
            <w:pPr>
              <w:contextualSpacing/>
              <w:jc w:val="both"/>
              <w:rPr>
                <w:rFonts w:ascii="Times New Roman" w:eastAsia="Calibri" w:hAnsi="Times New Roman" w:cs="Times New Roman"/>
                <w:b/>
                <w:sz w:val="24"/>
                <w:szCs w:val="24"/>
                <w:lang w:val="kk-KZ"/>
              </w:rPr>
            </w:pPr>
            <w:r w:rsidRPr="003D2447">
              <w:rPr>
                <w:rFonts w:ascii="Times New Roman" w:eastAsia="Calibri" w:hAnsi="Times New Roman" w:cs="Times New Roman"/>
                <w:b/>
                <w:sz w:val="24"/>
                <w:szCs w:val="24"/>
                <w:lang w:val="kk-KZ"/>
              </w:rPr>
              <w:t>5.4. Армения Республикасының аумағында.</w:t>
            </w:r>
          </w:p>
          <w:p w:rsidR="00860578" w:rsidRPr="003D2447" w:rsidRDefault="00860578" w:rsidP="00484A16">
            <w:pPr>
              <w:contextualSpacing/>
              <w:jc w:val="both"/>
              <w:rPr>
                <w:rFonts w:ascii="Times New Roman" w:eastAsia="Times New Roman" w:hAnsi="Times New Roman" w:cs="Times New Roman"/>
                <w:sz w:val="24"/>
                <w:szCs w:val="24"/>
                <w:lang w:val="kk-KZ"/>
              </w:rPr>
            </w:pPr>
            <w:r w:rsidRPr="003D2447">
              <w:rPr>
                <w:rFonts w:ascii="Times New Roman" w:eastAsia="Calibri" w:hAnsi="Times New Roman" w:cs="Times New Roman"/>
                <w:b/>
                <w:sz w:val="24"/>
                <w:szCs w:val="24"/>
                <w:lang w:val="kk-KZ"/>
              </w:rPr>
              <w:t>Мүше мемлекеттер арасындағы МАБ жөніндегі көрсетілетін қызметтерге арналған тарифті қалыптастыру кезінде шығыстар Армения Республикасының заңнам</w:t>
            </w:r>
            <w:r>
              <w:rPr>
                <w:rFonts w:ascii="Times New Roman" w:eastAsia="Calibri" w:hAnsi="Times New Roman" w:cs="Times New Roman"/>
                <w:b/>
                <w:sz w:val="24"/>
                <w:szCs w:val="24"/>
                <w:lang w:val="kk-KZ"/>
              </w:rPr>
              <w:t>асына сәйкес есепке алынбайды.</w:t>
            </w:r>
          </w:p>
        </w:tc>
        <w:tc>
          <w:tcPr>
            <w:tcW w:w="2976" w:type="dxa"/>
          </w:tcPr>
          <w:p w:rsidR="00860578" w:rsidRPr="003D2447" w:rsidRDefault="00860578" w:rsidP="00484A16">
            <w:pPr>
              <w:jc w:val="both"/>
              <w:rPr>
                <w:rFonts w:ascii="Times New Roman" w:eastAsia="Times New Roman" w:hAnsi="Times New Roman" w:cs="Times New Roman"/>
                <w:sz w:val="24"/>
                <w:szCs w:val="24"/>
                <w:lang w:val="kk-KZ"/>
              </w:rPr>
            </w:pPr>
            <w:r w:rsidRPr="003D2447">
              <w:rPr>
                <w:rFonts w:ascii="Times New Roman" w:eastAsia="Times New Roman" w:hAnsi="Times New Roman" w:cs="Times New Roman"/>
                <w:sz w:val="24"/>
                <w:szCs w:val="24"/>
                <w:lang w:val="kk-KZ"/>
              </w:rPr>
              <w:t>Осы түзетулер мүше мемлекеттер арасында МАБ бойынша көрсетілетін қызметтерге тариф қалыптастыру кезінде Армения Республикасының заңнамасына сәйкес қандай шығыстар есепке алынбайтынын регламенттейді</w:t>
            </w:r>
          </w:p>
        </w:tc>
      </w:tr>
      <w:tr w:rsidR="00860578" w:rsidRPr="004D3476" w:rsidTr="00484A16">
        <w:tc>
          <w:tcPr>
            <w:tcW w:w="555" w:type="dxa"/>
          </w:tcPr>
          <w:p w:rsidR="00860578" w:rsidRPr="000005BF"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1396" w:type="dxa"/>
          </w:tcPr>
          <w:p w:rsidR="00860578" w:rsidRPr="000005BF" w:rsidRDefault="00860578" w:rsidP="00484A16">
            <w:pPr>
              <w:jc w:val="both"/>
              <w:rPr>
                <w:rFonts w:ascii="Times New Roman" w:eastAsia="Times New Roman" w:hAnsi="Times New Roman" w:cs="Times New Roman"/>
                <w:sz w:val="24"/>
                <w:szCs w:val="24"/>
                <w:lang w:val="ru-RU"/>
              </w:rPr>
            </w:pPr>
            <w:r w:rsidRPr="000005BF">
              <w:rPr>
                <w:rFonts w:ascii="Times New Roman" w:eastAsia="Times New Roman" w:hAnsi="Times New Roman" w:cs="Times New Roman"/>
                <w:sz w:val="24"/>
                <w:szCs w:val="24"/>
                <w:lang w:val="ru-RU"/>
              </w:rPr>
              <w:t xml:space="preserve">Раздел </w:t>
            </w:r>
            <w:r>
              <w:rPr>
                <w:rFonts w:ascii="Times New Roman" w:eastAsia="Times New Roman" w:hAnsi="Times New Roman" w:cs="Times New Roman"/>
                <w:sz w:val="24"/>
                <w:szCs w:val="24"/>
                <w:lang w:val="ru-RU"/>
              </w:rPr>
              <w:t>6</w:t>
            </w:r>
          </w:p>
        </w:tc>
        <w:tc>
          <w:tcPr>
            <w:tcW w:w="5245" w:type="dxa"/>
          </w:tcPr>
          <w:p w:rsidR="00860578" w:rsidRPr="003D2447" w:rsidRDefault="00860578" w:rsidP="00484A16">
            <w:pPr>
              <w:jc w:val="both"/>
              <w:rPr>
                <w:rFonts w:ascii="Times New Roman" w:eastAsia="Times New Roman" w:hAnsi="Times New Roman" w:cs="Times New Roman"/>
                <w:sz w:val="24"/>
                <w:szCs w:val="24"/>
                <w:lang w:val="ru-RU"/>
              </w:rPr>
            </w:pPr>
            <w:r w:rsidRPr="003D2447">
              <w:rPr>
                <w:rFonts w:ascii="Times New Roman" w:eastAsia="Times New Roman" w:hAnsi="Times New Roman" w:cs="Times New Roman"/>
                <w:sz w:val="24"/>
                <w:szCs w:val="24"/>
                <w:lang w:val="ru-RU"/>
              </w:rPr>
              <w:t>6. Мүше мемлекеттердің заңнамасына сәйкес МАБ-ты шарттық</w:t>
            </w:r>
            <w:r>
              <w:rPr>
                <w:rFonts w:ascii="Times New Roman" w:eastAsia="Times New Roman" w:hAnsi="Times New Roman" w:cs="Times New Roman"/>
                <w:sz w:val="24"/>
                <w:szCs w:val="24"/>
                <w:lang w:val="ru-RU"/>
              </w:rPr>
              <w:t xml:space="preserve"> </w:t>
            </w:r>
            <w:r w:rsidRPr="003D2447">
              <w:rPr>
                <w:rFonts w:ascii="Times New Roman" w:eastAsia="Times New Roman" w:hAnsi="Times New Roman" w:cs="Times New Roman"/>
                <w:sz w:val="24"/>
                <w:szCs w:val="24"/>
                <w:lang w:val="ru-RU"/>
              </w:rPr>
              <w:t>ресімдеуге қойылатын талаптар</w:t>
            </w:r>
          </w:p>
          <w:p w:rsidR="00860578" w:rsidRPr="003D2447" w:rsidRDefault="00860578" w:rsidP="00484A16">
            <w:pPr>
              <w:pStyle w:val="a4"/>
              <w:shd w:val="clear" w:color="auto" w:fill="FFFFFF"/>
              <w:spacing w:before="0" w:beforeAutospacing="0" w:after="0" w:afterAutospacing="0"/>
              <w:jc w:val="both"/>
              <w:textAlignment w:val="baseline"/>
              <w:rPr>
                <w:lang w:eastAsia="en-US"/>
              </w:rPr>
            </w:pPr>
            <w:r w:rsidRPr="000005BF">
              <w:rPr>
                <w:lang w:eastAsia="en-US"/>
              </w:rPr>
              <w:t xml:space="preserve"> </w:t>
            </w:r>
            <w:r w:rsidRPr="003D2447">
              <w:rPr>
                <w:lang w:eastAsia="en-US"/>
              </w:rPr>
              <w:t>6.3. Ресей Федерациясының аумағында.</w:t>
            </w:r>
          </w:p>
          <w:p w:rsidR="00860578" w:rsidRPr="003D2447" w:rsidRDefault="00860578" w:rsidP="00484A16">
            <w:pPr>
              <w:pStyle w:val="a4"/>
              <w:shd w:val="clear" w:color="auto" w:fill="FFFFFF"/>
              <w:spacing w:before="0" w:beforeAutospacing="0" w:after="0" w:afterAutospacing="0"/>
              <w:jc w:val="both"/>
              <w:textAlignment w:val="baseline"/>
              <w:rPr>
                <w:lang w:eastAsia="en-US"/>
              </w:rPr>
            </w:pPr>
            <w:r w:rsidRPr="003D2447">
              <w:rPr>
                <w:lang w:eastAsia="en-US"/>
              </w:rPr>
              <w:t>Ресей БЭЖ-і арқылы мүше мемлекеттер арасындағы МАБ мынадай шарттар болған жағдайда жүзеге асырылады:</w:t>
            </w:r>
          </w:p>
          <w:p w:rsidR="00860578" w:rsidRPr="003D2447" w:rsidRDefault="00860578" w:rsidP="00484A16">
            <w:pPr>
              <w:pStyle w:val="a4"/>
              <w:shd w:val="clear" w:color="auto" w:fill="FFFFFF"/>
              <w:spacing w:before="0" w:beforeAutospacing="0" w:after="0" w:afterAutospacing="0"/>
              <w:jc w:val="both"/>
              <w:textAlignment w:val="baseline"/>
              <w:rPr>
                <w:lang w:eastAsia="en-US"/>
              </w:rPr>
            </w:pPr>
            <w:r w:rsidRPr="003D2447">
              <w:rPr>
                <w:lang w:eastAsia="en-US"/>
              </w:rPr>
              <w:t>6.3.1. Табиғи монополиялардың көрсетілетін қызметтеріне қол жеткізуді қамтамасыз ету және Ресей БЭЖ-і шекарасында (шекараларында) әртүрлі жеткізу нүктелерінде МАБ-ты жүзеге асыру үшін мәлімделген электр энергиясының (қуатының) тең көлемін өзара байланысты және бір мезгілде жеткізу мақсатында коммерциялық агенттің Беларусь Республикасының немесе Қазақстан Республикасының уәкілетті ұйымымен шарттары.</w:t>
            </w:r>
          </w:p>
          <w:p w:rsidR="00860578" w:rsidRPr="003D2447" w:rsidRDefault="00860578" w:rsidP="00484A16">
            <w:pPr>
              <w:pStyle w:val="a4"/>
              <w:shd w:val="clear" w:color="auto" w:fill="FFFFFF"/>
              <w:spacing w:before="0" w:beforeAutospacing="0" w:after="0" w:afterAutospacing="0"/>
              <w:jc w:val="both"/>
              <w:textAlignment w:val="baseline"/>
              <w:rPr>
                <w:lang w:eastAsia="en-US"/>
              </w:rPr>
            </w:pPr>
            <w:r w:rsidRPr="003D2447">
              <w:rPr>
                <w:lang w:eastAsia="en-US"/>
              </w:rPr>
              <w:t>Ресей БЭЖ-і арқылы мүше мемлекеттер арасындағы МАБ құны m айында осындай шарттарда мына формула бойынша айқындалады:</w:t>
            </w:r>
          </w:p>
          <w:p w:rsidR="00860578" w:rsidRPr="003D2447" w:rsidRDefault="00860578" w:rsidP="00484A16">
            <w:pPr>
              <w:jc w:val="both"/>
              <w:rPr>
                <w:rFonts w:ascii="Times New Roman" w:eastAsia="Times New Roman" w:hAnsi="Times New Roman" w:cs="Times New Roman"/>
                <w:sz w:val="24"/>
                <w:szCs w:val="24"/>
                <w:lang w:val="ru-RU"/>
              </w:rPr>
            </w:pPr>
          </w:p>
          <w:p w:rsidR="00860578" w:rsidRPr="003D2447" w:rsidRDefault="00860578" w:rsidP="00484A16">
            <w:pPr>
              <w:pStyle w:val="a4"/>
              <w:shd w:val="clear" w:color="auto" w:fill="FFFFFF"/>
              <w:spacing w:before="0" w:beforeAutospacing="0" w:after="0" w:afterAutospacing="0"/>
              <w:jc w:val="both"/>
              <w:textAlignment w:val="baseline"/>
              <w:rPr>
                <w:lang w:eastAsia="en-US"/>
              </w:rPr>
            </w:pPr>
            <w:r w:rsidRPr="003D2447">
              <w:rPr>
                <w:noProof/>
              </w:rPr>
              <w:drawing>
                <wp:inline distT="0" distB="0" distL="0" distR="0" wp14:anchorId="6D475B42" wp14:editId="6584E670">
                  <wp:extent cx="3162300" cy="352425"/>
                  <wp:effectExtent l="0" t="0" r="0" b="9525"/>
                  <wp:docPr id="24" name="Рисунок 24" descr="http://adilet.zan.kz/files/1176/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176/6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352425"/>
                          </a:xfrm>
                          <a:prstGeom prst="rect">
                            <a:avLst/>
                          </a:prstGeom>
                          <a:noFill/>
                          <a:ln>
                            <a:noFill/>
                          </a:ln>
                        </pic:spPr>
                      </pic:pic>
                    </a:graphicData>
                  </a:graphic>
                </wp:inline>
              </w:drawing>
            </w:r>
          </w:p>
          <w:p w:rsidR="00860578" w:rsidRPr="003D2447" w:rsidRDefault="00860578" w:rsidP="00484A16">
            <w:pPr>
              <w:jc w:val="both"/>
              <w:rPr>
                <w:rFonts w:ascii="Times New Roman" w:eastAsia="Times New Roman" w:hAnsi="Times New Roman" w:cs="Times New Roman"/>
                <w:sz w:val="24"/>
                <w:szCs w:val="24"/>
                <w:lang w:val="ru-RU"/>
              </w:rPr>
            </w:pPr>
          </w:p>
          <w:p w:rsidR="00860578" w:rsidRPr="003D2447" w:rsidRDefault="00860578" w:rsidP="00484A16">
            <w:pPr>
              <w:pStyle w:val="a4"/>
              <w:shd w:val="clear" w:color="auto" w:fill="FFFFFF"/>
              <w:spacing w:before="0" w:beforeAutospacing="0" w:after="0" w:afterAutospacing="0"/>
              <w:jc w:val="both"/>
              <w:textAlignment w:val="baseline"/>
              <w:rPr>
                <w:lang w:eastAsia="en-US"/>
              </w:rPr>
            </w:pPr>
            <w:r w:rsidRPr="003D2447">
              <w:rPr>
                <w:noProof/>
              </w:rPr>
              <w:drawing>
                <wp:inline distT="0" distB="0" distL="0" distR="0" wp14:anchorId="36895372" wp14:editId="4D530073">
                  <wp:extent cx="733425" cy="361950"/>
                  <wp:effectExtent l="0" t="0" r="9525" b="0"/>
                  <wp:docPr id="23" name="Рисунок 23" descr="http://adilet.zan.kz/files/1176/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176/6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361950"/>
                          </a:xfrm>
                          <a:prstGeom prst="rect">
                            <a:avLst/>
                          </a:prstGeom>
                          <a:noFill/>
                          <a:ln>
                            <a:noFill/>
                          </a:ln>
                        </pic:spPr>
                      </pic:pic>
                    </a:graphicData>
                  </a:graphic>
                </wp:inline>
              </w:drawing>
            </w:r>
          </w:p>
          <w:p w:rsidR="00860578" w:rsidRDefault="00860578" w:rsidP="00484A16">
            <w:pPr>
              <w:jc w:val="both"/>
              <w:rPr>
                <w:rFonts w:ascii="Times New Roman" w:eastAsia="Times New Roman" w:hAnsi="Times New Roman" w:cs="Times New Roman"/>
                <w:sz w:val="24"/>
                <w:szCs w:val="24"/>
                <w:lang w:val="ru-RU"/>
              </w:rPr>
            </w:pPr>
            <w:r w:rsidRPr="003D2447">
              <w:rPr>
                <w:rFonts w:ascii="Times New Roman" w:eastAsia="Times New Roman" w:hAnsi="Times New Roman" w:cs="Times New Roman"/>
                <w:sz w:val="24"/>
                <w:szCs w:val="24"/>
                <w:lang w:val="ru-RU"/>
              </w:rPr>
              <w:t>- Ресей заңнамасына сәйкес төленетін, БҰЭЖ-ді басқару жөніндегі ұйым көрсетілетін қызметтерінің құны;</w:t>
            </w:r>
          </w:p>
          <w:p w:rsidR="00860578" w:rsidRPr="003D2447" w:rsidRDefault="00860578" w:rsidP="00484A16">
            <w:pPr>
              <w:jc w:val="both"/>
              <w:rPr>
                <w:rFonts w:ascii="Times New Roman" w:hAnsi="Times New Roman" w:cs="Times New Roman"/>
                <w:sz w:val="24"/>
                <w:szCs w:val="24"/>
                <w:lang w:val="ru-RU"/>
              </w:rPr>
            </w:pPr>
            <w:r w:rsidRPr="003D2447">
              <w:rPr>
                <w:rFonts w:ascii="Times New Roman" w:hAnsi="Times New Roman" w:cs="Times New Roman"/>
                <w:noProof/>
                <w:sz w:val="24"/>
                <w:szCs w:val="24"/>
                <w:lang w:val="ru-RU" w:eastAsia="ru-RU"/>
              </w:rPr>
              <w:drawing>
                <wp:inline distT="0" distB="0" distL="0" distR="0" wp14:anchorId="044512EC" wp14:editId="68F3A4B9">
                  <wp:extent cx="657225" cy="352425"/>
                  <wp:effectExtent l="0" t="0" r="9525" b="9525"/>
                  <wp:docPr id="22" name="Рисунок 22" descr="http://adilet.zan.kz/files/1176/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76/6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352425"/>
                          </a:xfrm>
                          <a:prstGeom prst="rect">
                            <a:avLst/>
                          </a:prstGeom>
                          <a:noFill/>
                          <a:ln>
                            <a:noFill/>
                          </a:ln>
                        </pic:spPr>
                      </pic:pic>
                    </a:graphicData>
                  </a:graphic>
                </wp:inline>
              </w:drawing>
            </w:r>
          </w:p>
          <w:p w:rsidR="00860578" w:rsidRPr="00860578" w:rsidRDefault="00860578" w:rsidP="00484A16">
            <w:pPr>
              <w:jc w:val="both"/>
              <w:rPr>
                <w:rFonts w:ascii="Times New Roman" w:hAnsi="Times New Roman" w:cs="Times New Roman"/>
                <w:sz w:val="24"/>
                <w:szCs w:val="24"/>
                <w:lang w:val="ru-RU"/>
              </w:rPr>
            </w:pPr>
            <w:r w:rsidRPr="003D2447">
              <w:rPr>
                <w:rFonts w:ascii="Times New Roman" w:eastAsia="Times New Roman" w:hAnsi="Times New Roman" w:cs="Times New Roman"/>
                <w:sz w:val="24"/>
                <w:szCs w:val="24"/>
                <w:lang w:val="ru-RU"/>
              </w:rPr>
              <w:lastRenderedPageBreak/>
              <w:t>- Ресей заңнамасына сәйкес төленетін жүйелік оператор көрсетілетін қызметтерінің құны;</w:t>
            </w:r>
            <w:r w:rsidRPr="003D2447">
              <w:rPr>
                <w:rFonts w:ascii="Times New Roman" w:eastAsia="Times New Roman" w:hAnsi="Times New Roman" w:cs="Times New Roman"/>
                <w:sz w:val="24"/>
                <w:szCs w:val="24"/>
                <w:lang w:val="ru-RU"/>
              </w:rPr>
              <w:br/>
            </w:r>
            <w:r w:rsidRPr="003D2447">
              <w:rPr>
                <w:rFonts w:ascii="Times New Roman" w:hAnsi="Times New Roman" w:cs="Times New Roman"/>
                <w:noProof/>
                <w:sz w:val="24"/>
                <w:szCs w:val="24"/>
                <w:lang w:val="ru-RU" w:eastAsia="ru-RU"/>
              </w:rPr>
              <w:drawing>
                <wp:inline distT="0" distB="0" distL="0" distR="0" wp14:anchorId="660347DD" wp14:editId="26E8D063">
                  <wp:extent cx="685800" cy="352425"/>
                  <wp:effectExtent l="0" t="0" r="0" b="9525"/>
                  <wp:docPr id="21" name="Рисунок 21" descr="http://adilet.zan.kz/files/1176/6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176/61/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352425"/>
                          </a:xfrm>
                          <a:prstGeom prst="rect">
                            <a:avLst/>
                          </a:prstGeom>
                          <a:noFill/>
                          <a:ln>
                            <a:noFill/>
                          </a:ln>
                        </pic:spPr>
                      </pic:pic>
                    </a:graphicData>
                  </a:graphic>
                </wp:inline>
              </w:drawing>
            </w:r>
          </w:p>
          <w:p w:rsidR="00860578" w:rsidRPr="003D2447" w:rsidRDefault="00860578" w:rsidP="00484A16">
            <w:pPr>
              <w:jc w:val="both"/>
              <w:rPr>
                <w:rFonts w:ascii="Times New Roman" w:hAnsi="Times New Roman" w:cs="Times New Roman"/>
                <w:sz w:val="24"/>
                <w:szCs w:val="24"/>
                <w:lang w:val="ru-RU"/>
              </w:rPr>
            </w:pPr>
            <w:r w:rsidRPr="003D2447">
              <w:rPr>
                <w:rFonts w:ascii="Times New Roman" w:eastAsia="Times New Roman" w:hAnsi="Times New Roman" w:cs="Times New Roman"/>
                <w:sz w:val="24"/>
                <w:szCs w:val="24"/>
                <w:lang w:val="ru-RU"/>
              </w:rPr>
              <w:t>- МАБ -ты Ресей БЭЖ-і арқылы сүйемелдейтін электр энергиясының (қуатының) көтерме сауда нарығындағы іс-қимылдарға байланысты көрсетілетін қызметтердің m айындағы құны.</w:t>
            </w:r>
            <w:r w:rsidRPr="003D2447">
              <w:rPr>
                <w:rFonts w:ascii="Times New Roman" w:hAnsi="Times New Roman" w:cs="Times New Roman"/>
                <w:noProof/>
                <w:sz w:val="24"/>
                <w:szCs w:val="24"/>
                <w:lang w:val="ru-RU" w:eastAsia="ru-RU"/>
              </w:rPr>
              <w:drawing>
                <wp:inline distT="0" distB="0" distL="0" distR="0" wp14:anchorId="4C8F3D68" wp14:editId="2E3397A6">
                  <wp:extent cx="3171825" cy="409575"/>
                  <wp:effectExtent l="0" t="0" r="9525" b="9525"/>
                  <wp:docPr id="20" name="Рисунок 20" descr="http://adilet.zan.kz/files/1176/6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176/61/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825" cy="409575"/>
                          </a:xfrm>
                          <a:prstGeom prst="rect">
                            <a:avLst/>
                          </a:prstGeom>
                          <a:noFill/>
                          <a:ln>
                            <a:noFill/>
                          </a:ln>
                        </pic:spPr>
                      </pic:pic>
                    </a:graphicData>
                  </a:graphic>
                </wp:inline>
              </w:drawing>
            </w:r>
          </w:p>
          <w:p w:rsidR="00860578" w:rsidRPr="003D2447" w:rsidRDefault="00860578" w:rsidP="00484A16">
            <w:pPr>
              <w:pStyle w:val="a4"/>
              <w:shd w:val="clear" w:color="auto" w:fill="FFFFFF"/>
              <w:spacing w:before="0" w:beforeAutospacing="0" w:after="0" w:afterAutospacing="0"/>
              <w:jc w:val="both"/>
              <w:textAlignment w:val="baseline"/>
              <w:rPr>
                <w:lang w:eastAsia="en-US"/>
              </w:rPr>
            </w:pPr>
            <w:r w:rsidRPr="003D2447">
              <w:rPr>
                <w:noProof/>
              </w:rPr>
              <w:drawing>
                <wp:inline distT="0" distB="0" distL="0" distR="0" wp14:anchorId="0C4D7F1E" wp14:editId="14126423">
                  <wp:extent cx="752475" cy="342900"/>
                  <wp:effectExtent l="0" t="0" r="9525" b="0"/>
                  <wp:docPr id="11" name="Рисунок 11" descr="http://adilet.zan.kz/files/1176/6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1176/61/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342900"/>
                          </a:xfrm>
                          <a:prstGeom prst="rect">
                            <a:avLst/>
                          </a:prstGeom>
                          <a:noFill/>
                          <a:ln>
                            <a:noFill/>
                          </a:ln>
                        </pic:spPr>
                      </pic:pic>
                    </a:graphicData>
                  </a:graphic>
                </wp:inline>
              </w:drawing>
            </w:r>
          </w:p>
          <w:p w:rsidR="00860578" w:rsidRPr="003D2447" w:rsidRDefault="00860578" w:rsidP="00484A16">
            <w:pPr>
              <w:jc w:val="both"/>
              <w:rPr>
                <w:rFonts w:ascii="Times New Roman" w:eastAsia="Times New Roman" w:hAnsi="Times New Roman" w:cs="Times New Roman"/>
                <w:sz w:val="24"/>
                <w:szCs w:val="24"/>
                <w:lang w:val="ru-RU"/>
              </w:rPr>
            </w:pPr>
            <w:r w:rsidRPr="003D2447">
              <w:rPr>
                <w:rFonts w:ascii="Times New Roman" w:eastAsia="Times New Roman" w:hAnsi="Times New Roman" w:cs="Times New Roman"/>
                <w:sz w:val="24"/>
                <w:szCs w:val="24"/>
                <w:lang w:val="ru-RU"/>
              </w:rPr>
              <w:t>- электр энергиясының, қуатының және көтерме сауда нарығына жіберілген өзге де тауарлар мен көрсетілетін қызметтердің көтерме сауда нарығын ұйымдастыру жөніндегі коммерциялық оператор көрсетілетін қызметтердің m айындағы құны;</w:t>
            </w:r>
          </w:p>
          <w:p w:rsidR="00860578" w:rsidRPr="003D2447" w:rsidRDefault="00860578" w:rsidP="00484A16">
            <w:pPr>
              <w:pStyle w:val="a4"/>
              <w:shd w:val="clear" w:color="auto" w:fill="FFFFFF"/>
              <w:spacing w:before="0" w:beforeAutospacing="0" w:after="0" w:afterAutospacing="0"/>
              <w:jc w:val="both"/>
              <w:textAlignment w:val="baseline"/>
              <w:rPr>
                <w:lang w:eastAsia="en-US"/>
              </w:rPr>
            </w:pPr>
            <w:r w:rsidRPr="003D2447">
              <w:rPr>
                <w:noProof/>
              </w:rPr>
              <w:drawing>
                <wp:inline distT="0" distB="0" distL="0" distR="0" wp14:anchorId="20985C12" wp14:editId="1010F1B6">
                  <wp:extent cx="771525" cy="352425"/>
                  <wp:effectExtent l="0" t="0" r="9525" b="9525"/>
                  <wp:docPr id="10" name="Рисунок 10" descr="http://adilet.zan.kz/files/1176/6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1176/61/1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352425"/>
                          </a:xfrm>
                          <a:prstGeom prst="rect">
                            <a:avLst/>
                          </a:prstGeom>
                          <a:noFill/>
                          <a:ln>
                            <a:noFill/>
                          </a:ln>
                        </pic:spPr>
                      </pic:pic>
                    </a:graphicData>
                  </a:graphic>
                </wp:inline>
              </w:drawing>
            </w:r>
          </w:p>
          <w:p w:rsidR="00860578" w:rsidRPr="003D2447" w:rsidRDefault="00860578" w:rsidP="00484A16">
            <w:pPr>
              <w:jc w:val="both"/>
              <w:rPr>
                <w:rFonts w:ascii="Times New Roman" w:eastAsia="Times New Roman" w:hAnsi="Times New Roman" w:cs="Times New Roman"/>
                <w:sz w:val="24"/>
                <w:szCs w:val="24"/>
                <w:lang w:val="ru-RU"/>
              </w:rPr>
            </w:pPr>
            <w:r w:rsidRPr="003D2447">
              <w:rPr>
                <w:rFonts w:ascii="Times New Roman" w:eastAsia="Times New Roman" w:hAnsi="Times New Roman" w:cs="Times New Roman"/>
                <w:sz w:val="24"/>
                <w:szCs w:val="24"/>
                <w:lang w:val="ru-RU"/>
              </w:rPr>
              <w:t>- Көтерме сауда нарығының сауда жүйесіне қосылу туралы шартта айқындалған талаптар мен міндеттемелерді есептеу жөніндегі кешенді қызмет көрсетудің m айындағы құны;</w:t>
            </w:r>
          </w:p>
          <w:p w:rsidR="00860578" w:rsidRPr="003D2447" w:rsidRDefault="00860578" w:rsidP="00484A16">
            <w:pPr>
              <w:pStyle w:val="a4"/>
              <w:shd w:val="clear" w:color="auto" w:fill="FFFFFF"/>
              <w:spacing w:before="0" w:beforeAutospacing="0" w:after="0" w:afterAutospacing="0"/>
              <w:jc w:val="both"/>
              <w:textAlignment w:val="baseline"/>
              <w:rPr>
                <w:lang w:eastAsia="en-US"/>
              </w:rPr>
            </w:pPr>
            <w:r w:rsidRPr="003D2447">
              <w:rPr>
                <w:noProof/>
              </w:rPr>
              <w:drawing>
                <wp:inline distT="0" distB="0" distL="0" distR="0" wp14:anchorId="75159E6B" wp14:editId="596B5DC4">
                  <wp:extent cx="857250" cy="304800"/>
                  <wp:effectExtent l="0" t="0" r="0" b="0"/>
                  <wp:docPr id="9" name="Рисунок 9" descr="http://adilet.zan.kz/files/1176/6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1176/61/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304800"/>
                          </a:xfrm>
                          <a:prstGeom prst="rect">
                            <a:avLst/>
                          </a:prstGeom>
                          <a:noFill/>
                          <a:ln>
                            <a:noFill/>
                          </a:ln>
                        </pic:spPr>
                      </pic:pic>
                    </a:graphicData>
                  </a:graphic>
                </wp:inline>
              </w:drawing>
            </w:r>
          </w:p>
          <w:p w:rsidR="00860578" w:rsidRDefault="00860578" w:rsidP="00484A16">
            <w:pPr>
              <w:jc w:val="both"/>
              <w:rPr>
                <w:rFonts w:ascii="Times New Roman" w:eastAsia="Times New Roman" w:hAnsi="Times New Roman" w:cs="Times New Roman"/>
                <w:sz w:val="24"/>
                <w:szCs w:val="24"/>
                <w:lang w:val="ru-RU"/>
              </w:rPr>
            </w:pPr>
            <w:r w:rsidRPr="003D2447">
              <w:rPr>
                <w:rFonts w:ascii="Times New Roman" w:eastAsia="Times New Roman" w:hAnsi="Times New Roman" w:cs="Times New Roman"/>
                <w:sz w:val="24"/>
                <w:szCs w:val="24"/>
                <w:lang w:val="ru-RU"/>
              </w:rPr>
              <w:t>— коммерциялық агент жасасатын шарттарда екіжақты тәртіппен айқындалатын коммерциялық агенттің шығындары.</w:t>
            </w:r>
            <w:r w:rsidRPr="003D2447">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Pr="003D2447" w:rsidRDefault="00860578" w:rsidP="00484A16">
            <w:pPr>
              <w:jc w:val="both"/>
              <w:rPr>
                <w:rFonts w:ascii="Times New Roman" w:eastAsia="Times New Roman" w:hAnsi="Times New Roman" w:cs="Times New Roman"/>
                <w:sz w:val="24"/>
                <w:szCs w:val="24"/>
                <w:lang w:val="ru-RU"/>
              </w:rPr>
            </w:pPr>
          </w:p>
          <w:p w:rsidR="00860578" w:rsidRDefault="00860578" w:rsidP="00484A16">
            <w:pPr>
              <w:pStyle w:val="a4"/>
              <w:shd w:val="clear" w:color="auto" w:fill="FFFFFF"/>
              <w:spacing w:before="0" w:beforeAutospacing="0" w:after="0" w:afterAutospacing="0"/>
              <w:jc w:val="both"/>
              <w:textAlignment w:val="baseline"/>
              <w:rPr>
                <w:lang w:eastAsia="en-US"/>
              </w:rPr>
            </w:pPr>
            <w:r w:rsidRPr="003D2447">
              <w:rPr>
                <w:lang w:eastAsia="en-US"/>
              </w:rPr>
              <w:t>6.3.2. Электр энергетикасында жедел-диспетчерлік басқару жөніндегі және ұлттық электр желісі арқылы электр энергиясын беру (өткізу) жөніндегі функцияларды жүзеге асыратын мүше мемлекеттердің ұйымдары арасындағы электр энергетикалық жүйелердің қатарлас жұмысы туралы шарттар (техникалық келісімдер);</w:t>
            </w:r>
          </w:p>
          <w:p w:rsidR="00860578" w:rsidRPr="003D2447" w:rsidRDefault="00860578" w:rsidP="00484A16">
            <w:pPr>
              <w:pStyle w:val="a4"/>
              <w:shd w:val="clear" w:color="auto" w:fill="FFFFFF"/>
              <w:spacing w:before="0" w:beforeAutospacing="0" w:after="0" w:afterAutospacing="0"/>
              <w:jc w:val="both"/>
              <w:textAlignment w:val="baseline"/>
              <w:rPr>
                <w:lang w:eastAsia="en-US"/>
              </w:rPr>
            </w:pPr>
            <w:r>
              <w:rPr>
                <w:lang w:eastAsia="en-US"/>
              </w:rPr>
              <w:t>…</w:t>
            </w:r>
          </w:p>
          <w:p w:rsidR="00860578" w:rsidRPr="003D2447" w:rsidRDefault="00860578" w:rsidP="00484A16">
            <w:pPr>
              <w:pStyle w:val="a4"/>
              <w:shd w:val="clear" w:color="auto" w:fill="FFFFFF"/>
              <w:spacing w:before="0" w:beforeAutospacing="0" w:after="0" w:afterAutospacing="0"/>
              <w:jc w:val="both"/>
              <w:textAlignment w:val="baseline"/>
              <w:rPr>
                <w:lang w:eastAsia="en-US"/>
              </w:rPr>
            </w:pPr>
            <w:r w:rsidRPr="003D2447">
              <w:rPr>
                <w:lang w:eastAsia="en-US"/>
              </w:rPr>
              <w:t>6.3.3. Мүше мемлекеттердің уәкілетті шаруашылық жүргізуші субъектілері арасында мүше мемлекеттердің шекаралары арқылы электр энергиясын өткізу кезінде туындайтын, МАБ қималары бойынша нақты ағындардың жоспардағыдан ауытқу шамаларын өтеу мақсатында электр энергиясын сатып алу-сату шарттары.</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Pr="00423F99" w:rsidRDefault="00860578" w:rsidP="00484A16">
            <w:pPr>
              <w:pStyle w:val="a4"/>
              <w:shd w:val="clear" w:color="auto" w:fill="FFFFFF"/>
              <w:spacing w:before="0" w:beforeAutospacing="0" w:after="0" w:afterAutospacing="0"/>
              <w:jc w:val="both"/>
              <w:textAlignment w:val="baseline"/>
              <w:rPr>
                <w:lang w:eastAsia="en-US"/>
              </w:rPr>
            </w:pPr>
            <w:r w:rsidRPr="00423F99">
              <w:rPr>
                <w:lang w:eastAsia="en-US"/>
              </w:rPr>
              <w:t xml:space="preserve">6.3.2. Электр энергетикасында жедел-диспетчерлік басқару жөніндегі және ұлттық электр желісі арқылы электр энергиясын беру (өткізу) жөніндегі функцияларды жүзеге </w:t>
            </w:r>
            <w:r w:rsidRPr="00423F99">
              <w:rPr>
                <w:lang w:eastAsia="en-US"/>
              </w:rPr>
              <w:lastRenderedPageBreak/>
              <w:t>асыратын мүше мемлекеттердің ұйымдары арасындағы электр энергетикалық жүйелердің қатарлас жұмысы туралы шарттар (техникалық келісімдер);</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Pr="000005BF" w:rsidRDefault="00860578" w:rsidP="00484A16">
            <w:pPr>
              <w:jc w:val="both"/>
              <w:rPr>
                <w:rFonts w:ascii="Times New Roman" w:eastAsia="Times New Roman" w:hAnsi="Times New Roman" w:cs="Times New Roman"/>
                <w:sz w:val="24"/>
                <w:szCs w:val="24"/>
                <w:lang w:val="ru-RU"/>
              </w:rPr>
            </w:pPr>
            <w:r w:rsidRPr="000005BF">
              <w:rPr>
                <w:rFonts w:ascii="Times New Roman" w:eastAsia="Times New Roman" w:hAnsi="Times New Roman" w:cs="Times New Roman"/>
                <w:sz w:val="24"/>
                <w:szCs w:val="24"/>
                <w:lang w:val="ru-RU"/>
              </w:rPr>
              <w:t>Пункт 6.4.</w:t>
            </w:r>
          </w:p>
          <w:p w:rsidR="00860578" w:rsidRPr="003D2447" w:rsidRDefault="00860578" w:rsidP="00484A16">
            <w:pPr>
              <w:jc w:val="both"/>
              <w:rPr>
                <w:rFonts w:ascii="Times New Roman" w:eastAsia="Times New Roman" w:hAnsi="Times New Roman" w:cs="Times New Roman"/>
                <w:sz w:val="24"/>
                <w:szCs w:val="24"/>
                <w:lang w:val="ru-RU"/>
              </w:rPr>
            </w:pPr>
            <w:r w:rsidRPr="003D2447">
              <w:rPr>
                <w:rFonts w:ascii="Times New Roman" w:eastAsia="Times New Roman" w:hAnsi="Times New Roman" w:cs="Times New Roman"/>
                <w:sz w:val="24"/>
                <w:szCs w:val="24"/>
                <w:lang w:val="ru-RU"/>
              </w:rPr>
              <w:t>отсутствует</w:t>
            </w:r>
          </w:p>
          <w:p w:rsidR="00860578"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Pr="000005BF" w:rsidRDefault="00860578" w:rsidP="00484A16">
            <w:pPr>
              <w:jc w:val="both"/>
              <w:rPr>
                <w:rFonts w:ascii="Times New Roman" w:eastAsia="Times New Roman" w:hAnsi="Times New Roman" w:cs="Times New Roman"/>
                <w:sz w:val="24"/>
                <w:szCs w:val="24"/>
                <w:lang w:val="ru-RU"/>
              </w:rPr>
            </w:pPr>
            <w:r w:rsidRPr="000005BF">
              <w:rPr>
                <w:rFonts w:ascii="Times New Roman" w:eastAsia="Times New Roman" w:hAnsi="Times New Roman" w:cs="Times New Roman"/>
                <w:sz w:val="24"/>
                <w:szCs w:val="24"/>
                <w:lang w:val="ru-RU"/>
              </w:rPr>
              <w:t>Пункт 6.5.</w:t>
            </w:r>
          </w:p>
          <w:p w:rsidR="00860578" w:rsidRPr="003D2447" w:rsidRDefault="00860578" w:rsidP="00484A16">
            <w:pPr>
              <w:jc w:val="both"/>
              <w:rPr>
                <w:rFonts w:ascii="Times New Roman" w:eastAsia="Times New Roman" w:hAnsi="Times New Roman" w:cs="Times New Roman"/>
                <w:sz w:val="24"/>
                <w:szCs w:val="24"/>
                <w:lang w:val="ru-RU"/>
              </w:rPr>
            </w:pPr>
            <w:r w:rsidRPr="003D2447">
              <w:rPr>
                <w:rFonts w:ascii="Times New Roman" w:eastAsia="Times New Roman" w:hAnsi="Times New Roman" w:cs="Times New Roman"/>
                <w:sz w:val="24"/>
                <w:szCs w:val="24"/>
                <w:lang w:val="ru-RU"/>
              </w:rPr>
              <w:t>отсутствует</w:t>
            </w: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Default="00860578" w:rsidP="00484A16">
            <w:pPr>
              <w:jc w:val="both"/>
              <w:rPr>
                <w:rFonts w:ascii="Times New Roman" w:eastAsia="Times New Roman" w:hAnsi="Times New Roman" w:cs="Times New Roman"/>
                <w:sz w:val="24"/>
                <w:szCs w:val="24"/>
                <w:lang w:val="ru-RU"/>
              </w:rPr>
            </w:pPr>
          </w:p>
          <w:p w:rsidR="00860578" w:rsidRPr="000005BF" w:rsidRDefault="00860578" w:rsidP="00484A16">
            <w:pPr>
              <w:jc w:val="both"/>
              <w:rPr>
                <w:rFonts w:ascii="Times New Roman" w:eastAsia="Times New Roman" w:hAnsi="Times New Roman" w:cs="Times New Roman"/>
                <w:sz w:val="24"/>
                <w:szCs w:val="24"/>
                <w:lang w:val="ru-RU"/>
              </w:rPr>
            </w:pPr>
          </w:p>
        </w:tc>
        <w:tc>
          <w:tcPr>
            <w:tcW w:w="5245" w:type="dxa"/>
          </w:tcPr>
          <w:p w:rsidR="00860578" w:rsidRPr="003D2447" w:rsidRDefault="00860578" w:rsidP="00484A16">
            <w:pPr>
              <w:jc w:val="both"/>
              <w:rPr>
                <w:rFonts w:ascii="Times New Roman" w:eastAsia="Times New Roman" w:hAnsi="Times New Roman" w:cs="Times New Roman"/>
                <w:sz w:val="24"/>
                <w:szCs w:val="24"/>
                <w:lang w:val="ru-RU"/>
              </w:rPr>
            </w:pPr>
            <w:r w:rsidRPr="003D2447">
              <w:rPr>
                <w:rFonts w:ascii="Times New Roman" w:eastAsia="Times New Roman" w:hAnsi="Times New Roman" w:cs="Times New Roman"/>
                <w:sz w:val="24"/>
                <w:szCs w:val="24"/>
                <w:lang w:val="ru-RU"/>
              </w:rPr>
              <w:lastRenderedPageBreak/>
              <w:t>6. Мүше мемлекеттердің заңнамасына сәйкес МАБ-ты шарттық</w:t>
            </w:r>
            <w:r>
              <w:rPr>
                <w:rFonts w:ascii="Times New Roman" w:eastAsia="Times New Roman" w:hAnsi="Times New Roman" w:cs="Times New Roman"/>
                <w:sz w:val="24"/>
                <w:szCs w:val="24"/>
                <w:lang w:val="ru-RU"/>
              </w:rPr>
              <w:t xml:space="preserve"> </w:t>
            </w:r>
            <w:r w:rsidRPr="003D2447">
              <w:rPr>
                <w:rFonts w:ascii="Times New Roman" w:eastAsia="Times New Roman" w:hAnsi="Times New Roman" w:cs="Times New Roman"/>
                <w:sz w:val="24"/>
                <w:szCs w:val="24"/>
                <w:lang w:val="ru-RU"/>
              </w:rPr>
              <w:t>ресімдеуге қойылатын талаптар</w:t>
            </w:r>
          </w:p>
          <w:p w:rsidR="00860578" w:rsidRPr="003D2447" w:rsidRDefault="00860578" w:rsidP="00484A16">
            <w:pPr>
              <w:pStyle w:val="a4"/>
              <w:shd w:val="clear" w:color="auto" w:fill="FFFFFF"/>
              <w:spacing w:before="0" w:beforeAutospacing="0" w:after="0" w:afterAutospacing="0"/>
              <w:jc w:val="both"/>
              <w:textAlignment w:val="baseline"/>
              <w:rPr>
                <w:lang w:eastAsia="en-US"/>
              </w:rPr>
            </w:pPr>
            <w:r w:rsidRPr="003D2447">
              <w:rPr>
                <w:lang w:eastAsia="en-US"/>
              </w:rPr>
              <w:t>6.3. Ресей Федерациясының аумағында.</w:t>
            </w:r>
          </w:p>
          <w:p w:rsidR="00860578" w:rsidRDefault="00860578" w:rsidP="00484A16">
            <w:pPr>
              <w:pStyle w:val="a4"/>
              <w:shd w:val="clear" w:color="auto" w:fill="FFFFFF"/>
              <w:spacing w:before="0" w:beforeAutospacing="0" w:after="0" w:afterAutospacing="0"/>
              <w:jc w:val="both"/>
              <w:textAlignment w:val="baseline"/>
              <w:rPr>
                <w:lang w:eastAsia="en-US"/>
              </w:rPr>
            </w:pPr>
            <w:r w:rsidRPr="000005BF">
              <w:rPr>
                <w:b/>
              </w:rPr>
              <w:t>6.3.1.</w:t>
            </w:r>
            <w:r w:rsidRPr="000005BF">
              <w:t xml:space="preserve"> </w:t>
            </w:r>
            <w:r w:rsidRPr="003D2447">
              <w:rPr>
                <w:lang w:eastAsia="en-US"/>
              </w:rPr>
              <w:t>Ресей БЭЖ-і арқылы мүше мемлекеттер арасындағы МАБ мынадай шарттар болған жағдайда жүзеге асырылады:</w:t>
            </w:r>
          </w:p>
          <w:p w:rsidR="00860578" w:rsidRPr="00423F99" w:rsidRDefault="00860578" w:rsidP="00484A16">
            <w:pPr>
              <w:jc w:val="both"/>
              <w:rPr>
                <w:rFonts w:ascii="Times New Roman" w:eastAsia="Times New Roman" w:hAnsi="Times New Roman" w:cs="Times New Roman"/>
                <w:sz w:val="24"/>
                <w:szCs w:val="24"/>
                <w:lang w:val="ru-RU"/>
              </w:rPr>
            </w:pPr>
            <w:r w:rsidRPr="00423F99">
              <w:rPr>
                <w:rFonts w:ascii="Times New Roman" w:eastAsia="Times New Roman" w:hAnsi="Times New Roman" w:cs="Times New Roman"/>
                <w:sz w:val="24"/>
                <w:szCs w:val="24"/>
                <w:lang w:val="ru-RU"/>
              </w:rPr>
              <w:t>6.3.1</w:t>
            </w:r>
            <w:r w:rsidRPr="00423F99">
              <w:rPr>
                <w:rFonts w:ascii="Times New Roman" w:eastAsia="Times New Roman" w:hAnsi="Times New Roman" w:cs="Times New Roman"/>
                <w:b/>
                <w:sz w:val="24"/>
                <w:szCs w:val="24"/>
                <w:lang w:val="ru-RU"/>
              </w:rPr>
              <w:t>.1</w:t>
            </w:r>
            <w:r w:rsidRPr="00423F99">
              <w:rPr>
                <w:rFonts w:ascii="Times New Roman" w:eastAsia="Times New Roman" w:hAnsi="Times New Roman" w:cs="Times New Roman"/>
                <w:sz w:val="24"/>
                <w:szCs w:val="24"/>
                <w:lang w:val="ru-RU"/>
              </w:rPr>
              <w:t>.Табиғи монополиялардың көрсетілетін қызметтеріне қол жеткізуді қамтамасыз ету және Ресей БЭЖ-і шекарасында (шекараларында) әртүрлі жеткізу нүктелерінде МАБ-ты жүзеге асыру үшін мәлімделген электр энергиясының (қуатының) тең көлемін өзара байланысты және бір мезгілде жеткізу мақсатында коммерциялық агенттің Беларусь Республикасының немесе Қазақстан Республикасының, немесе Армения Республикасының уәкілетті ұйымымен шарттары.</w:t>
            </w:r>
          </w:p>
          <w:p w:rsidR="00860578" w:rsidRPr="00423F99" w:rsidRDefault="00860578" w:rsidP="00484A16">
            <w:pPr>
              <w:jc w:val="both"/>
              <w:rPr>
                <w:rFonts w:ascii="Times New Roman" w:eastAsia="Times New Roman" w:hAnsi="Times New Roman" w:cs="Times New Roman"/>
                <w:sz w:val="24"/>
                <w:szCs w:val="24"/>
                <w:lang w:val="ru-RU"/>
              </w:rPr>
            </w:pPr>
            <w:r w:rsidRPr="00423F99">
              <w:rPr>
                <w:rFonts w:ascii="Times New Roman" w:eastAsia="Times New Roman" w:hAnsi="Times New Roman" w:cs="Times New Roman"/>
                <w:sz w:val="24"/>
                <w:szCs w:val="24"/>
                <w:lang w:val="ru-RU"/>
              </w:rPr>
              <w:t>Ресей БЭЖ-і арқылы мүше мемлекеттер арасындағы МАБ құны m айында осындай шарттарда мынадай формула бойынша айқындалады:</w:t>
            </w:r>
          </w:p>
          <w:p w:rsidR="00860578" w:rsidRPr="00423F99" w:rsidRDefault="00860578" w:rsidP="00484A16">
            <w:pPr>
              <w:jc w:val="both"/>
              <w:rPr>
                <w:rFonts w:ascii="Times New Roman" w:eastAsia="Times New Roman" w:hAnsi="Times New Roman" w:cs="Times New Roman"/>
                <w:sz w:val="24"/>
                <w:szCs w:val="24"/>
                <w:lang w:val="ru-RU"/>
              </w:rPr>
            </w:pPr>
            <w:r w:rsidRPr="00423F99">
              <w:rPr>
                <w:rFonts w:ascii="Times New Roman" w:eastAsia="Times New Roman" w:hAnsi="Times New Roman" w:cs="Times New Roman"/>
                <w:noProof/>
                <w:sz w:val="24"/>
                <w:szCs w:val="24"/>
                <w:lang w:val="ru-RU" w:eastAsia="ru-RU"/>
              </w:rPr>
              <w:drawing>
                <wp:inline distT="0" distB="0" distL="0" distR="0" wp14:anchorId="06F8FB74" wp14:editId="18D33D0D">
                  <wp:extent cx="2522220" cy="2362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2220" cy="236220"/>
                          </a:xfrm>
                          <a:prstGeom prst="rect">
                            <a:avLst/>
                          </a:prstGeom>
                          <a:noFill/>
                          <a:ln>
                            <a:noFill/>
                          </a:ln>
                        </pic:spPr>
                      </pic:pic>
                    </a:graphicData>
                  </a:graphic>
                </wp:inline>
              </w:drawing>
            </w:r>
            <w:r w:rsidRPr="00423F99">
              <w:rPr>
                <w:rFonts w:ascii="Times New Roman" w:eastAsia="Times New Roman" w:hAnsi="Times New Roman" w:cs="Times New Roman"/>
                <w:sz w:val="24"/>
                <w:szCs w:val="24"/>
                <w:lang w:val="ru-RU"/>
              </w:rPr>
              <w:t>,</w:t>
            </w:r>
          </w:p>
          <w:p w:rsidR="00860578" w:rsidRPr="00423F99" w:rsidRDefault="00860578" w:rsidP="00484A16">
            <w:pPr>
              <w:jc w:val="both"/>
              <w:rPr>
                <w:rFonts w:ascii="Times New Roman" w:eastAsia="Times New Roman" w:hAnsi="Times New Roman" w:cs="Times New Roman"/>
                <w:sz w:val="24"/>
                <w:szCs w:val="24"/>
                <w:lang w:val="ru-RU"/>
              </w:rPr>
            </w:pPr>
            <w:r w:rsidRPr="00423F99">
              <w:rPr>
                <w:rFonts w:ascii="Times New Roman" w:eastAsia="Times New Roman" w:hAnsi="Times New Roman" w:cs="Times New Roman"/>
                <w:sz w:val="24"/>
                <w:szCs w:val="24"/>
                <w:lang w:val="ru-RU"/>
              </w:rPr>
              <w:t>мұнда:</w:t>
            </w:r>
          </w:p>
          <w:p w:rsidR="00860578" w:rsidRPr="00423F99" w:rsidRDefault="00860578" w:rsidP="00484A16">
            <w:pPr>
              <w:jc w:val="both"/>
              <w:rPr>
                <w:rFonts w:ascii="Times New Roman" w:eastAsia="Times New Roman" w:hAnsi="Times New Roman" w:cs="Times New Roman"/>
                <w:sz w:val="24"/>
                <w:szCs w:val="24"/>
                <w:lang w:val="ru-RU"/>
              </w:rPr>
            </w:pPr>
            <w:r w:rsidRPr="00423F99">
              <w:rPr>
                <w:rFonts w:ascii="Times New Roman" w:eastAsia="Times New Roman" w:hAnsi="Times New Roman" w:cs="Times New Roman"/>
                <w:noProof/>
                <w:sz w:val="24"/>
                <w:szCs w:val="24"/>
                <w:lang w:val="ru-RU" w:eastAsia="ru-RU"/>
              </w:rPr>
              <w:drawing>
                <wp:inline distT="0" distB="0" distL="0" distR="0" wp14:anchorId="7AD9E021" wp14:editId="13784BF9">
                  <wp:extent cx="617220" cy="2362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220" cy="236220"/>
                          </a:xfrm>
                          <a:prstGeom prst="rect">
                            <a:avLst/>
                          </a:prstGeom>
                          <a:noFill/>
                          <a:ln>
                            <a:noFill/>
                          </a:ln>
                        </pic:spPr>
                      </pic:pic>
                    </a:graphicData>
                  </a:graphic>
                </wp:inline>
              </w:drawing>
            </w:r>
            <w:r w:rsidRPr="00423F99">
              <w:rPr>
                <w:rFonts w:ascii="Times New Roman" w:eastAsia="Times New Roman" w:hAnsi="Times New Roman" w:cs="Times New Roman"/>
                <w:sz w:val="24"/>
                <w:szCs w:val="24"/>
                <w:lang w:val="ru-RU"/>
              </w:rPr>
              <w:t>– Ресей Федерациясының заңнамасына сәйкес төленетін БҰЭЖ-ді басқару жөніндегі ұйымның көрсетілетін қызметтерінің құны;</w:t>
            </w:r>
          </w:p>
          <w:p w:rsidR="00860578" w:rsidRPr="00423F99" w:rsidRDefault="00860578" w:rsidP="00484A16">
            <w:pPr>
              <w:jc w:val="both"/>
              <w:rPr>
                <w:rFonts w:ascii="Times New Roman" w:eastAsia="Times New Roman" w:hAnsi="Times New Roman" w:cs="Times New Roman"/>
                <w:sz w:val="24"/>
                <w:szCs w:val="24"/>
                <w:lang w:val="ru-RU"/>
              </w:rPr>
            </w:pPr>
            <w:r w:rsidRPr="00423F99">
              <w:rPr>
                <w:rFonts w:ascii="Times New Roman" w:eastAsia="Times New Roman" w:hAnsi="Times New Roman" w:cs="Times New Roman"/>
                <w:noProof/>
                <w:sz w:val="24"/>
                <w:szCs w:val="24"/>
                <w:lang w:val="ru-RU" w:eastAsia="ru-RU"/>
              </w:rPr>
              <w:drawing>
                <wp:inline distT="0" distB="0" distL="0" distR="0" wp14:anchorId="09075E36" wp14:editId="7AB5ED6B">
                  <wp:extent cx="563880" cy="236220"/>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880" cy="236220"/>
                          </a:xfrm>
                          <a:prstGeom prst="rect">
                            <a:avLst/>
                          </a:prstGeom>
                          <a:noFill/>
                          <a:ln>
                            <a:noFill/>
                          </a:ln>
                        </pic:spPr>
                      </pic:pic>
                    </a:graphicData>
                  </a:graphic>
                </wp:inline>
              </w:drawing>
            </w:r>
            <w:r w:rsidRPr="00423F99">
              <w:rPr>
                <w:rFonts w:ascii="Times New Roman" w:eastAsia="Times New Roman" w:hAnsi="Times New Roman" w:cs="Times New Roman"/>
                <w:sz w:val="24"/>
                <w:szCs w:val="24"/>
                <w:lang w:val="ru-RU"/>
              </w:rPr>
              <w:t>– Ресей Федерациясының заңнамасына сәйкес төленетін жүйелік оператордың көрсетілетін қызметтерінің құны;</w:t>
            </w:r>
          </w:p>
          <w:p w:rsidR="00860578" w:rsidRPr="00423F99" w:rsidRDefault="00860578" w:rsidP="00484A16">
            <w:pPr>
              <w:jc w:val="both"/>
              <w:rPr>
                <w:rFonts w:ascii="Times New Roman" w:eastAsia="Times New Roman" w:hAnsi="Times New Roman" w:cs="Times New Roman"/>
                <w:sz w:val="24"/>
                <w:szCs w:val="24"/>
                <w:lang w:val="ru-RU"/>
              </w:rPr>
            </w:pPr>
            <w:r w:rsidRPr="00423F99">
              <w:rPr>
                <w:rFonts w:ascii="Times New Roman" w:eastAsia="Times New Roman" w:hAnsi="Times New Roman" w:cs="Times New Roman"/>
                <w:noProof/>
                <w:sz w:val="24"/>
                <w:szCs w:val="24"/>
                <w:lang w:val="ru-RU" w:eastAsia="ru-RU"/>
              </w:rPr>
              <w:lastRenderedPageBreak/>
              <w:drawing>
                <wp:inline distT="0" distB="0" distL="0" distR="0" wp14:anchorId="30621DBB" wp14:editId="3F1B4C27">
                  <wp:extent cx="563880" cy="236220"/>
                  <wp:effectExtent l="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880" cy="236220"/>
                          </a:xfrm>
                          <a:prstGeom prst="rect">
                            <a:avLst/>
                          </a:prstGeom>
                          <a:noFill/>
                          <a:ln>
                            <a:noFill/>
                          </a:ln>
                        </pic:spPr>
                      </pic:pic>
                    </a:graphicData>
                  </a:graphic>
                </wp:inline>
              </w:drawing>
            </w:r>
            <w:r w:rsidRPr="00423F99">
              <w:rPr>
                <w:rFonts w:ascii="Times New Roman" w:eastAsia="Times New Roman" w:hAnsi="Times New Roman" w:cs="Times New Roman"/>
                <w:sz w:val="24"/>
                <w:szCs w:val="24"/>
                <w:lang w:val="ru-RU"/>
              </w:rPr>
              <w:t>– МАБ-ты Ресей БЭЖ-і арқылы сүйемелдейтін электр энергиясының (қуатының) көтерме сауда нарығындағы іс-қимылдарға байланысты көрсетілетін қызметтердің m айындағы құны;</w:t>
            </w:r>
          </w:p>
          <w:p w:rsidR="00860578" w:rsidRPr="00423F99" w:rsidRDefault="00860578" w:rsidP="00484A16">
            <w:pPr>
              <w:jc w:val="both"/>
              <w:rPr>
                <w:rFonts w:ascii="Times New Roman" w:eastAsia="Times New Roman" w:hAnsi="Times New Roman" w:cs="Times New Roman"/>
                <w:sz w:val="24"/>
                <w:szCs w:val="24"/>
                <w:lang w:val="ru-RU"/>
              </w:rPr>
            </w:pPr>
            <w:r w:rsidRPr="00423F99">
              <w:rPr>
                <w:rFonts w:ascii="Times New Roman" w:eastAsia="Times New Roman" w:hAnsi="Times New Roman" w:cs="Times New Roman"/>
                <w:noProof/>
                <w:sz w:val="24"/>
                <w:szCs w:val="24"/>
                <w:lang w:val="ru-RU" w:eastAsia="ru-RU"/>
              </w:rPr>
              <w:drawing>
                <wp:inline distT="0" distB="0" distL="0" distR="0" wp14:anchorId="15453702" wp14:editId="1B5BFC1B">
                  <wp:extent cx="3589020" cy="2362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89020" cy="236220"/>
                          </a:xfrm>
                          <a:prstGeom prst="rect">
                            <a:avLst/>
                          </a:prstGeom>
                          <a:noFill/>
                          <a:ln>
                            <a:noFill/>
                          </a:ln>
                        </pic:spPr>
                      </pic:pic>
                    </a:graphicData>
                  </a:graphic>
                </wp:inline>
              </w:drawing>
            </w:r>
            <w:r w:rsidRPr="00423F99">
              <w:rPr>
                <w:rFonts w:ascii="Times New Roman" w:eastAsia="Times New Roman" w:hAnsi="Times New Roman" w:cs="Times New Roman"/>
                <w:sz w:val="24"/>
                <w:szCs w:val="24"/>
                <w:lang w:val="ru-RU"/>
              </w:rPr>
              <w:t>,</w:t>
            </w:r>
          </w:p>
          <w:p w:rsidR="00860578" w:rsidRPr="00423F99" w:rsidRDefault="00860578" w:rsidP="00484A16">
            <w:pPr>
              <w:jc w:val="both"/>
              <w:rPr>
                <w:rFonts w:ascii="Times New Roman" w:eastAsia="Times New Roman" w:hAnsi="Times New Roman" w:cs="Times New Roman"/>
                <w:sz w:val="24"/>
                <w:szCs w:val="24"/>
                <w:lang w:val="ru-RU"/>
              </w:rPr>
            </w:pPr>
            <w:r w:rsidRPr="00423F99">
              <w:rPr>
                <w:rFonts w:ascii="Times New Roman" w:eastAsia="Times New Roman" w:hAnsi="Times New Roman" w:cs="Times New Roman"/>
                <w:sz w:val="24"/>
                <w:szCs w:val="24"/>
                <w:lang w:val="ru-RU"/>
              </w:rPr>
              <w:t>мұнда:</w:t>
            </w:r>
          </w:p>
          <w:p w:rsidR="00860578" w:rsidRPr="00423F99" w:rsidRDefault="00860578" w:rsidP="00484A16">
            <w:pPr>
              <w:jc w:val="both"/>
              <w:rPr>
                <w:rFonts w:ascii="Times New Roman" w:eastAsia="Times New Roman" w:hAnsi="Times New Roman" w:cs="Times New Roman"/>
                <w:sz w:val="24"/>
                <w:szCs w:val="24"/>
                <w:lang w:val="ru-RU"/>
              </w:rPr>
            </w:pPr>
            <w:r w:rsidRPr="00423F99">
              <w:rPr>
                <w:rFonts w:ascii="Times New Roman" w:eastAsia="Times New Roman" w:hAnsi="Times New Roman" w:cs="Times New Roman"/>
                <w:noProof/>
                <w:sz w:val="24"/>
                <w:szCs w:val="24"/>
                <w:lang w:val="ru-RU" w:eastAsia="ru-RU"/>
              </w:rPr>
              <w:drawing>
                <wp:inline distT="0" distB="0" distL="0" distR="0" wp14:anchorId="32E34A03" wp14:editId="549B2364">
                  <wp:extent cx="609600" cy="2362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236220"/>
                          </a:xfrm>
                          <a:prstGeom prst="rect">
                            <a:avLst/>
                          </a:prstGeom>
                          <a:noFill/>
                          <a:ln>
                            <a:noFill/>
                          </a:ln>
                        </pic:spPr>
                      </pic:pic>
                    </a:graphicData>
                  </a:graphic>
                </wp:inline>
              </w:drawing>
            </w:r>
            <w:r w:rsidRPr="00423F99">
              <w:rPr>
                <w:rFonts w:ascii="Times New Roman" w:eastAsia="Times New Roman" w:hAnsi="Times New Roman" w:cs="Times New Roman"/>
                <w:sz w:val="24"/>
                <w:szCs w:val="24"/>
                <w:lang w:val="ru-RU"/>
              </w:rPr>
              <w:t xml:space="preserve"> – электр энергиясының, қуатының және көтерме сауда нарығында айналымға жіберілген өзге де тауарлар мен көрсетілетін қызметтердің көтерме сауда нарығын ұйымдастыру жөніндегі коммерциялық оператордың көрсетілетін қызметтерінің m айындағы құны;</w:t>
            </w:r>
          </w:p>
          <w:p w:rsidR="00860578" w:rsidRPr="00423F99" w:rsidRDefault="00860578" w:rsidP="00484A16">
            <w:pPr>
              <w:jc w:val="both"/>
              <w:rPr>
                <w:rFonts w:ascii="Times New Roman" w:eastAsia="Times New Roman" w:hAnsi="Times New Roman" w:cs="Times New Roman"/>
                <w:sz w:val="24"/>
                <w:szCs w:val="24"/>
                <w:lang w:val="ru-RU"/>
              </w:rPr>
            </w:pPr>
            <w:r w:rsidRPr="00423F99">
              <w:rPr>
                <w:rFonts w:ascii="Times New Roman" w:eastAsia="Times New Roman" w:hAnsi="Times New Roman" w:cs="Times New Roman"/>
                <w:noProof/>
                <w:sz w:val="24"/>
                <w:szCs w:val="24"/>
                <w:lang w:val="ru-RU" w:eastAsia="ru-RU"/>
              </w:rPr>
              <w:drawing>
                <wp:inline distT="0" distB="0" distL="0" distR="0" wp14:anchorId="5EA9860C" wp14:editId="28886895">
                  <wp:extent cx="617220" cy="2362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220" cy="236220"/>
                          </a:xfrm>
                          <a:prstGeom prst="rect">
                            <a:avLst/>
                          </a:prstGeom>
                          <a:noFill/>
                          <a:ln>
                            <a:noFill/>
                          </a:ln>
                        </pic:spPr>
                      </pic:pic>
                    </a:graphicData>
                  </a:graphic>
                </wp:inline>
              </w:drawing>
            </w:r>
            <w:r w:rsidRPr="00423F99">
              <w:rPr>
                <w:rFonts w:ascii="Times New Roman" w:eastAsia="Times New Roman" w:hAnsi="Times New Roman" w:cs="Times New Roman"/>
                <w:sz w:val="24"/>
                <w:szCs w:val="24"/>
                <w:lang w:val="ru-RU"/>
              </w:rPr>
              <w:t>– көтерме сауда нарығының сауда жүйесіне қосылу туралы шартта айқындалатын талаптар мен міндеттемелерді есептеу жөніндегі кешенді көрсетілетін қызметтердің m айындағы құны;</w:t>
            </w:r>
          </w:p>
          <w:p w:rsidR="00860578" w:rsidRPr="00423F99" w:rsidRDefault="00860578" w:rsidP="00484A16">
            <w:pPr>
              <w:jc w:val="both"/>
              <w:rPr>
                <w:rFonts w:ascii="Times New Roman" w:eastAsia="Times New Roman" w:hAnsi="Times New Roman" w:cs="Times New Roman"/>
                <w:sz w:val="24"/>
                <w:szCs w:val="24"/>
                <w:lang w:val="ru-RU"/>
              </w:rPr>
            </w:pPr>
            <w:r w:rsidRPr="00423F99">
              <w:rPr>
                <w:rFonts w:ascii="Times New Roman" w:eastAsia="Times New Roman" w:hAnsi="Times New Roman" w:cs="Times New Roman"/>
                <w:noProof/>
                <w:sz w:val="24"/>
                <w:szCs w:val="24"/>
                <w:lang w:val="ru-RU" w:eastAsia="ru-RU"/>
              </w:rPr>
              <w:drawing>
                <wp:inline distT="0" distB="0" distL="0" distR="0" wp14:anchorId="1420D707" wp14:editId="4AE5D22D">
                  <wp:extent cx="723900" cy="23622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3900" cy="236220"/>
                          </a:xfrm>
                          <a:prstGeom prst="rect">
                            <a:avLst/>
                          </a:prstGeom>
                          <a:noFill/>
                          <a:ln>
                            <a:noFill/>
                          </a:ln>
                        </pic:spPr>
                      </pic:pic>
                    </a:graphicData>
                  </a:graphic>
                </wp:inline>
              </w:drawing>
            </w:r>
            <w:r w:rsidRPr="00423F99">
              <w:rPr>
                <w:rFonts w:ascii="Times New Roman" w:eastAsia="Times New Roman" w:hAnsi="Times New Roman" w:cs="Times New Roman"/>
                <w:sz w:val="24"/>
                <w:szCs w:val="24"/>
                <w:lang w:val="ru-RU"/>
              </w:rPr>
              <w:t>– коммерциялық агент жасасатын шарттарда екіжақты тәртіппен айқындалатын коммерциялық агенттің шығындары.</w:t>
            </w:r>
          </w:p>
          <w:p w:rsidR="00860578" w:rsidRDefault="00860578" w:rsidP="00484A16">
            <w:pPr>
              <w:jc w:val="both"/>
              <w:rPr>
                <w:rFonts w:ascii="Times New Roman" w:eastAsia="Times New Roman" w:hAnsi="Times New Roman" w:cs="Times New Roman"/>
                <w:b/>
                <w:sz w:val="24"/>
                <w:szCs w:val="24"/>
                <w:lang w:val="ru-RU"/>
              </w:rPr>
            </w:pPr>
            <w:r w:rsidRPr="00423F99">
              <w:rPr>
                <w:rFonts w:ascii="Times New Roman" w:eastAsia="Times New Roman" w:hAnsi="Times New Roman" w:cs="Times New Roman"/>
                <w:b/>
                <w:sz w:val="24"/>
                <w:szCs w:val="24"/>
                <w:lang w:val="ru-RU"/>
              </w:rPr>
              <w:t xml:space="preserve">Армения Республикасына (Армения Республикасынан) электр энергиясын жеткізу мақсатында МАБ-ты Ресей Федерациясының аумағы бойынша жүзеге асырған жағдайда, көрсетілген шамаға Ресей Федерациясы коммерциялық инфрақұрылымы ұйымдарының есептік құжаттарымен </w:t>
            </w:r>
            <w:r w:rsidRPr="00423F99">
              <w:rPr>
                <w:rFonts w:ascii="Times New Roman" w:eastAsia="Times New Roman" w:hAnsi="Times New Roman" w:cs="Times New Roman"/>
                <w:b/>
                <w:sz w:val="24"/>
                <w:szCs w:val="24"/>
                <w:lang w:val="ru-RU"/>
              </w:rPr>
              <w:lastRenderedPageBreak/>
              <w:t>расталған, осындай жағдайларда МАБ-тың нақты көлемін анықтау ерекшеліктерімен байланысты  Ресей Федерациясының көтерме нарығында коммерциялық агент шеккен шығындарды өтеуде енгізіледі.</w:t>
            </w:r>
          </w:p>
          <w:p w:rsidR="00860578" w:rsidRPr="00423F99" w:rsidRDefault="00860578" w:rsidP="00484A16">
            <w:pPr>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r w:rsidRPr="00423F99">
              <w:rPr>
                <w:rFonts w:ascii="Times New Roman" w:eastAsia="Times New Roman" w:hAnsi="Times New Roman" w:cs="Times New Roman"/>
                <w:sz w:val="24"/>
                <w:szCs w:val="24"/>
                <w:lang w:val="ru-RU"/>
              </w:rPr>
              <w:t>6.3.1</w:t>
            </w:r>
            <w:r w:rsidRPr="00423F99">
              <w:rPr>
                <w:rFonts w:ascii="Times New Roman" w:eastAsia="Times New Roman" w:hAnsi="Times New Roman" w:cs="Times New Roman"/>
                <w:b/>
                <w:sz w:val="24"/>
                <w:szCs w:val="24"/>
                <w:lang w:val="ru-RU"/>
              </w:rPr>
              <w:t>.2.</w:t>
            </w:r>
            <w:r w:rsidRPr="00423F99">
              <w:rPr>
                <w:rFonts w:ascii="Times New Roman" w:eastAsia="Times New Roman" w:hAnsi="Times New Roman" w:cs="Times New Roman"/>
                <w:sz w:val="24"/>
                <w:szCs w:val="24"/>
                <w:lang w:val="ru-RU"/>
              </w:rPr>
              <w:t xml:space="preserve"> Электр энергетикасында жедел-диспетчерлік басқару жөніндегі және ұлттық электр желісі арқылы электр энергиясын беру (өткізу) жөніндегі функцияларды жүзеге асыратын мүше мемлекеттердің ұйымдары арасындағы электр энергетикалық жүйелердің қатарлас жұмысы туралы шарттар (техникалық келісімдер).</w:t>
            </w:r>
          </w:p>
          <w:p w:rsidR="00860578" w:rsidRPr="00423F99"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Default="00860578" w:rsidP="00484A16">
            <w:pPr>
              <w:jc w:val="both"/>
              <w:rPr>
                <w:rFonts w:ascii="Times New Roman" w:eastAsia="Times New Roman" w:hAnsi="Times New Roman" w:cs="Times New Roman"/>
                <w:sz w:val="24"/>
                <w:szCs w:val="24"/>
                <w:lang w:val="ru-RU"/>
              </w:rPr>
            </w:pPr>
            <w:r w:rsidRPr="00423F99">
              <w:rPr>
                <w:rFonts w:ascii="Times New Roman" w:eastAsia="Times New Roman" w:hAnsi="Times New Roman" w:cs="Times New Roman"/>
                <w:sz w:val="24"/>
                <w:szCs w:val="24"/>
                <w:lang w:val="ru-RU"/>
              </w:rPr>
              <w:t>6.3.1</w:t>
            </w:r>
            <w:r w:rsidRPr="00423F99">
              <w:rPr>
                <w:rFonts w:ascii="Times New Roman" w:eastAsia="Times New Roman" w:hAnsi="Times New Roman" w:cs="Times New Roman"/>
                <w:b/>
                <w:sz w:val="24"/>
                <w:szCs w:val="24"/>
                <w:lang w:val="ru-RU"/>
              </w:rPr>
              <w:t>.3.</w:t>
            </w:r>
            <w:r w:rsidRPr="00423F99">
              <w:rPr>
                <w:rFonts w:ascii="Times New Roman" w:eastAsia="Times New Roman" w:hAnsi="Times New Roman" w:cs="Times New Roman"/>
                <w:sz w:val="24"/>
                <w:szCs w:val="24"/>
                <w:lang w:val="ru-RU"/>
              </w:rPr>
              <w:t xml:space="preserve"> Мүше мемлекеттердің мемлекеттік </w:t>
            </w:r>
            <w:r w:rsidRPr="00423F99">
              <w:rPr>
                <w:rFonts w:ascii="Times New Roman" w:eastAsia="Times New Roman" w:hAnsi="Times New Roman" w:cs="Times New Roman"/>
                <w:b/>
                <w:sz w:val="24"/>
                <w:szCs w:val="24"/>
                <w:lang w:val="ru-RU"/>
              </w:rPr>
              <w:t>шекаралары арқылы электр энергиясын өткізу кезінде туындайтын және  мүше мемлекеттермен келісілген тәртіпке сәйкес айқындалатын, мемлекетаралық қималар бойынша нақты сальдо ағындардың жоспардағыдан ауытқу шамаларын өтеу мақсатында жасалатын Ресей Федерациясының уәкілетті ұйымдары (осы Әдіснаманың 3-бөліміне сәйкес) мен шектес мүше мемлекеттердің арасындағы электр энергиясын сатып алу-сату шарттары.</w:t>
            </w:r>
          </w:p>
          <w:p w:rsidR="00860578" w:rsidRPr="00423F99"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860578" w:rsidRPr="00423F99" w:rsidRDefault="00860578" w:rsidP="00484A16">
            <w:pPr>
              <w:jc w:val="both"/>
              <w:rPr>
                <w:rFonts w:ascii="Times New Roman" w:eastAsia="Times New Roman" w:hAnsi="Times New Roman" w:cs="Times New Roman"/>
                <w:b/>
                <w:sz w:val="24"/>
                <w:szCs w:val="24"/>
                <w:lang w:val="ru-RU"/>
              </w:rPr>
            </w:pPr>
            <w:r w:rsidRPr="00423F99">
              <w:rPr>
                <w:rFonts w:ascii="Times New Roman" w:eastAsia="Times New Roman" w:hAnsi="Times New Roman" w:cs="Times New Roman"/>
                <w:sz w:val="24"/>
                <w:szCs w:val="24"/>
                <w:lang w:val="ru-RU"/>
              </w:rPr>
              <w:t xml:space="preserve">6.3.2. </w:t>
            </w:r>
            <w:r w:rsidRPr="00423F99">
              <w:rPr>
                <w:rFonts w:ascii="Times New Roman" w:eastAsia="Times New Roman" w:hAnsi="Times New Roman" w:cs="Times New Roman"/>
                <w:b/>
                <w:sz w:val="24"/>
                <w:szCs w:val="24"/>
                <w:lang w:val="ru-RU"/>
              </w:rPr>
              <w:t>Армения Республикасына (Армения Республикасынан) электр энергиясын жеткізу мақсатында Ресей Федерациясының аумағы арқылы МАБ:</w:t>
            </w:r>
          </w:p>
          <w:p w:rsidR="00860578" w:rsidRPr="00423F99" w:rsidRDefault="00860578" w:rsidP="00484A16">
            <w:pPr>
              <w:jc w:val="both"/>
              <w:rPr>
                <w:rFonts w:ascii="Times New Roman" w:eastAsia="Times New Roman" w:hAnsi="Times New Roman" w:cs="Times New Roman"/>
                <w:b/>
                <w:sz w:val="24"/>
                <w:szCs w:val="24"/>
                <w:lang w:val="ru-RU"/>
              </w:rPr>
            </w:pPr>
            <w:r w:rsidRPr="00423F99">
              <w:rPr>
                <w:rFonts w:ascii="Times New Roman" w:eastAsia="Times New Roman" w:hAnsi="Times New Roman" w:cs="Times New Roman"/>
                <w:b/>
                <w:sz w:val="24"/>
                <w:szCs w:val="24"/>
                <w:lang w:val="ru-RU"/>
              </w:rPr>
              <w:lastRenderedPageBreak/>
              <w:t>- тиісті уәкілетті ұйымдар арасында Ресейдің БЭЖ-і мен үшінші мемлекеттің энергия жүйесінің қатарлас жұмысын қамтамасыз етуге;</w:t>
            </w:r>
          </w:p>
          <w:p w:rsidR="00860578" w:rsidRPr="00423F99" w:rsidRDefault="00860578" w:rsidP="00484A16">
            <w:pPr>
              <w:jc w:val="both"/>
              <w:rPr>
                <w:rFonts w:ascii="Times New Roman" w:eastAsia="Times New Roman" w:hAnsi="Times New Roman" w:cs="Times New Roman"/>
                <w:b/>
                <w:sz w:val="24"/>
                <w:szCs w:val="24"/>
                <w:lang w:val="ru-RU"/>
              </w:rPr>
            </w:pPr>
            <w:r w:rsidRPr="00423F99">
              <w:rPr>
                <w:rFonts w:ascii="Times New Roman" w:eastAsia="Times New Roman" w:hAnsi="Times New Roman" w:cs="Times New Roman"/>
                <w:b/>
                <w:sz w:val="24"/>
                <w:szCs w:val="24"/>
                <w:lang w:val="ru-RU"/>
              </w:rPr>
              <w:t>- Ресей Федерациясы мен үшінші мемлекеттің тиісті шаруашылық жүргізуші субъектілері арасындағы электр энергиясының мемлекетаралық ағындарының сағаттық нақты көлемдері туралы коммерциялық есепке алу деректерімен алмасуды ұйымдастыруға;</w:t>
            </w:r>
          </w:p>
          <w:p w:rsidR="00860578" w:rsidRPr="00423F99" w:rsidRDefault="00860578" w:rsidP="00484A16">
            <w:pPr>
              <w:jc w:val="both"/>
              <w:rPr>
                <w:rFonts w:ascii="Times New Roman" w:eastAsia="Times New Roman" w:hAnsi="Times New Roman" w:cs="Times New Roman"/>
                <w:b/>
                <w:sz w:val="24"/>
                <w:szCs w:val="24"/>
                <w:lang w:val="ru-RU"/>
              </w:rPr>
            </w:pPr>
            <w:r w:rsidRPr="00423F99">
              <w:rPr>
                <w:rFonts w:ascii="Times New Roman" w:eastAsia="Times New Roman" w:hAnsi="Times New Roman" w:cs="Times New Roman"/>
                <w:b/>
                <w:sz w:val="24"/>
                <w:szCs w:val="24"/>
                <w:lang w:val="ru-RU"/>
              </w:rPr>
              <w:t>- Ресей Федерациясы мен үшінші мемлекеттің мемлекеттік шекаралары арқылы өткізілген электр энергиясы ағындарының нақты сальдосын және  Ресей Федерациясы мен үшінші мемлекеттің мемлекеттік шекаралары арқылы электр энергиясын өткізу кезінде туындайтын және осындай мемлекеттермен келісілген тәртіпке сәйкес айқындалатын электр энергиясы ағындары нақты сальдосының жоспарлы мәндерден сағаттық ауытқуларын анықтауға;</w:t>
            </w:r>
          </w:p>
          <w:p w:rsidR="00860578" w:rsidRPr="00423F99" w:rsidRDefault="00860578" w:rsidP="00484A16">
            <w:pPr>
              <w:jc w:val="both"/>
              <w:rPr>
                <w:rFonts w:ascii="Times New Roman" w:eastAsia="Times New Roman" w:hAnsi="Times New Roman" w:cs="Times New Roman"/>
                <w:b/>
                <w:sz w:val="24"/>
                <w:szCs w:val="24"/>
                <w:lang w:val="ru-RU"/>
              </w:rPr>
            </w:pPr>
            <w:r w:rsidRPr="00423F99">
              <w:rPr>
                <w:rFonts w:ascii="Times New Roman" w:eastAsia="Times New Roman" w:hAnsi="Times New Roman" w:cs="Times New Roman"/>
                <w:b/>
                <w:sz w:val="24"/>
                <w:szCs w:val="24"/>
                <w:lang w:val="ru-RU"/>
              </w:rPr>
              <w:t>- МАБ көлемін қоса алғанда, Ресей Федерациясы мен үшінші мемлекеттің шаруашылық жүргізуші субъектілері арасында жасалған шарттар бойынша Ресей Федерациясы мен үшінші мемлекеттің мемлекеттік шекаралары арқылы өткізілген электр энергиясының көлемін бөлуге;</w:t>
            </w:r>
          </w:p>
          <w:p w:rsidR="00860578" w:rsidRDefault="00860578" w:rsidP="00484A16">
            <w:pPr>
              <w:jc w:val="both"/>
              <w:rPr>
                <w:rFonts w:ascii="Times New Roman" w:eastAsia="Times New Roman" w:hAnsi="Times New Roman" w:cs="Times New Roman"/>
                <w:b/>
                <w:sz w:val="24"/>
                <w:szCs w:val="24"/>
                <w:lang w:val="ru-RU"/>
              </w:rPr>
            </w:pPr>
            <w:r w:rsidRPr="00423F99">
              <w:rPr>
                <w:rFonts w:ascii="Times New Roman" w:eastAsia="Times New Roman" w:hAnsi="Times New Roman" w:cs="Times New Roman"/>
                <w:b/>
                <w:sz w:val="24"/>
                <w:szCs w:val="24"/>
                <w:lang w:val="ru-RU"/>
              </w:rPr>
              <w:t xml:space="preserve">- Ресей Федерациясы мен үшінші мемлекеттің мемлекеттік шекаралары арқылы электр энергиясын өткізу кезінде туындайтын және осындай мемлекеттермен келісілген тәртіпке </w:t>
            </w:r>
            <w:r w:rsidRPr="00423F99">
              <w:rPr>
                <w:rFonts w:ascii="Times New Roman" w:eastAsia="Times New Roman" w:hAnsi="Times New Roman" w:cs="Times New Roman"/>
                <w:b/>
                <w:sz w:val="24"/>
                <w:szCs w:val="24"/>
                <w:lang w:val="ru-RU"/>
              </w:rPr>
              <w:lastRenderedPageBreak/>
              <w:t>сәйкес айқындалатын нақты сальдо ағындардың жоспарлы мәндерден сағаттық ауытқуларын реттеу мақсатында Ресей Федерациясы мен үшінші мемлекеттің уәкілетті шаруашылық жүргізуші субъектілері арасында электр энергиясын сатып алу-сатуға байланысты мәселелер реттелген кезде жүзеге асырылады.</w:t>
            </w:r>
          </w:p>
          <w:p w:rsidR="00860578" w:rsidRPr="00423F99" w:rsidRDefault="00860578" w:rsidP="00484A16">
            <w:pPr>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w:t>
            </w:r>
          </w:p>
          <w:p w:rsidR="00860578" w:rsidRPr="00423F99" w:rsidRDefault="00860578" w:rsidP="00484A16">
            <w:pPr>
              <w:jc w:val="both"/>
              <w:rPr>
                <w:rFonts w:ascii="Times New Roman" w:eastAsia="Times New Roman" w:hAnsi="Times New Roman" w:cs="Times New Roman"/>
                <w:b/>
                <w:sz w:val="24"/>
                <w:szCs w:val="24"/>
                <w:lang w:val="ru-RU"/>
              </w:rPr>
            </w:pPr>
            <w:r w:rsidRPr="00423F99">
              <w:rPr>
                <w:rFonts w:ascii="Times New Roman" w:eastAsia="Times New Roman" w:hAnsi="Times New Roman" w:cs="Times New Roman"/>
                <w:b/>
                <w:sz w:val="24"/>
                <w:szCs w:val="24"/>
                <w:lang w:val="ru-RU"/>
              </w:rPr>
              <w:t xml:space="preserve">6.4 Армения Республикасының аумағында. </w:t>
            </w:r>
          </w:p>
          <w:p w:rsidR="00860578" w:rsidRDefault="00860578" w:rsidP="00484A16">
            <w:pPr>
              <w:jc w:val="both"/>
              <w:rPr>
                <w:rFonts w:ascii="Times New Roman" w:eastAsia="Times New Roman" w:hAnsi="Times New Roman" w:cs="Times New Roman"/>
                <w:b/>
                <w:sz w:val="24"/>
                <w:szCs w:val="24"/>
                <w:lang w:val="ru-RU"/>
              </w:rPr>
            </w:pPr>
            <w:r w:rsidRPr="00423F99">
              <w:rPr>
                <w:rFonts w:ascii="Times New Roman" w:eastAsia="Times New Roman" w:hAnsi="Times New Roman" w:cs="Times New Roman"/>
                <w:b/>
                <w:sz w:val="24"/>
                <w:szCs w:val="24"/>
                <w:lang w:val="ru-RU"/>
              </w:rPr>
              <w:t>МАБ Армения Республикасының уәкілетті мемлекеттік органы бекітетін үлгілік нысан бойынша жасалатын электр энергиясын беру жөніндегі қызметтер көрсетуге арналған шарттар негізінде жүзеге асырылады. Бұл ретте МАБ-ты жүзеге асыруға арналған шарттарда электр энергиясын үшінші мемлекеттердің энергия жүйелері арқылы берумен байланысты осындай берудің ерекшеліктері ескерілуі мүмкін.</w:t>
            </w:r>
          </w:p>
          <w:p w:rsidR="00860578" w:rsidRPr="00423F99" w:rsidRDefault="00860578" w:rsidP="00484A16">
            <w:pPr>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w:t>
            </w:r>
          </w:p>
          <w:p w:rsidR="00860578" w:rsidRPr="000005BF" w:rsidRDefault="00860578" w:rsidP="00484A16">
            <w:pPr>
              <w:jc w:val="both"/>
              <w:rPr>
                <w:rFonts w:ascii="Times New Roman" w:eastAsia="Times New Roman" w:hAnsi="Times New Roman" w:cs="Times New Roman"/>
                <w:b/>
                <w:sz w:val="24"/>
                <w:szCs w:val="24"/>
                <w:lang w:val="ru-RU"/>
              </w:rPr>
            </w:pPr>
            <w:r w:rsidRPr="00423F99">
              <w:rPr>
                <w:rFonts w:ascii="Times New Roman" w:eastAsia="Times New Roman" w:hAnsi="Times New Roman" w:cs="Times New Roman"/>
                <w:b/>
                <w:sz w:val="24"/>
                <w:szCs w:val="24"/>
                <w:lang w:val="ru-RU"/>
              </w:rPr>
              <w:t>6.5 МАБ-ты жүзеге асыру кезінде Армения Республикасы мен Ресей Федерациясы арасындағы электр энергиясын (қуатын) үшінші мемлекеттердің аумақтары арқылы беру қажеттілігімен байланысты мәселелерді МАБ-ты жүзеге асыруға мүдделі мүше мемлекеттердің шаруашылық жүргізуші субъектілері үшінші мемлекеттердің тиісті шаруашылық субъектілерімен бірлесіп екіжақты негізде реттейді.».</w:t>
            </w:r>
          </w:p>
        </w:tc>
        <w:tc>
          <w:tcPr>
            <w:tcW w:w="2976" w:type="dxa"/>
          </w:tcPr>
          <w:p w:rsidR="00860578" w:rsidRPr="000005BF" w:rsidRDefault="00860578" w:rsidP="00484A16">
            <w:pPr>
              <w:jc w:val="both"/>
              <w:rPr>
                <w:rFonts w:ascii="Times New Roman" w:eastAsia="Times New Roman" w:hAnsi="Times New Roman" w:cs="Times New Roman"/>
                <w:sz w:val="24"/>
                <w:szCs w:val="24"/>
                <w:lang w:val="ru-RU"/>
              </w:rPr>
            </w:pPr>
            <w:r w:rsidRPr="003D2447">
              <w:rPr>
                <w:rFonts w:ascii="Times New Roman" w:eastAsia="Times New Roman" w:hAnsi="Times New Roman" w:cs="Times New Roman"/>
                <w:sz w:val="24"/>
                <w:szCs w:val="24"/>
                <w:lang w:val="ru-RU"/>
              </w:rPr>
              <w:lastRenderedPageBreak/>
              <w:t>Бұл түзетулер Армения Республикасының заңнамасына сәйкес МАБ-ты шарттық ресімдеуге қойылатын талаптарды көздейді</w:t>
            </w:r>
          </w:p>
        </w:tc>
      </w:tr>
      <w:tr w:rsidR="00860578" w:rsidRPr="004D3476" w:rsidTr="00484A16">
        <w:tc>
          <w:tcPr>
            <w:tcW w:w="555" w:type="dxa"/>
          </w:tcPr>
          <w:p w:rsidR="00860578" w:rsidRPr="000005BF" w:rsidRDefault="00860578" w:rsidP="00484A1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7</w:t>
            </w:r>
          </w:p>
        </w:tc>
        <w:tc>
          <w:tcPr>
            <w:tcW w:w="1396" w:type="dxa"/>
          </w:tcPr>
          <w:p w:rsidR="00860578" w:rsidRPr="000005BF" w:rsidRDefault="00860578" w:rsidP="00484A16">
            <w:pPr>
              <w:jc w:val="both"/>
              <w:rPr>
                <w:rFonts w:ascii="Times New Roman" w:eastAsia="Times New Roman" w:hAnsi="Times New Roman" w:cs="Times New Roman"/>
                <w:color w:val="000000"/>
                <w:sz w:val="24"/>
                <w:szCs w:val="24"/>
                <w:lang w:val="ru-RU"/>
              </w:rPr>
            </w:pPr>
            <w:r w:rsidRPr="00067285">
              <w:rPr>
                <w:rFonts w:ascii="Times New Roman" w:eastAsia="Times New Roman" w:hAnsi="Times New Roman" w:cs="Times New Roman"/>
                <w:sz w:val="24"/>
                <w:szCs w:val="24"/>
                <w:lang w:val="ru-RU"/>
              </w:rPr>
              <w:t>9 бөлім</w:t>
            </w:r>
          </w:p>
        </w:tc>
        <w:tc>
          <w:tcPr>
            <w:tcW w:w="5245" w:type="dxa"/>
          </w:tcPr>
          <w:p w:rsidR="00860578" w:rsidRPr="00423F99" w:rsidRDefault="00860578" w:rsidP="00484A16">
            <w:pPr>
              <w:jc w:val="both"/>
              <w:rPr>
                <w:rFonts w:ascii="Times New Roman" w:eastAsia="Times New Roman" w:hAnsi="Times New Roman" w:cs="Times New Roman"/>
                <w:color w:val="000000"/>
                <w:sz w:val="24"/>
                <w:szCs w:val="24"/>
                <w:lang w:val="ru-RU"/>
              </w:rPr>
            </w:pPr>
            <w:r w:rsidRPr="00423F99">
              <w:rPr>
                <w:rFonts w:ascii="Times New Roman" w:eastAsia="Times New Roman" w:hAnsi="Times New Roman" w:cs="Times New Roman"/>
                <w:color w:val="000000"/>
                <w:sz w:val="24"/>
                <w:szCs w:val="24"/>
                <w:lang w:val="ru-RU"/>
              </w:rPr>
              <w:t>9. Одақ шеңберінде МАБ-ты жүзеге асыру кезінде мемлекетаралық</w:t>
            </w:r>
            <w:r>
              <w:rPr>
                <w:rFonts w:ascii="Times New Roman" w:eastAsia="Times New Roman" w:hAnsi="Times New Roman" w:cs="Times New Roman"/>
                <w:color w:val="000000"/>
                <w:sz w:val="24"/>
                <w:szCs w:val="24"/>
                <w:lang w:val="ru-RU"/>
              </w:rPr>
              <w:t xml:space="preserve"> </w:t>
            </w:r>
            <w:r w:rsidRPr="00423F99">
              <w:rPr>
                <w:rFonts w:ascii="Times New Roman" w:eastAsia="Times New Roman" w:hAnsi="Times New Roman" w:cs="Times New Roman"/>
                <w:color w:val="000000"/>
                <w:sz w:val="24"/>
                <w:szCs w:val="24"/>
                <w:lang w:val="ru-RU"/>
              </w:rPr>
              <w:t>қималар бойынша нақты ағындардың жоспардағыдан ауытқу көлемі</w:t>
            </w:r>
            <w:r>
              <w:rPr>
                <w:rFonts w:ascii="Times New Roman" w:eastAsia="Times New Roman" w:hAnsi="Times New Roman" w:cs="Times New Roman"/>
                <w:color w:val="000000"/>
                <w:sz w:val="24"/>
                <w:szCs w:val="24"/>
                <w:lang w:val="ru-RU"/>
              </w:rPr>
              <w:t xml:space="preserve"> </w:t>
            </w:r>
            <w:r w:rsidRPr="00423F99">
              <w:rPr>
                <w:rFonts w:ascii="Times New Roman" w:eastAsia="Times New Roman" w:hAnsi="Times New Roman" w:cs="Times New Roman"/>
                <w:color w:val="000000"/>
                <w:sz w:val="24"/>
                <w:szCs w:val="24"/>
                <w:lang w:val="ru-RU"/>
              </w:rPr>
              <w:t>мен құнын есептеу тәртібі</w:t>
            </w:r>
          </w:p>
          <w:p w:rsidR="00860578" w:rsidRPr="00423F99" w:rsidRDefault="00860578" w:rsidP="00484A16">
            <w:pPr>
              <w:jc w:val="both"/>
              <w:rPr>
                <w:rFonts w:ascii="Times New Roman" w:eastAsia="Times New Roman" w:hAnsi="Times New Roman" w:cs="Times New Roman"/>
                <w:color w:val="000000"/>
                <w:sz w:val="24"/>
                <w:szCs w:val="24"/>
                <w:lang w:val="ru-RU"/>
              </w:rPr>
            </w:pPr>
            <w:r w:rsidRPr="00423F99">
              <w:rPr>
                <w:rFonts w:ascii="Times New Roman" w:eastAsia="Times New Roman" w:hAnsi="Times New Roman" w:cs="Times New Roman"/>
                <w:color w:val="000000"/>
                <w:sz w:val="24"/>
                <w:szCs w:val="24"/>
                <w:lang w:val="ru-RU"/>
              </w:rPr>
              <w:t>Мемлекетаралық қималар бойынша нақты жеткізілімдерге мынадай құрауыштар: МАБ көлемі, мүше мемлекеттердің шаруашылық жүргізуші субъектілері жасасқан коммерциялық шарттардың көлемі, авариялық көмек көлемі мен сальдо-ағындардың нақты мәндерінің жоспардағыдан ауытқуына байланысты көлемі кіреді.</w:t>
            </w:r>
          </w:p>
          <w:p w:rsidR="00860578" w:rsidRPr="00423F99" w:rsidRDefault="00860578" w:rsidP="00484A16">
            <w:pPr>
              <w:jc w:val="both"/>
              <w:rPr>
                <w:rFonts w:ascii="Times New Roman" w:eastAsia="Times New Roman" w:hAnsi="Times New Roman" w:cs="Times New Roman"/>
                <w:color w:val="000000"/>
                <w:sz w:val="24"/>
                <w:szCs w:val="24"/>
                <w:lang w:val="ru-RU"/>
              </w:rPr>
            </w:pPr>
            <w:r w:rsidRPr="00423F99">
              <w:rPr>
                <w:rFonts w:ascii="Times New Roman" w:eastAsia="Times New Roman" w:hAnsi="Times New Roman" w:cs="Times New Roman"/>
                <w:color w:val="000000"/>
                <w:sz w:val="24"/>
                <w:szCs w:val="24"/>
                <w:lang w:val="ru-RU"/>
              </w:rPr>
              <w:t>Нақты сальдо-ағынның жоспардағыдан сағаттық ауытқуының шамаларын есептеуді және ауытқулар көлемін олардың бастамасына байланысты анықтауды БҰЭЖ-ді басқару жөніндегі ұйым, Ресей БЭЖ-і жүйелік операторы, Беларусь БЭЖ-і жүйелік операторының функциясын орындайтын ұйым, Қазақстан БЭЖ-і жүйелік операторы мынадай қағидаттар негізінде жүзеге асырады:</w:t>
            </w:r>
          </w:p>
          <w:p w:rsidR="00860578" w:rsidRPr="00423F99" w:rsidRDefault="00860578" w:rsidP="00484A16">
            <w:pPr>
              <w:jc w:val="both"/>
              <w:rPr>
                <w:rFonts w:ascii="Times New Roman" w:eastAsia="Times New Roman" w:hAnsi="Times New Roman" w:cs="Times New Roman"/>
                <w:color w:val="000000"/>
                <w:sz w:val="24"/>
                <w:szCs w:val="24"/>
                <w:lang w:val="ru-RU"/>
              </w:rPr>
            </w:pPr>
            <w:r w:rsidRPr="00423F99">
              <w:rPr>
                <w:rFonts w:ascii="Times New Roman" w:eastAsia="Times New Roman" w:hAnsi="Times New Roman" w:cs="Times New Roman"/>
                <w:color w:val="000000"/>
                <w:sz w:val="24"/>
                <w:szCs w:val="24"/>
                <w:lang w:val="ru-RU"/>
              </w:rPr>
              <w:t>- МАБ-ты Ресей БЭЖ-і арқылы жүзеге асыру кезінде МАБ көлемдерінің сағаттық шамасы тәуліктік диспетчерлік графикте ескерілген тиісті жоспарлы мәндерге теңдей етіп қабылданады;</w:t>
            </w:r>
          </w:p>
          <w:p w:rsidR="00860578" w:rsidRPr="00423F99" w:rsidRDefault="00860578" w:rsidP="00484A16">
            <w:pPr>
              <w:jc w:val="both"/>
              <w:rPr>
                <w:rFonts w:ascii="Times New Roman" w:eastAsia="Times New Roman" w:hAnsi="Times New Roman" w:cs="Times New Roman"/>
                <w:color w:val="000000"/>
                <w:sz w:val="24"/>
                <w:szCs w:val="24"/>
                <w:lang w:val="ru-RU"/>
              </w:rPr>
            </w:pPr>
            <w:r w:rsidRPr="00423F99">
              <w:rPr>
                <w:rFonts w:ascii="Times New Roman" w:eastAsia="Times New Roman" w:hAnsi="Times New Roman" w:cs="Times New Roman"/>
                <w:color w:val="000000"/>
                <w:sz w:val="24"/>
                <w:szCs w:val="24"/>
                <w:lang w:val="ru-RU"/>
              </w:rPr>
              <w:t>- есепті кезеңнің әрбір сағатында коммерциялық шарттар бойынша электр энергиясын жеткізудің нақты сағаттық көлемі белгіленген тәртіппен келісілген түзетулерді ескере отырып, тәуліктік диспетчерлік графикте ескерілген тиісті жоспарлы мәндерге теңдей етіп қабылданады.</w:t>
            </w:r>
          </w:p>
          <w:p w:rsidR="00860578" w:rsidRPr="00423F99" w:rsidRDefault="00860578" w:rsidP="00484A16">
            <w:pPr>
              <w:jc w:val="both"/>
              <w:rPr>
                <w:rFonts w:ascii="Times New Roman" w:eastAsia="Times New Roman" w:hAnsi="Times New Roman" w:cs="Times New Roman"/>
                <w:color w:val="000000"/>
                <w:sz w:val="24"/>
                <w:szCs w:val="24"/>
                <w:lang w:val="ru-RU"/>
              </w:rPr>
            </w:pPr>
            <w:r w:rsidRPr="00423F99">
              <w:rPr>
                <w:rFonts w:ascii="Times New Roman" w:eastAsia="Times New Roman" w:hAnsi="Times New Roman" w:cs="Times New Roman"/>
                <w:color w:val="000000"/>
                <w:sz w:val="24"/>
                <w:szCs w:val="24"/>
                <w:lang w:val="ru-RU"/>
              </w:rPr>
              <w:lastRenderedPageBreak/>
              <w:t>- үшінші мемлекеттердің электр энергетикалық жүйелерімен қатынастар шеңберінде реттелетін сағаттық ауытқулар көлемі (сыртқы теңгерімдеу) Одақ шеңберіндегі ауытқулар көлемінде ескеріледі. Сыртқы теңгерімдеу көлемін айқындау тәртібі мүше мемлекеттердің аралас электр энергетикалық жүйелерінің жүйелік операторларымен (БҰЭЖ басқару жөніндегі ұйымның қатысуымен) келісіледі;</w:t>
            </w:r>
          </w:p>
          <w:p w:rsidR="00860578" w:rsidRPr="00423F99" w:rsidRDefault="00860578" w:rsidP="00484A16">
            <w:pPr>
              <w:jc w:val="both"/>
              <w:rPr>
                <w:rFonts w:ascii="Times New Roman" w:eastAsia="Times New Roman" w:hAnsi="Times New Roman" w:cs="Times New Roman"/>
                <w:color w:val="000000"/>
                <w:sz w:val="24"/>
                <w:szCs w:val="24"/>
                <w:lang w:val="ru-RU"/>
              </w:rPr>
            </w:pPr>
            <w:r w:rsidRPr="00423F99">
              <w:rPr>
                <w:rFonts w:ascii="Times New Roman" w:eastAsia="Times New Roman" w:hAnsi="Times New Roman" w:cs="Times New Roman"/>
                <w:color w:val="000000"/>
                <w:sz w:val="24"/>
                <w:szCs w:val="24"/>
                <w:lang w:val="ru-RU"/>
              </w:rPr>
              <w:t>- авариялық көмек көрсету көлемі ішкі ұлттық нарықтардың субъектілері арасында жасалатын авариялық көмек көрсету кезінде электр энергиясын сатып алу/сату шарттарының талаптарымен айқындалады.</w:t>
            </w:r>
          </w:p>
          <w:p w:rsidR="00860578" w:rsidRPr="00423F99" w:rsidRDefault="00860578" w:rsidP="00484A16">
            <w:pPr>
              <w:jc w:val="both"/>
              <w:rPr>
                <w:rFonts w:ascii="Times New Roman" w:eastAsia="Times New Roman" w:hAnsi="Times New Roman" w:cs="Times New Roman"/>
                <w:color w:val="000000"/>
                <w:sz w:val="24"/>
                <w:szCs w:val="24"/>
                <w:lang w:val="ru-RU"/>
              </w:rPr>
            </w:pPr>
            <w:r w:rsidRPr="00423F99">
              <w:rPr>
                <w:rFonts w:ascii="Times New Roman" w:eastAsia="Times New Roman" w:hAnsi="Times New Roman" w:cs="Times New Roman"/>
                <w:color w:val="000000"/>
                <w:sz w:val="24"/>
                <w:szCs w:val="24"/>
                <w:lang w:val="ru-RU"/>
              </w:rPr>
              <w:t>Сағаттық ауытқулар көлемі МАБ-ты қамтамасыз ету үшін жасалуы Әдіснаманың 6-бөлімінде мүше мемлекеттердің әрқайсысы үшін көзделген шарттарға сәйкес мүше мемлекеттердің уәкілетті шаруашылық жүргізуші субъектілері арасында қаржылық реттелуге жатады.</w:t>
            </w:r>
          </w:p>
          <w:p w:rsidR="00860578" w:rsidRPr="00423F99" w:rsidRDefault="00860578" w:rsidP="00484A16">
            <w:pPr>
              <w:jc w:val="both"/>
              <w:rPr>
                <w:rFonts w:ascii="Times New Roman" w:eastAsia="Times New Roman" w:hAnsi="Times New Roman" w:cs="Times New Roman"/>
                <w:color w:val="000000"/>
                <w:sz w:val="24"/>
                <w:szCs w:val="24"/>
                <w:lang w:val="ru-RU"/>
              </w:rPr>
            </w:pPr>
            <w:r w:rsidRPr="00423F99">
              <w:rPr>
                <w:rFonts w:ascii="Times New Roman" w:eastAsia="Times New Roman" w:hAnsi="Times New Roman" w:cs="Times New Roman"/>
                <w:color w:val="000000"/>
                <w:sz w:val="24"/>
                <w:szCs w:val="24"/>
                <w:lang w:val="ru-RU"/>
              </w:rPr>
              <w:t xml:space="preserve">Электр энергетикалық жүйелердің қатарлас жұмысы туралы шарттардың (техникалық келісімдердің) талаптарын сақтау, оның ішінде мүше мемлекеттердің электр энергетикалық жүйелеріндегі жиілікті реттеу және мемлекетаралық қималар бойынша келісілген сальдо-ағындарды ұстап тұру бөлігінде сақтау қажеттігін негізге ала отырып, ауытқулар құны электр энергиясының (қуатының) ішкі ұлттық нарықтарының субъектілеріне олардың электр энергиясының (қуатының) ұлттық нарығындағы жүйені теңгерімдеу жөніндегі қатынастарға </w:t>
            </w:r>
            <w:r w:rsidRPr="00423F99">
              <w:rPr>
                <w:rFonts w:ascii="Times New Roman" w:eastAsia="Times New Roman" w:hAnsi="Times New Roman" w:cs="Times New Roman"/>
                <w:color w:val="000000"/>
                <w:sz w:val="24"/>
                <w:szCs w:val="24"/>
                <w:lang w:val="ru-RU"/>
              </w:rPr>
              <w:lastRenderedPageBreak/>
              <w:t>қатысу нәтижесінде шеккен негізделген шығындарын өтеуге тиіс.</w:t>
            </w:r>
          </w:p>
          <w:p w:rsidR="00860578" w:rsidRPr="00423F99" w:rsidRDefault="00860578" w:rsidP="00484A16">
            <w:pPr>
              <w:jc w:val="both"/>
              <w:rPr>
                <w:rFonts w:ascii="Times New Roman" w:eastAsia="Times New Roman" w:hAnsi="Times New Roman" w:cs="Times New Roman"/>
                <w:color w:val="000000"/>
                <w:sz w:val="24"/>
                <w:szCs w:val="24"/>
                <w:lang w:val="ru-RU"/>
              </w:rPr>
            </w:pPr>
            <w:r w:rsidRPr="00423F99">
              <w:rPr>
                <w:rFonts w:ascii="Times New Roman" w:eastAsia="Times New Roman" w:hAnsi="Times New Roman" w:cs="Times New Roman"/>
                <w:color w:val="000000"/>
                <w:sz w:val="24"/>
                <w:szCs w:val="24"/>
                <w:lang w:val="ru-RU"/>
              </w:rPr>
              <w:t>Ауытқулар құнын есептеу электр энергетикалық жүйелердің қатарлас жұмысы туралы шарттарда (техникалық келісімдерде) немесе мүше мемлекеттер арасында электр энергетикасы саласындағы өзара қатынастарды реттейтін өзге де шарттарда белгіленген мәндерден аспайтын көлемдерде электр энергетикалық жүйелердің қатарлас жұмысын технологиялық жағынан қамтамасыз ету мақсатында электр энергиясын (қуатын) сатып алу/сату көлемдерін есепке алудың айрықша тәртібі ескеріле отырып жүргізілуге тиіс.</w:t>
            </w:r>
          </w:p>
          <w:p w:rsidR="00860578" w:rsidRPr="00423F99" w:rsidRDefault="00860578" w:rsidP="00484A16">
            <w:pPr>
              <w:jc w:val="both"/>
              <w:rPr>
                <w:rFonts w:ascii="Times New Roman" w:eastAsia="Times New Roman" w:hAnsi="Times New Roman" w:cs="Times New Roman"/>
                <w:color w:val="000000"/>
                <w:sz w:val="24"/>
                <w:szCs w:val="24"/>
                <w:lang w:val="ru-RU"/>
              </w:rPr>
            </w:pPr>
            <w:r w:rsidRPr="00423F99">
              <w:rPr>
                <w:rFonts w:ascii="Times New Roman" w:eastAsia="Times New Roman" w:hAnsi="Times New Roman" w:cs="Times New Roman"/>
                <w:color w:val="000000"/>
                <w:sz w:val="24"/>
                <w:szCs w:val="24"/>
                <w:lang w:val="ru-RU"/>
              </w:rPr>
              <w:t>Ауытқуларды өтеу мақсатында есепте пайдаланылатын сатып алынған және сатылған электр энергиясы мен қуатының сандық және баға параметрлері Ресей Федерациясының коммерциялық инфрақұрылымы ұйымдарының есепті құжаттарымен расталады.</w:t>
            </w:r>
          </w:p>
          <w:p w:rsidR="00860578" w:rsidRPr="00423F99" w:rsidRDefault="00860578" w:rsidP="00484A16">
            <w:pPr>
              <w:jc w:val="both"/>
              <w:rPr>
                <w:rFonts w:ascii="Times New Roman" w:eastAsia="Times New Roman" w:hAnsi="Times New Roman" w:cs="Times New Roman"/>
                <w:color w:val="000000"/>
                <w:sz w:val="24"/>
                <w:szCs w:val="24"/>
                <w:lang w:val="ru-RU"/>
              </w:rPr>
            </w:pPr>
            <w:r w:rsidRPr="00423F99">
              <w:rPr>
                <w:rFonts w:ascii="Times New Roman" w:eastAsia="Times New Roman" w:hAnsi="Times New Roman" w:cs="Times New Roman"/>
                <w:color w:val="000000"/>
                <w:sz w:val="24"/>
                <w:szCs w:val="24"/>
                <w:lang w:val="ru-RU"/>
              </w:rPr>
              <w:t>Шарттар бойынша жеткізілімдер құнын есептеу кезінде электр энергиясының (қуатының) көлемін қайтадан есепке алуға жол берілмейді.</w:t>
            </w:r>
          </w:p>
        </w:tc>
        <w:tc>
          <w:tcPr>
            <w:tcW w:w="5245" w:type="dxa"/>
          </w:tcPr>
          <w:p w:rsidR="00860578" w:rsidRPr="00423F99" w:rsidRDefault="00860578" w:rsidP="00484A16">
            <w:pPr>
              <w:jc w:val="both"/>
              <w:rPr>
                <w:rFonts w:ascii="Times New Roman" w:eastAsia="Times New Roman" w:hAnsi="Times New Roman" w:cs="Times New Roman"/>
                <w:color w:val="000000"/>
                <w:sz w:val="24"/>
                <w:szCs w:val="24"/>
                <w:lang w:val="ru-RU"/>
              </w:rPr>
            </w:pPr>
            <w:r w:rsidRPr="00423F99">
              <w:rPr>
                <w:rFonts w:ascii="Times New Roman" w:eastAsia="Times New Roman" w:hAnsi="Times New Roman" w:cs="Times New Roman"/>
                <w:color w:val="000000"/>
                <w:sz w:val="24"/>
                <w:szCs w:val="24"/>
                <w:lang w:val="ru-RU"/>
              </w:rPr>
              <w:lastRenderedPageBreak/>
              <w:t>9. Одақ шеңберінде МАБ-ты жүзеге асыру кезінде мемлекетаралық</w:t>
            </w:r>
            <w:r>
              <w:rPr>
                <w:rFonts w:ascii="Times New Roman" w:eastAsia="Times New Roman" w:hAnsi="Times New Roman" w:cs="Times New Roman"/>
                <w:color w:val="000000"/>
                <w:sz w:val="24"/>
                <w:szCs w:val="24"/>
                <w:lang w:val="ru-RU"/>
              </w:rPr>
              <w:t xml:space="preserve"> </w:t>
            </w:r>
            <w:r w:rsidRPr="00423F99">
              <w:rPr>
                <w:rFonts w:ascii="Times New Roman" w:eastAsia="Times New Roman" w:hAnsi="Times New Roman" w:cs="Times New Roman"/>
                <w:color w:val="000000"/>
                <w:sz w:val="24"/>
                <w:szCs w:val="24"/>
                <w:lang w:val="ru-RU"/>
              </w:rPr>
              <w:t>қималар бойынша нақты ағындардың жоспардағыдан ауытқу көлемі</w:t>
            </w:r>
            <w:r>
              <w:rPr>
                <w:rFonts w:ascii="Times New Roman" w:eastAsia="Times New Roman" w:hAnsi="Times New Roman" w:cs="Times New Roman"/>
                <w:color w:val="000000"/>
                <w:sz w:val="24"/>
                <w:szCs w:val="24"/>
                <w:lang w:val="ru-RU"/>
              </w:rPr>
              <w:t xml:space="preserve"> </w:t>
            </w:r>
            <w:r w:rsidRPr="00423F99">
              <w:rPr>
                <w:rFonts w:ascii="Times New Roman" w:eastAsia="Times New Roman" w:hAnsi="Times New Roman" w:cs="Times New Roman"/>
                <w:color w:val="000000"/>
                <w:sz w:val="24"/>
                <w:szCs w:val="24"/>
                <w:lang w:val="ru-RU"/>
              </w:rPr>
              <w:t>мен құнын есептеу тәртібі</w:t>
            </w:r>
          </w:p>
          <w:p w:rsidR="00860578" w:rsidRPr="00423F99" w:rsidRDefault="00860578" w:rsidP="00484A16">
            <w:pPr>
              <w:jc w:val="both"/>
              <w:rPr>
                <w:rFonts w:ascii="Times New Roman" w:eastAsia="Times New Roman" w:hAnsi="Times New Roman" w:cs="Times New Roman"/>
                <w:color w:val="000000"/>
                <w:sz w:val="24"/>
                <w:szCs w:val="24"/>
                <w:lang w:val="ru-RU"/>
              </w:rPr>
            </w:pPr>
            <w:r w:rsidRPr="00423F99">
              <w:rPr>
                <w:rFonts w:ascii="Times New Roman" w:eastAsia="Times New Roman" w:hAnsi="Times New Roman" w:cs="Times New Roman"/>
                <w:color w:val="000000"/>
                <w:sz w:val="24"/>
                <w:szCs w:val="24"/>
                <w:lang w:val="ru-RU"/>
              </w:rPr>
              <w:t>Мемлекетаралық қималар бойынша нақты жеткізілімдерге мынадай құрауыштар: МАБ көлемі, мүше мемлекеттердің шаруашылық жүргізуші субъектілері жасасқан коммерциялық шарттардың көлемі, авариялық көмек көлемі мен сальдо-ағындардың нақты мәндерінің жоспардағыдан ауытқуына байланысты көлемі кіреді.</w:t>
            </w:r>
          </w:p>
          <w:p w:rsidR="00860578" w:rsidRPr="00423F99" w:rsidRDefault="00860578" w:rsidP="00484A16">
            <w:pPr>
              <w:jc w:val="both"/>
              <w:rPr>
                <w:rFonts w:ascii="Times New Roman" w:eastAsia="Times New Roman" w:hAnsi="Times New Roman" w:cs="Times New Roman"/>
                <w:color w:val="000000"/>
                <w:sz w:val="24"/>
                <w:szCs w:val="24"/>
                <w:lang w:val="ru-RU"/>
              </w:rPr>
            </w:pPr>
            <w:r w:rsidRPr="00423F99">
              <w:rPr>
                <w:rFonts w:ascii="Times New Roman" w:eastAsia="Times New Roman" w:hAnsi="Times New Roman" w:cs="Times New Roman"/>
                <w:color w:val="000000"/>
                <w:sz w:val="24"/>
                <w:szCs w:val="24"/>
                <w:lang w:val="ru-RU"/>
              </w:rPr>
              <w:t>Нақты сальдо-ағынның жоспардағыдан сағаттық ауытқуының шамаларын есептеуді және ауытқулар көлемін олардың бастамасына байланысты анықтауды БҰЭЖ-ді басқару жөніндегі ұйым, Ресей БЭЖ-і жүйелік операторы, Беларусь БЭЖ-і жүйелік операторының функциясын орындайтын ұйым, Қазақстан БЭЖ-і жүйелік операторы</w:t>
            </w:r>
            <w:r w:rsidRPr="00067285">
              <w:rPr>
                <w:rFonts w:ascii="Times New Roman" w:eastAsia="Calibri" w:hAnsi="Times New Roman" w:cs="Times New Roman"/>
                <w:b/>
                <w:sz w:val="24"/>
                <w:szCs w:val="24"/>
                <w:lang w:val="kk-KZ"/>
              </w:rPr>
              <w:t xml:space="preserve">, Армения БЭЖ-і жүйелік операторы» </w:t>
            </w:r>
            <w:r w:rsidRPr="00423F99">
              <w:rPr>
                <w:rFonts w:ascii="Times New Roman" w:eastAsia="Times New Roman" w:hAnsi="Times New Roman" w:cs="Times New Roman"/>
                <w:color w:val="000000"/>
                <w:sz w:val="24"/>
                <w:szCs w:val="24"/>
                <w:lang w:val="ru-RU"/>
              </w:rPr>
              <w:t>мынадай қағидаттар негізінде жүзеге асырады:</w:t>
            </w:r>
          </w:p>
          <w:p w:rsidR="00860578" w:rsidRPr="00067285" w:rsidRDefault="00860578" w:rsidP="00484A16">
            <w:pPr>
              <w:jc w:val="both"/>
              <w:rPr>
                <w:rFonts w:ascii="Times New Roman" w:eastAsia="Calibri" w:hAnsi="Times New Roman" w:cs="Times New Roman"/>
                <w:b/>
                <w:sz w:val="24"/>
                <w:szCs w:val="24"/>
                <w:lang w:val="kk-KZ"/>
              </w:rPr>
            </w:pPr>
            <w:r w:rsidRPr="00067285">
              <w:rPr>
                <w:rFonts w:ascii="Times New Roman" w:eastAsia="Calibri" w:hAnsi="Times New Roman" w:cs="Times New Roman"/>
                <w:b/>
                <w:sz w:val="24"/>
                <w:szCs w:val="24"/>
                <w:lang w:val="kk-KZ"/>
              </w:rPr>
              <w:t xml:space="preserve">– МАБ-ты Ресей Федерациясының аумағы бойынша жүзеге асыру кезінде МАБ көлемінің сағаттық шамалары тәуліктік диспетчерлік графикте ескерілген тиісті жоспарлы мәндерге тең болып қабылданады. Егер МАБ-ты Армения Республикасына (Армения Республикасынан) электр энергиясын жеткізу мақсатында Ресей Федерациясының аумағы бойынша жүзеге асыру кезінде осы Әдіснаманың 2.3.1-тармағында айқындалған басымдықты </w:t>
            </w:r>
            <w:r w:rsidRPr="00067285">
              <w:rPr>
                <w:rFonts w:ascii="Times New Roman" w:eastAsia="Calibri" w:hAnsi="Times New Roman" w:cs="Times New Roman"/>
                <w:b/>
                <w:sz w:val="24"/>
                <w:szCs w:val="24"/>
                <w:lang w:val="kk-KZ"/>
              </w:rPr>
              <w:lastRenderedPageBreak/>
              <w:t xml:space="preserve">ескере отырып, Ресей Федерациясының үшінші мемлекетпен мемлекеттік шекаралары арқылы және үшінші мемлекеттің Армения Республикасымен мемлекеттік шекаралары арқылы өткізілген электр энергиясы ағындарының нақты сальдосы жоспарлы мәннен аз болса, онда коммерциялық агенттің мүше мемлекеттердің мүдделі шаруашылық жүргізуші субъектілерімен шарттары бойынша МАБ-тың нақты сағаттық көлемі, сондай-ақ үшінші мемлекеттің тиісті шаруашылық жүргізуші субъектісімен электр энергиясын беру жөніндегі қызметтер көрсетуге арналған шарт бойынша электр энергиясын берудің нақты сағаттық көлемі Ресей Федерациясының үшінші мемлекетпен мемлекеттік шекаралары және үшінші мемлекеттің Армения Республикасымен мемлекеттік шекаралары арқылы өткізілген электр энергиясы ағындары нақты сальдосының тиісті мәндерінен ең төменгі мәнге тең болып қабылданад. </w:t>
            </w:r>
          </w:p>
          <w:p w:rsidR="00860578" w:rsidRPr="00067285" w:rsidRDefault="00860578" w:rsidP="00484A16">
            <w:pPr>
              <w:jc w:val="both"/>
              <w:rPr>
                <w:rFonts w:ascii="Times New Roman" w:eastAsia="Times New Roman" w:hAnsi="Times New Roman" w:cs="Times New Roman"/>
                <w:color w:val="000000"/>
                <w:sz w:val="24"/>
                <w:szCs w:val="24"/>
                <w:lang w:val="kk-KZ"/>
              </w:rPr>
            </w:pPr>
            <w:r w:rsidRPr="00067285">
              <w:rPr>
                <w:rFonts w:ascii="Times New Roman" w:eastAsia="Times New Roman" w:hAnsi="Times New Roman" w:cs="Times New Roman"/>
                <w:color w:val="000000"/>
                <w:sz w:val="24"/>
                <w:szCs w:val="24"/>
                <w:lang w:val="kk-KZ"/>
              </w:rPr>
              <w:t>- есепті кезеңнің әрбір сағатында коммерциялық шарттар бойынша электр энергиясын жеткізудің нақты сағаттық көлемі белгіленген тәртіппен келісілген түзетулерді ескере отырып, тәуліктік диспетчерлік графикте ескерілген тиісті жоспарлы мәндерге теңдей етіп қабылданады.</w:t>
            </w:r>
          </w:p>
          <w:p w:rsidR="00860578" w:rsidRPr="00860578" w:rsidRDefault="00860578" w:rsidP="00484A16">
            <w:pPr>
              <w:jc w:val="both"/>
              <w:rPr>
                <w:rFonts w:ascii="Times New Roman" w:eastAsia="Times New Roman" w:hAnsi="Times New Roman" w:cs="Times New Roman"/>
                <w:color w:val="000000"/>
                <w:sz w:val="24"/>
                <w:szCs w:val="24"/>
                <w:lang w:val="kk-KZ"/>
              </w:rPr>
            </w:pPr>
            <w:r w:rsidRPr="00860578">
              <w:rPr>
                <w:rFonts w:ascii="Times New Roman" w:eastAsia="Times New Roman" w:hAnsi="Times New Roman" w:cs="Times New Roman"/>
                <w:color w:val="000000"/>
                <w:sz w:val="24"/>
                <w:szCs w:val="24"/>
                <w:lang w:val="kk-KZ"/>
              </w:rPr>
              <w:t xml:space="preserve">- үшінші мемлекеттердің электр энергетикалық жүйелерімен қатынастар шеңберінде реттелетін сағаттық ауытқулар көлемі (сыртқы теңгерімдеу) Одақ шеңберіндегі ауытқулар көлемінде </w:t>
            </w:r>
            <w:r w:rsidRPr="00860578">
              <w:rPr>
                <w:rFonts w:ascii="Times New Roman" w:eastAsia="Times New Roman" w:hAnsi="Times New Roman" w:cs="Times New Roman"/>
                <w:color w:val="000000"/>
                <w:sz w:val="24"/>
                <w:szCs w:val="24"/>
                <w:lang w:val="kk-KZ"/>
              </w:rPr>
              <w:lastRenderedPageBreak/>
              <w:t>ескеріледі. Сыртқы теңгерімдеу көлемін айқындау тәртібі мүше мемлекеттердің аралас электр энергетикалық жүйелерінің жүйелік операторларымен (БҰЭЖ басқару жөніндегі ұйымның қатысуымен) келісіледі;</w:t>
            </w:r>
          </w:p>
          <w:p w:rsidR="00860578" w:rsidRPr="00860578" w:rsidRDefault="00860578" w:rsidP="00484A16">
            <w:pPr>
              <w:jc w:val="both"/>
              <w:rPr>
                <w:rFonts w:ascii="Times New Roman" w:eastAsia="Times New Roman" w:hAnsi="Times New Roman" w:cs="Times New Roman"/>
                <w:color w:val="000000"/>
                <w:sz w:val="24"/>
                <w:szCs w:val="24"/>
                <w:lang w:val="kk-KZ"/>
              </w:rPr>
            </w:pPr>
            <w:r w:rsidRPr="00860578">
              <w:rPr>
                <w:rFonts w:ascii="Times New Roman" w:eastAsia="Times New Roman" w:hAnsi="Times New Roman" w:cs="Times New Roman"/>
                <w:color w:val="000000"/>
                <w:sz w:val="24"/>
                <w:szCs w:val="24"/>
                <w:lang w:val="kk-KZ"/>
              </w:rPr>
              <w:t>- авариялық көмек көрсету көлемі ішкі ұлттық нарықтардың субъектілері арасында жасалатын авариялық көмек көрсету кезінде электр энергиясын сатып алу/сату шарттарының талаптарымен айқындалады.</w:t>
            </w:r>
          </w:p>
          <w:p w:rsidR="00860578" w:rsidRPr="00860578" w:rsidRDefault="00860578" w:rsidP="00484A16">
            <w:pPr>
              <w:jc w:val="both"/>
              <w:rPr>
                <w:rFonts w:ascii="Times New Roman" w:eastAsia="Times New Roman" w:hAnsi="Times New Roman" w:cs="Times New Roman"/>
                <w:color w:val="000000"/>
                <w:sz w:val="24"/>
                <w:szCs w:val="24"/>
                <w:lang w:val="kk-KZ"/>
              </w:rPr>
            </w:pPr>
            <w:r w:rsidRPr="00860578">
              <w:rPr>
                <w:rFonts w:ascii="Times New Roman" w:eastAsia="Times New Roman" w:hAnsi="Times New Roman" w:cs="Times New Roman"/>
                <w:color w:val="000000"/>
                <w:sz w:val="24"/>
                <w:szCs w:val="24"/>
                <w:lang w:val="kk-KZ"/>
              </w:rPr>
              <w:t>Сағаттық ауытқулар көлемі МАБ-ты қамтамасыз ету үшін жасалуы Әдіснаманың 6-бөлімінде мүше мемлекеттердің әрқайсысы үшін көзделген шарттарға сәйкес мүше мемлекеттердің уәкілетті шаруашылық жүргізуші субъектілері арасында қаржылық реттелуге жатады.</w:t>
            </w:r>
          </w:p>
          <w:p w:rsidR="00860578" w:rsidRPr="00860578" w:rsidRDefault="00860578" w:rsidP="00484A16">
            <w:pPr>
              <w:jc w:val="both"/>
              <w:rPr>
                <w:rFonts w:ascii="Times New Roman" w:eastAsia="Times New Roman" w:hAnsi="Times New Roman" w:cs="Times New Roman"/>
                <w:color w:val="000000"/>
                <w:sz w:val="24"/>
                <w:szCs w:val="24"/>
                <w:lang w:val="kk-KZ"/>
              </w:rPr>
            </w:pPr>
            <w:r w:rsidRPr="00860578">
              <w:rPr>
                <w:rFonts w:ascii="Times New Roman" w:eastAsia="Times New Roman" w:hAnsi="Times New Roman" w:cs="Times New Roman"/>
                <w:color w:val="000000"/>
                <w:sz w:val="24"/>
                <w:szCs w:val="24"/>
                <w:lang w:val="kk-KZ"/>
              </w:rPr>
              <w:t>Электр энергетикалық жүйелердің қатарлас жұмысы туралы шарттардың (техникалық келісімдердің) талаптарын сақтау, оның ішінде мүше мемлекеттердің электр энергетикалық жүйелеріндегі жиілікті реттеу және мемлекетаралық қималар бойынша келісілген сальдо-ағындарды ұстап тұру бөлігінде сақтау қажеттігін негізге ала отырып, ауытқулар құны электр энергиясының (қуатының) ішкі ұлттық нарықтарының субъектілеріне олардың электр энергиясының (қуатының) ұлттық нарығындағы жүйені теңгерімдеу жөніндегі қатынастарға қатысу нәтижесінде шеккен негізделген шығындарын өтеуге тиіс.</w:t>
            </w:r>
          </w:p>
          <w:p w:rsidR="00860578" w:rsidRPr="00860578" w:rsidRDefault="00860578" w:rsidP="00484A16">
            <w:pPr>
              <w:jc w:val="both"/>
              <w:rPr>
                <w:rFonts w:ascii="Times New Roman" w:eastAsia="Times New Roman" w:hAnsi="Times New Roman" w:cs="Times New Roman"/>
                <w:color w:val="000000"/>
                <w:sz w:val="24"/>
                <w:szCs w:val="24"/>
                <w:lang w:val="kk-KZ"/>
              </w:rPr>
            </w:pPr>
            <w:r w:rsidRPr="00860578">
              <w:rPr>
                <w:rFonts w:ascii="Times New Roman" w:eastAsia="Times New Roman" w:hAnsi="Times New Roman" w:cs="Times New Roman"/>
                <w:color w:val="000000"/>
                <w:sz w:val="24"/>
                <w:szCs w:val="24"/>
                <w:lang w:val="kk-KZ"/>
              </w:rPr>
              <w:t xml:space="preserve">Ауытқулар құнын есептеу электр энергетикалық жүйелердің қатарлас жұмысы туралы шарттарда (техникалық келісімдерде) немесе мүше </w:t>
            </w:r>
            <w:r w:rsidRPr="00860578">
              <w:rPr>
                <w:rFonts w:ascii="Times New Roman" w:eastAsia="Times New Roman" w:hAnsi="Times New Roman" w:cs="Times New Roman"/>
                <w:color w:val="000000"/>
                <w:sz w:val="24"/>
                <w:szCs w:val="24"/>
                <w:lang w:val="kk-KZ"/>
              </w:rPr>
              <w:lastRenderedPageBreak/>
              <w:t>мемлекеттер арасында электр энергетикасы саласындағы өзара қатынастарды реттейтін өзге де шарттарда белгіленген мәндерден аспайтын көлемдерде электр энергетикалық жүйелердің қатарлас жұмысын технологиялық жағынан қамтамасыз ету мақсатында электр энергиясын (қуатын) сатып алу/сату көлемдерін есепке алудың айрықша тәртібі ескеріле отырып жүргізілуге тиіс.</w:t>
            </w:r>
          </w:p>
          <w:p w:rsidR="00860578" w:rsidRPr="00860578" w:rsidRDefault="00860578" w:rsidP="00484A16">
            <w:pPr>
              <w:jc w:val="both"/>
              <w:rPr>
                <w:rFonts w:ascii="Times New Roman" w:eastAsia="Times New Roman" w:hAnsi="Times New Roman" w:cs="Times New Roman"/>
                <w:color w:val="000000"/>
                <w:sz w:val="24"/>
                <w:szCs w:val="24"/>
                <w:lang w:val="kk-KZ"/>
              </w:rPr>
            </w:pPr>
            <w:r w:rsidRPr="00067285">
              <w:rPr>
                <w:rFonts w:ascii="Times New Roman" w:eastAsia="Calibri" w:hAnsi="Times New Roman" w:cs="Times New Roman"/>
                <w:b/>
                <w:sz w:val="24"/>
                <w:szCs w:val="24"/>
                <w:lang w:val="kk-KZ"/>
              </w:rPr>
              <w:t>МАБ-ты Ресей Федерациясының аумағы бойынша жүзеге асыру кезінде, Армения Республикасына (Армения Республикасынан) электр энергиясын (қуатын) беру талап етілмейтін жағдайда, ауытқуларды</w:t>
            </w:r>
            <w:r w:rsidRPr="00860578">
              <w:rPr>
                <w:rFonts w:ascii="Times New Roman" w:eastAsia="Times New Roman" w:hAnsi="Times New Roman" w:cs="Times New Roman"/>
                <w:color w:val="000000"/>
                <w:sz w:val="24"/>
                <w:szCs w:val="24"/>
                <w:lang w:val="kk-KZ"/>
              </w:rPr>
              <w:t xml:space="preserve"> өтеу мақсатында есепте пайдаланылатын сатып алынған және сатылған электр энергиясы мен қуатының сандық және баға параметрлері Ресей Федерациясының коммерциялық инфрақұрылымы ұйымдарының есепті құжаттарымен расталады.</w:t>
            </w:r>
          </w:p>
          <w:p w:rsidR="00860578" w:rsidRPr="00860578" w:rsidRDefault="00860578" w:rsidP="00484A16">
            <w:pPr>
              <w:jc w:val="both"/>
              <w:rPr>
                <w:rFonts w:ascii="Times New Roman" w:eastAsia="Times New Roman" w:hAnsi="Times New Roman" w:cs="Times New Roman"/>
                <w:color w:val="000000"/>
                <w:sz w:val="24"/>
                <w:szCs w:val="24"/>
                <w:lang w:val="kk-KZ"/>
              </w:rPr>
            </w:pPr>
            <w:r w:rsidRPr="00860578">
              <w:rPr>
                <w:rFonts w:ascii="Times New Roman" w:eastAsia="Times New Roman" w:hAnsi="Times New Roman" w:cs="Times New Roman"/>
                <w:color w:val="000000"/>
                <w:sz w:val="24"/>
                <w:szCs w:val="24"/>
                <w:lang w:val="kk-KZ"/>
              </w:rPr>
              <w:t>Шарттар бойынша жеткізілімдер құнын есептеу кезінде электр энергиясының (қуатының) көлемін қайтадан есепке алуға жол берілмейді.</w:t>
            </w:r>
          </w:p>
          <w:p w:rsidR="00860578" w:rsidRPr="004D3476" w:rsidRDefault="00860578" w:rsidP="00484A16">
            <w:pPr>
              <w:jc w:val="both"/>
              <w:rPr>
                <w:rFonts w:ascii="Times New Roman" w:eastAsia="Times New Roman" w:hAnsi="Times New Roman" w:cs="Times New Roman"/>
                <w:color w:val="000000"/>
                <w:sz w:val="24"/>
                <w:szCs w:val="24"/>
                <w:lang w:val="kk-KZ"/>
              </w:rPr>
            </w:pPr>
            <w:r w:rsidRPr="00067285">
              <w:rPr>
                <w:rFonts w:ascii="Times New Roman" w:eastAsia="Calibri" w:hAnsi="Times New Roman" w:cs="Times New Roman"/>
                <w:b/>
                <w:sz w:val="24"/>
                <w:szCs w:val="24"/>
                <w:lang w:val="kk-KZ"/>
              </w:rPr>
              <w:t xml:space="preserve">Армения Республикасына (Армения Республикасынан) электр энергиясын жеткізу мақсатында  МАБ-ты Ресей Федерациясының аумағы бойынша жүзеге асыру кезінде Ресей Федерациясының үшінші мемлекетпен мемлекеттік шекараларындағы жеткізу нүктелеріндегі ауытқуларды өтеу мақсатында сатып алынған және сатылған электр энергиясының (қуатының) сандық және бағалық параметрлері Ресей </w:t>
            </w:r>
            <w:r w:rsidRPr="00067285">
              <w:rPr>
                <w:rFonts w:ascii="Times New Roman" w:eastAsia="Calibri" w:hAnsi="Times New Roman" w:cs="Times New Roman"/>
                <w:b/>
                <w:sz w:val="24"/>
                <w:szCs w:val="24"/>
                <w:lang w:val="kk-KZ"/>
              </w:rPr>
              <w:lastRenderedPageBreak/>
              <w:t>Федерациясы коммерциялық инфрақұрылымы ұйымдарының есептік құжаттарымен, ал үшінші мемлекеттің Армения Республикасымен мемлекеттік шекараларында – Армения Республикасының аумағында нарық операторының көрсетілетін қызметтерін ұсынатын уәкілетті ұйымның есептік құжаттарымен расталады.</w:t>
            </w:r>
          </w:p>
        </w:tc>
        <w:tc>
          <w:tcPr>
            <w:tcW w:w="2976" w:type="dxa"/>
          </w:tcPr>
          <w:p w:rsidR="00860578" w:rsidRPr="004D3476" w:rsidRDefault="00860578" w:rsidP="00484A16">
            <w:pPr>
              <w:jc w:val="both"/>
              <w:rPr>
                <w:rFonts w:ascii="Times New Roman" w:eastAsia="Times New Roman" w:hAnsi="Times New Roman" w:cs="Times New Roman"/>
                <w:color w:val="000000"/>
                <w:sz w:val="24"/>
                <w:szCs w:val="24"/>
                <w:lang w:val="kk-KZ"/>
              </w:rPr>
            </w:pPr>
            <w:r w:rsidRPr="004D3476">
              <w:rPr>
                <w:rFonts w:ascii="Times New Roman" w:eastAsia="Times New Roman" w:hAnsi="Times New Roman" w:cs="Times New Roman"/>
                <w:color w:val="000000"/>
                <w:sz w:val="24"/>
                <w:szCs w:val="24"/>
                <w:lang w:val="kk-KZ"/>
              </w:rPr>
              <w:lastRenderedPageBreak/>
              <w:t>Осы түзетулер Армения Республикасының аумағында МАБ жүзеге асыру кезінде мемлекетаралық қималар бойынша іс жүзіндегі ағындардың жоспардағыдан ауытқуларының көлемі мен құнын есептеу тәртібін айқындайды</w:t>
            </w:r>
          </w:p>
        </w:tc>
      </w:tr>
    </w:tbl>
    <w:p w:rsidR="00860578" w:rsidRPr="004D3476" w:rsidRDefault="00860578" w:rsidP="00860578">
      <w:pPr>
        <w:spacing w:after="0" w:line="240" w:lineRule="auto"/>
        <w:jc w:val="both"/>
        <w:rPr>
          <w:sz w:val="24"/>
          <w:szCs w:val="24"/>
          <w:lang w:val="kk-KZ"/>
        </w:rPr>
      </w:pPr>
    </w:p>
    <w:p w:rsidR="00860578" w:rsidRPr="004D3476" w:rsidRDefault="00860578" w:rsidP="00860578">
      <w:pPr>
        <w:autoSpaceDE w:val="0"/>
        <w:autoSpaceDN w:val="0"/>
        <w:adjustRightInd w:val="0"/>
        <w:spacing w:after="0" w:line="240" w:lineRule="auto"/>
        <w:jc w:val="both"/>
        <w:rPr>
          <w:rFonts w:ascii="Times New Roman" w:eastAsia="Calibri" w:hAnsi="Times New Roman" w:cs="Times New Roman"/>
          <w:b/>
          <w:sz w:val="24"/>
          <w:szCs w:val="24"/>
          <w:lang w:val="kk-KZ" w:eastAsia="ru-RU"/>
        </w:rPr>
      </w:pPr>
    </w:p>
    <w:p w:rsidR="00860578" w:rsidRPr="00860578" w:rsidRDefault="00860578" w:rsidP="00860578">
      <w:pPr>
        <w:spacing w:after="0" w:line="240" w:lineRule="auto"/>
        <w:jc w:val="both"/>
        <w:rPr>
          <w:rFonts w:ascii="Times New Roman" w:eastAsia="Calibri" w:hAnsi="Times New Roman" w:cs="Times New Roman"/>
          <w:b/>
          <w:sz w:val="24"/>
          <w:szCs w:val="24"/>
          <w:lang w:val="kk-KZ"/>
        </w:rPr>
      </w:pPr>
    </w:p>
    <w:p w:rsidR="00860578" w:rsidRPr="00860578" w:rsidRDefault="00860578" w:rsidP="00860578">
      <w:pPr>
        <w:spacing w:after="0" w:line="240" w:lineRule="auto"/>
        <w:ind w:firstLine="708"/>
        <w:jc w:val="both"/>
        <w:rPr>
          <w:rFonts w:ascii="Times New Roman" w:eastAsia="Calibri" w:hAnsi="Times New Roman" w:cs="Times New Roman"/>
          <w:b/>
          <w:sz w:val="24"/>
          <w:szCs w:val="24"/>
          <w:lang w:val="kk-KZ"/>
        </w:rPr>
      </w:pPr>
      <w:r w:rsidRPr="00860578">
        <w:rPr>
          <w:rFonts w:ascii="Times New Roman" w:eastAsia="Calibri" w:hAnsi="Times New Roman" w:cs="Times New Roman"/>
          <w:b/>
          <w:sz w:val="24"/>
          <w:szCs w:val="24"/>
          <w:lang w:val="kk-KZ"/>
        </w:rPr>
        <w:t xml:space="preserve">Қазақстан Республикасының </w:t>
      </w:r>
    </w:p>
    <w:p w:rsidR="00860578" w:rsidRPr="00860578" w:rsidRDefault="00860578" w:rsidP="00860578">
      <w:pPr>
        <w:spacing w:after="0" w:line="240" w:lineRule="auto"/>
        <w:jc w:val="both"/>
        <w:rPr>
          <w:rFonts w:ascii="Times New Roman" w:eastAsia="Calibri" w:hAnsi="Times New Roman" w:cs="Times New Roman"/>
          <w:b/>
          <w:sz w:val="24"/>
          <w:szCs w:val="24"/>
          <w:lang w:val="kk-KZ"/>
        </w:rPr>
      </w:pPr>
      <w:r w:rsidRPr="00860578">
        <w:rPr>
          <w:rFonts w:ascii="Times New Roman" w:eastAsia="Calibri" w:hAnsi="Times New Roman" w:cs="Times New Roman"/>
          <w:b/>
          <w:sz w:val="24"/>
          <w:szCs w:val="24"/>
          <w:lang w:val="kk-KZ"/>
        </w:rPr>
        <w:t xml:space="preserve">                 Энергетика министрі </w:t>
      </w:r>
      <w:r w:rsidRPr="00860578">
        <w:rPr>
          <w:rFonts w:ascii="Times New Roman" w:eastAsia="Calibri" w:hAnsi="Times New Roman" w:cs="Times New Roman"/>
          <w:b/>
          <w:sz w:val="24"/>
          <w:szCs w:val="24"/>
          <w:lang w:val="kk-KZ"/>
        </w:rPr>
        <w:tab/>
      </w:r>
      <w:r w:rsidRPr="00860578">
        <w:rPr>
          <w:rFonts w:ascii="Times New Roman" w:eastAsia="Calibri" w:hAnsi="Times New Roman" w:cs="Times New Roman"/>
          <w:b/>
          <w:sz w:val="24"/>
          <w:szCs w:val="24"/>
          <w:lang w:val="kk-KZ"/>
        </w:rPr>
        <w:tab/>
      </w:r>
      <w:r w:rsidRPr="00860578">
        <w:rPr>
          <w:rFonts w:ascii="Times New Roman" w:eastAsia="Calibri" w:hAnsi="Times New Roman" w:cs="Times New Roman"/>
          <w:b/>
          <w:sz w:val="24"/>
          <w:szCs w:val="24"/>
          <w:lang w:val="kk-KZ"/>
        </w:rPr>
        <w:tab/>
        <w:t xml:space="preserve">           </w:t>
      </w:r>
      <w:r w:rsidRPr="00860578">
        <w:rPr>
          <w:rFonts w:ascii="Times New Roman" w:eastAsia="Calibri" w:hAnsi="Times New Roman" w:cs="Times New Roman"/>
          <w:b/>
          <w:sz w:val="24"/>
          <w:szCs w:val="24"/>
          <w:lang w:val="kk-KZ"/>
        </w:rPr>
        <w:tab/>
        <w:t xml:space="preserve">         </w:t>
      </w:r>
      <w:r>
        <w:rPr>
          <w:rFonts w:ascii="Times New Roman" w:eastAsia="Calibri" w:hAnsi="Times New Roman" w:cs="Times New Roman"/>
          <w:b/>
          <w:sz w:val="24"/>
          <w:szCs w:val="24"/>
          <w:lang w:val="kk-KZ"/>
        </w:rPr>
        <w:t xml:space="preserve">                                                                                                                        </w:t>
      </w:r>
      <w:r w:rsidRPr="00860578">
        <w:rPr>
          <w:rFonts w:ascii="Times New Roman" w:eastAsia="Calibri" w:hAnsi="Times New Roman" w:cs="Times New Roman"/>
          <w:b/>
          <w:sz w:val="24"/>
          <w:szCs w:val="24"/>
          <w:lang w:val="kk-KZ"/>
        </w:rPr>
        <w:t>Н. Ноғаев</w:t>
      </w:r>
    </w:p>
    <w:p w:rsidR="00860578" w:rsidRPr="00A02BE5" w:rsidRDefault="00860578" w:rsidP="00860578">
      <w:pPr>
        <w:ind w:firstLine="709"/>
        <w:jc w:val="both"/>
        <w:rPr>
          <w:szCs w:val="28"/>
          <w:lang w:val="kk-KZ"/>
        </w:rPr>
      </w:pPr>
    </w:p>
    <w:p w:rsidR="00860578" w:rsidRPr="00860578" w:rsidRDefault="00860578" w:rsidP="00860578">
      <w:pPr>
        <w:autoSpaceDE w:val="0"/>
        <w:autoSpaceDN w:val="0"/>
        <w:adjustRightInd w:val="0"/>
        <w:spacing w:after="0" w:line="240" w:lineRule="auto"/>
        <w:jc w:val="both"/>
        <w:rPr>
          <w:rFonts w:ascii="Times New Roman" w:eastAsia="Calibri" w:hAnsi="Times New Roman" w:cs="Times New Roman"/>
          <w:b/>
          <w:sz w:val="24"/>
          <w:szCs w:val="24"/>
          <w:lang w:val="kk-KZ" w:eastAsia="ru-RU"/>
        </w:rPr>
      </w:pPr>
    </w:p>
    <w:sectPr w:rsidR="00860578" w:rsidRPr="00860578" w:rsidSect="00860578">
      <w:headerReference w:type="default" r:id="rId25"/>
      <w:pgSz w:w="16838" w:h="11906" w:orient="landscape"/>
      <w:pgMar w:top="851"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81F" w:rsidRDefault="00B6781F" w:rsidP="00724787">
      <w:pPr>
        <w:spacing w:after="0" w:line="240" w:lineRule="auto"/>
      </w:pPr>
      <w:r>
        <w:separator/>
      </w:r>
    </w:p>
  </w:endnote>
  <w:endnote w:type="continuationSeparator" w:id="0">
    <w:p w:rsidR="00B6781F" w:rsidRDefault="00B6781F" w:rsidP="0072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81F" w:rsidRDefault="00B6781F" w:rsidP="00724787">
      <w:pPr>
        <w:spacing w:after="0" w:line="240" w:lineRule="auto"/>
      </w:pPr>
      <w:r>
        <w:separator/>
      </w:r>
    </w:p>
  </w:footnote>
  <w:footnote w:type="continuationSeparator" w:id="0">
    <w:p w:rsidR="00B6781F" w:rsidRDefault="00B6781F" w:rsidP="00724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126186"/>
      <w:docPartObj>
        <w:docPartGallery w:val="Page Numbers (Top of Page)"/>
        <w:docPartUnique/>
      </w:docPartObj>
    </w:sdtPr>
    <w:sdtEndPr>
      <w:rPr>
        <w:rFonts w:ascii="Times New Roman" w:hAnsi="Times New Roman" w:cs="Times New Roman"/>
        <w:sz w:val="24"/>
        <w:szCs w:val="24"/>
      </w:rPr>
    </w:sdtEndPr>
    <w:sdtContent>
      <w:p w:rsidR="00724787" w:rsidRPr="00724787" w:rsidRDefault="00724787" w:rsidP="00724787">
        <w:pPr>
          <w:pStyle w:val="a8"/>
          <w:jc w:val="center"/>
          <w:rPr>
            <w:rFonts w:ascii="Times New Roman" w:hAnsi="Times New Roman" w:cs="Times New Roman"/>
            <w:sz w:val="24"/>
            <w:szCs w:val="24"/>
          </w:rPr>
        </w:pPr>
        <w:r w:rsidRPr="00724787">
          <w:rPr>
            <w:rFonts w:ascii="Times New Roman" w:hAnsi="Times New Roman" w:cs="Times New Roman"/>
            <w:sz w:val="24"/>
            <w:szCs w:val="24"/>
          </w:rPr>
          <w:fldChar w:fldCharType="begin"/>
        </w:r>
        <w:r w:rsidRPr="00724787">
          <w:rPr>
            <w:rFonts w:ascii="Times New Roman" w:hAnsi="Times New Roman" w:cs="Times New Roman"/>
            <w:sz w:val="24"/>
            <w:szCs w:val="24"/>
          </w:rPr>
          <w:instrText>PAGE   \* MERGEFORMAT</w:instrText>
        </w:r>
        <w:r w:rsidRPr="00724787">
          <w:rPr>
            <w:rFonts w:ascii="Times New Roman" w:hAnsi="Times New Roman" w:cs="Times New Roman"/>
            <w:sz w:val="24"/>
            <w:szCs w:val="24"/>
          </w:rPr>
          <w:fldChar w:fldCharType="separate"/>
        </w:r>
        <w:r w:rsidR="004D3476" w:rsidRPr="004D3476">
          <w:rPr>
            <w:rFonts w:ascii="Times New Roman" w:hAnsi="Times New Roman" w:cs="Times New Roman"/>
            <w:noProof/>
            <w:sz w:val="24"/>
            <w:szCs w:val="24"/>
            <w:lang w:val="ru-RU"/>
          </w:rPr>
          <w:t>2</w:t>
        </w:r>
        <w:r w:rsidRPr="00724787">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F4"/>
    <w:rsid w:val="000005BF"/>
    <w:rsid w:val="000717F4"/>
    <w:rsid w:val="00081047"/>
    <w:rsid w:val="001044A9"/>
    <w:rsid w:val="001853CD"/>
    <w:rsid w:val="00204B51"/>
    <w:rsid w:val="00236102"/>
    <w:rsid w:val="0028663B"/>
    <w:rsid w:val="00372872"/>
    <w:rsid w:val="0038509D"/>
    <w:rsid w:val="003906D7"/>
    <w:rsid w:val="003D1F0B"/>
    <w:rsid w:val="003F29F9"/>
    <w:rsid w:val="004A4DF2"/>
    <w:rsid w:val="004C3FAC"/>
    <w:rsid w:val="004D3476"/>
    <w:rsid w:val="004F30BA"/>
    <w:rsid w:val="005877D5"/>
    <w:rsid w:val="005B50D3"/>
    <w:rsid w:val="005E5219"/>
    <w:rsid w:val="00600D33"/>
    <w:rsid w:val="00614B8A"/>
    <w:rsid w:val="00724787"/>
    <w:rsid w:val="007439D1"/>
    <w:rsid w:val="007F478F"/>
    <w:rsid w:val="00860578"/>
    <w:rsid w:val="008909D5"/>
    <w:rsid w:val="008F302E"/>
    <w:rsid w:val="00943578"/>
    <w:rsid w:val="009709DF"/>
    <w:rsid w:val="00971BCF"/>
    <w:rsid w:val="00987410"/>
    <w:rsid w:val="00A06D98"/>
    <w:rsid w:val="00A653B8"/>
    <w:rsid w:val="00A953EC"/>
    <w:rsid w:val="00AD1BEE"/>
    <w:rsid w:val="00B264A4"/>
    <w:rsid w:val="00B67195"/>
    <w:rsid w:val="00B6781F"/>
    <w:rsid w:val="00C308ED"/>
    <w:rsid w:val="00C71137"/>
    <w:rsid w:val="00CB09B6"/>
    <w:rsid w:val="00D04D24"/>
    <w:rsid w:val="00D1198C"/>
    <w:rsid w:val="00D26863"/>
    <w:rsid w:val="00D53DB2"/>
    <w:rsid w:val="00D91435"/>
    <w:rsid w:val="00D97D15"/>
    <w:rsid w:val="00DC456F"/>
    <w:rsid w:val="00EB6FF6"/>
    <w:rsid w:val="00EF5608"/>
    <w:rsid w:val="00F33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C7C4F-8C49-4846-B066-533C84B9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7F4"/>
    <w:rPr>
      <w:rFonts w:ascii="Consolas" w:eastAsia="Consolas" w:hAnsi="Consolas" w:cs="Consolas"/>
      <w:lang w:val="en-US"/>
    </w:rPr>
  </w:style>
  <w:style w:type="paragraph" w:styleId="3">
    <w:name w:val="heading 3"/>
    <w:basedOn w:val="a"/>
    <w:link w:val="30"/>
    <w:uiPriority w:val="9"/>
    <w:qFormat/>
    <w:rsid w:val="00B264A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1853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5877D5"/>
    <w:rPr>
      <w:color w:val="0000FF"/>
      <w:u w:val="single"/>
    </w:rPr>
  </w:style>
  <w:style w:type="paragraph" w:styleId="a6">
    <w:name w:val="Balloon Text"/>
    <w:basedOn w:val="a"/>
    <w:link w:val="a7"/>
    <w:uiPriority w:val="99"/>
    <w:semiHidden/>
    <w:unhideWhenUsed/>
    <w:rsid w:val="008F30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302E"/>
    <w:rPr>
      <w:rFonts w:ascii="Tahoma" w:eastAsia="Consolas" w:hAnsi="Tahoma" w:cs="Tahoma"/>
      <w:sz w:val="16"/>
      <w:szCs w:val="16"/>
      <w:lang w:val="en-US"/>
    </w:rPr>
  </w:style>
  <w:style w:type="paragraph" w:styleId="a8">
    <w:name w:val="header"/>
    <w:basedOn w:val="a"/>
    <w:link w:val="a9"/>
    <w:uiPriority w:val="99"/>
    <w:unhideWhenUsed/>
    <w:rsid w:val="007247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24787"/>
    <w:rPr>
      <w:rFonts w:ascii="Consolas" w:eastAsia="Consolas" w:hAnsi="Consolas" w:cs="Consolas"/>
      <w:lang w:val="en-US"/>
    </w:rPr>
  </w:style>
  <w:style w:type="paragraph" w:styleId="aa">
    <w:name w:val="footer"/>
    <w:basedOn w:val="a"/>
    <w:link w:val="ab"/>
    <w:uiPriority w:val="99"/>
    <w:unhideWhenUsed/>
    <w:rsid w:val="007247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4787"/>
    <w:rPr>
      <w:rFonts w:ascii="Consolas" w:eastAsia="Consolas" w:hAnsi="Consolas" w:cs="Consolas"/>
      <w:lang w:val="en-US"/>
    </w:rPr>
  </w:style>
  <w:style w:type="character" w:customStyle="1" w:styleId="30">
    <w:name w:val="Заголовок 3 Знак"/>
    <w:basedOn w:val="a0"/>
    <w:link w:val="3"/>
    <w:uiPriority w:val="9"/>
    <w:rsid w:val="00B264A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403">
      <w:bodyDiv w:val="1"/>
      <w:marLeft w:val="0"/>
      <w:marRight w:val="0"/>
      <w:marTop w:val="0"/>
      <w:marBottom w:val="0"/>
      <w:divBdr>
        <w:top w:val="none" w:sz="0" w:space="0" w:color="auto"/>
        <w:left w:val="none" w:sz="0" w:space="0" w:color="auto"/>
        <w:bottom w:val="none" w:sz="0" w:space="0" w:color="auto"/>
        <w:right w:val="none" w:sz="0" w:space="0" w:color="auto"/>
      </w:divBdr>
    </w:div>
    <w:div w:id="176310890">
      <w:bodyDiv w:val="1"/>
      <w:marLeft w:val="0"/>
      <w:marRight w:val="0"/>
      <w:marTop w:val="0"/>
      <w:marBottom w:val="0"/>
      <w:divBdr>
        <w:top w:val="none" w:sz="0" w:space="0" w:color="auto"/>
        <w:left w:val="none" w:sz="0" w:space="0" w:color="auto"/>
        <w:bottom w:val="none" w:sz="0" w:space="0" w:color="auto"/>
        <w:right w:val="none" w:sz="0" w:space="0" w:color="auto"/>
      </w:divBdr>
    </w:div>
    <w:div w:id="269439253">
      <w:bodyDiv w:val="1"/>
      <w:marLeft w:val="0"/>
      <w:marRight w:val="0"/>
      <w:marTop w:val="0"/>
      <w:marBottom w:val="0"/>
      <w:divBdr>
        <w:top w:val="none" w:sz="0" w:space="0" w:color="auto"/>
        <w:left w:val="none" w:sz="0" w:space="0" w:color="auto"/>
        <w:bottom w:val="none" w:sz="0" w:space="0" w:color="auto"/>
        <w:right w:val="none" w:sz="0" w:space="0" w:color="auto"/>
      </w:divBdr>
    </w:div>
    <w:div w:id="317079718">
      <w:bodyDiv w:val="1"/>
      <w:marLeft w:val="0"/>
      <w:marRight w:val="0"/>
      <w:marTop w:val="0"/>
      <w:marBottom w:val="0"/>
      <w:divBdr>
        <w:top w:val="none" w:sz="0" w:space="0" w:color="auto"/>
        <w:left w:val="none" w:sz="0" w:space="0" w:color="auto"/>
        <w:bottom w:val="none" w:sz="0" w:space="0" w:color="auto"/>
        <w:right w:val="none" w:sz="0" w:space="0" w:color="auto"/>
      </w:divBdr>
    </w:div>
    <w:div w:id="647634955">
      <w:bodyDiv w:val="1"/>
      <w:marLeft w:val="0"/>
      <w:marRight w:val="0"/>
      <w:marTop w:val="0"/>
      <w:marBottom w:val="0"/>
      <w:divBdr>
        <w:top w:val="none" w:sz="0" w:space="0" w:color="auto"/>
        <w:left w:val="none" w:sz="0" w:space="0" w:color="auto"/>
        <w:bottom w:val="none" w:sz="0" w:space="0" w:color="auto"/>
        <w:right w:val="none" w:sz="0" w:space="0" w:color="auto"/>
      </w:divBdr>
    </w:div>
    <w:div w:id="677970948">
      <w:bodyDiv w:val="1"/>
      <w:marLeft w:val="0"/>
      <w:marRight w:val="0"/>
      <w:marTop w:val="0"/>
      <w:marBottom w:val="0"/>
      <w:divBdr>
        <w:top w:val="none" w:sz="0" w:space="0" w:color="auto"/>
        <w:left w:val="none" w:sz="0" w:space="0" w:color="auto"/>
        <w:bottom w:val="none" w:sz="0" w:space="0" w:color="auto"/>
        <w:right w:val="none" w:sz="0" w:space="0" w:color="auto"/>
      </w:divBdr>
    </w:div>
    <w:div w:id="717243913">
      <w:bodyDiv w:val="1"/>
      <w:marLeft w:val="0"/>
      <w:marRight w:val="0"/>
      <w:marTop w:val="0"/>
      <w:marBottom w:val="0"/>
      <w:divBdr>
        <w:top w:val="none" w:sz="0" w:space="0" w:color="auto"/>
        <w:left w:val="none" w:sz="0" w:space="0" w:color="auto"/>
        <w:bottom w:val="none" w:sz="0" w:space="0" w:color="auto"/>
        <w:right w:val="none" w:sz="0" w:space="0" w:color="auto"/>
      </w:divBdr>
    </w:div>
    <w:div w:id="850727888">
      <w:bodyDiv w:val="1"/>
      <w:marLeft w:val="0"/>
      <w:marRight w:val="0"/>
      <w:marTop w:val="0"/>
      <w:marBottom w:val="0"/>
      <w:divBdr>
        <w:top w:val="none" w:sz="0" w:space="0" w:color="auto"/>
        <w:left w:val="none" w:sz="0" w:space="0" w:color="auto"/>
        <w:bottom w:val="none" w:sz="0" w:space="0" w:color="auto"/>
        <w:right w:val="none" w:sz="0" w:space="0" w:color="auto"/>
      </w:divBdr>
    </w:div>
    <w:div w:id="1052343416">
      <w:bodyDiv w:val="1"/>
      <w:marLeft w:val="0"/>
      <w:marRight w:val="0"/>
      <w:marTop w:val="0"/>
      <w:marBottom w:val="0"/>
      <w:divBdr>
        <w:top w:val="none" w:sz="0" w:space="0" w:color="auto"/>
        <w:left w:val="none" w:sz="0" w:space="0" w:color="auto"/>
        <w:bottom w:val="none" w:sz="0" w:space="0" w:color="auto"/>
        <w:right w:val="none" w:sz="0" w:space="0" w:color="auto"/>
      </w:divBdr>
    </w:div>
    <w:div w:id="1054501546">
      <w:bodyDiv w:val="1"/>
      <w:marLeft w:val="0"/>
      <w:marRight w:val="0"/>
      <w:marTop w:val="0"/>
      <w:marBottom w:val="0"/>
      <w:divBdr>
        <w:top w:val="none" w:sz="0" w:space="0" w:color="auto"/>
        <w:left w:val="none" w:sz="0" w:space="0" w:color="auto"/>
        <w:bottom w:val="none" w:sz="0" w:space="0" w:color="auto"/>
        <w:right w:val="none" w:sz="0" w:space="0" w:color="auto"/>
      </w:divBdr>
    </w:div>
    <w:div w:id="1079717222">
      <w:bodyDiv w:val="1"/>
      <w:marLeft w:val="0"/>
      <w:marRight w:val="0"/>
      <w:marTop w:val="0"/>
      <w:marBottom w:val="0"/>
      <w:divBdr>
        <w:top w:val="none" w:sz="0" w:space="0" w:color="auto"/>
        <w:left w:val="none" w:sz="0" w:space="0" w:color="auto"/>
        <w:bottom w:val="none" w:sz="0" w:space="0" w:color="auto"/>
        <w:right w:val="none" w:sz="0" w:space="0" w:color="auto"/>
      </w:divBdr>
    </w:div>
    <w:div w:id="1215045417">
      <w:bodyDiv w:val="1"/>
      <w:marLeft w:val="0"/>
      <w:marRight w:val="0"/>
      <w:marTop w:val="0"/>
      <w:marBottom w:val="0"/>
      <w:divBdr>
        <w:top w:val="none" w:sz="0" w:space="0" w:color="auto"/>
        <w:left w:val="none" w:sz="0" w:space="0" w:color="auto"/>
        <w:bottom w:val="none" w:sz="0" w:space="0" w:color="auto"/>
        <w:right w:val="none" w:sz="0" w:space="0" w:color="auto"/>
      </w:divBdr>
    </w:div>
    <w:div w:id="1681658972">
      <w:bodyDiv w:val="1"/>
      <w:marLeft w:val="0"/>
      <w:marRight w:val="0"/>
      <w:marTop w:val="0"/>
      <w:marBottom w:val="0"/>
      <w:divBdr>
        <w:top w:val="none" w:sz="0" w:space="0" w:color="auto"/>
        <w:left w:val="none" w:sz="0" w:space="0" w:color="auto"/>
        <w:bottom w:val="none" w:sz="0" w:space="0" w:color="auto"/>
        <w:right w:val="none" w:sz="0" w:space="0" w:color="auto"/>
      </w:divBdr>
    </w:div>
    <w:div w:id="1865440207">
      <w:bodyDiv w:val="1"/>
      <w:marLeft w:val="0"/>
      <w:marRight w:val="0"/>
      <w:marTop w:val="0"/>
      <w:marBottom w:val="0"/>
      <w:divBdr>
        <w:top w:val="none" w:sz="0" w:space="0" w:color="auto"/>
        <w:left w:val="none" w:sz="0" w:space="0" w:color="auto"/>
        <w:bottom w:val="none" w:sz="0" w:space="0" w:color="auto"/>
        <w:right w:val="none" w:sz="0" w:space="0" w:color="auto"/>
      </w:divBdr>
    </w:div>
    <w:div w:id="1984658861">
      <w:bodyDiv w:val="1"/>
      <w:marLeft w:val="0"/>
      <w:marRight w:val="0"/>
      <w:marTop w:val="0"/>
      <w:marBottom w:val="0"/>
      <w:divBdr>
        <w:top w:val="none" w:sz="0" w:space="0" w:color="auto"/>
        <w:left w:val="none" w:sz="0" w:space="0" w:color="auto"/>
        <w:bottom w:val="none" w:sz="0" w:space="0" w:color="auto"/>
        <w:right w:val="none" w:sz="0" w:space="0" w:color="auto"/>
      </w:divBdr>
    </w:div>
    <w:div w:id="2003585874">
      <w:bodyDiv w:val="1"/>
      <w:marLeft w:val="0"/>
      <w:marRight w:val="0"/>
      <w:marTop w:val="0"/>
      <w:marBottom w:val="0"/>
      <w:divBdr>
        <w:top w:val="none" w:sz="0" w:space="0" w:color="auto"/>
        <w:left w:val="none" w:sz="0" w:space="0" w:color="auto"/>
        <w:bottom w:val="none" w:sz="0" w:space="0" w:color="auto"/>
        <w:right w:val="none" w:sz="0" w:space="0" w:color="auto"/>
      </w:divBdr>
    </w:div>
    <w:div w:id="21459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400000240" TargetMode="External"/><Relationship Id="rId13" Type="http://schemas.openxmlformats.org/officeDocument/2006/relationships/image" Target="media/image5.jpeg"/><Relationship Id="rId18" Type="http://schemas.openxmlformats.org/officeDocument/2006/relationships/image" Target="media/image10.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hyperlink" Target="http://adilet.zan.kz/kaz/docs/Z1400000240" TargetMode="External"/><Relationship Id="rId12" Type="http://schemas.openxmlformats.org/officeDocument/2006/relationships/image" Target="media/image4.jpeg"/><Relationship Id="rId17" Type="http://schemas.openxmlformats.org/officeDocument/2006/relationships/image" Target="media/image9.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wmf"/><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wmf"/><Relationship Id="rId10" Type="http://schemas.openxmlformats.org/officeDocument/2006/relationships/image" Target="media/image2.jpeg"/><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A8F13-10C4-44D2-81D8-708F77EE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7665</Words>
  <Characters>43694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Бауыржан Беркешев</dc:creator>
  <cp:lastModifiedBy>Абдрахманов Багдат</cp:lastModifiedBy>
  <cp:revision>2</cp:revision>
  <dcterms:created xsi:type="dcterms:W3CDTF">2020-11-06T04:16:00Z</dcterms:created>
  <dcterms:modified xsi:type="dcterms:W3CDTF">2020-11-06T04:16:00Z</dcterms:modified>
</cp:coreProperties>
</file>