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AC" w:rsidRDefault="004A3AAC" w:rsidP="004A3A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09.06.2022</w:t>
      </w:r>
    </w:p>
    <w:p w:rsidR="004A3AAC" w:rsidRPr="004A3AAC" w:rsidRDefault="004A3AAC" w:rsidP="004A3AAC">
      <w:pPr>
        <w:jc w:val="both"/>
        <w:rPr>
          <w:rFonts w:ascii="Times New Roman" w:hAnsi="Times New Roman" w:cs="Times New Roman"/>
          <w:sz w:val="24"/>
        </w:rPr>
      </w:pPr>
      <w:r w:rsidRPr="004A3AAC">
        <w:rPr>
          <w:rFonts w:ascii="Times New Roman" w:hAnsi="Times New Roman" w:cs="Times New Roman"/>
          <w:sz w:val="24"/>
        </w:rPr>
        <w:t xml:space="preserve">«Ак </w:t>
      </w:r>
      <w:proofErr w:type="spellStart"/>
      <w:r w:rsidRPr="004A3AAC">
        <w:rPr>
          <w:rFonts w:ascii="Times New Roman" w:hAnsi="Times New Roman" w:cs="Times New Roman"/>
          <w:sz w:val="24"/>
        </w:rPr>
        <w:t>жол</w:t>
      </w:r>
      <w:proofErr w:type="spellEnd"/>
      <w:r w:rsidRPr="004A3AAC">
        <w:rPr>
          <w:rFonts w:ascii="Times New Roman" w:hAnsi="Times New Roman" w:cs="Times New Roman"/>
          <w:sz w:val="24"/>
        </w:rPr>
        <w:t>» предложил вернуть парламенту полномочия по утверждению программы действий Правительства</w:t>
      </w:r>
    </w:p>
    <w:p w:rsidR="004A3AAC" w:rsidRPr="004A3AAC" w:rsidRDefault="004A3AAC" w:rsidP="004A3AAC">
      <w:pPr>
        <w:jc w:val="both"/>
        <w:rPr>
          <w:rFonts w:ascii="Times New Roman" w:hAnsi="Times New Roman" w:cs="Times New Roman"/>
          <w:sz w:val="24"/>
        </w:rPr>
      </w:pPr>
      <w:r w:rsidRPr="004A3AAC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4A3AAC">
        <w:rPr>
          <w:rFonts w:ascii="Times New Roman" w:hAnsi="Times New Roman" w:cs="Times New Roman"/>
          <w:sz w:val="24"/>
        </w:rPr>
        <w:t>жол</w:t>
      </w:r>
      <w:proofErr w:type="spellEnd"/>
      <w:r w:rsidRPr="004A3AAC">
        <w:rPr>
          <w:rFonts w:ascii="Times New Roman" w:hAnsi="Times New Roman" w:cs="Times New Roman"/>
          <w:sz w:val="24"/>
        </w:rPr>
        <w:t xml:space="preserve">» предложил вернуть парламенту полномочия по утверждению программы действий Правительства – об этом заявил </w:t>
      </w:r>
      <w:proofErr w:type="spellStart"/>
      <w:r w:rsidRPr="004A3AAC">
        <w:rPr>
          <w:rFonts w:ascii="Times New Roman" w:hAnsi="Times New Roman" w:cs="Times New Roman"/>
          <w:sz w:val="24"/>
        </w:rPr>
        <w:t>Азат</w:t>
      </w:r>
      <w:proofErr w:type="spellEnd"/>
      <w:r w:rsidRPr="004A3A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3AAC">
        <w:rPr>
          <w:rFonts w:ascii="Times New Roman" w:hAnsi="Times New Roman" w:cs="Times New Roman"/>
          <w:sz w:val="24"/>
        </w:rPr>
        <w:t>Перуашев</w:t>
      </w:r>
      <w:proofErr w:type="spellEnd"/>
      <w:r w:rsidRPr="004A3AAC">
        <w:rPr>
          <w:rFonts w:ascii="Times New Roman" w:hAnsi="Times New Roman" w:cs="Times New Roman"/>
          <w:sz w:val="24"/>
        </w:rPr>
        <w:t xml:space="preserve"> в ходе обсуждения отчетов Правительства и Счетного комитета об исполнении респуб</w:t>
      </w:r>
      <w:r>
        <w:rPr>
          <w:rFonts w:ascii="Times New Roman" w:hAnsi="Times New Roman" w:cs="Times New Roman"/>
          <w:sz w:val="24"/>
        </w:rPr>
        <w:t>ликанского бюджета за 2021 год.</w:t>
      </w:r>
    </w:p>
    <w:p w:rsidR="004A3AAC" w:rsidRPr="004A3AAC" w:rsidRDefault="004A3AAC" w:rsidP="004A3AAC">
      <w:pPr>
        <w:jc w:val="both"/>
        <w:rPr>
          <w:rFonts w:ascii="Times New Roman" w:hAnsi="Times New Roman" w:cs="Times New Roman"/>
          <w:sz w:val="24"/>
        </w:rPr>
      </w:pPr>
      <w:r w:rsidRPr="004A3AAC">
        <w:rPr>
          <w:rFonts w:ascii="Times New Roman" w:hAnsi="Times New Roman" w:cs="Times New Roman"/>
          <w:sz w:val="24"/>
        </w:rPr>
        <w:t xml:space="preserve">В своем выступлении </w:t>
      </w:r>
      <w:proofErr w:type="spellStart"/>
      <w:r w:rsidRPr="004A3AAC">
        <w:rPr>
          <w:rFonts w:ascii="Times New Roman" w:hAnsi="Times New Roman" w:cs="Times New Roman"/>
          <w:sz w:val="24"/>
        </w:rPr>
        <w:t>Перуашев</w:t>
      </w:r>
      <w:proofErr w:type="spellEnd"/>
      <w:r w:rsidRPr="004A3AAC">
        <w:rPr>
          <w:rFonts w:ascii="Times New Roman" w:hAnsi="Times New Roman" w:cs="Times New Roman"/>
          <w:sz w:val="24"/>
        </w:rPr>
        <w:t xml:space="preserve"> напомнил, что ранее в законе о правительстве существовала норма, обязывающая новый состав правительства представлять и защищать в парламенте программу своих действий. В 2007 г. эта норма исчезла, и с тех пор парламент работает не с политической программой правительства, а с ег</w:t>
      </w:r>
      <w:r>
        <w:rPr>
          <w:rFonts w:ascii="Times New Roman" w:hAnsi="Times New Roman" w:cs="Times New Roman"/>
          <w:sz w:val="24"/>
        </w:rPr>
        <w:t>о, так сказать, «бухгалтерией».</w:t>
      </w:r>
    </w:p>
    <w:p w:rsidR="004A3AAC" w:rsidRPr="004A3AAC" w:rsidRDefault="004A3AAC" w:rsidP="004A3AAC">
      <w:pPr>
        <w:jc w:val="both"/>
        <w:rPr>
          <w:rFonts w:ascii="Times New Roman" w:hAnsi="Times New Roman" w:cs="Times New Roman"/>
          <w:sz w:val="24"/>
        </w:rPr>
      </w:pPr>
      <w:r w:rsidRPr="004A3AAC">
        <w:rPr>
          <w:rFonts w:ascii="Times New Roman" w:hAnsi="Times New Roman" w:cs="Times New Roman"/>
          <w:sz w:val="24"/>
        </w:rPr>
        <w:t>(https://akzhol.kz/ru/blog/poziciia-frakcii-demokraticheskoj-partii-ak-zhol-po-otchetu-pravit</w:t>
      </w:r>
      <w:r>
        <w:rPr>
          <w:rFonts w:ascii="Times New Roman" w:hAnsi="Times New Roman" w:cs="Times New Roman"/>
          <w:sz w:val="24"/>
        </w:rPr>
        <w:t>elstva-ob-ispolnenii-biudzheta)</w:t>
      </w:r>
    </w:p>
    <w:p w:rsidR="004A3AAC" w:rsidRPr="004A3AAC" w:rsidRDefault="004A3AAC" w:rsidP="004A3AAC">
      <w:pPr>
        <w:jc w:val="both"/>
        <w:rPr>
          <w:rFonts w:ascii="Times New Roman" w:hAnsi="Times New Roman" w:cs="Times New Roman"/>
          <w:sz w:val="24"/>
        </w:rPr>
      </w:pPr>
      <w:r w:rsidRPr="004A3AAC">
        <w:rPr>
          <w:rFonts w:ascii="Times New Roman" w:hAnsi="Times New Roman" w:cs="Times New Roman"/>
          <w:sz w:val="24"/>
        </w:rPr>
        <w:t xml:space="preserve">«Такое впечатление, что исключение нормы об обязательном утверждении программы действий развязало руки госорганам на самое вольное обращение с народными деньгами», - отметил он и указал на целый комплекс негативных моментов, отражённых </w:t>
      </w:r>
      <w:r>
        <w:rPr>
          <w:rFonts w:ascii="Times New Roman" w:hAnsi="Times New Roman" w:cs="Times New Roman"/>
          <w:sz w:val="24"/>
        </w:rPr>
        <w:t>в заключении Счетного комитета.</w:t>
      </w:r>
    </w:p>
    <w:p w:rsidR="004A3AAC" w:rsidRPr="004A3AAC" w:rsidRDefault="004A3AAC" w:rsidP="004A3AAC">
      <w:pPr>
        <w:jc w:val="both"/>
        <w:rPr>
          <w:rFonts w:ascii="Times New Roman" w:hAnsi="Times New Roman" w:cs="Times New Roman"/>
          <w:sz w:val="24"/>
        </w:rPr>
      </w:pPr>
      <w:r w:rsidRPr="004A3AAC">
        <w:rPr>
          <w:rFonts w:ascii="Times New Roman" w:hAnsi="Times New Roman" w:cs="Times New Roman"/>
          <w:sz w:val="24"/>
        </w:rPr>
        <w:t xml:space="preserve">В этой связи, Демократическая партия «Ак </w:t>
      </w:r>
      <w:proofErr w:type="spellStart"/>
      <w:r w:rsidRPr="004A3AAC">
        <w:rPr>
          <w:rFonts w:ascii="Times New Roman" w:hAnsi="Times New Roman" w:cs="Times New Roman"/>
          <w:sz w:val="24"/>
        </w:rPr>
        <w:t>жол</w:t>
      </w:r>
      <w:proofErr w:type="spellEnd"/>
      <w:r w:rsidRPr="004A3AAC">
        <w:rPr>
          <w:rFonts w:ascii="Times New Roman" w:hAnsi="Times New Roman" w:cs="Times New Roman"/>
          <w:sz w:val="24"/>
        </w:rPr>
        <w:t>» предлагает вернуть норму об утверждении парламентом программы действий вн</w:t>
      </w:r>
      <w:r>
        <w:rPr>
          <w:rFonts w:ascii="Times New Roman" w:hAnsi="Times New Roman" w:cs="Times New Roman"/>
          <w:sz w:val="24"/>
        </w:rPr>
        <w:t>овь назначаемого правительства.</w:t>
      </w:r>
    </w:p>
    <w:p w:rsidR="004A3AAC" w:rsidRPr="004A3AAC" w:rsidRDefault="004A3AAC" w:rsidP="004A3AAC">
      <w:pPr>
        <w:jc w:val="both"/>
        <w:rPr>
          <w:rFonts w:ascii="Times New Roman" w:hAnsi="Times New Roman" w:cs="Times New Roman"/>
          <w:sz w:val="24"/>
        </w:rPr>
      </w:pPr>
      <w:r w:rsidRPr="004A3AAC">
        <w:rPr>
          <w:rFonts w:ascii="Times New Roman" w:hAnsi="Times New Roman" w:cs="Times New Roman"/>
          <w:sz w:val="24"/>
        </w:rPr>
        <w:t xml:space="preserve">«Тогда оценивать работу правительства можно будет не по бюджету и тому, кто больше потратил народных средств, а по качеству жизни людей, как и поручил глава государства», - считают в «Ак </w:t>
      </w:r>
      <w:proofErr w:type="spellStart"/>
      <w:r w:rsidRPr="004A3AAC">
        <w:rPr>
          <w:rFonts w:ascii="Times New Roman" w:hAnsi="Times New Roman" w:cs="Times New Roman"/>
          <w:sz w:val="24"/>
        </w:rPr>
        <w:t>жоле</w:t>
      </w:r>
      <w:proofErr w:type="spellEnd"/>
      <w:r w:rsidRPr="004A3AAC">
        <w:rPr>
          <w:rFonts w:ascii="Times New Roman" w:hAnsi="Times New Roman" w:cs="Times New Roman"/>
          <w:sz w:val="24"/>
        </w:rPr>
        <w:t>».</w:t>
      </w:r>
    </w:p>
    <w:p w:rsidR="00C73EC7" w:rsidRDefault="004A3AAC" w:rsidP="004A3AAC">
      <w:pPr>
        <w:jc w:val="both"/>
        <w:rPr>
          <w:rFonts w:ascii="Times New Roman" w:hAnsi="Times New Roman" w:cs="Times New Roman"/>
          <w:sz w:val="24"/>
          <w:lang w:val="kk-KZ"/>
        </w:rPr>
      </w:pPr>
      <w:r w:rsidRPr="004A3AAC">
        <w:rPr>
          <w:rFonts w:ascii="Times New Roman" w:hAnsi="Times New Roman" w:cs="Times New Roman"/>
          <w:sz w:val="24"/>
        </w:rPr>
        <w:t xml:space="preserve">Для информации: фракция </w:t>
      </w:r>
      <w:proofErr w:type="spellStart"/>
      <w:r w:rsidRPr="004A3AAC">
        <w:rPr>
          <w:rFonts w:ascii="Times New Roman" w:hAnsi="Times New Roman" w:cs="Times New Roman"/>
          <w:sz w:val="24"/>
        </w:rPr>
        <w:t>Демпартии</w:t>
      </w:r>
      <w:proofErr w:type="spellEnd"/>
      <w:r w:rsidRPr="004A3AAC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4A3AAC">
        <w:rPr>
          <w:rFonts w:ascii="Times New Roman" w:hAnsi="Times New Roman" w:cs="Times New Roman"/>
          <w:sz w:val="24"/>
        </w:rPr>
        <w:t>жол</w:t>
      </w:r>
      <w:proofErr w:type="spellEnd"/>
      <w:r w:rsidRPr="004A3AAC">
        <w:rPr>
          <w:rFonts w:ascii="Times New Roman" w:hAnsi="Times New Roman" w:cs="Times New Roman"/>
          <w:sz w:val="24"/>
        </w:rPr>
        <w:t>» при голосовании не поддержала отчёт Правительства об исполнении бюджета</w:t>
      </w:r>
      <w:r w:rsidR="00B84EEE">
        <w:rPr>
          <w:rFonts w:ascii="Times New Roman" w:hAnsi="Times New Roman" w:cs="Times New Roman"/>
          <w:sz w:val="24"/>
          <w:lang w:val="kk-KZ"/>
        </w:rPr>
        <w:t xml:space="preserve">. </w:t>
      </w:r>
    </w:p>
    <w:p w:rsidR="00B84EEE" w:rsidRPr="00B84EEE" w:rsidRDefault="00B84EEE" w:rsidP="004A3AAC">
      <w:pPr>
        <w:jc w:val="both"/>
        <w:rPr>
          <w:rFonts w:ascii="Times New Roman" w:hAnsi="Times New Roman" w:cs="Times New Roman"/>
          <w:sz w:val="24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NPj2wDAQQ8wOhvGlYVnvznB12yCavwHFaf8u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4EEE" w:rsidRPr="00B8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AC"/>
    <w:rsid w:val="004A3AAC"/>
    <w:rsid w:val="00B84EEE"/>
    <w:rsid w:val="00C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D3C"/>
  <w15:chartTrackingRefBased/>
  <w15:docId w15:val="{EF94353A-A25A-42E4-AF45-86ECE6C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2022-10-12T04:23:00Z</dcterms:created>
  <dcterms:modified xsi:type="dcterms:W3CDTF">2022-10-14T10:34:00Z</dcterms:modified>
</cp:coreProperties>
</file>