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83" w:rsidRPr="00767F83" w:rsidRDefault="00767F83" w:rsidP="00F40E5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20.04.22</w:t>
      </w:r>
      <w:bookmarkStart w:id="0" w:name="_GoBack"/>
      <w:bookmarkEnd w:id="0"/>
    </w:p>
    <w:p w:rsidR="00FF2600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«Ак </w:t>
      </w:r>
      <w:proofErr w:type="spellStart"/>
      <w:r w:rsidRPr="00F40E5E">
        <w:rPr>
          <w:rFonts w:ascii="Times New Roman" w:hAnsi="Times New Roman" w:cs="Times New Roman"/>
          <w:sz w:val="24"/>
        </w:rPr>
        <w:t>жол</w:t>
      </w:r>
      <w:proofErr w:type="spellEnd"/>
      <w:r w:rsidRPr="00F40E5E">
        <w:rPr>
          <w:rFonts w:ascii="Times New Roman" w:hAnsi="Times New Roman" w:cs="Times New Roman"/>
          <w:sz w:val="24"/>
        </w:rPr>
        <w:t>»: Парламент должен утверждать не только бюджет, но и программу действий Правительства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Парламент должен утверждать не только бюджет, но и программу действий Правительства – об этом сегодня заявил </w:t>
      </w:r>
      <w:proofErr w:type="spellStart"/>
      <w:r w:rsidRPr="00F40E5E">
        <w:rPr>
          <w:rFonts w:ascii="Times New Roman" w:hAnsi="Times New Roman" w:cs="Times New Roman"/>
          <w:sz w:val="24"/>
        </w:rPr>
        <w:t>Азат</w:t>
      </w:r>
      <w:proofErr w:type="spellEnd"/>
      <w:r w:rsidRPr="00F40E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E5E">
        <w:rPr>
          <w:rFonts w:ascii="Times New Roman" w:hAnsi="Times New Roman" w:cs="Times New Roman"/>
          <w:sz w:val="24"/>
        </w:rPr>
        <w:t>Перуашев</w:t>
      </w:r>
      <w:proofErr w:type="spellEnd"/>
      <w:r w:rsidRPr="00F40E5E">
        <w:rPr>
          <w:rFonts w:ascii="Times New Roman" w:hAnsi="Times New Roman" w:cs="Times New Roman"/>
          <w:sz w:val="24"/>
        </w:rPr>
        <w:t>, выступая в ходе обсуждения уточнений в бюджет н</w:t>
      </w:r>
      <w:r>
        <w:rPr>
          <w:rFonts w:ascii="Times New Roman" w:hAnsi="Times New Roman" w:cs="Times New Roman"/>
          <w:sz w:val="24"/>
        </w:rPr>
        <w:t>а пленарном заседании Мажилиса.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«Парламенту нужно за пару недель </w:t>
      </w:r>
      <w:proofErr w:type="spellStart"/>
      <w:r w:rsidRPr="00F40E5E">
        <w:rPr>
          <w:rFonts w:ascii="Times New Roman" w:hAnsi="Times New Roman" w:cs="Times New Roman"/>
          <w:sz w:val="24"/>
        </w:rPr>
        <w:t>прошерстить</w:t>
      </w:r>
      <w:proofErr w:type="spellEnd"/>
      <w:r w:rsidRPr="00F40E5E">
        <w:rPr>
          <w:rFonts w:ascii="Times New Roman" w:hAnsi="Times New Roman" w:cs="Times New Roman"/>
          <w:sz w:val="24"/>
        </w:rPr>
        <w:t xml:space="preserve"> огромный финансовый документ, который десятки госорганов готовили несколько месяцев; и выискивать там нестыков</w:t>
      </w:r>
      <w:r>
        <w:rPr>
          <w:rFonts w:ascii="Times New Roman" w:hAnsi="Times New Roman" w:cs="Times New Roman"/>
          <w:sz w:val="24"/>
        </w:rPr>
        <w:t>ки, которые спрятали чиновники.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>Мы делаем и будем делать эту работу. Но без комплексного понимания логики Правительства, определённая часть изъянов рискует остават</w:t>
      </w:r>
      <w:r>
        <w:rPr>
          <w:rFonts w:ascii="Times New Roman" w:hAnsi="Times New Roman" w:cs="Times New Roman"/>
          <w:sz w:val="24"/>
        </w:rPr>
        <w:t>ься незамеченной», - сказал он.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>В итоге, по его словам, и оценка работы Правительства получается бухгалтерская: не по результату, а по освоению средств</w:t>
      </w:r>
      <w:r>
        <w:rPr>
          <w:rFonts w:ascii="Times New Roman" w:hAnsi="Times New Roman" w:cs="Times New Roman"/>
          <w:sz w:val="24"/>
        </w:rPr>
        <w:t xml:space="preserve"> – дебет-кредит-сальдо баланса.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В Ак </w:t>
      </w:r>
      <w:proofErr w:type="spellStart"/>
      <w:r w:rsidRPr="00F40E5E">
        <w:rPr>
          <w:rFonts w:ascii="Times New Roman" w:hAnsi="Times New Roman" w:cs="Times New Roman"/>
          <w:sz w:val="24"/>
        </w:rPr>
        <w:t>жоле</w:t>
      </w:r>
      <w:proofErr w:type="spellEnd"/>
      <w:r w:rsidRPr="00F40E5E">
        <w:rPr>
          <w:rFonts w:ascii="Times New Roman" w:hAnsi="Times New Roman" w:cs="Times New Roman"/>
          <w:sz w:val="24"/>
        </w:rPr>
        <w:t>» убеждены, что это больше работа Счетного комитета - тем более, Президент повышает ег</w:t>
      </w:r>
      <w:r>
        <w:rPr>
          <w:rFonts w:ascii="Times New Roman" w:hAnsi="Times New Roman" w:cs="Times New Roman"/>
          <w:sz w:val="24"/>
        </w:rPr>
        <w:t>о статус до Аудиторской палаты.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>А Парламент – орган не столько бухга</w:t>
      </w:r>
      <w:r>
        <w:rPr>
          <w:rFonts w:ascii="Times New Roman" w:hAnsi="Times New Roman" w:cs="Times New Roman"/>
          <w:sz w:val="24"/>
        </w:rPr>
        <w:t>лтерский, сколько политический.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 Для адекватной оценки бюджета, обществу и Парламенту нужно понимать программу действий Правительства с конкретными задачами: создать столько-то рабочих мест, поднять пенсии и среднюю зарплату до такого-то уровня, сбить инфляцию до таких процентов, на столько-то сократить заболеваемость и безработицу, открыть такие-то новые те</w:t>
      </w:r>
      <w:r>
        <w:rPr>
          <w:rFonts w:ascii="Times New Roman" w:hAnsi="Times New Roman" w:cs="Times New Roman"/>
          <w:sz w:val="24"/>
        </w:rPr>
        <w:t>хнологичные производства и т.п.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>«Тогда и оценивать Правительство и партию, которая его сформировала, можно было бы по достижениям и качеству жизни людей, а не по безликим</w:t>
      </w:r>
      <w:r>
        <w:rPr>
          <w:rFonts w:ascii="Times New Roman" w:hAnsi="Times New Roman" w:cs="Times New Roman"/>
          <w:sz w:val="24"/>
        </w:rPr>
        <w:t xml:space="preserve"> цифрам» - считают в «Ак </w:t>
      </w:r>
      <w:proofErr w:type="spellStart"/>
      <w:r>
        <w:rPr>
          <w:rFonts w:ascii="Times New Roman" w:hAnsi="Times New Roman" w:cs="Times New Roman"/>
          <w:sz w:val="24"/>
        </w:rPr>
        <w:t>жоле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40E5E">
        <w:rPr>
          <w:rFonts w:ascii="Times New Roman" w:hAnsi="Times New Roman" w:cs="Times New Roman"/>
          <w:sz w:val="24"/>
        </w:rPr>
        <w:t>Перуашев</w:t>
      </w:r>
      <w:proofErr w:type="spellEnd"/>
      <w:r w:rsidRPr="00F40E5E">
        <w:rPr>
          <w:rFonts w:ascii="Times New Roman" w:hAnsi="Times New Roman" w:cs="Times New Roman"/>
          <w:sz w:val="24"/>
        </w:rPr>
        <w:t xml:space="preserve"> напомнил, что до 2007 г. ст.7 Конституционного закона «О Правительстве» предусматривала обязанность Правительства утверждать в Парламенте программу своих действий. </w:t>
      </w:r>
      <w:r>
        <w:rPr>
          <w:rFonts w:ascii="Times New Roman" w:hAnsi="Times New Roman" w:cs="Times New Roman"/>
          <w:sz w:val="24"/>
        </w:rPr>
        <w:t>Но потом эту норму тихо убрали.</w:t>
      </w:r>
    </w:p>
    <w:p w:rsidR="00F40E5E" w:rsidRPr="00F40E5E" w:rsidRDefault="00F40E5E" w:rsidP="00F40E5E">
      <w:pPr>
        <w:jc w:val="both"/>
        <w:rPr>
          <w:rFonts w:ascii="Times New Roman" w:hAnsi="Times New Roman" w:cs="Times New Roman"/>
          <w:sz w:val="24"/>
        </w:rPr>
      </w:pPr>
      <w:r w:rsidRPr="00F40E5E">
        <w:rPr>
          <w:rFonts w:ascii="Times New Roman" w:hAnsi="Times New Roman" w:cs="Times New Roman"/>
          <w:sz w:val="24"/>
        </w:rPr>
        <w:t xml:space="preserve">«Учитывая недавнее Послание Президента, в рамках заявленной конституционной реформы, </w:t>
      </w:r>
      <w:proofErr w:type="spellStart"/>
      <w:r w:rsidRPr="00F40E5E">
        <w:rPr>
          <w:rFonts w:ascii="Times New Roman" w:hAnsi="Times New Roman" w:cs="Times New Roman"/>
          <w:sz w:val="24"/>
        </w:rPr>
        <w:t>Демпартия</w:t>
      </w:r>
      <w:proofErr w:type="spellEnd"/>
      <w:r w:rsidRPr="00F40E5E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F40E5E">
        <w:rPr>
          <w:rFonts w:ascii="Times New Roman" w:hAnsi="Times New Roman" w:cs="Times New Roman"/>
          <w:sz w:val="24"/>
        </w:rPr>
        <w:t>жол</w:t>
      </w:r>
      <w:proofErr w:type="spellEnd"/>
      <w:r w:rsidRPr="00F40E5E">
        <w:rPr>
          <w:rFonts w:ascii="Times New Roman" w:hAnsi="Times New Roman" w:cs="Times New Roman"/>
          <w:sz w:val="24"/>
        </w:rPr>
        <w:t xml:space="preserve">» будет инициировать возвращение требования об утверждении Парламентом, наряду с бюджетом, также и программы действий Правительства. Ведь вопрос не в отдельных цифрах, а в комплексном видении, куда мы идем и как хотим этого добиваться», - отметил руководитель «Ак </w:t>
      </w:r>
      <w:proofErr w:type="spellStart"/>
      <w:r w:rsidRPr="00F40E5E">
        <w:rPr>
          <w:rFonts w:ascii="Times New Roman" w:hAnsi="Times New Roman" w:cs="Times New Roman"/>
          <w:sz w:val="24"/>
        </w:rPr>
        <w:t>жола</w:t>
      </w:r>
      <w:proofErr w:type="spellEnd"/>
      <w:r w:rsidRPr="00F40E5E">
        <w:rPr>
          <w:rFonts w:ascii="Times New Roman" w:hAnsi="Times New Roman" w:cs="Times New Roman"/>
          <w:sz w:val="24"/>
        </w:rPr>
        <w:t>».</w:t>
      </w:r>
    </w:p>
    <w:p w:rsidR="00F40E5E" w:rsidRPr="00F40E5E" w:rsidRDefault="00492922" w:rsidP="00F40E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29889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4742249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5E" w:rsidRPr="00F4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E"/>
    <w:rsid w:val="00492922"/>
    <w:rsid w:val="00767F83"/>
    <w:rsid w:val="00F40E5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30AE"/>
  <w15:chartTrackingRefBased/>
  <w15:docId w15:val="{DA7C7B65-999C-4FD0-B68A-1C1750D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2022-10-12T04:32:00Z</dcterms:created>
  <dcterms:modified xsi:type="dcterms:W3CDTF">2022-10-21T03:56:00Z</dcterms:modified>
</cp:coreProperties>
</file>