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0FD47" w14:textId="219E4D62" w:rsidR="00C01FA6" w:rsidRDefault="00C01FA6">
      <w:pPr>
        <w:spacing w:line="240" w:lineRule="auto"/>
        <w:ind w:firstLine="0"/>
        <w:jc w:val="left"/>
        <w:rPr>
          <w:rFonts w:cs="Times New Roman"/>
          <w:color w:val="000000" w:themeColor="text1"/>
          <w:szCs w:val="28"/>
        </w:rPr>
      </w:pPr>
      <w:bookmarkStart w:id="0" w:name="_GoBack"/>
      <w:bookmarkEnd w:id="0"/>
    </w:p>
    <w:p w14:paraId="338F1AFA" w14:textId="77777777" w:rsidR="00C01FA6" w:rsidRPr="00636217" w:rsidRDefault="00C01FA6" w:rsidP="00C01FA6">
      <w:pPr>
        <w:widowControl w:val="0"/>
        <w:shd w:val="clear" w:color="auto" w:fill="FFFFFF"/>
        <w:tabs>
          <w:tab w:val="left" w:pos="2552"/>
        </w:tabs>
        <w:spacing w:line="240" w:lineRule="auto"/>
        <w:ind w:firstLine="0"/>
        <w:jc w:val="right"/>
      </w:pPr>
      <w:r w:rsidRPr="00636217">
        <w:t>П</w:t>
      </w:r>
      <w:r w:rsidRPr="00636217">
        <w:rPr>
          <w:lang w:val="kk-KZ"/>
        </w:rPr>
        <w:t>роект</w:t>
      </w:r>
      <w:r w:rsidRPr="00636217">
        <w:t xml:space="preserve"> </w:t>
      </w:r>
    </w:p>
    <w:p w14:paraId="140AB301" w14:textId="77777777" w:rsidR="00C01FA6" w:rsidRDefault="00C01FA6" w:rsidP="00C01FA6">
      <w:pPr>
        <w:widowControl w:val="0"/>
        <w:shd w:val="clear" w:color="auto" w:fill="FFFFFF"/>
        <w:spacing w:line="240" w:lineRule="auto"/>
        <w:ind w:firstLine="0"/>
        <w:jc w:val="center"/>
        <w:rPr>
          <w:b/>
        </w:rPr>
      </w:pPr>
    </w:p>
    <w:p w14:paraId="7981DA18" w14:textId="77777777" w:rsidR="00C01FA6" w:rsidRDefault="00C01FA6" w:rsidP="00C01FA6">
      <w:pPr>
        <w:widowControl w:val="0"/>
        <w:shd w:val="clear" w:color="auto" w:fill="FFFFFF"/>
        <w:spacing w:line="240" w:lineRule="auto"/>
        <w:ind w:firstLine="0"/>
        <w:jc w:val="center"/>
      </w:pPr>
    </w:p>
    <w:p w14:paraId="0598B56C" w14:textId="77777777" w:rsidR="00C01FA6" w:rsidRDefault="00C01FA6" w:rsidP="00C01FA6">
      <w:pPr>
        <w:widowControl w:val="0"/>
        <w:shd w:val="clear" w:color="auto" w:fill="FFFFFF"/>
        <w:spacing w:line="240" w:lineRule="auto"/>
        <w:ind w:firstLine="0"/>
        <w:jc w:val="center"/>
      </w:pPr>
    </w:p>
    <w:p w14:paraId="4E749686" w14:textId="77777777" w:rsidR="00C01FA6" w:rsidRDefault="00C01FA6" w:rsidP="00C01FA6">
      <w:pPr>
        <w:widowControl w:val="0"/>
        <w:shd w:val="clear" w:color="auto" w:fill="FFFFFF"/>
        <w:spacing w:line="240" w:lineRule="auto"/>
        <w:ind w:firstLine="0"/>
        <w:jc w:val="center"/>
      </w:pPr>
    </w:p>
    <w:p w14:paraId="69BF658C" w14:textId="77777777" w:rsidR="00C01FA6" w:rsidRDefault="00C01FA6" w:rsidP="00C01FA6">
      <w:pPr>
        <w:widowControl w:val="0"/>
        <w:shd w:val="clear" w:color="auto" w:fill="FFFFFF"/>
        <w:spacing w:line="240" w:lineRule="auto"/>
        <w:ind w:firstLine="0"/>
        <w:jc w:val="center"/>
      </w:pPr>
    </w:p>
    <w:p w14:paraId="6EA7A803" w14:textId="29F6118A" w:rsidR="00C01FA6" w:rsidRDefault="00C01FA6" w:rsidP="00C01FA6">
      <w:pPr>
        <w:widowControl w:val="0"/>
        <w:shd w:val="clear" w:color="auto" w:fill="FFFFFF"/>
        <w:spacing w:line="240" w:lineRule="auto"/>
        <w:ind w:firstLine="0"/>
        <w:jc w:val="center"/>
      </w:pPr>
    </w:p>
    <w:p w14:paraId="600B91AE" w14:textId="5F07EFE7" w:rsidR="00C01FA6" w:rsidRDefault="00C01FA6" w:rsidP="00C01FA6">
      <w:pPr>
        <w:widowControl w:val="0"/>
        <w:shd w:val="clear" w:color="auto" w:fill="FFFFFF"/>
        <w:spacing w:line="240" w:lineRule="auto"/>
        <w:ind w:firstLine="0"/>
        <w:jc w:val="center"/>
      </w:pPr>
    </w:p>
    <w:p w14:paraId="4E8B5360" w14:textId="140D889E" w:rsidR="00C01FA6" w:rsidRDefault="00C01FA6" w:rsidP="00C01FA6">
      <w:pPr>
        <w:widowControl w:val="0"/>
        <w:shd w:val="clear" w:color="auto" w:fill="FFFFFF"/>
        <w:spacing w:line="240" w:lineRule="auto"/>
        <w:ind w:firstLine="0"/>
        <w:jc w:val="center"/>
      </w:pPr>
    </w:p>
    <w:p w14:paraId="663ECDAB" w14:textId="3C37DB74" w:rsidR="00C01FA6" w:rsidRDefault="00C01FA6" w:rsidP="00C01FA6">
      <w:pPr>
        <w:widowControl w:val="0"/>
        <w:shd w:val="clear" w:color="auto" w:fill="FFFFFF"/>
        <w:spacing w:line="240" w:lineRule="auto"/>
        <w:ind w:firstLine="0"/>
        <w:jc w:val="center"/>
      </w:pPr>
    </w:p>
    <w:p w14:paraId="45EABF37" w14:textId="7B15F271" w:rsidR="00C01FA6" w:rsidRDefault="00C01FA6" w:rsidP="00C01FA6">
      <w:pPr>
        <w:widowControl w:val="0"/>
        <w:shd w:val="clear" w:color="auto" w:fill="FFFFFF"/>
        <w:spacing w:line="240" w:lineRule="auto"/>
        <w:ind w:firstLine="0"/>
        <w:jc w:val="center"/>
      </w:pPr>
    </w:p>
    <w:p w14:paraId="1402CB52" w14:textId="505ABD50" w:rsidR="00C01FA6" w:rsidRDefault="00C01FA6" w:rsidP="00C01FA6">
      <w:pPr>
        <w:widowControl w:val="0"/>
        <w:shd w:val="clear" w:color="auto" w:fill="FFFFFF"/>
        <w:spacing w:line="240" w:lineRule="auto"/>
        <w:ind w:firstLine="0"/>
        <w:jc w:val="center"/>
      </w:pPr>
    </w:p>
    <w:p w14:paraId="441D73EA" w14:textId="1FF5A2CC" w:rsidR="00C01FA6" w:rsidRDefault="00C01FA6" w:rsidP="00C01FA6">
      <w:pPr>
        <w:widowControl w:val="0"/>
        <w:shd w:val="clear" w:color="auto" w:fill="FFFFFF"/>
        <w:spacing w:line="240" w:lineRule="auto"/>
        <w:ind w:firstLine="0"/>
        <w:jc w:val="center"/>
      </w:pPr>
    </w:p>
    <w:p w14:paraId="2D7324AF" w14:textId="6B57ACC5" w:rsidR="00C01FA6" w:rsidRDefault="00C01FA6" w:rsidP="00C01FA6">
      <w:pPr>
        <w:widowControl w:val="0"/>
        <w:shd w:val="clear" w:color="auto" w:fill="FFFFFF"/>
        <w:spacing w:line="240" w:lineRule="auto"/>
        <w:ind w:firstLine="0"/>
        <w:jc w:val="center"/>
      </w:pPr>
    </w:p>
    <w:p w14:paraId="1D8BFE40" w14:textId="77777777" w:rsidR="00C01FA6" w:rsidRDefault="00C01FA6" w:rsidP="00C01FA6">
      <w:pPr>
        <w:widowControl w:val="0"/>
        <w:shd w:val="clear" w:color="auto" w:fill="FFFFFF"/>
        <w:spacing w:line="240" w:lineRule="auto"/>
        <w:ind w:firstLine="0"/>
        <w:jc w:val="center"/>
      </w:pPr>
    </w:p>
    <w:p w14:paraId="30E57A78" w14:textId="77777777" w:rsidR="00C01FA6" w:rsidRDefault="00C01FA6" w:rsidP="00C01FA6">
      <w:pPr>
        <w:widowControl w:val="0"/>
        <w:shd w:val="clear" w:color="auto" w:fill="FFFFFF"/>
        <w:spacing w:line="240" w:lineRule="auto"/>
        <w:ind w:firstLine="0"/>
        <w:jc w:val="center"/>
      </w:pPr>
    </w:p>
    <w:p w14:paraId="6E981F57" w14:textId="77777777" w:rsidR="00C01FA6" w:rsidRDefault="00C01FA6" w:rsidP="00C01FA6">
      <w:pPr>
        <w:widowControl w:val="0"/>
        <w:shd w:val="clear" w:color="auto" w:fill="FFFFFF"/>
        <w:spacing w:line="240" w:lineRule="auto"/>
        <w:ind w:firstLine="0"/>
        <w:jc w:val="center"/>
      </w:pPr>
    </w:p>
    <w:p w14:paraId="5CF72CF6" w14:textId="77777777" w:rsidR="00C01FA6" w:rsidRDefault="00C01FA6" w:rsidP="00C01FA6">
      <w:pPr>
        <w:widowControl w:val="0"/>
        <w:shd w:val="clear" w:color="auto" w:fill="FFFFFF"/>
        <w:spacing w:line="240" w:lineRule="auto"/>
        <w:ind w:firstLine="0"/>
        <w:jc w:val="center"/>
      </w:pPr>
    </w:p>
    <w:p w14:paraId="1184C9FD" w14:textId="77777777" w:rsidR="00C01FA6" w:rsidRDefault="00C01FA6" w:rsidP="00C01FA6">
      <w:pPr>
        <w:widowControl w:val="0"/>
        <w:shd w:val="clear" w:color="auto" w:fill="FFFFFF"/>
        <w:spacing w:line="240" w:lineRule="auto"/>
        <w:ind w:firstLine="0"/>
        <w:jc w:val="center"/>
      </w:pPr>
    </w:p>
    <w:p w14:paraId="2E45A29D" w14:textId="77777777" w:rsidR="00C01FA6" w:rsidRDefault="00C01FA6" w:rsidP="00C01FA6">
      <w:pPr>
        <w:widowControl w:val="0"/>
        <w:shd w:val="clear" w:color="auto" w:fill="FFFFFF"/>
        <w:spacing w:line="240" w:lineRule="auto"/>
        <w:ind w:firstLine="0"/>
        <w:jc w:val="center"/>
      </w:pPr>
    </w:p>
    <w:p w14:paraId="407C2140" w14:textId="77777777" w:rsidR="00C01FA6" w:rsidRDefault="00C01FA6" w:rsidP="00C01FA6">
      <w:pPr>
        <w:widowControl w:val="0"/>
        <w:shd w:val="clear" w:color="auto" w:fill="FFFFFF"/>
        <w:spacing w:line="240" w:lineRule="auto"/>
        <w:ind w:firstLine="0"/>
        <w:jc w:val="center"/>
      </w:pPr>
    </w:p>
    <w:p w14:paraId="75146146" w14:textId="77777777" w:rsidR="00C01FA6" w:rsidRDefault="00C01FA6" w:rsidP="00C01FA6">
      <w:pPr>
        <w:widowControl w:val="0"/>
        <w:shd w:val="clear" w:color="auto" w:fill="FFFFFF"/>
        <w:spacing w:line="240" w:lineRule="auto"/>
        <w:ind w:firstLine="0"/>
        <w:jc w:val="center"/>
      </w:pPr>
    </w:p>
    <w:p w14:paraId="29E4B025" w14:textId="77777777" w:rsidR="00C01FA6" w:rsidRDefault="00C01FA6" w:rsidP="00C01FA6">
      <w:pPr>
        <w:widowControl w:val="0"/>
        <w:shd w:val="clear" w:color="auto" w:fill="FFFFFF"/>
        <w:spacing w:line="240" w:lineRule="auto"/>
        <w:ind w:firstLine="0"/>
        <w:jc w:val="center"/>
      </w:pPr>
    </w:p>
    <w:p w14:paraId="45463CB4" w14:textId="77777777" w:rsidR="00C01FA6" w:rsidRPr="009107CE" w:rsidRDefault="00C01FA6" w:rsidP="00C01FA6">
      <w:pPr>
        <w:widowControl w:val="0"/>
        <w:shd w:val="clear" w:color="auto" w:fill="FFFFFF"/>
        <w:spacing w:line="240" w:lineRule="auto"/>
        <w:ind w:firstLine="0"/>
        <w:jc w:val="center"/>
      </w:pPr>
    </w:p>
    <w:p w14:paraId="3293A740" w14:textId="77777777" w:rsidR="00C01FA6" w:rsidRDefault="00C01FA6" w:rsidP="00C01FA6">
      <w:pPr>
        <w:widowControl w:val="0"/>
        <w:shd w:val="clear" w:color="auto" w:fill="FFFFFF"/>
        <w:spacing w:line="240" w:lineRule="auto"/>
        <w:ind w:firstLine="0"/>
        <w:jc w:val="center"/>
      </w:pPr>
      <w:r w:rsidRPr="009107CE">
        <w:t xml:space="preserve">ЗАКОН РЕСПУБЛИКИ КАЗАХСТАН </w:t>
      </w:r>
    </w:p>
    <w:p w14:paraId="6583FE44" w14:textId="77777777" w:rsidR="00C01FA6" w:rsidRPr="009107CE" w:rsidRDefault="00C01FA6" w:rsidP="00C01FA6">
      <w:pPr>
        <w:widowControl w:val="0"/>
        <w:shd w:val="clear" w:color="auto" w:fill="FFFFFF"/>
        <w:spacing w:line="240" w:lineRule="auto"/>
        <w:ind w:firstLine="0"/>
        <w:jc w:val="center"/>
      </w:pPr>
    </w:p>
    <w:p w14:paraId="13BE6381" w14:textId="77777777" w:rsidR="00C01FA6" w:rsidRDefault="00C01FA6" w:rsidP="00C01FA6">
      <w:pPr>
        <w:widowControl w:val="0"/>
        <w:shd w:val="clear" w:color="auto" w:fill="FFFFFF"/>
        <w:spacing w:line="240" w:lineRule="auto"/>
        <w:ind w:firstLine="0"/>
        <w:jc w:val="center"/>
        <w:rPr>
          <w:b/>
        </w:rPr>
      </w:pPr>
      <w:r>
        <w:rPr>
          <w:b/>
        </w:rPr>
        <w:t>О теплоэнергетике</w:t>
      </w:r>
    </w:p>
    <w:p w14:paraId="09FBF574" w14:textId="77777777" w:rsidR="00C01FA6" w:rsidRDefault="00C01FA6" w:rsidP="00C01FA6">
      <w:pPr>
        <w:widowControl w:val="0"/>
        <w:shd w:val="clear" w:color="auto" w:fill="FFFFFF"/>
        <w:spacing w:line="240" w:lineRule="auto"/>
      </w:pPr>
    </w:p>
    <w:p w14:paraId="22040F5A" w14:textId="77777777" w:rsidR="00C01FA6" w:rsidRDefault="00C01FA6" w:rsidP="00C01FA6">
      <w:pPr>
        <w:widowControl w:val="0"/>
        <w:shd w:val="clear" w:color="auto" w:fill="FFFFFF"/>
        <w:spacing w:line="240" w:lineRule="auto"/>
      </w:pPr>
    </w:p>
    <w:p w14:paraId="10CDA99E" w14:textId="77777777" w:rsidR="00C01FA6" w:rsidRDefault="00C01FA6" w:rsidP="00C01FA6">
      <w:pPr>
        <w:widowControl w:val="0"/>
        <w:shd w:val="clear" w:color="auto" w:fill="FFFFFF"/>
        <w:spacing w:line="240" w:lineRule="auto"/>
      </w:pPr>
      <w:r>
        <w:t>Настоящий Закон регулирует общественные отношения, возникающие в процессе производства, транспортировки, реализации (снабжения) и потребления тепловой энергии на коммунальные и производственные нужды, создания, функционирования, развития систем теплоснабжения и государственного регулирования в сфере теплоэнергетики в Республике Казахстан.</w:t>
      </w:r>
    </w:p>
    <w:p w14:paraId="3CF0D589" w14:textId="77777777" w:rsidR="00C01FA6" w:rsidRDefault="00C01FA6" w:rsidP="00C01FA6">
      <w:pPr>
        <w:widowControl w:val="0"/>
        <w:shd w:val="clear" w:color="auto" w:fill="FFFFFF"/>
        <w:spacing w:line="240" w:lineRule="auto"/>
      </w:pPr>
    </w:p>
    <w:p w14:paraId="7E3CB904" w14:textId="77777777" w:rsidR="00C01FA6" w:rsidRDefault="00C01FA6" w:rsidP="00C01FA6">
      <w:pPr>
        <w:widowControl w:val="0"/>
        <w:shd w:val="clear" w:color="auto" w:fill="FFFFFF"/>
        <w:spacing w:line="240" w:lineRule="auto"/>
      </w:pPr>
    </w:p>
    <w:p w14:paraId="7A92BCE5" w14:textId="77777777" w:rsidR="00C01FA6" w:rsidRDefault="00C01FA6" w:rsidP="00C01FA6">
      <w:pPr>
        <w:pStyle w:val="1"/>
        <w:keepNext w:val="0"/>
        <w:keepLines w:val="0"/>
        <w:widowControl w:val="0"/>
        <w:shd w:val="clear" w:color="auto" w:fill="FFFFFF"/>
        <w:rPr>
          <w:lang w:val="ru-RU"/>
        </w:rPr>
      </w:pPr>
      <w:bookmarkStart w:id="1" w:name="_heading=h.30j0zll" w:colFirst="0" w:colLast="0"/>
      <w:bookmarkEnd w:id="1"/>
      <w:r>
        <w:rPr>
          <w:lang w:val="ru-RU"/>
        </w:rPr>
        <w:t>Глава 1. Общие положения</w:t>
      </w:r>
    </w:p>
    <w:p w14:paraId="6A659380" w14:textId="77777777" w:rsidR="00C01FA6" w:rsidRDefault="00C01FA6" w:rsidP="00C01FA6">
      <w:pPr>
        <w:widowControl w:val="0"/>
        <w:shd w:val="clear" w:color="auto" w:fill="FFFFFF"/>
        <w:spacing w:line="240" w:lineRule="auto"/>
      </w:pPr>
    </w:p>
    <w:p w14:paraId="55D88E82" w14:textId="77777777" w:rsidR="00C01FA6" w:rsidRDefault="00C01FA6" w:rsidP="00C01FA6">
      <w:pPr>
        <w:pStyle w:val="2"/>
        <w:keepNext w:val="0"/>
        <w:keepLines w:val="0"/>
        <w:widowControl w:val="0"/>
        <w:shd w:val="clear" w:color="auto" w:fill="FFFFFF"/>
        <w:rPr>
          <w:lang w:val="ru-RU"/>
        </w:rPr>
      </w:pPr>
      <w:bookmarkStart w:id="2" w:name="_heading=h.1fob9te" w:colFirst="0" w:colLast="0"/>
      <w:bookmarkEnd w:id="2"/>
      <w:r>
        <w:rPr>
          <w:lang w:val="ru-RU"/>
        </w:rPr>
        <w:t>Статья 1. Основные термины и определения, используемые в настоящем Законе</w:t>
      </w:r>
    </w:p>
    <w:p w14:paraId="6FDFF87A" w14:textId="77777777" w:rsidR="00C01FA6" w:rsidRDefault="00C01FA6" w:rsidP="00C01FA6">
      <w:pPr>
        <w:widowControl w:val="0"/>
        <w:shd w:val="clear" w:color="auto" w:fill="FFFFFF"/>
        <w:tabs>
          <w:tab w:val="left" w:pos="1134"/>
        </w:tabs>
        <w:spacing w:line="240" w:lineRule="auto"/>
      </w:pPr>
      <w:r>
        <w:t xml:space="preserve">В настоящем Законе используются следующие основные термины и определения: </w:t>
      </w:r>
    </w:p>
    <w:p w14:paraId="7E4C45B2" w14:textId="77777777" w:rsidR="00C01FA6" w:rsidRDefault="00C01FA6" w:rsidP="002A08DF">
      <w:pPr>
        <w:widowControl w:val="0"/>
        <w:numPr>
          <w:ilvl w:val="0"/>
          <w:numId w:val="1"/>
        </w:numPr>
        <w:shd w:val="clear" w:color="auto" w:fill="FFFFFF"/>
        <w:tabs>
          <w:tab w:val="left" w:pos="1134"/>
        </w:tabs>
        <w:spacing w:line="240" w:lineRule="auto"/>
        <w:ind w:left="0" w:firstLine="709"/>
      </w:pPr>
      <w:r>
        <w:rPr>
          <w:color w:val="000000"/>
        </w:rPr>
        <w:t xml:space="preserve">единая теплоэнергетическая компания – юридическое лицо, </w:t>
      </w:r>
      <w:r>
        <w:rPr>
          <w:color w:val="000000"/>
        </w:rPr>
        <w:lastRenderedPageBreak/>
        <w:t>определяемое и утверждаемое местным исполнительным органом на основании критериев и в порядке, установленными уполномоченным органом, с целью обеспечения недискриминационного доступа потребителей к услуге по обеспечению тепловой энергией;</w:t>
      </w:r>
    </w:p>
    <w:p w14:paraId="4F1AB4B9" w14:textId="77777777" w:rsidR="00C01FA6" w:rsidRDefault="00C01FA6" w:rsidP="002A08DF">
      <w:pPr>
        <w:widowControl w:val="0"/>
        <w:numPr>
          <w:ilvl w:val="0"/>
          <w:numId w:val="1"/>
        </w:numPr>
        <w:shd w:val="clear" w:color="auto" w:fill="FFFFFF"/>
        <w:tabs>
          <w:tab w:val="left" w:pos="1134"/>
        </w:tabs>
        <w:spacing w:line="240" w:lineRule="auto"/>
        <w:ind w:left="0" w:firstLine="709"/>
      </w:pPr>
      <w:r>
        <w:rPr>
          <w:color w:val="000000"/>
        </w:rPr>
        <w:t xml:space="preserve">система индивидуального теплоснабжения – система теплоснабжения, в которой производство, транспортировка и потребление тепловой энергии осуществляется единственным потребителем (физическим лицом) тепловой энергии для нужд отопления жилого помещения; </w:t>
      </w:r>
    </w:p>
    <w:p w14:paraId="4E940F2C" w14:textId="77777777" w:rsidR="00C01FA6" w:rsidRDefault="00C01FA6" w:rsidP="002A08DF">
      <w:pPr>
        <w:widowControl w:val="0"/>
        <w:numPr>
          <w:ilvl w:val="0"/>
          <w:numId w:val="1"/>
        </w:numPr>
        <w:shd w:val="clear" w:color="auto" w:fill="FFFFFF"/>
        <w:tabs>
          <w:tab w:val="left" w:pos="1134"/>
        </w:tabs>
        <w:spacing w:line="240" w:lineRule="auto"/>
        <w:ind w:left="0" w:firstLine="709"/>
      </w:pPr>
      <w:r>
        <w:rPr>
          <w:color w:val="000000"/>
        </w:rPr>
        <w:t xml:space="preserve">теплоснабжение – обеспечение потребителей тепловой энергией, теплоносителем, в том числе поддержание тепловой мощности; </w:t>
      </w:r>
    </w:p>
    <w:p w14:paraId="2116EF64" w14:textId="77777777" w:rsidR="00C01FA6" w:rsidRDefault="00C01FA6" w:rsidP="002A08DF">
      <w:pPr>
        <w:widowControl w:val="0"/>
        <w:numPr>
          <w:ilvl w:val="0"/>
          <w:numId w:val="1"/>
        </w:numPr>
        <w:shd w:val="clear" w:color="auto" w:fill="FFFFFF"/>
        <w:tabs>
          <w:tab w:val="left" w:pos="1134"/>
        </w:tabs>
        <w:spacing w:line="240" w:lineRule="auto"/>
        <w:ind w:left="0" w:firstLine="709"/>
      </w:pPr>
      <w:r>
        <w:rPr>
          <w:color w:val="000000"/>
        </w:rPr>
        <w:t>аварийная бронь теплоснабжения – минимальная потребляемая тепловая мощность или количество тепловой энергии, обеспечивающие безопасное для персонала и окружающей среды состояние теплоустановок потребителя с полностью остановленным технологическим процессом, оформленная и полученная надлежащим образом;</w:t>
      </w:r>
    </w:p>
    <w:p w14:paraId="07EA9218" w14:textId="77777777" w:rsidR="00C01FA6" w:rsidRDefault="00C01FA6" w:rsidP="002A08DF">
      <w:pPr>
        <w:widowControl w:val="0"/>
        <w:numPr>
          <w:ilvl w:val="0"/>
          <w:numId w:val="1"/>
        </w:numPr>
        <w:shd w:val="clear" w:color="auto" w:fill="FFFFFF"/>
        <w:tabs>
          <w:tab w:val="left" w:pos="1134"/>
        </w:tabs>
        <w:spacing w:line="240" w:lineRule="auto"/>
        <w:ind w:left="0" w:firstLine="709"/>
      </w:pPr>
      <w:r>
        <w:rPr>
          <w:color w:val="000000"/>
        </w:rPr>
        <w:t>система теплоснабжения – комплекс, состоящий из теплопроизводящих и (или) теплотранспортирующих и (или) теплопотребляющих установок;</w:t>
      </w:r>
    </w:p>
    <w:p w14:paraId="4CF35020" w14:textId="77777777" w:rsidR="00C01FA6" w:rsidRDefault="00C01FA6" w:rsidP="002A08DF">
      <w:pPr>
        <w:widowControl w:val="0"/>
        <w:numPr>
          <w:ilvl w:val="0"/>
          <w:numId w:val="1"/>
        </w:numPr>
        <w:shd w:val="clear" w:color="auto" w:fill="FFFFFF"/>
        <w:tabs>
          <w:tab w:val="left" w:pos="1134"/>
          <w:tab w:val="left" w:pos="1276"/>
        </w:tabs>
        <w:spacing w:line="240" w:lineRule="auto"/>
        <w:ind w:left="0" w:firstLine="709"/>
      </w:pPr>
      <w:r>
        <w:rPr>
          <w:color w:val="000000"/>
        </w:rPr>
        <w:t xml:space="preserve">субъекты теплоснабжения – индивидуальные предприниматели и юридические лица, осуществляющие деятельность по производству, транспортировке и реализации (снабжению) тепловой энергией; </w:t>
      </w:r>
    </w:p>
    <w:p w14:paraId="2D55B850" w14:textId="77777777" w:rsidR="00C01FA6" w:rsidRPr="00636217" w:rsidRDefault="00C01FA6" w:rsidP="002A08DF">
      <w:pPr>
        <w:widowControl w:val="0"/>
        <w:numPr>
          <w:ilvl w:val="0"/>
          <w:numId w:val="1"/>
        </w:numPr>
        <w:shd w:val="clear" w:color="auto" w:fill="FFFFFF"/>
        <w:tabs>
          <w:tab w:val="left" w:pos="1134"/>
        </w:tabs>
        <w:spacing w:line="240" w:lineRule="auto"/>
        <w:ind w:left="0" w:firstLine="709"/>
      </w:pPr>
      <w:r>
        <w:rPr>
          <w:color w:val="000000"/>
        </w:rPr>
        <w:t>технологическая бронь теплоснабжения – минимальная потребляемая тепловая мощность, необходимая потребителю для завершения технологического процесса производства с продолжительностью времени в часах, по истечении которого может быть произведено отключение соответствующих теплоустановок и произведено снижение нагрузки до аварийной брони;</w:t>
      </w:r>
    </w:p>
    <w:p w14:paraId="4C8CA2FD" w14:textId="77777777" w:rsidR="00C01FA6" w:rsidRDefault="00C01FA6" w:rsidP="002A08DF">
      <w:pPr>
        <w:widowControl w:val="0"/>
        <w:numPr>
          <w:ilvl w:val="0"/>
          <w:numId w:val="1"/>
        </w:numPr>
        <w:shd w:val="clear" w:color="auto" w:fill="FFFFFF"/>
        <w:tabs>
          <w:tab w:val="left" w:pos="1134"/>
          <w:tab w:val="left" w:pos="1276"/>
          <w:tab w:val="left" w:pos="1560"/>
        </w:tabs>
        <w:spacing w:line="240" w:lineRule="auto"/>
        <w:ind w:left="0" w:firstLine="709"/>
      </w:pPr>
      <w:r>
        <w:rPr>
          <w:color w:val="000000"/>
        </w:rPr>
        <w:t>качество теплоснабжения – соответствие характеристик теплоснабжения параметрам, установленным нормативными правовыми актами Республики Казахстан и (или) договорами теплоснабжения;</w:t>
      </w:r>
    </w:p>
    <w:p w14:paraId="4A559A27" w14:textId="77777777" w:rsidR="00C01FA6" w:rsidRDefault="00C01FA6" w:rsidP="002A08DF">
      <w:pPr>
        <w:widowControl w:val="0"/>
        <w:numPr>
          <w:ilvl w:val="0"/>
          <w:numId w:val="1"/>
        </w:numPr>
        <w:shd w:val="clear" w:color="auto" w:fill="FFFFFF"/>
        <w:tabs>
          <w:tab w:val="left" w:pos="1134"/>
          <w:tab w:val="left" w:pos="1276"/>
          <w:tab w:val="left" w:pos="1560"/>
        </w:tabs>
        <w:spacing w:line="240" w:lineRule="auto"/>
        <w:ind w:left="0" w:firstLine="709"/>
      </w:pPr>
      <w:r>
        <w:rPr>
          <w:color w:val="000000"/>
        </w:rPr>
        <w:t>надежность теплоснабжения – способность оказывать услугу теплоснабжения потребителям с соблюдением требований к качеству теплоснабжения в течение заданного времени;</w:t>
      </w:r>
    </w:p>
    <w:p w14:paraId="5107A6A1" w14:textId="77777777" w:rsidR="00C01FA6" w:rsidRDefault="00C01FA6" w:rsidP="002A08DF">
      <w:pPr>
        <w:widowControl w:val="0"/>
        <w:numPr>
          <w:ilvl w:val="0"/>
          <w:numId w:val="1"/>
        </w:numPr>
        <w:shd w:val="clear" w:color="auto" w:fill="FFFFFF"/>
        <w:tabs>
          <w:tab w:val="left" w:pos="1134"/>
        </w:tabs>
        <w:spacing w:line="240" w:lineRule="auto"/>
        <w:ind w:left="0" w:firstLine="709"/>
      </w:pPr>
      <w:r>
        <w:rPr>
          <w:color w:val="000000"/>
        </w:rPr>
        <w:t>тепловая сеть – совокупность трубопроводов и устройств (включая центральные тепловые пункты, насосные станции), предназначенных для транспортировки и регулирования потока тепловой энергии, теплоносителя от источников тепловой энергии до теплопотребляющих установок;</w:t>
      </w:r>
    </w:p>
    <w:p w14:paraId="2D904DE0"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тепловая мощность – количество тепловой энергии, которое может быть выработана источником тепловой энергии, передана тепловыми сетями и (или) принята потребителем тепловой энергии за единицу времени;</w:t>
      </w:r>
    </w:p>
    <w:p w14:paraId="1408469F"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теплопроизводящий субъект – индивидуальный предприниматель или юридическое лицо, осуществляющее производство тепловой энергии для реализации и (или) собственного потребления;</w:t>
      </w:r>
    </w:p>
    <w:p w14:paraId="1C89F6BD"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теплоноситель – пар, воздух, вода, другие технологические жидкости и вещества, которые используются для транспортировки тепловой энергии;</w:t>
      </w:r>
    </w:p>
    <w:p w14:paraId="73CB743E"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lastRenderedPageBreak/>
        <w:t>теплотранспортирующий субъект – индивидуальный предприниматель или юридическое лицо, оказывающее услуги по транспортировке тепловой энергии;</w:t>
      </w:r>
    </w:p>
    <w:p w14:paraId="5F376894" w14:textId="77777777" w:rsidR="00C01FA6" w:rsidRDefault="00C01FA6" w:rsidP="002A08DF">
      <w:pPr>
        <w:widowControl w:val="0"/>
        <w:numPr>
          <w:ilvl w:val="0"/>
          <w:numId w:val="1"/>
        </w:numPr>
        <w:shd w:val="clear" w:color="auto" w:fill="FFFFFF"/>
        <w:tabs>
          <w:tab w:val="left" w:pos="1134"/>
          <w:tab w:val="left" w:pos="1276"/>
          <w:tab w:val="left" w:pos="1560"/>
        </w:tabs>
        <w:spacing w:line="240" w:lineRule="auto"/>
        <w:ind w:left="0" w:firstLine="709"/>
      </w:pPr>
      <w:r>
        <w:rPr>
          <w:color w:val="000000"/>
        </w:rPr>
        <w:t>теплопотребляющие установки – совокупность устройств, предназначенных для использования тепловой энергии (теплоносителя) для нужд потребителя тепловой энергии.</w:t>
      </w:r>
    </w:p>
    <w:p w14:paraId="6BB3F1EB"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теплоэлектроцентраль — установка или совокупность установок и оборудования, предназначенных для производства электрической и тепловой энергии;</w:t>
      </w:r>
    </w:p>
    <w:p w14:paraId="7154C3BF"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теплоэнергетика – производство, транспортировка, реализация (снабжение) и потребление тепловой энергии;</w:t>
      </w:r>
    </w:p>
    <w:p w14:paraId="5BE66E7F" w14:textId="77777777" w:rsidR="00C01FA6" w:rsidRDefault="00C01FA6" w:rsidP="002A08DF">
      <w:pPr>
        <w:widowControl w:val="0"/>
        <w:numPr>
          <w:ilvl w:val="0"/>
          <w:numId w:val="1"/>
        </w:numPr>
        <w:shd w:val="clear" w:color="auto" w:fill="FFFFFF"/>
        <w:tabs>
          <w:tab w:val="left" w:pos="1134"/>
          <w:tab w:val="left" w:pos="1276"/>
          <w:tab w:val="left" w:pos="1560"/>
        </w:tabs>
        <w:spacing w:line="240" w:lineRule="auto"/>
        <w:ind w:left="0" w:firstLine="709"/>
      </w:pPr>
      <w:r>
        <w:rPr>
          <w:color w:val="000000"/>
        </w:rPr>
        <w:t xml:space="preserve">мастер-план развития теплоэнергетики – документ, описывающий и обосновывающий комплекс действий по развитию теплоэнергетики соответствующей территории (области, города, района области) в целях обеспечения перспективной потребности в предоставлении услуги по обеспечению тепловой энергией с учетом особенностей соответствующей территории, разрабатываемый и утверждаемый в соответствии с настоящим Законом; </w:t>
      </w:r>
    </w:p>
    <w:p w14:paraId="3229DE92"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 xml:space="preserve">плановые показатели теплоэнергетики – значение ключевых показателей, планируемых к достижению в краткосрочной перспективе;  </w:t>
      </w:r>
    </w:p>
    <w:p w14:paraId="0B4C581D"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фактические показатели теплоэнергетики – фактические значения ключевых показателей на данный (текущий) период времени;</w:t>
      </w:r>
    </w:p>
    <w:p w14:paraId="0ADD188B"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целевые показатели теплоэнергетики – значение ключевых показателей, планируемых к достижению в долгосрочной (стратегической) перспективе;</w:t>
      </w:r>
    </w:p>
    <w:p w14:paraId="5F035553"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объекты теплоэнергетики – источники тепловой энергии, тепловые сети или их совокупность, а также здания, сооружения, оборудование потребителей тепловой энергии;</w:t>
      </w:r>
    </w:p>
    <w:p w14:paraId="1DED4046" w14:textId="77777777" w:rsidR="00C01FA6" w:rsidRDefault="00C01FA6" w:rsidP="002A08DF">
      <w:pPr>
        <w:widowControl w:val="0"/>
        <w:numPr>
          <w:ilvl w:val="0"/>
          <w:numId w:val="1"/>
        </w:numPr>
        <w:shd w:val="clear" w:color="auto" w:fill="FFFFFF"/>
        <w:tabs>
          <w:tab w:val="left" w:pos="1134"/>
          <w:tab w:val="left" w:pos="1276"/>
          <w:tab w:val="left" w:pos="1560"/>
        </w:tabs>
        <w:spacing w:line="240" w:lineRule="auto"/>
        <w:ind w:left="0" w:firstLine="709"/>
      </w:pPr>
      <w:r>
        <w:rPr>
          <w:color w:val="000000"/>
        </w:rPr>
        <w:t>субъекты теплоэнергетики – субъекты теплоснабжения и потребители;</w:t>
      </w:r>
    </w:p>
    <w:p w14:paraId="31C77F38"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ключевые показатели теплоэнергетики – основные показатели (индикаторы) оценки состояния отрасли теплоэнергетики;</w:t>
      </w:r>
    </w:p>
    <w:p w14:paraId="4D684D40"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тепловая энергия – энергетический ресурс, являющийся товаром, при потреблении которого изменяются термодинамические параметры теплоносителей (температура, давление, плотность);</w:t>
      </w:r>
    </w:p>
    <w:p w14:paraId="35687C26"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источник тепловой энергии – устройство, предназначенное для производства тепловой энергии;</w:t>
      </w:r>
    </w:p>
    <w:p w14:paraId="046F86DD" w14:textId="77777777" w:rsidR="00C01FA6" w:rsidRDefault="00C01FA6" w:rsidP="002A08DF">
      <w:pPr>
        <w:widowControl w:val="0"/>
        <w:numPr>
          <w:ilvl w:val="0"/>
          <w:numId w:val="1"/>
        </w:numPr>
        <w:shd w:val="clear" w:color="auto" w:fill="FFFFFF"/>
        <w:tabs>
          <w:tab w:val="left" w:pos="1134"/>
          <w:tab w:val="left" w:pos="1276"/>
          <w:tab w:val="left" w:pos="1560"/>
        </w:tabs>
        <w:spacing w:line="240" w:lineRule="auto"/>
        <w:ind w:left="0" w:firstLine="709"/>
      </w:pPr>
      <w:r>
        <w:rPr>
          <w:color w:val="000000"/>
        </w:rPr>
        <w:t xml:space="preserve">услуга по обеспечению тепловой энергией – услуга по обеспечению потребителей тепловой энергией и (или) теплоносителем для коммунальных (включая общественные и административные здания) и промышленных нужд, с учетом качественных параметров, включая услуги по производству, транспортировке и (или) реализации (снабжению) тепловой энергией; </w:t>
      </w:r>
    </w:p>
    <w:p w14:paraId="45958395"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коммерческий учет тепловой энергии и (или) теплоносителя – установление количества и параметров тепловой энергии и (или) теплоносителя приборами коммерческого учета, а при их неисправности или отсутствии расчетным способом для коммерческих взаиморасчетов;</w:t>
      </w:r>
    </w:p>
    <w:p w14:paraId="13E5C6EB"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lastRenderedPageBreak/>
        <w:t xml:space="preserve">транспортировка тепловой энергии – передача и распределение </w:t>
      </w:r>
      <w:r>
        <w:rPr>
          <w:color w:val="000000"/>
        </w:rPr>
        <w:br/>
        <w:t>тепловой энергии, включающая в себя прием и доставку тепловой энергии и (или) теплоносителя от источника тепловой энергии до потребителя;</w:t>
      </w:r>
    </w:p>
    <w:p w14:paraId="710CEC67"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 xml:space="preserve">потребитель тепловой энергии – физическое или юридическое лицо, приобретающее </w:t>
      </w:r>
      <w:r w:rsidRPr="00636217">
        <w:rPr>
          <w:color w:val="000000"/>
        </w:rPr>
        <w:t xml:space="preserve">услугу по производству </w:t>
      </w:r>
      <w:r>
        <w:rPr>
          <w:color w:val="000000"/>
        </w:rPr>
        <w:t>теплов</w:t>
      </w:r>
      <w:r w:rsidRPr="00636217">
        <w:rPr>
          <w:color w:val="000000"/>
        </w:rPr>
        <w:t>ой</w:t>
      </w:r>
      <w:r>
        <w:rPr>
          <w:color w:val="000000"/>
        </w:rPr>
        <w:t xml:space="preserve"> энерги</w:t>
      </w:r>
      <w:r w:rsidRPr="00636217">
        <w:rPr>
          <w:color w:val="000000"/>
        </w:rPr>
        <w:t>и</w:t>
      </w:r>
      <w:r>
        <w:rPr>
          <w:color w:val="000000"/>
        </w:rPr>
        <w:t xml:space="preserve"> (мощност</w:t>
      </w:r>
      <w:r w:rsidRPr="00636217">
        <w:rPr>
          <w:color w:val="000000"/>
        </w:rPr>
        <w:t>и</w:t>
      </w:r>
      <w:r>
        <w:rPr>
          <w:color w:val="000000"/>
        </w:rPr>
        <w:t xml:space="preserve">) или </w:t>
      </w:r>
      <w:r w:rsidRPr="00636217">
        <w:rPr>
          <w:color w:val="000000"/>
        </w:rPr>
        <w:t xml:space="preserve">услугу по обеспечению тепловой энергией </w:t>
      </w:r>
      <w:r>
        <w:rPr>
          <w:color w:val="000000"/>
        </w:rPr>
        <w:t>для собственного потребления или дальнейшей реализации (снабжения) субпотребителю;</w:t>
      </w:r>
    </w:p>
    <w:p w14:paraId="17D60CC1"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субпотребитель – потребитель, тепловые сети и (или) теплопотребляющие установки которого присоединены к тепловым сетям потребителя;</w:t>
      </w:r>
    </w:p>
    <w:p w14:paraId="09B3F9CB"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 xml:space="preserve">локальная система централизованного теплоснабжения – принадлежащая одному лицу или объединению собственников имущества система теплоснабжения для одного или нескольких потребителей от одного или нескольких источников тепловой энергии по тепловым сетям, не являющимися сетями общего пользования; </w:t>
      </w:r>
    </w:p>
    <w:p w14:paraId="5882A4A1" w14:textId="77777777" w:rsidR="00C01FA6" w:rsidRDefault="00C01FA6" w:rsidP="002A08DF">
      <w:pPr>
        <w:widowControl w:val="0"/>
        <w:numPr>
          <w:ilvl w:val="0"/>
          <w:numId w:val="1"/>
        </w:numPr>
        <w:shd w:val="clear" w:color="auto" w:fill="FFFFFF"/>
        <w:tabs>
          <w:tab w:val="left" w:pos="1134"/>
        </w:tabs>
        <w:spacing w:line="240" w:lineRule="auto"/>
        <w:ind w:left="0" w:firstLine="709"/>
      </w:pPr>
      <w:r>
        <w:rPr>
          <w:color w:val="000000"/>
        </w:rPr>
        <w:t>топливо – вещества, используемые в хозяйственной деятельности для производства тепловой энергии при их сжигании;</w:t>
      </w:r>
      <w:r w:rsidRPr="00A02F3E">
        <w:rPr>
          <w:color w:val="000000"/>
        </w:rPr>
        <w:t xml:space="preserve"> </w:t>
      </w:r>
    </w:p>
    <w:p w14:paraId="26F2A40F" w14:textId="77777777" w:rsidR="00C01FA6" w:rsidRDefault="00C01FA6" w:rsidP="002A08DF">
      <w:pPr>
        <w:widowControl w:val="0"/>
        <w:numPr>
          <w:ilvl w:val="0"/>
          <w:numId w:val="1"/>
        </w:numPr>
        <w:shd w:val="clear" w:color="auto" w:fill="FFFFFF"/>
        <w:tabs>
          <w:tab w:val="left" w:pos="1134"/>
          <w:tab w:val="left" w:pos="1560"/>
        </w:tabs>
        <w:spacing w:line="240" w:lineRule="auto"/>
        <w:ind w:left="0" w:firstLine="709"/>
      </w:pPr>
      <w:r>
        <w:rPr>
          <w:color w:val="000000"/>
        </w:rPr>
        <w:t>система централизованного теплоснабжения общего пользования – система теплоснабжения от одного или нескольких источников тепловой энергии с транспортировкой теплоносителя потребителям по тепловым сетям общего пользования;</w:t>
      </w:r>
    </w:p>
    <w:p w14:paraId="458C98AF" w14:textId="77777777" w:rsidR="00C01FA6" w:rsidRDefault="00C01FA6" w:rsidP="002A08DF">
      <w:pPr>
        <w:widowControl w:val="0"/>
        <w:numPr>
          <w:ilvl w:val="0"/>
          <w:numId w:val="1"/>
        </w:numPr>
        <w:shd w:val="clear" w:color="auto" w:fill="FFFFFF"/>
        <w:tabs>
          <w:tab w:val="left" w:pos="1134"/>
          <w:tab w:val="left" w:pos="1276"/>
          <w:tab w:val="left" w:pos="1560"/>
        </w:tabs>
        <w:spacing w:line="240" w:lineRule="auto"/>
        <w:ind w:left="0" w:firstLine="709"/>
      </w:pPr>
      <w:r>
        <w:rPr>
          <w:color w:val="000000"/>
        </w:rPr>
        <w:t>экспертная организация – юридическое лицо, осуществляющее деятельность по проведению энергетической экспертизы в соответствии с законодательством Республики Казахстан;</w:t>
      </w:r>
    </w:p>
    <w:p w14:paraId="3DCA451F" w14:textId="77777777" w:rsidR="00C01FA6" w:rsidRDefault="00C01FA6" w:rsidP="002A08DF">
      <w:pPr>
        <w:widowControl w:val="0"/>
        <w:numPr>
          <w:ilvl w:val="0"/>
          <w:numId w:val="1"/>
        </w:numPr>
        <w:shd w:val="clear" w:color="auto" w:fill="FFFFFF"/>
        <w:tabs>
          <w:tab w:val="left" w:pos="1134"/>
          <w:tab w:val="left" w:pos="1276"/>
          <w:tab w:val="left" w:pos="1560"/>
        </w:tabs>
        <w:spacing w:line="240" w:lineRule="auto"/>
        <w:ind w:left="0" w:firstLine="709"/>
      </w:pPr>
      <w:r>
        <w:rPr>
          <w:color w:val="000000"/>
        </w:rPr>
        <w:t>уполномоченный орган в сфере жилищных отношений и жилищно-коммунального хозяйства – центральный уполномоченный орган, осуществляющий руководство и межотраслевую координацию в области теплоснабжения в пределах населенных пунктов в части потребления тепловой энергии;</w:t>
      </w:r>
    </w:p>
    <w:p w14:paraId="13CA7E0C" w14:textId="77777777" w:rsidR="00C01FA6" w:rsidRDefault="00C01FA6" w:rsidP="002A08DF">
      <w:pPr>
        <w:widowControl w:val="0"/>
        <w:numPr>
          <w:ilvl w:val="0"/>
          <w:numId w:val="1"/>
        </w:numPr>
        <w:shd w:val="clear" w:color="auto" w:fill="FFFFFF"/>
        <w:tabs>
          <w:tab w:val="left" w:pos="1134"/>
          <w:tab w:val="left" w:pos="1276"/>
          <w:tab w:val="left" w:pos="1560"/>
        </w:tabs>
        <w:spacing w:line="240" w:lineRule="auto"/>
        <w:ind w:left="0" w:firstLine="709"/>
      </w:pPr>
      <w:r>
        <w:rPr>
          <w:color w:val="000000"/>
        </w:rPr>
        <w:t>уполномоченный орган – центральный государственный орган, осуществляющий руководство в сфере теплоэнергетики</w:t>
      </w:r>
      <w:r>
        <w:rPr>
          <w:color w:val="000000"/>
          <w:lang w:val="kk-KZ"/>
        </w:rPr>
        <w:t>.</w:t>
      </w:r>
    </w:p>
    <w:p w14:paraId="5A524649" w14:textId="77777777" w:rsidR="00C01FA6" w:rsidRDefault="00C01FA6" w:rsidP="00C01FA6">
      <w:pPr>
        <w:widowControl w:val="0"/>
        <w:shd w:val="clear" w:color="auto" w:fill="FFFFFF"/>
        <w:tabs>
          <w:tab w:val="left" w:pos="1134"/>
          <w:tab w:val="left" w:pos="1276"/>
        </w:tabs>
        <w:spacing w:line="240" w:lineRule="auto"/>
        <w:ind w:firstLine="0"/>
      </w:pPr>
    </w:p>
    <w:p w14:paraId="215F33A4" w14:textId="77777777" w:rsidR="00C01FA6" w:rsidRDefault="00C01FA6" w:rsidP="00C01FA6">
      <w:pPr>
        <w:pStyle w:val="2"/>
        <w:keepNext w:val="0"/>
        <w:keepLines w:val="0"/>
        <w:widowControl w:val="0"/>
        <w:shd w:val="clear" w:color="auto" w:fill="FFFFFF"/>
        <w:rPr>
          <w:lang w:val="ru-RU"/>
        </w:rPr>
      </w:pPr>
      <w:bookmarkStart w:id="3" w:name="_heading=h.3znysh7" w:colFirst="0" w:colLast="0"/>
      <w:bookmarkEnd w:id="3"/>
      <w:r>
        <w:rPr>
          <w:lang w:val="ru-RU"/>
        </w:rPr>
        <w:t>Статья 2. Законодательство Республики Казахстан о теплоэнергетике</w:t>
      </w:r>
    </w:p>
    <w:p w14:paraId="5C4CDB3D" w14:textId="77777777" w:rsidR="00C01FA6" w:rsidRDefault="00C01FA6" w:rsidP="00C01FA6">
      <w:pPr>
        <w:widowControl w:val="0"/>
        <w:shd w:val="clear" w:color="auto" w:fill="FFFFFF"/>
        <w:tabs>
          <w:tab w:val="left" w:pos="709"/>
        </w:tabs>
        <w:spacing w:line="240" w:lineRule="auto"/>
      </w:pPr>
      <w:r>
        <w:t xml:space="preserve">1. Законодательство Республики Казахстан о теплоэнергетике основывается на Конституции Республики Казахстан и состоит из настоящего Закона, и иных нормативных правовых актов Республики Казахстан. </w:t>
      </w:r>
    </w:p>
    <w:p w14:paraId="0B83AA00" w14:textId="77777777" w:rsidR="00C01FA6" w:rsidRDefault="00C01FA6" w:rsidP="00C01FA6">
      <w:pPr>
        <w:widowControl w:val="0"/>
        <w:shd w:val="clear" w:color="auto" w:fill="FFFFFF"/>
        <w:tabs>
          <w:tab w:val="left" w:pos="1134"/>
        </w:tabs>
        <w:spacing w:line="240" w:lineRule="auto"/>
      </w:pPr>
      <w:r>
        <w:t xml:space="preserve">2. Законодательство Республики Казахстан об электроэнергетике применяется к отношениям в сфере теплоэнергетики в случаях, когда они не урегулированы законодательством о теплоэнергетике. </w:t>
      </w:r>
    </w:p>
    <w:p w14:paraId="551D789F" w14:textId="77777777" w:rsidR="00C01FA6" w:rsidRDefault="00C01FA6" w:rsidP="00C01FA6">
      <w:pPr>
        <w:widowControl w:val="0"/>
        <w:shd w:val="clear" w:color="auto" w:fill="FFFFFF"/>
        <w:tabs>
          <w:tab w:val="left" w:pos="1134"/>
        </w:tabs>
        <w:spacing w:line="240" w:lineRule="auto"/>
      </w:pPr>
      <w:r>
        <w:t>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66A9558F" w14:textId="77777777" w:rsidR="00C01FA6" w:rsidRDefault="00C01FA6" w:rsidP="00C01FA6">
      <w:pPr>
        <w:widowControl w:val="0"/>
        <w:shd w:val="clear" w:color="auto" w:fill="FFFFFF"/>
        <w:spacing w:line="240" w:lineRule="auto"/>
      </w:pPr>
    </w:p>
    <w:p w14:paraId="09443B13" w14:textId="77777777" w:rsidR="00C01FA6" w:rsidRDefault="00C01FA6" w:rsidP="00C01FA6">
      <w:pPr>
        <w:pStyle w:val="2"/>
        <w:keepNext w:val="0"/>
        <w:keepLines w:val="0"/>
        <w:widowControl w:val="0"/>
        <w:shd w:val="clear" w:color="auto" w:fill="FFFFFF"/>
        <w:rPr>
          <w:lang w:val="ru-RU"/>
        </w:rPr>
      </w:pPr>
      <w:bookmarkStart w:id="4" w:name="_heading=h.2et92p0" w:colFirst="0" w:colLast="0"/>
      <w:bookmarkEnd w:id="4"/>
      <w:r>
        <w:rPr>
          <w:lang w:val="ru-RU"/>
        </w:rPr>
        <w:t xml:space="preserve">Статья 3. Принципы законодательного и государственного регулирования в сфере теплоэнергетики и механизмы их реализации </w:t>
      </w:r>
    </w:p>
    <w:p w14:paraId="199AFF80" w14:textId="77777777" w:rsidR="00C01FA6" w:rsidRDefault="00C01FA6" w:rsidP="00C01FA6">
      <w:pPr>
        <w:widowControl w:val="0"/>
        <w:shd w:val="clear" w:color="auto" w:fill="FFFFFF"/>
        <w:spacing w:line="240" w:lineRule="auto"/>
      </w:pPr>
      <w:r>
        <w:lastRenderedPageBreak/>
        <w:t xml:space="preserve">1. Законодательное и государственное регулирование в сфере теплоэнергетики осуществляется на основании следующих принципов: </w:t>
      </w:r>
    </w:p>
    <w:p w14:paraId="6A48A2CC" w14:textId="77777777" w:rsidR="00C01FA6" w:rsidRDefault="00C01FA6" w:rsidP="00C01FA6">
      <w:pPr>
        <w:widowControl w:val="0"/>
        <w:shd w:val="clear" w:color="auto" w:fill="FFFFFF"/>
        <w:tabs>
          <w:tab w:val="left" w:pos="1134"/>
        </w:tabs>
        <w:spacing w:line="240" w:lineRule="auto"/>
      </w:pPr>
      <w:r>
        <w:t>1)</w:t>
      </w:r>
      <w:r>
        <w:tab/>
        <w:t xml:space="preserve">обеспечение опережающего и устойчивого развития теплоэнергетической отрасли; </w:t>
      </w:r>
    </w:p>
    <w:p w14:paraId="7F9A4904" w14:textId="77777777" w:rsidR="00C01FA6" w:rsidRDefault="00C01FA6" w:rsidP="00C01FA6">
      <w:pPr>
        <w:widowControl w:val="0"/>
        <w:shd w:val="clear" w:color="auto" w:fill="FFFFFF"/>
        <w:tabs>
          <w:tab w:val="left" w:pos="1134"/>
        </w:tabs>
        <w:spacing w:line="240" w:lineRule="auto"/>
      </w:pPr>
      <w:r>
        <w:t>2)</w:t>
      </w:r>
      <w:r>
        <w:tab/>
        <w:t xml:space="preserve">функционирование и развитие теплоэнергетической отрасли на основе плановых и программных документов; </w:t>
      </w:r>
    </w:p>
    <w:p w14:paraId="5CF027A5" w14:textId="77777777" w:rsidR="00C01FA6" w:rsidRDefault="00C01FA6" w:rsidP="00C01FA6">
      <w:pPr>
        <w:widowControl w:val="0"/>
        <w:shd w:val="clear" w:color="auto" w:fill="FFFFFF"/>
        <w:tabs>
          <w:tab w:val="left" w:pos="1134"/>
        </w:tabs>
        <w:spacing w:line="240" w:lineRule="auto"/>
      </w:pPr>
      <w:r>
        <w:t>3)</w:t>
      </w:r>
      <w:r>
        <w:tab/>
        <w:t xml:space="preserve">развитие теплоэнергетики с учетом утвержденных мастер-планов развития теплоэнергетики соответствующих территорий; </w:t>
      </w:r>
    </w:p>
    <w:p w14:paraId="042DD543" w14:textId="77777777" w:rsidR="00C01FA6" w:rsidRDefault="00C01FA6" w:rsidP="00C01FA6">
      <w:pPr>
        <w:widowControl w:val="0"/>
        <w:shd w:val="clear" w:color="auto" w:fill="FFFFFF"/>
        <w:tabs>
          <w:tab w:val="left" w:pos="1134"/>
        </w:tabs>
        <w:spacing w:line="240" w:lineRule="auto"/>
      </w:pPr>
      <w:bookmarkStart w:id="5" w:name="_heading=h.tyjcwt" w:colFirst="0" w:colLast="0"/>
      <w:bookmarkEnd w:id="5"/>
      <w:r>
        <w:t>4)</w:t>
      </w:r>
      <w:r>
        <w:tab/>
        <w:t xml:space="preserve">обеспечение баланса интересов потребителей, субъектов теплоснабжения и государства; </w:t>
      </w:r>
    </w:p>
    <w:p w14:paraId="6D5B2987" w14:textId="77777777" w:rsidR="00C01FA6" w:rsidRDefault="00C01FA6" w:rsidP="00C01FA6">
      <w:pPr>
        <w:widowControl w:val="0"/>
        <w:shd w:val="clear" w:color="auto" w:fill="FFFFFF"/>
        <w:tabs>
          <w:tab w:val="left" w:pos="1134"/>
        </w:tabs>
        <w:spacing w:line="240" w:lineRule="auto"/>
      </w:pPr>
      <w:r>
        <w:t>5)</w:t>
      </w:r>
      <w:r>
        <w:tab/>
        <w:t>обеспечение надежности теплоснабжения в соответствии с требованиями технических регламентов, документов по стандартизации, условиям договора;</w:t>
      </w:r>
    </w:p>
    <w:p w14:paraId="5D55171A" w14:textId="77777777" w:rsidR="00C01FA6" w:rsidRDefault="00C01FA6" w:rsidP="00C01FA6">
      <w:pPr>
        <w:widowControl w:val="0"/>
        <w:shd w:val="clear" w:color="auto" w:fill="FFFFFF"/>
        <w:tabs>
          <w:tab w:val="left" w:pos="1134"/>
        </w:tabs>
        <w:spacing w:line="240" w:lineRule="auto"/>
      </w:pPr>
      <w:r>
        <w:t>6)</w:t>
      </w:r>
      <w:r>
        <w:tab/>
        <w:t xml:space="preserve">развитие и обеспечение приоритетного использования систем централизованного теплоснабжения, основанных на высокоэффективной когенерации тепловой энергии и использовании энергоэффективных технологий и оборудования и(или) возобновляемых источников энергии и иных источников энергии, позволяющих снизить выбросы загрязняющих веществ в окружающую среду; </w:t>
      </w:r>
    </w:p>
    <w:p w14:paraId="2464326A" w14:textId="77777777" w:rsidR="00C01FA6" w:rsidRDefault="00C01FA6" w:rsidP="00C01FA6">
      <w:pPr>
        <w:widowControl w:val="0"/>
        <w:shd w:val="clear" w:color="auto" w:fill="FFFFFF"/>
        <w:tabs>
          <w:tab w:val="left" w:pos="1134"/>
        </w:tabs>
        <w:spacing w:line="240" w:lineRule="auto"/>
      </w:pPr>
      <w:r>
        <w:t>7) приоритетная закупка тепловой энергии субъектами теплоснабжения у промышленных предприятий при утилизации избыточного тепла промышленных процессов с учетом технической и экономической целесообразности;</w:t>
      </w:r>
    </w:p>
    <w:p w14:paraId="32EECA8D" w14:textId="77777777" w:rsidR="00C01FA6" w:rsidRDefault="00C01FA6" w:rsidP="00C01FA6">
      <w:pPr>
        <w:widowControl w:val="0"/>
        <w:shd w:val="clear" w:color="auto" w:fill="FFFFFF"/>
        <w:tabs>
          <w:tab w:val="left" w:pos="1134"/>
        </w:tabs>
        <w:spacing w:line="240" w:lineRule="auto"/>
      </w:pPr>
      <w:r>
        <w:t>8)</w:t>
      </w:r>
      <w:r>
        <w:tab/>
        <w:t>поддержка мероприятий по повышению уровня энергоэффективости и внедрению технологий по энерго-ресурсосбережению и обеспечение возможности применения оптимального сочетания различных источников энергии (возобновляемые источники энергии, попутное тепло, рекуперация, аккумулирование тепловой энергии и иных источников энергии) в отрасли теплоэнергетики;</w:t>
      </w:r>
    </w:p>
    <w:p w14:paraId="0DDD45FD" w14:textId="77777777" w:rsidR="00C01FA6" w:rsidRDefault="00C01FA6" w:rsidP="00C01FA6">
      <w:pPr>
        <w:widowControl w:val="0"/>
        <w:shd w:val="clear" w:color="auto" w:fill="FFFFFF"/>
        <w:tabs>
          <w:tab w:val="left" w:pos="1134"/>
        </w:tabs>
        <w:spacing w:line="240" w:lineRule="auto"/>
      </w:pPr>
      <w:r>
        <w:t>9)</w:t>
      </w:r>
      <w:r>
        <w:tab/>
        <w:t xml:space="preserve">защита окружающей среды от вредного воздействия от деятельности в сфере теплоэнергетики; </w:t>
      </w:r>
    </w:p>
    <w:p w14:paraId="7CD2A850" w14:textId="77777777" w:rsidR="00C01FA6" w:rsidRDefault="00C01FA6" w:rsidP="00C01FA6">
      <w:pPr>
        <w:widowControl w:val="0"/>
        <w:shd w:val="clear" w:color="auto" w:fill="FFFFFF"/>
        <w:tabs>
          <w:tab w:val="left" w:pos="1134"/>
          <w:tab w:val="left" w:pos="1276"/>
        </w:tabs>
        <w:spacing w:line="240" w:lineRule="auto"/>
      </w:pPr>
      <w:r>
        <w:rPr>
          <w:lang w:val="kk-KZ"/>
        </w:rPr>
        <w:t>10</w:t>
      </w:r>
      <w:r>
        <w:t xml:space="preserve">) расширение участия субъектов частного предпринимательства в теплоэнергетике; </w:t>
      </w:r>
    </w:p>
    <w:p w14:paraId="3890081D" w14:textId="77777777" w:rsidR="00C01FA6" w:rsidRDefault="00C01FA6" w:rsidP="00C01FA6">
      <w:pPr>
        <w:widowControl w:val="0"/>
        <w:shd w:val="clear" w:color="auto" w:fill="FFFFFF"/>
        <w:tabs>
          <w:tab w:val="left" w:pos="1134"/>
          <w:tab w:val="left" w:pos="1276"/>
        </w:tabs>
        <w:spacing w:line="240" w:lineRule="auto"/>
      </w:pPr>
      <w:r>
        <w:t>1</w:t>
      </w:r>
      <w:r>
        <w:rPr>
          <w:lang w:val="kk-KZ"/>
        </w:rPr>
        <w:t>1</w:t>
      </w:r>
      <w:r>
        <w:t>) обеспечение инвестиционной привлекательности отрасли теплоэнергетики.</w:t>
      </w:r>
    </w:p>
    <w:p w14:paraId="08940E8A" w14:textId="77777777" w:rsidR="00C01FA6" w:rsidRDefault="00C01FA6" w:rsidP="00C01FA6">
      <w:pPr>
        <w:widowControl w:val="0"/>
        <w:shd w:val="clear" w:color="auto" w:fill="FFFFFF"/>
        <w:spacing w:line="240" w:lineRule="auto"/>
      </w:pPr>
      <w:r>
        <w:t>2</w:t>
      </w:r>
      <w:r>
        <w:rPr>
          <w:lang w:val="kk-KZ"/>
        </w:rPr>
        <w:t>.</w:t>
      </w:r>
      <w:r w:rsidRPr="00866A55">
        <w:t xml:space="preserve"> </w:t>
      </w:r>
      <w:r>
        <w:t>Государственное регулирование в области электроэнергетики включает:</w:t>
      </w:r>
    </w:p>
    <w:p w14:paraId="32FE7AFB" w14:textId="77777777" w:rsidR="00C01FA6" w:rsidRDefault="00C01FA6" w:rsidP="00C01FA6">
      <w:pPr>
        <w:widowControl w:val="0"/>
        <w:shd w:val="clear" w:color="auto" w:fill="FFFFFF"/>
        <w:spacing w:line="240" w:lineRule="auto"/>
      </w:pPr>
      <w:r>
        <w:rPr>
          <w:lang w:val="kk-KZ"/>
        </w:rPr>
        <w:t>1</w:t>
      </w:r>
      <w:r>
        <w:t>) государственное регулирование тарифов (цен, ставок сбора);</w:t>
      </w:r>
    </w:p>
    <w:p w14:paraId="67C0C786" w14:textId="77777777" w:rsidR="00C01FA6" w:rsidRDefault="00C01FA6" w:rsidP="00C01FA6">
      <w:pPr>
        <w:widowControl w:val="0"/>
        <w:shd w:val="clear" w:color="auto" w:fill="FFFFFF"/>
        <w:spacing w:line="240" w:lineRule="auto"/>
      </w:pPr>
      <w:r>
        <w:t xml:space="preserve">2) демонополизацию и приватизацию объектов </w:t>
      </w:r>
      <w:r>
        <w:rPr>
          <w:lang w:val="kk-KZ"/>
        </w:rPr>
        <w:t>тепло</w:t>
      </w:r>
      <w:r>
        <w:t>энергетики;</w:t>
      </w:r>
    </w:p>
    <w:p w14:paraId="69B33F70" w14:textId="77777777" w:rsidR="00C01FA6" w:rsidRDefault="00C01FA6" w:rsidP="00C01FA6">
      <w:pPr>
        <w:widowControl w:val="0"/>
        <w:shd w:val="clear" w:color="auto" w:fill="FFFFFF"/>
        <w:spacing w:line="240" w:lineRule="auto"/>
      </w:pPr>
      <w:r>
        <w:rPr>
          <w:lang w:val="kk-KZ"/>
        </w:rPr>
        <w:t>3</w:t>
      </w:r>
      <w:r>
        <w:t xml:space="preserve">) государственный надзор за надежностью, безопасностью и экономичностью производства, </w:t>
      </w:r>
      <w:r>
        <w:rPr>
          <w:lang w:val="kk-KZ"/>
        </w:rPr>
        <w:t>транспортировки</w:t>
      </w:r>
      <w:r>
        <w:t xml:space="preserve"> и потребления </w:t>
      </w:r>
      <w:r>
        <w:rPr>
          <w:lang w:val="kk-KZ"/>
        </w:rPr>
        <w:t>тепловой</w:t>
      </w:r>
      <w:r>
        <w:t xml:space="preserve"> энергии;</w:t>
      </w:r>
    </w:p>
    <w:p w14:paraId="1C958AC6" w14:textId="77777777" w:rsidR="00C01FA6" w:rsidRPr="00866A55" w:rsidRDefault="00C01FA6" w:rsidP="00C01FA6">
      <w:pPr>
        <w:widowControl w:val="0"/>
        <w:shd w:val="clear" w:color="auto" w:fill="FFFFFF"/>
        <w:spacing w:line="240" w:lineRule="auto"/>
        <w:rPr>
          <w:lang w:val="kk-KZ"/>
        </w:rPr>
      </w:pPr>
      <w:r>
        <w:t xml:space="preserve">4) техническое регулирование и стандартизацию в области </w:t>
      </w:r>
      <w:r>
        <w:rPr>
          <w:lang w:val="kk-KZ"/>
        </w:rPr>
        <w:t>тепло</w:t>
      </w:r>
      <w:r>
        <w:t>энергетики</w:t>
      </w:r>
      <w:r>
        <w:rPr>
          <w:lang w:val="kk-KZ"/>
        </w:rPr>
        <w:t>.</w:t>
      </w:r>
    </w:p>
    <w:p w14:paraId="2FF994AA" w14:textId="77777777" w:rsidR="00C01FA6" w:rsidRDefault="00C01FA6" w:rsidP="00C01FA6">
      <w:pPr>
        <w:widowControl w:val="0"/>
        <w:shd w:val="clear" w:color="auto" w:fill="FFFFFF"/>
        <w:spacing w:line="240" w:lineRule="auto"/>
      </w:pPr>
    </w:p>
    <w:p w14:paraId="14C90338" w14:textId="77777777" w:rsidR="00C01FA6" w:rsidRDefault="00C01FA6" w:rsidP="00C01FA6">
      <w:pPr>
        <w:widowControl w:val="0"/>
        <w:shd w:val="clear" w:color="auto" w:fill="FFFFFF"/>
        <w:spacing w:line="240" w:lineRule="auto"/>
      </w:pPr>
    </w:p>
    <w:p w14:paraId="7E8D3D6D" w14:textId="77777777" w:rsidR="00C01FA6" w:rsidRDefault="00C01FA6" w:rsidP="00C01FA6">
      <w:pPr>
        <w:pStyle w:val="1"/>
        <w:keepNext w:val="0"/>
        <w:keepLines w:val="0"/>
        <w:widowControl w:val="0"/>
        <w:shd w:val="clear" w:color="auto" w:fill="FFFFFF"/>
        <w:ind w:right="-2" w:firstLine="0"/>
        <w:rPr>
          <w:lang w:val="ru-RU"/>
        </w:rPr>
      </w:pPr>
      <w:bookmarkStart w:id="6" w:name="_heading=h.3dy6vkm" w:colFirst="0" w:colLast="0"/>
      <w:bookmarkEnd w:id="6"/>
      <w:r>
        <w:rPr>
          <w:lang w:val="ru-RU"/>
        </w:rPr>
        <w:lastRenderedPageBreak/>
        <w:t>Глава 2. Государственное регулирование в сфере теплоэнергетики</w:t>
      </w:r>
    </w:p>
    <w:p w14:paraId="0B7A86BF" w14:textId="77777777" w:rsidR="00C01FA6" w:rsidRDefault="00C01FA6" w:rsidP="00C01FA6">
      <w:pPr>
        <w:widowControl w:val="0"/>
        <w:spacing w:line="240" w:lineRule="auto"/>
      </w:pPr>
    </w:p>
    <w:p w14:paraId="76900282" w14:textId="77777777" w:rsidR="00C01FA6" w:rsidRDefault="00C01FA6" w:rsidP="00C01FA6">
      <w:pPr>
        <w:pStyle w:val="2"/>
        <w:keepNext w:val="0"/>
        <w:keepLines w:val="0"/>
        <w:widowControl w:val="0"/>
        <w:shd w:val="clear" w:color="auto" w:fill="FFFFFF"/>
        <w:rPr>
          <w:lang w:val="ru-RU"/>
        </w:rPr>
      </w:pPr>
      <w:bookmarkStart w:id="7" w:name="_heading=h.1t3h5sf" w:colFirst="0" w:colLast="0"/>
      <w:bookmarkEnd w:id="7"/>
      <w:r>
        <w:rPr>
          <w:lang w:val="ru-RU"/>
        </w:rPr>
        <w:t>Статья 4. Компетенция Правительства Республики Казахстан</w:t>
      </w:r>
    </w:p>
    <w:p w14:paraId="0DBD2D1D" w14:textId="77777777" w:rsidR="00C01FA6" w:rsidRDefault="00C01FA6" w:rsidP="00C01FA6">
      <w:pPr>
        <w:widowControl w:val="0"/>
        <w:shd w:val="clear" w:color="auto" w:fill="FFFFFF"/>
        <w:tabs>
          <w:tab w:val="left" w:pos="993"/>
        </w:tabs>
        <w:spacing w:line="240" w:lineRule="auto"/>
      </w:pPr>
      <w:r>
        <w:t>Правительство Республики Казахстан:</w:t>
      </w:r>
    </w:p>
    <w:p w14:paraId="2D787CFD" w14:textId="77777777" w:rsidR="00C01FA6" w:rsidRDefault="00C01FA6" w:rsidP="002A08DF">
      <w:pPr>
        <w:widowControl w:val="0"/>
        <w:numPr>
          <w:ilvl w:val="0"/>
          <w:numId w:val="2"/>
        </w:numPr>
        <w:shd w:val="clear" w:color="auto" w:fill="FFFFFF"/>
        <w:tabs>
          <w:tab w:val="left" w:pos="993"/>
        </w:tabs>
        <w:spacing w:line="240" w:lineRule="auto"/>
        <w:ind w:left="0" w:firstLine="709"/>
      </w:pPr>
      <w:r>
        <w:rPr>
          <w:color w:val="000000"/>
        </w:rPr>
        <w:t xml:space="preserve">разрабатывает основные направления государственной политики в области теплоэнергетики; </w:t>
      </w:r>
    </w:p>
    <w:p w14:paraId="025FCC62" w14:textId="77777777" w:rsidR="00C01FA6" w:rsidRDefault="00C01FA6" w:rsidP="00C01FA6">
      <w:pPr>
        <w:widowControl w:val="0"/>
        <w:shd w:val="clear" w:color="auto" w:fill="FFFFFF"/>
        <w:tabs>
          <w:tab w:val="left" w:pos="993"/>
        </w:tabs>
        <w:spacing w:line="240" w:lineRule="auto"/>
      </w:pPr>
      <w:r>
        <w:rPr>
          <w:lang w:val="kk-KZ"/>
        </w:rPr>
        <w:t>2</w:t>
      </w:r>
      <w:r>
        <w:t>) разрабатывает и утверждает порядок, формы государственной финансовой поддержки, размеры государственной финансовой поддержки и другие условия, необходимые для достижения целевых показателей теплоэнергетики;</w:t>
      </w:r>
    </w:p>
    <w:p w14:paraId="3030703E" w14:textId="77777777" w:rsidR="00C01FA6" w:rsidRDefault="00C01FA6" w:rsidP="00C01FA6">
      <w:pPr>
        <w:widowControl w:val="0"/>
        <w:shd w:val="clear" w:color="auto" w:fill="FFFFFF"/>
        <w:tabs>
          <w:tab w:val="left" w:pos="993"/>
        </w:tabs>
        <w:spacing w:line="240" w:lineRule="auto"/>
      </w:pPr>
      <w:r>
        <w:rPr>
          <w:lang w:val="kk-KZ"/>
        </w:rPr>
        <w:t>3</w:t>
      </w:r>
      <w:r>
        <w:t>) выполняет иные функции, возложенные на него Конституцией, иными законами Республики Казахстан и актами Президента Республики Казахстан.</w:t>
      </w:r>
    </w:p>
    <w:p w14:paraId="4D4ECD8C" w14:textId="77777777" w:rsidR="00C01FA6" w:rsidRDefault="00C01FA6" w:rsidP="00C01FA6">
      <w:pPr>
        <w:widowControl w:val="0"/>
        <w:shd w:val="clear" w:color="auto" w:fill="FFFFFF"/>
        <w:spacing w:line="240" w:lineRule="auto"/>
      </w:pPr>
    </w:p>
    <w:p w14:paraId="6330483A" w14:textId="77777777" w:rsidR="00C01FA6" w:rsidRDefault="00C01FA6" w:rsidP="00C01FA6">
      <w:pPr>
        <w:pStyle w:val="2"/>
        <w:keepNext w:val="0"/>
        <w:keepLines w:val="0"/>
        <w:widowControl w:val="0"/>
        <w:shd w:val="clear" w:color="auto" w:fill="FFFFFF"/>
        <w:rPr>
          <w:lang w:val="ru-RU"/>
        </w:rPr>
      </w:pPr>
      <w:bookmarkStart w:id="8" w:name="_heading=h.4d34og8" w:colFirst="0" w:colLast="0"/>
      <w:bookmarkEnd w:id="8"/>
      <w:r>
        <w:rPr>
          <w:lang w:val="ru-RU"/>
        </w:rPr>
        <w:t>Статья 5. Компетенция уполномоченного органа</w:t>
      </w:r>
    </w:p>
    <w:p w14:paraId="4E4FC724" w14:textId="77777777" w:rsidR="00C01FA6" w:rsidRDefault="00C01FA6" w:rsidP="00C01FA6">
      <w:pPr>
        <w:widowControl w:val="0"/>
        <w:tabs>
          <w:tab w:val="left" w:pos="1134"/>
        </w:tabs>
        <w:spacing w:line="240" w:lineRule="auto"/>
      </w:pPr>
      <w:r>
        <w:t xml:space="preserve">Уполномоченный орган: </w:t>
      </w:r>
    </w:p>
    <w:p w14:paraId="65978365" w14:textId="77777777" w:rsidR="00C01FA6" w:rsidRDefault="00C01FA6" w:rsidP="002A08DF">
      <w:pPr>
        <w:widowControl w:val="0"/>
        <w:numPr>
          <w:ilvl w:val="0"/>
          <w:numId w:val="3"/>
        </w:numPr>
        <w:tabs>
          <w:tab w:val="left" w:pos="1134"/>
        </w:tabs>
        <w:spacing w:line="240" w:lineRule="auto"/>
        <w:ind w:left="0" w:firstLine="709"/>
      </w:pPr>
      <w:r>
        <w:rPr>
          <w:color w:val="000000"/>
        </w:rPr>
        <w:t xml:space="preserve">реализует государственную политику в сфере производства и транспортировки тепловой энергии; </w:t>
      </w:r>
    </w:p>
    <w:p w14:paraId="0098B94C" w14:textId="77777777" w:rsidR="00C01FA6" w:rsidRDefault="00C01FA6" w:rsidP="002A08DF">
      <w:pPr>
        <w:widowControl w:val="0"/>
        <w:numPr>
          <w:ilvl w:val="0"/>
          <w:numId w:val="3"/>
        </w:numPr>
        <w:tabs>
          <w:tab w:val="left" w:pos="1134"/>
        </w:tabs>
        <w:spacing w:line="240" w:lineRule="auto"/>
        <w:ind w:left="0" w:firstLine="709"/>
      </w:pPr>
      <w:r>
        <w:rPr>
          <w:color w:val="000000"/>
        </w:rPr>
        <w:t xml:space="preserve">разрабатывает и утверждает нормативные правовые акты в сфере производства, транспортировки тепловой энергии; </w:t>
      </w:r>
    </w:p>
    <w:p w14:paraId="7E0958E5" w14:textId="77777777" w:rsidR="00C01FA6" w:rsidRDefault="00C01FA6" w:rsidP="002A08DF">
      <w:pPr>
        <w:widowControl w:val="0"/>
        <w:numPr>
          <w:ilvl w:val="0"/>
          <w:numId w:val="3"/>
        </w:numPr>
        <w:tabs>
          <w:tab w:val="left" w:pos="1134"/>
        </w:tabs>
        <w:spacing w:line="240" w:lineRule="auto"/>
        <w:ind w:left="0" w:firstLine="709"/>
      </w:pPr>
      <w:r>
        <w:t>разрабатывает и утверждает перечень ключевых показателей отрасли теплоэнергетики;</w:t>
      </w:r>
    </w:p>
    <w:p w14:paraId="47A4438D" w14:textId="77777777" w:rsidR="00C01FA6" w:rsidRDefault="00C01FA6" w:rsidP="002A08DF">
      <w:pPr>
        <w:widowControl w:val="0"/>
        <w:numPr>
          <w:ilvl w:val="0"/>
          <w:numId w:val="3"/>
        </w:numPr>
        <w:tabs>
          <w:tab w:val="left" w:pos="1134"/>
        </w:tabs>
        <w:spacing w:line="240" w:lineRule="auto"/>
        <w:ind w:left="0" w:firstLine="709"/>
      </w:pPr>
      <w:r>
        <w:t xml:space="preserve">разрабатывает значения целевых показателей отрасли теплоэнергетики по секторам производства и транспортировки; </w:t>
      </w:r>
    </w:p>
    <w:p w14:paraId="03C04F12" w14:textId="77777777" w:rsidR="00C01FA6" w:rsidRDefault="00C01FA6" w:rsidP="002A08DF">
      <w:pPr>
        <w:widowControl w:val="0"/>
        <w:numPr>
          <w:ilvl w:val="0"/>
          <w:numId w:val="3"/>
        </w:numPr>
        <w:tabs>
          <w:tab w:val="left" w:pos="1134"/>
        </w:tabs>
        <w:spacing w:line="240" w:lineRule="auto"/>
        <w:ind w:left="0" w:firstLine="709"/>
        <w:rPr>
          <w:color w:val="000000"/>
        </w:rPr>
      </w:pPr>
      <w:r>
        <w:t>утверждает значения целевых показателей отрасли теплоэнергетики разработанных соответствующими уполномоченными органами по территориям, по секторам, включая производство, транспортировку, реализацию (снабжение) и потребление тепловой энергии</w:t>
      </w:r>
      <w:r>
        <w:rPr>
          <w:color w:val="000000"/>
        </w:rPr>
        <w:t>;</w:t>
      </w:r>
    </w:p>
    <w:p w14:paraId="03A606A9" w14:textId="77777777" w:rsidR="00C01FA6" w:rsidRPr="00636217" w:rsidRDefault="00C01FA6" w:rsidP="002A08DF">
      <w:pPr>
        <w:widowControl w:val="0"/>
        <w:numPr>
          <w:ilvl w:val="0"/>
          <w:numId w:val="3"/>
        </w:numPr>
        <w:tabs>
          <w:tab w:val="left" w:pos="1134"/>
        </w:tabs>
        <w:spacing w:line="240" w:lineRule="auto"/>
        <w:ind w:left="0" w:firstLine="709"/>
        <w:rPr>
          <w:color w:val="000000"/>
        </w:rPr>
      </w:pPr>
      <w:r>
        <w:rPr>
          <w:color w:val="000000"/>
        </w:rPr>
        <w:t xml:space="preserve">сотрудничает с иностранными государствами и международными организациями по вопросам развития теплоэнергетики в порядке, установленном законодательством Республики Казахстан. </w:t>
      </w:r>
    </w:p>
    <w:p w14:paraId="135A3FD0" w14:textId="77777777" w:rsidR="00C01FA6" w:rsidRDefault="00C01FA6" w:rsidP="00C01FA6">
      <w:pPr>
        <w:widowControl w:val="0"/>
        <w:shd w:val="clear" w:color="auto" w:fill="FFFFFF"/>
        <w:tabs>
          <w:tab w:val="left" w:pos="1276"/>
        </w:tabs>
        <w:spacing w:line="240" w:lineRule="auto"/>
        <w:ind w:firstLine="0"/>
      </w:pPr>
    </w:p>
    <w:p w14:paraId="084ECDCE" w14:textId="77777777" w:rsidR="00C01FA6" w:rsidRDefault="00C01FA6" w:rsidP="00C01FA6">
      <w:pPr>
        <w:pStyle w:val="2"/>
        <w:keepNext w:val="0"/>
        <w:keepLines w:val="0"/>
        <w:widowControl w:val="0"/>
        <w:shd w:val="clear" w:color="auto" w:fill="FFFFFF"/>
        <w:rPr>
          <w:lang w:val="ru-RU"/>
        </w:rPr>
      </w:pPr>
      <w:bookmarkStart w:id="9" w:name="_heading=h.2s8eyo1" w:colFirst="0" w:colLast="0"/>
      <w:bookmarkEnd w:id="9"/>
      <w:r>
        <w:rPr>
          <w:lang w:val="ru-RU"/>
        </w:rPr>
        <w:t>Статья 6. Компетенция уполномоченного органа в сфере жилищных отношений и жилищно-коммунального хозяйства</w:t>
      </w:r>
    </w:p>
    <w:p w14:paraId="523A1700" w14:textId="77777777" w:rsidR="00C01FA6" w:rsidRDefault="00C01FA6" w:rsidP="00C01FA6">
      <w:pPr>
        <w:widowControl w:val="0"/>
        <w:shd w:val="clear" w:color="auto" w:fill="FFFFFF"/>
        <w:spacing w:line="240" w:lineRule="auto"/>
      </w:pPr>
      <w:r>
        <w:t xml:space="preserve">Уполномоченный орган в сфере жилищных отношений и жилищно-коммунального хозяйства в пределах своей компетенции: </w:t>
      </w:r>
    </w:p>
    <w:p w14:paraId="19913990" w14:textId="77777777" w:rsidR="00C01FA6" w:rsidRDefault="00C01FA6" w:rsidP="002A08DF">
      <w:pPr>
        <w:widowControl w:val="0"/>
        <w:numPr>
          <w:ilvl w:val="0"/>
          <w:numId w:val="4"/>
        </w:numPr>
        <w:shd w:val="clear" w:color="auto" w:fill="FFFFFF"/>
        <w:spacing w:line="240" w:lineRule="auto"/>
      </w:pPr>
      <w:r>
        <w:rPr>
          <w:color w:val="000000"/>
        </w:rPr>
        <w:t xml:space="preserve">участвует в реализации государственной политики в сфере потребления тепловой энергии; </w:t>
      </w:r>
    </w:p>
    <w:p w14:paraId="735A05A1" w14:textId="77777777" w:rsidR="00C01FA6" w:rsidRPr="00636217" w:rsidRDefault="00C01FA6" w:rsidP="002A08DF">
      <w:pPr>
        <w:widowControl w:val="0"/>
        <w:numPr>
          <w:ilvl w:val="0"/>
          <w:numId w:val="4"/>
        </w:numPr>
        <w:shd w:val="clear" w:color="auto" w:fill="FFFFFF"/>
        <w:spacing w:line="240" w:lineRule="auto"/>
      </w:pPr>
      <w:r>
        <w:rPr>
          <w:color w:val="000000"/>
        </w:rPr>
        <w:t xml:space="preserve">согласовывает, разрабатывает и утверждает нормативные правовые акты в сфере потребления тепловой энергии; </w:t>
      </w:r>
    </w:p>
    <w:p w14:paraId="5F96D3CB" w14:textId="77777777" w:rsidR="00C01FA6" w:rsidRDefault="00C01FA6" w:rsidP="002A08DF">
      <w:pPr>
        <w:widowControl w:val="0"/>
        <w:numPr>
          <w:ilvl w:val="0"/>
          <w:numId w:val="4"/>
        </w:numPr>
        <w:shd w:val="clear" w:color="auto" w:fill="FFFFFF"/>
        <w:spacing w:line="240" w:lineRule="auto"/>
      </w:pPr>
      <w:r>
        <w:rPr>
          <w:color w:val="000000"/>
        </w:rPr>
        <w:t xml:space="preserve">разрабатывает и направляет в уполномоченный орган ключевые показатели отрасли теплоэнергетики и значения целевых показателей отрасли теплоэнергетики по сектору потребления.  </w:t>
      </w:r>
    </w:p>
    <w:p w14:paraId="3847F893" w14:textId="77777777" w:rsidR="00C01FA6" w:rsidRDefault="00C01FA6" w:rsidP="00C01FA6">
      <w:pPr>
        <w:widowControl w:val="0"/>
        <w:shd w:val="clear" w:color="auto" w:fill="FFFFFF"/>
        <w:tabs>
          <w:tab w:val="left" w:pos="1134"/>
        </w:tabs>
        <w:spacing w:line="240" w:lineRule="auto"/>
      </w:pPr>
    </w:p>
    <w:p w14:paraId="3C17F379" w14:textId="77777777" w:rsidR="00C01FA6" w:rsidRDefault="00C01FA6" w:rsidP="00C01FA6">
      <w:pPr>
        <w:pStyle w:val="2"/>
        <w:keepNext w:val="0"/>
        <w:keepLines w:val="0"/>
        <w:widowControl w:val="0"/>
        <w:rPr>
          <w:lang w:val="ru-RU"/>
        </w:rPr>
      </w:pPr>
      <w:r>
        <w:rPr>
          <w:lang w:val="ru-RU"/>
        </w:rPr>
        <w:t>Статья 7. Компетенция уполномоченного органа в области энергосбережения и повышения энергоэффективности</w:t>
      </w:r>
    </w:p>
    <w:p w14:paraId="7DE43B26" w14:textId="77777777" w:rsidR="00C01FA6" w:rsidRDefault="00C01FA6" w:rsidP="00C01FA6">
      <w:pPr>
        <w:widowControl w:val="0"/>
        <w:shd w:val="clear" w:color="auto" w:fill="FFFFFF"/>
        <w:tabs>
          <w:tab w:val="left" w:pos="1134"/>
        </w:tabs>
        <w:spacing w:line="240" w:lineRule="auto"/>
      </w:pPr>
      <w:r>
        <w:lastRenderedPageBreak/>
        <w:t xml:space="preserve">Уполномоченный орган в области энергосбережения и повышения энергоэффективности в пределах своей компетенции: </w:t>
      </w:r>
    </w:p>
    <w:p w14:paraId="37BE2AF9" w14:textId="77777777" w:rsidR="00C01FA6" w:rsidRDefault="00C01FA6" w:rsidP="002A08DF">
      <w:pPr>
        <w:widowControl w:val="0"/>
        <w:numPr>
          <w:ilvl w:val="0"/>
          <w:numId w:val="5"/>
        </w:numPr>
        <w:shd w:val="clear" w:color="auto" w:fill="FFFFFF"/>
        <w:tabs>
          <w:tab w:val="left" w:pos="1134"/>
        </w:tabs>
        <w:spacing w:line="240" w:lineRule="auto"/>
        <w:ind w:left="0" w:firstLine="709"/>
      </w:pPr>
      <w:r>
        <w:rPr>
          <w:color w:val="000000"/>
        </w:rPr>
        <w:t xml:space="preserve">участвует в реализации государственной политики в сфере теплоэнергетики; </w:t>
      </w:r>
    </w:p>
    <w:p w14:paraId="15836A33" w14:textId="77777777" w:rsidR="00C01FA6" w:rsidRPr="00636217" w:rsidRDefault="00C01FA6" w:rsidP="002A08DF">
      <w:pPr>
        <w:widowControl w:val="0"/>
        <w:numPr>
          <w:ilvl w:val="0"/>
          <w:numId w:val="5"/>
        </w:numPr>
        <w:shd w:val="clear" w:color="auto" w:fill="FFFFFF"/>
        <w:tabs>
          <w:tab w:val="left" w:pos="1134"/>
        </w:tabs>
        <w:spacing w:line="240" w:lineRule="auto"/>
        <w:ind w:left="0" w:firstLine="709"/>
      </w:pPr>
      <w:r>
        <w:rPr>
          <w:color w:val="000000"/>
        </w:rPr>
        <w:t>разрабатывает и утверждает нормативные правовые акты в сфере теплоэнергетики</w:t>
      </w:r>
    </w:p>
    <w:p w14:paraId="6D8DF4E6" w14:textId="77777777" w:rsidR="00C01FA6" w:rsidRDefault="00C01FA6" w:rsidP="002A08DF">
      <w:pPr>
        <w:widowControl w:val="0"/>
        <w:numPr>
          <w:ilvl w:val="0"/>
          <w:numId w:val="5"/>
        </w:numPr>
        <w:shd w:val="clear" w:color="auto" w:fill="FFFFFF"/>
        <w:tabs>
          <w:tab w:val="left" w:pos="1134"/>
        </w:tabs>
        <w:spacing w:line="240" w:lineRule="auto"/>
        <w:ind w:left="0" w:firstLine="709"/>
      </w:pPr>
      <w:r>
        <w:rPr>
          <w:color w:val="000000"/>
        </w:rPr>
        <w:t xml:space="preserve">разрабатывает и направляет в уполномоченный орган ключевые показатели отрасли теплоэнергетики и значения целевых показателей отрасли теплоэнергетики по </w:t>
      </w:r>
      <w:r>
        <w:rPr>
          <w:color w:val="000000"/>
          <w:lang w:val="kk-KZ"/>
        </w:rPr>
        <w:t>повышению энергоэффективности</w:t>
      </w:r>
      <w:r>
        <w:rPr>
          <w:color w:val="000000"/>
        </w:rPr>
        <w:t xml:space="preserve">. </w:t>
      </w:r>
    </w:p>
    <w:p w14:paraId="79F91B9B" w14:textId="77777777" w:rsidR="00C01FA6" w:rsidRDefault="00C01FA6" w:rsidP="00C01FA6">
      <w:pPr>
        <w:widowControl w:val="0"/>
        <w:shd w:val="clear" w:color="auto" w:fill="FFFFFF"/>
        <w:tabs>
          <w:tab w:val="left" w:pos="1134"/>
        </w:tabs>
        <w:spacing w:line="240" w:lineRule="auto"/>
        <w:ind w:firstLine="0"/>
      </w:pPr>
      <w:bookmarkStart w:id="10" w:name="_heading=h.17dp8vu" w:colFirst="0" w:colLast="0"/>
      <w:bookmarkEnd w:id="10"/>
    </w:p>
    <w:p w14:paraId="64A4F37B" w14:textId="77777777" w:rsidR="00C01FA6" w:rsidRDefault="00C01FA6" w:rsidP="00C01FA6">
      <w:pPr>
        <w:pStyle w:val="2"/>
        <w:keepNext w:val="0"/>
        <w:keepLines w:val="0"/>
        <w:widowControl w:val="0"/>
        <w:shd w:val="clear" w:color="auto" w:fill="FFFFFF"/>
        <w:rPr>
          <w:lang w:val="ru-RU"/>
        </w:rPr>
      </w:pPr>
      <w:bookmarkStart w:id="11" w:name="_heading=h.3rdcrjn" w:colFirst="0" w:colLast="0"/>
      <w:bookmarkStart w:id="12" w:name="_heading=h.26in1rg" w:colFirst="0" w:colLast="0"/>
      <w:bookmarkStart w:id="13" w:name="_Статья_8._Компетенция"/>
      <w:bookmarkEnd w:id="11"/>
      <w:bookmarkEnd w:id="12"/>
      <w:bookmarkEnd w:id="13"/>
      <w:r>
        <w:rPr>
          <w:lang w:val="ru-RU"/>
        </w:rPr>
        <w:t>Статья 8. Компетенция местных исполнительных органов</w:t>
      </w:r>
    </w:p>
    <w:p w14:paraId="271D9E5C" w14:textId="77777777" w:rsidR="00C01FA6" w:rsidRDefault="00C01FA6" w:rsidP="002A08DF">
      <w:pPr>
        <w:widowControl w:val="0"/>
        <w:numPr>
          <w:ilvl w:val="0"/>
          <w:numId w:val="6"/>
        </w:numPr>
        <w:shd w:val="clear" w:color="auto" w:fill="FFFFFF"/>
        <w:tabs>
          <w:tab w:val="left" w:pos="709"/>
          <w:tab w:val="left" w:pos="851"/>
          <w:tab w:val="left" w:pos="993"/>
          <w:tab w:val="left" w:pos="1276"/>
        </w:tabs>
        <w:spacing w:line="240" w:lineRule="auto"/>
        <w:ind w:left="0" w:firstLine="709"/>
      </w:pPr>
      <w:r>
        <w:rPr>
          <w:color w:val="000000"/>
        </w:rPr>
        <w:t xml:space="preserve">Местные исполнительные органы в пределах своей компетенции участвуют в реализации государственной политики в сфере теплоэнергетики и создают необходимые правовые, организационные и иные условия для развития теплоэнергетики. </w:t>
      </w:r>
    </w:p>
    <w:p w14:paraId="3650FFBF" w14:textId="77777777" w:rsidR="00C01FA6" w:rsidRDefault="00C01FA6" w:rsidP="002A08DF">
      <w:pPr>
        <w:widowControl w:val="0"/>
        <w:numPr>
          <w:ilvl w:val="0"/>
          <w:numId w:val="6"/>
        </w:numPr>
        <w:shd w:val="clear" w:color="auto" w:fill="FFFFFF"/>
        <w:tabs>
          <w:tab w:val="left" w:pos="709"/>
          <w:tab w:val="left" w:pos="851"/>
          <w:tab w:val="left" w:pos="993"/>
          <w:tab w:val="left" w:pos="1276"/>
        </w:tabs>
        <w:spacing w:line="240" w:lineRule="auto"/>
        <w:ind w:left="0" w:firstLine="709"/>
      </w:pPr>
      <w:r>
        <w:rPr>
          <w:color w:val="000000"/>
        </w:rPr>
        <w:t xml:space="preserve">Местные исполнительные органы:  </w:t>
      </w:r>
    </w:p>
    <w:p w14:paraId="5C70116F" w14:textId="77777777" w:rsidR="00C01FA6" w:rsidRPr="00636217" w:rsidRDefault="00C01FA6" w:rsidP="002A08DF">
      <w:pPr>
        <w:widowControl w:val="0"/>
        <w:numPr>
          <w:ilvl w:val="0"/>
          <w:numId w:val="7"/>
        </w:numPr>
        <w:shd w:val="clear" w:color="auto" w:fill="FFFFFF"/>
        <w:tabs>
          <w:tab w:val="left" w:pos="709"/>
          <w:tab w:val="left" w:pos="851"/>
          <w:tab w:val="left" w:pos="1134"/>
          <w:tab w:val="left" w:pos="1276"/>
          <w:tab w:val="left" w:pos="1560"/>
        </w:tabs>
        <w:spacing w:line="240" w:lineRule="auto"/>
        <w:ind w:left="0" w:firstLine="709"/>
      </w:pPr>
      <w:r>
        <w:rPr>
          <w:color w:val="000000"/>
        </w:rPr>
        <w:t>на уровне областей, городов республиканского значения, столицы на основании порядка разработки и утверждения мастер-планов развития теплоэнергетики, утвержденного уполномоченным органом, разрабатывают долгосрочные и среднесрочные мастер-планы развития теплоэнергетики областей, г</w:t>
      </w:r>
      <w:r>
        <w:t xml:space="preserve">ородов республиканского значения, столицы, </w:t>
      </w:r>
      <w:r>
        <w:rPr>
          <w:color w:val="000000"/>
        </w:rPr>
        <w:t>районов (городов областного значения) и представляют их на утверждение соответствующему местному представительному органу;</w:t>
      </w:r>
    </w:p>
    <w:p w14:paraId="5259C15D" w14:textId="77777777" w:rsidR="00C01FA6" w:rsidRDefault="00C01FA6" w:rsidP="002A08DF">
      <w:pPr>
        <w:widowControl w:val="0"/>
        <w:numPr>
          <w:ilvl w:val="0"/>
          <w:numId w:val="7"/>
        </w:numPr>
        <w:shd w:val="clear" w:color="auto" w:fill="FFFFFF"/>
        <w:tabs>
          <w:tab w:val="left" w:pos="709"/>
          <w:tab w:val="left" w:pos="851"/>
          <w:tab w:val="left" w:pos="1134"/>
          <w:tab w:val="left" w:pos="1276"/>
          <w:tab w:val="left" w:pos="1560"/>
        </w:tabs>
        <w:spacing w:line="240" w:lineRule="auto"/>
        <w:ind w:left="0" w:firstLine="709"/>
      </w:pPr>
      <w:r>
        <w:rPr>
          <w:color w:val="000000"/>
          <w:lang w:val="kk-KZ"/>
        </w:rPr>
        <w:t>обеспечивают надлежащее функционирование систем теплоснабжения в соответсвующих административно-территориальных единицах;</w:t>
      </w:r>
    </w:p>
    <w:p w14:paraId="585BF828" w14:textId="77777777" w:rsidR="00C01FA6" w:rsidRDefault="00C01FA6" w:rsidP="002A08DF">
      <w:pPr>
        <w:widowControl w:val="0"/>
        <w:numPr>
          <w:ilvl w:val="0"/>
          <w:numId w:val="7"/>
        </w:numPr>
        <w:shd w:val="clear" w:color="auto" w:fill="FFFFFF"/>
        <w:tabs>
          <w:tab w:val="left" w:pos="709"/>
          <w:tab w:val="left" w:pos="851"/>
          <w:tab w:val="left" w:pos="1134"/>
          <w:tab w:val="left" w:pos="1276"/>
          <w:tab w:val="left" w:pos="1560"/>
        </w:tabs>
        <w:spacing w:line="240" w:lineRule="auto"/>
        <w:ind w:left="0" w:firstLine="709"/>
      </w:pPr>
      <w:r>
        <w:rPr>
          <w:color w:val="000000"/>
        </w:rPr>
        <w:t xml:space="preserve">определяют единую теплоэнергетическую компанию и основные виды ее деятельности, в соответствии с настоящим Законом; </w:t>
      </w:r>
    </w:p>
    <w:p w14:paraId="5B4BFB89" w14:textId="77777777" w:rsidR="00C01FA6" w:rsidRDefault="00C01FA6" w:rsidP="002A08DF">
      <w:pPr>
        <w:widowControl w:val="0"/>
        <w:numPr>
          <w:ilvl w:val="0"/>
          <w:numId w:val="7"/>
        </w:numPr>
        <w:shd w:val="clear" w:color="auto" w:fill="FFFFFF"/>
        <w:tabs>
          <w:tab w:val="left" w:pos="709"/>
          <w:tab w:val="left" w:pos="851"/>
          <w:tab w:val="left" w:pos="1134"/>
          <w:tab w:val="left" w:pos="1276"/>
          <w:tab w:val="left" w:pos="1560"/>
        </w:tabs>
        <w:spacing w:line="240" w:lineRule="auto"/>
        <w:ind w:left="0" w:firstLine="709"/>
      </w:pPr>
      <w:r>
        <w:rPr>
          <w:color w:val="000000"/>
        </w:rPr>
        <w:t>осуществляют мониторинг состояния отрасли теплоэнергетики на основе порядка, методов мониторинга и требований к информации, предоставляемой в рамках мониторинга, определенных уполномоченным органом;</w:t>
      </w:r>
    </w:p>
    <w:p w14:paraId="0CFD8AEB" w14:textId="77777777" w:rsidR="00C01FA6" w:rsidRDefault="00C01FA6" w:rsidP="002A08DF">
      <w:pPr>
        <w:widowControl w:val="0"/>
        <w:numPr>
          <w:ilvl w:val="0"/>
          <w:numId w:val="7"/>
        </w:numPr>
        <w:shd w:val="clear" w:color="auto" w:fill="FFFFFF"/>
        <w:tabs>
          <w:tab w:val="left" w:pos="709"/>
          <w:tab w:val="left" w:pos="851"/>
          <w:tab w:val="left" w:pos="1134"/>
          <w:tab w:val="left" w:pos="1276"/>
          <w:tab w:val="left" w:pos="1560"/>
        </w:tabs>
        <w:spacing w:line="240" w:lineRule="auto"/>
        <w:ind w:left="0" w:firstLine="709"/>
      </w:pPr>
      <w:r>
        <w:rPr>
          <w:color w:val="000000"/>
        </w:rPr>
        <w:t>выдают паспорта готовности субъектам теплоэнергетики к работе в отопительный сезон;</w:t>
      </w:r>
    </w:p>
    <w:p w14:paraId="75C70C2B" w14:textId="77777777" w:rsidR="00C01FA6" w:rsidRDefault="00C01FA6" w:rsidP="002A08DF">
      <w:pPr>
        <w:widowControl w:val="0"/>
        <w:numPr>
          <w:ilvl w:val="0"/>
          <w:numId w:val="7"/>
        </w:numPr>
        <w:shd w:val="clear" w:color="auto" w:fill="FFFFFF"/>
        <w:tabs>
          <w:tab w:val="left" w:pos="709"/>
          <w:tab w:val="left" w:pos="851"/>
          <w:tab w:val="left" w:pos="1134"/>
          <w:tab w:val="left" w:pos="1276"/>
          <w:tab w:val="left" w:pos="1560"/>
        </w:tabs>
        <w:spacing w:line="240" w:lineRule="auto"/>
        <w:ind w:left="0" w:firstLine="709"/>
      </w:pPr>
      <w:r>
        <w:rPr>
          <w:color w:val="000000"/>
        </w:rPr>
        <w:t>контролируют исполнение мастер-планов развития теплоэнергетики;</w:t>
      </w:r>
    </w:p>
    <w:p w14:paraId="702AD3AA" w14:textId="77777777" w:rsidR="00C01FA6" w:rsidRDefault="00C01FA6" w:rsidP="002A08DF">
      <w:pPr>
        <w:widowControl w:val="0"/>
        <w:numPr>
          <w:ilvl w:val="0"/>
          <w:numId w:val="7"/>
        </w:numPr>
        <w:shd w:val="clear" w:color="auto" w:fill="FFFFFF"/>
        <w:tabs>
          <w:tab w:val="left" w:pos="709"/>
          <w:tab w:val="left" w:pos="851"/>
          <w:tab w:val="left" w:pos="1134"/>
          <w:tab w:val="left" w:pos="1276"/>
          <w:tab w:val="left" w:pos="1560"/>
        </w:tabs>
        <w:spacing w:line="240" w:lineRule="auto"/>
        <w:ind w:left="0" w:firstLine="709"/>
      </w:pPr>
      <w:r>
        <w:rPr>
          <w:color w:val="000000"/>
        </w:rPr>
        <w:t>проводят сбор, актуализацию и опубликование информации о состоянии объектов теплоэнергетики;</w:t>
      </w:r>
    </w:p>
    <w:p w14:paraId="36071F50" w14:textId="77777777" w:rsidR="00C01FA6" w:rsidRDefault="00C01FA6" w:rsidP="002A08DF">
      <w:pPr>
        <w:widowControl w:val="0"/>
        <w:numPr>
          <w:ilvl w:val="0"/>
          <w:numId w:val="7"/>
        </w:numPr>
        <w:shd w:val="clear" w:color="auto" w:fill="FFFFFF"/>
        <w:tabs>
          <w:tab w:val="left" w:pos="709"/>
          <w:tab w:val="left" w:pos="851"/>
          <w:tab w:val="left" w:pos="1134"/>
          <w:tab w:val="left" w:pos="1560"/>
        </w:tabs>
        <w:spacing w:line="240" w:lineRule="auto"/>
        <w:ind w:left="0" w:firstLine="709"/>
      </w:pPr>
      <w:r>
        <w:rPr>
          <w:color w:val="000000"/>
        </w:rPr>
        <w:t>ведут реестр субъектов теплоснабжения, действующих в системах централизованного теплоснабжения общего пользования и локальных системах централизованного теплоснабжения, согласно порядку, утвержденному уполномоченным органом, и предоставляют данные, полученные от субъектов теплоснабжения в рамках проведения мониторинга в уполномоченный орган;</w:t>
      </w:r>
    </w:p>
    <w:p w14:paraId="4A4911F5" w14:textId="77777777" w:rsidR="00C01FA6" w:rsidRPr="001C18B0" w:rsidRDefault="00C01FA6" w:rsidP="002A08DF">
      <w:pPr>
        <w:widowControl w:val="0"/>
        <w:numPr>
          <w:ilvl w:val="0"/>
          <w:numId w:val="7"/>
        </w:numPr>
        <w:shd w:val="clear" w:color="auto" w:fill="FFFFFF"/>
        <w:tabs>
          <w:tab w:val="left" w:pos="709"/>
          <w:tab w:val="left" w:pos="851"/>
          <w:tab w:val="left" w:pos="1134"/>
          <w:tab w:val="left" w:pos="1276"/>
          <w:tab w:val="left" w:pos="1560"/>
        </w:tabs>
        <w:spacing w:line="240" w:lineRule="auto"/>
        <w:ind w:left="0" w:firstLine="709"/>
      </w:pPr>
      <w:r>
        <w:rPr>
          <w:color w:val="000000"/>
        </w:rPr>
        <w:t xml:space="preserve">на уровне областей, городов республиканского значения, столицы разрабатывают порядок предоставления социальной помощи для отдельных категорий граждан для оплаты или возмещения расходов по обеспечению энергосбережения и энергоэффективности и расходов на оплату услуг по </w:t>
      </w:r>
      <w:r>
        <w:rPr>
          <w:color w:val="000000"/>
        </w:rPr>
        <w:lastRenderedPageBreak/>
        <w:t>обеспечению тепловой энергией;</w:t>
      </w:r>
    </w:p>
    <w:p w14:paraId="7042D24C" w14:textId="77777777" w:rsidR="00C01FA6" w:rsidRDefault="00C01FA6" w:rsidP="002A08DF">
      <w:pPr>
        <w:widowControl w:val="0"/>
        <w:numPr>
          <w:ilvl w:val="0"/>
          <w:numId w:val="7"/>
        </w:numPr>
        <w:shd w:val="clear" w:color="auto" w:fill="FFFFFF"/>
        <w:tabs>
          <w:tab w:val="left" w:pos="709"/>
          <w:tab w:val="left" w:pos="851"/>
          <w:tab w:val="left" w:pos="1134"/>
          <w:tab w:val="left" w:pos="1560"/>
        </w:tabs>
        <w:spacing w:line="240" w:lineRule="auto"/>
        <w:ind w:left="0" w:firstLine="709"/>
      </w:pPr>
      <w:r>
        <w:t>проводят расследования технологических нарушений в работе котельных и тепловых сетей в локальных системах централизованного теплоснабжения;</w:t>
      </w:r>
    </w:p>
    <w:p w14:paraId="4E8A95D6" w14:textId="77777777" w:rsidR="00C01FA6" w:rsidRDefault="00C01FA6" w:rsidP="002A08DF">
      <w:pPr>
        <w:widowControl w:val="0"/>
        <w:numPr>
          <w:ilvl w:val="0"/>
          <w:numId w:val="7"/>
        </w:numPr>
        <w:shd w:val="clear" w:color="auto" w:fill="FFFFFF"/>
        <w:tabs>
          <w:tab w:val="left" w:pos="709"/>
          <w:tab w:val="left" w:pos="851"/>
          <w:tab w:val="left" w:pos="1134"/>
          <w:tab w:val="left" w:pos="1560"/>
        </w:tabs>
        <w:spacing w:line="240" w:lineRule="auto"/>
        <w:ind w:left="0" w:firstLine="709"/>
      </w:pPr>
      <w:r>
        <w:t xml:space="preserve">ведут учет технологических нарушений в работе энергетического оборудования котельных и тепловых сетей в локальных системах централизованного теплоснабжения, приведших к ограничению потребителей тепловой энергии; </w:t>
      </w:r>
    </w:p>
    <w:p w14:paraId="35A2FFB2" w14:textId="77777777" w:rsidR="00C01FA6" w:rsidRDefault="00C01FA6" w:rsidP="002A08DF">
      <w:pPr>
        <w:widowControl w:val="0"/>
        <w:numPr>
          <w:ilvl w:val="0"/>
          <w:numId w:val="7"/>
        </w:numPr>
        <w:shd w:val="clear" w:color="auto" w:fill="FFFFFF"/>
        <w:tabs>
          <w:tab w:val="left" w:pos="709"/>
          <w:tab w:val="left" w:pos="851"/>
          <w:tab w:val="left" w:pos="1134"/>
          <w:tab w:val="left" w:pos="1560"/>
        </w:tabs>
        <w:spacing w:line="240" w:lineRule="auto"/>
        <w:ind w:left="0" w:firstLine="709"/>
      </w:pPr>
      <w:r>
        <w:t>согласовывают плановые ремонты котельных и тепловых сетей;</w:t>
      </w:r>
    </w:p>
    <w:p w14:paraId="4938180B" w14:textId="77777777" w:rsidR="00C01FA6" w:rsidRDefault="00C01FA6" w:rsidP="002A08DF">
      <w:pPr>
        <w:widowControl w:val="0"/>
        <w:numPr>
          <w:ilvl w:val="0"/>
          <w:numId w:val="7"/>
        </w:numPr>
        <w:shd w:val="clear" w:color="auto" w:fill="FFFFFF"/>
        <w:tabs>
          <w:tab w:val="left" w:pos="-420"/>
        </w:tabs>
        <w:spacing w:line="240" w:lineRule="auto"/>
        <w:ind w:left="0" w:firstLine="709"/>
      </w:pPr>
      <w:r>
        <w:rPr>
          <w:lang w:val="kk-KZ"/>
        </w:rPr>
        <w:t xml:space="preserve">контролируют </w:t>
      </w:r>
      <w:r>
        <w:t>подготовк</w:t>
      </w:r>
      <w:r>
        <w:rPr>
          <w:lang w:val="kk-KZ"/>
        </w:rPr>
        <w:t>у</w:t>
      </w:r>
      <w:r>
        <w:t xml:space="preserve"> и осуществление ремонтно-восстановительных работ тепловых сетей в локальных системах централизованного теплоснабжения, котельных, теплопотребляющих установок потребителей, и их функционирование в осенне-зимний период; </w:t>
      </w:r>
    </w:p>
    <w:p w14:paraId="07FF49AC" w14:textId="77777777" w:rsidR="00C01FA6" w:rsidRPr="001C18B0" w:rsidRDefault="00C01FA6" w:rsidP="002A08DF">
      <w:pPr>
        <w:widowControl w:val="0"/>
        <w:numPr>
          <w:ilvl w:val="0"/>
          <w:numId w:val="7"/>
        </w:numPr>
        <w:shd w:val="clear" w:color="auto" w:fill="FFFFFF"/>
        <w:tabs>
          <w:tab w:val="left" w:pos="709"/>
          <w:tab w:val="left" w:pos="851"/>
          <w:tab w:val="left" w:pos="1134"/>
          <w:tab w:val="left" w:pos="1560"/>
        </w:tabs>
        <w:spacing w:line="240" w:lineRule="auto"/>
        <w:ind w:left="0" w:firstLine="709"/>
      </w:pPr>
      <w:r>
        <w:t>обращаются в суд и участвуют при рассмотрении судом дел о нарушениях законодательства Республики Казахстан о теплоэнергетике</w:t>
      </w:r>
      <w:r>
        <w:rPr>
          <w:lang w:val="kk-KZ"/>
        </w:rPr>
        <w:t>;</w:t>
      </w:r>
    </w:p>
    <w:p w14:paraId="67B9FFA2" w14:textId="77777777" w:rsidR="00C01FA6" w:rsidRDefault="00C01FA6" w:rsidP="002A08DF">
      <w:pPr>
        <w:widowControl w:val="0"/>
        <w:numPr>
          <w:ilvl w:val="0"/>
          <w:numId w:val="7"/>
        </w:numPr>
        <w:shd w:val="clear" w:color="auto" w:fill="FFFFFF"/>
        <w:tabs>
          <w:tab w:val="left" w:pos="709"/>
          <w:tab w:val="left" w:pos="851"/>
          <w:tab w:val="left" w:pos="1134"/>
          <w:tab w:val="left" w:pos="1276"/>
          <w:tab w:val="left" w:pos="1560"/>
        </w:tabs>
        <w:spacing w:line="240" w:lineRule="auto"/>
        <w:ind w:left="0" w:firstLine="709"/>
      </w:pPr>
      <w:r>
        <w:rPr>
          <w:color w:val="000000"/>
        </w:rPr>
        <w:t xml:space="preserve">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p w14:paraId="6590D3E0" w14:textId="77777777" w:rsidR="00C01FA6" w:rsidRDefault="00C01FA6" w:rsidP="00C01FA6">
      <w:pPr>
        <w:widowControl w:val="0"/>
        <w:shd w:val="clear" w:color="auto" w:fill="FFFFFF"/>
        <w:spacing w:line="240" w:lineRule="auto"/>
      </w:pPr>
    </w:p>
    <w:p w14:paraId="001D130B" w14:textId="77777777" w:rsidR="00C01FA6" w:rsidRDefault="00C01FA6" w:rsidP="00C01FA6">
      <w:pPr>
        <w:pStyle w:val="2"/>
        <w:keepNext w:val="0"/>
        <w:keepLines w:val="0"/>
        <w:widowControl w:val="0"/>
        <w:shd w:val="clear" w:color="auto" w:fill="FFFFFF"/>
        <w:rPr>
          <w:lang w:val="ru-RU"/>
        </w:rPr>
      </w:pPr>
      <w:bookmarkStart w:id="14" w:name="_heading=h.lnxbz9" w:colFirst="0" w:colLast="0"/>
      <w:bookmarkStart w:id="15" w:name="_Статья_9._Компетенция"/>
      <w:bookmarkEnd w:id="14"/>
      <w:bookmarkEnd w:id="15"/>
      <w:r>
        <w:rPr>
          <w:lang w:val="ru-RU"/>
        </w:rPr>
        <w:t>Статья 9. Компетенция местных представительных органов</w:t>
      </w:r>
    </w:p>
    <w:p w14:paraId="7670383A" w14:textId="77777777" w:rsidR="00C01FA6" w:rsidRDefault="00C01FA6" w:rsidP="002A08DF">
      <w:pPr>
        <w:widowControl w:val="0"/>
        <w:numPr>
          <w:ilvl w:val="0"/>
          <w:numId w:val="8"/>
        </w:numPr>
        <w:shd w:val="clear" w:color="auto" w:fill="FFFFFF"/>
        <w:tabs>
          <w:tab w:val="left" w:pos="1134"/>
        </w:tabs>
        <w:spacing w:line="240" w:lineRule="auto"/>
        <w:ind w:left="0" w:firstLine="709"/>
      </w:pPr>
      <w:r>
        <w:rPr>
          <w:color w:val="000000"/>
        </w:rPr>
        <w:t>Местные представительные органы, в пределах своей компетенции, предусмотренной законодательством Республики Казахстан, участвуют в реализации государственной политики в сфере теплоэнергетики и создают необходимые правовые, организационные и иные условия для развития теплоэнергетики.</w:t>
      </w:r>
    </w:p>
    <w:p w14:paraId="4A2A01DB" w14:textId="77777777" w:rsidR="00C01FA6" w:rsidRDefault="00C01FA6" w:rsidP="002A08DF">
      <w:pPr>
        <w:widowControl w:val="0"/>
        <w:numPr>
          <w:ilvl w:val="0"/>
          <w:numId w:val="8"/>
        </w:numPr>
        <w:shd w:val="clear" w:color="auto" w:fill="FFFFFF"/>
        <w:tabs>
          <w:tab w:val="left" w:pos="1134"/>
        </w:tabs>
        <w:spacing w:line="240" w:lineRule="auto"/>
        <w:ind w:left="0" w:firstLine="709"/>
      </w:pPr>
      <w:r>
        <w:rPr>
          <w:color w:val="000000"/>
        </w:rPr>
        <w:t xml:space="preserve">Местные представительные органы: </w:t>
      </w:r>
    </w:p>
    <w:p w14:paraId="48960F4A" w14:textId="77777777" w:rsidR="00C01FA6" w:rsidRDefault="00C01FA6" w:rsidP="002A08DF">
      <w:pPr>
        <w:widowControl w:val="0"/>
        <w:numPr>
          <w:ilvl w:val="0"/>
          <w:numId w:val="9"/>
        </w:numPr>
        <w:shd w:val="clear" w:color="auto" w:fill="FFFFFF"/>
        <w:tabs>
          <w:tab w:val="left" w:pos="1134"/>
          <w:tab w:val="left" w:pos="1560"/>
        </w:tabs>
        <w:spacing w:line="240" w:lineRule="auto"/>
        <w:ind w:left="0" w:firstLine="709"/>
      </w:pPr>
      <w:r>
        <w:rPr>
          <w:color w:val="000000"/>
        </w:rPr>
        <w:t>на уровне областей, ст</w:t>
      </w:r>
      <w:r>
        <w:t xml:space="preserve">олицы, </w:t>
      </w:r>
      <w:r>
        <w:rPr>
          <w:color w:val="000000"/>
        </w:rPr>
        <w:t>городов республиканского значения</w:t>
      </w:r>
      <w:r>
        <w:t xml:space="preserve">, столицы, </w:t>
      </w:r>
      <w:r>
        <w:rPr>
          <w:color w:val="000000"/>
        </w:rPr>
        <w:t>районов (городов облас</w:t>
      </w:r>
      <w:r>
        <w:t>тного значения)</w:t>
      </w:r>
      <w:r>
        <w:rPr>
          <w:color w:val="000000"/>
        </w:rPr>
        <w:t xml:space="preserve"> утверждают долгосрочные и среднесрочные мастер-планы развития теплоэнергетики; </w:t>
      </w:r>
    </w:p>
    <w:p w14:paraId="3FD576D4" w14:textId="77777777" w:rsidR="00C01FA6" w:rsidRDefault="00C01FA6" w:rsidP="002A08DF">
      <w:pPr>
        <w:pStyle w:val="a3"/>
        <w:widowControl w:val="0"/>
        <w:numPr>
          <w:ilvl w:val="0"/>
          <w:numId w:val="9"/>
        </w:numPr>
        <w:shd w:val="clear" w:color="auto" w:fill="FFFFFF"/>
        <w:tabs>
          <w:tab w:val="left" w:pos="709"/>
          <w:tab w:val="left" w:pos="1560"/>
        </w:tabs>
        <w:spacing w:line="240" w:lineRule="auto"/>
        <w:ind w:left="0" w:firstLine="709"/>
      </w:pPr>
      <w:r w:rsidRPr="00636217">
        <w:rPr>
          <w:color w:val="000000"/>
        </w:rPr>
        <w:t>утверждают порядок предоставления социальной помощи для отдельных категорий граждан для оплаты или возмещения расходов по обеспечению энергосбережения и энергоэффективности и расходов на оплату услуг по обеспечению тепловой энергией</w:t>
      </w:r>
      <w:r w:rsidRPr="00636217">
        <w:rPr>
          <w:color w:val="000000"/>
          <w:lang w:val="kk-KZ"/>
        </w:rPr>
        <w:t xml:space="preserve"> и перечень категорий граждан для получения указанной социальной помощи</w:t>
      </w:r>
      <w:r w:rsidRPr="00636217">
        <w:rPr>
          <w:color w:val="000000"/>
        </w:rPr>
        <w:t>;</w:t>
      </w:r>
    </w:p>
    <w:p w14:paraId="7B3C80E6" w14:textId="77777777" w:rsidR="00C01FA6" w:rsidRDefault="00C01FA6" w:rsidP="002A08DF">
      <w:pPr>
        <w:widowControl w:val="0"/>
        <w:numPr>
          <w:ilvl w:val="0"/>
          <w:numId w:val="9"/>
        </w:numPr>
        <w:shd w:val="clear" w:color="auto" w:fill="FFFFFF"/>
        <w:tabs>
          <w:tab w:val="left" w:pos="1134"/>
          <w:tab w:val="left" w:pos="1560"/>
        </w:tabs>
        <w:spacing w:line="240" w:lineRule="auto"/>
        <w:ind w:left="0" w:firstLine="709"/>
      </w:pPr>
      <w:r>
        <w:rPr>
          <w:color w:val="000000"/>
        </w:rPr>
        <w:t xml:space="preserve">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p w14:paraId="5B29E83F" w14:textId="77777777" w:rsidR="00C01FA6" w:rsidRDefault="00C01FA6" w:rsidP="00C01FA6">
      <w:pPr>
        <w:widowControl w:val="0"/>
        <w:shd w:val="clear" w:color="auto" w:fill="FFFFFF"/>
        <w:spacing w:line="240" w:lineRule="auto"/>
      </w:pPr>
    </w:p>
    <w:p w14:paraId="71BF99EB" w14:textId="77777777" w:rsidR="00C01FA6" w:rsidRPr="007C1E7F" w:rsidRDefault="00C01FA6" w:rsidP="00C01FA6">
      <w:pPr>
        <w:pStyle w:val="2"/>
        <w:rPr>
          <w:lang w:val="ru-RU"/>
        </w:rPr>
      </w:pPr>
      <w:r w:rsidRPr="007C1E7F">
        <w:rPr>
          <w:lang w:val="ru-RU"/>
        </w:rPr>
        <w:t xml:space="preserve">Статья 10. Государственный контроль в области </w:t>
      </w:r>
      <w:r w:rsidRPr="007C1E7F">
        <w:rPr>
          <w:lang w:val="kk-KZ"/>
        </w:rPr>
        <w:t>электроэнергетики в части тепловой энергии</w:t>
      </w:r>
    </w:p>
    <w:p w14:paraId="5E80AED3" w14:textId="77777777" w:rsidR="00C01FA6" w:rsidRPr="007C1E7F" w:rsidRDefault="00C01FA6" w:rsidP="002A08DF">
      <w:pPr>
        <w:pStyle w:val="a3"/>
        <w:widowControl w:val="0"/>
        <w:numPr>
          <w:ilvl w:val="3"/>
          <w:numId w:val="26"/>
        </w:numPr>
        <w:shd w:val="clear" w:color="auto" w:fill="FFFFFF"/>
        <w:tabs>
          <w:tab w:val="left" w:pos="709"/>
          <w:tab w:val="left" w:pos="993"/>
        </w:tabs>
        <w:spacing w:line="240" w:lineRule="auto"/>
        <w:ind w:left="0" w:firstLine="709"/>
      </w:pPr>
      <w:r w:rsidRPr="007C1E7F">
        <w:t>Государственный контроль в области электроэнергетики в части тепловой энергии</w:t>
      </w:r>
      <w:r w:rsidRPr="007C1E7F">
        <w:rPr>
          <w:lang w:val="kk-KZ"/>
        </w:rPr>
        <w:t xml:space="preserve"> </w:t>
      </w:r>
      <w:r w:rsidRPr="007C1E7F">
        <w:t>осуществляется государственным органом по государственному энергетическому надзору и контролю и местными исполнительными органами.</w:t>
      </w:r>
    </w:p>
    <w:p w14:paraId="09BFC892" w14:textId="77777777" w:rsidR="00C01FA6" w:rsidRDefault="00C01FA6" w:rsidP="002A08DF">
      <w:pPr>
        <w:pStyle w:val="a3"/>
        <w:widowControl w:val="0"/>
        <w:numPr>
          <w:ilvl w:val="3"/>
          <w:numId w:val="26"/>
        </w:numPr>
        <w:shd w:val="clear" w:color="auto" w:fill="FFFFFF"/>
        <w:tabs>
          <w:tab w:val="left" w:pos="709"/>
          <w:tab w:val="left" w:pos="993"/>
        </w:tabs>
        <w:spacing w:line="240" w:lineRule="auto"/>
        <w:ind w:left="0" w:firstLine="709"/>
      </w:pPr>
      <w:r w:rsidRPr="007C1E7F">
        <w:t xml:space="preserve">Государственный контроль в области </w:t>
      </w:r>
      <w:r>
        <w:rPr>
          <w:lang w:val="kk-KZ"/>
        </w:rPr>
        <w:t xml:space="preserve">электроэнергетики в части </w:t>
      </w:r>
      <w:r>
        <w:rPr>
          <w:lang w:val="kk-KZ"/>
        </w:rPr>
        <w:lastRenderedPageBreak/>
        <w:t>тепловой энергии</w:t>
      </w:r>
      <w:r w:rsidRPr="007C1E7F">
        <w:t xml:space="preserve"> осуществляется в формах </w:t>
      </w:r>
      <w:r>
        <w:rPr>
          <w:lang w:val="kk-KZ"/>
        </w:rPr>
        <w:t xml:space="preserve">внеплановой </w:t>
      </w:r>
      <w:r w:rsidRPr="007C1E7F">
        <w:t>проверки</w:t>
      </w:r>
      <w:r>
        <w:rPr>
          <w:lang w:val="kk-KZ"/>
        </w:rPr>
        <w:t>,</w:t>
      </w:r>
      <w:r w:rsidRPr="007C1E7F">
        <w:t xml:space="preserve"> профилактического контроля</w:t>
      </w:r>
      <w:r>
        <w:rPr>
          <w:lang w:val="kk-KZ"/>
        </w:rPr>
        <w:t xml:space="preserve"> с посещением субъекта (</w:t>
      </w:r>
      <w:r w:rsidRPr="007C1E7F">
        <w:t>объект</w:t>
      </w:r>
      <w:r>
        <w:rPr>
          <w:lang w:val="kk-KZ"/>
        </w:rPr>
        <w:t>а</w:t>
      </w:r>
      <w:r w:rsidRPr="007C1E7F">
        <w:t xml:space="preserve">) контроля </w:t>
      </w:r>
      <w:r>
        <w:rPr>
          <w:lang w:val="kk-KZ"/>
        </w:rPr>
        <w:t xml:space="preserve">и надзора и расследования </w:t>
      </w:r>
      <w:r w:rsidRPr="007C1E7F">
        <w:t>в соответствии с Предпринимательским кодексом Республики Казахстан.</w:t>
      </w:r>
    </w:p>
    <w:p w14:paraId="1D7E3C71" w14:textId="77777777" w:rsidR="00C01FA6" w:rsidRDefault="00C01FA6" w:rsidP="00C01FA6">
      <w:pPr>
        <w:pStyle w:val="a3"/>
        <w:widowControl w:val="0"/>
        <w:shd w:val="clear" w:color="auto" w:fill="FFFFFF"/>
        <w:tabs>
          <w:tab w:val="left" w:pos="993"/>
        </w:tabs>
        <w:spacing w:line="240" w:lineRule="auto"/>
        <w:ind w:left="0"/>
      </w:pPr>
      <w:r w:rsidRPr="007C1E7F">
        <w:t xml:space="preserve">Профилактический контроль без посещения субъектов (объектов) контроля </w:t>
      </w:r>
      <w:r>
        <w:rPr>
          <w:lang w:val="kk-KZ"/>
        </w:rPr>
        <w:t xml:space="preserve">и надзора </w:t>
      </w:r>
      <w:r>
        <w:t xml:space="preserve">в области электроэнергетики в части тепловой энергии </w:t>
      </w:r>
      <w:r w:rsidRPr="007C1E7F">
        <w:t xml:space="preserve">проводится в соответствии с Предпринимательским кодексом Республики Казахстан и статьей </w:t>
      </w:r>
      <w:r w:rsidRPr="007C1E7F">
        <w:rPr>
          <w:lang w:val="kk-KZ"/>
        </w:rPr>
        <w:t>11 настоящего Закона</w:t>
      </w:r>
      <w:r w:rsidRPr="007C1E7F">
        <w:t>.</w:t>
      </w:r>
    </w:p>
    <w:p w14:paraId="0EE185C2" w14:textId="77777777" w:rsidR="00C01FA6" w:rsidRPr="00AA372E" w:rsidRDefault="00C01FA6" w:rsidP="00C01FA6">
      <w:pPr>
        <w:pStyle w:val="a3"/>
        <w:widowControl w:val="0"/>
        <w:shd w:val="clear" w:color="auto" w:fill="FFFFFF"/>
        <w:tabs>
          <w:tab w:val="left" w:pos="4536"/>
        </w:tabs>
        <w:spacing w:line="240" w:lineRule="auto"/>
        <w:ind w:left="0"/>
      </w:pPr>
      <w:r>
        <w:t xml:space="preserve">Расследования проводятся </w:t>
      </w:r>
      <w:r>
        <w:rPr>
          <w:lang w:val="kk-KZ"/>
        </w:rPr>
        <w:t xml:space="preserve">в соответствии </w:t>
      </w:r>
      <w:r>
        <w:t xml:space="preserve">с </w:t>
      </w:r>
      <w:r w:rsidRPr="00AA372E">
        <w:t>Предпринимательским кодексом Республики Казахстан и настоящим Законом.</w:t>
      </w:r>
    </w:p>
    <w:p w14:paraId="7CD51A9F" w14:textId="77777777" w:rsidR="00C01FA6" w:rsidRPr="00B87896" w:rsidRDefault="00C01FA6" w:rsidP="002A08DF">
      <w:pPr>
        <w:pStyle w:val="a3"/>
        <w:widowControl w:val="0"/>
        <w:numPr>
          <w:ilvl w:val="3"/>
          <w:numId w:val="26"/>
        </w:numPr>
        <w:shd w:val="clear" w:color="auto" w:fill="FFFFFF"/>
        <w:tabs>
          <w:tab w:val="left" w:pos="709"/>
          <w:tab w:val="left" w:pos="993"/>
        </w:tabs>
        <w:spacing w:line="240" w:lineRule="auto"/>
        <w:ind w:left="0" w:firstLine="709"/>
      </w:pPr>
      <w:r w:rsidRPr="007C1E7F">
        <w:t>Государственный орган по государственному энергетическому надзору и ко</w:t>
      </w:r>
      <w:r>
        <w:t>нтролю осуществляет контроль за</w:t>
      </w:r>
      <w:r w:rsidRPr="007C1E7F">
        <w:t xml:space="preserve"> соблюдением требований нормативных правовых актов Республики Каза</w:t>
      </w:r>
      <w:r>
        <w:t xml:space="preserve">хстан в области </w:t>
      </w:r>
      <w:r>
        <w:rPr>
          <w:lang w:val="kk-KZ"/>
        </w:rPr>
        <w:t>теплоэнергетики</w:t>
      </w:r>
      <w:r>
        <w:t xml:space="preserve"> </w:t>
      </w:r>
      <w:r>
        <w:rPr>
          <w:lang w:val="kk-KZ"/>
        </w:rPr>
        <w:t xml:space="preserve">субъектами теплоэнергетики, эксплуатирующими </w:t>
      </w:r>
      <w:r w:rsidRPr="007C1E7F">
        <w:t>тепловы</w:t>
      </w:r>
      <w:r>
        <w:rPr>
          <w:lang w:val="kk-KZ"/>
        </w:rPr>
        <w:t>е</w:t>
      </w:r>
      <w:r w:rsidRPr="007C1E7F">
        <w:t xml:space="preserve"> сет</w:t>
      </w:r>
      <w:r>
        <w:rPr>
          <w:lang w:val="kk-KZ"/>
        </w:rPr>
        <w:t>и</w:t>
      </w:r>
      <w:r w:rsidRPr="007C1E7F">
        <w:t xml:space="preserve"> систем централизованного теплоснабжения общего пользования и </w:t>
      </w:r>
      <w:r w:rsidRPr="00EE7FA1">
        <w:rPr>
          <w:lang w:val="kk-KZ"/>
        </w:rPr>
        <w:t>теплоэлектроцентрали.</w:t>
      </w:r>
    </w:p>
    <w:p w14:paraId="166B39FA" w14:textId="77777777" w:rsidR="00C01FA6" w:rsidRPr="007C1E7F" w:rsidRDefault="00C01FA6" w:rsidP="002A08DF">
      <w:pPr>
        <w:pStyle w:val="a3"/>
        <w:widowControl w:val="0"/>
        <w:numPr>
          <w:ilvl w:val="3"/>
          <w:numId w:val="26"/>
        </w:numPr>
        <w:shd w:val="clear" w:color="auto" w:fill="FFFFFF"/>
        <w:tabs>
          <w:tab w:val="left" w:pos="709"/>
          <w:tab w:val="left" w:pos="993"/>
        </w:tabs>
        <w:spacing w:line="240" w:lineRule="auto"/>
        <w:ind w:left="0" w:firstLine="709"/>
      </w:pPr>
      <w:r w:rsidRPr="007C1E7F">
        <w:t>Местные исполнительные органы осуществляют контроль з</w:t>
      </w:r>
      <w:r>
        <w:rPr>
          <w:lang w:val="kk-KZ"/>
        </w:rPr>
        <w:t xml:space="preserve">а </w:t>
      </w:r>
      <w:r w:rsidRPr="007C1E7F">
        <w:t>соблюдением требований нормативных правовых актов Республики Каза</w:t>
      </w:r>
      <w:r>
        <w:t xml:space="preserve">хстан в области </w:t>
      </w:r>
      <w:r>
        <w:rPr>
          <w:lang w:val="kk-KZ"/>
        </w:rPr>
        <w:t>теплоэнергетики</w:t>
      </w:r>
      <w:r>
        <w:t xml:space="preserve"> </w:t>
      </w:r>
      <w:r>
        <w:rPr>
          <w:lang w:val="kk-KZ"/>
        </w:rPr>
        <w:t>субъектами теплоэнергетики, эксплуатирующими котельные</w:t>
      </w:r>
      <w:r w:rsidRPr="00C1556C">
        <w:rPr>
          <w:lang w:val="kk-KZ"/>
        </w:rPr>
        <w:t>, тепловы</w:t>
      </w:r>
      <w:r>
        <w:rPr>
          <w:lang w:val="kk-KZ"/>
        </w:rPr>
        <w:t>е</w:t>
      </w:r>
      <w:r w:rsidRPr="00C1556C">
        <w:rPr>
          <w:lang w:val="kk-KZ"/>
        </w:rPr>
        <w:t xml:space="preserve"> сетей в локальных системах централизованного теплоснабжения и потребител</w:t>
      </w:r>
      <w:r>
        <w:rPr>
          <w:lang w:val="kk-KZ"/>
        </w:rPr>
        <w:t xml:space="preserve">ями, эксплуатирующими </w:t>
      </w:r>
      <w:r w:rsidRPr="00C1556C">
        <w:rPr>
          <w:lang w:val="kk-KZ"/>
        </w:rPr>
        <w:t>теплопотребляющих установк</w:t>
      </w:r>
      <w:r>
        <w:rPr>
          <w:lang w:val="kk-KZ"/>
        </w:rPr>
        <w:t>и.</w:t>
      </w:r>
    </w:p>
    <w:p w14:paraId="2A9BFB2C" w14:textId="77777777" w:rsidR="00C01FA6" w:rsidRDefault="00C01FA6" w:rsidP="00C01FA6">
      <w:pPr>
        <w:rPr>
          <w:b/>
        </w:rPr>
      </w:pPr>
    </w:p>
    <w:p w14:paraId="3CFF882C" w14:textId="77777777" w:rsidR="00C01FA6" w:rsidRPr="00077F17" w:rsidRDefault="00C01FA6" w:rsidP="00C01FA6">
      <w:pPr>
        <w:pStyle w:val="2"/>
        <w:rPr>
          <w:lang w:val="ru-RU"/>
        </w:rPr>
      </w:pPr>
      <w:r w:rsidRPr="00077F17">
        <w:rPr>
          <w:lang w:val="ru-RU"/>
        </w:rPr>
        <w:t xml:space="preserve">Статья </w:t>
      </w:r>
      <w:r w:rsidRPr="00BA7CAD">
        <w:rPr>
          <w:lang w:val="kk-KZ"/>
        </w:rPr>
        <w:t>11</w:t>
      </w:r>
      <w:r w:rsidRPr="00077F17">
        <w:rPr>
          <w:lang w:val="ru-RU"/>
        </w:rPr>
        <w:t xml:space="preserve">. Профилактический контроль без посещения субъекта (объекта) контроля в области электроэнергетики в части </w:t>
      </w:r>
      <w:r w:rsidRPr="00BA7CAD">
        <w:rPr>
          <w:lang w:val="kk-KZ"/>
        </w:rPr>
        <w:t>тепл</w:t>
      </w:r>
      <w:r w:rsidRPr="00077F17">
        <w:rPr>
          <w:lang w:val="ru-RU"/>
        </w:rPr>
        <w:t>овой энергии</w:t>
      </w:r>
    </w:p>
    <w:p w14:paraId="3217DAE0" w14:textId="77777777" w:rsidR="00C01FA6" w:rsidRPr="007C1E7F" w:rsidRDefault="00C01FA6" w:rsidP="002A08DF">
      <w:pPr>
        <w:pStyle w:val="af3"/>
        <w:numPr>
          <w:ilvl w:val="2"/>
          <w:numId w:val="27"/>
        </w:numPr>
      </w:pPr>
      <w:r w:rsidRPr="007C1E7F">
        <w:t xml:space="preserve">Профилактический контроль без посещения субъекта (объекта) контроля </w:t>
      </w:r>
      <w:r>
        <w:t xml:space="preserve">в области электроэнергетики в части тепловой энергии </w:t>
      </w:r>
      <w:r w:rsidRPr="007C1E7F">
        <w:t xml:space="preserve">проводится в целях обеспечения безопасного, надежного и стабильного функционирования </w:t>
      </w:r>
      <w:r w:rsidRPr="007C1E7F">
        <w:rPr>
          <w:lang w:val="kk-KZ"/>
        </w:rPr>
        <w:t>систем теплоснабжения</w:t>
      </w:r>
      <w:r w:rsidRPr="007C1E7F">
        <w:t xml:space="preserve"> Республики Казахстан.</w:t>
      </w:r>
    </w:p>
    <w:p w14:paraId="58348383" w14:textId="77777777" w:rsidR="00C01FA6" w:rsidRPr="007C1E7F" w:rsidRDefault="00C01FA6" w:rsidP="002A08DF">
      <w:pPr>
        <w:pStyle w:val="af3"/>
        <w:numPr>
          <w:ilvl w:val="2"/>
          <w:numId w:val="27"/>
        </w:numPr>
      </w:pPr>
      <w:r w:rsidRPr="007C1E7F">
        <w:t xml:space="preserve">Профилактический контроль без посещения субъекта (объекта) контроля </w:t>
      </w:r>
      <w:r>
        <w:t xml:space="preserve">в области электроэнергетики в части тепловой энергии </w:t>
      </w:r>
      <w:r w:rsidRPr="007C1E7F">
        <w:t>проводится путем анализа:</w:t>
      </w:r>
    </w:p>
    <w:p w14:paraId="71A62502" w14:textId="77777777" w:rsidR="00C01FA6" w:rsidRPr="007C1E7F" w:rsidRDefault="00C01FA6" w:rsidP="00C01FA6">
      <w:pPr>
        <w:pStyle w:val="af3"/>
        <w:rPr>
          <w:lang w:val="kk-KZ"/>
        </w:rPr>
      </w:pPr>
      <w:r w:rsidRPr="007C1E7F">
        <w:t xml:space="preserve">1) информации и ежемесячной отчетности, представляемых </w:t>
      </w:r>
      <w:r w:rsidRPr="007C1E7F">
        <w:rPr>
          <w:lang w:val="kk-KZ"/>
        </w:rPr>
        <w:t>тепло</w:t>
      </w:r>
      <w:r w:rsidRPr="007C1E7F">
        <w:t xml:space="preserve">энергетическими предприятиями в соответствии с требованиями законодательства Республики Казахстан о </w:t>
      </w:r>
      <w:r w:rsidRPr="007C1E7F">
        <w:rPr>
          <w:lang w:val="kk-KZ"/>
        </w:rPr>
        <w:t>тепло</w:t>
      </w:r>
      <w:r w:rsidRPr="007C1E7F">
        <w:t>энергетикие</w:t>
      </w:r>
      <w:r w:rsidRPr="007C1E7F">
        <w:rPr>
          <w:lang w:val="kk-KZ"/>
        </w:rPr>
        <w:t>;</w:t>
      </w:r>
    </w:p>
    <w:p w14:paraId="0DE6B790" w14:textId="77777777" w:rsidR="00C01FA6" w:rsidRPr="007C1E7F" w:rsidRDefault="00C01FA6" w:rsidP="00C01FA6">
      <w:pPr>
        <w:pStyle w:val="af3"/>
      </w:pPr>
      <w:r w:rsidRPr="007C1E7F">
        <w:t xml:space="preserve">2) информации, полученной по запросу органа контроля </w:t>
      </w:r>
      <w:r>
        <w:t>в области электроэнергетики в части тепловой энергии</w:t>
      </w:r>
      <w:r w:rsidRPr="007C1E7F">
        <w:t xml:space="preserve">, по вопросам соблюдения законодательства Республики Казахстан о </w:t>
      </w:r>
      <w:r w:rsidRPr="007C1E7F">
        <w:rPr>
          <w:lang w:val="kk-KZ"/>
        </w:rPr>
        <w:t>тепло</w:t>
      </w:r>
      <w:r w:rsidRPr="007C1E7F">
        <w:t>энергетике в пределах своей компетенции – при поступлении информации о его нарушении;</w:t>
      </w:r>
    </w:p>
    <w:p w14:paraId="671CD046" w14:textId="77777777" w:rsidR="00C01FA6" w:rsidRPr="007C1E7F" w:rsidRDefault="00C01FA6" w:rsidP="00C01FA6">
      <w:pPr>
        <w:pStyle w:val="af3"/>
      </w:pPr>
      <w:r w:rsidRPr="007C1E7F">
        <w:t xml:space="preserve">3) документации и материалов при участии в работе комиссий </w:t>
      </w:r>
      <w:r w:rsidRPr="007C1E7F">
        <w:rPr>
          <w:lang w:val="kk-KZ"/>
        </w:rPr>
        <w:t>субъектов теплоснабжения</w:t>
      </w:r>
      <w:r w:rsidRPr="007C1E7F">
        <w:t xml:space="preserve"> по оценке готовности объектов и оборудования к работе в осенне-зимний период.</w:t>
      </w:r>
    </w:p>
    <w:p w14:paraId="576EF9C6" w14:textId="77777777" w:rsidR="00C01FA6" w:rsidRPr="007C1E7F" w:rsidRDefault="00C01FA6" w:rsidP="002A08DF">
      <w:pPr>
        <w:pStyle w:val="af3"/>
        <w:numPr>
          <w:ilvl w:val="2"/>
          <w:numId w:val="27"/>
        </w:numPr>
      </w:pPr>
      <w:r w:rsidRPr="007C1E7F">
        <w:t xml:space="preserve">Профилактический контроль без посещения субъекта (объекта) контроля </w:t>
      </w:r>
      <w:r>
        <w:t xml:space="preserve">в области электроэнергетики в части тепловой энергии </w:t>
      </w:r>
      <w:r w:rsidRPr="007C1E7F">
        <w:t xml:space="preserve">проводится в отношении </w:t>
      </w:r>
      <w:r w:rsidRPr="007C1E7F">
        <w:rPr>
          <w:lang w:val="kk-KZ"/>
        </w:rPr>
        <w:t>субъектов теплоэнергетики, в том числе потребителей тепловой энергии</w:t>
      </w:r>
      <w:r w:rsidRPr="007C1E7F">
        <w:t>.</w:t>
      </w:r>
    </w:p>
    <w:p w14:paraId="577113CB" w14:textId="77777777" w:rsidR="00C01FA6" w:rsidRPr="007C1E7F" w:rsidRDefault="00C01FA6" w:rsidP="002A08DF">
      <w:pPr>
        <w:pStyle w:val="af3"/>
        <w:numPr>
          <w:ilvl w:val="2"/>
          <w:numId w:val="27"/>
        </w:numPr>
      </w:pPr>
      <w:r w:rsidRPr="007C1E7F">
        <w:lastRenderedPageBreak/>
        <w:t xml:space="preserve">В случае выявления нарушений по результатам профилактического контроля без посещения субъекта (объекта) контроля </w:t>
      </w:r>
      <w:r>
        <w:t xml:space="preserve">в области электроэнергетики в части тепловой энергии </w:t>
      </w:r>
      <w:r w:rsidRPr="007C1E7F">
        <w:t xml:space="preserve">в действиях (бездействии) субъекта контроля </w:t>
      </w:r>
      <w:r>
        <w:t xml:space="preserve">в области электроэнергетики в части тепловой энергии </w:t>
      </w:r>
      <w:r w:rsidRPr="007C1E7F">
        <w:t xml:space="preserve">органом контроля </w:t>
      </w:r>
      <w:r>
        <w:t xml:space="preserve">в области электроэнергетики в части тепловой энергии </w:t>
      </w:r>
      <w:r w:rsidRPr="007C1E7F">
        <w:t>оформляется и направляется рекомендация в срок не позднее пяти рабочих дней со дня выявления нарушений.</w:t>
      </w:r>
    </w:p>
    <w:p w14:paraId="28113E0C" w14:textId="77777777" w:rsidR="00C01FA6" w:rsidRPr="007C1E7F" w:rsidRDefault="00C01FA6" w:rsidP="002A08DF">
      <w:pPr>
        <w:pStyle w:val="af3"/>
        <w:numPr>
          <w:ilvl w:val="2"/>
          <w:numId w:val="27"/>
        </w:numPr>
      </w:pPr>
      <w:r w:rsidRPr="007C1E7F">
        <w:t xml:space="preserve">Рекомендация должна быть вручена субъекту контроля </w:t>
      </w:r>
      <w:r>
        <w:t xml:space="preserve">в области электроэнергетики в части тепловой энергии </w:t>
      </w:r>
      <w:r w:rsidRPr="007C1E7F">
        <w:t>лично под роспись или иным способом, подтверждающим факты отправки и получения.</w:t>
      </w:r>
    </w:p>
    <w:p w14:paraId="38860A08" w14:textId="77777777" w:rsidR="00C01FA6" w:rsidRPr="007C1E7F" w:rsidRDefault="00C01FA6" w:rsidP="00C01FA6">
      <w:pPr>
        <w:pStyle w:val="af3"/>
      </w:pPr>
      <w:r w:rsidRPr="007C1E7F">
        <w:t>Рекомендация, направленная одним из нижеперечисленных способов, считается врученной в следующих случаях:</w:t>
      </w:r>
    </w:p>
    <w:p w14:paraId="093BAD2D" w14:textId="77777777" w:rsidR="00C01FA6" w:rsidRPr="007C1E7F" w:rsidRDefault="00C01FA6" w:rsidP="00C01FA6">
      <w:pPr>
        <w:pStyle w:val="af3"/>
      </w:pPr>
      <w:r w:rsidRPr="007C1E7F">
        <w:t>1) нарочно – с даты отметки в рекомендации о получении;</w:t>
      </w:r>
    </w:p>
    <w:p w14:paraId="516F49C6" w14:textId="77777777" w:rsidR="00C01FA6" w:rsidRPr="007C1E7F" w:rsidRDefault="00C01FA6" w:rsidP="00C01FA6">
      <w:pPr>
        <w:pStyle w:val="af3"/>
      </w:pPr>
      <w:r w:rsidRPr="007C1E7F">
        <w:t>2) почтой – заказным письмом;</w:t>
      </w:r>
    </w:p>
    <w:p w14:paraId="356E1423" w14:textId="77777777" w:rsidR="00C01FA6" w:rsidRPr="007C1E7F" w:rsidRDefault="00C01FA6" w:rsidP="00C01FA6">
      <w:pPr>
        <w:pStyle w:val="af3"/>
      </w:pPr>
      <w:r w:rsidRPr="007C1E7F">
        <w:t xml:space="preserve">3) электронным способом – с даты отправки органом контроля </w:t>
      </w:r>
      <w:r>
        <w:t xml:space="preserve">в области электроэнергетики в части тепловой энергии </w:t>
      </w:r>
      <w:r w:rsidRPr="007C1E7F">
        <w:t xml:space="preserve">на электронный адрес субъекта контроля </w:t>
      </w:r>
      <w:r>
        <w:t>в области электроэнергетики в части тепловой энергии</w:t>
      </w:r>
      <w:r w:rsidRPr="007C1E7F">
        <w:t xml:space="preserve">, указанный в письме при запросе органа контроля </w:t>
      </w:r>
      <w:r>
        <w:t>в области электроэнергетики в части тепловой энергии</w:t>
      </w:r>
      <w:r w:rsidRPr="007C1E7F">
        <w:t>.</w:t>
      </w:r>
    </w:p>
    <w:p w14:paraId="5B074912" w14:textId="77777777" w:rsidR="00C01FA6" w:rsidRPr="007C1E7F" w:rsidRDefault="00C01FA6" w:rsidP="002A08DF">
      <w:pPr>
        <w:pStyle w:val="af3"/>
        <w:numPr>
          <w:ilvl w:val="2"/>
          <w:numId w:val="27"/>
        </w:numPr>
      </w:pPr>
      <w:r w:rsidRPr="007C1E7F">
        <w:t xml:space="preserve">Субъект контроля </w:t>
      </w:r>
      <w:r>
        <w:t>в области электроэнергетики в части тепловой энергии</w:t>
      </w:r>
      <w:r w:rsidRPr="007C1E7F">
        <w:t xml:space="preserve">, получивший рекомендацию об устранении нарушений, выявленных по результатам профилактического контроля без посещения субъекта (объекта) контроля </w:t>
      </w:r>
      <w:r>
        <w:t>в области электроэнергетики в части тепловой энергии</w:t>
      </w:r>
      <w:r w:rsidRPr="007C1E7F">
        <w:t xml:space="preserve">, обязан в течение десяти рабочих дней со дня, следующего за днем ее вручения, представить </w:t>
      </w:r>
      <w:r>
        <w:t xml:space="preserve">в орган контроля в области электроэнергетики </w:t>
      </w:r>
      <w:r w:rsidRPr="007C1E7F">
        <w:t>план мероприятий по устранению выявленных нарушений с указанием конкретных сроков их устранения, указанных в рекомендации об устранении нарушений.</w:t>
      </w:r>
    </w:p>
    <w:p w14:paraId="418B26E2" w14:textId="77777777" w:rsidR="00C01FA6" w:rsidRPr="007C1E7F" w:rsidRDefault="00C01FA6" w:rsidP="00C01FA6">
      <w:pPr>
        <w:pStyle w:val="af3"/>
      </w:pPr>
      <w:r w:rsidRPr="007C1E7F">
        <w:t xml:space="preserve">По истечении сроков, указанных в рекомендации об устранении нарушений, субъектом контроля </w:t>
      </w:r>
      <w:r>
        <w:t xml:space="preserve">в области электроэнергетики в части тепловой энергии </w:t>
      </w:r>
      <w:r w:rsidRPr="007C1E7F">
        <w:t xml:space="preserve">предоставляется информация об исполнении рекомендации об устранении нарушений </w:t>
      </w:r>
      <w:r>
        <w:t>в орган контроля в области электроэнергетики</w:t>
      </w:r>
      <w:r w:rsidRPr="007C1E7F">
        <w:t>.</w:t>
      </w:r>
    </w:p>
    <w:p w14:paraId="125F82CC" w14:textId="77777777" w:rsidR="00C01FA6" w:rsidRPr="007C1E7F" w:rsidRDefault="00C01FA6" w:rsidP="002A08DF">
      <w:pPr>
        <w:pStyle w:val="af3"/>
        <w:numPr>
          <w:ilvl w:val="2"/>
          <w:numId w:val="27"/>
        </w:numPr>
      </w:pPr>
      <w:r w:rsidRPr="007C1E7F">
        <w:t xml:space="preserve">Субъект контроля </w:t>
      </w:r>
      <w:r>
        <w:t xml:space="preserve">в области электроэнергетики в части тепловой энергии </w:t>
      </w:r>
      <w:r w:rsidRPr="007C1E7F">
        <w:t xml:space="preserve">в случае несогласия с нарушениями, указанными в рекомендации, вправе направить </w:t>
      </w:r>
      <w:r>
        <w:t>в орган контроля в области электроэнергетики</w:t>
      </w:r>
      <w:r w:rsidRPr="007C1E7F">
        <w:t>, направивший рекомендацию, возражение в течение пяти рабочих дней со дня, следующего за днем вручения рекомендации.</w:t>
      </w:r>
    </w:p>
    <w:p w14:paraId="752985A7" w14:textId="77777777" w:rsidR="00C01FA6" w:rsidRPr="007C1E7F" w:rsidRDefault="00C01FA6" w:rsidP="002A08DF">
      <w:pPr>
        <w:pStyle w:val="af3"/>
        <w:numPr>
          <w:ilvl w:val="2"/>
          <w:numId w:val="27"/>
        </w:numPr>
      </w:pPr>
      <w:r w:rsidRPr="007C1E7F">
        <w:t xml:space="preserve">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w:t>
      </w:r>
      <w:r>
        <w:t>в области электроэнергетики в части тепловой энергии</w:t>
      </w:r>
      <w:r w:rsidRPr="007C1E7F">
        <w:t xml:space="preserve">, влечет назначение профилактического контроля с посещением субъекта (объекта) контроля </w:t>
      </w:r>
      <w:r>
        <w:t xml:space="preserve">в области электроэнергетики в части тепловой энергии </w:t>
      </w:r>
      <w:r w:rsidRPr="007C1E7F">
        <w:t xml:space="preserve">путем включения в полугодовой список проведения профилактического контроля с посещением субъекта (объекта) контроля </w:t>
      </w:r>
      <w:r>
        <w:t>в области электроэнергетики в части тепловой энергии</w:t>
      </w:r>
      <w:r w:rsidRPr="007C1E7F">
        <w:t>.</w:t>
      </w:r>
    </w:p>
    <w:p w14:paraId="54F944B0" w14:textId="77777777" w:rsidR="00C01FA6" w:rsidRDefault="00C01FA6" w:rsidP="002A08DF">
      <w:pPr>
        <w:pStyle w:val="af3"/>
        <w:numPr>
          <w:ilvl w:val="2"/>
          <w:numId w:val="27"/>
        </w:numPr>
      </w:pPr>
      <w:r w:rsidRPr="007C1E7F">
        <w:lastRenderedPageBreak/>
        <w:t xml:space="preserve">Профилактический контроль без посещения субъекта (объекта) контроля </w:t>
      </w:r>
      <w:r>
        <w:t xml:space="preserve">в области электроэнергетики в части тепловой энергии </w:t>
      </w:r>
      <w:r w:rsidRPr="007C1E7F">
        <w:t xml:space="preserve">проводится при возникновении обстоятельств, указанных в пункте </w:t>
      </w:r>
      <w:r w:rsidRPr="007C1E7F">
        <w:rPr>
          <w:lang w:val="kk-KZ"/>
        </w:rPr>
        <w:t>2</w:t>
      </w:r>
      <w:r w:rsidRPr="007C1E7F">
        <w:t xml:space="preserve"> настоящей статьи.</w:t>
      </w:r>
    </w:p>
    <w:p w14:paraId="79CCF8DD" w14:textId="77777777" w:rsidR="00C01FA6" w:rsidRPr="00AA372E" w:rsidRDefault="00C01FA6" w:rsidP="002A08DF">
      <w:pPr>
        <w:pStyle w:val="af3"/>
        <w:numPr>
          <w:ilvl w:val="2"/>
          <w:numId w:val="27"/>
        </w:numPr>
      </w:pPr>
      <w:r>
        <w:t>Профилактическ</w:t>
      </w:r>
      <w:r>
        <w:rPr>
          <w:lang w:val="kk-KZ"/>
        </w:rPr>
        <w:t>ий</w:t>
      </w:r>
      <w:r>
        <w:t xml:space="preserve"> контроль без посещения</w:t>
      </w:r>
      <w:r>
        <w:rPr>
          <w:lang w:val="kk-KZ"/>
        </w:rPr>
        <w:t xml:space="preserve"> </w:t>
      </w:r>
      <w:r w:rsidRPr="006C051D">
        <w:rPr>
          <w:lang w:val="kk-KZ"/>
        </w:rPr>
        <w:t>субъекта (объекта) контроля</w:t>
      </w:r>
      <w:r>
        <w:t xml:space="preserve"> проводится не более двух раз в течении года</w:t>
      </w:r>
      <w:r>
        <w:rPr>
          <w:lang w:val="kk-KZ"/>
        </w:rPr>
        <w:t>.</w:t>
      </w:r>
    </w:p>
    <w:p w14:paraId="477429D3" w14:textId="77777777" w:rsidR="00C01FA6" w:rsidRDefault="00C01FA6" w:rsidP="00C01FA6">
      <w:pPr>
        <w:pStyle w:val="af3"/>
        <w:ind w:left="709" w:firstLine="0"/>
      </w:pPr>
    </w:p>
    <w:p w14:paraId="4E756116" w14:textId="77777777" w:rsidR="00C01FA6" w:rsidRPr="000A739C" w:rsidRDefault="00C01FA6" w:rsidP="00C01FA6">
      <w:pPr>
        <w:pStyle w:val="2"/>
        <w:rPr>
          <w:lang w:val="ru-RU"/>
        </w:rPr>
      </w:pPr>
      <w:r w:rsidRPr="000A739C">
        <w:rPr>
          <w:lang w:val="ru-RU"/>
        </w:rPr>
        <w:t xml:space="preserve">Статья </w:t>
      </w:r>
      <w:r>
        <w:rPr>
          <w:lang w:val="kk-KZ"/>
        </w:rPr>
        <w:t>12</w:t>
      </w:r>
      <w:r w:rsidRPr="000A739C">
        <w:rPr>
          <w:lang w:val="ru-RU"/>
        </w:rPr>
        <w:t>. Расследования в области электроэнергетики в части тепловой энергии</w:t>
      </w:r>
    </w:p>
    <w:p w14:paraId="081A763E" w14:textId="77777777" w:rsidR="00C01FA6" w:rsidRDefault="00C01FA6" w:rsidP="002A08DF">
      <w:pPr>
        <w:pStyle w:val="a3"/>
        <w:widowControl w:val="0"/>
        <w:numPr>
          <w:ilvl w:val="0"/>
          <w:numId w:val="28"/>
        </w:numPr>
        <w:shd w:val="clear" w:color="auto" w:fill="FFFFFF"/>
        <w:spacing w:line="240" w:lineRule="auto"/>
        <w:ind w:left="0" w:firstLine="709"/>
      </w:pPr>
      <w:r>
        <w:t xml:space="preserve">Расследования в </w:t>
      </w:r>
      <w:r w:rsidRPr="00067744">
        <w:t>электроэнергетики в части тепловой энергии</w:t>
      </w:r>
      <w:r w:rsidRPr="009109CF">
        <w:t>,</w:t>
      </w:r>
      <w:r>
        <w:t xml:space="preserve"> являются самостоятельной формой контроля осуществляемой в соответствии с Предпринимательским Кодексом Республики Казахстан и настоящим </w:t>
      </w:r>
      <w:r w:rsidRPr="009109CF">
        <w:rPr>
          <w:lang w:val="kk-KZ"/>
        </w:rPr>
        <w:t>Законом</w:t>
      </w:r>
      <w:r>
        <w:t>.</w:t>
      </w:r>
    </w:p>
    <w:p w14:paraId="7A36D58D" w14:textId="77777777" w:rsidR="00C01FA6" w:rsidRDefault="00C01FA6" w:rsidP="002A08DF">
      <w:pPr>
        <w:pStyle w:val="a3"/>
        <w:widowControl w:val="0"/>
        <w:numPr>
          <w:ilvl w:val="0"/>
          <w:numId w:val="28"/>
        </w:numPr>
        <w:shd w:val="clear" w:color="auto" w:fill="FFFFFF"/>
        <w:spacing w:line="240" w:lineRule="auto"/>
        <w:ind w:left="0" w:firstLine="709"/>
      </w:pPr>
      <w:r>
        <w:rPr>
          <w:lang w:val="kk-KZ"/>
        </w:rPr>
        <w:t xml:space="preserve">Расследования проводятся на основании </w:t>
      </w:r>
      <w:r w:rsidRPr="00DB7B05">
        <w:rPr>
          <w:lang w:val="kk-KZ"/>
        </w:rPr>
        <w:t>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в случаях, когда такой факт коснулся широкого круга лиц и требуется установить конкретный субъект (объект) контроля и надзора, допустивший нарушения</w:t>
      </w:r>
      <w:r>
        <w:rPr>
          <w:lang w:val="kk-KZ"/>
        </w:rPr>
        <w:t xml:space="preserve">, </w:t>
      </w:r>
      <w:r w:rsidRPr="00DB7B05">
        <w:rPr>
          <w:lang w:val="kk-KZ"/>
        </w:rPr>
        <w:t>аварии, технологические нарушения или инциденты, по которым возникает необходимость выяснения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в области электроэнергетики, определение мероприятий по ликвидации последствий и предотвращению подобных аварий, технологических нарушений или инцидентов, материального ущерба, причиненного аварией, технологич</w:t>
      </w:r>
      <w:r>
        <w:rPr>
          <w:lang w:val="kk-KZ"/>
        </w:rPr>
        <w:t>еским нарушением или инцидентом.</w:t>
      </w:r>
    </w:p>
    <w:p w14:paraId="24AB88CC" w14:textId="77777777" w:rsidR="00C01FA6" w:rsidRPr="00067744" w:rsidRDefault="00C01FA6" w:rsidP="002A08DF">
      <w:pPr>
        <w:pStyle w:val="a3"/>
        <w:widowControl w:val="0"/>
        <w:numPr>
          <w:ilvl w:val="0"/>
          <w:numId w:val="28"/>
        </w:numPr>
        <w:shd w:val="clear" w:color="auto" w:fill="FFFFFF"/>
        <w:spacing w:line="240" w:lineRule="auto"/>
        <w:ind w:left="0" w:firstLine="709"/>
        <w:rPr>
          <w:lang w:val="kk-KZ"/>
        </w:rPr>
      </w:pPr>
      <w:r w:rsidRPr="009109CF">
        <w:rPr>
          <w:lang w:val="kk-KZ"/>
        </w:rPr>
        <w:t>Расследование в области электроэнергетики</w:t>
      </w:r>
      <w:r>
        <w:rPr>
          <w:lang w:val="kk-KZ"/>
        </w:rPr>
        <w:t xml:space="preserve"> </w:t>
      </w:r>
      <w:r w:rsidRPr="00196A9D">
        <w:rPr>
          <w:lang w:val="kk-KZ"/>
        </w:rPr>
        <w:t>в части тепловой энергии</w:t>
      </w:r>
      <w:r w:rsidRPr="009109CF">
        <w:rPr>
          <w:lang w:val="kk-KZ"/>
        </w:rPr>
        <w:t xml:space="preserve"> проводится в целях установления причин нарушения требований законодательства Республики Казахстан в области </w:t>
      </w:r>
      <w:r>
        <w:rPr>
          <w:lang w:val="kk-KZ"/>
        </w:rPr>
        <w:t>электроэнергетики</w:t>
      </w:r>
      <w:r w:rsidRPr="009109CF">
        <w:rPr>
          <w:lang w:val="kk-KZ"/>
        </w:rPr>
        <w:t>, определения субъектов (объектов) контроля, допустивших нарушения требований законодательства Республики Казахстан в области электроэнергетики и принятия соответствующих мер.</w:t>
      </w:r>
    </w:p>
    <w:p w14:paraId="63ABB646" w14:textId="77777777" w:rsidR="00C01FA6" w:rsidRDefault="00C01FA6" w:rsidP="002A08DF">
      <w:pPr>
        <w:pStyle w:val="a3"/>
        <w:widowControl w:val="0"/>
        <w:numPr>
          <w:ilvl w:val="0"/>
          <w:numId w:val="28"/>
        </w:numPr>
        <w:shd w:val="clear" w:color="auto" w:fill="FFFFFF"/>
        <w:spacing w:line="240" w:lineRule="auto"/>
        <w:ind w:left="0" w:firstLine="709"/>
      </w:pPr>
      <w:r>
        <w:rPr>
          <w:lang w:val="kk-KZ"/>
        </w:rPr>
        <w:t>Порядок проведения р</w:t>
      </w:r>
      <w:r w:rsidRPr="00196A9D">
        <w:t xml:space="preserve">асследование </w:t>
      </w:r>
      <w:r>
        <w:rPr>
          <w:lang w:val="kk-KZ"/>
        </w:rPr>
        <w:t xml:space="preserve">определяется </w:t>
      </w:r>
      <w:r w:rsidRPr="00196A9D">
        <w:t>в соответствии с правилами проведения расследования разрабатываемых и утверждаемых органом по государственному энергетическому надзору и контролю</w:t>
      </w:r>
      <w:r>
        <w:t xml:space="preserve">. </w:t>
      </w:r>
    </w:p>
    <w:p w14:paraId="4D7C9629" w14:textId="77777777" w:rsidR="00C01FA6" w:rsidRDefault="00C01FA6" w:rsidP="002A08DF">
      <w:pPr>
        <w:pStyle w:val="a3"/>
        <w:widowControl w:val="0"/>
        <w:numPr>
          <w:ilvl w:val="0"/>
          <w:numId w:val="28"/>
        </w:numPr>
        <w:shd w:val="clear" w:color="auto" w:fill="FFFFFF"/>
        <w:spacing w:line="240" w:lineRule="auto"/>
        <w:ind w:left="0" w:firstLine="709"/>
      </w:pPr>
      <w:r>
        <w:t xml:space="preserve">Расследования проводятся </w:t>
      </w:r>
      <w:r w:rsidRPr="00AA372E">
        <w:t>государственным органом по государственному энергетическому надзору и контролю и местными исполнительными органами</w:t>
      </w:r>
      <w:r>
        <w:t>.</w:t>
      </w:r>
    </w:p>
    <w:p w14:paraId="3F9990F7" w14:textId="77777777" w:rsidR="00C01FA6" w:rsidRPr="00067744" w:rsidRDefault="00C01FA6" w:rsidP="002A08DF">
      <w:pPr>
        <w:pStyle w:val="a3"/>
        <w:widowControl w:val="0"/>
        <w:numPr>
          <w:ilvl w:val="0"/>
          <w:numId w:val="28"/>
        </w:numPr>
        <w:shd w:val="clear" w:color="auto" w:fill="FFFFFF"/>
        <w:spacing w:line="240" w:lineRule="auto"/>
        <w:ind w:left="0" w:firstLine="709"/>
        <w:rPr>
          <w:lang w:val="kk-KZ"/>
        </w:rPr>
      </w:pPr>
      <w:r>
        <w:t xml:space="preserve">В рамках расследования для проведения </w:t>
      </w:r>
      <w:r w:rsidRPr="009109CF">
        <w:rPr>
          <w:lang w:val="kk-KZ"/>
        </w:rPr>
        <w:t>энергетической</w:t>
      </w:r>
      <w:r>
        <w:t xml:space="preserve"> экспертизы мо</w:t>
      </w:r>
      <w:r w:rsidRPr="009109CF">
        <w:rPr>
          <w:lang w:val="kk-KZ"/>
        </w:rPr>
        <w:t>жет</w:t>
      </w:r>
      <w:r>
        <w:t xml:space="preserve"> осуществляться отбор образцов </w:t>
      </w:r>
      <w:r w:rsidRPr="009109CF">
        <w:rPr>
          <w:lang w:val="kk-KZ"/>
        </w:rPr>
        <w:t>металла трубопроводов сетевой воды</w:t>
      </w:r>
      <w:r>
        <w:t xml:space="preserve">, </w:t>
      </w:r>
      <w:r w:rsidRPr="009109CF">
        <w:rPr>
          <w:lang w:val="kk-KZ"/>
        </w:rPr>
        <w:t xml:space="preserve">проверка работоспособности основного и вспомогательного оборудования теплопроизводящих, теплопередающих и теплопотребляющих установок, </w:t>
      </w:r>
      <w:r w:rsidRPr="002A3187">
        <w:rPr>
          <w:lang w:val="kk-KZ"/>
        </w:rPr>
        <w:t>проверка установленного оборудования на соответствие проектной документации</w:t>
      </w:r>
      <w:r w:rsidRPr="009109CF">
        <w:rPr>
          <w:lang w:val="kk-KZ"/>
        </w:rPr>
        <w:t xml:space="preserve">, проверка наличия тепловой изоляции, протоколов испытаний и наладки, утвержденного температурного графика, режимной карты работы тепловых сетей, аттестованного персонала, планов ремонтных работ теплопроизводящего и теплопередающего оборудования, исполнения планов </w:t>
      </w:r>
      <w:r w:rsidRPr="009109CF">
        <w:rPr>
          <w:lang w:val="kk-KZ"/>
        </w:rPr>
        <w:lastRenderedPageBreak/>
        <w:t xml:space="preserve">ремонтных работ, проверка обеспечения необходимого уровня подготовки теплоносителя, </w:t>
      </w:r>
      <w:r>
        <w:t xml:space="preserve">обследование лиц, проведение лабораторных и инструментальных замеров </w:t>
      </w:r>
      <w:r w:rsidRPr="009109CF">
        <w:rPr>
          <w:lang w:val="kk-KZ"/>
        </w:rPr>
        <w:t xml:space="preserve">и </w:t>
      </w:r>
      <w:r>
        <w:t xml:space="preserve">исследований. </w:t>
      </w:r>
    </w:p>
    <w:p w14:paraId="015B270E" w14:textId="77777777" w:rsidR="00C01FA6" w:rsidRPr="00196A9D" w:rsidRDefault="00C01FA6" w:rsidP="002A08DF">
      <w:pPr>
        <w:pStyle w:val="a3"/>
        <w:widowControl w:val="0"/>
        <w:numPr>
          <w:ilvl w:val="0"/>
          <w:numId w:val="28"/>
        </w:numPr>
        <w:shd w:val="clear" w:color="auto" w:fill="FFFFFF"/>
        <w:spacing w:line="240" w:lineRule="auto"/>
        <w:ind w:left="0" w:firstLine="709"/>
        <w:rPr>
          <w:lang w:val="kk-KZ"/>
        </w:rPr>
      </w:pPr>
      <w:r w:rsidRPr="00196A9D">
        <w:rPr>
          <w:lang w:val="kk-KZ"/>
        </w:rPr>
        <w:t>Результаты проведенного расследования оформляются актом расследования.</w:t>
      </w:r>
    </w:p>
    <w:p w14:paraId="20F5F6F7" w14:textId="77777777" w:rsidR="00C01FA6" w:rsidRPr="00196A9D" w:rsidRDefault="00C01FA6" w:rsidP="00C01FA6">
      <w:pPr>
        <w:widowControl w:val="0"/>
        <w:shd w:val="clear" w:color="auto" w:fill="FFFFFF"/>
        <w:spacing w:line="240" w:lineRule="auto"/>
        <w:rPr>
          <w:lang w:val="kk-KZ"/>
        </w:rPr>
      </w:pPr>
      <w:r>
        <w:rPr>
          <w:lang w:val="kk-KZ"/>
        </w:rPr>
        <w:t>В а</w:t>
      </w:r>
      <w:r w:rsidRPr="00196A9D">
        <w:rPr>
          <w:lang w:val="kk-KZ"/>
        </w:rPr>
        <w:t xml:space="preserve">кте расследования указываются: </w:t>
      </w:r>
    </w:p>
    <w:p w14:paraId="17102206" w14:textId="77777777" w:rsidR="00C01FA6" w:rsidRPr="00196A9D" w:rsidRDefault="00C01FA6" w:rsidP="00C01FA6">
      <w:pPr>
        <w:widowControl w:val="0"/>
        <w:shd w:val="clear" w:color="auto" w:fill="FFFFFF"/>
        <w:spacing w:line="240" w:lineRule="auto"/>
        <w:rPr>
          <w:lang w:val="kk-KZ"/>
        </w:rPr>
      </w:pPr>
      <w:r w:rsidRPr="00196A9D">
        <w:rPr>
          <w:lang w:val="kk-KZ"/>
        </w:rPr>
        <w:t>1)</w:t>
      </w:r>
      <w:r w:rsidRPr="00196A9D">
        <w:rPr>
          <w:lang w:val="kk-KZ"/>
        </w:rPr>
        <w:tab/>
        <w:t xml:space="preserve">причины, вызвавшие расследование и факты нарушения требований нормативных правовых актов Республики Казахстан в области электроэнергетики (при наличии); </w:t>
      </w:r>
    </w:p>
    <w:p w14:paraId="60F5F950" w14:textId="77777777" w:rsidR="00C01FA6" w:rsidRPr="00196A9D" w:rsidRDefault="00C01FA6" w:rsidP="00C01FA6">
      <w:pPr>
        <w:widowControl w:val="0"/>
        <w:shd w:val="clear" w:color="auto" w:fill="FFFFFF"/>
        <w:spacing w:line="240" w:lineRule="auto"/>
        <w:rPr>
          <w:lang w:val="kk-KZ"/>
        </w:rPr>
      </w:pPr>
      <w:r w:rsidRPr="00196A9D">
        <w:rPr>
          <w:lang w:val="kk-KZ"/>
        </w:rPr>
        <w:t>2)</w:t>
      </w:r>
      <w:r w:rsidRPr="00196A9D">
        <w:rPr>
          <w:lang w:val="kk-KZ"/>
        </w:rPr>
        <w:tab/>
        <w:t xml:space="preserve">наименование субъекта (субъектов) контроля допустившего нарушения (при наличии); </w:t>
      </w:r>
    </w:p>
    <w:p w14:paraId="576A4BF0" w14:textId="77777777" w:rsidR="00C01FA6" w:rsidRPr="00196A9D" w:rsidRDefault="00C01FA6" w:rsidP="00C01FA6">
      <w:pPr>
        <w:widowControl w:val="0"/>
        <w:shd w:val="clear" w:color="auto" w:fill="FFFFFF"/>
        <w:spacing w:line="240" w:lineRule="auto"/>
        <w:rPr>
          <w:lang w:val="kk-KZ"/>
        </w:rPr>
      </w:pPr>
      <w:r w:rsidRPr="00196A9D">
        <w:rPr>
          <w:lang w:val="kk-KZ"/>
        </w:rPr>
        <w:t>3)</w:t>
      </w:r>
      <w:r w:rsidRPr="00196A9D">
        <w:rPr>
          <w:lang w:val="kk-KZ"/>
        </w:rPr>
        <w:tab/>
        <w:t>мероприятия по устранению выявленных нарушений с указанием сроков исполнения (при наличии);</w:t>
      </w:r>
    </w:p>
    <w:p w14:paraId="23F01E7D" w14:textId="77777777" w:rsidR="00C01FA6" w:rsidRPr="00196A9D" w:rsidRDefault="00C01FA6" w:rsidP="00C01FA6">
      <w:pPr>
        <w:widowControl w:val="0"/>
        <w:shd w:val="clear" w:color="auto" w:fill="FFFFFF"/>
        <w:spacing w:line="240" w:lineRule="auto"/>
        <w:rPr>
          <w:lang w:val="kk-KZ"/>
        </w:rPr>
      </w:pPr>
      <w:r w:rsidRPr="00196A9D">
        <w:rPr>
          <w:lang w:val="kk-KZ"/>
        </w:rPr>
        <w:t>4)</w:t>
      </w:r>
      <w:r w:rsidRPr="00196A9D">
        <w:rPr>
          <w:lang w:val="kk-KZ"/>
        </w:rPr>
        <w:tab/>
        <w:t>другие выводы комиссии.</w:t>
      </w:r>
    </w:p>
    <w:p w14:paraId="4DCE7541" w14:textId="77777777" w:rsidR="00C01FA6" w:rsidRPr="00196A9D" w:rsidRDefault="00C01FA6" w:rsidP="00C01FA6">
      <w:pPr>
        <w:widowControl w:val="0"/>
        <w:shd w:val="clear" w:color="auto" w:fill="FFFFFF"/>
        <w:spacing w:line="240" w:lineRule="auto"/>
        <w:rPr>
          <w:lang w:val="kk-KZ"/>
        </w:rPr>
      </w:pPr>
      <w:r w:rsidRPr="002A3187">
        <w:rPr>
          <w:lang w:val="kk-KZ"/>
        </w:rPr>
        <w:t xml:space="preserve">К </w:t>
      </w:r>
      <w:r>
        <w:rPr>
          <w:lang w:val="kk-KZ"/>
        </w:rPr>
        <w:t>а</w:t>
      </w:r>
      <w:r w:rsidRPr="002A3187">
        <w:rPr>
          <w:lang w:val="kk-KZ"/>
        </w:rPr>
        <w:t>кту прикладываются результаты проведенной энергетической экспертизы, документы, подтверждающие выводы комиссии (акт осмотра п</w:t>
      </w:r>
      <w:r w:rsidRPr="00196A9D">
        <w:rPr>
          <w:lang w:val="kk-KZ"/>
        </w:rPr>
        <w:t>оврежденного оборудования, регистрограммы, осциллограммы, выписки из оперативных журналов, объяснительные записки, схемы, чертежи, фото и видеоматериалы, результаты испытаний оборудования и металла, опросные листы и другие материалы).</w:t>
      </w:r>
    </w:p>
    <w:p w14:paraId="04752246" w14:textId="77777777" w:rsidR="00C01FA6" w:rsidRDefault="00C01FA6" w:rsidP="002A08DF">
      <w:pPr>
        <w:pStyle w:val="a3"/>
        <w:widowControl w:val="0"/>
        <w:numPr>
          <w:ilvl w:val="0"/>
          <w:numId w:val="28"/>
        </w:numPr>
        <w:shd w:val="clear" w:color="auto" w:fill="FFFFFF"/>
        <w:spacing w:line="240" w:lineRule="auto"/>
        <w:ind w:left="0" w:firstLine="709"/>
      </w:pPr>
      <w:r>
        <w:t xml:space="preserve">По итогам проведения расследования органами контроля и надзора определяется субъект (субъекты) контроля, допустивший (допустившие) нарушение требований законодательства Республики Казахстан, ставшее основанием для проведения расследования. </w:t>
      </w:r>
    </w:p>
    <w:p w14:paraId="1CB07AE0" w14:textId="77777777" w:rsidR="00C01FA6" w:rsidRDefault="00C01FA6" w:rsidP="002A08DF">
      <w:pPr>
        <w:pStyle w:val="a3"/>
        <w:widowControl w:val="0"/>
        <w:numPr>
          <w:ilvl w:val="0"/>
          <w:numId w:val="28"/>
        </w:numPr>
        <w:shd w:val="clear" w:color="auto" w:fill="FFFFFF"/>
        <w:spacing w:line="240" w:lineRule="auto"/>
        <w:ind w:left="0" w:firstLine="709"/>
      </w:pPr>
      <w:r>
        <w:t xml:space="preserve">По итогам проведения расследования принимаются меры, предусмотренные настоящим </w:t>
      </w:r>
      <w:r w:rsidRPr="009109CF">
        <w:rPr>
          <w:lang w:val="kk-KZ"/>
        </w:rPr>
        <w:t>Законом</w:t>
      </w:r>
      <w:r>
        <w:t xml:space="preserve"> и законами Республики Казахстан.</w:t>
      </w:r>
    </w:p>
    <w:p w14:paraId="396693A1" w14:textId="77777777" w:rsidR="00C01FA6" w:rsidRDefault="00C01FA6" w:rsidP="002A08DF">
      <w:pPr>
        <w:pStyle w:val="a3"/>
        <w:widowControl w:val="0"/>
        <w:numPr>
          <w:ilvl w:val="0"/>
          <w:numId w:val="28"/>
        </w:numPr>
        <w:shd w:val="clear" w:color="auto" w:fill="FFFFFF"/>
        <w:spacing w:line="240" w:lineRule="auto"/>
        <w:ind w:left="0" w:firstLine="709"/>
      </w:pPr>
      <w:r>
        <w:t xml:space="preserve">Мероприятия по устранению выявленных нарушений являются обязательными к исполнению для субъекта (субъектов) контроля в области электроэнергетики. </w:t>
      </w:r>
    </w:p>
    <w:p w14:paraId="2F3A606E" w14:textId="77777777" w:rsidR="00C01FA6" w:rsidRDefault="00C01FA6" w:rsidP="002A08DF">
      <w:pPr>
        <w:pStyle w:val="a3"/>
        <w:widowControl w:val="0"/>
        <w:numPr>
          <w:ilvl w:val="0"/>
          <w:numId w:val="28"/>
        </w:numPr>
        <w:shd w:val="clear" w:color="auto" w:fill="FFFFFF"/>
        <w:spacing w:line="240" w:lineRule="auto"/>
        <w:ind w:left="0" w:firstLine="709"/>
      </w:pPr>
      <w:r>
        <w:t>Неисполнение в установленный срок в полном объеме мероприятий по устранению выявленных нарушений, влечет назначение профилактического контроля с посещением субъекта (объекта) контроля в области электроэнергетики путем включения в полугодовой список проведения профилактического контроля с посещением субъекта (объекта) контроля в области электроэнергетики.</w:t>
      </w:r>
    </w:p>
    <w:p w14:paraId="6D9226BD" w14:textId="77777777" w:rsidR="00C01FA6" w:rsidRDefault="00C01FA6" w:rsidP="002A08DF">
      <w:pPr>
        <w:pStyle w:val="a3"/>
        <w:widowControl w:val="0"/>
        <w:numPr>
          <w:ilvl w:val="0"/>
          <w:numId w:val="28"/>
        </w:numPr>
        <w:shd w:val="clear" w:color="auto" w:fill="FFFFFF"/>
        <w:spacing w:line="240" w:lineRule="auto"/>
        <w:ind w:left="0" w:firstLine="709"/>
      </w:pPr>
      <w:r>
        <w:t xml:space="preserve">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течении 10 рабочих дней после дня окончания расследования на интернет-ресурсе </w:t>
      </w:r>
      <w:r w:rsidRPr="00196A9D">
        <w:t>орган</w:t>
      </w:r>
      <w:r>
        <w:rPr>
          <w:lang w:val="kk-KZ"/>
        </w:rPr>
        <w:t>а</w:t>
      </w:r>
      <w:r w:rsidRPr="00196A9D">
        <w:t xml:space="preserve"> по государственному энергетическому надзору и контролю</w:t>
      </w:r>
      <w:r>
        <w:rPr>
          <w:lang w:val="kk-KZ"/>
        </w:rPr>
        <w:t xml:space="preserve">, </w:t>
      </w:r>
      <w:r>
        <w:t>проводившего расследование.</w:t>
      </w:r>
    </w:p>
    <w:p w14:paraId="1AE50524" w14:textId="77777777" w:rsidR="00C01FA6" w:rsidRDefault="00C01FA6" w:rsidP="00C01FA6">
      <w:pPr>
        <w:pStyle w:val="a3"/>
        <w:widowControl w:val="0"/>
        <w:shd w:val="clear" w:color="auto" w:fill="FFFFFF"/>
        <w:spacing w:line="240" w:lineRule="auto"/>
        <w:ind w:left="0"/>
      </w:pPr>
      <w:r>
        <w:t>Итоги расследования направляются в уполномоченный орган по правовой статистике и специальным учетам.</w:t>
      </w:r>
    </w:p>
    <w:p w14:paraId="5F02FFE2" w14:textId="77777777" w:rsidR="00C01FA6" w:rsidRDefault="00C01FA6" w:rsidP="00C01FA6">
      <w:pPr>
        <w:widowControl w:val="0"/>
        <w:shd w:val="clear" w:color="auto" w:fill="FFFFFF"/>
        <w:spacing w:line="240" w:lineRule="auto"/>
      </w:pPr>
    </w:p>
    <w:p w14:paraId="111F57B9" w14:textId="77777777" w:rsidR="00C01FA6" w:rsidRDefault="00C01FA6" w:rsidP="00C01FA6">
      <w:pPr>
        <w:widowControl w:val="0"/>
        <w:shd w:val="clear" w:color="auto" w:fill="FFFFFF"/>
        <w:spacing w:line="240" w:lineRule="auto"/>
      </w:pPr>
    </w:p>
    <w:p w14:paraId="7A7506C8" w14:textId="77777777" w:rsidR="00C01FA6" w:rsidRDefault="00C01FA6" w:rsidP="00C01FA6">
      <w:pPr>
        <w:pStyle w:val="1"/>
        <w:keepNext w:val="0"/>
        <w:keepLines w:val="0"/>
        <w:widowControl w:val="0"/>
        <w:shd w:val="clear" w:color="auto" w:fill="FFFFFF"/>
        <w:rPr>
          <w:lang w:val="ru-RU"/>
        </w:rPr>
      </w:pPr>
      <w:bookmarkStart w:id="16" w:name="_heading=h.35nkun2" w:colFirst="0" w:colLast="0"/>
      <w:bookmarkEnd w:id="16"/>
      <w:r>
        <w:rPr>
          <w:lang w:val="ru-RU"/>
        </w:rPr>
        <w:t>Глава 3. Планирование и мониторинг в теплоэнергетике</w:t>
      </w:r>
    </w:p>
    <w:p w14:paraId="769217CC" w14:textId="77777777" w:rsidR="00C01FA6" w:rsidRDefault="00C01FA6" w:rsidP="00C01FA6">
      <w:pPr>
        <w:widowControl w:val="0"/>
        <w:shd w:val="clear" w:color="auto" w:fill="FFFFFF"/>
        <w:spacing w:line="240" w:lineRule="auto"/>
      </w:pPr>
    </w:p>
    <w:p w14:paraId="5DA7D1BD" w14:textId="77777777" w:rsidR="00C01FA6" w:rsidRDefault="00C01FA6" w:rsidP="00C01FA6">
      <w:pPr>
        <w:pStyle w:val="2"/>
        <w:keepNext w:val="0"/>
        <w:keepLines w:val="0"/>
        <w:widowControl w:val="0"/>
        <w:shd w:val="clear" w:color="auto" w:fill="FFFFFF"/>
        <w:rPr>
          <w:lang w:val="ru-RU"/>
        </w:rPr>
      </w:pPr>
      <w:bookmarkStart w:id="17" w:name="_heading=h.1ksv4uv" w:colFirst="0" w:colLast="0"/>
      <w:bookmarkStart w:id="18" w:name="_Статья_11._Планирование"/>
      <w:bookmarkEnd w:id="17"/>
      <w:bookmarkEnd w:id="18"/>
      <w:r>
        <w:rPr>
          <w:lang w:val="ru-RU"/>
        </w:rPr>
        <w:t>Статья 13. Планирование в теплоэнергетике</w:t>
      </w:r>
    </w:p>
    <w:p w14:paraId="0A261768" w14:textId="77777777" w:rsidR="00C01FA6" w:rsidRDefault="00C01FA6" w:rsidP="00C01FA6">
      <w:pPr>
        <w:widowControl w:val="0"/>
        <w:shd w:val="clear" w:color="auto" w:fill="FFFFFF"/>
        <w:tabs>
          <w:tab w:val="left" w:pos="1134"/>
        </w:tabs>
        <w:spacing w:line="240" w:lineRule="auto"/>
      </w:pPr>
      <w:r>
        <w:t xml:space="preserve">1. Теплоэнергетика функционирует и развивается на основе документов системы государственного планирования Республики Казахстан. </w:t>
      </w:r>
    </w:p>
    <w:p w14:paraId="725C98CA" w14:textId="77777777" w:rsidR="00C01FA6" w:rsidRDefault="00C01FA6" w:rsidP="00C01FA6">
      <w:pPr>
        <w:widowControl w:val="0"/>
        <w:shd w:val="clear" w:color="auto" w:fill="FFFFFF"/>
        <w:tabs>
          <w:tab w:val="left" w:pos="1134"/>
        </w:tabs>
        <w:spacing w:line="240" w:lineRule="auto"/>
      </w:pPr>
      <w:r>
        <w:t xml:space="preserve">2. Правительство Республики Казахстан, уполномоченный орган, иные заинтересованные государственные органы и должностные лица Республики Казахстан при разработке и утверждении документов системы государственного планирования, применимых к отрасли теплоэнергетики, обязаны руководствоваться принципами законодательного и государственного регулирования отрасли, определенными настоящим Законом. </w:t>
      </w:r>
    </w:p>
    <w:p w14:paraId="655E7D6F" w14:textId="77777777" w:rsidR="00C01FA6" w:rsidRDefault="00C01FA6" w:rsidP="00C01FA6">
      <w:pPr>
        <w:widowControl w:val="0"/>
        <w:shd w:val="clear" w:color="auto" w:fill="FFFFFF"/>
        <w:tabs>
          <w:tab w:val="left" w:pos="1134"/>
        </w:tabs>
        <w:spacing w:line="240" w:lineRule="auto"/>
      </w:pPr>
      <w:r>
        <w:t xml:space="preserve">3. Функционирование и развитие теплоэнергетики областей, городов и районов областей осуществляется на основе долгосрочных и среднесрочных мастер-планов развития теплоэнергетики, разработанных (актуализированных) местными исполнительными органами областей, столицы, городов республиканского значения и утвержденных местными представительными органами областей, городов, районов областей, в соответствии с настоящим Законом.  </w:t>
      </w:r>
    </w:p>
    <w:p w14:paraId="74FEF57F" w14:textId="77777777" w:rsidR="00C01FA6" w:rsidRDefault="00C01FA6" w:rsidP="00C01FA6">
      <w:pPr>
        <w:widowControl w:val="0"/>
        <w:shd w:val="clear" w:color="auto" w:fill="FFFFFF"/>
        <w:tabs>
          <w:tab w:val="left" w:pos="1134"/>
        </w:tabs>
        <w:spacing w:line="240" w:lineRule="auto"/>
      </w:pPr>
      <w:r>
        <w:t xml:space="preserve">4. Мастер-планы развития теплоэнергетики должны учитывать: </w:t>
      </w:r>
    </w:p>
    <w:p w14:paraId="741CF1BC" w14:textId="77777777" w:rsidR="00C01FA6" w:rsidRDefault="00C01FA6" w:rsidP="00C01FA6">
      <w:pPr>
        <w:widowControl w:val="0"/>
        <w:shd w:val="clear" w:color="auto" w:fill="FFFFFF"/>
        <w:tabs>
          <w:tab w:val="left" w:pos="1134"/>
        </w:tabs>
        <w:spacing w:line="240" w:lineRule="auto"/>
      </w:pPr>
      <w:r>
        <w:t>1) фактические показатели теплоэнергетики;</w:t>
      </w:r>
    </w:p>
    <w:p w14:paraId="1572A905" w14:textId="77777777" w:rsidR="00C01FA6" w:rsidRDefault="00C01FA6" w:rsidP="00C01FA6">
      <w:pPr>
        <w:widowControl w:val="0"/>
        <w:shd w:val="clear" w:color="auto" w:fill="FFFFFF"/>
        <w:tabs>
          <w:tab w:val="left" w:pos="1134"/>
        </w:tabs>
        <w:spacing w:line="240" w:lineRule="auto"/>
      </w:pPr>
      <w:r>
        <w:t>2) целевые показатели теплоэнергетики;</w:t>
      </w:r>
    </w:p>
    <w:p w14:paraId="6ACAD1B2" w14:textId="77777777" w:rsidR="00C01FA6" w:rsidRDefault="00C01FA6" w:rsidP="00C01FA6">
      <w:pPr>
        <w:widowControl w:val="0"/>
        <w:shd w:val="clear" w:color="auto" w:fill="FFFFFF"/>
        <w:tabs>
          <w:tab w:val="left" w:pos="1134"/>
        </w:tabs>
        <w:spacing w:line="240" w:lineRule="auto"/>
      </w:pPr>
      <w:r>
        <w:t>3) плановые показатели теплоэнергетики;</w:t>
      </w:r>
    </w:p>
    <w:p w14:paraId="01DB924E" w14:textId="77777777" w:rsidR="00C01FA6" w:rsidRDefault="00C01FA6" w:rsidP="00C01FA6">
      <w:pPr>
        <w:widowControl w:val="0"/>
        <w:shd w:val="clear" w:color="auto" w:fill="FFFFFF"/>
        <w:tabs>
          <w:tab w:val="left" w:pos="1134"/>
        </w:tabs>
        <w:spacing w:line="240" w:lineRule="auto"/>
      </w:pPr>
      <w:r>
        <w:t xml:space="preserve">4) оптимальное сочетание различных систем теплоснабжения с учетом особенностей территории; </w:t>
      </w:r>
    </w:p>
    <w:p w14:paraId="5F885888" w14:textId="77777777" w:rsidR="00C01FA6" w:rsidRDefault="00C01FA6" w:rsidP="00C01FA6">
      <w:pPr>
        <w:widowControl w:val="0"/>
        <w:shd w:val="clear" w:color="auto" w:fill="FFFFFF"/>
        <w:tabs>
          <w:tab w:val="left" w:pos="1134"/>
        </w:tabs>
        <w:spacing w:line="240" w:lineRule="auto"/>
      </w:pPr>
      <w:r>
        <w:t xml:space="preserve">5) удовлетворение текущего и перспективного спроса на услугу по обеспечению тепловой энергией; </w:t>
      </w:r>
    </w:p>
    <w:p w14:paraId="0CB93AF8" w14:textId="77777777" w:rsidR="00C01FA6" w:rsidRDefault="00C01FA6" w:rsidP="00C01FA6">
      <w:pPr>
        <w:widowControl w:val="0"/>
        <w:shd w:val="clear" w:color="auto" w:fill="FFFFFF"/>
        <w:tabs>
          <w:tab w:val="left" w:pos="1134"/>
        </w:tabs>
        <w:spacing w:line="240" w:lineRule="auto"/>
      </w:pPr>
      <w:r>
        <w:t>6) утвержденные генеральные планы населенных пунктов;</w:t>
      </w:r>
    </w:p>
    <w:p w14:paraId="3917F33E" w14:textId="77777777" w:rsidR="00C01FA6" w:rsidRDefault="00C01FA6" w:rsidP="00C01FA6">
      <w:pPr>
        <w:widowControl w:val="0"/>
        <w:shd w:val="clear" w:color="auto" w:fill="FFFFFF"/>
        <w:tabs>
          <w:tab w:val="left" w:pos="1134"/>
        </w:tabs>
        <w:spacing w:line="240" w:lineRule="auto"/>
      </w:pPr>
      <w:r>
        <w:t>7) равные условия к доступу и уровню оплаты услуг по обеспечению тепловой энергии всех потребителей (недискриминационный подход);</w:t>
      </w:r>
    </w:p>
    <w:p w14:paraId="66DB5F5F" w14:textId="77777777" w:rsidR="00C01FA6" w:rsidRDefault="00C01FA6" w:rsidP="00C01FA6">
      <w:pPr>
        <w:widowControl w:val="0"/>
        <w:shd w:val="clear" w:color="auto" w:fill="FFFFFF"/>
        <w:spacing w:line="240" w:lineRule="auto"/>
      </w:pPr>
      <w:r>
        <w:t>8) оптимальные решения развития теплоэнергетики с учетом требований по обеспечению надежности, безопасности теплоснабжения, минимального вредного воздействия на окружающую среду, развития энергосберегающих и ресурсосберегающих технологий, расширение использования возобновляемых источников энергии, обеспечения финансирования и иных факторов, в соответствии с настоящим Законом и другими нормативными правовыми актами Республики Казахстан.</w:t>
      </w:r>
    </w:p>
    <w:p w14:paraId="08E6B527" w14:textId="77777777" w:rsidR="00C01FA6" w:rsidRDefault="00C01FA6" w:rsidP="00C01FA6">
      <w:pPr>
        <w:widowControl w:val="0"/>
        <w:shd w:val="clear" w:color="auto" w:fill="FFFFFF"/>
        <w:tabs>
          <w:tab w:val="left" w:pos="1134"/>
        </w:tabs>
        <w:spacing w:line="240" w:lineRule="auto"/>
      </w:pPr>
      <w:r>
        <w:t>5. Мастер-планы развития теплоэнергетики должны обеспечивать достижение целевых показателей теплоэнергетики соответствующих территорий.</w:t>
      </w:r>
    </w:p>
    <w:p w14:paraId="15C05364" w14:textId="77777777" w:rsidR="00C01FA6" w:rsidRDefault="00C01FA6" w:rsidP="00C01FA6">
      <w:pPr>
        <w:widowControl w:val="0"/>
        <w:shd w:val="clear" w:color="auto" w:fill="FFFFFF"/>
        <w:spacing w:line="240" w:lineRule="auto"/>
      </w:pPr>
    </w:p>
    <w:p w14:paraId="0E4BDBFA" w14:textId="77777777" w:rsidR="00C01FA6" w:rsidRDefault="00C01FA6" w:rsidP="00C01FA6">
      <w:pPr>
        <w:pStyle w:val="2"/>
        <w:keepNext w:val="0"/>
        <w:keepLines w:val="0"/>
        <w:widowControl w:val="0"/>
        <w:shd w:val="clear" w:color="auto" w:fill="FFFFFF"/>
        <w:rPr>
          <w:lang w:val="ru-RU"/>
        </w:rPr>
      </w:pPr>
      <w:bookmarkStart w:id="19" w:name="_heading=h.44sinio" w:colFirst="0" w:colLast="0"/>
      <w:bookmarkEnd w:id="19"/>
      <w:r>
        <w:rPr>
          <w:lang w:val="ru-RU"/>
        </w:rPr>
        <w:t xml:space="preserve">Статья 14. Мониторинг состояния отрасли теплоэнергетики </w:t>
      </w:r>
    </w:p>
    <w:p w14:paraId="0F42C596" w14:textId="77777777" w:rsidR="00C01FA6" w:rsidRDefault="00C01FA6" w:rsidP="002A08DF">
      <w:pPr>
        <w:widowControl w:val="0"/>
        <w:numPr>
          <w:ilvl w:val="0"/>
          <w:numId w:val="10"/>
        </w:numPr>
        <w:shd w:val="clear" w:color="auto" w:fill="FFFFFF"/>
        <w:tabs>
          <w:tab w:val="left" w:pos="709"/>
          <w:tab w:val="left" w:pos="1134"/>
        </w:tabs>
        <w:spacing w:line="240" w:lineRule="auto"/>
        <w:ind w:left="0" w:firstLine="709"/>
      </w:pPr>
      <w:r>
        <w:rPr>
          <w:color w:val="000000"/>
        </w:rPr>
        <w:t xml:space="preserve">Уполномоченный орган, уполномоченный орган в сфере жилищных отношений и жилищно-коммунального хозяйства и местные исполнительные органы осуществляют регулярный мониторинг состояния отрасли теплоэнергетики, включая сбор, актуализацию и опубликование информации о состоянии объектов теплоэнергетики и теплосетей области, города </w:t>
      </w:r>
      <w:r>
        <w:rPr>
          <w:color w:val="000000"/>
        </w:rPr>
        <w:lastRenderedPageBreak/>
        <w:t xml:space="preserve">республиканского значения, столицы. </w:t>
      </w:r>
    </w:p>
    <w:p w14:paraId="0FA2D513" w14:textId="77777777" w:rsidR="00C01FA6" w:rsidRDefault="00C01FA6" w:rsidP="002A08DF">
      <w:pPr>
        <w:widowControl w:val="0"/>
        <w:numPr>
          <w:ilvl w:val="0"/>
          <w:numId w:val="10"/>
        </w:numPr>
        <w:shd w:val="clear" w:color="auto" w:fill="FFFFFF"/>
        <w:tabs>
          <w:tab w:val="left" w:pos="993"/>
        </w:tabs>
        <w:spacing w:line="240" w:lineRule="auto"/>
        <w:ind w:left="0" w:firstLine="709"/>
      </w:pPr>
      <w:r>
        <w:rPr>
          <w:color w:val="000000"/>
        </w:rPr>
        <w:t>Мониторинг состояния отрасли теплоэнергетики осуществляется на основе фактических и плановых показателей теплоэнергетики, в том числе по секторам производства, транспортировки, реализации (снабжения) и потребления тепловой энергии.</w:t>
      </w:r>
    </w:p>
    <w:p w14:paraId="74D4FB9D" w14:textId="77777777" w:rsidR="00C01FA6" w:rsidRDefault="00C01FA6" w:rsidP="002A08DF">
      <w:pPr>
        <w:widowControl w:val="0"/>
        <w:numPr>
          <w:ilvl w:val="0"/>
          <w:numId w:val="10"/>
        </w:numPr>
        <w:shd w:val="clear" w:color="auto" w:fill="FFFFFF"/>
        <w:tabs>
          <w:tab w:val="left" w:pos="709"/>
          <w:tab w:val="left" w:pos="1134"/>
        </w:tabs>
        <w:spacing w:line="240" w:lineRule="auto"/>
        <w:ind w:left="0" w:firstLine="709"/>
      </w:pPr>
      <w:r>
        <w:rPr>
          <w:color w:val="000000"/>
        </w:rPr>
        <w:t xml:space="preserve">Мониторинг состояния отрасли теплоэнергетики осуществляется на основе порядка, методов мониторинга и требований к информации, предоставляемой в рамках мониторинга, определенных уполномоченным органом. </w:t>
      </w:r>
    </w:p>
    <w:p w14:paraId="29C59B57" w14:textId="77777777" w:rsidR="00C01FA6" w:rsidRDefault="00C01FA6" w:rsidP="00C01FA6">
      <w:pPr>
        <w:widowControl w:val="0"/>
        <w:shd w:val="clear" w:color="auto" w:fill="FFFFFF"/>
        <w:tabs>
          <w:tab w:val="left" w:pos="709"/>
          <w:tab w:val="left" w:pos="1134"/>
        </w:tabs>
        <w:spacing w:line="240" w:lineRule="auto"/>
      </w:pPr>
      <w:r>
        <w:t>4. Местные исполнительные органы осуществляют регулярный мониторинг состояния отрасли теплоэнергетики области, столицы, города республиканского значения с целью исключения дискриминационного подхода к доступу и уровню оплаты услуг по обеспечению потребителей тепловой энергией.</w:t>
      </w:r>
    </w:p>
    <w:p w14:paraId="1CE52243" w14:textId="77777777" w:rsidR="00C01FA6" w:rsidRDefault="00C01FA6" w:rsidP="00C01FA6">
      <w:pPr>
        <w:widowControl w:val="0"/>
        <w:shd w:val="clear" w:color="auto" w:fill="FFFFFF"/>
        <w:tabs>
          <w:tab w:val="left" w:pos="993"/>
        </w:tabs>
        <w:spacing w:line="240" w:lineRule="auto"/>
      </w:pPr>
      <w:r>
        <w:t xml:space="preserve">5. Субъекты теплоснабжения, действующие в системе централизованного теплоснабжения общего пользования и локальной системе централизованного теплоснабжения, в порядке, определенном уполномоченным органом, предоставляют в местные исполнительные органы информацию о качестве и объемах теплоснабжения, режимах потребления тепловой энергии, о состоянии оборудования, тепловых сетей и иного имущества, используемого для осуществления деятельности, о мерах по модернизации, ремонту, реконструкции, замене указанного имущества, о мерах по повышению энергоэффективности и снижении потерь, о мерах по внедрению технологий использования возобновляемых источников энергии, а также иную информацию, в соответствии с законодательством Республики Казахстан.  </w:t>
      </w:r>
    </w:p>
    <w:p w14:paraId="1D602D06" w14:textId="77777777" w:rsidR="00C01FA6" w:rsidRDefault="00C01FA6" w:rsidP="00C01FA6">
      <w:pPr>
        <w:widowControl w:val="0"/>
        <w:shd w:val="clear" w:color="auto" w:fill="FFFFFF"/>
        <w:tabs>
          <w:tab w:val="left" w:pos="993"/>
        </w:tabs>
        <w:spacing w:line="240" w:lineRule="auto"/>
      </w:pPr>
      <w:r>
        <w:t>6. Субъекты теплоснабжения индивидуальных систем теплоснабжения предоставляют в местные исполнительные органы информацию по количеству и виду использованного топлива до первого мая каждого года.</w:t>
      </w:r>
    </w:p>
    <w:p w14:paraId="0DABFA00" w14:textId="77777777" w:rsidR="00C01FA6" w:rsidRDefault="00C01FA6" w:rsidP="00C01FA6">
      <w:pPr>
        <w:widowControl w:val="0"/>
        <w:shd w:val="clear" w:color="auto" w:fill="FFFFFF"/>
        <w:tabs>
          <w:tab w:val="left" w:pos="993"/>
        </w:tabs>
        <w:spacing w:line="240" w:lineRule="auto"/>
      </w:pPr>
      <w:r>
        <w:t>7. Потребители-юридические лица предоставляют в местные исполнительные органы информацию согласно требованиям к предоставлению информации в рамках мониторинга, определенным уполномоченным органом.</w:t>
      </w:r>
    </w:p>
    <w:p w14:paraId="19A29C08" w14:textId="77777777" w:rsidR="00C01FA6" w:rsidRDefault="00C01FA6" w:rsidP="00C01FA6">
      <w:pPr>
        <w:widowControl w:val="0"/>
        <w:tabs>
          <w:tab w:val="left" w:pos="993"/>
        </w:tabs>
        <w:spacing w:line="240" w:lineRule="auto"/>
      </w:pPr>
      <w:r>
        <w:t>8. Местные исполнительные органы и государственный орган по государственному энергетическому надзору и контролю вправе потребовать предоставления информации, перечисленной в пункте 5 настоящей статьи субъектами теплоснабжения, действующими в системах централизованного теплоснабжения общего пользования и локальных системах централизованного теплоснабжения, населению в порядке, определенном уполномоченным органом.</w:t>
      </w:r>
    </w:p>
    <w:p w14:paraId="0E48A412" w14:textId="77777777" w:rsidR="00C01FA6" w:rsidRDefault="00C01FA6" w:rsidP="00C01FA6">
      <w:pPr>
        <w:widowControl w:val="0"/>
        <w:shd w:val="clear" w:color="auto" w:fill="FFFFFF"/>
        <w:spacing w:line="240" w:lineRule="auto"/>
      </w:pPr>
    </w:p>
    <w:p w14:paraId="13CAECC1" w14:textId="77777777" w:rsidR="00C01FA6" w:rsidRDefault="00C01FA6" w:rsidP="00C01FA6">
      <w:pPr>
        <w:widowControl w:val="0"/>
        <w:shd w:val="clear" w:color="auto" w:fill="FFFFFF"/>
        <w:spacing w:line="240" w:lineRule="auto"/>
      </w:pPr>
    </w:p>
    <w:p w14:paraId="6AE97403" w14:textId="77777777" w:rsidR="00C01FA6" w:rsidRDefault="00C01FA6" w:rsidP="00C01FA6">
      <w:pPr>
        <w:pStyle w:val="1"/>
        <w:keepNext w:val="0"/>
        <w:keepLines w:val="0"/>
        <w:widowControl w:val="0"/>
        <w:shd w:val="clear" w:color="auto" w:fill="FFFFFF"/>
        <w:rPr>
          <w:lang w:val="ru-RU"/>
        </w:rPr>
      </w:pPr>
      <w:bookmarkStart w:id="20" w:name="_heading=h.2jxsxqh" w:colFirst="0" w:colLast="0"/>
      <w:bookmarkEnd w:id="20"/>
      <w:r>
        <w:rPr>
          <w:lang w:val="ru-RU"/>
        </w:rPr>
        <w:t>Глава 4. Тарифообразование в сфере теплоэнергетики</w:t>
      </w:r>
    </w:p>
    <w:p w14:paraId="1914975F" w14:textId="77777777" w:rsidR="00C01FA6" w:rsidRDefault="00C01FA6" w:rsidP="00C01FA6">
      <w:pPr>
        <w:widowControl w:val="0"/>
        <w:shd w:val="clear" w:color="auto" w:fill="FFFFFF"/>
        <w:spacing w:line="240" w:lineRule="auto"/>
      </w:pPr>
    </w:p>
    <w:p w14:paraId="45FFC9CA" w14:textId="77777777" w:rsidR="00C01FA6" w:rsidRDefault="00C01FA6" w:rsidP="00C01FA6">
      <w:pPr>
        <w:pStyle w:val="2"/>
        <w:keepNext w:val="0"/>
        <w:keepLines w:val="0"/>
        <w:widowControl w:val="0"/>
        <w:shd w:val="clear" w:color="auto" w:fill="FFFFFF"/>
        <w:rPr>
          <w:lang w:val="ru-RU"/>
        </w:rPr>
      </w:pPr>
      <w:bookmarkStart w:id="21" w:name="_heading=h.z337ya" w:colFirst="0" w:colLast="0"/>
      <w:bookmarkEnd w:id="21"/>
      <w:r>
        <w:rPr>
          <w:lang w:val="ru-RU"/>
        </w:rPr>
        <w:t xml:space="preserve">Статья 15. Принципы и цели государственного регулирования цен (тарифов) в сфере теплоэнергетики </w:t>
      </w:r>
    </w:p>
    <w:p w14:paraId="00ED1FA8" w14:textId="77777777" w:rsidR="00C01FA6" w:rsidRDefault="00C01FA6" w:rsidP="00C01FA6">
      <w:pPr>
        <w:widowControl w:val="0"/>
        <w:shd w:val="clear" w:color="auto" w:fill="FFFFFF"/>
        <w:spacing w:line="240" w:lineRule="auto"/>
      </w:pPr>
      <w:r>
        <w:t xml:space="preserve">1. Основная цель государственного регулирования цен (тарифов) в сфере </w:t>
      </w:r>
      <w:r>
        <w:lastRenderedPageBreak/>
        <w:t>теплоэнергетики – сбалансировать в краткосрочной, среднесрочной и долгосрочной перспективе интересы субъектов теплоснабжения и потребителей соответствующих систем теплоснабжения в достижении надежного, устойчивого и качественного теплоснабжения.</w:t>
      </w:r>
    </w:p>
    <w:p w14:paraId="23E41845" w14:textId="77777777" w:rsidR="00C01FA6" w:rsidRDefault="00C01FA6" w:rsidP="00C01FA6">
      <w:pPr>
        <w:widowControl w:val="0"/>
        <w:shd w:val="clear" w:color="auto" w:fill="FFFFFF"/>
        <w:spacing w:line="240" w:lineRule="auto"/>
      </w:pPr>
      <w:r>
        <w:t xml:space="preserve">2. Принципами государственного регулирования цен (тарифов) в сфере теплоэнергетики являются: </w:t>
      </w:r>
    </w:p>
    <w:p w14:paraId="0083D74D" w14:textId="77777777" w:rsidR="00C01FA6" w:rsidRDefault="00C01FA6" w:rsidP="00C01FA6">
      <w:pPr>
        <w:widowControl w:val="0"/>
        <w:shd w:val="clear" w:color="auto" w:fill="FFFFFF"/>
        <w:spacing w:line="240" w:lineRule="auto"/>
      </w:pPr>
      <w:r>
        <w:t>1) обеспечение покрытия обоснованных экономических затрат, состоящих из операционных и капитальных затрат («экономические» затраты означают затраты, не превышающие оправданных и эффективных затрат) для субъектов теплоснабжения, к которым применяется ценовое регулирование;</w:t>
      </w:r>
    </w:p>
    <w:p w14:paraId="5CE767D8" w14:textId="77777777" w:rsidR="00C01FA6" w:rsidRDefault="00C01FA6" w:rsidP="00C01FA6">
      <w:pPr>
        <w:widowControl w:val="0"/>
        <w:shd w:val="clear" w:color="auto" w:fill="FFFFFF"/>
        <w:spacing w:line="240" w:lineRule="auto"/>
      </w:pPr>
      <w:r>
        <w:t>2) обеспечение стимулов для субъектов теплоснабжения, к которым применяется ценовое регулирование, к повышению операционной эффективности, снижению потерь, повышению надежности и качества теплоснабжения, включая поддержку использования тепловой энергии, полученной от источников, использующих энергоэффективные технологии и оборудования, и (или) возобновляемых источников энергии и иных источников энергии (попутное тепло, рекуперация, аккумулирование тепловой энергии и другие);</w:t>
      </w:r>
    </w:p>
    <w:p w14:paraId="3487BAE0" w14:textId="77777777" w:rsidR="00C01FA6" w:rsidRDefault="00C01FA6" w:rsidP="00C01FA6">
      <w:pPr>
        <w:widowControl w:val="0"/>
        <w:shd w:val="clear" w:color="auto" w:fill="FFFFFF"/>
        <w:spacing w:line="240" w:lineRule="auto"/>
      </w:pPr>
      <w:r>
        <w:t>3) обеспечение предсказуемости доходов от регулируемой деятельности для субъектов теплоснабжения, к которым применяется ценовое регулирование, в случае возможности утверждения долгосрочной инвестиционной программы;</w:t>
      </w:r>
    </w:p>
    <w:p w14:paraId="5618F233" w14:textId="77777777" w:rsidR="00C01FA6" w:rsidRDefault="00C01FA6" w:rsidP="00C01FA6">
      <w:pPr>
        <w:widowControl w:val="0"/>
        <w:shd w:val="clear" w:color="auto" w:fill="FFFFFF"/>
        <w:spacing w:line="240" w:lineRule="auto"/>
      </w:pPr>
      <w:r>
        <w:t xml:space="preserve">4) обеспечение реализации приоритетов государства по переходу к низкоуглеродному развитию и улучшения экологии страны, документов стратегического планирования и мастер-планов развития теплоэнергетики с наименьшими затратами и высокой энергоэффективностью с точки зрения приоритетности источников топлива, эксплуатационных характеристик и инвестиционной привлекательности; </w:t>
      </w:r>
    </w:p>
    <w:p w14:paraId="16106BAB" w14:textId="77777777" w:rsidR="00C01FA6" w:rsidRDefault="00C01FA6" w:rsidP="00C01FA6">
      <w:pPr>
        <w:widowControl w:val="0"/>
        <w:shd w:val="clear" w:color="auto" w:fill="FFFFFF"/>
        <w:spacing w:line="240" w:lineRule="auto"/>
      </w:pPr>
      <w:r>
        <w:t>5) обеспечение доступности тепловой энергии для потребителей, в том числе за счет субсидий.</w:t>
      </w:r>
    </w:p>
    <w:p w14:paraId="0EFF2A22" w14:textId="77777777" w:rsidR="00C01FA6" w:rsidRDefault="00C01FA6" w:rsidP="00C01FA6">
      <w:pPr>
        <w:widowControl w:val="0"/>
        <w:shd w:val="clear" w:color="auto" w:fill="FFFFFF"/>
        <w:spacing w:line="240" w:lineRule="auto"/>
      </w:pPr>
      <w:r>
        <w:t xml:space="preserve">3. Государственное регулирование цен на топливо или электроэнергию, используемые для производства тепловой энергии, не регулируется настоящим Законом. </w:t>
      </w:r>
    </w:p>
    <w:p w14:paraId="6E0017DD" w14:textId="77777777" w:rsidR="00C01FA6" w:rsidRDefault="00C01FA6" w:rsidP="00C01FA6">
      <w:pPr>
        <w:widowControl w:val="0"/>
        <w:shd w:val="clear" w:color="auto" w:fill="FFFFFF"/>
        <w:spacing w:line="240" w:lineRule="auto"/>
      </w:pPr>
      <w:r>
        <w:t xml:space="preserve">4. Регулируемые цены (тарифы) в сфере теплоэнергетики должны соответствовать следующим критериям: </w:t>
      </w:r>
    </w:p>
    <w:p w14:paraId="14A07E5C" w14:textId="77777777" w:rsidR="00C01FA6" w:rsidRDefault="00C01FA6" w:rsidP="00C01FA6">
      <w:pPr>
        <w:widowControl w:val="0"/>
        <w:shd w:val="clear" w:color="auto" w:fill="FFFFFF"/>
        <w:spacing w:line="240" w:lineRule="auto"/>
      </w:pPr>
      <w:r>
        <w:t>1) экономическая эффективность: цены (тарифы) должны отражать в целом и для каждой группы потребителей затраты, которые несет регулируемый субъект теплоснабжения и стимулировать его к использованию своих активов оптимальным образом. Цены должны отражать экономические затраты (затраты, не превышающие обоснованные и эффективные затраты) с учетом планируемых инвестиций в развитии теплоэнергетики, а также возможной оптимизации эксплуатационных расходов. Структура цен (тарифов) должна объективно отображать соответствующие затраты (фиксированные, переменные);</w:t>
      </w:r>
    </w:p>
    <w:p w14:paraId="6C1C59AC" w14:textId="77777777" w:rsidR="00C01FA6" w:rsidRDefault="00C01FA6" w:rsidP="00C01FA6">
      <w:pPr>
        <w:widowControl w:val="0"/>
        <w:shd w:val="clear" w:color="auto" w:fill="FFFFFF"/>
        <w:spacing w:line="240" w:lineRule="auto"/>
      </w:pPr>
      <w:r>
        <w:t xml:space="preserve">2) возмещение затрат: цены (тарифы) должны формироваться и устанавливаться с учетом обязательности обеспечения достаточного дохода регулируемым субъектам теплоснабжения для покрытия затрат на эксплуатацию </w:t>
      </w:r>
      <w:r>
        <w:lastRenderedPageBreak/>
        <w:t>и техническое обслуживание, на топливо, включая экологические затраты, связанные со снижением выбросов загрязняющих веществ и парниковых газов в окружающую среду в соответствии с законодательством Республики Казахстан в области охраны окружающей среды, капитальных затрат, возврата инвестиций, а также получения разумной нормы прибыли;</w:t>
      </w:r>
    </w:p>
    <w:p w14:paraId="16A91BEA" w14:textId="77777777" w:rsidR="00C01FA6" w:rsidRDefault="00C01FA6" w:rsidP="00C01FA6">
      <w:pPr>
        <w:widowControl w:val="0"/>
        <w:shd w:val="clear" w:color="auto" w:fill="FFFFFF"/>
        <w:spacing w:line="240" w:lineRule="auto"/>
      </w:pPr>
      <w:r>
        <w:t>3) простота и прозрачность: правила и структуры цен (тарифов) должны четко пониматься, не должны быть чрезмерно сложными и должны быть прозрачными как предварительное условие для всеобщего принятия пользователями и общественностью;</w:t>
      </w:r>
    </w:p>
    <w:p w14:paraId="70A0A05E" w14:textId="77777777" w:rsidR="00C01FA6" w:rsidRDefault="00C01FA6" w:rsidP="00C01FA6">
      <w:pPr>
        <w:widowControl w:val="0"/>
        <w:shd w:val="clear" w:color="auto" w:fill="FFFFFF"/>
        <w:spacing w:line="240" w:lineRule="auto"/>
      </w:pPr>
      <w:r>
        <w:t xml:space="preserve">4) недискриминационный подход: вне зависимости от разницы цен (тарифов) для разных групп потребителей, режим ценообразования должен гарантировать, что ко всем потребителям относятся одинаково, независимо от размера, права собственности и других факторов, если только они не порождают разные модели затрат. </w:t>
      </w:r>
    </w:p>
    <w:p w14:paraId="5D353779" w14:textId="77777777" w:rsidR="00C01FA6" w:rsidRDefault="00C01FA6" w:rsidP="00C01FA6">
      <w:pPr>
        <w:shd w:val="clear" w:color="auto" w:fill="FFFFFF" w:themeFill="background1"/>
        <w:spacing w:line="240" w:lineRule="auto"/>
      </w:pPr>
      <w:r>
        <w:t>5. Государственное регулирование цен (тарифов) на производство, транспортировку и (или) снабжение тепловой энергией в локальных системах централизованного теплоснабжения осуществляется в одном из двух случаев:</w:t>
      </w:r>
    </w:p>
    <w:p w14:paraId="5D9E0A93" w14:textId="77777777" w:rsidR="00C01FA6" w:rsidRDefault="00C01FA6" w:rsidP="00C01FA6">
      <w:pPr>
        <w:shd w:val="clear" w:color="auto" w:fill="FFFFFF" w:themeFill="background1"/>
        <w:spacing w:line="240" w:lineRule="auto"/>
      </w:pPr>
      <w:r>
        <w:t xml:space="preserve">1) </w:t>
      </w:r>
      <w:r>
        <w:rPr>
          <w:lang w:val="kk-KZ"/>
        </w:rPr>
        <w:t xml:space="preserve">в </w:t>
      </w:r>
      <w:r>
        <w:t>локальной систем</w:t>
      </w:r>
      <w:r>
        <w:rPr>
          <w:lang w:val="kk-KZ"/>
        </w:rPr>
        <w:t>е</w:t>
      </w:r>
      <w:r>
        <w:t xml:space="preserve"> централизованного теплоснабжения, </w:t>
      </w:r>
      <w:r>
        <w:rPr>
          <w:lang w:val="kk-KZ"/>
        </w:rPr>
        <w:t xml:space="preserve">объекты теплоснабжения которой относятся к общему имуществу объекта кондоминиума, </w:t>
      </w:r>
      <w:r>
        <w:t xml:space="preserve">в случае обращения в государственный орган, осуществляющий руководство в сферах естественных монополий, более тридцати процентов числа потребителей </w:t>
      </w:r>
      <w:r>
        <w:rPr>
          <w:lang w:val="kk-KZ"/>
        </w:rPr>
        <w:t>(собственников квартир, нежилых помещений) являющихся участниками данной системы</w:t>
      </w:r>
      <w:r>
        <w:t xml:space="preserve">; </w:t>
      </w:r>
    </w:p>
    <w:p w14:paraId="13089FA4" w14:textId="77777777" w:rsidR="00C01FA6" w:rsidRDefault="00C01FA6" w:rsidP="00C01FA6">
      <w:pPr>
        <w:shd w:val="clear" w:color="auto" w:fill="FFFFFF" w:themeFill="background1"/>
        <w:spacing w:line="240" w:lineRule="auto"/>
      </w:pPr>
      <w:r>
        <w:t xml:space="preserve">2) </w:t>
      </w:r>
      <w:r>
        <w:rPr>
          <w:lang w:val="kk-KZ"/>
        </w:rPr>
        <w:t xml:space="preserve">в </w:t>
      </w:r>
      <w:r>
        <w:t>локальной систем</w:t>
      </w:r>
      <w:r>
        <w:rPr>
          <w:lang w:val="kk-KZ"/>
        </w:rPr>
        <w:t>е</w:t>
      </w:r>
      <w:r>
        <w:t xml:space="preserve"> централизованного теплоснабжения, </w:t>
      </w:r>
      <w:r>
        <w:rPr>
          <w:lang w:val="kk-KZ"/>
        </w:rPr>
        <w:t xml:space="preserve">объекты теплоснабжения которой </w:t>
      </w:r>
      <w:r>
        <w:t>находится в собственности третьих лиц</w:t>
      </w:r>
      <w:r>
        <w:rPr>
          <w:lang w:val="kk-KZ"/>
        </w:rPr>
        <w:t xml:space="preserve">, </w:t>
      </w:r>
      <w:r>
        <w:t xml:space="preserve">в случае обращения в государственный орган, осуществляющий руководство в сферах естественных монополий, более десяти процентов числа потребителей </w:t>
      </w:r>
      <w:r>
        <w:rPr>
          <w:lang w:val="kk-KZ"/>
        </w:rPr>
        <w:t>данной системы</w:t>
      </w:r>
      <w:r>
        <w:t>.</w:t>
      </w:r>
    </w:p>
    <w:p w14:paraId="4CE1222E" w14:textId="77777777" w:rsidR="00C01FA6" w:rsidRDefault="00C01FA6" w:rsidP="00C01FA6">
      <w:pPr>
        <w:widowControl w:val="0"/>
        <w:spacing w:line="240" w:lineRule="auto"/>
      </w:pPr>
    </w:p>
    <w:p w14:paraId="73E9231D" w14:textId="77777777" w:rsidR="00C01FA6" w:rsidRDefault="00C01FA6" w:rsidP="00C01FA6">
      <w:pPr>
        <w:widowControl w:val="0"/>
        <w:spacing w:line="240" w:lineRule="auto"/>
      </w:pPr>
    </w:p>
    <w:p w14:paraId="51F4F8A9" w14:textId="77777777" w:rsidR="00C01FA6" w:rsidRDefault="00C01FA6" w:rsidP="00C01FA6">
      <w:pPr>
        <w:pStyle w:val="1"/>
        <w:keepNext w:val="0"/>
        <w:keepLines w:val="0"/>
        <w:widowControl w:val="0"/>
        <w:shd w:val="clear" w:color="auto" w:fill="FFFFFF"/>
        <w:rPr>
          <w:lang w:val="ru-RU"/>
        </w:rPr>
      </w:pPr>
      <w:bookmarkStart w:id="22" w:name="_heading=h.3j2qqm3" w:colFirst="0" w:colLast="0"/>
      <w:bookmarkEnd w:id="22"/>
      <w:r>
        <w:rPr>
          <w:lang w:val="ru-RU"/>
        </w:rPr>
        <w:t>Глава 5. Системы теплоснабжения</w:t>
      </w:r>
    </w:p>
    <w:p w14:paraId="3DF43F3D" w14:textId="77777777" w:rsidR="00C01FA6" w:rsidRDefault="00C01FA6" w:rsidP="00C01FA6">
      <w:pPr>
        <w:widowControl w:val="0"/>
        <w:shd w:val="clear" w:color="auto" w:fill="FFFFFF"/>
        <w:spacing w:line="240" w:lineRule="auto"/>
      </w:pPr>
    </w:p>
    <w:p w14:paraId="5E2AEAD0" w14:textId="77777777" w:rsidR="00C01FA6" w:rsidRDefault="00C01FA6" w:rsidP="00C01FA6">
      <w:pPr>
        <w:pStyle w:val="2"/>
        <w:keepNext w:val="0"/>
        <w:keepLines w:val="0"/>
        <w:widowControl w:val="0"/>
        <w:shd w:val="clear" w:color="auto" w:fill="FFFFFF"/>
        <w:rPr>
          <w:lang w:val="ru-RU"/>
        </w:rPr>
      </w:pPr>
      <w:bookmarkStart w:id="23" w:name="_heading=h.1y810tw" w:colFirst="0" w:colLast="0"/>
      <w:bookmarkEnd w:id="23"/>
      <w:r>
        <w:rPr>
          <w:lang w:val="ru-RU"/>
        </w:rPr>
        <w:t xml:space="preserve">Статья 16. Структура отрасли теплоэнергетики </w:t>
      </w:r>
    </w:p>
    <w:p w14:paraId="2F7F1DBB" w14:textId="77777777" w:rsidR="00C01FA6" w:rsidRDefault="00C01FA6" w:rsidP="002A08DF">
      <w:pPr>
        <w:widowControl w:val="0"/>
        <w:numPr>
          <w:ilvl w:val="0"/>
          <w:numId w:val="11"/>
        </w:numPr>
        <w:shd w:val="clear" w:color="auto" w:fill="FFFFFF"/>
        <w:tabs>
          <w:tab w:val="left" w:pos="1134"/>
        </w:tabs>
        <w:spacing w:line="240" w:lineRule="auto"/>
        <w:ind w:left="0" w:firstLine="709"/>
      </w:pPr>
      <w:r>
        <w:rPr>
          <w:color w:val="000000"/>
        </w:rPr>
        <w:t xml:space="preserve">В теплоэнергетической отрасли функционируют следующие системы теплоснабжения: </w:t>
      </w:r>
    </w:p>
    <w:p w14:paraId="3AA4658D" w14:textId="77777777" w:rsidR="00C01FA6" w:rsidRDefault="00C01FA6" w:rsidP="00C01FA6">
      <w:pPr>
        <w:widowControl w:val="0"/>
        <w:shd w:val="clear" w:color="auto" w:fill="FFFFFF"/>
        <w:tabs>
          <w:tab w:val="left" w:pos="1134"/>
        </w:tabs>
        <w:spacing w:line="240" w:lineRule="auto"/>
      </w:pPr>
      <w:r>
        <w:t>1)</w:t>
      </w:r>
      <w:r>
        <w:tab/>
        <w:t xml:space="preserve">система централизованного теплоснабжения общего пользования; </w:t>
      </w:r>
    </w:p>
    <w:p w14:paraId="4FD8AB29" w14:textId="77777777" w:rsidR="00C01FA6" w:rsidRDefault="00C01FA6" w:rsidP="00C01FA6">
      <w:pPr>
        <w:widowControl w:val="0"/>
        <w:shd w:val="clear" w:color="auto" w:fill="FFFFFF"/>
        <w:tabs>
          <w:tab w:val="left" w:pos="1134"/>
        </w:tabs>
        <w:spacing w:line="240" w:lineRule="auto"/>
      </w:pPr>
      <w:r>
        <w:t>2)</w:t>
      </w:r>
      <w:r>
        <w:tab/>
        <w:t xml:space="preserve">локальная система централизованного теплоснабжения; </w:t>
      </w:r>
    </w:p>
    <w:p w14:paraId="462B3509" w14:textId="77777777" w:rsidR="00C01FA6" w:rsidRDefault="00C01FA6" w:rsidP="00C01FA6">
      <w:pPr>
        <w:widowControl w:val="0"/>
        <w:shd w:val="clear" w:color="auto" w:fill="FFFFFF"/>
        <w:tabs>
          <w:tab w:val="left" w:pos="1134"/>
        </w:tabs>
        <w:spacing w:line="240" w:lineRule="auto"/>
      </w:pPr>
      <w:r>
        <w:t>3)</w:t>
      </w:r>
      <w:r>
        <w:tab/>
        <w:t xml:space="preserve">система индивидуального теплоснабжения. </w:t>
      </w:r>
    </w:p>
    <w:p w14:paraId="029E7EC1" w14:textId="77777777" w:rsidR="00C01FA6" w:rsidRDefault="00C01FA6" w:rsidP="002A08DF">
      <w:pPr>
        <w:widowControl w:val="0"/>
        <w:numPr>
          <w:ilvl w:val="0"/>
          <w:numId w:val="11"/>
        </w:numPr>
        <w:shd w:val="clear" w:color="auto" w:fill="FFFFFF"/>
        <w:tabs>
          <w:tab w:val="left" w:pos="1134"/>
        </w:tabs>
        <w:spacing w:line="240" w:lineRule="auto"/>
        <w:ind w:left="0" w:firstLine="709"/>
      </w:pPr>
      <w:r>
        <w:rPr>
          <w:color w:val="000000"/>
        </w:rPr>
        <w:t>Отношения, возникающие между участниками систем теплоснабжения, регулируются настоящим Законом, порядком взаимодействия субъектов теплоснабжения и потребителей тепловой энергии, утверждаемым уполномоченным органом, и иными нормативными правовыми актами Республики Казахстан.</w:t>
      </w:r>
    </w:p>
    <w:p w14:paraId="1571557B" w14:textId="77777777" w:rsidR="00C01FA6" w:rsidRDefault="00C01FA6" w:rsidP="00C01FA6">
      <w:pPr>
        <w:widowControl w:val="0"/>
        <w:shd w:val="clear" w:color="auto" w:fill="FFFFFF"/>
        <w:spacing w:line="240" w:lineRule="auto"/>
      </w:pPr>
    </w:p>
    <w:p w14:paraId="37E91F56" w14:textId="77777777" w:rsidR="00C01FA6" w:rsidRDefault="00C01FA6" w:rsidP="00C01FA6">
      <w:pPr>
        <w:pStyle w:val="2"/>
        <w:keepNext w:val="0"/>
        <w:keepLines w:val="0"/>
        <w:widowControl w:val="0"/>
        <w:shd w:val="clear" w:color="auto" w:fill="FFFFFF"/>
        <w:rPr>
          <w:lang w:val="ru-RU"/>
        </w:rPr>
      </w:pPr>
      <w:bookmarkStart w:id="24" w:name="_heading=h.4i7ojhp" w:colFirst="0" w:colLast="0"/>
      <w:bookmarkEnd w:id="24"/>
      <w:r>
        <w:rPr>
          <w:lang w:val="ru-RU"/>
        </w:rPr>
        <w:t xml:space="preserve">Статья 17. Система централизованного теплоснабжения общего </w:t>
      </w:r>
      <w:r>
        <w:rPr>
          <w:lang w:val="ru-RU"/>
        </w:rPr>
        <w:lastRenderedPageBreak/>
        <w:t>пользования</w:t>
      </w:r>
    </w:p>
    <w:p w14:paraId="0563F3F2" w14:textId="77777777" w:rsidR="00C01FA6" w:rsidRDefault="00C01FA6" w:rsidP="002A08DF">
      <w:pPr>
        <w:widowControl w:val="0"/>
        <w:numPr>
          <w:ilvl w:val="0"/>
          <w:numId w:val="12"/>
        </w:numPr>
        <w:shd w:val="clear" w:color="auto" w:fill="FFFFFF"/>
        <w:tabs>
          <w:tab w:val="left" w:pos="1134"/>
        </w:tabs>
        <w:spacing w:line="240" w:lineRule="auto"/>
        <w:ind w:left="0" w:firstLine="709"/>
      </w:pPr>
      <w:r>
        <w:rPr>
          <w:color w:val="000000"/>
        </w:rPr>
        <w:t xml:space="preserve">Участниками системы централизованного теплоснабжения общего пользования являются субъекты теплоснабжения, осуществляющие производство, транспортировку и реализацию (снабжение) тепловой энергией, а также потребители. </w:t>
      </w:r>
    </w:p>
    <w:p w14:paraId="66924C40" w14:textId="77777777" w:rsidR="00C01FA6" w:rsidRDefault="00C01FA6" w:rsidP="002A08DF">
      <w:pPr>
        <w:widowControl w:val="0"/>
        <w:numPr>
          <w:ilvl w:val="0"/>
          <w:numId w:val="12"/>
        </w:numPr>
        <w:shd w:val="clear" w:color="auto" w:fill="FFFFFF"/>
        <w:tabs>
          <w:tab w:val="left" w:pos="1134"/>
        </w:tabs>
        <w:spacing w:line="240" w:lineRule="auto"/>
        <w:ind w:left="0" w:firstLine="709"/>
      </w:pPr>
      <w:r>
        <w:rPr>
          <w:color w:val="000000"/>
        </w:rPr>
        <w:t xml:space="preserve">Отношения между участниками системы централизованного теплоснабжения общего пользования осуществляются на основе типовых договоров: </w:t>
      </w:r>
    </w:p>
    <w:p w14:paraId="15841C14" w14:textId="77777777" w:rsidR="00C01FA6" w:rsidRDefault="00C01FA6" w:rsidP="00C01FA6">
      <w:pPr>
        <w:widowControl w:val="0"/>
        <w:shd w:val="clear" w:color="auto" w:fill="FFFFFF"/>
        <w:tabs>
          <w:tab w:val="left" w:pos="1134"/>
        </w:tabs>
        <w:spacing w:line="240" w:lineRule="auto"/>
      </w:pPr>
      <w:r>
        <w:t>1)</w:t>
      </w:r>
      <w:r>
        <w:tab/>
        <w:t xml:space="preserve">типовые договоры купли-продажи тепловой энергии, заключаемые между отдельными теплопроизводящими и теплотранспортирующими субъектами; </w:t>
      </w:r>
    </w:p>
    <w:p w14:paraId="0835E32A" w14:textId="77777777" w:rsidR="00C01FA6" w:rsidRDefault="00C01FA6" w:rsidP="00C01FA6">
      <w:pPr>
        <w:widowControl w:val="0"/>
        <w:shd w:val="clear" w:color="auto" w:fill="FFFFFF"/>
        <w:tabs>
          <w:tab w:val="left" w:pos="1134"/>
        </w:tabs>
        <w:spacing w:line="240" w:lineRule="auto"/>
      </w:pPr>
      <w:r>
        <w:t>2)</w:t>
      </w:r>
      <w:r>
        <w:tab/>
        <w:t xml:space="preserve">типовые договоры оказания услуг транспортировки тепловой энергии, заключаемые между теплопроизводящими и теплотранспортирующими субъектами; </w:t>
      </w:r>
    </w:p>
    <w:p w14:paraId="16588911" w14:textId="77777777" w:rsidR="00C01FA6" w:rsidRDefault="00C01FA6" w:rsidP="00C01FA6">
      <w:pPr>
        <w:widowControl w:val="0"/>
        <w:shd w:val="clear" w:color="auto" w:fill="FFFFFF"/>
        <w:tabs>
          <w:tab w:val="left" w:pos="1134"/>
        </w:tabs>
        <w:spacing w:line="240" w:lineRule="auto"/>
      </w:pPr>
      <w:r>
        <w:t>3)</w:t>
      </w:r>
      <w:r>
        <w:tab/>
        <w:t xml:space="preserve">типовые договоры теплоснабжения, заключаемые между потребителями, с одной стороны, и теплопроизводящими или теплотранспортирующими субъектами, осуществляющими реализацию (снабжение) тепловой энергии, с другой стороны.  </w:t>
      </w:r>
    </w:p>
    <w:p w14:paraId="5D8F1D9A" w14:textId="77777777" w:rsidR="00C01FA6" w:rsidRDefault="00C01FA6" w:rsidP="002A08DF">
      <w:pPr>
        <w:widowControl w:val="0"/>
        <w:numPr>
          <w:ilvl w:val="0"/>
          <w:numId w:val="12"/>
        </w:numPr>
        <w:shd w:val="clear" w:color="auto" w:fill="FFFFFF"/>
        <w:tabs>
          <w:tab w:val="left" w:pos="1134"/>
        </w:tabs>
        <w:spacing w:line="240" w:lineRule="auto"/>
        <w:ind w:left="0" w:firstLine="709"/>
      </w:pPr>
      <w:r>
        <w:rPr>
          <w:color w:val="000000"/>
        </w:rPr>
        <w:t xml:space="preserve">Теплопроизводящие субъекты осуществляют производство и продажу тепловой энергии теплотранспортирующим субъектам и/или реализацию (снабжение) тепловой энергии потребителям. </w:t>
      </w:r>
    </w:p>
    <w:p w14:paraId="566F8146" w14:textId="77777777" w:rsidR="00C01FA6" w:rsidRDefault="00C01FA6" w:rsidP="002A08DF">
      <w:pPr>
        <w:widowControl w:val="0"/>
        <w:numPr>
          <w:ilvl w:val="0"/>
          <w:numId w:val="12"/>
        </w:numPr>
        <w:shd w:val="clear" w:color="auto" w:fill="FFFFFF"/>
        <w:tabs>
          <w:tab w:val="left" w:pos="1134"/>
        </w:tabs>
        <w:spacing w:line="240" w:lineRule="auto"/>
        <w:ind w:left="0" w:firstLine="709"/>
      </w:pPr>
      <w:r>
        <w:rPr>
          <w:color w:val="000000"/>
        </w:rPr>
        <w:t>Субъекты теплоснабжения, являющиеся одновременно теплопроизводящими и теплотранспортирующими субъектами, не обязаны заключать договоры, предусмотренные подпунктами 1) и 2) пункта 2 настоящей статьи, в части соответствующих объемов произведенной и транспортированной тепловой энергии.</w:t>
      </w:r>
    </w:p>
    <w:p w14:paraId="0EBF3C97" w14:textId="77777777" w:rsidR="00C01FA6" w:rsidRDefault="00C01FA6" w:rsidP="002A08DF">
      <w:pPr>
        <w:widowControl w:val="0"/>
        <w:numPr>
          <w:ilvl w:val="0"/>
          <w:numId w:val="12"/>
        </w:numPr>
        <w:shd w:val="clear" w:color="auto" w:fill="FFFFFF"/>
        <w:tabs>
          <w:tab w:val="left" w:pos="1134"/>
        </w:tabs>
        <w:spacing w:line="240" w:lineRule="auto"/>
        <w:ind w:left="0" w:firstLine="709"/>
      </w:pPr>
      <w:r>
        <w:rPr>
          <w:color w:val="000000"/>
        </w:rPr>
        <w:t xml:space="preserve">Государственные органы обязаны, при прочих равных условиях (технических и экономических), </w:t>
      </w:r>
      <w:r>
        <w:t xml:space="preserve">принимать решение в </w:t>
      </w:r>
      <w:r>
        <w:rPr>
          <w:color w:val="000000"/>
        </w:rPr>
        <w:t xml:space="preserve">приоритетном порядке в пользу систем централизованного теплоснабжения общего пользования при: </w:t>
      </w:r>
    </w:p>
    <w:p w14:paraId="59841E62" w14:textId="77777777" w:rsidR="00C01FA6" w:rsidRDefault="00C01FA6" w:rsidP="00C01FA6">
      <w:pPr>
        <w:widowControl w:val="0"/>
        <w:shd w:val="clear" w:color="auto" w:fill="FFFFFF"/>
        <w:tabs>
          <w:tab w:val="left" w:pos="1134"/>
        </w:tabs>
        <w:spacing w:line="240" w:lineRule="auto"/>
      </w:pPr>
      <w:r>
        <w:t>1)</w:t>
      </w:r>
      <w:r>
        <w:tab/>
        <w:t xml:space="preserve">разработке и утверждении нормативных правовых актов; </w:t>
      </w:r>
    </w:p>
    <w:p w14:paraId="3C8E71EA" w14:textId="77777777" w:rsidR="00C01FA6" w:rsidRDefault="00C01FA6" w:rsidP="00C01FA6">
      <w:pPr>
        <w:widowControl w:val="0"/>
        <w:shd w:val="clear" w:color="auto" w:fill="FFFFFF"/>
        <w:tabs>
          <w:tab w:val="left" w:pos="1134"/>
        </w:tabs>
        <w:spacing w:line="240" w:lineRule="auto"/>
      </w:pPr>
      <w:r>
        <w:t>2)</w:t>
      </w:r>
      <w:r>
        <w:tab/>
        <w:t xml:space="preserve">разработке и утверждении программ, планов и иных документов государственного планирования; </w:t>
      </w:r>
    </w:p>
    <w:p w14:paraId="3FB4EF75" w14:textId="77777777" w:rsidR="00C01FA6" w:rsidRDefault="00C01FA6" w:rsidP="00C01FA6">
      <w:pPr>
        <w:widowControl w:val="0"/>
        <w:shd w:val="clear" w:color="auto" w:fill="FFFFFF"/>
        <w:tabs>
          <w:tab w:val="left" w:pos="1134"/>
        </w:tabs>
        <w:spacing w:line="240" w:lineRule="auto"/>
      </w:pPr>
      <w:r>
        <w:t>3)</w:t>
      </w:r>
      <w:r>
        <w:tab/>
        <w:t xml:space="preserve">разработке и утверждении мастер-планов развития теплоэнергетики, и иных документов в сфере архитектуры, градостроительства и строительства; </w:t>
      </w:r>
    </w:p>
    <w:p w14:paraId="1B531FFE" w14:textId="77777777" w:rsidR="00C01FA6" w:rsidRDefault="00C01FA6" w:rsidP="00C01FA6">
      <w:pPr>
        <w:widowControl w:val="0"/>
        <w:shd w:val="clear" w:color="auto" w:fill="FFFFFF"/>
        <w:tabs>
          <w:tab w:val="left" w:pos="1134"/>
        </w:tabs>
        <w:spacing w:line="240" w:lineRule="auto"/>
      </w:pPr>
      <w:r>
        <w:t>4)</w:t>
      </w:r>
      <w:r>
        <w:tab/>
        <w:t>при принятии иных решений, актов в рамках своей компетенции.</w:t>
      </w:r>
    </w:p>
    <w:p w14:paraId="5EFF077F" w14:textId="77777777" w:rsidR="00C01FA6" w:rsidRDefault="00C01FA6" w:rsidP="00C01FA6">
      <w:pPr>
        <w:widowControl w:val="0"/>
        <w:shd w:val="clear" w:color="auto" w:fill="FFFFFF"/>
        <w:tabs>
          <w:tab w:val="left" w:pos="1134"/>
        </w:tabs>
        <w:spacing w:line="240" w:lineRule="auto"/>
      </w:pPr>
      <w:r>
        <w:t>6. Самовольное подключение к тепловым сетям систем централизованного теплоснабжения общего пользования (в том числе к сетям потребителей) запрещается.</w:t>
      </w:r>
    </w:p>
    <w:p w14:paraId="78CF8420" w14:textId="77777777" w:rsidR="00C01FA6" w:rsidRDefault="00C01FA6" w:rsidP="00C01FA6">
      <w:pPr>
        <w:widowControl w:val="0"/>
        <w:shd w:val="clear" w:color="auto" w:fill="FFFFFF"/>
        <w:tabs>
          <w:tab w:val="left" w:pos="1134"/>
        </w:tabs>
        <w:spacing w:line="240" w:lineRule="auto"/>
      </w:pPr>
      <w:r>
        <w:t>Самовольное подключение к тепловым сетям систем централизованного теплоснабжения общего пользования влечет ответственность в соответствии с законами Республики Казахстан.</w:t>
      </w:r>
    </w:p>
    <w:p w14:paraId="4C0CBC88" w14:textId="77777777" w:rsidR="00C01FA6" w:rsidRDefault="00C01FA6" w:rsidP="00C01FA6">
      <w:pPr>
        <w:widowControl w:val="0"/>
        <w:shd w:val="clear" w:color="auto" w:fill="FFFFFF"/>
        <w:spacing w:line="240" w:lineRule="auto"/>
      </w:pPr>
    </w:p>
    <w:p w14:paraId="1FA97F74" w14:textId="77777777" w:rsidR="00C01FA6" w:rsidRDefault="00C01FA6" w:rsidP="00C01FA6">
      <w:pPr>
        <w:pStyle w:val="2"/>
        <w:keepNext w:val="0"/>
        <w:keepLines w:val="0"/>
        <w:widowControl w:val="0"/>
        <w:shd w:val="clear" w:color="auto" w:fill="FFFFFF"/>
        <w:rPr>
          <w:lang w:val="ru-RU"/>
        </w:rPr>
      </w:pPr>
      <w:bookmarkStart w:id="25" w:name="_heading=h.2xcytpi" w:colFirst="0" w:colLast="0"/>
      <w:bookmarkEnd w:id="25"/>
      <w:r>
        <w:rPr>
          <w:lang w:val="ru-RU"/>
        </w:rPr>
        <w:t>Статья 18. Локальная система централизованного теплоснабжения</w:t>
      </w:r>
    </w:p>
    <w:p w14:paraId="448B5B02" w14:textId="77777777" w:rsidR="00C01FA6" w:rsidRDefault="00C01FA6" w:rsidP="002A08DF">
      <w:pPr>
        <w:widowControl w:val="0"/>
        <w:numPr>
          <w:ilvl w:val="0"/>
          <w:numId w:val="13"/>
        </w:numPr>
        <w:shd w:val="clear" w:color="auto" w:fill="FFFFFF"/>
        <w:tabs>
          <w:tab w:val="left" w:pos="1134"/>
        </w:tabs>
        <w:spacing w:line="240" w:lineRule="auto"/>
        <w:ind w:left="0" w:firstLine="709"/>
      </w:pPr>
      <w:r>
        <w:rPr>
          <w:color w:val="000000"/>
        </w:rPr>
        <w:t xml:space="preserve">Состав участников локальной системы централизованного теплоснабжения определяется собственником локальной системы </w:t>
      </w:r>
      <w:r>
        <w:rPr>
          <w:color w:val="000000"/>
        </w:rPr>
        <w:lastRenderedPageBreak/>
        <w:t xml:space="preserve">централизованного теплоснабжения.  </w:t>
      </w:r>
    </w:p>
    <w:p w14:paraId="312F3BB6" w14:textId="77777777" w:rsidR="00C01FA6" w:rsidRDefault="00C01FA6" w:rsidP="002A08DF">
      <w:pPr>
        <w:widowControl w:val="0"/>
        <w:numPr>
          <w:ilvl w:val="0"/>
          <w:numId w:val="13"/>
        </w:numPr>
        <w:shd w:val="clear" w:color="auto" w:fill="FFFFFF"/>
        <w:tabs>
          <w:tab w:val="left" w:pos="1134"/>
        </w:tabs>
        <w:spacing w:line="240" w:lineRule="auto"/>
        <w:ind w:left="0" w:firstLine="709"/>
      </w:pPr>
      <w:r>
        <w:rPr>
          <w:color w:val="000000"/>
        </w:rPr>
        <w:t>Участники локальной системы централизованного теплоснабжения заключают договоры в добровольном порядке.</w:t>
      </w:r>
    </w:p>
    <w:p w14:paraId="7C1282BD" w14:textId="77777777" w:rsidR="00C01FA6" w:rsidRDefault="00C01FA6" w:rsidP="002A08DF">
      <w:pPr>
        <w:widowControl w:val="0"/>
        <w:numPr>
          <w:ilvl w:val="0"/>
          <w:numId w:val="13"/>
        </w:numPr>
        <w:shd w:val="clear" w:color="auto" w:fill="FFFFFF"/>
        <w:spacing w:line="240" w:lineRule="auto"/>
        <w:ind w:left="0" w:firstLine="709"/>
      </w:pPr>
      <w:r>
        <w:rPr>
          <w:color w:val="000000"/>
        </w:rPr>
        <w:t>В случае если суммарная подключенная нагрузка потребителей (субъектов государственного и(или) квазигосударственного сектора и(или) физических лиц),</w:t>
      </w:r>
      <w:r>
        <w:rPr>
          <w:i/>
          <w:color w:val="000000"/>
        </w:rPr>
        <w:t xml:space="preserve"> </w:t>
      </w:r>
      <w:r>
        <w:rPr>
          <w:color w:val="000000"/>
        </w:rPr>
        <w:t>согласно выданных технических условий (включая при строительстве) превышает двадцать мегаватт, собственник локальной системы централизованного теплоснабжения обязан в течение трех месяцев с момента такого превышения подать заявление для изменения статуса такого субъекта в реестре субъектов теплоснабжения, действующих в системах централизованного теплоснабжения общего пользования и локальных системах централизованного теплоснабжения, на статус субъекта системы централизованного теплоснабжения общего пользования.</w:t>
      </w:r>
    </w:p>
    <w:p w14:paraId="6D2E93C1" w14:textId="77777777" w:rsidR="00C01FA6" w:rsidRDefault="00C01FA6" w:rsidP="002A08DF">
      <w:pPr>
        <w:pStyle w:val="a3"/>
        <w:widowControl w:val="0"/>
        <w:numPr>
          <w:ilvl w:val="0"/>
          <w:numId w:val="13"/>
        </w:numPr>
        <w:shd w:val="clear" w:color="auto" w:fill="FFFFFF"/>
        <w:spacing w:line="240" w:lineRule="auto"/>
        <w:ind w:left="0" w:firstLine="709"/>
      </w:pPr>
      <w:r>
        <w:t>Самовольное подключение к тепловым сетям локальных систем централизованного теплоснабжения (в том числе к сетям потребителей) запрещается.</w:t>
      </w:r>
    </w:p>
    <w:p w14:paraId="2EE74023" w14:textId="77777777" w:rsidR="00C01FA6" w:rsidRDefault="00C01FA6" w:rsidP="00C01FA6">
      <w:pPr>
        <w:pStyle w:val="a3"/>
        <w:widowControl w:val="0"/>
        <w:shd w:val="clear" w:color="auto" w:fill="FFFFFF"/>
        <w:tabs>
          <w:tab w:val="left" w:pos="1134"/>
        </w:tabs>
        <w:spacing w:line="240" w:lineRule="auto"/>
        <w:ind w:left="0"/>
      </w:pPr>
      <w:r>
        <w:t>Самовольное подключение к тепловым сетям локальных систем централизованного теплоснабжения влечет ответственность в соответствии с законами Республики Казахстан.</w:t>
      </w:r>
    </w:p>
    <w:p w14:paraId="78943D47" w14:textId="77777777" w:rsidR="00C01FA6" w:rsidRDefault="00C01FA6" w:rsidP="00C01FA6">
      <w:pPr>
        <w:widowControl w:val="0"/>
        <w:shd w:val="clear" w:color="auto" w:fill="FFFFFF"/>
        <w:spacing w:line="240" w:lineRule="auto"/>
      </w:pPr>
    </w:p>
    <w:p w14:paraId="69FFC055" w14:textId="77777777" w:rsidR="00C01FA6" w:rsidRDefault="00C01FA6" w:rsidP="00C01FA6">
      <w:pPr>
        <w:pStyle w:val="2"/>
        <w:keepNext w:val="0"/>
        <w:keepLines w:val="0"/>
        <w:widowControl w:val="0"/>
        <w:shd w:val="clear" w:color="auto" w:fill="FFFFFF"/>
        <w:rPr>
          <w:lang w:val="ru-RU"/>
        </w:rPr>
      </w:pPr>
      <w:bookmarkStart w:id="26" w:name="_heading=h.1ci93xb" w:colFirst="0" w:colLast="0"/>
      <w:bookmarkEnd w:id="26"/>
      <w:r>
        <w:rPr>
          <w:lang w:val="ru-RU"/>
        </w:rPr>
        <w:t>Статья 19. Система индивидуального теплоснабжения</w:t>
      </w:r>
    </w:p>
    <w:p w14:paraId="13825A51" w14:textId="77777777" w:rsidR="00C01FA6" w:rsidRDefault="00C01FA6" w:rsidP="00C01FA6">
      <w:pPr>
        <w:widowControl w:val="0"/>
        <w:shd w:val="clear" w:color="auto" w:fill="FFFFFF"/>
        <w:tabs>
          <w:tab w:val="left" w:pos="1134"/>
        </w:tabs>
        <w:spacing w:line="240" w:lineRule="auto"/>
      </w:pPr>
      <w:r>
        <w:t>1.</w:t>
      </w:r>
      <w:r>
        <w:tab/>
        <w:t xml:space="preserve">Участниками системы индивидуального теплоснабжения являются потребители, осуществляющие производство тепловой энергии для собственного потребления. </w:t>
      </w:r>
    </w:p>
    <w:p w14:paraId="0ACF9C50" w14:textId="77777777" w:rsidR="00C01FA6" w:rsidRDefault="00C01FA6" w:rsidP="00C01FA6">
      <w:pPr>
        <w:widowControl w:val="0"/>
        <w:shd w:val="clear" w:color="auto" w:fill="FFFFFF"/>
        <w:tabs>
          <w:tab w:val="left" w:pos="1134"/>
        </w:tabs>
        <w:spacing w:line="240" w:lineRule="auto"/>
      </w:pPr>
      <w:r>
        <w:t>2.</w:t>
      </w:r>
      <w:r>
        <w:tab/>
        <w:t>Деятельность при организации и функционировании систем индивидуального теплоснабжения регулируется настоящим Законом, иными нормативными правовыми актами Республики Казахстан.</w:t>
      </w:r>
    </w:p>
    <w:p w14:paraId="59AC5618" w14:textId="77777777" w:rsidR="00C01FA6" w:rsidRDefault="00C01FA6" w:rsidP="00C01FA6">
      <w:pPr>
        <w:widowControl w:val="0"/>
        <w:shd w:val="clear" w:color="auto" w:fill="FFFFFF"/>
        <w:spacing w:line="240" w:lineRule="auto"/>
      </w:pPr>
    </w:p>
    <w:p w14:paraId="436FB6ED" w14:textId="77777777" w:rsidR="00C01FA6" w:rsidRDefault="00C01FA6" w:rsidP="00C01FA6">
      <w:pPr>
        <w:widowControl w:val="0"/>
        <w:shd w:val="clear" w:color="auto" w:fill="FFFFFF"/>
        <w:spacing w:line="240" w:lineRule="auto"/>
      </w:pPr>
    </w:p>
    <w:p w14:paraId="2FC984A1" w14:textId="77777777" w:rsidR="00C01FA6" w:rsidRDefault="00C01FA6" w:rsidP="00C01FA6">
      <w:pPr>
        <w:pStyle w:val="1"/>
        <w:keepNext w:val="0"/>
        <w:keepLines w:val="0"/>
        <w:widowControl w:val="0"/>
        <w:rPr>
          <w:lang w:val="ru-RU"/>
        </w:rPr>
      </w:pPr>
      <w:bookmarkStart w:id="27" w:name="_heading=h.3whwml4" w:colFirst="0" w:colLast="0"/>
      <w:bookmarkEnd w:id="27"/>
      <w:r>
        <w:rPr>
          <w:lang w:val="ru-RU"/>
        </w:rPr>
        <w:t>Глава 6. Субъекты теплоснабжения и потребители</w:t>
      </w:r>
    </w:p>
    <w:p w14:paraId="60F1E8DB" w14:textId="77777777" w:rsidR="00C01FA6" w:rsidRDefault="00C01FA6" w:rsidP="00C01FA6">
      <w:pPr>
        <w:widowControl w:val="0"/>
        <w:shd w:val="clear" w:color="auto" w:fill="FFFFFF"/>
        <w:spacing w:line="240" w:lineRule="auto"/>
      </w:pPr>
    </w:p>
    <w:p w14:paraId="3B7F07A1" w14:textId="77777777" w:rsidR="00C01FA6" w:rsidRDefault="00C01FA6" w:rsidP="00C01FA6">
      <w:pPr>
        <w:pStyle w:val="2"/>
        <w:keepNext w:val="0"/>
        <w:keepLines w:val="0"/>
        <w:widowControl w:val="0"/>
        <w:shd w:val="clear" w:color="auto" w:fill="FFFFFF"/>
        <w:rPr>
          <w:lang w:val="ru-RU"/>
        </w:rPr>
      </w:pPr>
      <w:bookmarkStart w:id="28" w:name="_heading=h.qsh70q" w:colFirst="0" w:colLast="0"/>
      <w:bookmarkEnd w:id="28"/>
      <w:r>
        <w:rPr>
          <w:lang w:val="ru-RU"/>
        </w:rPr>
        <w:t xml:space="preserve">Статья 20. Права и обязанности субъектов теплоснабжения и потребителей в системах централизованного теплоснабжения общего пользования </w:t>
      </w:r>
    </w:p>
    <w:p w14:paraId="13547ED0" w14:textId="77777777" w:rsidR="00C01FA6" w:rsidRDefault="00C01FA6" w:rsidP="002A08DF">
      <w:pPr>
        <w:widowControl w:val="0"/>
        <w:numPr>
          <w:ilvl w:val="0"/>
          <w:numId w:val="14"/>
        </w:numPr>
        <w:shd w:val="clear" w:color="auto" w:fill="FFFFFF"/>
        <w:tabs>
          <w:tab w:val="left" w:pos="1134"/>
        </w:tabs>
        <w:spacing w:line="240" w:lineRule="auto"/>
        <w:ind w:left="0" w:firstLine="709"/>
      </w:pPr>
      <w:r>
        <w:rPr>
          <w:color w:val="000000"/>
        </w:rPr>
        <w:t>Субъекты теплоснабжения в системах централизованного теплоснабжения общего пользования имеют право:</w:t>
      </w:r>
    </w:p>
    <w:p w14:paraId="2B91A471" w14:textId="77777777" w:rsidR="00C01FA6" w:rsidRDefault="00C01FA6" w:rsidP="00C01FA6">
      <w:pPr>
        <w:widowControl w:val="0"/>
        <w:shd w:val="clear" w:color="auto" w:fill="FFFFFF"/>
        <w:tabs>
          <w:tab w:val="left" w:pos="1134"/>
        </w:tabs>
        <w:spacing w:line="240" w:lineRule="auto"/>
      </w:pPr>
      <w:r>
        <w:t>1)</w:t>
      </w:r>
      <w:r>
        <w:tab/>
        <w:t>отказать в подключении (присоединении) к принадлежащим им тепловым сетям, если такое подключение (присоединение) не соответствует техническим возможностям субъекта с предоставлением мотивированного технического обоснования;</w:t>
      </w:r>
    </w:p>
    <w:p w14:paraId="0D5E4358" w14:textId="77777777" w:rsidR="00C01FA6" w:rsidRDefault="00C01FA6" w:rsidP="00C01FA6">
      <w:pPr>
        <w:widowControl w:val="0"/>
        <w:shd w:val="clear" w:color="auto" w:fill="FFFFFF"/>
        <w:tabs>
          <w:tab w:val="left" w:pos="1134"/>
        </w:tabs>
        <w:spacing w:line="240" w:lineRule="auto"/>
      </w:pPr>
      <w:r>
        <w:t>2)</w:t>
      </w:r>
      <w:r>
        <w:tab/>
        <w:t>ограничивать или прекращать реализацию (снабжение) тепловой энергией потребителей в случаях, обнаружения факта самовольного подключения к системе теплоснабжения и установленных статьями 3</w:t>
      </w:r>
      <w:r>
        <w:rPr>
          <w:lang w:val="kk-KZ"/>
        </w:rPr>
        <w:t>1</w:t>
      </w:r>
      <w:r>
        <w:t xml:space="preserve"> и 3</w:t>
      </w:r>
      <w:r>
        <w:rPr>
          <w:lang w:val="kk-KZ"/>
        </w:rPr>
        <w:t>2</w:t>
      </w:r>
      <w:r>
        <w:t xml:space="preserve"> настоящего Закона;</w:t>
      </w:r>
    </w:p>
    <w:p w14:paraId="744A3499" w14:textId="77777777" w:rsidR="00C01FA6" w:rsidRDefault="00C01FA6" w:rsidP="00C01FA6">
      <w:pPr>
        <w:widowControl w:val="0"/>
        <w:shd w:val="clear" w:color="auto" w:fill="FFFFFF"/>
        <w:tabs>
          <w:tab w:val="left" w:pos="1134"/>
        </w:tabs>
        <w:spacing w:line="240" w:lineRule="auto"/>
      </w:pPr>
      <w:r>
        <w:t>3)</w:t>
      </w:r>
      <w:r>
        <w:tab/>
        <w:t xml:space="preserve">иметь доступ к теплопотребляющим установкам, тепловым сетям и </w:t>
      </w:r>
      <w:r>
        <w:lastRenderedPageBreak/>
        <w:t xml:space="preserve">приборам коммерческого учета тепловой энергии и теплоносителя, принадлежащим потребителям; </w:t>
      </w:r>
    </w:p>
    <w:p w14:paraId="5DD0C32C" w14:textId="77777777" w:rsidR="00C01FA6" w:rsidRDefault="00C01FA6" w:rsidP="00C01FA6">
      <w:pPr>
        <w:widowControl w:val="0"/>
        <w:shd w:val="clear" w:color="auto" w:fill="FFFFFF"/>
        <w:tabs>
          <w:tab w:val="left" w:pos="1134"/>
        </w:tabs>
        <w:spacing w:line="240" w:lineRule="auto"/>
      </w:pPr>
      <w:r>
        <w:t>4)</w:t>
      </w:r>
      <w:r>
        <w:tab/>
        <w:t>требовать возмещения убытков в случаях нарушения в работе теплопотребляющих установок, тепловых сетей потребителей, приведших к перебоям в технологическом процессе теплоснабжения.</w:t>
      </w:r>
    </w:p>
    <w:p w14:paraId="2CDC56E9" w14:textId="77777777" w:rsidR="00C01FA6" w:rsidRDefault="00C01FA6" w:rsidP="002A08DF">
      <w:pPr>
        <w:widowControl w:val="0"/>
        <w:numPr>
          <w:ilvl w:val="0"/>
          <w:numId w:val="14"/>
        </w:numPr>
        <w:shd w:val="clear" w:color="auto" w:fill="FFFFFF"/>
        <w:tabs>
          <w:tab w:val="left" w:pos="1134"/>
        </w:tabs>
        <w:spacing w:line="240" w:lineRule="auto"/>
        <w:ind w:left="0" w:firstLine="709"/>
      </w:pPr>
      <w:r>
        <w:rPr>
          <w:color w:val="000000"/>
        </w:rPr>
        <w:t>Субъекты теплоснабжения в системах централизованного теплоснабжения общего пользования обязаны:</w:t>
      </w:r>
    </w:p>
    <w:p w14:paraId="1BFF0003" w14:textId="77777777" w:rsidR="00C01FA6" w:rsidRDefault="00C01FA6" w:rsidP="002A08DF">
      <w:pPr>
        <w:widowControl w:val="0"/>
        <w:numPr>
          <w:ilvl w:val="0"/>
          <w:numId w:val="15"/>
        </w:numPr>
        <w:shd w:val="clear" w:color="auto" w:fill="FFFFFF"/>
        <w:tabs>
          <w:tab w:val="left" w:pos="1134"/>
        </w:tabs>
        <w:spacing w:line="240" w:lineRule="auto"/>
        <w:ind w:left="0" w:firstLine="709"/>
      </w:pPr>
      <w:r>
        <w:rPr>
          <w:color w:val="000000"/>
        </w:rPr>
        <w:t>выдавать технические условия на подключение (присоединение) к принадлежащим им тепловым сетям при наличии технической возможности;</w:t>
      </w:r>
    </w:p>
    <w:p w14:paraId="20B044FD" w14:textId="77777777" w:rsidR="00C01FA6" w:rsidRDefault="00C01FA6" w:rsidP="002A08DF">
      <w:pPr>
        <w:widowControl w:val="0"/>
        <w:numPr>
          <w:ilvl w:val="0"/>
          <w:numId w:val="15"/>
        </w:numPr>
        <w:shd w:val="clear" w:color="auto" w:fill="FFFFFF"/>
        <w:tabs>
          <w:tab w:val="left" w:pos="1134"/>
        </w:tabs>
        <w:spacing w:line="240" w:lineRule="auto"/>
        <w:ind w:left="0" w:firstLine="709"/>
      </w:pPr>
      <w:r>
        <w:rPr>
          <w:color w:val="000000"/>
        </w:rPr>
        <w:t xml:space="preserve">при наличии технической возможности обеспечивать недискриминационный доступ к принадлежащим им тепловым сетям, оказываемым услугам или товару; </w:t>
      </w:r>
    </w:p>
    <w:p w14:paraId="255365D8" w14:textId="77777777" w:rsidR="00C01FA6" w:rsidRDefault="00C01FA6" w:rsidP="002A08DF">
      <w:pPr>
        <w:widowControl w:val="0"/>
        <w:numPr>
          <w:ilvl w:val="0"/>
          <w:numId w:val="15"/>
        </w:numPr>
        <w:shd w:val="clear" w:color="auto" w:fill="FFFFFF"/>
        <w:tabs>
          <w:tab w:val="left" w:pos="1134"/>
        </w:tabs>
        <w:spacing w:line="240" w:lineRule="auto"/>
        <w:ind w:left="0" w:firstLine="709"/>
      </w:pPr>
      <w:r>
        <w:rPr>
          <w:color w:val="000000"/>
        </w:rPr>
        <w:t xml:space="preserve">продавать тепловую энергию надлежащего качества и объема, в соответствии с законодательством Республики Казахстан о теплоэнергетике и заключенными договорами; </w:t>
      </w:r>
    </w:p>
    <w:p w14:paraId="0B76D156" w14:textId="77777777" w:rsidR="00C01FA6" w:rsidRDefault="00C01FA6" w:rsidP="002A08DF">
      <w:pPr>
        <w:widowControl w:val="0"/>
        <w:numPr>
          <w:ilvl w:val="0"/>
          <w:numId w:val="15"/>
        </w:numPr>
        <w:shd w:val="clear" w:color="auto" w:fill="FFFFFF"/>
        <w:tabs>
          <w:tab w:val="left" w:pos="1134"/>
        </w:tabs>
        <w:spacing w:line="240" w:lineRule="auto"/>
        <w:ind w:left="0" w:firstLine="709"/>
      </w:pPr>
      <w:r>
        <w:rPr>
          <w:color w:val="000000"/>
        </w:rPr>
        <w:t>обеспечивать надежное предоставление услуги по обеспечению тепловой энергией в соответствии с законодательством Республики Казахстан о теплоэнергетике и договорами;</w:t>
      </w:r>
    </w:p>
    <w:p w14:paraId="684976C1" w14:textId="77777777" w:rsidR="00C01FA6" w:rsidRDefault="00C01FA6" w:rsidP="002A08DF">
      <w:pPr>
        <w:widowControl w:val="0"/>
        <w:numPr>
          <w:ilvl w:val="0"/>
          <w:numId w:val="15"/>
        </w:numPr>
        <w:tabs>
          <w:tab w:val="left" w:pos="1134"/>
        </w:tabs>
        <w:spacing w:line="240" w:lineRule="auto"/>
        <w:ind w:left="0" w:firstLine="709"/>
      </w:pPr>
      <w:r>
        <w:rPr>
          <w:color w:val="000000"/>
        </w:rPr>
        <w:t xml:space="preserve">при изменении цен (тарифов) на услугу по обеспечению тепловой энергией уведомлять потребителей в сроки и порядке, предусмотренные законодательством Республики Казахстан о теплоэнергетике и заключенными договорами; </w:t>
      </w:r>
    </w:p>
    <w:p w14:paraId="655DB1E3" w14:textId="77777777" w:rsidR="00C01FA6" w:rsidRDefault="00C01FA6" w:rsidP="002A08DF">
      <w:pPr>
        <w:widowControl w:val="0"/>
        <w:numPr>
          <w:ilvl w:val="0"/>
          <w:numId w:val="15"/>
        </w:numPr>
        <w:tabs>
          <w:tab w:val="left" w:pos="1134"/>
        </w:tabs>
        <w:spacing w:line="240" w:lineRule="auto"/>
        <w:ind w:left="0" w:firstLine="709"/>
      </w:pPr>
      <w:r>
        <w:rPr>
          <w:color w:val="000000"/>
        </w:rPr>
        <w:t>содержать в рабочем состоянии системы теплоснабжения, используемые в осуществлении деятельности в области теплоэнергетики, в том числе здания, сооружения, оборудование, тепловые сети, иное имущество, в соответствии с законодательством Республики Казахстан о теплоэнергетике и внутренними документами субъекта;</w:t>
      </w:r>
    </w:p>
    <w:p w14:paraId="567E4142" w14:textId="77777777" w:rsidR="00C01FA6" w:rsidRDefault="00C01FA6" w:rsidP="002A08DF">
      <w:pPr>
        <w:widowControl w:val="0"/>
        <w:numPr>
          <w:ilvl w:val="0"/>
          <w:numId w:val="15"/>
        </w:numPr>
        <w:shd w:val="clear" w:color="auto" w:fill="FFFFFF"/>
        <w:tabs>
          <w:tab w:val="left" w:pos="1134"/>
        </w:tabs>
        <w:spacing w:line="240" w:lineRule="auto"/>
        <w:ind w:left="0" w:firstLine="709"/>
      </w:pPr>
      <w:r>
        <w:rPr>
          <w:color w:val="000000"/>
        </w:rPr>
        <w:t xml:space="preserve">своевременно информировать собственников и иные заинтересованные лица о необходимости ремонта, реконструкции, модернизации, замены имущества, используемого в осуществлении деятельности в сфере теплоэнергетики; </w:t>
      </w:r>
    </w:p>
    <w:p w14:paraId="449A5B1E" w14:textId="77777777" w:rsidR="00C01FA6" w:rsidRDefault="00C01FA6" w:rsidP="002A08DF">
      <w:pPr>
        <w:widowControl w:val="0"/>
        <w:numPr>
          <w:ilvl w:val="0"/>
          <w:numId w:val="15"/>
        </w:numPr>
        <w:shd w:val="clear" w:color="auto" w:fill="FFFFFF"/>
        <w:tabs>
          <w:tab w:val="left" w:pos="1134"/>
        </w:tabs>
        <w:spacing w:line="240" w:lineRule="auto"/>
        <w:ind w:left="0" w:firstLine="709"/>
      </w:pPr>
      <w:r>
        <w:rPr>
          <w:color w:val="000000"/>
        </w:rPr>
        <w:t xml:space="preserve">в порядке, установленном законодательством Республики Казахстан о теплоэнергетике и внутренними актами субъекта теплоснабжения, информировать собственников и иные заинтересованные лица о возникновении аварий, нарушении в подаче тепловой энергии надлежащего объема и мощности, несчастных случаев; </w:t>
      </w:r>
    </w:p>
    <w:p w14:paraId="70A65514" w14:textId="77777777" w:rsidR="00C01FA6" w:rsidRDefault="00C01FA6" w:rsidP="002A08DF">
      <w:pPr>
        <w:widowControl w:val="0"/>
        <w:numPr>
          <w:ilvl w:val="0"/>
          <w:numId w:val="15"/>
        </w:numPr>
        <w:shd w:val="clear" w:color="auto" w:fill="FFFFFF"/>
        <w:tabs>
          <w:tab w:val="left" w:pos="1134"/>
        </w:tabs>
        <w:spacing w:line="240" w:lineRule="auto"/>
        <w:ind w:left="0" w:firstLine="709"/>
      </w:pPr>
      <w:r>
        <w:rPr>
          <w:color w:val="000000"/>
        </w:rPr>
        <w:t>информировать в порядке, установленном законодательством Республики Казахстан о теплоэнергетике, орган</w:t>
      </w:r>
      <w:r>
        <w:rPr>
          <w:color w:val="000000"/>
          <w:lang w:val="kk-KZ"/>
        </w:rPr>
        <w:t>ы, осуществляющие</w:t>
      </w:r>
      <w:r>
        <w:rPr>
          <w:color w:val="000000"/>
        </w:rPr>
        <w:t xml:space="preserve"> </w:t>
      </w:r>
      <w:r>
        <w:rPr>
          <w:lang w:val="kk-KZ"/>
        </w:rPr>
        <w:t xml:space="preserve">энергетический контроль в сфере теплоэнергетики </w:t>
      </w:r>
      <w:r>
        <w:rPr>
          <w:color w:val="000000"/>
        </w:rPr>
        <w:t>о возникших технологических нарушениях и несчастных случаях;</w:t>
      </w:r>
    </w:p>
    <w:p w14:paraId="381ACF89" w14:textId="77777777" w:rsidR="00C01FA6" w:rsidRDefault="00C01FA6" w:rsidP="002A08DF">
      <w:pPr>
        <w:widowControl w:val="0"/>
        <w:numPr>
          <w:ilvl w:val="0"/>
          <w:numId w:val="15"/>
        </w:numPr>
        <w:shd w:val="clear" w:color="auto" w:fill="FFFFFF"/>
        <w:tabs>
          <w:tab w:val="left" w:pos="1134"/>
        </w:tabs>
        <w:spacing w:line="240" w:lineRule="auto"/>
        <w:ind w:left="0" w:firstLine="709"/>
      </w:pPr>
      <w:r>
        <w:rPr>
          <w:color w:val="000000"/>
        </w:rPr>
        <w:t>обеспечивать готовность к отопительному сезону, получить в установленном порядке паспорт готовности.</w:t>
      </w:r>
    </w:p>
    <w:p w14:paraId="77988A91" w14:textId="77777777" w:rsidR="00C01FA6" w:rsidRDefault="00C01FA6" w:rsidP="002A08DF">
      <w:pPr>
        <w:widowControl w:val="0"/>
        <w:numPr>
          <w:ilvl w:val="0"/>
          <w:numId w:val="14"/>
        </w:numPr>
        <w:shd w:val="clear" w:color="auto" w:fill="FFFFFF"/>
        <w:tabs>
          <w:tab w:val="left" w:pos="1134"/>
        </w:tabs>
        <w:spacing w:line="240" w:lineRule="auto"/>
        <w:ind w:left="0" w:firstLine="709"/>
      </w:pPr>
      <w:r>
        <w:rPr>
          <w:color w:val="000000"/>
        </w:rPr>
        <w:t>Потребители услуги по обеспечению тепловой энергией в системах централизованного теплоснабжения общего пользования имеют право:</w:t>
      </w:r>
    </w:p>
    <w:p w14:paraId="3208C7AD" w14:textId="77777777" w:rsidR="00C01FA6" w:rsidRDefault="00C01FA6" w:rsidP="002A08DF">
      <w:pPr>
        <w:widowControl w:val="0"/>
        <w:numPr>
          <w:ilvl w:val="0"/>
          <w:numId w:val="16"/>
        </w:numPr>
        <w:shd w:val="clear" w:color="auto" w:fill="FFFFFF"/>
        <w:tabs>
          <w:tab w:val="left" w:pos="1276"/>
        </w:tabs>
        <w:spacing w:line="240" w:lineRule="auto"/>
        <w:ind w:left="0" w:firstLine="709"/>
      </w:pPr>
      <w:r>
        <w:rPr>
          <w:color w:val="000000"/>
        </w:rPr>
        <w:t xml:space="preserve">получать, в соответствии с настоящим Законом и порядком </w:t>
      </w:r>
      <w:r>
        <w:rPr>
          <w:color w:val="000000"/>
        </w:rPr>
        <w:lastRenderedPageBreak/>
        <w:t xml:space="preserve">пользования тепловой энергией, технические условия на подключение (присоединение) к тепловой сети; </w:t>
      </w:r>
    </w:p>
    <w:p w14:paraId="15E0FA03" w14:textId="77777777" w:rsidR="00C01FA6" w:rsidRDefault="00C01FA6" w:rsidP="002A08DF">
      <w:pPr>
        <w:widowControl w:val="0"/>
        <w:numPr>
          <w:ilvl w:val="0"/>
          <w:numId w:val="16"/>
        </w:numPr>
        <w:shd w:val="clear" w:color="auto" w:fill="FFFFFF"/>
        <w:tabs>
          <w:tab w:val="left" w:pos="1134"/>
        </w:tabs>
        <w:spacing w:line="240" w:lineRule="auto"/>
        <w:ind w:left="0" w:firstLine="709"/>
      </w:pPr>
      <w:r>
        <w:rPr>
          <w:color w:val="000000"/>
        </w:rPr>
        <w:t xml:space="preserve">осуществлять присоединение на недискриминационных условиях к тепловой сети, если это соответствует техническим условиям; </w:t>
      </w:r>
    </w:p>
    <w:p w14:paraId="72E40779" w14:textId="77777777" w:rsidR="00C01FA6" w:rsidRDefault="00C01FA6" w:rsidP="002A08DF">
      <w:pPr>
        <w:widowControl w:val="0"/>
        <w:numPr>
          <w:ilvl w:val="0"/>
          <w:numId w:val="16"/>
        </w:numPr>
        <w:shd w:val="clear" w:color="auto" w:fill="FFFFFF"/>
        <w:tabs>
          <w:tab w:val="left" w:pos="1134"/>
        </w:tabs>
        <w:spacing w:line="240" w:lineRule="auto"/>
        <w:ind w:left="0" w:firstLine="709"/>
      </w:pPr>
      <w:r>
        <w:rPr>
          <w:color w:val="000000"/>
        </w:rPr>
        <w:t xml:space="preserve">получать доступ на недискриминационных условиях к услугам по обеспечению тепловой энергией субъектов теплоснабжения, если это соответствует техническим условиям; </w:t>
      </w:r>
    </w:p>
    <w:p w14:paraId="30FFAA9D" w14:textId="77777777" w:rsidR="00C01FA6" w:rsidRDefault="00C01FA6" w:rsidP="002A08DF">
      <w:pPr>
        <w:widowControl w:val="0"/>
        <w:numPr>
          <w:ilvl w:val="0"/>
          <w:numId w:val="16"/>
        </w:numPr>
        <w:shd w:val="clear" w:color="auto" w:fill="FFFFFF"/>
        <w:tabs>
          <w:tab w:val="left" w:pos="1134"/>
        </w:tabs>
        <w:spacing w:line="240" w:lineRule="auto"/>
        <w:ind w:left="0" w:firstLine="709"/>
      </w:pPr>
      <w:r>
        <w:rPr>
          <w:color w:val="000000"/>
        </w:rPr>
        <w:t xml:space="preserve">получать услугу по обеспечению тепловой энергией в объеме и качестве, соответствующих законодательству Республики Казахстан в области теплоэнергетики и заключенным договорам; </w:t>
      </w:r>
    </w:p>
    <w:p w14:paraId="5B411409" w14:textId="77777777" w:rsidR="00C01FA6" w:rsidRDefault="00C01FA6" w:rsidP="002A08DF">
      <w:pPr>
        <w:widowControl w:val="0"/>
        <w:numPr>
          <w:ilvl w:val="0"/>
          <w:numId w:val="16"/>
        </w:numPr>
        <w:shd w:val="clear" w:color="auto" w:fill="FFFFFF"/>
        <w:tabs>
          <w:tab w:val="left" w:pos="1134"/>
        </w:tabs>
        <w:spacing w:line="240" w:lineRule="auto"/>
        <w:ind w:left="0" w:firstLine="709"/>
      </w:pPr>
      <w:r>
        <w:rPr>
          <w:color w:val="000000"/>
        </w:rPr>
        <w:t xml:space="preserve">самостоятельно, с учетом технических возможностей, регулировать объем получаемой услуги по обеспечению тепловой энергией, при этом объем не должен превышать установленный договором и не должен быть ниже уровня, указанного в договоре; </w:t>
      </w:r>
    </w:p>
    <w:p w14:paraId="6AAA96A7" w14:textId="77777777" w:rsidR="00C01FA6" w:rsidRDefault="00C01FA6" w:rsidP="002A08DF">
      <w:pPr>
        <w:widowControl w:val="0"/>
        <w:numPr>
          <w:ilvl w:val="0"/>
          <w:numId w:val="16"/>
        </w:numPr>
        <w:shd w:val="clear" w:color="auto" w:fill="FFFFFF"/>
        <w:tabs>
          <w:tab w:val="left" w:pos="1134"/>
        </w:tabs>
        <w:spacing w:line="240" w:lineRule="auto"/>
        <w:ind w:left="0" w:firstLine="709"/>
      </w:pPr>
      <w:r>
        <w:rPr>
          <w:color w:val="000000"/>
        </w:rPr>
        <w:t>получать от субъектов теплоснабжения информацию о качестве теплоснабжения, ценах (тарифах), порядке оплаты, режимах потребления тепловой энергии, о состоянии оборудования, тепловых сетей и иного имущества, используемого для осуществления деятельности, о мерах по модернизации, ремонту, реконструкции, замене указанного имущества, о мерах по повышению энергоэффективности и снижении потерь, предпринимаемых субъектом теплоснабжения, а также иную информацию, в соответствии с законодательством Республики Казахстан о теплоэнергетике и заключенными договорами;</w:t>
      </w:r>
    </w:p>
    <w:p w14:paraId="2D626866" w14:textId="77777777" w:rsidR="00C01FA6" w:rsidRDefault="00C01FA6" w:rsidP="002A08DF">
      <w:pPr>
        <w:widowControl w:val="0"/>
        <w:numPr>
          <w:ilvl w:val="0"/>
          <w:numId w:val="16"/>
        </w:numPr>
        <w:shd w:val="clear" w:color="auto" w:fill="FFFFFF"/>
        <w:tabs>
          <w:tab w:val="left" w:pos="1134"/>
        </w:tabs>
        <w:spacing w:line="240" w:lineRule="auto"/>
        <w:ind w:left="0" w:firstLine="709"/>
      </w:pPr>
      <w:r>
        <w:rPr>
          <w:color w:val="000000"/>
        </w:rPr>
        <w:t xml:space="preserve">требовать и получать от субъектов теплоснабжения возмещение убытков, причиненных ими, в том числе вследствие нарушения условий и качества предоставления услуги по обеспечению тепловой энергией; </w:t>
      </w:r>
    </w:p>
    <w:p w14:paraId="334BE1D4" w14:textId="77777777" w:rsidR="00C01FA6" w:rsidRDefault="00C01FA6" w:rsidP="002A08DF">
      <w:pPr>
        <w:widowControl w:val="0"/>
        <w:numPr>
          <w:ilvl w:val="0"/>
          <w:numId w:val="14"/>
        </w:numPr>
        <w:shd w:val="clear" w:color="auto" w:fill="FFFFFF"/>
        <w:tabs>
          <w:tab w:val="left" w:pos="1134"/>
        </w:tabs>
        <w:spacing w:line="240" w:lineRule="auto"/>
        <w:ind w:left="0" w:firstLine="709"/>
      </w:pPr>
      <w:r>
        <w:rPr>
          <w:color w:val="000000"/>
        </w:rPr>
        <w:t>Потребители услуги по обеспечению тепловой энергией в системах централизованного теплоснабжения общего пользования обязаны:</w:t>
      </w:r>
    </w:p>
    <w:p w14:paraId="01235484" w14:textId="77777777" w:rsidR="00C01FA6" w:rsidRDefault="00C01FA6" w:rsidP="00C01FA6">
      <w:pPr>
        <w:widowControl w:val="0"/>
        <w:shd w:val="clear" w:color="auto" w:fill="FFFFFF"/>
        <w:tabs>
          <w:tab w:val="left" w:pos="1134"/>
        </w:tabs>
        <w:spacing w:line="240" w:lineRule="auto"/>
      </w:pPr>
      <w:r>
        <w:t>1)</w:t>
      </w:r>
      <w:r>
        <w:tab/>
        <w:t>выполнять технические условия на подключение к тепловым сетям;</w:t>
      </w:r>
    </w:p>
    <w:p w14:paraId="436DFEE8" w14:textId="77777777" w:rsidR="00C01FA6" w:rsidRDefault="00C01FA6" w:rsidP="00C01FA6">
      <w:pPr>
        <w:widowControl w:val="0"/>
        <w:shd w:val="clear" w:color="auto" w:fill="FFFFFF"/>
        <w:tabs>
          <w:tab w:val="left" w:pos="1134"/>
        </w:tabs>
        <w:spacing w:line="240" w:lineRule="auto"/>
      </w:pPr>
      <w:r>
        <w:t>2)</w:t>
      </w:r>
      <w:r>
        <w:tab/>
        <w:t>заключать договор теплоснабжения с теплопроизводящим или теплотранспортирующим субъектом, который осуществляет реализацию (снабжение) тепловой энергии;</w:t>
      </w:r>
    </w:p>
    <w:p w14:paraId="6DD8D189" w14:textId="77777777" w:rsidR="00C01FA6" w:rsidRDefault="00C01FA6" w:rsidP="00C01FA6">
      <w:pPr>
        <w:widowControl w:val="0"/>
        <w:shd w:val="clear" w:color="auto" w:fill="FFFFFF"/>
        <w:tabs>
          <w:tab w:val="left" w:pos="1134"/>
        </w:tabs>
        <w:spacing w:line="240" w:lineRule="auto"/>
      </w:pPr>
      <w:r>
        <w:t>3)</w:t>
      </w:r>
      <w:r>
        <w:tab/>
        <w:t>обеспечивать безопасную эксплуатацию систем теплопотребления;</w:t>
      </w:r>
    </w:p>
    <w:p w14:paraId="31EB7679" w14:textId="77777777" w:rsidR="00C01FA6" w:rsidRDefault="00C01FA6" w:rsidP="00C01FA6">
      <w:pPr>
        <w:widowControl w:val="0"/>
        <w:shd w:val="clear" w:color="auto" w:fill="FFFFFF"/>
        <w:tabs>
          <w:tab w:val="left" w:pos="1134"/>
        </w:tabs>
        <w:spacing w:line="240" w:lineRule="auto"/>
      </w:pPr>
      <w:r>
        <w:t>4)</w:t>
      </w:r>
      <w:r>
        <w:tab/>
        <w:t>поддерживать в рабочем состоянии приборы коммерческого учета тепловой энергии и теплоносителя, находящиеся на балансе потребителей;</w:t>
      </w:r>
    </w:p>
    <w:p w14:paraId="312CC39E" w14:textId="77777777" w:rsidR="00C01FA6" w:rsidRDefault="00C01FA6" w:rsidP="00C01FA6">
      <w:pPr>
        <w:widowControl w:val="0"/>
        <w:shd w:val="clear" w:color="auto" w:fill="FFFFFF"/>
        <w:tabs>
          <w:tab w:val="left" w:pos="1134"/>
        </w:tabs>
        <w:spacing w:line="240" w:lineRule="auto"/>
      </w:pPr>
      <w:r>
        <w:t>5)</w:t>
      </w:r>
      <w:r>
        <w:tab/>
        <w:t>соблюдать режимы теплопотребления, определенные договором;</w:t>
      </w:r>
    </w:p>
    <w:p w14:paraId="1D595F10" w14:textId="77777777" w:rsidR="00C01FA6" w:rsidRDefault="00C01FA6" w:rsidP="00C01FA6">
      <w:pPr>
        <w:widowControl w:val="0"/>
        <w:shd w:val="clear" w:color="auto" w:fill="FFFFFF"/>
        <w:tabs>
          <w:tab w:val="left" w:pos="1134"/>
        </w:tabs>
        <w:spacing w:line="240" w:lineRule="auto"/>
      </w:pPr>
      <w:r>
        <w:t>6)</w:t>
      </w:r>
      <w:r>
        <w:tab/>
        <w:t xml:space="preserve">своевременно и в полном объеме оплачивать за предоставление услуги по обеспечению тепловой энергией, согласно договорам и установленным ценам (тарифам); </w:t>
      </w:r>
    </w:p>
    <w:p w14:paraId="08A0BA6A" w14:textId="77777777" w:rsidR="00C01FA6" w:rsidRDefault="00C01FA6" w:rsidP="00C01FA6">
      <w:pPr>
        <w:widowControl w:val="0"/>
        <w:shd w:val="clear" w:color="auto" w:fill="FFFFFF"/>
        <w:tabs>
          <w:tab w:val="left" w:pos="1134"/>
        </w:tabs>
        <w:spacing w:line="240" w:lineRule="auto"/>
      </w:pPr>
      <w:r>
        <w:t>7)</w:t>
      </w:r>
      <w:r>
        <w:tab/>
        <w:t>в соответствии с законодательством Республики Казахстан о теплоэнергетике и договором обеспечивать доступ к собственным теплопотребляющим установкам, тепловым сетям и приборам коммерческого учета представителям теплопроизводящих, теплотранспортирующих субъектов, а также представителям государственны</w:t>
      </w:r>
      <w:r>
        <w:rPr>
          <w:lang w:val="kk-KZ"/>
        </w:rPr>
        <w:t>х органов, осуществляющих энергетический контроль в сфере теплоэнергетики</w:t>
      </w:r>
      <w:r>
        <w:t xml:space="preserve">; </w:t>
      </w:r>
    </w:p>
    <w:p w14:paraId="191C2091" w14:textId="77777777" w:rsidR="00C01FA6" w:rsidRDefault="00C01FA6" w:rsidP="00C01FA6">
      <w:pPr>
        <w:widowControl w:val="0"/>
        <w:shd w:val="clear" w:color="auto" w:fill="FFFFFF"/>
        <w:tabs>
          <w:tab w:val="left" w:pos="1134"/>
        </w:tabs>
        <w:spacing w:line="240" w:lineRule="auto"/>
      </w:pPr>
      <w:r>
        <w:lastRenderedPageBreak/>
        <w:t>8)</w:t>
      </w:r>
      <w:r>
        <w:tab/>
        <w:t>поддерживать в рабочем состоянии и обеспечивать безопасность эксплуатации общедомовых теплосетей, общедомовых приборов коммерческого учета тепловой энергии и теплоносителя;</w:t>
      </w:r>
    </w:p>
    <w:p w14:paraId="671A2D05" w14:textId="77777777" w:rsidR="00C01FA6" w:rsidRDefault="00C01FA6" w:rsidP="00C01FA6">
      <w:pPr>
        <w:widowControl w:val="0"/>
        <w:shd w:val="clear" w:color="auto" w:fill="FFFFFF"/>
        <w:tabs>
          <w:tab w:val="left" w:pos="1134"/>
        </w:tabs>
        <w:spacing w:line="240" w:lineRule="auto"/>
      </w:pPr>
      <w:r>
        <w:t>9) при эксплуатации общих тепловых сетей в составе одного жилого и (или) нежилого помещения, не допускать изменение внутренних систем теплоснабжения (внутридомовых сетей) без согласования проектной документации с теплотранспортирующей организацией;</w:t>
      </w:r>
    </w:p>
    <w:p w14:paraId="723E0A8E" w14:textId="77777777" w:rsidR="00C01FA6" w:rsidRDefault="00C01FA6" w:rsidP="00C01FA6">
      <w:pPr>
        <w:widowControl w:val="0"/>
        <w:shd w:val="clear" w:color="auto" w:fill="FFFFFF"/>
        <w:tabs>
          <w:tab w:val="left" w:pos="1134"/>
        </w:tabs>
        <w:spacing w:line="240" w:lineRule="auto"/>
      </w:pPr>
      <w:r>
        <w:t>10)</w:t>
      </w:r>
      <w:r>
        <w:tab/>
        <w:t>самостоятельно или по договору с объединением собственников имущества, в соответствии с порядком, утвержденным уполномоченным органом совместно с уполномоченными органами в области энергосбережения и повышения энергоэффективности, жилищных отношений и жилищно-коммунального хозяйства, нести расходы и принимать меры по повышению энергоэффективности, снижению потерь тепловой энергии в здании в части, касающейся общедомового имущества;</w:t>
      </w:r>
    </w:p>
    <w:p w14:paraId="5127DF73" w14:textId="77777777" w:rsidR="00C01FA6" w:rsidRDefault="00C01FA6" w:rsidP="00C01FA6">
      <w:pPr>
        <w:widowControl w:val="0"/>
        <w:shd w:val="clear" w:color="auto" w:fill="FFFFFF"/>
        <w:tabs>
          <w:tab w:val="left" w:pos="1134"/>
        </w:tabs>
        <w:spacing w:line="240" w:lineRule="auto"/>
      </w:pPr>
      <w:r>
        <w:t>11)</w:t>
      </w:r>
      <w:r>
        <w:tab/>
        <w:t xml:space="preserve">уведомлять субъект теплоснабжения о выходе из строя приборов коммерческого учета тепловой энергии и теплоносителя или нарушении режима и условий работы; </w:t>
      </w:r>
    </w:p>
    <w:p w14:paraId="01B40DFB" w14:textId="77777777" w:rsidR="00C01FA6" w:rsidRDefault="00C01FA6" w:rsidP="00C01FA6">
      <w:pPr>
        <w:widowControl w:val="0"/>
        <w:shd w:val="clear" w:color="auto" w:fill="FFFFFF"/>
        <w:tabs>
          <w:tab w:val="left" w:pos="1134"/>
        </w:tabs>
        <w:spacing w:line="240" w:lineRule="auto"/>
      </w:pPr>
      <w:r>
        <w:t>12) при изменении схемы теплоснабжения внутридомовых сетей (внутри квартиры) многоквартирного жилого дома осуществлять разработку проекта реконструкции системы теплоснабжения дома и согласовать его с управляющей компанией, осуществляющей управление объектом кондоминиума многоквартирного жилого дома.</w:t>
      </w:r>
    </w:p>
    <w:p w14:paraId="7389096F" w14:textId="77777777" w:rsidR="00C01FA6" w:rsidRDefault="00C01FA6" w:rsidP="002A08DF">
      <w:pPr>
        <w:widowControl w:val="0"/>
        <w:numPr>
          <w:ilvl w:val="0"/>
          <w:numId w:val="14"/>
        </w:numPr>
        <w:shd w:val="clear" w:color="auto" w:fill="FFFFFF"/>
        <w:tabs>
          <w:tab w:val="left" w:pos="1134"/>
        </w:tabs>
        <w:spacing w:line="240" w:lineRule="auto"/>
        <w:ind w:left="0" w:firstLine="709"/>
      </w:pPr>
      <w:r>
        <w:rPr>
          <w:color w:val="000000"/>
        </w:rPr>
        <w:t>Собственники квартир, нежилых помещений в многоквартирном жилом доме обязаны оплачивать часть тепловой энергии, потребляемой для отопления помещений общего пользования в многоквартирном жилом доме, в порядке, определяемом уполномоченным органом, независимо от режима отопления, применяемого собственником для своей квартиры, нежилого помещения.</w:t>
      </w:r>
    </w:p>
    <w:p w14:paraId="6B3BCA74" w14:textId="77777777" w:rsidR="00C01FA6" w:rsidRDefault="00C01FA6" w:rsidP="00C01FA6">
      <w:pPr>
        <w:widowControl w:val="0"/>
        <w:shd w:val="clear" w:color="auto" w:fill="FFFFFF"/>
        <w:spacing w:line="240" w:lineRule="auto"/>
      </w:pPr>
    </w:p>
    <w:p w14:paraId="6FD2C0E5" w14:textId="77777777" w:rsidR="00C01FA6" w:rsidRPr="00636217" w:rsidRDefault="00C01FA6" w:rsidP="00C01FA6">
      <w:pPr>
        <w:pStyle w:val="2"/>
        <w:rPr>
          <w:lang w:val="ru-RU"/>
        </w:rPr>
      </w:pPr>
      <w:r w:rsidRPr="00636217">
        <w:rPr>
          <w:lang w:val="ru-RU"/>
        </w:rPr>
        <w:t xml:space="preserve">Статья </w:t>
      </w:r>
      <w:r>
        <w:rPr>
          <w:lang w:val="kk-KZ"/>
        </w:rPr>
        <w:t>21</w:t>
      </w:r>
      <w:r w:rsidRPr="00636217">
        <w:rPr>
          <w:lang w:val="ru-RU"/>
        </w:rPr>
        <w:t xml:space="preserve">. Права и обязанности субъектов теплоснабжения и потребителей в локальных системах централизованного теплоснабжения </w:t>
      </w:r>
    </w:p>
    <w:p w14:paraId="033EFBAB" w14:textId="77777777" w:rsidR="00C01FA6" w:rsidRDefault="00C01FA6" w:rsidP="002A08DF">
      <w:pPr>
        <w:widowControl w:val="0"/>
        <w:numPr>
          <w:ilvl w:val="0"/>
          <w:numId w:val="17"/>
        </w:numPr>
        <w:shd w:val="clear" w:color="auto" w:fill="FFFFFF"/>
        <w:tabs>
          <w:tab w:val="left" w:pos="709"/>
          <w:tab w:val="left" w:pos="1134"/>
        </w:tabs>
        <w:spacing w:line="240" w:lineRule="auto"/>
        <w:ind w:left="0" w:firstLine="709"/>
      </w:pPr>
      <w:r>
        <w:rPr>
          <w:color w:val="000000"/>
        </w:rPr>
        <w:t xml:space="preserve">Субъекты теплоснабжения в локальных системах централизованного теплоснабжения имеют право: </w:t>
      </w:r>
    </w:p>
    <w:p w14:paraId="224986F2" w14:textId="77777777" w:rsidR="00C01FA6" w:rsidRDefault="00C01FA6" w:rsidP="002A08DF">
      <w:pPr>
        <w:widowControl w:val="0"/>
        <w:numPr>
          <w:ilvl w:val="0"/>
          <w:numId w:val="18"/>
        </w:numPr>
        <w:shd w:val="clear" w:color="auto" w:fill="FFFFFF"/>
        <w:tabs>
          <w:tab w:val="left" w:pos="1134"/>
        </w:tabs>
        <w:spacing w:line="240" w:lineRule="auto"/>
        <w:ind w:left="0" w:firstLine="709"/>
      </w:pPr>
      <w:r>
        <w:rPr>
          <w:color w:val="000000"/>
        </w:rPr>
        <w:t xml:space="preserve">ограничивать или прекращать реализацию (снабжение) тепловой энергией потребителей в случаях, </w:t>
      </w:r>
      <w:r>
        <w:t xml:space="preserve">обнаружения факта самовольного подключения к системе теплоснабжения и </w:t>
      </w:r>
      <w:r>
        <w:rPr>
          <w:color w:val="000000"/>
        </w:rPr>
        <w:t>установленных статьями 3</w:t>
      </w:r>
      <w:r>
        <w:t>0</w:t>
      </w:r>
      <w:r>
        <w:rPr>
          <w:color w:val="000000"/>
        </w:rPr>
        <w:t xml:space="preserve"> и 3</w:t>
      </w:r>
      <w:r>
        <w:t>1</w:t>
      </w:r>
      <w:r>
        <w:rPr>
          <w:color w:val="000000"/>
        </w:rPr>
        <w:t xml:space="preserve"> настоящего Закона;</w:t>
      </w:r>
    </w:p>
    <w:p w14:paraId="79CAB1C1" w14:textId="77777777" w:rsidR="00C01FA6" w:rsidRDefault="00C01FA6" w:rsidP="002A08DF">
      <w:pPr>
        <w:widowControl w:val="0"/>
        <w:numPr>
          <w:ilvl w:val="0"/>
          <w:numId w:val="18"/>
        </w:numPr>
        <w:shd w:val="clear" w:color="auto" w:fill="FFFFFF"/>
        <w:tabs>
          <w:tab w:val="left" w:pos="1134"/>
        </w:tabs>
        <w:spacing w:line="240" w:lineRule="auto"/>
        <w:ind w:left="0" w:firstLine="709"/>
      </w:pPr>
      <w:r>
        <w:rPr>
          <w:color w:val="000000"/>
        </w:rPr>
        <w:t xml:space="preserve">иметь доступ к приборам коммерческого учета тепловой энергии и теплоносителя, принадлежащим потребителям; </w:t>
      </w:r>
    </w:p>
    <w:p w14:paraId="701220A9" w14:textId="77777777" w:rsidR="00C01FA6" w:rsidRDefault="00C01FA6" w:rsidP="002A08DF">
      <w:pPr>
        <w:widowControl w:val="0"/>
        <w:numPr>
          <w:ilvl w:val="0"/>
          <w:numId w:val="18"/>
        </w:numPr>
        <w:shd w:val="clear" w:color="auto" w:fill="FFFFFF"/>
        <w:tabs>
          <w:tab w:val="left" w:pos="1134"/>
        </w:tabs>
        <w:spacing w:line="240" w:lineRule="auto"/>
        <w:ind w:left="0" w:firstLine="709"/>
      </w:pPr>
      <w:r>
        <w:rPr>
          <w:color w:val="000000"/>
        </w:rPr>
        <w:t>заключать договоры с потребителями в добровольном порядке на основе типовых договоров, кроме случаев, предусмотренных настоящим Законом;</w:t>
      </w:r>
    </w:p>
    <w:p w14:paraId="027BF4CD" w14:textId="77777777" w:rsidR="00C01FA6" w:rsidRDefault="00C01FA6" w:rsidP="002A08DF">
      <w:pPr>
        <w:widowControl w:val="0"/>
        <w:numPr>
          <w:ilvl w:val="0"/>
          <w:numId w:val="17"/>
        </w:numPr>
        <w:shd w:val="clear" w:color="auto" w:fill="FFFFFF"/>
        <w:tabs>
          <w:tab w:val="left" w:pos="709"/>
          <w:tab w:val="left" w:pos="1134"/>
        </w:tabs>
        <w:spacing w:line="240" w:lineRule="auto"/>
        <w:ind w:left="0" w:firstLine="709"/>
      </w:pPr>
      <w:r>
        <w:rPr>
          <w:color w:val="000000"/>
        </w:rPr>
        <w:t xml:space="preserve">Субъекты теплоснабжения в локальных системах централизованного теплоснабжения обязаны: </w:t>
      </w:r>
    </w:p>
    <w:p w14:paraId="686B0442" w14:textId="77777777" w:rsidR="00C01FA6" w:rsidRDefault="00C01FA6" w:rsidP="002A08DF">
      <w:pPr>
        <w:widowControl w:val="0"/>
        <w:numPr>
          <w:ilvl w:val="0"/>
          <w:numId w:val="19"/>
        </w:numPr>
        <w:shd w:val="clear" w:color="auto" w:fill="FFFFFF"/>
        <w:tabs>
          <w:tab w:val="left" w:pos="709"/>
          <w:tab w:val="left" w:pos="1134"/>
        </w:tabs>
        <w:spacing w:line="240" w:lineRule="auto"/>
        <w:ind w:left="0" w:firstLine="709"/>
      </w:pPr>
      <w:r>
        <w:rPr>
          <w:color w:val="000000"/>
        </w:rPr>
        <w:t xml:space="preserve">продавать тепловую энергию надлежащего качества и объема, в </w:t>
      </w:r>
      <w:r>
        <w:rPr>
          <w:color w:val="000000"/>
        </w:rPr>
        <w:lastRenderedPageBreak/>
        <w:t xml:space="preserve">соответствии с законодательством Республики Казахстан о теплоэнергетике и договором (при наличии договора с потребителем); </w:t>
      </w:r>
    </w:p>
    <w:p w14:paraId="6C8F4320" w14:textId="77777777" w:rsidR="00C01FA6" w:rsidRDefault="00C01FA6" w:rsidP="002A08DF">
      <w:pPr>
        <w:widowControl w:val="0"/>
        <w:numPr>
          <w:ilvl w:val="0"/>
          <w:numId w:val="19"/>
        </w:numPr>
        <w:shd w:val="clear" w:color="auto" w:fill="FFFFFF"/>
        <w:tabs>
          <w:tab w:val="left" w:pos="709"/>
          <w:tab w:val="left" w:pos="1134"/>
        </w:tabs>
        <w:spacing w:line="240" w:lineRule="auto"/>
        <w:ind w:left="0" w:firstLine="709"/>
      </w:pPr>
      <w:r>
        <w:rPr>
          <w:color w:val="000000"/>
        </w:rPr>
        <w:t>заключать договоры с потребителями – с государственными, квазигосударственными организациями, с собственниками частных домовладений и жилых помещений на основе типовых договоров;</w:t>
      </w:r>
    </w:p>
    <w:p w14:paraId="4F0F09BA" w14:textId="77777777" w:rsidR="00C01FA6" w:rsidRDefault="00C01FA6" w:rsidP="002A08DF">
      <w:pPr>
        <w:widowControl w:val="0"/>
        <w:numPr>
          <w:ilvl w:val="0"/>
          <w:numId w:val="19"/>
        </w:numPr>
        <w:shd w:val="clear" w:color="auto" w:fill="FFFFFF"/>
        <w:tabs>
          <w:tab w:val="left" w:pos="709"/>
          <w:tab w:val="left" w:pos="1134"/>
        </w:tabs>
        <w:spacing w:line="240" w:lineRule="auto"/>
        <w:ind w:left="0" w:firstLine="709"/>
      </w:pPr>
      <w:r>
        <w:rPr>
          <w:color w:val="000000"/>
        </w:rPr>
        <w:t>обеспечивать надежное предоставление услуги по обеспечению тепловой энергией в соответствии с законодательством Республики Казахстан о теплоэнергетике и договором (при наличии договора с потребителем);</w:t>
      </w:r>
    </w:p>
    <w:p w14:paraId="0EF4FC04" w14:textId="77777777" w:rsidR="00C01FA6" w:rsidRDefault="00C01FA6" w:rsidP="002A08DF">
      <w:pPr>
        <w:widowControl w:val="0"/>
        <w:numPr>
          <w:ilvl w:val="0"/>
          <w:numId w:val="19"/>
        </w:numPr>
        <w:shd w:val="clear" w:color="auto" w:fill="FFFFFF"/>
        <w:tabs>
          <w:tab w:val="left" w:pos="709"/>
          <w:tab w:val="left" w:pos="1134"/>
        </w:tabs>
        <w:spacing w:line="240" w:lineRule="auto"/>
        <w:ind w:left="0" w:firstLine="709"/>
      </w:pPr>
      <w:r>
        <w:rPr>
          <w:color w:val="000000"/>
        </w:rPr>
        <w:t xml:space="preserve">при изменении цен (тарифов) на услугу по обеспечению тепловой энергии уведомлять потребителей в сроки и порядке, предусмотренные законодательством Республики Казахстан о теплоэнергетике и договором (при наличии договора с потребителем); </w:t>
      </w:r>
    </w:p>
    <w:p w14:paraId="6774D7F4" w14:textId="77777777" w:rsidR="00C01FA6" w:rsidRDefault="00C01FA6" w:rsidP="002A08DF">
      <w:pPr>
        <w:widowControl w:val="0"/>
        <w:numPr>
          <w:ilvl w:val="0"/>
          <w:numId w:val="19"/>
        </w:numPr>
        <w:shd w:val="clear" w:color="auto" w:fill="FFFFFF"/>
        <w:tabs>
          <w:tab w:val="left" w:pos="709"/>
          <w:tab w:val="left" w:pos="1134"/>
        </w:tabs>
        <w:spacing w:line="240" w:lineRule="auto"/>
        <w:ind w:left="0" w:firstLine="709"/>
      </w:pPr>
      <w:r>
        <w:rPr>
          <w:color w:val="000000"/>
        </w:rPr>
        <w:t>содержать в рабочем состоянии используемые в осуществлении деятельности в области теплоэнергетике здания, сооружения, оборудование, тепловые сети, иное имущество, в соответствии с законодательством Республики Казахстан о теплоэнергетике и внутренними документами субъекта теплоснабжения;</w:t>
      </w:r>
    </w:p>
    <w:p w14:paraId="088D95D1" w14:textId="77777777" w:rsidR="00C01FA6" w:rsidRDefault="00C01FA6" w:rsidP="002A08DF">
      <w:pPr>
        <w:widowControl w:val="0"/>
        <w:numPr>
          <w:ilvl w:val="0"/>
          <w:numId w:val="19"/>
        </w:numPr>
        <w:shd w:val="clear" w:color="auto" w:fill="FFFFFF"/>
        <w:tabs>
          <w:tab w:val="left" w:pos="709"/>
          <w:tab w:val="left" w:pos="1134"/>
        </w:tabs>
        <w:spacing w:line="240" w:lineRule="auto"/>
        <w:ind w:left="0" w:firstLine="709"/>
      </w:pPr>
      <w:r>
        <w:rPr>
          <w:color w:val="000000"/>
        </w:rPr>
        <w:t xml:space="preserve"> информировать в порядке, установленном законодательством Республики Казахстан о теплоэнергетике, </w:t>
      </w:r>
      <w:r>
        <w:rPr>
          <w:color w:val="000000"/>
          <w:lang w:val="kk-KZ"/>
        </w:rPr>
        <w:t>местные исполнительные органы</w:t>
      </w:r>
      <w:r>
        <w:rPr>
          <w:color w:val="000000"/>
        </w:rPr>
        <w:t xml:space="preserve"> и потребителей о возникших технологических нарушениях и несчастных случаях;</w:t>
      </w:r>
    </w:p>
    <w:p w14:paraId="3AB9352A" w14:textId="77777777" w:rsidR="00C01FA6" w:rsidRDefault="00C01FA6" w:rsidP="002A08DF">
      <w:pPr>
        <w:widowControl w:val="0"/>
        <w:numPr>
          <w:ilvl w:val="0"/>
          <w:numId w:val="19"/>
        </w:numPr>
        <w:tabs>
          <w:tab w:val="left" w:pos="1134"/>
        </w:tabs>
        <w:spacing w:line="240" w:lineRule="auto"/>
        <w:ind w:left="0" w:firstLine="709"/>
      </w:pPr>
      <w:r>
        <w:rPr>
          <w:color w:val="000000"/>
        </w:rPr>
        <w:t>обеспечивать готовность к отопительному сезону, получить в установленном порядке паспорт готовности;</w:t>
      </w:r>
    </w:p>
    <w:p w14:paraId="6E39559C" w14:textId="77777777" w:rsidR="00C01FA6" w:rsidRDefault="00C01FA6" w:rsidP="002A08DF">
      <w:pPr>
        <w:widowControl w:val="0"/>
        <w:numPr>
          <w:ilvl w:val="0"/>
          <w:numId w:val="17"/>
        </w:numPr>
        <w:shd w:val="clear" w:color="auto" w:fill="FFFFFF"/>
        <w:tabs>
          <w:tab w:val="left" w:pos="1134"/>
          <w:tab w:val="left" w:pos="1276"/>
        </w:tabs>
        <w:spacing w:line="240" w:lineRule="auto"/>
        <w:ind w:left="0" w:firstLine="709"/>
      </w:pPr>
      <w:r>
        <w:rPr>
          <w:color w:val="000000"/>
        </w:rPr>
        <w:t xml:space="preserve">Потребители услуги по обеспечению тепловой энергией в локальных системах централизованного теплоснабжения имеют право: </w:t>
      </w:r>
    </w:p>
    <w:p w14:paraId="28963B35" w14:textId="77777777" w:rsidR="00C01FA6" w:rsidRDefault="00C01FA6" w:rsidP="002A08DF">
      <w:pPr>
        <w:widowControl w:val="0"/>
        <w:numPr>
          <w:ilvl w:val="0"/>
          <w:numId w:val="20"/>
        </w:numPr>
        <w:shd w:val="clear" w:color="auto" w:fill="FFFFFF"/>
        <w:tabs>
          <w:tab w:val="left" w:pos="1134"/>
        </w:tabs>
        <w:spacing w:line="240" w:lineRule="auto"/>
        <w:ind w:left="0" w:firstLine="709"/>
      </w:pPr>
      <w:r>
        <w:rPr>
          <w:color w:val="000000"/>
        </w:rPr>
        <w:t>заключать договоры с субъектами теплоснабжения в добровольном порядке на основе типовых договоров, кроме случаев, предусмотренных настоящим Законом;</w:t>
      </w:r>
    </w:p>
    <w:p w14:paraId="266A2BB5" w14:textId="77777777" w:rsidR="00C01FA6" w:rsidRDefault="00C01FA6" w:rsidP="002A08DF">
      <w:pPr>
        <w:widowControl w:val="0"/>
        <w:numPr>
          <w:ilvl w:val="0"/>
          <w:numId w:val="20"/>
        </w:numPr>
        <w:shd w:val="clear" w:color="auto" w:fill="FFFFFF"/>
        <w:tabs>
          <w:tab w:val="left" w:pos="1134"/>
        </w:tabs>
        <w:spacing w:line="240" w:lineRule="auto"/>
        <w:ind w:left="0" w:firstLine="709"/>
      </w:pPr>
      <w:r>
        <w:rPr>
          <w:color w:val="000000"/>
        </w:rPr>
        <w:t xml:space="preserve">при наличии договора с субъектом теплоснабжения, получать услугу по обеспечению тепловой энергией в объеме и качестве, соответствующих законодательству Республики Казахстан о теплоэнергетике и договору; </w:t>
      </w:r>
    </w:p>
    <w:p w14:paraId="521B9538" w14:textId="77777777" w:rsidR="00C01FA6" w:rsidRDefault="00C01FA6" w:rsidP="002A08DF">
      <w:pPr>
        <w:widowControl w:val="0"/>
        <w:numPr>
          <w:ilvl w:val="0"/>
          <w:numId w:val="20"/>
        </w:numPr>
        <w:shd w:val="clear" w:color="auto" w:fill="FFFFFF"/>
        <w:tabs>
          <w:tab w:val="left" w:pos="1134"/>
        </w:tabs>
        <w:spacing w:line="240" w:lineRule="auto"/>
        <w:ind w:left="0" w:firstLine="709"/>
      </w:pPr>
      <w:r>
        <w:rPr>
          <w:color w:val="000000"/>
        </w:rPr>
        <w:t xml:space="preserve">самостоятельно, с учетом технических возможностей или в соответствии с условиями договора с субъектом теплоснабжения, регулировать объем получаемой услуги по обеспечению тепловой энергией; </w:t>
      </w:r>
    </w:p>
    <w:p w14:paraId="073876B7" w14:textId="77777777" w:rsidR="00C01FA6" w:rsidRDefault="00C01FA6" w:rsidP="002A08DF">
      <w:pPr>
        <w:widowControl w:val="0"/>
        <w:numPr>
          <w:ilvl w:val="0"/>
          <w:numId w:val="20"/>
        </w:numPr>
        <w:shd w:val="clear" w:color="auto" w:fill="FFFFFF"/>
        <w:tabs>
          <w:tab w:val="left" w:pos="1134"/>
        </w:tabs>
        <w:spacing w:line="240" w:lineRule="auto"/>
        <w:ind w:left="0" w:firstLine="709"/>
      </w:pPr>
      <w:r>
        <w:rPr>
          <w:color w:val="000000"/>
        </w:rPr>
        <w:t xml:space="preserve">получать услугу по обеспечению тепловой энергией по ценам, определяемым в договоре; </w:t>
      </w:r>
    </w:p>
    <w:p w14:paraId="1C2EF724" w14:textId="77777777" w:rsidR="00C01FA6" w:rsidRDefault="00C01FA6" w:rsidP="002A08DF">
      <w:pPr>
        <w:widowControl w:val="0"/>
        <w:numPr>
          <w:ilvl w:val="0"/>
          <w:numId w:val="20"/>
        </w:numPr>
        <w:shd w:val="clear" w:color="auto" w:fill="FFFFFF"/>
        <w:tabs>
          <w:tab w:val="left" w:pos="1134"/>
        </w:tabs>
        <w:spacing w:line="240" w:lineRule="auto"/>
        <w:ind w:left="0" w:firstLine="709"/>
      </w:pPr>
      <w:r>
        <w:rPr>
          <w:color w:val="000000"/>
        </w:rPr>
        <w:t>получать от субъектов теплоснабжения информацию о качестве теплоснабжения, ценах, порядке оплаты, режимах потребления тепловой энергии, о состоянии оборудования, тепловых сетей и иного имущества, используемого для осуществления деятельности, о мерах по модернизации, ремонту, реконструкции, замене указанного имущества, о мерах по повышению энергоэффективности и снижении потерь, предпринимаемых субъектом теплоснабжения, а также иную информацию, в соответствии с законодательством Республике Казахстан о теплоэнергетике и договором;</w:t>
      </w:r>
    </w:p>
    <w:p w14:paraId="50CBDD72" w14:textId="77777777" w:rsidR="00C01FA6" w:rsidRDefault="00C01FA6" w:rsidP="002A08DF">
      <w:pPr>
        <w:widowControl w:val="0"/>
        <w:numPr>
          <w:ilvl w:val="0"/>
          <w:numId w:val="20"/>
        </w:numPr>
        <w:shd w:val="clear" w:color="auto" w:fill="FFFFFF"/>
        <w:tabs>
          <w:tab w:val="left" w:pos="1134"/>
        </w:tabs>
        <w:spacing w:line="240" w:lineRule="auto"/>
        <w:ind w:left="0" w:firstLine="709"/>
      </w:pPr>
      <w:r>
        <w:rPr>
          <w:color w:val="000000"/>
        </w:rPr>
        <w:t xml:space="preserve">требовать и получать от субъектов теплоснабжения возмещение причиненных ими убытков, в том числе причиненных вследствие нарушений </w:t>
      </w:r>
      <w:r>
        <w:rPr>
          <w:color w:val="000000"/>
        </w:rPr>
        <w:lastRenderedPageBreak/>
        <w:t xml:space="preserve">условий оказания услуг по обеспечению тепловой энергией; </w:t>
      </w:r>
    </w:p>
    <w:p w14:paraId="37FB2F30" w14:textId="77777777" w:rsidR="00C01FA6" w:rsidRDefault="00C01FA6" w:rsidP="002A08DF">
      <w:pPr>
        <w:widowControl w:val="0"/>
        <w:numPr>
          <w:ilvl w:val="0"/>
          <w:numId w:val="20"/>
        </w:numPr>
        <w:shd w:val="clear" w:color="auto" w:fill="FFFFFF"/>
        <w:tabs>
          <w:tab w:val="left" w:pos="1134"/>
        </w:tabs>
        <w:spacing w:line="240" w:lineRule="auto"/>
        <w:ind w:left="0" w:firstLine="709"/>
      </w:pPr>
      <w:r>
        <w:rPr>
          <w:color w:val="000000"/>
        </w:rPr>
        <w:t xml:space="preserve">требовать от субъекта теплоснабжения исключения из договора или проекта договора положений, противоречащих законодательству Республики Казахстан; </w:t>
      </w:r>
    </w:p>
    <w:p w14:paraId="3A4E16EF" w14:textId="77777777" w:rsidR="00C01FA6" w:rsidRDefault="00C01FA6" w:rsidP="002A08DF">
      <w:pPr>
        <w:widowControl w:val="0"/>
        <w:numPr>
          <w:ilvl w:val="0"/>
          <w:numId w:val="20"/>
        </w:numPr>
        <w:shd w:val="clear" w:color="auto" w:fill="FFFFFF"/>
        <w:tabs>
          <w:tab w:val="left" w:pos="1134"/>
        </w:tabs>
        <w:spacing w:line="240" w:lineRule="auto"/>
        <w:ind w:left="0" w:firstLine="709"/>
      </w:pPr>
      <w:r>
        <w:rPr>
          <w:color w:val="000000"/>
        </w:rPr>
        <w:t xml:space="preserve">обращаться в суд с иском о признании недействительными положений договора, противоречащих законодательству Республики Казахстан; </w:t>
      </w:r>
    </w:p>
    <w:p w14:paraId="60D2A823" w14:textId="77777777" w:rsidR="00C01FA6" w:rsidRDefault="00C01FA6" w:rsidP="002A08DF">
      <w:pPr>
        <w:widowControl w:val="0"/>
        <w:numPr>
          <w:ilvl w:val="0"/>
          <w:numId w:val="20"/>
        </w:numPr>
        <w:shd w:val="clear" w:color="auto" w:fill="FFFFFF"/>
        <w:tabs>
          <w:tab w:val="left" w:pos="1134"/>
        </w:tabs>
        <w:spacing w:line="240" w:lineRule="auto"/>
        <w:ind w:left="0" w:firstLine="709"/>
      </w:pPr>
      <w:r>
        <w:rPr>
          <w:color w:val="000000"/>
        </w:rPr>
        <w:t>обращаться в суд для защиты своих прав и законных интересов.</w:t>
      </w:r>
    </w:p>
    <w:p w14:paraId="0C893457" w14:textId="77777777" w:rsidR="00C01FA6" w:rsidRDefault="00C01FA6" w:rsidP="002A08DF">
      <w:pPr>
        <w:widowControl w:val="0"/>
        <w:numPr>
          <w:ilvl w:val="0"/>
          <w:numId w:val="17"/>
        </w:numPr>
        <w:shd w:val="clear" w:color="auto" w:fill="FFFFFF"/>
        <w:tabs>
          <w:tab w:val="left" w:pos="1134"/>
        </w:tabs>
        <w:spacing w:line="240" w:lineRule="auto"/>
        <w:ind w:left="0" w:firstLine="709"/>
      </w:pPr>
      <w:r>
        <w:rPr>
          <w:color w:val="000000"/>
        </w:rPr>
        <w:t xml:space="preserve">Потребители услуги по обеспечению тепловой энергией в локальных системах централизованного теплоснабжения обязаны: </w:t>
      </w:r>
    </w:p>
    <w:p w14:paraId="06A9971F" w14:textId="77777777" w:rsidR="00C01FA6" w:rsidRDefault="00C01FA6" w:rsidP="002A08DF">
      <w:pPr>
        <w:widowControl w:val="0"/>
        <w:numPr>
          <w:ilvl w:val="0"/>
          <w:numId w:val="21"/>
        </w:numPr>
        <w:shd w:val="clear" w:color="auto" w:fill="FFFFFF"/>
        <w:tabs>
          <w:tab w:val="left" w:pos="1134"/>
        </w:tabs>
        <w:spacing w:line="240" w:lineRule="auto"/>
        <w:ind w:left="0" w:firstLine="709"/>
      </w:pPr>
      <w:r>
        <w:rPr>
          <w:color w:val="000000"/>
        </w:rPr>
        <w:t>заключать договоры между субъектами теплоснабжения и потребителями – с государственными, квазигосударственными потребителями, с частными домовладениями и жилыми помещениями на основе типовых договоров;</w:t>
      </w:r>
    </w:p>
    <w:p w14:paraId="33172581" w14:textId="77777777" w:rsidR="00C01FA6" w:rsidRDefault="00C01FA6" w:rsidP="002A08DF">
      <w:pPr>
        <w:widowControl w:val="0"/>
        <w:numPr>
          <w:ilvl w:val="0"/>
          <w:numId w:val="21"/>
        </w:numPr>
        <w:shd w:val="clear" w:color="auto" w:fill="FFFFFF"/>
        <w:tabs>
          <w:tab w:val="left" w:pos="1134"/>
        </w:tabs>
        <w:spacing w:line="240" w:lineRule="auto"/>
        <w:ind w:left="0" w:firstLine="709"/>
      </w:pPr>
      <w:r>
        <w:rPr>
          <w:color w:val="000000"/>
        </w:rPr>
        <w:t>поддерживать в рабочем состоянии приборы коммерческого учета тепловой энергии и теплоносителя, находящиеся в собственности потребителей;</w:t>
      </w:r>
    </w:p>
    <w:p w14:paraId="1A0683E8" w14:textId="77777777" w:rsidR="00C01FA6" w:rsidRDefault="00C01FA6" w:rsidP="002A08DF">
      <w:pPr>
        <w:widowControl w:val="0"/>
        <w:numPr>
          <w:ilvl w:val="0"/>
          <w:numId w:val="21"/>
        </w:numPr>
        <w:shd w:val="clear" w:color="auto" w:fill="FFFFFF"/>
        <w:tabs>
          <w:tab w:val="left" w:pos="1134"/>
        </w:tabs>
        <w:spacing w:line="240" w:lineRule="auto"/>
        <w:ind w:left="0" w:firstLine="709"/>
      </w:pPr>
      <w:r>
        <w:rPr>
          <w:color w:val="000000"/>
        </w:rPr>
        <w:t>соблюдать режимы теплопотребления, определенные договором;</w:t>
      </w:r>
    </w:p>
    <w:p w14:paraId="06FF1E0C" w14:textId="77777777" w:rsidR="00C01FA6" w:rsidRDefault="00C01FA6" w:rsidP="002A08DF">
      <w:pPr>
        <w:widowControl w:val="0"/>
        <w:numPr>
          <w:ilvl w:val="0"/>
          <w:numId w:val="21"/>
        </w:numPr>
        <w:shd w:val="clear" w:color="auto" w:fill="FFFFFF"/>
        <w:tabs>
          <w:tab w:val="left" w:pos="1134"/>
        </w:tabs>
        <w:spacing w:line="240" w:lineRule="auto"/>
        <w:ind w:left="0" w:firstLine="709"/>
      </w:pPr>
      <w:r>
        <w:rPr>
          <w:color w:val="000000"/>
        </w:rPr>
        <w:t xml:space="preserve">своевременно и в полном объеме оплачивать потребленную услугу по обеспечению тепловой энергией, согласно договорам; </w:t>
      </w:r>
    </w:p>
    <w:p w14:paraId="04305FC5" w14:textId="77777777" w:rsidR="00C01FA6" w:rsidRDefault="00C01FA6" w:rsidP="002A08DF">
      <w:pPr>
        <w:widowControl w:val="0"/>
        <w:numPr>
          <w:ilvl w:val="0"/>
          <w:numId w:val="21"/>
        </w:numPr>
        <w:shd w:val="clear" w:color="auto" w:fill="FFFFFF"/>
        <w:tabs>
          <w:tab w:val="left" w:pos="1134"/>
        </w:tabs>
        <w:spacing w:line="240" w:lineRule="auto"/>
        <w:ind w:left="0" w:firstLine="709"/>
      </w:pPr>
      <w:r>
        <w:rPr>
          <w:color w:val="000000"/>
        </w:rPr>
        <w:t xml:space="preserve">в соответствии с законодательством Республики Казахстан и договором обеспечивать доступ к собственным приборам коммерческого учета представителям субъектов теплоснабжения и </w:t>
      </w:r>
      <w:r>
        <w:rPr>
          <w:color w:val="000000"/>
          <w:lang w:val="kk-KZ"/>
        </w:rPr>
        <w:t>местных исполнительных органов</w:t>
      </w:r>
      <w:r>
        <w:rPr>
          <w:color w:val="000000"/>
        </w:rPr>
        <w:t xml:space="preserve">; </w:t>
      </w:r>
    </w:p>
    <w:p w14:paraId="4ED6BEE4" w14:textId="77777777" w:rsidR="00C01FA6" w:rsidRDefault="00C01FA6" w:rsidP="002A08DF">
      <w:pPr>
        <w:widowControl w:val="0"/>
        <w:numPr>
          <w:ilvl w:val="0"/>
          <w:numId w:val="21"/>
        </w:numPr>
        <w:shd w:val="clear" w:color="auto" w:fill="FFFFFF"/>
        <w:tabs>
          <w:tab w:val="left" w:pos="1134"/>
        </w:tabs>
        <w:spacing w:line="240" w:lineRule="auto"/>
        <w:ind w:left="0" w:firstLine="709"/>
      </w:pPr>
      <w:r>
        <w:rPr>
          <w:color w:val="000000"/>
        </w:rPr>
        <w:t>самостоятельно или по договору с объединением собственников имущества, в соответствии с порядком, утвержденным уполномоченным органам совместно с уполномоченными органами в области энергосбережения и повышения энергоэффективности и в области жилищных отношений и жилищно-коммунального хозяйства, нести расходы и принимать меры по повышению энергоэффективности, снижению потерь тепловой энергии в здании в части, касающейся общедомового имущества.</w:t>
      </w:r>
    </w:p>
    <w:p w14:paraId="1F65FEC2" w14:textId="77777777" w:rsidR="00C01FA6" w:rsidRDefault="00C01FA6" w:rsidP="002A08DF">
      <w:pPr>
        <w:widowControl w:val="0"/>
        <w:numPr>
          <w:ilvl w:val="0"/>
          <w:numId w:val="17"/>
        </w:numPr>
        <w:shd w:val="clear" w:color="auto" w:fill="FFFFFF"/>
        <w:tabs>
          <w:tab w:val="left" w:pos="1134"/>
        </w:tabs>
        <w:spacing w:line="240" w:lineRule="auto"/>
        <w:ind w:left="0" w:firstLine="709"/>
      </w:pPr>
      <w:r>
        <w:rPr>
          <w:color w:val="000000"/>
        </w:rPr>
        <w:t>Собственники квартир, нежилых помещений в многоквартирном жилом доме обязаны оплачивать часть тепловой энергии, потребляемой для отопления помещений общего пользования в многоквартирном жилом доме, в размере и порядке, определяемом уполномоченным органом, независимо от режима отопления, применяемого собственником для своей квартиры, нежилого помещения.</w:t>
      </w:r>
    </w:p>
    <w:p w14:paraId="26EB085C" w14:textId="77777777" w:rsidR="00C01FA6" w:rsidRDefault="00C01FA6" w:rsidP="00C01FA6">
      <w:pPr>
        <w:widowControl w:val="0"/>
        <w:spacing w:line="240" w:lineRule="auto"/>
      </w:pPr>
    </w:p>
    <w:p w14:paraId="21AC6786" w14:textId="77777777" w:rsidR="00C01FA6" w:rsidRDefault="00C01FA6" w:rsidP="00C01FA6">
      <w:pPr>
        <w:pStyle w:val="2"/>
        <w:keepNext w:val="0"/>
        <w:keepLines w:val="0"/>
        <w:widowControl w:val="0"/>
        <w:shd w:val="clear" w:color="auto" w:fill="FFFFFF"/>
        <w:rPr>
          <w:lang w:val="ru-RU"/>
        </w:rPr>
      </w:pPr>
      <w:bookmarkStart w:id="29" w:name="_heading=h.3as4poj" w:colFirst="0" w:colLast="0"/>
      <w:bookmarkEnd w:id="29"/>
      <w:r>
        <w:rPr>
          <w:lang w:val="ru-RU"/>
        </w:rPr>
        <w:t>Статья 22</w:t>
      </w:r>
      <w:r>
        <w:rPr>
          <w:b w:val="0"/>
          <w:lang w:val="ru-RU"/>
        </w:rPr>
        <w:t>.</w:t>
      </w:r>
      <w:r>
        <w:rPr>
          <w:lang w:val="ru-RU"/>
        </w:rPr>
        <w:t xml:space="preserve"> Единая теплоэнергетическая компания</w:t>
      </w:r>
    </w:p>
    <w:p w14:paraId="6E0C38B3" w14:textId="77777777" w:rsidR="00C01FA6" w:rsidRDefault="00C01FA6" w:rsidP="002A08DF">
      <w:pPr>
        <w:widowControl w:val="0"/>
        <w:numPr>
          <w:ilvl w:val="2"/>
          <w:numId w:val="20"/>
        </w:numPr>
        <w:shd w:val="clear" w:color="auto" w:fill="FFFFFF"/>
        <w:spacing w:line="240" w:lineRule="auto"/>
        <w:rPr>
          <w:color w:val="000000"/>
        </w:rPr>
      </w:pPr>
      <w:r w:rsidRPr="00970587">
        <w:rPr>
          <w:color w:val="000000"/>
        </w:rPr>
        <w:t>Единая теплоэнергетическая компания определяется (назначается) местным исполнительным органом в соответствии с критериями и в порядке, установленными уполномоченным органом, на основании предложений мастер-плана развития теплоэнергетики из числа существующих организаций путем проведения конкурсных процедур.</w:t>
      </w:r>
    </w:p>
    <w:p w14:paraId="65E80DA2" w14:textId="77777777" w:rsidR="00C01FA6" w:rsidRDefault="00C01FA6" w:rsidP="002A08DF">
      <w:pPr>
        <w:widowControl w:val="0"/>
        <w:numPr>
          <w:ilvl w:val="2"/>
          <w:numId w:val="20"/>
        </w:numPr>
        <w:shd w:val="clear" w:color="auto" w:fill="FFFFFF"/>
        <w:spacing w:line="240" w:lineRule="auto"/>
        <w:rPr>
          <w:color w:val="000000"/>
        </w:rPr>
      </w:pPr>
      <w:r>
        <w:rPr>
          <w:color w:val="000000"/>
        </w:rPr>
        <w:t>Задачами единой теплоэнергетической компании являются организация и реализация управления системами теплоснабжения в период действия чрезвычайных ситуаций, в том числе, чрезвычайных ситуаций техногенного характера, а также задачи, определенные в соответствии с мастер-</w:t>
      </w:r>
      <w:r>
        <w:rPr>
          <w:color w:val="000000"/>
        </w:rPr>
        <w:lastRenderedPageBreak/>
        <w:t>планами развития теплоэнергетики.</w:t>
      </w:r>
    </w:p>
    <w:p w14:paraId="125FDB31" w14:textId="77777777" w:rsidR="00C01FA6" w:rsidRDefault="00C01FA6" w:rsidP="002A08DF">
      <w:pPr>
        <w:widowControl w:val="0"/>
        <w:numPr>
          <w:ilvl w:val="2"/>
          <w:numId w:val="20"/>
        </w:numPr>
        <w:shd w:val="clear" w:color="auto" w:fill="FFFFFF"/>
        <w:spacing w:line="240" w:lineRule="auto"/>
      </w:pPr>
      <w:r>
        <w:rPr>
          <w:color w:val="000000"/>
        </w:rPr>
        <w:t>В пределах своей зоны деятельности, определенной в решении местного исполнительного органа об определении (назначении) единой теплоэнергетической компании, единая теплоэнергетическая компания осуществляет деятельность</w:t>
      </w:r>
      <w:r>
        <w:rPr>
          <w:color w:val="000000"/>
          <w:lang w:val="kk-KZ"/>
        </w:rPr>
        <w:t xml:space="preserve"> в рамках настоящего Закона и законодательства в сфере естественных монополий.</w:t>
      </w:r>
    </w:p>
    <w:p w14:paraId="0268AA64" w14:textId="77777777" w:rsidR="00C01FA6" w:rsidRDefault="00C01FA6" w:rsidP="002A08DF">
      <w:pPr>
        <w:widowControl w:val="0"/>
        <w:numPr>
          <w:ilvl w:val="2"/>
          <w:numId w:val="20"/>
        </w:numPr>
        <w:shd w:val="clear" w:color="auto" w:fill="FFFFFF"/>
        <w:spacing w:line="240" w:lineRule="auto"/>
      </w:pPr>
      <w:r>
        <w:rPr>
          <w:color w:val="000000"/>
        </w:rPr>
        <w:t xml:space="preserve">Единая теплоэнергетическая компания не вправе допускать дискриминации иных субъектов теплоснабжения в зоне своей деятельности, как при заключении договоров, предусмотренных </w:t>
      </w:r>
      <w:r>
        <w:rPr>
          <w:color w:val="000000"/>
          <w:lang w:val="kk-KZ"/>
        </w:rPr>
        <w:t xml:space="preserve">статьей </w:t>
      </w:r>
      <w:hyperlink w:anchor="_Статья_21._Виды" w:history="1">
        <w:r w:rsidRPr="008E701E">
          <w:rPr>
            <w:rStyle w:val="af1"/>
            <w:lang w:val="kk-KZ"/>
          </w:rPr>
          <w:t>2</w:t>
        </w:r>
      </w:hyperlink>
      <w:r>
        <w:rPr>
          <w:rStyle w:val="af1"/>
          <w:lang w:val="kk-KZ"/>
        </w:rPr>
        <w:t>3</w:t>
      </w:r>
      <w:r>
        <w:rPr>
          <w:color w:val="000000"/>
          <w:lang w:val="kk-KZ"/>
        </w:rPr>
        <w:t xml:space="preserve"> </w:t>
      </w:r>
      <w:r>
        <w:rPr>
          <w:color w:val="000000"/>
        </w:rPr>
        <w:t>настояще</w:t>
      </w:r>
      <w:r>
        <w:rPr>
          <w:color w:val="000000"/>
          <w:lang w:val="kk-KZ"/>
        </w:rPr>
        <w:t>го Закона</w:t>
      </w:r>
      <w:r>
        <w:rPr>
          <w:color w:val="000000"/>
        </w:rPr>
        <w:t xml:space="preserve">, так и при их исполнении, включая обеспечение недискриминационной оплаты тепловой энергии и (или) услуг по транспортировке тепловой энергии. </w:t>
      </w:r>
    </w:p>
    <w:p w14:paraId="045D6BAA" w14:textId="77777777" w:rsidR="00C01FA6" w:rsidRDefault="00C01FA6" w:rsidP="00C01FA6">
      <w:pPr>
        <w:widowControl w:val="0"/>
        <w:shd w:val="clear" w:color="auto" w:fill="FFFFFF"/>
        <w:spacing w:line="240" w:lineRule="auto"/>
      </w:pPr>
    </w:p>
    <w:p w14:paraId="0EF8081E" w14:textId="77777777" w:rsidR="00C01FA6" w:rsidRDefault="00C01FA6" w:rsidP="00C01FA6">
      <w:pPr>
        <w:widowControl w:val="0"/>
        <w:shd w:val="clear" w:color="auto" w:fill="FFFFFF"/>
        <w:spacing w:line="240" w:lineRule="auto"/>
      </w:pPr>
    </w:p>
    <w:p w14:paraId="5C5C2993" w14:textId="77777777" w:rsidR="00C01FA6" w:rsidRDefault="00C01FA6" w:rsidP="00C01FA6">
      <w:pPr>
        <w:pStyle w:val="1"/>
        <w:keepNext w:val="0"/>
        <w:keepLines w:val="0"/>
        <w:widowControl w:val="0"/>
        <w:ind w:right="-2" w:firstLine="0"/>
        <w:rPr>
          <w:lang w:val="ru-RU"/>
        </w:rPr>
      </w:pPr>
      <w:bookmarkStart w:id="30" w:name="_heading=h.1pxezwc" w:colFirst="0" w:colLast="0"/>
      <w:bookmarkEnd w:id="30"/>
      <w:r>
        <w:rPr>
          <w:lang w:val="ru-RU"/>
        </w:rPr>
        <w:t>Глава 7. Договоры между субъектами теплоснабжения и потребителями</w:t>
      </w:r>
    </w:p>
    <w:p w14:paraId="56B3D051" w14:textId="77777777" w:rsidR="00C01FA6" w:rsidRDefault="00C01FA6" w:rsidP="00C01FA6">
      <w:pPr>
        <w:widowControl w:val="0"/>
        <w:spacing w:line="240" w:lineRule="auto"/>
      </w:pPr>
    </w:p>
    <w:p w14:paraId="4B4BA8C3" w14:textId="77777777" w:rsidR="00C01FA6" w:rsidRDefault="00C01FA6" w:rsidP="00C01FA6">
      <w:pPr>
        <w:pStyle w:val="2"/>
        <w:keepNext w:val="0"/>
        <w:keepLines w:val="0"/>
        <w:widowControl w:val="0"/>
        <w:shd w:val="clear" w:color="auto" w:fill="FFFFFF"/>
        <w:rPr>
          <w:lang w:val="ru-RU"/>
        </w:rPr>
      </w:pPr>
      <w:bookmarkStart w:id="31" w:name="_heading=h.49x2ik5" w:colFirst="0" w:colLast="0"/>
      <w:bookmarkStart w:id="32" w:name="_Статья_21._Виды"/>
      <w:bookmarkEnd w:id="31"/>
      <w:bookmarkEnd w:id="32"/>
      <w:r>
        <w:rPr>
          <w:lang w:val="ru-RU"/>
        </w:rPr>
        <w:t>Статья 23. Виды договоров</w:t>
      </w:r>
    </w:p>
    <w:p w14:paraId="30962BEA" w14:textId="77777777" w:rsidR="00C01FA6" w:rsidRDefault="00C01FA6" w:rsidP="002A08DF">
      <w:pPr>
        <w:widowControl w:val="0"/>
        <w:numPr>
          <w:ilvl w:val="0"/>
          <w:numId w:val="22"/>
        </w:numPr>
        <w:shd w:val="clear" w:color="auto" w:fill="FFFFFF"/>
        <w:spacing w:line="240" w:lineRule="auto"/>
      </w:pPr>
      <w:r>
        <w:rPr>
          <w:color w:val="000000"/>
        </w:rPr>
        <w:t>Отношения субъектов теплоснабжения между собой и с потребителями регулируются следующими договорами:</w:t>
      </w:r>
    </w:p>
    <w:p w14:paraId="0C1F7924" w14:textId="77777777" w:rsidR="00C01FA6" w:rsidRDefault="00C01FA6" w:rsidP="00C01FA6">
      <w:pPr>
        <w:widowControl w:val="0"/>
        <w:shd w:val="clear" w:color="auto" w:fill="FFFFFF"/>
        <w:spacing w:line="240" w:lineRule="auto"/>
      </w:pPr>
      <w:r>
        <w:t xml:space="preserve">1) договоры купли-продажи тепловой энергии, заключаемые между отдельными теплопроизводящими и теплотранспортирующими субъектами; </w:t>
      </w:r>
    </w:p>
    <w:p w14:paraId="2E771858" w14:textId="77777777" w:rsidR="00C01FA6" w:rsidRDefault="00C01FA6" w:rsidP="00C01FA6">
      <w:pPr>
        <w:widowControl w:val="0"/>
        <w:shd w:val="clear" w:color="auto" w:fill="FFFFFF"/>
        <w:spacing w:line="240" w:lineRule="auto"/>
      </w:pPr>
      <w:r>
        <w:t>2) договоры оказания услуг по транспортировке тепловой энергии, заключаемые между теплопроизводящими и теплотранспортирующими субъектами;</w:t>
      </w:r>
    </w:p>
    <w:p w14:paraId="29EDBFA3" w14:textId="77777777" w:rsidR="00C01FA6" w:rsidRDefault="00C01FA6" w:rsidP="00C01FA6">
      <w:pPr>
        <w:widowControl w:val="0"/>
        <w:shd w:val="clear" w:color="auto" w:fill="FFFFFF"/>
        <w:spacing w:line="240" w:lineRule="auto"/>
      </w:pPr>
      <w:r>
        <w:t xml:space="preserve">3) договоры теплоснабжения, заключаемые между потребителями, с одной стороны, и теплопроизводящими или теплотранспортирующими субъектами, осуществляющими реализацию (снабжение) тепловой энергии, с другой стороны.      </w:t>
      </w:r>
    </w:p>
    <w:p w14:paraId="20DD97A0" w14:textId="77777777" w:rsidR="00C01FA6" w:rsidRDefault="00C01FA6" w:rsidP="002A08DF">
      <w:pPr>
        <w:widowControl w:val="0"/>
        <w:numPr>
          <w:ilvl w:val="0"/>
          <w:numId w:val="22"/>
        </w:numPr>
        <w:shd w:val="clear" w:color="auto" w:fill="FFFFFF"/>
        <w:spacing w:line="240" w:lineRule="auto"/>
      </w:pPr>
      <w:r>
        <w:rPr>
          <w:color w:val="000000"/>
        </w:rPr>
        <w:t>Договоры, регулирующие правоотношения в рамках систем централизованного теплоснабжения общего пользования заключаются на основе типовых договоров.</w:t>
      </w:r>
    </w:p>
    <w:p w14:paraId="700E8C92" w14:textId="77777777" w:rsidR="00C01FA6" w:rsidRDefault="00C01FA6" w:rsidP="002A08DF">
      <w:pPr>
        <w:widowControl w:val="0"/>
        <w:numPr>
          <w:ilvl w:val="0"/>
          <w:numId w:val="22"/>
        </w:numPr>
        <w:shd w:val="clear" w:color="auto" w:fill="FFFFFF"/>
        <w:spacing w:line="240" w:lineRule="auto"/>
      </w:pPr>
      <w:r>
        <w:rPr>
          <w:color w:val="000000"/>
        </w:rPr>
        <w:t>Договоры теплоснабжения носят публичный характер.</w:t>
      </w:r>
    </w:p>
    <w:p w14:paraId="7933A6C2" w14:textId="77777777" w:rsidR="00C01FA6" w:rsidRDefault="00C01FA6" w:rsidP="002A08DF">
      <w:pPr>
        <w:widowControl w:val="0"/>
        <w:numPr>
          <w:ilvl w:val="0"/>
          <w:numId w:val="22"/>
        </w:numPr>
        <w:shd w:val="clear" w:color="auto" w:fill="FFFFFF"/>
        <w:spacing w:line="240" w:lineRule="auto"/>
      </w:pPr>
      <w:r>
        <w:rPr>
          <w:color w:val="000000"/>
        </w:rPr>
        <w:t>Типовые договоры на оказание услуг по производству тепловой энергии, на оказание услуг по транспортировке тепловой энергии, теплоснабжения утверждаются уполномоченным органом в сфере естественных монополий</w:t>
      </w:r>
      <w:r>
        <w:rPr>
          <w:color w:val="000000"/>
          <w:lang w:val="kk-KZ"/>
        </w:rPr>
        <w:t xml:space="preserve"> </w:t>
      </w:r>
      <w:r w:rsidRPr="00135F91">
        <w:rPr>
          <w:color w:val="000000"/>
          <w:lang w:val="kk-KZ"/>
        </w:rPr>
        <w:t>по согласованию с уполномоченным органом</w:t>
      </w:r>
      <w:r>
        <w:rPr>
          <w:color w:val="000000"/>
          <w:lang w:val="kk-KZ"/>
        </w:rPr>
        <w:t xml:space="preserve">. </w:t>
      </w:r>
    </w:p>
    <w:p w14:paraId="4D916C11" w14:textId="77777777" w:rsidR="00C01FA6" w:rsidRDefault="00C01FA6" w:rsidP="00C01FA6">
      <w:pPr>
        <w:widowControl w:val="0"/>
        <w:spacing w:line="240" w:lineRule="auto"/>
      </w:pPr>
    </w:p>
    <w:p w14:paraId="5EEBB14C" w14:textId="77777777" w:rsidR="00C01FA6" w:rsidRDefault="00C01FA6" w:rsidP="00C01FA6">
      <w:pPr>
        <w:pStyle w:val="2"/>
        <w:keepNext w:val="0"/>
        <w:keepLines w:val="0"/>
        <w:widowControl w:val="0"/>
        <w:shd w:val="clear" w:color="auto" w:fill="FFFFFF"/>
        <w:rPr>
          <w:lang w:val="ru-RU"/>
        </w:rPr>
      </w:pPr>
      <w:bookmarkStart w:id="33" w:name="_heading=h.2p2csry" w:colFirst="0" w:colLast="0"/>
      <w:bookmarkEnd w:id="33"/>
      <w:r>
        <w:rPr>
          <w:lang w:val="ru-RU"/>
        </w:rPr>
        <w:t>Статья 24. Договор на оказание услуг по производству тепловой энергии</w:t>
      </w:r>
    </w:p>
    <w:p w14:paraId="12FDAABF" w14:textId="77777777" w:rsidR="00C01FA6" w:rsidRDefault="00C01FA6" w:rsidP="00C01FA6">
      <w:pPr>
        <w:widowControl w:val="0"/>
        <w:shd w:val="clear" w:color="auto" w:fill="FFFFFF"/>
        <w:tabs>
          <w:tab w:val="left" w:pos="1134"/>
        </w:tabs>
        <w:spacing w:line="240" w:lineRule="auto"/>
      </w:pPr>
      <w:r>
        <w:t>1.</w:t>
      </w:r>
      <w:r>
        <w:tab/>
        <w:t xml:space="preserve">Субъекты теплоснабжения продают и приобретают тепловую энергию на основе договоров на оказание услуг по производству тепловой энергии. </w:t>
      </w:r>
    </w:p>
    <w:p w14:paraId="288C17B6" w14:textId="77777777" w:rsidR="00C01FA6" w:rsidRDefault="00C01FA6" w:rsidP="00C01FA6">
      <w:pPr>
        <w:widowControl w:val="0"/>
        <w:shd w:val="clear" w:color="auto" w:fill="FFFFFF"/>
        <w:tabs>
          <w:tab w:val="left" w:pos="1134"/>
        </w:tabs>
        <w:spacing w:line="240" w:lineRule="auto"/>
      </w:pPr>
      <w:r>
        <w:t xml:space="preserve">2. Договор на оказание услуг по производству тепловой энергии должен содержать: </w:t>
      </w:r>
    </w:p>
    <w:p w14:paraId="21766F0B" w14:textId="77777777" w:rsidR="00C01FA6" w:rsidRDefault="00C01FA6" w:rsidP="00C01FA6">
      <w:pPr>
        <w:widowControl w:val="0"/>
        <w:shd w:val="clear" w:color="auto" w:fill="FFFFFF"/>
        <w:tabs>
          <w:tab w:val="left" w:pos="1134"/>
        </w:tabs>
        <w:spacing w:line="240" w:lineRule="auto"/>
      </w:pPr>
      <w:r>
        <w:t>1)</w:t>
      </w:r>
      <w:r>
        <w:tab/>
        <w:t xml:space="preserve">качество и объем поставляемой тепловой энергии и (или) теплоносителя; </w:t>
      </w:r>
    </w:p>
    <w:p w14:paraId="578ECF3D" w14:textId="77777777" w:rsidR="00C01FA6" w:rsidRDefault="00C01FA6" w:rsidP="00C01FA6">
      <w:pPr>
        <w:widowControl w:val="0"/>
        <w:shd w:val="clear" w:color="auto" w:fill="FFFFFF"/>
        <w:tabs>
          <w:tab w:val="left" w:pos="1134"/>
        </w:tabs>
        <w:spacing w:line="240" w:lineRule="auto"/>
      </w:pPr>
      <w:r>
        <w:t>2)</w:t>
      </w:r>
      <w:r>
        <w:tab/>
        <w:t xml:space="preserve">цена (тариф) на услугу; </w:t>
      </w:r>
    </w:p>
    <w:p w14:paraId="1CB133A0" w14:textId="77777777" w:rsidR="00C01FA6" w:rsidRDefault="00C01FA6" w:rsidP="00C01FA6">
      <w:pPr>
        <w:widowControl w:val="0"/>
        <w:shd w:val="clear" w:color="auto" w:fill="FFFFFF"/>
        <w:tabs>
          <w:tab w:val="left" w:pos="1134"/>
        </w:tabs>
        <w:spacing w:line="240" w:lineRule="auto"/>
      </w:pPr>
      <w:r>
        <w:lastRenderedPageBreak/>
        <w:t>3)</w:t>
      </w:r>
      <w:r>
        <w:tab/>
        <w:t xml:space="preserve">условия расторжения договора; </w:t>
      </w:r>
    </w:p>
    <w:p w14:paraId="55163A25" w14:textId="77777777" w:rsidR="00C01FA6" w:rsidRDefault="00C01FA6" w:rsidP="00C01FA6">
      <w:pPr>
        <w:widowControl w:val="0"/>
        <w:shd w:val="clear" w:color="auto" w:fill="FFFFFF"/>
        <w:tabs>
          <w:tab w:val="left" w:pos="1134"/>
        </w:tabs>
        <w:spacing w:line="240" w:lineRule="auto"/>
      </w:pPr>
      <w:r>
        <w:t>4)</w:t>
      </w:r>
      <w:r>
        <w:tab/>
        <w:t xml:space="preserve">иные условия договора, по соглашению сторон. </w:t>
      </w:r>
    </w:p>
    <w:p w14:paraId="50C1800C" w14:textId="77777777" w:rsidR="00C01FA6" w:rsidRDefault="00C01FA6" w:rsidP="00C01FA6">
      <w:pPr>
        <w:widowControl w:val="0"/>
        <w:shd w:val="clear" w:color="auto" w:fill="FFFFFF"/>
        <w:spacing w:line="240" w:lineRule="auto"/>
      </w:pPr>
    </w:p>
    <w:p w14:paraId="2A5A27B3" w14:textId="77777777" w:rsidR="00C01FA6" w:rsidRDefault="00C01FA6" w:rsidP="00C01FA6">
      <w:pPr>
        <w:pStyle w:val="2"/>
        <w:keepNext w:val="0"/>
        <w:keepLines w:val="0"/>
        <w:widowControl w:val="0"/>
        <w:shd w:val="clear" w:color="auto" w:fill="FFFFFF"/>
        <w:rPr>
          <w:lang w:val="ru-RU"/>
        </w:rPr>
      </w:pPr>
      <w:bookmarkStart w:id="34" w:name="_heading=h.147n2zr" w:colFirst="0" w:colLast="0"/>
      <w:bookmarkEnd w:id="34"/>
      <w:r>
        <w:rPr>
          <w:lang w:val="ru-RU"/>
        </w:rPr>
        <w:t xml:space="preserve">Статья 25. Договор оказания услуг по транспортировке тепловой энергии </w:t>
      </w:r>
    </w:p>
    <w:p w14:paraId="5FB1C19C" w14:textId="77777777" w:rsidR="00C01FA6" w:rsidRDefault="00C01FA6" w:rsidP="00C01FA6">
      <w:pPr>
        <w:widowControl w:val="0"/>
        <w:shd w:val="clear" w:color="auto" w:fill="FFFFFF"/>
        <w:tabs>
          <w:tab w:val="left" w:pos="1134"/>
        </w:tabs>
        <w:spacing w:line="240" w:lineRule="auto"/>
      </w:pPr>
      <w:r>
        <w:t>1.</w:t>
      </w:r>
      <w:r>
        <w:tab/>
        <w:t xml:space="preserve">Субъекты теплоснабжения транспортируют тепловую энергию на основании договора оказания услуг по транспортировке тепловой энергии. </w:t>
      </w:r>
    </w:p>
    <w:p w14:paraId="415D77BB" w14:textId="77777777" w:rsidR="00C01FA6" w:rsidRDefault="00C01FA6" w:rsidP="00C01FA6">
      <w:pPr>
        <w:widowControl w:val="0"/>
        <w:shd w:val="clear" w:color="auto" w:fill="FFFFFF"/>
        <w:tabs>
          <w:tab w:val="left" w:pos="1134"/>
        </w:tabs>
        <w:spacing w:line="240" w:lineRule="auto"/>
      </w:pPr>
      <w:r>
        <w:t>2.</w:t>
      </w:r>
      <w:r>
        <w:tab/>
        <w:t xml:space="preserve">Договор оказания услуг по транспортировке тепловой энергии должен содержать: </w:t>
      </w:r>
    </w:p>
    <w:p w14:paraId="39C716A7" w14:textId="77777777" w:rsidR="00C01FA6" w:rsidRDefault="00C01FA6" w:rsidP="00C01FA6">
      <w:pPr>
        <w:widowControl w:val="0"/>
        <w:shd w:val="clear" w:color="auto" w:fill="FFFFFF"/>
        <w:tabs>
          <w:tab w:val="left" w:pos="1134"/>
        </w:tabs>
        <w:spacing w:line="240" w:lineRule="auto"/>
      </w:pPr>
      <w:r>
        <w:t>1)</w:t>
      </w:r>
      <w:r>
        <w:tab/>
        <w:t xml:space="preserve">качество и объем транспортируемой тепловой энергии; </w:t>
      </w:r>
    </w:p>
    <w:p w14:paraId="25BCD6B7" w14:textId="77777777" w:rsidR="00C01FA6" w:rsidRDefault="00C01FA6" w:rsidP="00C01FA6">
      <w:pPr>
        <w:widowControl w:val="0"/>
        <w:shd w:val="clear" w:color="auto" w:fill="FFFFFF"/>
        <w:tabs>
          <w:tab w:val="left" w:pos="1134"/>
        </w:tabs>
        <w:spacing w:line="240" w:lineRule="auto"/>
      </w:pPr>
      <w:r>
        <w:t>2)</w:t>
      </w:r>
      <w:r>
        <w:tab/>
        <w:t xml:space="preserve">цена (тариф) на услугу; </w:t>
      </w:r>
    </w:p>
    <w:p w14:paraId="58860059" w14:textId="77777777" w:rsidR="00C01FA6" w:rsidRDefault="00C01FA6" w:rsidP="00C01FA6">
      <w:pPr>
        <w:widowControl w:val="0"/>
        <w:shd w:val="clear" w:color="auto" w:fill="FFFFFF"/>
        <w:tabs>
          <w:tab w:val="left" w:pos="1134"/>
        </w:tabs>
        <w:spacing w:line="240" w:lineRule="auto"/>
      </w:pPr>
      <w:r>
        <w:t>3)</w:t>
      </w:r>
      <w:r>
        <w:tab/>
        <w:t xml:space="preserve">условия расторжения договора; </w:t>
      </w:r>
    </w:p>
    <w:p w14:paraId="27C83651" w14:textId="77777777" w:rsidR="00C01FA6" w:rsidRDefault="00C01FA6" w:rsidP="00C01FA6">
      <w:pPr>
        <w:widowControl w:val="0"/>
        <w:shd w:val="clear" w:color="auto" w:fill="FFFFFF"/>
        <w:tabs>
          <w:tab w:val="left" w:pos="1134"/>
        </w:tabs>
        <w:spacing w:line="240" w:lineRule="auto"/>
      </w:pPr>
      <w:r>
        <w:t>4)</w:t>
      </w:r>
      <w:r>
        <w:tab/>
        <w:t xml:space="preserve">иные условия договора, по соглашению сторон. </w:t>
      </w:r>
    </w:p>
    <w:p w14:paraId="46D88F0D" w14:textId="77777777" w:rsidR="00C01FA6" w:rsidRDefault="00C01FA6" w:rsidP="00C01FA6">
      <w:pPr>
        <w:widowControl w:val="0"/>
        <w:shd w:val="clear" w:color="auto" w:fill="FFFFFF"/>
        <w:spacing w:line="240" w:lineRule="auto"/>
      </w:pPr>
    </w:p>
    <w:p w14:paraId="7CF4C674" w14:textId="77777777" w:rsidR="00C01FA6" w:rsidRDefault="00C01FA6" w:rsidP="00C01FA6">
      <w:pPr>
        <w:pStyle w:val="2"/>
        <w:keepNext w:val="0"/>
        <w:keepLines w:val="0"/>
        <w:widowControl w:val="0"/>
        <w:shd w:val="clear" w:color="auto" w:fill="FFFFFF"/>
        <w:rPr>
          <w:lang w:val="ru-RU"/>
        </w:rPr>
      </w:pPr>
      <w:bookmarkStart w:id="35" w:name="_heading=h.3o7alnk" w:colFirst="0" w:colLast="0"/>
      <w:bookmarkEnd w:id="35"/>
      <w:r>
        <w:rPr>
          <w:lang w:val="ru-RU"/>
        </w:rPr>
        <w:t xml:space="preserve">Статья 26. Договор теплоснабжения </w:t>
      </w:r>
    </w:p>
    <w:p w14:paraId="556E3D16" w14:textId="77777777" w:rsidR="00C01FA6" w:rsidRDefault="00C01FA6" w:rsidP="00C01FA6">
      <w:pPr>
        <w:widowControl w:val="0"/>
        <w:shd w:val="clear" w:color="auto" w:fill="FFFFFF"/>
        <w:tabs>
          <w:tab w:val="left" w:pos="1134"/>
        </w:tabs>
        <w:spacing w:line="240" w:lineRule="auto"/>
      </w:pPr>
      <w:r>
        <w:t>1.</w:t>
      </w:r>
      <w:r>
        <w:tab/>
        <w:t xml:space="preserve">Потребители тепловой энергии приобретают тепловую энергию у теплопроизводящего или теплотранспортирующего субъекта, который осуществляет деятельность по реализации (снабжению) тепловой энергии, на основании договора теплоснабжения.    </w:t>
      </w:r>
    </w:p>
    <w:p w14:paraId="012A5308" w14:textId="77777777" w:rsidR="00C01FA6" w:rsidRDefault="00C01FA6" w:rsidP="00C01FA6">
      <w:pPr>
        <w:widowControl w:val="0"/>
        <w:shd w:val="clear" w:color="auto" w:fill="FFFFFF"/>
        <w:tabs>
          <w:tab w:val="left" w:pos="1134"/>
        </w:tabs>
        <w:spacing w:line="240" w:lineRule="auto"/>
      </w:pPr>
      <w:r>
        <w:t>2.</w:t>
      </w:r>
      <w:r>
        <w:tab/>
        <w:t xml:space="preserve">Договор теплоснабжения заключается потребителем с субъектом теплоснабжения, к чьим тепловым сетям подключены теплопотребляющие установки потребителя. </w:t>
      </w:r>
    </w:p>
    <w:p w14:paraId="4FC00BCF" w14:textId="77777777" w:rsidR="00C01FA6" w:rsidRDefault="00C01FA6" w:rsidP="00C01FA6">
      <w:pPr>
        <w:widowControl w:val="0"/>
        <w:shd w:val="clear" w:color="auto" w:fill="FFFFFF"/>
        <w:tabs>
          <w:tab w:val="left" w:pos="1134"/>
        </w:tabs>
        <w:spacing w:line="240" w:lineRule="auto"/>
      </w:pPr>
      <w:r>
        <w:t>3. В случае заключения теплопроизводящим субъектом договоров теплоснабжения с потребителями, подключенными к сетям иного теплотранспортирующего субъекта, между теплопроизводящим и теплотранспортирующим субъектами заключается договор оказания услуг по транспортировке тепловой энергии указанным потребителям.</w:t>
      </w:r>
    </w:p>
    <w:p w14:paraId="1591DCFE" w14:textId="77777777" w:rsidR="00C01FA6" w:rsidRDefault="00C01FA6" w:rsidP="00C01FA6">
      <w:pPr>
        <w:widowControl w:val="0"/>
        <w:shd w:val="clear" w:color="auto" w:fill="FFFFFF"/>
        <w:tabs>
          <w:tab w:val="left" w:pos="1134"/>
        </w:tabs>
        <w:spacing w:line="240" w:lineRule="auto"/>
      </w:pPr>
      <w:r>
        <w:t>4.</w:t>
      </w:r>
      <w:r>
        <w:tab/>
        <w:t xml:space="preserve">В соответствии с договором теплоснабжения субъект теплоснабжения обязуется подавать потребителю через присоединенную сеть тепловую энергию и (или) теплоноситель, соответствующие количественным и качественным параметрам, установленным законодательством Республики Казахстан о теплоэнергетике и договором теплоснабжения, а потребитель обязуется оплачивать за потребленную тепловую энергию и (или) теплоноситель, а также обеспечивать соблюдение установленного договором режима потребления, надлежащее техническое состояние и безопасность эксплуатируемых тепловых сетей, теплопотребляющих установок и приборов коммерческого учета тепловой энергии и теплоносителя. </w:t>
      </w:r>
    </w:p>
    <w:p w14:paraId="17D7C495" w14:textId="77777777" w:rsidR="00C01FA6" w:rsidRDefault="00C01FA6" w:rsidP="00C01FA6">
      <w:pPr>
        <w:widowControl w:val="0"/>
        <w:shd w:val="clear" w:color="auto" w:fill="FFFFFF"/>
        <w:tabs>
          <w:tab w:val="left" w:pos="1134"/>
        </w:tabs>
        <w:spacing w:line="240" w:lineRule="auto"/>
      </w:pPr>
      <w:r>
        <w:t>5.</w:t>
      </w:r>
      <w:r>
        <w:tab/>
        <w:t xml:space="preserve">Договор теплоснабжения заключается с потребителем при наличии у него необходимого оборудования, присоединенного к тепловым сетям теплопроизводящего или теплотранспортирующего субъекта, в порядке, установленном законодательством Республики Казахстан о теплоэнергетике, и приборов коммерческого учета тепловой энергии и теплоносителя. </w:t>
      </w:r>
    </w:p>
    <w:p w14:paraId="4B9D4678" w14:textId="77777777" w:rsidR="00C01FA6" w:rsidRDefault="00C01FA6" w:rsidP="00C01FA6">
      <w:pPr>
        <w:widowControl w:val="0"/>
        <w:shd w:val="clear" w:color="auto" w:fill="FFFFFF"/>
        <w:tabs>
          <w:tab w:val="left" w:pos="1134"/>
        </w:tabs>
        <w:spacing w:line="240" w:lineRule="auto"/>
      </w:pPr>
      <w:r>
        <w:t>6.</w:t>
      </w:r>
      <w:r>
        <w:tab/>
        <w:t>Договор теплоснабжения должен содержать:</w:t>
      </w:r>
    </w:p>
    <w:p w14:paraId="6BA5483A" w14:textId="77777777" w:rsidR="00C01FA6" w:rsidRDefault="00C01FA6" w:rsidP="00C01FA6">
      <w:pPr>
        <w:widowControl w:val="0"/>
        <w:shd w:val="clear" w:color="auto" w:fill="FFFFFF"/>
        <w:tabs>
          <w:tab w:val="left" w:pos="1134"/>
        </w:tabs>
        <w:spacing w:line="240" w:lineRule="auto"/>
      </w:pPr>
      <w:r>
        <w:t>1)</w:t>
      </w:r>
      <w:r>
        <w:tab/>
        <w:t xml:space="preserve">обязанность субъекта теплоснабжения по обеспечению надежности теплоснабжения; </w:t>
      </w:r>
    </w:p>
    <w:p w14:paraId="3ED0C2B8" w14:textId="77777777" w:rsidR="00C01FA6" w:rsidRDefault="00C01FA6" w:rsidP="00C01FA6">
      <w:pPr>
        <w:widowControl w:val="0"/>
        <w:shd w:val="clear" w:color="auto" w:fill="FFFFFF"/>
        <w:tabs>
          <w:tab w:val="left" w:pos="1134"/>
        </w:tabs>
        <w:spacing w:line="240" w:lineRule="auto"/>
      </w:pPr>
      <w:r>
        <w:lastRenderedPageBreak/>
        <w:t>2)</w:t>
      </w:r>
      <w:r>
        <w:tab/>
        <w:t xml:space="preserve">качество поставляемой тепловой энергии и (или) теплоносителя; </w:t>
      </w:r>
    </w:p>
    <w:p w14:paraId="69CAEB2D" w14:textId="77777777" w:rsidR="00C01FA6" w:rsidRDefault="00C01FA6" w:rsidP="00C01FA6">
      <w:pPr>
        <w:widowControl w:val="0"/>
        <w:shd w:val="clear" w:color="auto" w:fill="FFFFFF"/>
        <w:tabs>
          <w:tab w:val="left" w:pos="1134"/>
        </w:tabs>
        <w:spacing w:line="240" w:lineRule="auto"/>
      </w:pPr>
      <w:r>
        <w:t>3)</w:t>
      </w:r>
      <w:r>
        <w:tab/>
        <w:t xml:space="preserve">условия ограничения и прекращения поставки тепловой энергии и теплоносителя; </w:t>
      </w:r>
    </w:p>
    <w:p w14:paraId="28AD117D" w14:textId="77777777" w:rsidR="00C01FA6" w:rsidRDefault="00C01FA6" w:rsidP="00C01FA6">
      <w:pPr>
        <w:widowControl w:val="0"/>
        <w:shd w:val="clear" w:color="auto" w:fill="FFFFFF"/>
        <w:tabs>
          <w:tab w:val="left" w:pos="1134"/>
        </w:tabs>
        <w:spacing w:line="240" w:lineRule="auto"/>
      </w:pPr>
      <w:r>
        <w:t>4)</w:t>
      </w:r>
      <w:r>
        <w:tab/>
        <w:t>режим подачи и потребления тепловой энергии;</w:t>
      </w:r>
    </w:p>
    <w:p w14:paraId="1284B0B8" w14:textId="77777777" w:rsidR="00C01FA6" w:rsidRDefault="00C01FA6" w:rsidP="00C01FA6">
      <w:pPr>
        <w:widowControl w:val="0"/>
        <w:shd w:val="clear" w:color="auto" w:fill="FFFFFF"/>
        <w:tabs>
          <w:tab w:val="left" w:pos="1134"/>
        </w:tabs>
        <w:spacing w:line="240" w:lineRule="auto"/>
      </w:pPr>
      <w:r>
        <w:t>5)</w:t>
      </w:r>
      <w:r>
        <w:tab/>
        <w:t xml:space="preserve">цена (тариф) на услугу; </w:t>
      </w:r>
    </w:p>
    <w:p w14:paraId="077C4130" w14:textId="77777777" w:rsidR="00C01FA6" w:rsidRDefault="00C01FA6" w:rsidP="00C01FA6">
      <w:pPr>
        <w:widowControl w:val="0"/>
        <w:shd w:val="clear" w:color="auto" w:fill="FFFFFF"/>
        <w:tabs>
          <w:tab w:val="left" w:pos="1134"/>
        </w:tabs>
        <w:spacing w:line="240" w:lineRule="auto"/>
      </w:pPr>
      <w:r>
        <w:t>6)</w:t>
      </w:r>
      <w:r>
        <w:tab/>
        <w:t xml:space="preserve">график поставки тепловой энергии в зависимости от температуры наружного воздуха; </w:t>
      </w:r>
    </w:p>
    <w:p w14:paraId="44DD86B5" w14:textId="77777777" w:rsidR="00C01FA6" w:rsidRDefault="00C01FA6" w:rsidP="00C01FA6">
      <w:pPr>
        <w:widowControl w:val="0"/>
        <w:shd w:val="clear" w:color="auto" w:fill="FFFFFF"/>
        <w:tabs>
          <w:tab w:val="left" w:pos="1134"/>
        </w:tabs>
        <w:spacing w:line="240" w:lineRule="auto"/>
      </w:pPr>
      <w:r>
        <w:t>7)</w:t>
      </w:r>
      <w:r>
        <w:tab/>
        <w:t>границы раздела балансовой принадлежности и эксплуатационной ответственности сторон;</w:t>
      </w:r>
    </w:p>
    <w:p w14:paraId="0185B768" w14:textId="77777777" w:rsidR="00C01FA6" w:rsidRDefault="00C01FA6" w:rsidP="00C01FA6">
      <w:pPr>
        <w:widowControl w:val="0"/>
        <w:shd w:val="clear" w:color="auto" w:fill="FFFFFF"/>
        <w:tabs>
          <w:tab w:val="left" w:pos="1134"/>
        </w:tabs>
        <w:spacing w:line="240" w:lineRule="auto"/>
      </w:pPr>
      <w:r>
        <w:t>8)</w:t>
      </w:r>
      <w:r>
        <w:tab/>
        <w:t>данные о субпотребителях, присоединенных к тепловой сети потребителя, при их наличии;</w:t>
      </w:r>
    </w:p>
    <w:p w14:paraId="01D9C89B" w14:textId="77777777" w:rsidR="00C01FA6" w:rsidRDefault="00C01FA6" w:rsidP="00C01FA6">
      <w:pPr>
        <w:widowControl w:val="0"/>
        <w:shd w:val="clear" w:color="auto" w:fill="FFFFFF"/>
        <w:tabs>
          <w:tab w:val="left" w:pos="1134"/>
        </w:tabs>
        <w:spacing w:line="240" w:lineRule="auto"/>
      </w:pPr>
      <w:r>
        <w:t>9)</w:t>
      </w:r>
      <w:r>
        <w:tab/>
        <w:t xml:space="preserve">условия расторжения договора; </w:t>
      </w:r>
    </w:p>
    <w:p w14:paraId="1AF1A227" w14:textId="77777777" w:rsidR="00C01FA6" w:rsidRDefault="00C01FA6" w:rsidP="00C01FA6">
      <w:pPr>
        <w:widowControl w:val="0"/>
        <w:shd w:val="clear" w:color="auto" w:fill="FFFFFF"/>
        <w:tabs>
          <w:tab w:val="left" w:pos="1134"/>
        </w:tabs>
        <w:spacing w:line="240" w:lineRule="auto"/>
      </w:pPr>
      <w:r>
        <w:t>10)</w:t>
      </w:r>
      <w:r>
        <w:tab/>
        <w:t xml:space="preserve">метод отчетности и выставления счетов потребителю, включая соответствующие требования к приборам коммерческого учета тепловой энергии и теплоносителя; </w:t>
      </w:r>
    </w:p>
    <w:p w14:paraId="42E667DA" w14:textId="77777777" w:rsidR="00C01FA6" w:rsidRDefault="00C01FA6" w:rsidP="00C01FA6">
      <w:pPr>
        <w:widowControl w:val="0"/>
        <w:shd w:val="clear" w:color="auto" w:fill="FFFFFF"/>
        <w:tabs>
          <w:tab w:val="left" w:pos="1134"/>
        </w:tabs>
        <w:spacing w:line="240" w:lineRule="auto"/>
      </w:pPr>
      <w:r>
        <w:t xml:space="preserve">11) ответственность обеих сторон за неисполнение договора; </w:t>
      </w:r>
    </w:p>
    <w:p w14:paraId="1C2AF1CC" w14:textId="77777777" w:rsidR="00C01FA6" w:rsidRDefault="00C01FA6" w:rsidP="00C01FA6">
      <w:pPr>
        <w:widowControl w:val="0"/>
        <w:shd w:val="clear" w:color="auto" w:fill="FFFFFF"/>
        <w:tabs>
          <w:tab w:val="left" w:pos="1134"/>
        </w:tabs>
        <w:spacing w:line="240" w:lineRule="auto"/>
      </w:pPr>
      <w:r>
        <w:t xml:space="preserve">12) порядок досудебного и судебного урегулирования споров; </w:t>
      </w:r>
    </w:p>
    <w:p w14:paraId="368AE7F1" w14:textId="77777777" w:rsidR="00C01FA6" w:rsidRDefault="00C01FA6" w:rsidP="00C01FA6">
      <w:pPr>
        <w:widowControl w:val="0"/>
        <w:shd w:val="clear" w:color="auto" w:fill="FFFFFF"/>
        <w:tabs>
          <w:tab w:val="left" w:pos="1134"/>
        </w:tabs>
        <w:spacing w:line="240" w:lineRule="auto"/>
      </w:pPr>
      <w:r>
        <w:t xml:space="preserve">13) иные условия договора, по соглашению сторон. </w:t>
      </w:r>
    </w:p>
    <w:p w14:paraId="09F0D14F" w14:textId="77777777" w:rsidR="00C01FA6" w:rsidRDefault="00C01FA6" w:rsidP="00C01FA6">
      <w:pPr>
        <w:widowControl w:val="0"/>
        <w:shd w:val="clear" w:color="auto" w:fill="FFFFFF"/>
        <w:tabs>
          <w:tab w:val="left" w:pos="1134"/>
        </w:tabs>
        <w:spacing w:line="240" w:lineRule="auto"/>
      </w:pPr>
      <w:r>
        <w:t>В случае отказа со стороны потребителя включать иные условия в договор теплоснабжения, стороны заключают такой договор без таких иных условий.</w:t>
      </w:r>
    </w:p>
    <w:p w14:paraId="769A857C" w14:textId="77777777" w:rsidR="00C01FA6" w:rsidRDefault="00C01FA6" w:rsidP="00C01FA6">
      <w:pPr>
        <w:widowControl w:val="0"/>
        <w:shd w:val="clear" w:color="auto" w:fill="FFFFFF"/>
        <w:tabs>
          <w:tab w:val="left" w:pos="1134"/>
        </w:tabs>
        <w:spacing w:line="240" w:lineRule="auto"/>
      </w:pPr>
      <w:r>
        <w:t>7.</w:t>
      </w:r>
      <w:r>
        <w:tab/>
        <w:t xml:space="preserve">Договор теплоснабжения в отношении многоквартирного жилого дома предусматривает поставку тепловой энергии и теплоносителя в объемах, необходимых для предоставления услуг по обеспечению тепловой энергией собственников жилья, а также для использования на содержание общего имущества многоквартирного жилого дома (включая потери во внутридомовых сетях). Такой договор считается заключенным со всеми собственниками жилья с даты первого фактического подключения жилого дома к сетям теплопроизводящего или теплотранспортирующего субъекта. </w:t>
      </w:r>
    </w:p>
    <w:p w14:paraId="20FFD252" w14:textId="77777777" w:rsidR="00C01FA6" w:rsidRDefault="00C01FA6" w:rsidP="00C01FA6">
      <w:pPr>
        <w:widowControl w:val="0"/>
        <w:shd w:val="clear" w:color="auto" w:fill="FFFFFF"/>
        <w:tabs>
          <w:tab w:val="left" w:pos="1134"/>
        </w:tabs>
        <w:spacing w:line="240" w:lineRule="auto"/>
      </w:pPr>
      <w:r>
        <w:t>8.</w:t>
      </w:r>
      <w:r>
        <w:tab/>
        <w:t xml:space="preserve">Потребитель, являющийся собственником жилья или нежилого помещения в многоквартирном жилом доме, не вправе отказаться от договора теплоснабжения в одностороннем порядке, если дом подключен к системе централизованного теплоснабжения общего пользования. </w:t>
      </w:r>
    </w:p>
    <w:p w14:paraId="11345967" w14:textId="77777777" w:rsidR="00C01FA6" w:rsidRDefault="00C01FA6" w:rsidP="00C01FA6">
      <w:pPr>
        <w:widowControl w:val="0"/>
        <w:shd w:val="clear" w:color="auto" w:fill="FFFFFF"/>
        <w:spacing w:line="240" w:lineRule="auto"/>
      </w:pPr>
    </w:p>
    <w:p w14:paraId="20566E15" w14:textId="77777777" w:rsidR="00C01FA6" w:rsidRDefault="00C01FA6" w:rsidP="00C01FA6">
      <w:pPr>
        <w:widowControl w:val="0"/>
        <w:shd w:val="clear" w:color="auto" w:fill="FFFFFF"/>
        <w:spacing w:line="240" w:lineRule="auto"/>
      </w:pPr>
    </w:p>
    <w:p w14:paraId="2EC9CECE" w14:textId="77777777" w:rsidR="00C01FA6" w:rsidRDefault="00C01FA6" w:rsidP="00C01FA6">
      <w:pPr>
        <w:pStyle w:val="1"/>
        <w:keepNext w:val="0"/>
        <w:keepLines w:val="0"/>
        <w:widowControl w:val="0"/>
        <w:shd w:val="clear" w:color="auto" w:fill="FFFFFF"/>
        <w:rPr>
          <w:lang w:val="ru-RU"/>
        </w:rPr>
      </w:pPr>
      <w:bookmarkStart w:id="36" w:name="_heading=h.23ckvvd" w:colFirst="0" w:colLast="0"/>
      <w:bookmarkEnd w:id="36"/>
      <w:r>
        <w:rPr>
          <w:lang w:val="ru-RU"/>
        </w:rPr>
        <w:t>Глава 8. Топливо для теплоснабжения</w:t>
      </w:r>
    </w:p>
    <w:p w14:paraId="0F0F9100" w14:textId="77777777" w:rsidR="00C01FA6" w:rsidRDefault="00C01FA6" w:rsidP="00C01FA6">
      <w:pPr>
        <w:widowControl w:val="0"/>
        <w:shd w:val="clear" w:color="auto" w:fill="FFFFFF"/>
        <w:spacing w:line="240" w:lineRule="auto"/>
      </w:pPr>
    </w:p>
    <w:p w14:paraId="633A7082" w14:textId="77777777" w:rsidR="00C01FA6" w:rsidRDefault="00C01FA6" w:rsidP="00C01FA6">
      <w:pPr>
        <w:pStyle w:val="2"/>
        <w:keepNext w:val="0"/>
        <w:keepLines w:val="0"/>
        <w:widowControl w:val="0"/>
        <w:shd w:val="clear" w:color="auto" w:fill="FFFFFF"/>
        <w:rPr>
          <w:lang w:val="ru-RU"/>
        </w:rPr>
      </w:pPr>
      <w:bookmarkStart w:id="37" w:name="_heading=h.ihv636" w:colFirst="0" w:colLast="0"/>
      <w:bookmarkEnd w:id="37"/>
      <w:r>
        <w:rPr>
          <w:lang w:val="ru-RU"/>
        </w:rPr>
        <w:t>Статья 27. Требования к качеству топлива</w:t>
      </w:r>
    </w:p>
    <w:p w14:paraId="53FB1E51" w14:textId="77777777" w:rsidR="00C01FA6" w:rsidRDefault="00C01FA6" w:rsidP="00C01FA6">
      <w:pPr>
        <w:widowControl w:val="0"/>
        <w:tabs>
          <w:tab w:val="left" w:pos="1134"/>
        </w:tabs>
        <w:spacing w:line="240" w:lineRule="auto"/>
      </w:pPr>
      <w:r>
        <w:t xml:space="preserve">Требования к качеству топлива в отношении котельных, работающих в системах централизованного теплоснабжения общего пользования и локальных системах централизованного теплоснабжения, определяются в нормативных технических документах, утверждаемых уполномоченным органом. </w:t>
      </w:r>
    </w:p>
    <w:p w14:paraId="63C6E343" w14:textId="77777777" w:rsidR="00C01FA6" w:rsidRDefault="00C01FA6" w:rsidP="00C01FA6">
      <w:pPr>
        <w:widowControl w:val="0"/>
        <w:shd w:val="clear" w:color="auto" w:fill="FFFFFF"/>
        <w:spacing w:line="240" w:lineRule="auto"/>
      </w:pPr>
    </w:p>
    <w:p w14:paraId="60097960" w14:textId="77777777" w:rsidR="00C01FA6" w:rsidRDefault="00C01FA6" w:rsidP="00C01FA6">
      <w:pPr>
        <w:pStyle w:val="2"/>
        <w:keepNext w:val="0"/>
        <w:keepLines w:val="0"/>
        <w:widowControl w:val="0"/>
        <w:shd w:val="clear" w:color="auto" w:fill="FFFFFF"/>
        <w:rPr>
          <w:lang w:val="ru-RU"/>
        </w:rPr>
      </w:pPr>
      <w:bookmarkStart w:id="38" w:name="_heading=h.32hioqz" w:colFirst="0" w:colLast="0"/>
      <w:bookmarkEnd w:id="38"/>
      <w:r>
        <w:rPr>
          <w:lang w:val="ru-RU"/>
        </w:rPr>
        <w:t>Статья 28. Права и обязанности сторон, связанные с поставками и использованием топлива для теплоснабжения</w:t>
      </w:r>
    </w:p>
    <w:p w14:paraId="66823143" w14:textId="77777777" w:rsidR="00C01FA6" w:rsidRDefault="00C01FA6" w:rsidP="00C01FA6">
      <w:pPr>
        <w:widowControl w:val="0"/>
        <w:shd w:val="clear" w:color="auto" w:fill="FFFFFF"/>
        <w:tabs>
          <w:tab w:val="left" w:pos="1134"/>
        </w:tabs>
        <w:spacing w:line="240" w:lineRule="auto"/>
      </w:pPr>
      <w:r>
        <w:t>1.</w:t>
      </w:r>
      <w:r>
        <w:tab/>
        <w:t xml:space="preserve">Поставщики топлива обязаны обеспечивать бесперебойную поставку </w:t>
      </w:r>
      <w:r>
        <w:lastRenderedPageBreak/>
        <w:t>топлива, соблюдение графика поставок жидкого, газообразного и твердого топлива согласно условиям договоров поставки.</w:t>
      </w:r>
    </w:p>
    <w:p w14:paraId="2BA8CBEE" w14:textId="77777777" w:rsidR="00C01FA6" w:rsidRDefault="00C01FA6" w:rsidP="00C01FA6">
      <w:pPr>
        <w:widowControl w:val="0"/>
        <w:shd w:val="clear" w:color="auto" w:fill="FFFFFF"/>
        <w:tabs>
          <w:tab w:val="left" w:pos="1134"/>
        </w:tabs>
        <w:spacing w:line="240" w:lineRule="auto"/>
      </w:pPr>
      <w:r>
        <w:t>2.</w:t>
      </w:r>
      <w:r>
        <w:tab/>
        <w:t xml:space="preserve"> Ответственность поставщиков топлива для объектов теплоэнергетики предусматривается в договорах поставки.</w:t>
      </w:r>
    </w:p>
    <w:p w14:paraId="05A43538" w14:textId="77777777" w:rsidR="00C01FA6" w:rsidRDefault="00C01FA6" w:rsidP="00C01FA6">
      <w:pPr>
        <w:widowControl w:val="0"/>
        <w:shd w:val="clear" w:color="auto" w:fill="FFFFFF"/>
        <w:tabs>
          <w:tab w:val="left" w:pos="1134"/>
        </w:tabs>
        <w:spacing w:line="240" w:lineRule="auto"/>
      </w:pPr>
      <w:r>
        <w:t>3. Субъекты теплоснабжения, эксплуатирующие котельные, работающие в системах централизованного теплоснабжения общего пользования и локальных системах централизованного теплоснабжения, ежегодно предоставляют отчет в местные исполнительные органы о приобретении и расходовании топлива, с указанием подтверждающих документов в отношении качества и количества приобретенного и израсходованного топлива в порядке, определенном уполномоченным органом. Местные исполнительные органы формируют и публикуют сводный отчет по качеству топлива в рамках проводимого мониторинга, согласно статье 1</w:t>
      </w:r>
      <w:r>
        <w:rPr>
          <w:lang w:val="kk-KZ"/>
        </w:rPr>
        <w:t>4</w:t>
      </w:r>
      <w:r>
        <w:t xml:space="preserve"> настоящего Закона, и предоставляют в уполномоченный орган в рамках отчетности по исполнению мастер-планов развития теплоэнергетики. </w:t>
      </w:r>
    </w:p>
    <w:p w14:paraId="079A4AF6" w14:textId="77777777" w:rsidR="00C01FA6" w:rsidRDefault="00C01FA6" w:rsidP="00C01FA6">
      <w:pPr>
        <w:widowControl w:val="0"/>
        <w:shd w:val="clear" w:color="auto" w:fill="FFFFFF"/>
        <w:tabs>
          <w:tab w:val="left" w:pos="1134"/>
        </w:tabs>
        <w:spacing w:line="240" w:lineRule="auto"/>
      </w:pPr>
      <w:r>
        <w:t xml:space="preserve">4. Действие настоящей статьи не распространяется на системы индивидуального теплоснабжения. </w:t>
      </w:r>
    </w:p>
    <w:p w14:paraId="453A79E3" w14:textId="77777777" w:rsidR="00C01FA6" w:rsidRDefault="00C01FA6" w:rsidP="00C01FA6">
      <w:pPr>
        <w:widowControl w:val="0"/>
        <w:shd w:val="clear" w:color="auto" w:fill="FFFFFF"/>
        <w:spacing w:line="240" w:lineRule="auto"/>
      </w:pPr>
    </w:p>
    <w:p w14:paraId="6F62CDFB" w14:textId="77777777" w:rsidR="00C01FA6" w:rsidRDefault="00C01FA6" w:rsidP="00C01FA6">
      <w:pPr>
        <w:widowControl w:val="0"/>
        <w:shd w:val="clear" w:color="auto" w:fill="FFFFFF"/>
        <w:spacing w:line="240" w:lineRule="auto"/>
      </w:pPr>
    </w:p>
    <w:p w14:paraId="3C851231" w14:textId="77777777" w:rsidR="00C01FA6" w:rsidRDefault="00C01FA6" w:rsidP="00C01FA6">
      <w:pPr>
        <w:pStyle w:val="1"/>
        <w:keepNext w:val="0"/>
        <w:keepLines w:val="0"/>
        <w:widowControl w:val="0"/>
        <w:shd w:val="clear" w:color="auto" w:fill="FFFFFF"/>
        <w:ind w:firstLine="0"/>
        <w:rPr>
          <w:lang w:val="ru-RU"/>
        </w:rPr>
      </w:pPr>
      <w:bookmarkStart w:id="39" w:name="_heading=h.1hmsyys" w:colFirst="0" w:colLast="0"/>
      <w:bookmarkEnd w:id="39"/>
      <w:r>
        <w:rPr>
          <w:lang w:val="ru-RU"/>
        </w:rPr>
        <w:t>Глава 9. Технические и технологические нормы в сфере теплоэнергетики</w:t>
      </w:r>
    </w:p>
    <w:p w14:paraId="5817ACF4" w14:textId="77777777" w:rsidR="00C01FA6" w:rsidRDefault="00C01FA6" w:rsidP="00C01FA6">
      <w:pPr>
        <w:widowControl w:val="0"/>
        <w:shd w:val="clear" w:color="auto" w:fill="FFFFFF"/>
        <w:spacing w:line="240" w:lineRule="auto"/>
      </w:pPr>
    </w:p>
    <w:p w14:paraId="1F52ED9A" w14:textId="77777777" w:rsidR="00C01FA6" w:rsidRDefault="00C01FA6" w:rsidP="00C01FA6">
      <w:pPr>
        <w:pStyle w:val="2"/>
        <w:keepNext w:val="0"/>
        <w:keepLines w:val="0"/>
        <w:widowControl w:val="0"/>
        <w:shd w:val="clear" w:color="auto" w:fill="FFFFFF"/>
        <w:rPr>
          <w:lang w:val="ru-RU"/>
        </w:rPr>
      </w:pPr>
      <w:bookmarkStart w:id="40" w:name="_heading=h.41mghml" w:colFirst="0" w:colLast="0"/>
      <w:bookmarkEnd w:id="40"/>
      <w:r>
        <w:rPr>
          <w:lang w:val="ru-RU"/>
        </w:rPr>
        <w:t>Статья 29. Технические и технологические нормы при проектировании и строительстве объектов теплоэнергетики</w:t>
      </w:r>
    </w:p>
    <w:p w14:paraId="4B71E212" w14:textId="77777777" w:rsidR="00C01FA6" w:rsidRPr="00636217" w:rsidRDefault="00C01FA6" w:rsidP="00C01FA6">
      <w:pPr>
        <w:widowControl w:val="0"/>
        <w:shd w:val="clear" w:color="auto" w:fill="FFFFFF"/>
        <w:tabs>
          <w:tab w:val="left" w:pos="1134"/>
        </w:tabs>
        <w:spacing w:line="240" w:lineRule="auto"/>
      </w:pPr>
      <w:r w:rsidRPr="00636217">
        <w:t xml:space="preserve">Уполномоченный орган по делам архитектуры, градостроительства и строительства </w:t>
      </w:r>
      <w:r w:rsidRPr="00636217">
        <w:rPr>
          <w:lang w:val="kk-KZ"/>
        </w:rPr>
        <w:t xml:space="preserve">по согласованию с уполномоченным органом </w:t>
      </w:r>
      <w:r w:rsidRPr="00636217">
        <w:t>утверждает</w:t>
      </w:r>
      <w:r w:rsidRPr="00636217">
        <w:rPr>
          <w:lang w:val="kk-KZ"/>
        </w:rPr>
        <w:t xml:space="preserve"> следующие</w:t>
      </w:r>
      <w:r w:rsidRPr="00636217">
        <w:t xml:space="preserve"> нормативные технические документы в сфере теплоэнергетики, содержащие технические и технологические нормы при проектировании и строительстве объектов теплоэнергетики:</w:t>
      </w:r>
    </w:p>
    <w:p w14:paraId="6AFA9E0F" w14:textId="77777777" w:rsidR="00C01FA6" w:rsidRPr="00636217" w:rsidRDefault="00C01FA6" w:rsidP="00C01FA6">
      <w:pPr>
        <w:widowControl w:val="0"/>
        <w:shd w:val="clear" w:color="auto" w:fill="FFFFFF"/>
        <w:tabs>
          <w:tab w:val="left" w:pos="1134"/>
        </w:tabs>
        <w:spacing w:line="240" w:lineRule="auto"/>
      </w:pPr>
      <w:r w:rsidRPr="00636217">
        <w:t>1)</w:t>
      </w:r>
      <w:r w:rsidRPr="00636217">
        <w:tab/>
        <w:t xml:space="preserve">требования к безопасности зданий, сооружений, оборудования и тепловых сетей, используемых при производстве, транспортировке, потреблении тепловой энергии; </w:t>
      </w:r>
    </w:p>
    <w:p w14:paraId="2B8E9744" w14:textId="77777777" w:rsidR="00C01FA6" w:rsidRPr="00636217" w:rsidRDefault="00C01FA6" w:rsidP="00C01FA6">
      <w:pPr>
        <w:widowControl w:val="0"/>
        <w:shd w:val="clear" w:color="auto" w:fill="FFFFFF"/>
        <w:tabs>
          <w:tab w:val="left" w:pos="1134"/>
        </w:tabs>
        <w:spacing w:line="240" w:lineRule="auto"/>
      </w:pPr>
      <w:r w:rsidRPr="00636217">
        <w:t>2)</w:t>
      </w:r>
      <w:r w:rsidRPr="00636217">
        <w:tab/>
        <w:t>требования к защите зданий, сооружений, оборудования, тепловых сетей от неблагоприятных воздействий с учетом риска возникновения чрезвычайных ситуаций.</w:t>
      </w:r>
    </w:p>
    <w:p w14:paraId="184DE240" w14:textId="77777777" w:rsidR="00C01FA6" w:rsidRPr="00636217" w:rsidRDefault="00C01FA6" w:rsidP="00C01FA6">
      <w:pPr>
        <w:widowControl w:val="0"/>
        <w:shd w:val="clear" w:color="auto" w:fill="FFFFFF"/>
        <w:spacing w:line="240" w:lineRule="auto"/>
      </w:pPr>
    </w:p>
    <w:p w14:paraId="7EED5CDB" w14:textId="77777777" w:rsidR="00C01FA6" w:rsidRDefault="00C01FA6" w:rsidP="00C01FA6">
      <w:pPr>
        <w:pStyle w:val="2"/>
        <w:keepNext w:val="0"/>
        <w:keepLines w:val="0"/>
        <w:widowControl w:val="0"/>
        <w:shd w:val="clear" w:color="auto" w:fill="FFFFFF"/>
        <w:rPr>
          <w:lang w:val="ru-RU"/>
        </w:rPr>
      </w:pPr>
      <w:bookmarkStart w:id="41" w:name="_heading=h.2grqrue" w:colFirst="0" w:colLast="0"/>
      <w:bookmarkEnd w:id="41"/>
      <w:r>
        <w:rPr>
          <w:lang w:val="ru-RU"/>
        </w:rPr>
        <w:t>Статья 30. Технические и технологические нормы при эксплуатации объектов теплоэнергетики</w:t>
      </w:r>
    </w:p>
    <w:p w14:paraId="731032D2" w14:textId="77777777" w:rsidR="00C01FA6" w:rsidRDefault="00C01FA6" w:rsidP="00C01FA6">
      <w:pPr>
        <w:widowControl w:val="0"/>
        <w:shd w:val="clear" w:color="auto" w:fill="FFFFFF"/>
        <w:tabs>
          <w:tab w:val="left" w:pos="1134"/>
        </w:tabs>
        <w:spacing w:line="240" w:lineRule="auto"/>
      </w:pPr>
      <w:r>
        <w:t>1.</w:t>
      </w:r>
      <w:r>
        <w:tab/>
        <w:t xml:space="preserve">Уполномоченный орган утверждает нормативные технические документы в сфере теплоэнергетики и энергоэффективности, содержащие технические и технологические нормы при эксплуатации объектов теплоэнергетики, зданий, сооружений, оборудования, тепловых сетей, используемых для производства и транспортировки тепловой энергии в системах централизованного теплоснабжения общего пользования и локальных системах централизованного теплоснабжения.  </w:t>
      </w:r>
    </w:p>
    <w:p w14:paraId="4F7A8678" w14:textId="77777777" w:rsidR="00C01FA6" w:rsidRDefault="00C01FA6" w:rsidP="00C01FA6">
      <w:pPr>
        <w:widowControl w:val="0"/>
        <w:shd w:val="clear" w:color="auto" w:fill="FFFFFF"/>
        <w:tabs>
          <w:tab w:val="left" w:pos="1134"/>
        </w:tabs>
        <w:spacing w:line="240" w:lineRule="auto"/>
      </w:pPr>
      <w:r>
        <w:t>2.</w:t>
      </w:r>
      <w:r>
        <w:tab/>
        <w:t xml:space="preserve">Государственный орган по государственному энергетическому надзору </w:t>
      </w:r>
      <w:r>
        <w:lastRenderedPageBreak/>
        <w:t xml:space="preserve">и контролю осуществляет государственной контроль за соблюдением технических и технологических норм при эксплуатации объектов в сфере теплоэнергетики в системах централизованного теплоснабжения общего пользования и локальных системах централизованного теплоснабжения. </w:t>
      </w:r>
    </w:p>
    <w:p w14:paraId="2A857DE4" w14:textId="77777777" w:rsidR="00C01FA6" w:rsidRDefault="00C01FA6" w:rsidP="00C01FA6">
      <w:pPr>
        <w:widowControl w:val="0"/>
        <w:shd w:val="clear" w:color="auto" w:fill="FFFFFF"/>
        <w:spacing w:line="240" w:lineRule="auto"/>
      </w:pPr>
    </w:p>
    <w:p w14:paraId="5E3B5491" w14:textId="77777777" w:rsidR="00C01FA6" w:rsidRDefault="00C01FA6" w:rsidP="00C01FA6">
      <w:pPr>
        <w:pStyle w:val="2"/>
        <w:keepNext w:val="0"/>
        <w:keepLines w:val="0"/>
        <w:widowControl w:val="0"/>
        <w:shd w:val="clear" w:color="auto" w:fill="FFFFFF"/>
        <w:rPr>
          <w:lang w:val="ru-RU"/>
        </w:rPr>
      </w:pPr>
      <w:bookmarkStart w:id="42" w:name="_heading=h.vx1227" w:colFirst="0" w:colLast="0"/>
      <w:bookmarkStart w:id="43" w:name="_Статья_29._Учет"/>
      <w:bookmarkEnd w:id="42"/>
      <w:bookmarkEnd w:id="43"/>
      <w:r>
        <w:rPr>
          <w:lang w:val="ru-RU"/>
        </w:rPr>
        <w:t xml:space="preserve">Статья 31. Учет тепловой энергии и теплоносителя в системах централизованного теплоснабжения общего пользования и локальных системах централизованного теплоснабжения </w:t>
      </w:r>
    </w:p>
    <w:p w14:paraId="2528161E" w14:textId="77777777" w:rsidR="00C01FA6" w:rsidRDefault="00C01FA6" w:rsidP="002A08DF">
      <w:pPr>
        <w:widowControl w:val="0"/>
        <w:numPr>
          <w:ilvl w:val="0"/>
          <w:numId w:val="23"/>
        </w:numPr>
        <w:shd w:val="clear" w:color="auto" w:fill="FFFFFF"/>
        <w:tabs>
          <w:tab w:val="left" w:pos="1134"/>
          <w:tab w:val="left" w:pos="1276"/>
        </w:tabs>
        <w:spacing w:line="240" w:lineRule="auto"/>
        <w:ind w:left="0" w:firstLine="709"/>
      </w:pPr>
      <w:r>
        <w:rPr>
          <w:color w:val="000000"/>
        </w:rPr>
        <w:t xml:space="preserve">Коммерческий учет тепловой энергии и теплоносителя осуществляется следующими способами:  </w:t>
      </w:r>
    </w:p>
    <w:p w14:paraId="0DE555C4" w14:textId="77777777" w:rsidR="00C01FA6" w:rsidRDefault="00C01FA6" w:rsidP="00C01FA6">
      <w:pPr>
        <w:widowControl w:val="0"/>
        <w:shd w:val="clear" w:color="auto" w:fill="FFFFFF"/>
        <w:tabs>
          <w:tab w:val="left" w:pos="1134"/>
        </w:tabs>
        <w:spacing w:line="240" w:lineRule="auto"/>
      </w:pPr>
      <w:r>
        <w:t xml:space="preserve">1) расчетным – на основании договорных значений и величин, рассчитанных и определенных в соответствии с нормативными правовыми актами Республики Казахстан, нормативными техническими документами;  </w:t>
      </w:r>
    </w:p>
    <w:p w14:paraId="32180404" w14:textId="77777777" w:rsidR="00C01FA6" w:rsidRDefault="00C01FA6" w:rsidP="00C01FA6">
      <w:pPr>
        <w:widowControl w:val="0"/>
        <w:shd w:val="clear" w:color="auto" w:fill="FFFFFF"/>
        <w:tabs>
          <w:tab w:val="left" w:pos="1134"/>
          <w:tab w:val="left" w:pos="1276"/>
        </w:tabs>
        <w:spacing w:line="240" w:lineRule="auto"/>
      </w:pPr>
      <w:r>
        <w:t xml:space="preserve">2) приборным – на основании данных, полученных с установленных и введенных в коммерческую эксплуатацию приборов коммерческого учета тепловой энергии. </w:t>
      </w:r>
    </w:p>
    <w:p w14:paraId="5E5ECFB0" w14:textId="77777777" w:rsidR="00C01FA6" w:rsidRDefault="00C01FA6" w:rsidP="002A08DF">
      <w:pPr>
        <w:widowControl w:val="0"/>
        <w:numPr>
          <w:ilvl w:val="0"/>
          <w:numId w:val="23"/>
        </w:numPr>
        <w:shd w:val="clear" w:color="auto" w:fill="FFFFFF"/>
        <w:tabs>
          <w:tab w:val="left" w:pos="1134"/>
          <w:tab w:val="left" w:pos="1276"/>
        </w:tabs>
        <w:spacing w:line="240" w:lineRule="auto"/>
        <w:ind w:left="0" w:firstLine="709"/>
      </w:pPr>
      <w:r>
        <w:rPr>
          <w:color w:val="000000"/>
        </w:rPr>
        <w:t xml:space="preserve">Основным способом коммерческого учета тепловой энергии и теплоносителя является приборный способ. Возможность, допустимость и границы применения расчетного способа определяются порядком учета тепловой энергии и теплоносителя, разрабатываемым и утверждаемым уполномоченным органом совместно с уполномоченным органом в сфере жилищных отношений и жилищно-коммунального хозяйства и уполномоченным органом в области энергосбережения и повышения энергоэффективности. </w:t>
      </w:r>
    </w:p>
    <w:p w14:paraId="765282A7" w14:textId="77777777" w:rsidR="00C01FA6" w:rsidRDefault="00C01FA6" w:rsidP="002A08DF">
      <w:pPr>
        <w:widowControl w:val="0"/>
        <w:numPr>
          <w:ilvl w:val="0"/>
          <w:numId w:val="23"/>
        </w:numPr>
        <w:shd w:val="clear" w:color="auto" w:fill="FFFFFF"/>
        <w:tabs>
          <w:tab w:val="left" w:pos="1134"/>
          <w:tab w:val="left" w:pos="1276"/>
        </w:tabs>
        <w:spacing w:line="240" w:lineRule="auto"/>
        <w:ind w:left="0" w:firstLine="709"/>
      </w:pPr>
      <w:r>
        <w:rPr>
          <w:color w:val="000000"/>
        </w:rPr>
        <w:t xml:space="preserve">Реализация и потребление тепловой энергии в системах централизованного теплоснабжения общего пользования осуществляются при условии ее коммерческого учета тепловой энергии и теплоносителя во всех точках приема-передачи тепловой энергии между различными субъектами теплоэнергетики. </w:t>
      </w:r>
    </w:p>
    <w:p w14:paraId="566B3A33" w14:textId="77777777" w:rsidR="00C01FA6" w:rsidRDefault="00C01FA6" w:rsidP="002A08DF">
      <w:pPr>
        <w:widowControl w:val="0"/>
        <w:numPr>
          <w:ilvl w:val="0"/>
          <w:numId w:val="23"/>
        </w:numPr>
        <w:shd w:val="clear" w:color="auto" w:fill="FFFFFF"/>
        <w:tabs>
          <w:tab w:val="left" w:pos="1134"/>
          <w:tab w:val="left" w:pos="1276"/>
        </w:tabs>
        <w:spacing w:line="240" w:lineRule="auto"/>
        <w:ind w:left="0" w:firstLine="709"/>
      </w:pPr>
      <w:r>
        <w:rPr>
          <w:color w:val="000000"/>
        </w:rPr>
        <w:t xml:space="preserve">Реализация и потребление тепловой энергии и теплоносителя в локальных системах централизованного теплоснабжения осуществляются при условии ее коммерческого учета, если иное не предусмотрено договорами между субъектами теплоэнергетики. Коммерческий учет тепловой энергии и теплоносителя в локальных системах централизованного теплоснабжения осуществляется во всех точках приема-передачи тепловой энергии, определенных договорами между субъектами теплоэнергетики. </w:t>
      </w:r>
    </w:p>
    <w:p w14:paraId="6AA4A857" w14:textId="77777777" w:rsidR="00C01FA6" w:rsidRDefault="00C01FA6" w:rsidP="00C01FA6">
      <w:pPr>
        <w:widowControl w:val="0"/>
        <w:shd w:val="clear" w:color="auto" w:fill="FFFFFF"/>
        <w:tabs>
          <w:tab w:val="left" w:pos="1134"/>
        </w:tabs>
        <w:spacing w:line="240" w:lineRule="auto"/>
      </w:pPr>
      <w:r>
        <w:t>5.</w:t>
      </w:r>
      <w:r>
        <w:tab/>
        <w:t xml:space="preserve">В системах централизованного теплоснабжения общего пользования на вновь вводимых объектах не допускается подключение теплопотребляющих установок потребителей к тепловым сетям теплопроизводящих или теплотранспортирующих субъектов без оборудования точек приема-передачи тепловой энергии соответствующими приборами коммерческого учета. </w:t>
      </w:r>
    </w:p>
    <w:p w14:paraId="49DB0E70" w14:textId="77777777" w:rsidR="00C01FA6" w:rsidRDefault="00C01FA6" w:rsidP="00C01FA6">
      <w:pPr>
        <w:widowControl w:val="0"/>
        <w:shd w:val="clear" w:color="auto" w:fill="FFFFFF"/>
        <w:tabs>
          <w:tab w:val="left" w:pos="1134"/>
        </w:tabs>
        <w:spacing w:line="240" w:lineRule="auto"/>
      </w:pPr>
      <w:r>
        <w:t>6.</w:t>
      </w:r>
      <w:r>
        <w:tab/>
        <w:t xml:space="preserve">В системах централизованного теплоснабжения общего пользования приобретение, установка, поверка и текущая эксплуатация общедомовых приборов коммерческого учета тепловой энергии и теплоносителя для многоквартирных жилых домов производится теплотранспортирующим </w:t>
      </w:r>
      <w:r>
        <w:lastRenderedPageBreak/>
        <w:t xml:space="preserve">субъектом и находятся на его балансе. Все остальные потребители приобретают, устанавливают, поверяют и эксплуатируют приборы коммерческого учета тепловой энергии и теплоносителя за свой счет. </w:t>
      </w:r>
    </w:p>
    <w:p w14:paraId="73C5A9B0" w14:textId="77777777" w:rsidR="00C01FA6" w:rsidRDefault="00C01FA6" w:rsidP="00C01FA6">
      <w:pPr>
        <w:widowControl w:val="0"/>
        <w:shd w:val="clear" w:color="auto" w:fill="FFFFFF"/>
        <w:tabs>
          <w:tab w:val="left" w:pos="1134"/>
        </w:tabs>
        <w:spacing w:line="240" w:lineRule="auto"/>
      </w:pPr>
      <w:bookmarkStart w:id="44" w:name="_heading=h.3fwokq0" w:colFirst="0" w:colLast="0"/>
      <w:bookmarkEnd w:id="44"/>
      <w:r>
        <w:t>7.</w:t>
      </w:r>
      <w:r>
        <w:tab/>
        <w:t xml:space="preserve">В системах централизованного теплоснабжения общего пользования общедомовые и поквартирные приборы коммерческого учета тепловой энергии и теплоносителя во вновь вводимых в эксплуатацию многоквартирных жилых домах приобретаются и устанавливаются за счет застройщиков до получения разрешения на ввод дома в эксплуатацию. </w:t>
      </w:r>
    </w:p>
    <w:p w14:paraId="010BBE53" w14:textId="77777777" w:rsidR="00C01FA6" w:rsidRDefault="00C01FA6" w:rsidP="00C01FA6">
      <w:pPr>
        <w:widowControl w:val="0"/>
        <w:shd w:val="clear" w:color="auto" w:fill="FFFFFF"/>
        <w:tabs>
          <w:tab w:val="left" w:pos="1134"/>
        </w:tabs>
        <w:spacing w:line="240" w:lineRule="auto"/>
      </w:pPr>
      <w:r>
        <w:t>После ввода в эксплуатацию прибора коммерческого учета тепловой энергии и теплоносителя, теплотранспортирующий субъект на безвозмездной основе принимает такой прибор на свой баланс.</w:t>
      </w:r>
    </w:p>
    <w:p w14:paraId="3A913385" w14:textId="77777777" w:rsidR="00C01FA6" w:rsidRDefault="00C01FA6" w:rsidP="00C01FA6">
      <w:pPr>
        <w:widowControl w:val="0"/>
        <w:shd w:val="clear" w:color="auto" w:fill="FFFFFF"/>
        <w:tabs>
          <w:tab w:val="left" w:pos="1134"/>
        </w:tabs>
        <w:spacing w:line="240" w:lineRule="auto"/>
      </w:pPr>
      <w:r>
        <w:t xml:space="preserve">8. Объемы потребления тепловой энергии на отопление, горячее водоснабжение для потребителей в многоквартирных жилых домах, имеющих установленные поквартирные приборы коммерческого учета тепловой энергии и теплоносителя, горячей воды определяются порядком учета тепловой энергии и теплоносителя, разрабатываемым и утверждаемым уполномоченным органом совместно </w:t>
      </w:r>
      <w:r>
        <w:rPr>
          <w:color w:val="000000"/>
        </w:rPr>
        <w:t>с уполномоченным органом в сфере жилищных отношений и жилищно-коммунального хозяйства и уполномоченным органом в области энергосбережения и повышения энергоэффективности</w:t>
      </w:r>
      <w:r>
        <w:t>.</w:t>
      </w:r>
    </w:p>
    <w:p w14:paraId="6F724616" w14:textId="77777777" w:rsidR="00C01FA6" w:rsidRDefault="00C01FA6" w:rsidP="00C01FA6">
      <w:pPr>
        <w:widowControl w:val="0"/>
        <w:shd w:val="clear" w:color="auto" w:fill="FFFFFF"/>
        <w:tabs>
          <w:tab w:val="left" w:pos="1134"/>
        </w:tabs>
        <w:spacing w:line="240" w:lineRule="auto"/>
      </w:pPr>
      <w:r>
        <w:t xml:space="preserve">9. Требования к приборам коммерческого учета тепловой энергии, а также порядок автоматизации учета тепловой энергии устанавливаются настоящим Законом, техническими регламентами и порядком учета тепловой энергии и теплоносителя, разрабатываемым и утверждаемым уполномоченным органом совместно </w:t>
      </w:r>
      <w:r>
        <w:rPr>
          <w:color w:val="000000"/>
        </w:rPr>
        <w:t>с уполномоченным органом в сфере жилищных отношений и жилищно-коммунального хозяйства и уполномоченным органом в области энергосбережения и повышения энергоэффективности</w:t>
      </w:r>
      <w:r>
        <w:t>.</w:t>
      </w:r>
    </w:p>
    <w:p w14:paraId="0DF7BE52" w14:textId="77777777" w:rsidR="00C01FA6" w:rsidRDefault="00C01FA6" w:rsidP="00C01FA6">
      <w:pPr>
        <w:widowControl w:val="0"/>
        <w:spacing w:line="240" w:lineRule="auto"/>
      </w:pPr>
      <w:bookmarkStart w:id="45" w:name="_heading=h.1v1yuxt" w:colFirst="0" w:colLast="0"/>
      <w:bookmarkEnd w:id="45"/>
    </w:p>
    <w:p w14:paraId="744CFADF" w14:textId="77777777" w:rsidR="00C01FA6" w:rsidRDefault="00C01FA6" w:rsidP="00C01FA6">
      <w:pPr>
        <w:widowControl w:val="0"/>
        <w:spacing w:line="240" w:lineRule="auto"/>
      </w:pPr>
    </w:p>
    <w:p w14:paraId="484127DC" w14:textId="77777777" w:rsidR="00C01FA6" w:rsidRPr="00636217" w:rsidRDefault="00C01FA6" w:rsidP="00C01FA6">
      <w:pPr>
        <w:pStyle w:val="1"/>
        <w:widowControl w:val="0"/>
        <w:ind w:firstLine="0"/>
        <w:rPr>
          <w:b w:val="0"/>
          <w:lang w:val="ru-RU"/>
        </w:rPr>
      </w:pPr>
      <w:bookmarkStart w:id="46" w:name="_heading=h.4f1mdlm" w:colFirst="0" w:colLast="0"/>
      <w:bookmarkEnd w:id="46"/>
      <w:r>
        <w:rPr>
          <w:lang w:val="ru-RU"/>
        </w:rPr>
        <w:t>Глава 10. Энергосбережение, энергоэффективность и возобновляемые источники энергии в сфере теплоэнергетики</w:t>
      </w:r>
    </w:p>
    <w:p w14:paraId="06A2FDAA" w14:textId="77777777" w:rsidR="00C01FA6" w:rsidRDefault="00C01FA6" w:rsidP="00C01FA6">
      <w:pPr>
        <w:widowControl w:val="0"/>
        <w:shd w:val="clear" w:color="auto" w:fill="FFFFFF"/>
        <w:spacing w:line="240" w:lineRule="auto"/>
      </w:pPr>
    </w:p>
    <w:p w14:paraId="35EA14F6" w14:textId="77777777" w:rsidR="00C01FA6" w:rsidRPr="00636217" w:rsidRDefault="00C01FA6" w:rsidP="00C01FA6">
      <w:pPr>
        <w:pStyle w:val="2"/>
        <w:widowControl w:val="0"/>
        <w:rPr>
          <w:b w:val="0"/>
          <w:lang w:val="ru-RU"/>
        </w:rPr>
      </w:pPr>
      <w:bookmarkStart w:id="47" w:name="_heading=h.2u6wntf" w:colFirst="0" w:colLast="0"/>
      <w:bookmarkEnd w:id="47"/>
      <w:r>
        <w:rPr>
          <w:lang w:val="ru-RU"/>
        </w:rPr>
        <w:t>Статья 32. Требования к энергосбережению, повышению энергоэффективности и использованию возобновляемых источников при производстве, транспортировке и поставке тепловой энергии</w:t>
      </w:r>
    </w:p>
    <w:p w14:paraId="7032EFAA" w14:textId="77777777" w:rsidR="00C01FA6" w:rsidRDefault="00C01FA6" w:rsidP="00C01FA6">
      <w:pPr>
        <w:widowControl w:val="0"/>
        <w:shd w:val="clear" w:color="auto" w:fill="FFFFFF"/>
        <w:tabs>
          <w:tab w:val="left" w:pos="1134"/>
        </w:tabs>
        <w:spacing w:line="240" w:lineRule="auto"/>
      </w:pPr>
      <w:r>
        <w:t>1.</w:t>
      </w:r>
      <w:r>
        <w:tab/>
        <w:t>Субъекты теплоснабжения при производстве, передаче, распределении и поставке тепловой энергии обязаны соблюдать требования в области энергосбережения и повышения энергоэффективности, предусмотренные законодательством Республики Казахстан в области энергосбережения и повышения энергоэффективности.</w:t>
      </w:r>
    </w:p>
    <w:p w14:paraId="6D2145D7" w14:textId="77777777" w:rsidR="00C01FA6" w:rsidRDefault="00C01FA6" w:rsidP="00C01FA6">
      <w:pPr>
        <w:widowControl w:val="0"/>
        <w:tabs>
          <w:tab w:val="left" w:pos="1134"/>
        </w:tabs>
        <w:spacing w:line="240" w:lineRule="auto"/>
      </w:pPr>
      <w:r>
        <w:t>2.</w:t>
      </w:r>
      <w:r>
        <w:tab/>
        <w:t xml:space="preserve">В системах централизованного теплоснабжения общего пользования и локальных системах централизованного теплоснабжения, при модернизации, замене или дополнительном строительстве базовой мощности введение источников тепловой энергии, использующих возобновляемые источники энергии необходимо рассматривать как приоритетная альтернатива при экономической и технической целесообразности. </w:t>
      </w:r>
    </w:p>
    <w:p w14:paraId="30813754" w14:textId="77777777" w:rsidR="00C01FA6" w:rsidRDefault="00C01FA6" w:rsidP="00C01FA6">
      <w:pPr>
        <w:widowControl w:val="0"/>
        <w:tabs>
          <w:tab w:val="left" w:pos="1134"/>
        </w:tabs>
        <w:spacing w:line="240" w:lineRule="auto"/>
      </w:pPr>
      <w:r>
        <w:lastRenderedPageBreak/>
        <w:t>В случае введения источников тепловой энергии, использующих возобновляемые источники энергии, данные источники используются для покрытия базовой нагрузки тепловой сети.</w:t>
      </w:r>
    </w:p>
    <w:p w14:paraId="68344C7B" w14:textId="77777777" w:rsidR="00C01FA6" w:rsidRDefault="00C01FA6" w:rsidP="002A08DF">
      <w:pPr>
        <w:widowControl w:val="0"/>
        <w:numPr>
          <w:ilvl w:val="0"/>
          <w:numId w:val="11"/>
        </w:numPr>
        <w:tabs>
          <w:tab w:val="left" w:pos="1134"/>
        </w:tabs>
        <w:spacing w:line="240" w:lineRule="auto"/>
        <w:ind w:left="0" w:firstLine="709"/>
      </w:pPr>
      <w:r>
        <w:rPr>
          <w:color w:val="000000"/>
        </w:rPr>
        <w:t>Уполномоченный орган по согласованию с местными исполнительными органами имеет право обязать субъектов теплоснабжения провести оценку технической возможности и затрат на перевод принадлежащих им источников тепловой энергии, относящихся к системам централизованного теплоснабжения общего пользования и локальным системам централизованного теплоснабжения, на использование природного газа или иного экологически чистого топлива. Результаты оценки должны использоваться при разработке инвестиционных программ (планов) субъектов теплоснабжения.</w:t>
      </w:r>
    </w:p>
    <w:p w14:paraId="39670903" w14:textId="77777777" w:rsidR="00C01FA6" w:rsidRDefault="00C01FA6" w:rsidP="00C01FA6">
      <w:pPr>
        <w:widowControl w:val="0"/>
        <w:shd w:val="clear" w:color="auto" w:fill="FFFFFF"/>
        <w:spacing w:line="240" w:lineRule="auto"/>
      </w:pPr>
    </w:p>
    <w:p w14:paraId="40D19B5F" w14:textId="77777777" w:rsidR="00C01FA6" w:rsidRDefault="00C01FA6" w:rsidP="00C01FA6">
      <w:pPr>
        <w:pStyle w:val="2"/>
        <w:keepNext w:val="0"/>
        <w:keepLines w:val="0"/>
        <w:widowControl w:val="0"/>
        <w:shd w:val="clear" w:color="auto" w:fill="FFFFFF"/>
        <w:rPr>
          <w:lang w:val="ru-RU"/>
        </w:rPr>
      </w:pPr>
      <w:bookmarkStart w:id="48" w:name="_heading=h.19c6y18" w:colFirst="0" w:colLast="0"/>
      <w:bookmarkStart w:id="49" w:name="_Статья_31._Требования"/>
      <w:bookmarkEnd w:id="48"/>
      <w:bookmarkEnd w:id="49"/>
      <w:r>
        <w:rPr>
          <w:lang w:val="ru-RU"/>
        </w:rPr>
        <w:t>Статья 33. Требования к энергосбережению и повышению энергоэффективности при потреблении тепловой энергии</w:t>
      </w:r>
    </w:p>
    <w:p w14:paraId="444258D6" w14:textId="77777777" w:rsidR="00C01FA6" w:rsidRDefault="00C01FA6" w:rsidP="00C01FA6">
      <w:pPr>
        <w:widowControl w:val="0"/>
        <w:shd w:val="clear" w:color="auto" w:fill="FFFFFF"/>
        <w:spacing w:line="240" w:lineRule="auto"/>
      </w:pPr>
      <w:r>
        <w:t>1. Потребители при потреблении тепловой энергии обязаны соблюдать требования в области энергосбережения и повышения энергоэффективности, предусмотренные законодательством Республики Казахстан в области энергосбережения и повышения энергоэффективности.</w:t>
      </w:r>
    </w:p>
    <w:p w14:paraId="4056F4F7" w14:textId="77777777" w:rsidR="00C01FA6" w:rsidRDefault="00C01FA6" w:rsidP="00C01FA6">
      <w:pPr>
        <w:widowControl w:val="0"/>
        <w:shd w:val="clear" w:color="auto" w:fill="FFFFFF"/>
        <w:spacing w:line="240" w:lineRule="auto"/>
      </w:pPr>
      <w:bookmarkStart w:id="50" w:name="_heading=h.3tbugp1" w:colFirst="0" w:colLast="0"/>
      <w:bookmarkEnd w:id="50"/>
      <w:r>
        <w:t>2. Уполномоченный орган в области энергосбережения и повышения энергоэффективности совместно с уполномоченным органом в сфере жилищных отношений и жилищно-коммунального хозяйства и уполномоченным органом утверждают целевые показатели и нормы потребления тепловой энергии, таких как использование тепловой энергии на квадратный метр, доля использования возобновляемых источников энергии в конечном потреблении, и доводят их до местных исполнительных органов. Местные исполнительные органы при разработке мастер-планов развития теплоэнергетики определяют темпы, размеры, приоритетность и способы финансирования мероприятий для достижения целевых показателей с учетом местных условий.</w:t>
      </w:r>
    </w:p>
    <w:p w14:paraId="63007ECC" w14:textId="77777777" w:rsidR="00C01FA6" w:rsidRDefault="00C01FA6" w:rsidP="00C01FA6">
      <w:pPr>
        <w:widowControl w:val="0"/>
        <w:shd w:val="clear" w:color="auto" w:fill="FFFFFF"/>
        <w:spacing w:line="240" w:lineRule="auto"/>
      </w:pPr>
      <w:r>
        <w:t xml:space="preserve">3. Уполномоченный орган в области энергосбережения и повышения энергоэффективности </w:t>
      </w:r>
      <w:r w:rsidRPr="00135F91">
        <w:rPr>
          <w:lang w:val="kk-KZ"/>
        </w:rPr>
        <w:t>по согласованию с уполномоченным органом в сфере жилищных отношений и жилищно-коммунального хозяйства</w:t>
      </w:r>
      <w:r>
        <w:t xml:space="preserve"> утверждает порядок и требования по энергосбережению и повышению энергоэффективности в многоквартирных жилых домах. </w:t>
      </w:r>
    </w:p>
    <w:p w14:paraId="250D347F" w14:textId="77777777" w:rsidR="00C01FA6" w:rsidRDefault="00C01FA6" w:rsidP="00C01FA6">
      <w:pPr>
        <w:widowControl w:val="0"/>
        <w:shd w:val="clear" w:color="auto" w:fill="FFFFFF"/>
        <w:spacing w:line="240" w:lineRule="auto"/>
      </w:pPr>
      <w:r>
        <w:t xml:space="preserve">4. Руководители, доверенные лица, управляющие объединений собственников имущества многоквартирного жилого дома, простого товарищества (в случае создания простых товариществ) несут ответственность за соблюдение требований по энергосбережению и энергоэффективности, в том числе за уровень потерь тепловой энергии, при использовании общедомового имущества и расположенных в их собственности сооружений, оборудования, сетей. </w:t>
      </w:r>
    </w:p>
    <w:p w14:paraId="06A3C48E" w14:textId="77777777" w:rsidR="00C01FA6" w:rsidRDefault="00C01FA6" w:rsidP="00C01FA6">
      <w:pPr>
        <w:widowControl w:val="0"/>
        <w:shd w:val="clear" w:color="auto" w:fill="FFFFFF"/>
        <w:spacing w:line="240" w:lineRule="auto"/>
      </w:pPr>
      <w:r>
        <w:t xml:space="preserve">5. Действие пунктов 2-4 настоящей статьи не распространяется на системы индивидуального теплоснабжения. </w:t>
      </w:r>
    </w:p>
    <w:p w14:paraId="53B83BF3" w14:textId="77777777" w:rsidR="00C01FA6" w:rsidRDefault="00C01FA6" w:rsidP="00C01FA6">
      <w:pPr>
        <w:widowControl w:val="0"/>
        <w:shd w:val="clear" w:color="auto" w:fill="FFFFFF"/>
        <w:spacing w:line="240" w:lineRule="auto"/>
      </w:pPr>
    </w:p>
    <w:p w14:paraId="5DE0B43D" w14:textId="77777777" w:rsidR="00C01FA6" w:rsidRDefault="00C01FA6" w:rsidP="00C01FA6">
      <w:pPr>
        <w:pStyle w:val="2"/>
        <w:keepNext w:val="0"/>
        <w:keepLines w:val="0"/>
        <w:widowControl w:val="0"/>
        <w:shd w:val="clear" w:color="auto" w:fill="FFFFFF"/>
        <w:rPr>
          <w:lang w:val="ru-RU"/>
        </w:rPr>
      </w:pPr>
      <w:bookmarkStart w:id="51" w:name="_heading=h.28h4qwu" w:colFirst="0" w:colLast="0"/>
      <w:bookmarkEnd w:id="51"/>
      <w:r>
        <w:rPr>
          <w:lang w:val="ru-RU"/>
        </w:rPr>
        <w:t xml:space="preserve">Статья 34. Направления государственной поддержки повышения энергоэффективности и использования возобновляемых источников </w:t>
      </w:r>
      <w:r>
        <w:rPr>
          <w:lang w:val="ru-RU"/>
        </w:rPr>
        <w:lastRenderedPageBreak/>
        <w:t>энергии в теплоэнергетике</w:t>
      </w:r>
    </w:p>
    <w:p w14:paraId="106F75A2" w14:textId="77777777" w:rsidR="00C01FA6" w:rsidRDefault="00C01FA6" w:rsidP="00C01FA6">
      <w:pPr>
        <w:widowControl w:val="0"/>
        <w:shd w:val="clear" w:color="auto" w:fill="FFFFFF"/>
        <w:tabs>
          <w:tab w:val="left" w:pos="1134"/>
        </w:tabs>
        <w:spacing w:line="240" w:lineRule="auto"/>
      </w:pPr>
      <w:r>
        <w:t>1. Государственная поддержка повышения энергоэффективности и использования возобновляемых источников энергии в теплоэнергетике осуществляется по следующим направлениям:</w:t>
      </w:r>
    </w:p>
    <w:p w14:paraId="1F0089CA" w14:textId="77777777" w:rsidR="00C01FA6" w:rsidRDefault="00C01FA6" w:rsidP="00C01FA6">
      <w:pPr>
        <w:widowControl w:val="0"/>
        <w:shd w:val="clear" w:color="auto" w:fill="FFFFFF"/>
        <w:tabs>
          <w:tab w:val="left" w:pos="1134"/>
        </w:tabs>
        <w:spacing w:line="240" w:lineRule="auto"/>
      </w:pPr>
      <w:r>
        <w:t>1)</w:t>
      </w:r>
      <w:r>
        <w:tab/>
        <w:t xml:space="preserve">стимулирование повышения энергоэффективности при производстве, транспортировке и потреблении тепловой энергии, в том числе посредством развития систем централизованного теплоснабжения общего пользования; </w:t>
      </w:r>
    </w:p>
    <w:p w14:paraId="72B2DE3A" w14:textId="77777777" w:rsidR="00C01FA6" w:rsidRDefault="00C01FA6" w:rsidP="00C01FA6">
      <w:pPr>
        <w:widowControl w:val="0"/>
        <w:shd w:val="clear" w:color="auto" w:fill="FFFFFF"/>
        <w:tabs>
          <w:tab w:val="left" w:pos="1134"/>
        </w:tabs>
        <w:spacing w:line="240" w:lineRule="auto"/>
      </w:pPr>
      <w:r>
        <w:t>2)</w:t>
      </w:r>
      <w:r>
        <w:tab/>
        <w:t>стимулирование использования энергосберегающего оборудования;</w:t>
      </w:r>
    </w:p>
    <w:p w14:paraId="53043AB9" w14:textId="77777777" w:rsidR="00C01FA6" w:rsidRDefault="00C01FA6" w:rsidP="00C01FA6">
      <w:pPr>
        <w:widowControl w:val="0"/>
        <w:shd w:val="clear" w:color="auto" w:fill="FFFFFF"/>
        <w:tabs>
          <w:tab w:val="left" w:pos="1134"/>
        </w:tabs>
        <w:spacing w:line="240" w:lineRule="auto"/>
      </w:pPr>
      <w:r>
        <w:t>3)</w:t>
      </w:r>
      <w:r>
        <w:tab/>
        <w:t>реализация комплексного плана повышения энергоэффективности;</w:t>
      </w:r>
    </w:p>
    <w:p w14:paraId="644DBB86" w14:textId="77777777" w:rsidR="00C01FA6" w:rsidRDefault="00C01FA6" w:rsidP="00C01FA6">
      <w:pPr>
        <w:widowControl w:val="0"/>
        <w:shd w:val="clear" w:color="auto" w:fill="FFFFFF"/>
        <w:tabs>
          <w:tab w:val="left" w:pos="1134"/>
        </w:tabs>
        <w:spacing w:line="240" w:lineRule="auto"/>
      </w:pPr>
      <w:r>
        <w:t>4)</w:t>
      </w:r>
      <w:r>
        <w:tab/>
        <w:t>стимулирование производства тепловой энергии с использованием возобновляемых источников энергии;</w:t>
      </w:r>
    </w:p>
    <w:p w14:paraId="151FE83D" w14:textId="77777777" w:rsidR="00C01FA6" w:rsidRDefault="00C01FA6" w:rsidP="00C01FA6">
      <w:pPr>
        <w:widowControl w:val="0"/>
        <w:shd w:val="clear" w:color="auto" w:fill="FFFFFF"/>
        <w:tabs>
          <w:tab w:val="left" w:pos="1134"/>
        </w:tabs>
        <w:spacing w:line="240" w:lineRule="auto"/>
      </w:pPr>
      <w:r>
        <w:t>5)</w:t>
      </w:r>
      <w:r>
        <w:tab/>
        <w:t>предоставление лицам, осуществляющим проектирование, строительство и эксплуатацию объектов по использованию возобновляемых источников энергии, благоприятных условий и поддержки, предусмотренной законодательством Республики Казахстан в области поддержки возобновляемых источников энергии;</w:t>
      </w:r>
    </w:p>
    <w:p w14:paraId="041D1680" w14:textId="77777777" w:rsidR="00C01FA6" w:rsidRDefault="00C01FA6" w:rsidP="00C01FA6">
      <w:pPr>
        <w:widowControl w:val="0"/>
        <w:shd w:val="clear" w:color="auto" w:fill="FFFFFF"/>
        <w:tabs>
          <w:tab w:val="left" w:pos="1134"/>
        </w:tabs>
        <w:spacing w:line="240" w:lineRule="auto"/>
      </w:pPr>
      <w:r>
        <w:t>6)</w:t>
      </w:r>
      <w:r>
        <w:tab/>
        <w:t>стимулирование и создание условий для повышения энергосбережения и энергоэффективности в многоквартирных и индивидуальных жилых домах;</w:t>
      </w:r>
    </w:p>
    <w:p w14:paraId="6AF4D1AA" w14:textId="77777777" w:rsidR="00C01FA6" w:rsidRDefault="00C01FA6" w:rsidP="00C01FA6">
      <w:pPr>
        <w:widowControl w:val="0"/>
        <w:shd w:val="clear" w:color="auto" w:fill="FFFFFF"/>
        <w:tabs>
          <w:tab w:val="left" w:pos="1134"/>
        </w:tabs>
        <w:spacing w:line="240" w:lineRule="auto"/>
      </w:pPr>
      <w:r>
        <w:t>7)</w:t>
      </w:r>
      <w:r>
        <w:tab/>
        <w:t>включение в программы развития территорий и мастер-планы развития теплоэнергетики мероприятий по энергосбережению и повышению энергоэффективности и введения возобновляемых источников энергии (с учетом экономической и технической целесообразности);</w:t>
      </w:r>
    </w:p>
    <w:p w14:paraId="4D1C4431" w14:textId="77777777" w:rsidR="00C01FA6" w:rsidRDefault="00C01FA6" w:rsidP="00C01FA6">
      <w:pPr>
        <w:widowControl w:val="0"/>
        <w:shd w:val="clear" w:color="auto" w:fill="FFFFFF"/>
        <w:tabs>
          <w:tab w:val="left" w:pos="1134"/>
        </w:tabs>
        <w:spacing w:line="240" w:lineRule="auto"/>
      </w:pPr>
      <w:r>
        <w:t>8)</w:t>
      </w:r>
      <w:r>
        <w:tab/>
        <w:t>создание условия для кредитования, использования механизмов государственно-частного партнерства для внедрения энергосберегающих мероприятий и введения возобновляемых источников энергии (с учетом экономической и технической целесообразности);</w:t>
      </w:r>
    </w:p>
    <w:p w14:paraId="5070F91F" w14:textId="77777777" w:rsidR="00C01FA6" w:rsidRDefault="00C01FA6" w:rsidP="00C01FA6">
      <w:pPr>
        <w:widowControl w:val="0"/>
        <w:shd w:val="clear" w:color="auto" w:fill="FFFFFF"/>
        <w:tabs>
          <w:tab w:val="left" w:pos="1134"/>
        </w:tabs>
        <w:spacing w:line="240" w:lineRule="auto"/>
      </w:pPr>
      <w:r>
        <w:t>9)</w:t>
      </w:r>
      <w:r>
        <w:tab/>
        <w:t>разработка государственной программы энергоэффективности в сфере теплоэнергетики;</w:t>
      </w:r>
    </w:p>
    <w:p w14:paraId="1911F4A1" w14:textId="77777777" w:rsidR="00C01FA6" w:rsidRDefault="00C01FA6" w:rsidP="00C01FA6">
      <w:pPr>
        <w:widowControl w:val="0"/>
        <w:shd w:val="clear" w:color="auto" w:fill="FFFFFF"/>
        <w:tabs>
          <w:tab w:val="left" w:pos="1134"/>
        </w:tabs>
        <w:spacing w:line="240" w:lineRule="auto"/>
      </w:pPr>
      <w:r>
        <w:t>10) последовательное устранение явных и неявных субсидий субъектов теплоснабжения;</w:t>
      </w:r>
    </w:p>
    <w:p w14:paraId="60E27A36" w14:textId="77777777" w:rsidR="00C01FA6" w:rsidRDefault="00C01FA6" w:rsidP="00C01FA6">
      <w:pPr>
        <w:widowControl w:val="0"/>
        <w:shd w:val="clear" w:color="auto" w:fill="FFFFFF"/>
        <w:tabs>
          <w:tab w:val="left" w:pos="1134"/>
        </w:tabs>
        <w:spacing w:line="240" w:lineRule="auto"/>
      </w:pPr>
      <w:r>
        <w:t>11) финансирование за счет государственных программ мероприятий по созданию необходимой инфраструктуры, научно-исследовательских работ, подготовки персонала, передачи передового опыта, подготовки персонала, для повышения энергоэффективности и использование возобновляемых источников энергии.</w:t>
      </w:r>
    </w:p>
    <w:p w14:paraId="6B774C85" w14:textId="77777777" w:rsidR="00C01FA6" w:rsidRDefault="00C01FA6" w:rsidP="00C01FA6">
      <w:pPr>
        <w:widowControl w:val="0"/>
        <w:shd w:val="clear" w:color="auto" w:fill="FFFFFF"/>
        <w:spacing w:line="240" w:lineRule="auto"/>
      </w:pPr>
    </w:p>
    <w:p w14:paraId="5ABF8187" w14:textId="77777777" w:rsidR="00C01FA6" w:rsidRDefault="00C01FA6" w:rsidP="00C01FA6">
      <w:pPr>
        <w:widowControl w:val="0"/>
        <w:shd w:val="clear" w:color="auto" w:fill="FFFFFF"/>
        <w:spacing w:line="240" w:lineRule="auto"/>
      </w:pPr>
    </w:p>
    <w:p w14:paraId="7FD8F194" w14:textId="77777777" w:rsidR="00C01FA6" w:rsidRDefault="00C01FA6" w:rsidP="00C01FA6">
      <w:pPr>
        <w:pStyle w:val="1"/>
        <w:keepNext w:val="0"/>
        <w:keepLines w:val="0"/>
        <w:widowControl w:val="0"/>
        <w:shd w:val="clear" w:color="auto" w:fill="FFFFFF"/>
        <w:rPr>
          <w:lang w:val="ru-RU"/>
        </w:rPr>
      </w:pPr>
      <w:bookmarkStart w:id="52" w:name="_heading=h.nmf14n" w:colFirst="0" w:colLast="0"/>
      <w:bookmarkEnd w:id="52"/>
      <w:r>
        <w:rPr>
          <w:lang w:val="ru-RU"/>
        </w:rPr>
        <w:t>Глава 11. Обеспечение надежности и безопасности теплоснабжения</w:t>
      </w:r>
    </w:p>
    <w:p w14:paraId="40B8BD4A" w14:textId="77777777" w:rsidR="00C01FA6" w:rsidRDefault="00C01FA6" w:rsidP="00C01FA6">
      <w:pPr>
        <w:widowControl w:val="0"/>
        <w:shd w:val="clear" w:color="auto" w:fill="FFFFFF"/>
        <w:spacing w:line="240" w:lineRule="auto"/>
      </w:pPr>
    </w:p>
    <w:p w14:paraId="0A42A9E9" w14:textId="77777777" w:rsidR="00C01FA6" w:rsidRDefault="00C01FA6" w:rsidP="00C01FA6">
      <w:pPr>
        <w:pStyle w:val="2"/>
        <w:keepNext w:val="0"/>
        <w:keepLines w:val="0"/>
        <w:widowControl w:val="0"/>
        <w:shd w:val="clear" w:color="auto" w:fill="FFFFFF"/>
        <w:rPr>
          <w:lang w:val="ru-RU"/>
        </w:rPr>
      </w:pPr>
      <w:bookmarkStart w:id="53" w:name="_heading=h.37m2jsg" w:colFirst="0" w:colLast="0"/>
      <w:bookmarkEnd w:id="53"/>
      <w:r>
        <w:rPr>
          <w:lang w:val="ru-RU"/>
        </w:rPr>
        <w:t xml:space="preserve">Статья 35. Показатели надежности и безопасность объектов теплоэнергетики </w:t>
      </w:r>
    </w:p>
    <w:p w14:paraId="3A7D03F2" w14:textId="77777777" w:rsidR="00C01FA6" w:rsidRDefault="00C01FA6" w:rsidP="00C01FA6">
      <w:pPr>
        <w:widowControl w:val="0"/>
        <w:shd w:val="clear" w:color="auto" w:fill="FFFFFF"/>
        <w:tabs>
          <w:tab w:val="left" w:pos="1134"/>
        </w:tabs>
        <w:spacing w:line="240" w:lineRule="auto"/>
      </w:pPr>
      <w:r>
        <w:t>1.</w:t>
      </w:r>
      <w:r>
        <w:tab/>
        <w:t xml:space="preserve">Не допускается эксплуатация объектов теплоэнергетики, не соответствующих минимальным показателям надежности и требованиям безопасности. </w:t>
      </w:r>
    </w:p>
    <w:p w14:paraId="690D2C82" w14:textId="77777777" w:rsidR="00C01FA6" w:rsidRDefault="00C01FA6" w:rsidP="00C01FA6">
      <w:pPr>
        <w:widowControl w:val="0"/>
        <w:shd w:val="clear" w:color="auto" w:fill="FFFFFF"/>
        <w:tabs>
          <w:tab w:val="left" w:pos="1134"/>
        </w:tabs>
        <w:spacing w:line="240" w:lineRule="auto"/>
      </w:pPr>
      <w:bookmarkStart w:id="54" w:name="_heading=h.1mrcu09" w:colFirst="0" w:colLast="0"/>
      <w:bookmarkEnd w:id="54"/>
      <w:r>
        <w:t>2.</w:t>
      </w:r>
      <w:r>
        <w:tab/>
        <w:t xml:space="preserve">Нормативные технические документы в сфере функционирования </w:t>
      </w:r>
      <w:r>
        <w:lastRenderedPageBreak/>
        <w:t xml:space="preserve">источников тепловой энергии, утверждаемые уполномоченным органом, должны содержать порядок расчета и утверждения плановых и минимальных показателей надежности для объектов теплоэнергетики, относящихся к системам централизованного теплоснабжения общего пользования и локальным системам централизованного теплоснабжения.  </w:t>
      </w:r>
    </w:p>
    <w:p w14:paraId="39717003" w14:textId="77777777" w:rsidR="00C01FA6" w:rsidRDefault="00C01FA6" w:rsidP="00C01FA6">
      <w:pPr>
        <w:widowControl w:val="0"/>
        <w:shd w:val="clear" w:color="auto" w:fill="FFFFFF"/>
        <w:tabs>
          <w:tab w:val="left" w:pos="1134"/>
        </w:tabs>
        <w:spacing w:line="240" w:lineRule="auto"/>
      </w:pPr>
      <w:r>
        <w:t xml:space="preserve">3. </w:t>
      </w:r>
      <w:r>
        <w:rPr>
          <w:lang w:val="kk-KZ"/>
        </w:rPr>
        <w:t>Субъекты</w:t>
      </w:r>
      <w:r>
        <w:t xml:space="preserve"> теплоэнергетики, функционирующие в рамках систем централизованного теплоснабжения общего пользования и локальных систем централизованного теплоснабжения, обязаны соблюдать требования по безопасной эксплуатации объектов теплоэнергетики, теплопотребляющих установок и входящих в их состав зданий, помещений, сооружений и оборудования.</w:t>
      </w:r>
    </w:p>
    <w:p w14:paraId="4FE2F56F" w14:textId="77777777" w:rsidR="00C01FA6" w:rsidRDefault="00C01FA6" w:rsidP="00C01FA6">
      <w:pPr>
        <w:widowControl w:val="0"/>
        <w:shd w:val="clear" w:color="auto" w:fill="FFFFFF"/>
        <w:spacing w:line="240" w:lineRule="auto"/>
      </w:pPr>
    </w:p>
    <w:p w14:paraId="50EE9511" w14:textId="77777777" w:rsidR="00C01FA6" w:rsidRDefault="00C01FA6" w:rsidP="00C01FA6">
      <w:pPr>
        <w:pStyle w:val="2"/>
        <w:keepNext w:val="0"/>
        <w:keepLines w:val="0"/>
        <w:widowControl w:val="0"/>
        <w:shd w:val="clear" w:color="auto" w:fill="FFFFFF"/>
        <w:rPr>
          <w:lang w:val="ru-RU"/>
        </w:rPr>
      </w:pPr>
      <w:bookmarkStart w:id="55" w:name="_heading=h.46r0co2" w:colFirst="0" w:colLast="0"/>
      <w:bookmarkEnd w:id="55"/>
      <w:r>
        <w:rPr>
          <w:lang w:val="ru-RU"/>
        </w:rPr>
        <w:t>Статья 36. Обеспечение готовности к отопительному сезону</w:t>
      </w:r>
    </w:p>
    <w:p w14:paraId="6BD97CAC" w14:textId="77777777" w:rsidR="00C01FA6" w:rsidRDefault="00C01FA6" w:rsidP="00C01FA6">
      <w:pPr>
        <w:widowControl w:val="0"/>
        <w:shd w:val="clear" w:color="auto" w:fill="FFFFFF"/>
        <w:tabs>
          <w:tab w:val="left" w:pos="1134"/>
        </w:tabs>
        <w:spacing w:line="240" w:lineRule="auto"/>
      </w:pPr>
      <w:r>
        <w:t>1.</w:t>
      </w:r>
      <w:r>
        <w:tab/>
        <w:t xml:space="preserve">Объекты теплоэнергетики, относящиеся к системам централизованного теплоснабжения общего пользования и локальным системам централизованного теплоснабжения, должны ежегодно перед началом отопительного сезона проходить проверку готовности к отопительному сезону. </w:t>
      </w:r>
    </w:p>
    <w:p w14:paraId="1190C7FA" w14:textId="77777777" w:rsidR="00C01FA6" w:rsidRDefault="00C01FA6" w:rsidP="00C01FA6">
      <w:pPr>
        <w:widowControl w:val="0"/>
        <w:shd w:val="clear" w:color="auto" w:fill="FFFFFF"/>
        <w:tabs>
          <w:tab w:val="left" w:pos="1134"/>
        </w:tabs>
        <w:spacing w:line="240" w:lineRule="auto"/>
      </w:pPr>
      <w:r>
        <w:t>2.</w:t>
      </w:r>
      <w:r>
        <w:tab/>
        <w:t xml:space="preserve">Готовность объекта теплоэнергетики к отопительному сезону подтверждается паспортом готовности, выданным местным исполнительным органом соответствующей административно-территориальной единицы в порядке, определенном </w:t>
      </w:r>
      <w:r>
        <w:rPr>
          <w:lang w:val="kk-KZ"/>
        </w:rPr>
        <w:t>уполномоченным органом, за исключением</w:t>
      </w:r>
      <w:r w:rsidRPr="00636217">
        <w:t xml:space="preserve"> </w:t>
      </w:r>
      <w:r>
        <w:rPr>
          <w:lang w:val="kk-KZ"/>
        </w:rPr>
        <w:t xml:space="preserve">теплоэлектроцентралей и тепловых сетей, </w:t>
      </w:r>
      <w:r>
        <w:t xml:space="preserve">относящихся к системам централизованного теплоснабжения общего пользования. </w:t>
      </w:r>
    </w:p>
    <w:p w14:paraId="7A546E1A" w14:textId="77777777" w:rsidR="00C01FA6" w:rsidRDefault="00C01FA6" w:rsidP="00C01FA6">
      <w:pPr>
        <w:widowControl w:val="0"/>
        <w:shd w:val="clear" w:color="auto" w:fill="FFFFFF"/>
        <w:tabs>
          <w:tab w:val="left" w:pos="1134"/>
        </w:tabs>
        <w:spacing w:line="240" w:lineRule="auto"/>
      </w:pPr>
      <w:r>
        <w:t xml:space="preserve">3. Готовность к отопительному сезону </w:t>
      </w:r>
      <w:r>
        <w:rPr>
          <w:lang w:val="kk-KZ"/>
        </w:rPr>
        <w:t xml:space="preserve">теплоэлектроцентралей и </w:t>
      </w:r>
      <w:r>
        <w:t xml:space="preserve">тепловых сетей, относящихся к системам централизованного теплоснабжения общего пользования, подтверждается паспортом готовности, выданным государственным органом по государственному энергетическому надзору и контролю в порядке, определенном уполномоченным органом.  </w:t>
      </w:r>
    </w:p>
    <w:p w14:paraId="1410C2B3" w14:textId="77777777" w:rsidR="00C01FA6" w:rsidRDefault="00C01FA6" w:rsidP="00C01FA6">
      <w:pPr>
        <w:widowControl w:val="0"/>
        <w:shd w:val="clear" w:color="auto" w:fill="FFFFFF"/>
        <w:tabs>
          <w:tab w:val="left" w:pos="1134"/>
        </w:tabs>
        <w:spacing w:line="240" w:lineRule="auto"/>
      </w:pPr>
      <w:r>
        <w:t>4.</w:t>
      </w:r>
      <w:r>
        <w:tab/>
        <w:t>Не допускается эксплуатация объектов теплоэнергетики в отопительный сезон без выданного в установленном порядке паспорта готовности или акта технической готовности. В случаях</w:t>
      </w:r>
      <w:r>
        <w:rPr>
          <w:lang w:val="kk-KZ"/>
        </w:rPr>
        <w:t xml:space="preserve"> невозможности устранения выявленных замечаний в срок до начала отопительного сезона,</w:t>
      </w:r>
      <w:r>
        <w:t xml:space="preserve"> </w:t>
      </w:r>
      <w:r>
        <w:rPr>
          <w:lang w:val="kk-KZ"/>
        </w:rPr>
        <w:t>по решению</w:t>
      </w:r>
      <w:r>
        <w:t xml:space="preserve">, </w:t>
      </w:r>
      <w:r>
        <w:rPr>
          <w:lang w:val="kk-KZ"/>
        </w:rPr>
        <w:t>местного исполнительного органа</w:t>
      </w:r>
      <w:r>
        <w:t xml:space="preserve"> или государственного органа по государственному энергетическому надзору и контролю допускается эксплуатация соответствующего объекта теплоэнергетики на краткосрочный период (до завершения текущего отопительного сезона) с письменным обязательством об устранении выявленных недостатков в системе теплоснабжения до начала следующего отопительного сезона. </w:t>
      </w:r>
    </w:p>
    <w:p w14:paraId="620A0C31" w14:textId="77777777" w:rsidR="00C01FA6" w:rsidRDefault="00C01FA6" w:rsidP="00C01FA6">
      <w:pPr>
        <w:widowControl w:val="0"/>
        <w:shd w:val="clear" w:color="auto" w:fill="FFFFFF"/>
        <w:tabs>
          <w:tab w:val="left" w:pos="1134"/>
        </w:tabs>
        <w:spacing w:line="240" w:lineRule="auto"/>
      </w:pPr>
      <w:r>
        <w:t xml:space="preserve">5. График регулирования отпуска тепловой энергии в зависимости от температуры наружного воздуха на предстоящий отопительный сезон, в срок до первого сентября календарного года, в порядке, утвержденном уполномоченным органом, разрабатывается и утверждается теплотранспортирующим субъектом (единой теплоэнергетическая компанией), по согласованию с местным исполнительным органом и теплопроизводящим субъектом. </w:t>
      </w:r>
    </w:p>
    <w:p w14:paraId="3682925C" w14:textId="77777777" w:rsidR="00C01FA6" w:rsidRDefault="00C01FA6" w:rsidP="00C01FA6">
      <w:pPr>
        <w:widowControl w:val="0"/>
        <w:spacing w:line="240" w:lineRule="auto"/>
      </w:pPr>
      <w:r>
        <w:t xml:space="preserve"> </w:t>
      </w:r>
    </w:p>
    <w:p w14:paraId="4A35B61A" w14:textId="77777777" w:rsidR="00C01FA6" w:rsidRDefault="00C01FA6" w:rsidP="00C01FA6">
      <w:pPr>
        <w:pStyle w:val="2"/>
        <w:keepNext w:val="0"/>
        <w:keepLines w:val="0"/>
        <w:widowControl w:val="0"/>
        <w:shd w:val="clear" w:color="auto" w:fill="FFFFFF"/>
        <w:rPr>
          <w:lang w:val="ru-RU"/>
        </w:rPr>
      </w:pPr>
      <w:bookmarkStart w:id="56" w:name="_heading=h.2lwamvv" w:colFirst="0" w:colLast="0"/>
      <w:bookmarkEnd w:id="56"/>
      <w:r>
        <w:rPr>
          <w:lang w:val="ru-RU"/>
        </w:rPr>
        <w:lastRenderedPageBreak/>
        <w:t>Статья 37. Ремонт и вывод из эксплуатации источников тепловой энергии, теплосетей и теплопотребляющих установок</w:t>
      </w:r>
    </w:p>
    <w:p w14:paraId="0997E5C1" w14:textId="77777777" w:rsidR="00C01FA6" w:rsidRDefault="00C01FA6" w:rsidP="002A08DF">
      <w:pPr>
        <w:widowControl w:val="0"/>
        <w:numPr>
          <w:ilvl w:val="0"/>
          <w:numId w:val="24"/>
        </w:numPr>
        <w:shd w:val="clear" w:color="auto" w:fill="FFFFFF"/>
        <w:tabs>
          <w:tab w:val="left" w:pos="1134"/>
        </w:tabs>
        <w:spacing w:line="240" w:lineRule="auto"/>
      </w:pPr>
      <w:r>
        <w:rPr>
          <w:color w:val="000000"/>
        </w:rPr>
        <w:t>Субъекты теплоснабжения и объединения собственников имущества обязаны письменно информировать местные исполнительные органы соответствующих городов и районов областей о ремонте</w:t>
      </w:r>
      <w:r>
        <w:rPr>
          <w:color w:val="000000"/>
          <w:lang w:val="kk-KZ"/>
        </w:rPr>
        <w:t xml:space="preserve"> (в случае если проведение ремонта не предполагает разработку проектно-сметной документации)</w:t>
      </w:r>
      <w:r>
        <w:rPr>
          <w:color w:val="000000"/>
        </w:rPr>
        <w:t xml:space="preserve">, выводе из эксплуатации источников тепловой энергии, теплосетей, теплопотребляющих установок, в сроки, установленные в нормативных технических документах, утвержденных уполномоченным органом. </w:t>
      </w:r>
    </w:p>
    <w:p w14:paraId="2355DC94" w14:textId="77777777" w:rsidR="00C01FA6" w:rsidRDefault="00C01FA6" w:rsidP="002A08DF">
      <w:pPr>
        <w:widowControl w:val="0"/>
        <w:numPr>
          <w:ilvl w:val="0"/>
          <w:numId w:val="24"/>
        </w:numPr>
        <w:shd w:val="clear" w:color="auto" w:fill="FFFFFF"/>
        <w:tabs>
          <w:tab w:val="left" w:pos="1134"/>
        </w:tabs>
        <w:spacing w:line="240" w:lineRule="auto"/>
      </w:pPr>
      <w:bookmarkStart w:id="57" w:name="_heading=h.111kx3o" w:colFirst="0" w:colLast="0"/>
      <w:bookmarkEnd w:id="57"/>
      <w:r>
        <w:rPr>
          <w:color w:val="000000"/>
        </w:rPr>
        <w:t xml:space="preserve">В случае прекращения эксплуатации источника тепловой энергии, субъекты теплоснабжения обязаны за пять лет письменно информировать местные исполнительные органы городов и районов областей о таком прекращении. </w:t>
      </w:r>
    </w:p>
    <w:p w14:paraId="2FFBEDD6" w14:textId="77777777" w:rsidR="00C01FA6" w:rsidRDefault="00C01FA6" w:rsidP="002A08DF">
      <w:pPr>
        <w:widowControl w:val="0"/>
        <w:numPr>
          <w:ilvl w:val="0"/>
          <w:numId w:val="24"/>
        </w:numPr>
        <w:shd w:val="clear" w:color="auto" w:fill="FFFFFF"/>
        <w:tabs>
          <w:tab w:val="left" w:pos="1134"/>
        </w:tabs>
        <w:spacing w:line="240" w:lineRule="auto"/>
      </w:pPr>
      <w:r>
        <w:rPr>
          <w:color w:val="000000"/>
        </w:rPr>
        <w:t xml:space="preserve">В случае наличия угрозы возникновения дефицита тепловой энергии местные исполнительные органы городов и районов областей, получившие информацию о прекращении эксплуатации источника тепловой энергии, предлагают субъекту теплоснабжения реализовать один из следующих вариантов, на его усмотрение: </w:t>
      </w:r>
    </w:p>
    <w:p w14:paraId="6EDFFCF0" w14:textId="77777777" w:rsidR="00C01FA6" w:rsidRDefault="00C01FA6" w:rsidP="00C01FA6">
      <w:pPr>
        <w:widowControl w:val="0"/>
        <w:shd w:val="clear" w:color="auto" w:fill="FFFFFF"/>
        <w:tabs>
          <w:tab w:val="left" w:pos="1134"/>
        </w:tabs>
        <w:spacing w:line="240" w:lineRule="auto"/>
      </w:pPr>
      <w:r>
        <w:t>1)</w:t>
      </w:r>
      <w:r>
        <w:tab/>
        <w:t xml:space="preserve">реализовать источник тепловой энергии другому лицу с условием продолжения его эксплуатации; </w:t>
      </w:r>
    </w:p>
    <w:p w14:paraId="21F766FF" w14:textId="77777777" w:rsidR="00C01FA6" w:rsidRDefault="00C01FA6" w:rsidP="00C01FA6">
      <w:pPr>
        <w:widowControl w:val="0"/>
        <w:shd w:val="clear" w:color="auto" w:fill="FFFFFF"/>
        <w:tabs>
          <w:tab w:val="left" w:pos="1134"/>
        </w:tabs>
        <w:spacing w:line="240" w:lineRule="auto"/>
      </w:pPr>
      <w:r>
        <w:t>2)</w:t>
      </w:r>
      <w:r>
        <w:tab/>
        <w:t xml:space="preserve">продать источник тепловой энергии местному исполнительному органу по цене, не выше рыночной цены, определенной оценщиком, согласованном сторонами (если условия исполняются последовательно, то продажа объекта осуществляется в случае, если торги не состоялись). </w:t>
      </w:r>
    </w:p>
    <w:p w14:paraId="2B36F604" w14:textId="77777777" w:rsidR="00C01FA6" w:rsidRDefault="00C01FA6" w:rsidP="002A08DF">
      <w:pPr>
        <w:widowControl w:val="0"/>
        <w:numPr>
          <w:ilvl w:val="0"/>
          <w:numId w:val="24"/>
        </w:numPr>
        <w:shd w:val="clear" w:color="auto" w:fill="FFFFFF"/>
        <w:tabs>
          <w:tab w:val="left" w:pos="1134"/>
        </w:tabs>
        <w:spacing w:line="240" w:lineRule="auto"/>
      </w:pPr>
      <w:r>
        <w:rPr>
          <w:color w:val="000000"/>
        </w:rPr>
        <w:t xml:space="preserve">Субъект теплоснабжения вправе передать источник тепловой энергии безвозмездно местному исполнительному органу в коммунальную собственность области, города или района области. </w:t>
      </w:r>
    </w:p>
    <w:p w14:paraId="7688C5D3" w14:textId="77777777" w:rsidR="00C01FA6" w:rsidRDefault="00C01FA6" w:rsidP="00C01FA6">
      <w:pPr>
        <w:widowControl w:val="0"/>
        <w:shd w:val="clear" w:color="auto" w:fill="FFFFFF"/>
        <w:spacing w:line="240" w:lineRule="auto"/>
      </w:pPr>
    </w:p>
    <w:p w14:paraId="781A2FB4" w14:textId="77777777" w:rsidR="00C01FA6" w:rsidRDefault="00C01FA6" w:rsidP="00C01FA6">
      <w:pPr>
        <w:widowControl w:val="0"/>
        <w:shd w:val="clear" w:color="auto" w:fill="FFFFFF"/>
        <w:spacing w:line="240" w:lineRule="auto"/>
      </w:pPr>
    </w:p>
    <w:p w14:paraId="1FA4F691" w14:textId="77777777" w:rsidR="00C01FA6" w:rsidRPr="00636217" w:rsidRDefault="00C01FA6" w:rsidP="00C01FA6">
      <w:pPr>
        <w:pStyle w:val="1"/>
        <w:rPr>
          <w:lang w:val="ru-RU"/>
        </w:rPr>
      </w:pPr>
      <w:bookmarkStart w:id="58" w:name="_heading=h.3l18frh" w:colFirst="0" w:colLast="0"/>
      <w:bookmarkEnd w:id="58"/>
      <w:r w:rsidRPr="00636217">
        <w:rPr>
          <w:lang w:val="ru-RU"/>
        </w:rPr>
        <w:t>Глава 12. Инвестиции в сфере теплоэнергетики</w:t>
      </w:r>
    </w:p>
    <w:p w14:paraId="1693DAFD" w14:textId="77777777" w:rsidR="00C01FA6" w:rsidRDefault="00C01FA6" w:rsidP="00C01FA6">
      <w:pPr>
        <w:widowControl w:val="0"/>
        <w:spacing w:line="240" w:lineRule="auto"/>
        <w:rPr>
          <w:b/>
        </w:rPr>
      </w:pPr>
    </w:p>
    <w:p w14:paraId="4144EC3C" w14:textId="77777777" w:rsidR="00C01FA6" w:rsidRPr="00636217" w:rsidRDefault="00C01FA6" w:rsidP="00C01FA6">
      <w:pPr>
        <w:pStyle w:val="2"/>
        <w:rPr>
          <w:lang w:val="ru-RU"/>
        </w:rPr>
      </w:pPr>
      <w:bookmarkStart w:id="59" w:name="_heading=h.206ipza" w:colFirst="0" w:colLast="0"/>
      <w:bookmarkStart w:id="60" w:name="_Статья_36._Проекты"/>
      <w:bookmarkEnd w:id="59"/>
      <w:bookmarkEnd w:id="60"/>
      <w:r w:rsidRPr="00636217">
        <w:rPr>
          <w:lang w:val="ru-RU"/>
        </w:rPr>
        <w:t>Статья 3</w:t>
      </w:r>
      <w:r>
        <w:rPr>
          <w:lang w:val="kk-KZ"/>
        </w:rPr>
        <w:t>8</w:t>
      </w:r>
      <w:r w:rsidRPr="00636217">
        <w:rPr>
          <w:lang w:val="ru-RU"/>
        </w:rPr>
        <w:t>. Проекты в сфере теплоэнергетики</w:t>
      </w:r>
    </w:p>
    <w:p w14:paraId="0C2788DA" w14:textId="77777777" w:rsidR="00C01FA6" w:rsidRDefault="00C01FA6" w:rsidP="00C01FA6">
      <w:pPr>
        <w:widowControl w:val="0"/>
        <w:shd w:val="clear" w:color="auto" w:fill="FFFFFF"/>
        <w:tabs>
          <w:tab w:val="left" w:pos="1134"/>
        </w:tabs>
        <w:spacing w:line="240" w:lineRule="auto"/>
      </w:pPr>
      <w:r>
        <w:t>1.</w:t>
      </w:r>
      <w:r>
        <w:tab/>
        <w:t xml:space="preserve">Проекты в сфере теплоэнергетики – работы по строительству, реконструкции, модернизации объектов теплоэнергетики, установке оборудования, внедрению технологий в существующих или создаваемых системах централизованного теплоснабжения общего пользования и локальным системам централизованного теплоснабжения. </w:t>
      </w:r>
    </w:p>
    <w:p w14:paraId="63B9B882" w14:textId="77777777" w:rsidR="00C01FA6" w:rsidRDefault="00C01FA6" w:rsidP="00C01FA6">
      <w:pPr>
        <w:widowControl w:val="0"/>
        <w:shd w:val="clear" w:color="auto" w:fill="FFFFFF"/>
        <w:tabs>
          <w:tab w:val="left" w:pos="1134"/>
        </w:tabs>
        <w:spacing w:line="240" w:lineRule="auto"/>
      </w:pPr>
      <w:bookmarkStart w:id="61" w:name="_heading=h.4k668n3" w:colFirst="0" w:colLast="0"/>
      <w:bookmarkEnd w:id="61"/>
      <w:r>
        <w:t>2.</w:t>
      </w:r>
      <w:r>
        <w:tab/>
        <w:t xml:space="preserve">Проекты в сфере теплоэнергетики должны соответствовать мастер – планам развития теплоэнергетики и предусматривать: </w:t>
      </w:r>
    </w:p>
    <w:p w14:paraId="66E83E99" w14:textId="77777777" w:rsidR="00C01FA6" w:rsidRDefault="00C01FA6" w:rsidP="00C01FA6">
      <w:pPr>
        <w:widowControl w:val="0"/>
        <w:shd w:val="clear" w:color="auto" w:fill="FFFFFF"/>
        <w:tabs>
          <w:tab w:val="left" w:pos="1134"/>
        </w:tabs>
        <w:spacing w:line="240" w:lineRule="auto"/>
      </w:pPr>
      <w:r>
        <w:t>1)</w:t>
      </w:r>
      <w:r>
        <w:tab/>
        <w:t xml:space="preserve">использование топлива, в соответствии с системой теплоснабжения в месте реализации проекта; </w:t>
      </w:r>
    </w:p>
    <w:p w14:paraId="76B65895" w14:textId="77777777" w:rsidR="00C01FA6" w:rsidRDefault="00C01FA6" w:rsidP="00C01FA6">
      <w:pPr>
        <w:widowControl w:val="0"/>
        <w:shd w:val="clear" w:color="auto" w:fill="FFFFFF"/>
        <w:tabs>
          <w:tab w:val="left" w:pos="1134"/>
        </w:tabs>
        <w:spacing w:line="240" w:lineRule="auto"/>
      </w:pPr>
      <w:r>
        <w:t>2)</w:t>
      </w:r>
      <w:r>
        <w:tab/>
        <w:t xml:space="preserve">мероприятия и (или) технологии и (или) оборудование повышению эффективности, энергосбережению, снижению потерь тепловой энергии при производстве, транспортировке, снабжении или потреблении тепловой энергии, </w:t>
      </w:r>
      <w:r>
        <w:lastRenderedPageBreak/>
        <w:t>в том числе на основе источников с применением энергоэффективных технологий и оборудования и</w:t>
      </w:r>
      <w:r>
        <w:rPr>
          <w:lang w:val="kk-KZ"/>
        </w:rPr>
        <w:t xml:space="preserve"> </w:t>
      </w:r>
      <w:r>
        <w:t xml:space="preserve">(или) возобновляемых источников энергии и иных источников энергии. </w:t>
      </w:r>
    </w:p>
    <w:p w14:paraId="4C7146A3" w14:textId="77777777" w:rsidR="00C01FA6" w:rsidRDefault="00C01FA6" w:rsidP="00C01FA6">
      <w:pPr>
        <w:widowControl w:val="0"/>
        <w:shd w:val="clear" w:color="auto" w:fill="FFFFFF"/>
        <w:tabs>
          <w:tab w:val="left" w:pos="1134"/>
        </w:tabs>
        <w:spacing w:line="240" w:lineRule="auto"/>
      </w:pPr>
      <w:r>
        <w:t>3. Субъекты теплоэнергетики, помимо иных способов и методов, разрешенных законодательством Республики Казахстан, могут привлекать инвестиции посредством государственно-частного партнерства и предоставления энергосервисных услуг.</w:t>
      </w:r>
    </w:p>
    <w:p w14:paraId="30AFB475" w14:textId="77777777" w:rsidR="00C01FA6" w:rsidRDefault="00C01FA6" w:rsidP="00C01FA6">
      <w:pPr>
        <w:widowControl w:val="0"/>
        <w:shd w:val="clear" w:color="auto" w:fill="FFFFFF"/>
        <w:tabs>
          <w:tab w:val="left" w:pos="1134"/>
        </w:tabs>
        <w:spacing w:line="240" w:lineRule="auto"/>
      </w:pPr>
      <w:r>
        <w:t>4. Документация по проектам государственно-частного партнерства в отрасли теплоэнергетики и предоставления энергосервисных услуг должна обеспечивать баланс и интересы сторон (в том числе, через такие источники и механизмы как плата за мощность, доступность, энерго-ресурсосбережение потребителей) с учётом требований настоящего Закона, мастер-планов развития теплоэнергетики и целевых показателей теплоэнергетики соответствующего региона.</w:t>
      </w:r>
    </w:p>
    <w:p w14:paraId="5FAAACCA" w14:textId="77777777" w:rsidR="00C01FA6" w:rsidRDefault="00C01FA6" w:rsidP="00C01FA6">
      <w:pPr>
        <w:widowControl w:val="0"/>
        <w:shd w:val="clear" w:color="auto" w:fill="FFFFFF"/>
        <w:spacing w:line="240" w:lineRule="auto"/>
      </w:pPr>
    </w:p>
    <w:p w14:paraId="31B3BBBE" w14:textId="77777777" w:rsidR="00C01FA6" w:rsidRDefault="00C01FA6" w:rsidP="00C01FA6">
      <w:pPr>
        <w:pStyle w:val="2"/>
        <w:keepNext w:val="0"/>
        <w:keepLines w:val="0"/>
        <w:widowControl w:val="0"/>
        <w:shd w:val="clear" w:color="auto" w:fill="FFFFFF"/>
        <w:rPr>
          <w:lang w:val="ru-RU"/>
        </w:rPr>
      </w:pPr>
      <w:bookmarkStart w:id="62" w:name="_heading=h.2zbgiuw" w:colFirst="0" w:colLast="0"/>
      <w:bookmarkEnd w:id="62"/>
      <w:r>
        <w:rPr>
          <w:lang w:val="ru-RU"/>
        </w:rPr>
        <w:t xml:space="preserve">Статья 39. Разработка и реализация проектов в сфере теплоэнергетики </w:t>
      </w:r>
    </w:p>
    <w:p w14:paraId="57363340" w14:textId="77777777" w:rsidR="00C01FA6" w:rsidRDefault="00C01FA6" w:rsidP="00C01FA6">
      <w:pPr>
        <w:widowControl w:val="0"/>
        <w:shd w:val="clear" w:color="auto" w:fill="FFFFFF"/>
        <w:tabs>
          <w:tab w:val="left" w:pos="1134"/>
        </w:tabs>
        <w:spacing w:line="240" w:lineRule="auto"/>
      </w:pPr>
      <w:r>
        <w:t>1.</w:t>
      </w:r>
      <w:r>
        <w:tab/>
        <w:t>Физические и юридические лица, в том числе государственные органы и должностные лица, не вправе утверждать предпроектную и проектную документацию по проектам, не соответствующим условиям, предусмотренным пунктом 2 статьи 3</w:t>
      </w:r>
      <w:r>
        <w:rPr>
          <w:lang w:val="kk-KZ"/>
        </w:rPr>
        <w:t>8</w:t>
      </w:r>
      <w:r>
        <w:t xml:space="preserve"> настоящего Закона. </w:t>
      </w:r>
    </w:p>
    <w:p w14:paraId="5559062D" w14:textId="77777777" w:rsidR="00C01FA6" w:rsidRDefault="00C01FA6" w:rsidP="00C01FA6">
      <w:pPr>
        <w:widowControl w:val="0"/>
        <w:shd w:val="clear" w:color="auto" w:fill="FFFFFF"/>
        <w:tabs>
          <w:tab w:val="left" w:pos="1134"/>
        </w:tabs>
        <w:spacing w:line="240" w:lineRule="auto"/>
      </w:pPr>
      <w:r>
        <w:t>2. Выбор поставщика (исполнителя, частного партнера, концессионера, доверительного управляющего) для реализации проекта в сфере теплоэнергетики проводится с учетом достижения наилучших значений следующих параметров и критериев:</w:t>
      </w:r>
    </w:p>
    <w:p w14:paraId="534EC3B7" w14:textId="77777777" w:rsidR="00C01FA6" w:rsidRDefault="00C01FA6" w:rsidP="00C01FA6">
      <w:pPr>
        <w:widowControl w:val="0"/>
        <w:shd w:val="clear" w:color="auto" w:fill="FFFFFF"/>
        <w:spacing w:line="240" w:lineRule="auto"/>
      </w:pPr>
      <w:bookmarkStart w:id="63" w:name="_heading=h.1egqt2p" w:colFirst="0" w:colLast="0"/>
      <w:bookmarkEnd w:id="63"/>
      <w:r>
        <w:t xml:space="preserve">1) надежность теплоснабжения; </w:t>
      </w:r>
    </w:p>
    <w:p w14:paraId="0FB71561" w14:textId="77777777" w:rsidR="00C01FA6" w:rsidRDefault="00C01FA6" w:rsidP="00C01FA6">
      <w:pPr>
        <w:widowControl w:val="0"/>
        <w:shd w:val="clear" w:color="auto" w:fill="FFFFFF"/>
        <w:spacing w:line="240" w:lineRule="auto"/>
      </w:pPr>
      <w:r>
        <w:t xml:space="preserve">2) безопасность теплоснабжения; </w:t>
      </w:r>
    </w:p>
    <w:p w14:paraId="7DBBF22A" w14:textId="77777777" w:rsidR="00C01FA6" w:rsidRDefault="00C01FA6" w:rsidP="00C01FA6">
      <w:pPr>
        <w:widowControl w:val="0"/>
        <w:shd w:val="clear" w:color="auto" w:fill="FFFFFF"/>
        <w:spacing w:line="240" w:lineRule="auto"/>
      </w:pPr>
      <w:r>
        <w:t xml:space="preserve">3) продолжительность эксплуатации без ремонта или замены объекта теплоэнергетики, здания, сооружения, оборудования или технологии; </w:t>
      </w:r>
    </w:p>
    <w:p w14:paraId="2E4643D9" w14:textId="77777777" w:rsidR="00C01FA6" w:rsidRDefault="00C01FA6" w:rsidP="00C01FA6">
      <w:pPr>
        <w:widowControl w:val="0"/>
        <w:shd w:val="clear" w:color="auto" w:fill="FFFFFF"/>
        <w:spacing w:line="240" w:lineRule="auto"/>
      </w:pPr>
      <w:bookmarkStart w:id="64" w:name="_heading=h.3ygebqi" w:colFirst="0" w:colLast="0"/>
      <w:bookmarkEnd w:id="64"/>
      <w:r>
        <w:t xml:space="preserve">4) уровень вредных выбросов в атмосферу; </w:t>
      </w:r>
    </w:p>
    <w:p w14:paraId="58A5A8C8" w14:textId="77777777" w:rsidR="00C01FA6" w:rsidRDefault="00C01FA6" w:rsidP="00C01FA6">
      <w:pPr>
        <w:widowControl w:val="0"/>
        <w:shd w:val="clear" w:color="auto" w:fill="FFFFFF"/>
        <w:spacing w:line="240" w:lineRule="auto"/>
      </w:pPr>
      <w:r>
        <w:t xml:space="preserve">5) показатели энергоэффективности и энергосбережения, уровень потерь тепловой энергии; </w:t>
      </w:r>
    </w:p>
    <w:p w14:paraId="6648EF66" w14:textId="77777777" w:rsidR="00C01FA6" w:rsidRDefault="00C01FA6" w:rsidP="00C01FA6">
      <w:pPr>
        <w:widowControl w:val="0"/>
        <w:shd w:val="clear" w:color="auto" w:fill="FFFFFF"/>
        <w:spacing w:line="240" w:lineRule="auto"/>
      </w:pPr>
      <w:r>
        <w:t>6) иные параметры, не противоречащие законодательству Республики Казахстан.</w:t>
      </w:r>
    </w:p>
    <w:p w14:paraId="171507BB" w14:textId="77777777" w:rsidR="00C01FA6" w:rsidRDefault="00C01FA6" w:rsidP="00C01FA6">
      <w:pPr>
        <w:widowControl w:val="0"/>
        <w:shd w:val="clear" w:color="auto" w:fill="FFFFFF"/>
        <w:spacing w:line="240" w:lineRule="auto"/>
      </w:pPr>
    </w:p>
    <w:p w14:paraId="1CD64516" w14:textId="77777777" w:rsidR="00C01FA6" w:rsidRDefault="00C01FA6" w:rsidP="00C01FA6">
      <w:pPr>
        <w:widowControl w:val="0"/>
        <w:shd w:val="clear" w:color="auto" w:fill="FFFFFF"/>
        <w:spacing w:line="240" w:lineRule="auto"/>
      </w:pPr>
    </w:p>
    <w:p w14:paraId="632520A7" w14:textId="77777777" w:rsidR="00C01FA6" w:rsidRDefault="00C01FA6" w:rsidP="00C01FA6">
      <w:pPr>
        <w:pStyle w:val="1"/>
        <w:keepNext w:val="0"/>
        <w:keepLines w:val="0"/>
        <w:widowControl w:val="0"/>
        <w:shd w:val="clear" w:color="auto" w:fill="FFFFFF"/>
        <w:rPr>
          <w:lang w:val="ru-RU"/>
        </w:rPr>
      </w:pPr>
      <w:bookmarkStart w:id="65" w:name="_heading=h.2dlolyb" w:colFirst="0" w:colLast="0"/>
      <w:bookmarkEnd w:id="65"/>
      <w:r>
        <w:rPr>
          <w:lang w:val="ru-RU"/>
        </w:rPr>
        <w:t>Глава 13. Теплоснабжение в аварийных ситуациях и при объявлении чрезвычайного положения</w:t>
      </w:r>
    </w:p>
    <w:p w14:paraId="22628155" w14:textId="77777777" w:rsidR="00C01FA6" w:rsidRDefault="00C01FA6" w:rsidP="00C01FA6">
      <w:pPr>
        <w:widowControl w:val="0"/>
        <w:spacing w:line="240" w:lineRule="auto"/>
      </w:pPr>
    </w:p>
    <w:p w14:paraId="38086B7A" w14:textId="77777777" w:rsidR="00C01FA6" w:rsidRDefault="00C01FA6" w:rsidP="00C01FA6">
      <w:pPr>
        <w:pStyle w:val="2"/>
        <w:keepNext w:val="0"/>
        <w:keepLines w:val="0"/>
        <w:widowControl w:val="0"/>
        <w:shd w:val="clear" w:color="auto" w:fill="FFFFFF"/>
        <w:rPr>
          <w:lang w:val="ru-RU"/>
        </w:rPr>
      </w:pPr>
      <w:bookmarkStart w:id="66" w:name="_heading=h.sqyw64" w:colFirst="0" w:colLast="0"/>
      <w:bookmarkEnd w:id="66"/>
      <w:r>
        <w:rPr>
          <w:lang w:val="ru-RU"/>
        </w:rPr>
        <w:t xml:space="preserve">Статья 40. Ограничение и прекращение теплоснабжения в аварийных ситуациях </w:t>
      </w:r>
    </w:p>
    <w:p w14:paraId="360FF9BE" w14:textId="77777777" w:rsidR="00C01FA6" w:rsidRDefault="00C01FA6" w:rsidP="00C01FA6">
      <w:pPr>
        <w:widowControl w:val="0"/>
        <w:shd w:val="clear" w:color="auto" w:fill="FFFFFF"/>
        <w:spacing w:line="240" w:lineRule="auto"/>
      </w:pPr>
      <w:r>
        <w:t xml:space="preserve">1. Для принятия неотложных мер по предотвращению и (или) ликвидации аварии теплопроизводящие или теплотранспортирующие субъекты, осуществляющие реализацию (снабжение) тепловой энергии, вправе прекратить подачу тепловой энергии и отключить систему теплопотребления потребителя, </w:t>
      </w:r>
      <w:r>
        <w:lastRenderedPageBreak/>
        <w:t>ограничить подачу тепловой энергии или произвести перерыв в ее подаче, при этом незамедлительно проинформировав потребителей и местные исполнительные органы о причинах и сроках отключения или ограничения.</w:t>
      </w:r>
    </w:p>
    <w:p w14:paraId="1DECC05F" w14:textId="77777777" w:rsidR="00C01FA6" w:rsidRDefault="00C01FA6" w:rsidP="00C01FA6">
      <w:pPr>
        <w:widowControl w:val="0"/>
        <w:shd w:val="clear" w:color="auto" w:fill="FFFFFF"/>
        <w:spacing w:line="240" w:lineRule="auto"/>
      </w:pPr>
      <w:r>
        <w:t>2. Для теплоустановок, относящихся к потребителям, использующим в производственном цикле непрерывные технологические процессы, внезапное отключение которых может вызвать опасность для жизни людей, окружающей среды, тепловая нагрузка организациям, осуществляющим реализацию (снабжение) тепловой энергией, должна быть снижена до уровня технологической брони.</w:t>
      </w:r>
    </w:p>
    <w:p w14:paraId="1E9CC7E4" w14:textId="77777777" w:rsidR="00C01FA6" w:rsidRDefault="00C01FA6" w:rsidP="00C01FA6">
      <w:pPr>
        <w:widowControl w:val="0"/>
        <w:shd w:val="clear" w:color="auto" w:fill="FFFFFF"/>
        <w:spacing w:line="240" w:lineRule="auto"/>
      </w:pPr>
      <w:r>
        <w:t>3. При ограничении теплопотребления потребителя до уровня аварийной брони, потребитель не вправе включать теплоустановки, не входящие в состав аварийной брони.</w:t>
      </w:r>
    </w:p>
    <w:p w14:paraId="7FAD4553" w14:textId="77777777" w:rsidR="00C01FA6" w:rsidRDefault="00C01FA6" w:rsidP="00C01FA6">
      <w:pPr>
        <w:widowControl w:val="0"/>
        <w:shd w:val="clear" w:color="auto" w:fill="FFFFFF"/>
        <w:spacing w:line="240" w:lineRule="auto"/>
      </w:pPr>
      <w:r>
        <w:t>4. Для принятия неотложных мер по предотвращению и (или) ликвидации аварии потребитель имеет право отключить системы теплопотребления и незамедлительно проинформировать субъект теплоснабжения, осуществляющий реализацию (снабжение) тепловой энергии, о причинах и сроках отключения.</w:t>
      </w:r>
    </w:p>
    <w:p w14:paraId="354976A4" w14:textId="77777777" w:rsidR="00C01FA6" w:rsidRDefault="00C01FA6" w:rsidP="00C01FA6">
      <w:pPr>
        <w:widowControl w:val="0"/>
        <w:shd w:val="clear" w:color="auto" w:fill="FFFFFF"/>
        <w:spacing w:line="240" w:lineRule="auto"/>
      </w:pPr>
      <w:r>
        <w:t>5. Субъектами теплоснабжения, осуществляющими реализацию (снабжение) тепловой энергии, разрабатываются и применяются графики ограничения потребителей тепловой энергии и аварийного отключения потребителей тепловой мощности.</w:t>
      </w:r>
    </w:p>
    <w:p w14:paraId="5E594439" w14:textId="77777777" w:rsidR="00C01FA6" w:rsidRDefault="00C01FA6" w:rsidP="00C01FA6">
      <w:pPr>
        <w:widowControl w:val="0"/>
        <w:shd w:val="clear" w:color="auto" w:fill="FFFFFF"/>
        <w:spacing w:line="240" w:lineRule="auto"/>
      </w:pPr>
      <w:r>
        <w:t>6. Графики, указанные в пункте 5 настоящей статьи, составляются ежегодно по каждой системе централизованного теплоснабжения общего пользования и вводятся при возникновении дефицита топлива, тепловой энергии и мощности, и (или) нарушении циркуляции теплоносителя в тепловых сетях, для предотвращения возникновения и развития аварий, их ликвидации и исключения неорганизованных отключений потребителей.</w:t>
      </w:r>
    </w:p>
    <w:p w14:paraId="219B25F6" w14:textId="77777777" w:rsidR="00C01FA6" w:rsidRPr="00C01FA6" w:rsidRDefault="00C01FA6" w:rsidP="00C01FA6">
      <w:pPr>
        <w:widowControl w:val="0"/>
        <w:shd w:val="clear" w:color="auto" w:fill="FFFFFF"/>
        <w:spacing w:line="240" w:lineRule="auto"/>
        <w:rPr>
          <w:szCs w:val="28"/>
        </w:rPr>
      </w:pPr>
      <w:r>
        <w:t xml:space="preserve">7. Графики ограничения и аварийного отключения потребителей тепловой энергии и мощности в системах централизованного теплоснабжения общего пользования согласовываются с местными исполнительными органами </w:t>
      </w:r>
      <w:r w:rsidRPr="00C01FA6">
        <w:rPr>
          <w:szCs w:val="28"/>
        </w:rPr>
        <w:t xml:space="preserve">соответствующей территории. </w:t>
      </w:r>
    </w:p>
    <w:p w14:paraId="580C0D61" w14:textId="77777777" w:rsidR="00C01FA6" w:rsidRPr="00C01FA6" w:rsidRDefault="00C01FA6" w:rsidP="00C01FA6">
      <w:pPr>
        <w:widowControl w:val="0"/>
        <w:shd w:val="clear" w:color="auto" w:fill="FFFFFF"/>
        <w:spacing w:line="240" w:lineRule="auto"/>
        <w:rPr>
          <w:szCs w:val="28"/>
        </w:rPr>
      </w:pPr>
      <w:r w:rsidRPr="00C01FA6">
        <w:rPr>
          <w:szCs w:val="28"/>
        </w:rPr>
        <w:t>8. При определении величины и очередности ограничения потребителей должны учитываться государственное, хозяйственное, социальное значение и технологические особенности производства потребителя для того, чтобы ущерб от введения графиков ограничения и аварийного отключения потребителей тепловой энергии и мощности был минимальным. Перечень потребителей, не подлежащих включению в указанные графики, утверждается субъектами теплоснабжения по согласованию с местными исполнительными органами.</w:t>
      </w:r>
    </w:p>
    <w:p w14:paraId="616A3939" w14:textId="77777777" w:rsidR="00C01FA6" w:rsidRPr="00C01FA6" w:rsidRDefault="00C01FA6" w:rsidP="00C01FA6">
      <w:pPr>
        <w:widowControl w:val="0"/>
        <w:shd w:val="clear" w:color="auto" w:fill="FFFFFF"/>
        <w:spacing w:line="240" w:lineRule="auto"/>
        <w:rPr>
          <w:szCs w:val="28"/>
        </w:rPr>
      </w:pPr>
      <w:r w:rsidRPr="00C01FA6">
        <w:rPr>
          <w:szCs w:val="28"/>
        </w:rPr>
        <w:t xml:space="preserve">9. Действие настоящей статьи не распространяется на системы индивидуального теплоснабжения. </w:t>
      </w:r>
    </w:p>
    <w:p w14:paraId="43222AA1" w14:textId="557DE2DA" w:rsidR="00C01FA6" w:rsidRDefault="00C01FA6" w:rsidP="00C01FA6">
      <w:pPr>
        <w:widowControl w:val="0"/>
        <w:shd w:val="clear" w:color="auto" w:fill="FFFFFF"/>
        <w:spacing w:line="240" w:lineRule="auto"/>
        <w:rPr>
          <w:szCs w:val="28"/>
        </w:rPr>
      </w:pPr>
    </w:p>
    <w:p w14:paraId="5974A268" w14:textId="13B1E1C3" w:rsidR="00C01FA6" w:rsidRDefault="00C01FA6" w:rsidP="00C01FA6">
      <w:pPr>
        <w:widowControl w:val="0"/>
        <w:shd w:val="clear" w:color="auto" w:fill="FFFFFF"/>
        <w:spacing w:line="240" w:lineRule="auto"/>
        <w:rPr>
          <w:szCs w:val="28"/>
        </w:rPr>
      </w:pPr>
    </w:p>
    <w:p w14:paraId="2A2EBA53" w14:textId="2CD02F06" w:rsidR="00C01FA6" w:rsidRDefault="00C01FA6" w:rsidP="00C01FA6">
      <w:pPr>
        <w:widowControl w:val="0"/>
        <w:shd w:val="clear" w:color="auto" w:fill="FFFFFF"/>
        <w:spacing w:line="240" w:lineRule="auto"/>
        <w:rPr>
          <w:szCs w:val="28"/>
        </w:rPr>
      </w:pPr>
    </w:p>
    <w:p w14:paraId="49A8BFC3" w14:textId="79F051AE" w:rsidR="00C01FA6" w:rsidRDefault="00C01FA6" w:rsidP="00C01FA6">
      <w:pPr>
        <w:widowControl w:val="0"/>
        <w:shd w:val="clear" w:color="auto" w:fill="FFFFFF"/>
        <w:spacing w:line="240" w:lineRule="auto"/>
        <w:rPr>
          <w:szCs w:val="28"/>
        </w:rPr>
      </w:pPr>
    </w:p>
    <w:p w14:paraId="137A7ADF" w14:textId="77777777" w:rsidR="00C01FA6" w:rsidRPr="00C01FA6" w:rsidRDefault="00C01FA6" w:rsidP="00C01FA6">
      <w:pPr>
        <w:widowControl w:val="0"/>
        <w:shd w:val="clear" w:color="auto" w:fill="FFFFFF"/>
        <w:spacing w:line="240" w:lineRule="auto"/>
        <w:rPr>
          <w:szCs w:val="28"/>
        </w:rPr>
      </w:pPr>
    </w:p>
    <w:p w14:paraId="10CA440C" w14:textId="77777777" w:rsidR="00C01FA6" w:rsidRPr="00C01FA6" w:rsidRDefault="00C01FA6" w:rsidP="00C01FA6">
      <w:pPr>
        <w:widowControl w:val="0"/>
        <w:shd w:val="clear" w:color="auto" w:fill="FFFFFF"/>
        <w:spacing w:line="240" w:lineRule="auto"/>
        <w:rPr>
          <w:szCs w:val="28"/>
        </w:rPr>
      </w:pPr>
    </w:p>
    <w:p w14:paraId="3AA146DE" w14:textId="77777777" w:rsidR="00C01FA6" w:rsidRPr="00C01FA6" w:rsidRDefault="00C01FA6" w:rsidP="00C01FA6">
      <w:pPr>
        <w:pStyle w:val="1"/>
        <w:keepNext w:val="0"/>
        <w:keepLines w:val="0"/>
        <w:widowControl w:val="0"/>
        <w:shd w:val="clear" w:color="auto" w:fill="FFFFFF"/>
        <w:rPr>
          <w:szCs w:val="28"/>
          <w:lang w:val="ru-RU"/>
        </w:rPr>
      </w:pPr>
      <w:bookmarkStart w:id="67" w:name="_heading=h.3cqmetx" w:colFirst="0" w:colLast="0"/>
      <w:bookmarkEnd w:id="67"/>
      <w:r w:rsidRPr="00C01FA6">
        <w:rPr>
          <w:szCs w:val="28"/>
          <w:lang w:val="ru-RU"/>
        </w:rPr>
        <w:t>Глава 14. Переходные и заключительные положения</w:t>
      </w:r>
    </w:p>
    <w:p w14:paraId="58288990" w14:textId="77777777" w:rsidR="00C01FA6" w:rsidRPr="00C01FA6" w:rsidRDefault="00C01FA6" w:rsidP="00C01FA6">
      <w:pPr>
        <w:widowControl w:val="0"/>
        <w:shd w:val="clear" w:color="auto" w:fill="FFFFFF"/>
        <w:spacing w:line="240" w:lineRule="auto"/>
        <w:rPr>
          <w:szCs w:val="28"/>
        </w:rPr>
      </w:pPr>
    </w:p>
    <w:p w14:paraId="26324E21" w14:textId="77777777" w:rsidR="00C01FA6" w:rsidRPr="00C01FA6" w:rsidRDefault="00C01FA6" w:rsidP="00C01FA6">
      <w:pPr>
        <w:pStyle w:val="2"/>
        <w:keepNext w:val="0"/>
        <w:keepLines w:val="0"/>
        <w:widowControl w:val="0"/>
        <w:shd w:val="clear" w:color="auto" w:fill="FFFFFF"/>
        <w:rPr>
          <w:szCs w:val="28"/>
          <w:lang w:val="ru-RU"/>
        </w:rPr>
      </w:pPr>
      <w:bookmarkStart w:id="68" w:name="_heading=h.1rvwp1q" w:colFirst="0" w:colLast="0"/>
      <w:bookmarkEnd w:id="68"/>
      <w:r w:rsidRPr="00C01FA6">
        <w:rPr>
          <w:szCs w:val="28"/>
          <w:lang w:val="ru-RU"/>
        </w:rPr>
        <w:t>Статья 41. Переходные положения</w:t>
      </w:r>
    </w:p>
    <w:p w14:paraId="72EC0248" w14:textId="77777777" w:rsidR="00C01FA6" w:rsidRPr="00C01FA6" w:rsidRDefault="00C01FA6" w:rsidP="002A08DF">
      <w:pPr>
        <w:widowControl w:val="0"/>
        <w:numPr>
          <w:ilvl w:val="0"/>
          <w:numId w:val="25"/>
        </w:numPr>
        <w:tabs>
          <w:tab w:val="left" w:pos="1134"/>
        </w:tabs>
        <w:spacing w:line="240" w:lineRule="auto"/>
        <w:ind w:left="0" w:firstLine="709"/>
        <w:rPr>
          <w:szCs w:val="28"/>
        </w:rPr>
      </w:pPr>
      <w:r w:rsidRPr="00C01FA6">
        <w:rPr>
          <w:color w:val="000000"/>
          <w:szCs w:val="28"/>
        </w:rPr>
        <w:t>Установить, что единые теплоэнергетические компании до утверждения мастер-планов развития теплоэнергетики действуют в пределах административно-территориальных единиц, определенных местными исполнительными органами областей, столицы, городов республиканского значения.</w:t>
      </w:r>
    </w:p>
    <w:p w14:paraId="63206A22" w14:textId="77777777" w:rsidR="00C01FA6" w:rsidRPr="00C01FA6" w:rsidRDefault="00C01FA6" w:rsidP="002A08DF">
      <w:pPr>
        <w:widowControl w:val="0"/>
        <w:numPr>
          <w:ilvl w:val="0"/>
          <w:numId w:val="25"/>
        </w:numPr>
        <w:tabs>
          <w:tab w:val="left" w:pos="1134"/>
        </w:tabs>
        <w:spacing w:line="240" w:lineRule="auto"/>
        <w:ind w:left="0" w:firstLine="709"/>
        <w:rPr>
          <w:szCs w:val="28"/>
        </w:rPr>
      </w:pPr>
      <w:r w:rsidRPr="00C01FA6">
        <w:rPr>
          <w:color w:val="000000"/>
          <w:szCs w:val="28"/>
        </w:rPr>
        <w:t xml:space="preserve">Установить, что, субъекты теплоснабжения, намеревающиеся прекратить эксплуатацию источника тепловой энергии в течение менее, чем пяти лет, с даты введения в действие настоящего Закона, обязаны письменно уведомить местные исполнительные органы городов и районов областей о таком прекращении в срок </w:t>
      </w:r>
      <w:r w:rsidRPr="00C01FA6">
        <w:rPr>
          <w:color w:val="000000"/>
          <w:szCs w:val="28"/>
        </w:rPr>
        <w:br/>
        <w:t xml:space="preserve">не позднее тридцати календарных дней со дня введения в действие настоящего Закона. </w:t>
      </w:r>
    </w:p>
    <w:p w14:paraId="6D947C6E" w14:textId="77777777" w:rsidR="00C01FA6" w:rsidRPr="00C01FA6" w:rsidRDefault="00C01FA6" w:rsidP="002A08DF">
      <w:pPr>
        <w:widowControl w:val="0"/>
        <w:numPr>
          <w:ilvl w:val="0"/>
          <w:numId w:val="25"/>
        </w:numPr>
        <w:tabs>
          <w:tab w:val="left" w:pos="1134"/>
        </w:tabs>
        <w:spacing w:line="240" w:lineRule="auto"/>
        <w:ind w:left="0" w:firstLine="709"/>
        <w:rPr>
          <w:szCs w:val="28"/>
        </w:rPr>
      </w:pPr>
      <w:r w:rsidRPr="00C01FA6">
        <w:rPr>
          <w:color w:val="000000"/>
          <w:szCs w:val="28"/>
        </w:rPr>
        <w:t xml:space="preserve">Установить, что документация по проектам государственно-частного партнерства в отрасли теплоэнергетики и предоставления энергосервисных услуг, опубликованная до даты введения в действие настоящего Закона, применяется в </w:t>
      </w:r>
      <w:r w:rsidRPr="00C01FA6">
        <w:rPr>
          <w:color w:val="000000"/>
          <w:szCs w:val="28"/>
          <w:lang w:val="kk-KZ"/>
        </w:rPr>
        <w:t>действующей</w:t>
      </w:r>
      <w:r w:rsidRPr="00C01FA6">
        <w:rPr>
          <w:color w:val="000000"/>
          <w:szCs w:val="28"/>
        </w:rPr>
        <w:t xml:space="preserve"> редакции, если иное не будет определено организатором конкурса (аукциона) либо прямых переговоров. </w:t>
      </w:r>
    </w:p>
    <w:p w14:paraId="74767F3E" w14:textId="77777777" w:rsidR="00C01FA6" w:rsidRPr="00C01FA6" w:rsidRDefault="00C01FA6" w:rsidP="002A08DF">
      <w:pPr>
        <w:widowControl w:val="0"/>
        <w:numPr>
          <w:ilvl w:val="0"/>
          <w:numId w:val="25"/>
        </w:numPr>
        <w:tabs>
          <w:tab w:val="left" w:pos="1134"/>
        </w:tabs>
        <w:spacing w:line="240" w:lineRule="auto"/>
        <w:ind w:left="0" w:firstLine="709"/>
        <w:rPr>
          <w:szCs w:val="28"/>
        </w:rPr>
      </w:pPr>
      <w:r w:rsidRPr="00C01FA6">
        <w:rPr>
          <w:color w:val="000000"/>
          <w:szCs w:val="28"/>
        </w:rPr>
        <w:t xml:space="preserve">Установить, что, если документация по проекту опубликована до даты введения в действие настоящего Закона, выбор поставщика (исполнителя, частного партнера, концессионера, доверительного управляющего) для реализации проекта в сфере теплоэнергетики проводится с учетом параметров и критериев, предусмотренных в указанной документации. </w:t>
      </w:r>
    </w:p>
    <w:p w14:paraId="00FC7453" w14:textId="77777777" w:rsidR="00C01FA6" w:rsidRPr="00C01FA6" w:rsidRDefault="00C01FA6" w:rsidP="00C01FA6">
      <w:pPr>
        <w:widowControl w:val="0"/>
        <w:tabs>
          <w:tab w:val="left" w:pos="1134"/>
        </w:tabs>
        <w:spacing w:line="240" w:lineRule="auto"/>
        <w:ind w:left="709" w:firstLine="0"/>
        <w:rPr>
          <w:color w:val="000000"/>
          <w:szCs w:val="28"/>
        </w:rPr>
      </w:pPr>
    </w:p>
    <w:p w14:paraId="70073EEF" w14:textId="77777777" w:rsidR="00C01FA6" w:rsidRPr="00C01FA6" w:rsidRDefault="00C01FA6" w:rsidP="00C01FA6">
      <w:pPr>
        <w:pStyle w:val="2"/>
        <w:rPr>
          <w:szCs w:val="28"/>
          <w:lang w:val="ru-RU"/>
        </w:rPr>
      </w:pPr>
      <w:bookmarkStart w:id="69" w:name="_heading=h.4bvk7pj" w:colFirst="0" w:colLast="0"/>
      <w:bookmarkEnd w:id="69"/>
      <w:r w:rsidRPr="00C01FA6">
        <w:rPr>
          <w:szCs w:val="28"/>
          <w:lang w:val="ru-RU"/>
        </w:rPr>
        <w:t xml:space="preserve">Статья </w:t>
      </w:r>
      <w:r w:rsidRPr="00C01FA6">
        <w:rPr>
          <w:szCs w:val="28"/>
          <w:lang w:val="kk-KZ"/>
        </w:rPr>
        <w:t>42</w:t>
      </w:r>
      <w:r w:rsidRPr="00C01FA6">
        <w:rPr>
          <w:szCs w:val="28"/>
          <w:lang w:val="ru-RU"/>
        </w:rPr>
        <w:t xml:space="preserve">. Порядок введения в действие настоящего Закона </w:t>
      </w:r>
    </w:p>
    <w:p w14:paraId="61064C29" w14:textId="77777777" w:rsidR="00C01FA6" w:rsidRPr="00C01FA6" w:rsidRDefault="00C01FA6" w:rsidP="00C01FA6">
      <w:pPr>
        <w:widowControl w:val="0"/>
        <w:spacing w:line="240" w:lineRule="auto"/>
        <w:rPr>
          <w:szCs w:val="28"/>
        </w:rPr>
      </w:pPr>
      <w:r w:rsidRPr="00C01FA6">
        <w:rPr>
          <w:szCs w:val="28"/>
        </w:rPr>
        <w:t>1. Настоящий Закон вводится в действие по истечении шестидесяти календарных дней после дня его первого официального опубликования, за исключением:</w:t>
      </w:r>
    </w:p>
    <w:p w14:paraId="49A4B781" w14:textId="013EC9FD" w:rsidR="00C01FA6" w:rsidRPr="00C01FA6" w:rsidRDefault="00C01FA6" w:rsidP="00C01FA6">
      <w:pPr>
        <w:widowControl w:val="0"/>
        <w:spacing w:line="240" w:lineRule="auto"/>
        <w:rPr>
          <w:szCs w:val="28"/>
        </w:rPr>
      </w:pPr>
      <w:r w:rsidRPr="00C01FA6">
        <w:rPr>
          <w:szCs w:val="28"/>
        </w:rPr>
        <w:t xml:space="preserve">1) подпунктов 1) и 6) пункта 2 статьи </w:t>
      </w:r>
      <w:r w:rsidRPr="00C01FA6">
        <w:rPr>
          <w:szCs w:val="28"/>
          <w:lang w:val="kk-KZ"/>
        </w:rPr>
        <w:t>8</w:t>
      </w:r>
      <w:r w:rsidRPr="00C01FA6">
        <w:rPr>
          <w:szCs w:val="28"/>
        </w:rPr>
        <w:t xml:space="preserve">, подпункта 1) пункта 2 статьи </w:t>
      </w:r>
      <w:r w:rsidRPr="00C01FA6">
        <w:rPr>
          <w:szCs w:val="28"/>
          <w:lang w:val="kk-KZ"/>
        </w:rPr>
        <w:t>9</w:t>
      </w:r>
      <w:r w:rsidRPr="00C01FA6">
        <w:rPr>
          <w:szCs w:val="28"/>
        </w:rPr>
        <w:t>, пунктов 3, 4 и 5 статьи 1</w:t>
      </w:r>
      <w:r w:rsidRPr="00C01FA6">
        <w:rPr>
          <w:rStyle w:val="af1"/>
          <w:szCs w:val="28"/>
          <w:lang w:val="kk-KZ"/>
        </w:rPr>
        <w:t>3</w:t>
      </w:r>
      <w:r w:rsidRPr="00C01FA6">
        <w:rPr>
          <w:szCs w:val="28"/>
        </w:rPr>
        <w:t xml:space="preserve">, которые вводятся в действие с 1 января 2026 года; </w:t>
      </w:r>
    </w:p>
    <w:p w14:paraId="4F20BE4F" w14:textId="3384633A" w:rsidR="00C01FA6" w:rsidRPr="00C01FA6" w:rsidRDefault="00C01FA6" w:rsidP="00C01FA6">
      <w:pPr>
        <w:widowControl w:val="0"/>
        <w:spacing w:line="240" w:lineRule="auto"/>
        <w:rPr>
          <w:szCs w:val="28"/>
        </w:rPr>
      </w:pPr>
      <w:r w:rsidRPr="00C01FA6">
        <w:rPr>
          <w:szCs w:val="28"/>
        </w:rPr>
        <w:t xml:space="preserve">2) пунктов 5 и 6 статьи </w:t>
      </w:r>
      <w:r w:rsidRPr="00C01FA6">
        <w:rPr>
          <w:szCs w:val="28"/>
          <w:lang w:val="kk-KZ"/>
        </w:rPr>
        <w:t>3</w:t>
      </w:r>
      <w:r w:rsidRPr="00C01FA6">
        <w:rPr>
          <w:rStyle w:val="af1"/>
          <w:szCs w:val="28"/>
          <w:lang w:val="kk-KZ"/>
        </w:rPr>
        <w:t>1</w:t>
      </w:r>
      <w:r w:rsidRPr="00C01FA6">
        <w:rPr>
          <w:szCs w:val="28"/>
        </w:rPr>
        <w:t xml:space="preserve">, которые вводятся в действие с 1 января 2025 года; </w:t>
      </w:r>
    </w:p>
    <w:p w14:paraId="3631AC80" w14:textId="0D75355D" w:rsidR="00C01FA6" w:rsidRPr="00C01FA6" w:rsidRDefault="00C01FA6" w:rsidP="00C01FA6">
      <w:pPr>
        <w:widowControl w:val="0"/>
        <w:spacing w:line="240" w:lineRule="auto"/>
        <w:rPr>
          <w:szCs w:val="28"/>
        </w:rPr>
      </w:pPr>
      <w:r w:rsidRPr="00C01FA6">
        <w:rPr>
          <w:szCs w:val="28"/>
        </w:rPr>
        <w:t>3) пункта 3 статьи 3</w:t>
      </w:r>
      <w:r w:rsidRPr="00C01FA6">
        <w:rPr>
          <w:rStyle w:val="af1"/>
          <w:szCs w:val="28"/>
          <w:lang w:val="kk-KZ"/>
        </w:rPr>
        <w:t>2</w:t>
      </w:r>
      <w:r w:rsidRPr="00C01FA6">
        <w:rPr>
          <w:szCs w:val="28"/>
        </w:rPr>
        <w:t xml:space="preserve">, который вводится в действие с 1 января 2028 года; </w:t>
      </w:r>
    </w:p>
    <w:p w14:paraId="2AB36F23" w14:textId="16D4AD80" w:rsidR="00C01FA6" w:rsidRPr="00C01FA6" w:rsidRDefault="00C01FA6" w:rsidP="00C01FA6">
      <w:pPr>
        <w:widowControl w:val="0"/>
        <w:spacing w:line="240" w:lineRule="auto"/>
        <w:rPr>
          <w:szCs w:val="28"/>
        </w:rPr>
      </w:pPr>
      <w:r w:rsidRPr="00C01FA6">
        <w:rPr>
          <w:szCs w:val="28"/>
        </w:rPr>
        <w:t>4) пункта 4 статьи 3</w:t>
      </w:r>
      <w:r w:rsidRPr="00C01FA6">
        <w:rPr>
          <w:szCs w:val="28"/>
          <w:lang w:val="kk-KZ"/>
        </w:rPr>
        <w:t>8</w:t>
      </w:r>
      <w:r w:rsidRPr="00C01FA6">
        <w:rPr>
          <w:szCs w:val="28"/>
        </w:rPr>
        <w:t xml:space="preserve">, который в части соответствия документации по проектам государственно-частного партнерства мастер-планам развития теплоэнергетики вводится в действие с даты утверждения мастер-плана развития теплоэнергетики, а в части соответствия документации по проектам государственно-частного партнерства целевым показателям теплоэнергетики, – вводится в действие с даты утверждения целевых показателей теплоэнергетики. </w:t>
      </w:r>
    </w:p>
    <w:p w14:paraId="40BB53E0" w14:textId="70F97808" w:rsidR="00C01FA6" w:rsidRPr="00C01FA6" w:rsidRDefault="00C01FA6" w:rsidP="00C01FA6">
      <w:pPr>
        <w:widowControl w:val="0"/>
        <w:spacing w:line="240" w:lineRule="auto"/>
        <w:rPr>
          <w:szCs w:val="28"/>
        </w:rPr>
      </w:pPr>
      <w:r w:rsidRPr="00C01FA6">
        <w:rPr>
          <w:szCs w:val="28"/>
        </w:rPr>
        <w:t>2. Установить, что до утверждения мастер-плана развития теплоэнергетики абзац первый пункта 2 статьи 3</w:t>
      </w:r>
      <w:r w:rsidRPr="00C01FA6">
        <w:rPr>
          <w:szCs w:val="28"/>
          <w:lang w:val="kk-KZ"/>
        </w:rPr>
        <w:t>8</w:t>
      </w:r>
      <w:r w:rsidRPr="00C01FA6">
        <w:rPr>
          <w:szCs w:val="28"/>
        </w:rPr>
        <w:t xml:space="preserve"> излагается в следующей редакции: </w:t>
      </w:r>
    </w:p>
    <w:p w14:paraId="6D8DA11F" w14:textId="77777777" w:rsidR="00C01FA6" w:rsidRPr="00C01FA6" w:rsidRDefault="00C01FA6" w:rsidP="00C01FA6">
      <w:pPr>
        <w:widowControl w:val="0"/>
        <w:spacing w:line="240" w:lineRule="auto"/>
        <w:rPr>
          <w:szCs w:val="28"/>
        </w:rPr>
      </w:pPr>
      <w:r w:rsidRPr="00C01FA6">
        <w:rPr>
          <w:szCs w:val="28"/>
        </w:rPr>
        <w:lastRenderedPageBreak/>
        <w:t>«2. Проекты в сфере теплоэнергетики должны предусматривать:».</w:t>
      </w:r>
    </w:p>
    <w:p w14:paraId="6D6B1FEA" w14:textId="77777777" w:rsidR="00C01FA6" w:rsidRPr="00C01FA6" w:rsidRDefault="00C01FA6" w:rsidP="00C01FA6">
      <w:pPr>
        <w:widowControl w:val="0"/>
        <w:spacing w:line="240" w:lineRule="auto"/>
        <w:rPr>
          <w:b/>
          <w:szCs w:val="28"/>
        </w:rPr>
      </w:pPr>
    </w:p>
    <w:p w14:paraId="41B44560" w14:textId="77777777" w:rsidR="00C01FA6" w:rsidRPr="00C01FA6" w:rsidRDefault="00C01FA6" w:rsidP="00C01FA6">
      <w:pPr>
        <w:widowControl w:val="0"/>
        <w:spacing w:line="240" w:lineRule="auto"/>
        <w:rPr>
          <w:b/>
          <w:szCs w:val="28"/>
        </w:rPr>
      </w:pPr>
    </w:p>
    <w:p w14:paraId="3BD646F9" w14:textId="77777777" w:rsidR="00C01FA6" w:rsidRPr="00C01FA6" w:rsidRDefault="00C01FA6" w:rsidP="00C01FA6">
      <w:pPr>
        <w:widowControl w:val="0"/>
        <w:spacing w:line="240" w:lineRule="auto"/>
        <w:rPr>
          <w:b/>
          <w:szCs w:val="28"/>
        </w:rPr>
      </w:pPr>
      <w:r w:rsidRPr="00C01FA6">
        <w:rPr>
          <w:b/>
          <w:szCs w:val="28"/>
        </w:rPr>
        <w:t xml:space="preserve">Президент </w:t>
      </w:r>
    </w:p>
    <w:p w14:paraId="266D82CB" w14:textId="77777777" w:rsidR="00C01FA6" w:rsidRPr="00C01FA6" w:rsidRDefault="00C01FA6" w:rsidP="00C01FA6">
      <w:pPr>
        <w:widowControl w:val="0"/>
        <w:spacing w:line="240" w:lineRule="auto"/>
        <w:ind w:firstLine="0"/>
        <w:rPr>
          <w:szCs w:val="28"/>
        </w:rPr>
      </w:pPr>
      <w:r w:rsidRPr="00C01FA6">
        <w:rPr>
          <w:b/>
          <w:szCs w:val="28"/>
        </w:rPr>
        <w:t xml:space="preserve">Республики Казахстан                                                               </w:t>
      </w:r>
    </w:p>
    <w:p w14:paraId="7D8C3B74" w14:textId="77777777" w:rsidR="00E0636D" w:rsidRPr="00CC5BB9" w:rsidRDefault="00E0636D" w:rsidP="005843CA">
      <w:pPr>
        <w:widowControl w:val="0"/>
        <w:spacing w:line="240" w:lineRule="auto"/>
        <w:rPr>
          <w:rFonts w:cs="Times New Roman"/>
          <w:color w:val="000000" w:themeColor="text1"/>
          <w:szCs w:val="28"/>
        </w:rPr>
      </w:pPr>
    </w:p>
    <w:sectPr w:rsidR="00E0636D" w:rsidRPr="00CC5BB9" w:rsidSect="00A26794">
      <w:headerReference w:type="default" r:id="rId8"/>
      <w:footerReference w:type="default" r:id="rId9"/>
      <w:headerReference w:type="first" r:id="rId10"/>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32ECC" w14:textId="77777777" w:rsidR="00D07085" w:rsidRDefault="00D07085" w:rsidP="00A210BB">
      <w:pPr>
        <w:spacing w:line="240" w:lineRule="auto"/>
      </w:pPr>
      <w:r>
        <w:separator/>
      </w:r>
    </w:p>
  </w:endnote>
  <w:endnote w:type="continuationSeparator" w:id="0">
    <w:p w14:paraId="48E184A5" w14:textId="77777777" w:rsidR="00D07085" w:rsidRDefault="00D07085" w:rsidP="00A210BB">
      <w:pPr>
        <w:spacing w:line="240" w:lineRule="auto"/>
      </w:pPr>
      <w:r>
        <w:continuationSeparator/>
      </w:r>
    </w:p>
  </w:endnote>
  <w:endnote w:type="continuationNotice" w:id="1">
    <w:p w14:paraId="3FDFCD0D" w14:textId="77777777" w:rsidR="00D07085" w:rsidRDefault="00D070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CB36" w14:textId="7FE48BD4" w:rsidR="00735114" w:rsidRDefault="00735114" w:rsidP="009D3605">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FE47E" w14:textId="77777777" w:rsidR="00D07085" w:rsidRDefault="00D07085" w:rsidP="00A210BB">
      <w:pPr>
        <w:spacing w:line="240" w:lineRule="auto"/>
      </w:pPr>
      <w:r>
        <w:separator/>
      </w:r>
    </w:p>
  </w:footnote>
  <w:footnote w:type="continuationSeparator" w:id="0">
    <w:p w14:paraId="6ABAE422" w14:textId="77777777" w:rsidR="00D07085" w:rsidRDefault="00D07085" w:rsidP="00A210BB">
      <w:pPr>
        <w:spacing w:line="240" w:lineRule="auto"/>
      </w:pPr>
      <w:r>
        <w:continuationSeparator/>
      </w:r>
    </w:p>
  </w:footnote>
  <w:footnote w:type="continuationNotice" w:id="1">
    <w:p w14:paraId="7E428FB6" w14:textId="77777777" w:rsidR="00D07085" w:rsidRDefault="00D0708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081468"/>
      <w:docPartObj>
        <w:docPartGallery w:val="Page Numbers (Top of Page)"/>
        <w:docPartUnique/>
      </w:docPartObj>
    </w:sdtPr>
    <w:sdtEndPr/>
    <w:sdtContent>
      <w:p w14:paraId="3B7063C3" w14:textId="441E687D" w:rsidR="00735114" w:rsidRDefault="00735114">
        <w:pPr>
          <w:pStyle w:val="a7"/>
          <w:jc w:val="center"/>
        </w:pPr>
        <w:r>
          <w:fldChar w:fldCharType="begin"/>
        </w:r>
        <w:r>
          <w:instrText>PAGE   \* MERGEFORMAT</w:instrText>
        </w:r>
        <w:r>
          <w:fldChar w:fldCharType="separate"/>
        </w:r>
        <w:r w:rsidR="00A00ED5">
          <w:rPr>
            <w:noProof/>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F951D" w14:textId="4C4947DB" w:rsidR="00735114" w:rsidRPr="00097DCF" w:rsidRDefault="00735114" w:rsidP="00097D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035"/>
    <w:multiLevelType w:val="multilevel"/>
    <w:tmpl w:val="00160035"/>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1CC2DB5"/>
    <w:multiLevelType w:val="multilevel"/>
    <w:tmpl w:val="01CC2DB5"/>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AF926FF"/>
    <w:multiLevelType w:val="hybridMultilevel"/>
    <w:tmpl w:val="3F621BD8"/>
    <w:lvl w:ilvl="0" w:tplc="2E4C918C">
      <w:start w:val="1"/>
      <w:numFmt w:val="decimal"/>
      <w:suff w:val="space"/>
      <w:lvlText w:val="%1)"/>
      <w:lvlJc w:val="left"/>
      <w:pPr>
        <w:ind w:left="0" w:firstLine="70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043EE4"/>
    <w:multiLevelType w:val="multilevel"/>
    <w:tmpl w:val="0B043EE4"/>
    <w:lvl w:ilvl="0">
      <w:start w:val="1"/>
      <w:numFmt w:val="decimal"/>
      <w:lvlText w:val="%1."/>
      <w:lvlJc w:val="left"/>
      <w:pPr>
        <w:ind w:left="1069" w:hanging="360"/>
      </w:pPr>
      <w:rPr>
        <w:i w:val="0"/>
      </w:rPr>
    </w:lvl>
    <w:lvl w:ilvl="1">
      <w:start w:val="1"/>
      <w:numFmt w:val="decimal"/>
      <w:lvlText w:val="%2)"/>
      <w:lvlJc w:val="left"/>
      <w:pPr>
        <w:ind w:left="1995" w:hanging="566"/>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D745773"/>
    <w:multiLevelType w:val="multilevel"/>
    <w:tmpl w:val="E75E8296"/>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F17086A"/>
    <w:multiLevelType w:val="multilevel"/>
    <w:tmpl w:val="0F17086A"/>
    <w:lvl w:ilvl="0">
      <w:start w:val="1"/>
      <w:numFmt w:val="decimal"/>
      <w:lvlText w:val="%1)"/>
      <w:lvlJc w:val="left"/>
      <w:pPr>
        <w:ind w:left="1271" w:hanging="4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120F6D62"/>
    <w:multiLevelType w:val="multilevel"/>
    <w:tmpl w:val="120F6D62"/>
    <w:lvl w:ilvl="0">
      <w:start w:val="1"/>
      <w:numFmt w:val="decimal"/>
      <w:lvlText w:val="%1."/>
      <w:lvlJc w:val="left"/>
      <w:pPr>
        <w:ind w:left="1069" w:hanging="360"/>
      </w:pPr>
    </w:lvl>
    <w:lvl w:ilvl="1">
      <w:start w:val="1"/>
      <w:numFmt w:val="decimal"/>
      <w:lvlText w:val="%2)"/>
      <w:lvlJc w:val="left"/>
      <w:pPr>
        <w:ind w:left="1995" w:hanging="566"/>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14AB19CD"/>
    <w:multiLevelType w:val="multilevel"/>
    <w:tmpl w:val="14AB19CD"/>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5397375"/>
    <w:multiLevelType w:val="hybridMultilevel"/>
    <w:tmpl w:val="BAFA877A"/>
    <w:lvl w:ilvl="0" w:tplc="9A0A0F5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B02A35"/>
    <w:multiLevelType w:val="hybridMultilevel"/>
    <w:tmpl w:val="D7D8115C"/>
    <w:lvl w:ilvl="0" w:tplc="6CE052E2">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5D10"/>
    <w:multiLevelType w:val="multilevel"/>
    <w:tmpl w:val="1DEA5D10"/>
    <w:lvl w:ilvl="0">
      <w:start w:val="1"/>
      <w:numFmt w:val="decimal"/>
      <w:lvlText w:val="%1)"/>
      <w:lvlJc w:val="left"/>
      <w:pPr>
        <w:ind w:left="1" w:firstLine="709"/>
      </w:pPr>
    </w:lvl>
    <w:lvl w:ilvl="1">
      <w:start w:val="1"/>
      <w:numFmt w:val="lowerLetter"/>
      <w:lvlText w:val="%2."/>
      <w:lvlJc w:val="left"/>
      <w:pPr>
        <w:ind w:left="4340" w:hanging="360"/>
      </w:pPr>
    </w:lvl>
    <w:lvl w:ilvl="2">
      <w:start w:val="1"/>
      <w:numFmt w:val="lowerRoman"/>
      <w:lvlText w:val="%3."/>
      <w:lvlJc w:val="right"/>
      <w:pPr>
        <w:ind w:left="5060" w:hanging="180"/>
      </w:pPr>
    </w:lvl>
    <w:lvl w:ilvl="3">
      <w:start w:val="1"/>
      <w:numFmt w:val="decimal"/>
      <w:lvlText w:val="%4."/>
      <w:lvlJc w:val="left"/>
      <w:pPr>
        <w:ind w:left="5780" w:hanging="360"/>
      </w:pPr>
    </w:lvl>
    <w:lvl w:ilvl="4">
      <w:start w:val="1"/>
      <w:numFmt w:val="lowerLetter"/>
      <w:lvlText w:val="%5."/>
      <w:lvlJc w:val="left"/>
      <w:pPr>
        <w:ind w:left="6500" w:hanging="360"/>
      </w:pPr>
    </w:lvl>
    <w:lvl w:ilvl="5">
      <w:start w:val="1"/>
      <w:numFmt w:val="lowerRoman"/>
      <w:lvlText w:val="%6."/>
      <w:lvlJc w:val="right"/>
      <w:pPr>
        <w:ind w:left="7220" w:hanging="180"/>
      </w:pPr>
    </w:lvl>
    <w:lvl w:ilvl="6">
      <w:start w:val="1"/>
      <w:numFmt w:val="decimal"/>
      <w:lvlText w:val="%7."/>
      <w:lvlJc w:val="left"/>
      <w:pPr>
        <w:ind w:left="7940" w:hanging="360"/>
      </w:pPr>
    </w:lvl>
    <w:lvl w:ilvl="7">
      <w:start w:val="1"/>
      <w:numFmt w:val="lowerLetter"/>
      <w:lvlText w:val="%8."/>
      <w:lvlJc w:val="left"/>
      <w:pPr>
        <w:ind w:left="8660" w:hanging="360"/>
      </w:pPr>
    </w:lvl>
    <w:lvl w:ilvl="8">
      <w:start w:val="1"/>
      <w:numFmt w:val="lowerRoman"/>
      <w:lvlText w:val="%9."/>
      <w:lvlJc w:val="right"/>
      <w:pPr>
        <w:ind w:left="9380" w:hanging="180"/>
      </w:pPr>
    </w:lvl>
  </w:abstractNum>
  <w:abstractNum w:abstractNumId="11">
    <w:nsid w:val="2F7F4922"/>
    <w:multiLevelType w:val="hybridMultilevel"/>
    <w:tmpl w:val="F4E23D4E"/>
    <w:lvl w:ilvl="0" w:tplc="C586225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AA29C7"/>
    <w:multiLevelType w:val="multilevel"/>
    <w:tmpl w:val="30AA29C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34101738"/>
    <w:multiLevelType w:val="hybridMultilevel"/>
    <w:tmpl w:val="E8A81962"/>
    <w:lvl w:ilvl="0" w:tplc="F9E0AC2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6D70C5"/>
    <w:multiLevelType w:val="hybridMultilevel"/>
    <w:tmpl w:val="F11EC8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024AB0"/>
    <w:multiLevelType w:val="hybridMultilevel"/>
    <w:tmpl w:val="270ED28A"/>
    <w:lvl w:ilvl="0" w:tplc="46C2FF5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A730259"/>
    <w:multiLevelType w:val="hybridMultilevel"/>
    <w:tmpl w:val="7B68B434"/>
    <w:lvl w:ilvl="0" w:tplc="AB0C8BEC">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B200B70"/>
    <w:multiLevelType w:val="multilevel"/>
    <w:tmpl w:val="3B200B70"/>
    <w:lvl w:ilvl="0">
      <w:start w:val="1"/>
      <w:numFmt w:val="decimal"/>
      <w:lvlText w:val="%1."/>
      <w:lvlJc w:val="left"/>
      <w:pPr>
        <w:ind w:left="1069" w:hanging="360"/>
      </w:pPr>
    </w:lvl>
    <w:lvl w:ilvl="1">
      <w:start w:val="1"/>
      <w:numFmt w:val="decimal"/>
      <w:lvlText w:val="%2)"/>
      <w:lvlJc w:val="left"/>
      <w:pPr>
        <w:ind w:left="1995" w:hanging="566"/>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3BBF5DAD"/>
    <w:multiLevelType w:val="multilevel"/>
    <w:tmpl w:val="3BBF5DAD"/>
    <w:lvl w:ilvl="0">
      <w:start w:val="1"/>
      <w:numFmt w:val="decimal"/>
      <w:lvlText w:val="%1)"/>
      <w:lvlJc w:val="left"/>
      <w:pPr>
        <w:ind w:left="1129" w:hanging="4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3F1A1C5A"/>
    <w:multiLevelType w:val="multilevel"/>
    <w:tmpl w:val="3F1A1C5A"/>
    <w:lvl w:ilvl="0">
      <w:start w:val="1"/>
      <w:numFmt w:val="decimal"/>
      <w:lvlText w:val="%1."/>
      <w:lvlJc w:val="left"/>
      <w:pPr>
        <w:ind w:left="1070" w:hanging="360"/>
      </w:pPr>
    </w:lvl>
    <w:lvl w:ilvl="1">
      <w:start w:val="1"/>
      <w:numFmt w:val="decimal"/>
      <w:lvlText w:val="%2)"/>
      <w:lvlJc w:val="left"/>
      <w:pPr>
        <w:ind w:left="1995" w:hanging="566"/>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446466B3"/>
    <w:multiLevelType w:val="hybridMultilevel"/>
    <w:tmpl w:val="8092E84A"/>
    <w:lvl w:ilvl="0" w:tplc="18FE0B82">
      <w:start w:val="1"/>
      <w:numFmt w:val="decimal"/>
      <w:lvlText w:val="%1."/>
      <w:lvlJc w:val="left"/>
      <w:pPr>
        <w:ind w:left="1998"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6337F"/>
    <w:multiLevelType w:val="hybridMultilevel"/>
    <w:tmpl w:val="937226FE"/>
    <w:lvl w:ilvl="0" w:tplc="D3BA33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D14549"/>
    <w:multiLevelType w:val="multilevel"/>
    <w:tmpl w:val="48D1454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48E11E2E"/>
    <w:multiLevelType w:val="multilevel"/>
    <w:tmpl w:val="48E11E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49BB4ACC"/>
    <w:multiLevelType w:val="hybridMultilevel"/>
    <w:tmpl w:val="6E8E9C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9C72A19"/>
    <w:multiLevelType w:val="hybridMultilevel"/>
    <w:tmpl w:val="3BEE6B68"/>
    <w:lvl w:ilvl="0" w:tplc="D88AE10E">
      <w:start w:val="1"/>
      <w:numFmt w:val="decimal"/>
      <w:suff w:val="space"/>
      <w:lvlText w:val="%1)"/>
      <w:lvlJc w:val="left"/>
      <w:pPr>
        <w:ind w:left="0" w:firstLine="709"/>
      </w:pPr>
      <w:rPr>
        <w:rFonts w:hint="default"/>
      </w:rPr>
    </w:lvl>
    <w:lvl w:ilvl="1" w:tplc="6CE052E2">
      <w:start w:val="1"/>
      <w:numFmt w:val="decimal"/>
      <w:suff w:val="space"/>
      <w:lvlText w:val="%2."/>
      <w:lvlJc w:val="left"/>
      <w:pPr>
        <w:ind w:left="0" w:firstLine="70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A334468"/>
    <w:multiLevelType w:val="multilevel"/>
    <w:tmpl w:val="4A334468"/>
    <w:lvl w:ilvl="0">
      <w:start w:val="1"/>
      <w:numFmt w:val="decimal"/>
      <w:lvlText w:val="%1."/>
      <w:lvlJc w:val="left"/>
      <w:pPr>
        <w:ind w:left="1129" w:hanging="4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nsid w:val="4DA171AE"/>
    <w:multiLevelType w:val="hybridMultilevel"/>
    <w:tmpl w:val="39421544"/>
    <w:lvl w:ilvl="0" w:tplc="04190011">
      <w:start w:val="1"/>
      <w:numFmt w:val="decimal"/>
      <w:lvlText w:val="%1)"/>
      <w:lvlJc w:val="left"/>
      <w:pPr>
        <w:ind w:left="1429" w:hanging="360"/>
      </w:pPr>
    </w:lvl>
    <w:lvl w:ilvl="1" w:tplc="41FA64FC">
      <w:start w:val="1"/>
      <w:numFmt w:val="decimal"/>
      <w:lvlText w:val="%2)"/>
      <w:lvlJc w:val="left"/>
      <w:pPr>
        <w:ind w:left="2149" w:hanging="360"/>
      </w:pPr>
      <w:rPr>
        <w:rFonts w:ascii="Times New Roman" w:eastAsia="Times New Roman" w:hAnsi="Times New Roman" w:cs="Times New Roman"/>
      </w:rPr>
    </w:lvl>
    <w:lvl w:ilvl="2" w:tplc="86F02920">
      <w:start w:val="1"/>
      <w:numFmt w:val="decimal"/>
      <w:suff w:val="space"/>
      <w:lvlText w:val="%3."/>
      <w:lvlJc w:val="left"/>
      <w:pPr>
        <w:ind w:left="0" w:firstLine="709"/>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175571"/>
    <w:multiLevelType w:val="multilevel"/>
    <w:tmpl w:val="50175571"/>
    <w:lvl w:ilvl="0">
      <w:start w:val="1"/>
      <w:numFmt w:val="decimal"/>
      <w:lvlText w:val="%1."/>
      <w:lvlJc w:val="left"/>
      <w:pPr>
        <w:ind w:left="1069" w:hanging="360"/>
      </w:pPr>
    </w:lvl>
    <w:lvl w:ilvl="1">
      <w:start w:val="1"/>
      <w:numFmt w:val="decimal"/>
      <w:lvlText w:val="%2)"/>
      <w:lvlJc w:val="left"/>
      <w:pPr>
        <w:ind w:left="1995" w:hanging="566"/>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nsid w:val="50F5108F"/>
    <w:multiLevelType w:val="multilevel"/>
    <w:tmpl w:val="50F5108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5243129F"/>
    <w:multiLevelType w:val="hybridMultilevel"/>
    <w:tmpl w:val="CA04911C"/>
    <w:lvl w:ilvl="0" w:tplc="3B688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33722F1"/>
    <w:multiLevelType w:val="multilevel"/>
    <w:tmpl w:val="E47ABAE4"/>
    <w:lvl w:ilvl="0">
      <w:start w:val="1"/>
      <w:numFmt w:val="decimal"/>
      <w:suff w:val="space"/>
      <w:lvlText w:val="%1."/>
      <w:lvlJc w:val="left"/>
      <w:pPr>
        <w:ind w:left="1429" w:hanging="360"/>
      </w:pPr>
      <w:rPr>
        <w:rFonts w:hint="default"/>
      </w:rPr>
    </w:lvl>
    <w:lvl w:ilvl="1">
      <w:start w:val="1"/>
      <w:numFmt w:val="decimal"/>
      <w:lvlText w:val="%2)"/>
      <w:lvlJc w:val="left"/>
      <w:pPr>
        <w:ind w:left="2252" w:hanging="463"/>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6314"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2">
    <w:nsid w:val="5465778E"/>
    <w:multiLevelType w:val="multilevel"/>
    <w:tmpl w:val="5465778E"/>
    <w:lvl w:ilvl="0">
      <w:start w:val="1"/>
      <w:numFmt w:val="decimal"/>
      <w:lvlText w:val="%1)"/>
      <w:lvlJc w:val="left"/>
      <w:pPr>
        <w:ind w:left="1494"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571F179A"/>
    <w:multiLevelType w:val="hybridMultilevel"/>
    <w:tmpl w:val="E2C2C876"/>
    <w:lvl w:ilvl="0" w:tplc="B37C095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74A6834"/>
    <w:multiLevelType w:val="multilevel"/>
    <w:tmpl w:val="574A6834"/>
    <w:lvl w:ilvl="0">
      <w:start w:val="1"/>
      <w:numFmt w:val="decimal"/>
      <w:lvlText w:val="%1)"/>
      <w:lvlJc w:val="left"/>
      <w:pPr>
        <w:ind w:left="3621"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nsid w:val="57D13CCF"/>
    <w:multiLevelType w:val="hybridMultilevel"/>
    <w:tmpl w:val="3380439A"/>
    <w:lvl w:ilvl="0" w:tplc="D2C2E7C8">
      <w:start w:val="1"/>
      <w:numFmt w:val="decimal"/>
      <w:suff w:val="space"/>
      <w:lvlText w:val="%1."/>
      <w:lvlJc w:val="left"/>
      <w:pPr>
        <w:ind w:left="0" w:firstLine="709"/>
      </w:pPr>
      <w:rPr>
        <w:rFonts w:hint="default"/>
      </w:rPr>
    </w:lvl>
    <w:lvl w:ilvl="1" w:tplc="E4AACE06">
      <w:start w:val="1"/>
      <w:numFmt w:val="decimal"/>
      <w:suff w:val="space"/>
      <w:lvlText w:val="%2)"/>
      <w:lvlJc w:val="left"/>
      <w:pPr>
        <w:ind w:left="0" w:firstLine="70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8FA3981"/>
    <w:multiLevelType w:val="multilevel"/>
    <w:tmpl w:val="58FA3981"/>
    <w:lvl w:ilvl="0">
      <w:start w:val="1"/>
      <w:numFmt w:val="decimal"/>
      <w:lvlText w:val="%1)"/>
      <w:lvlJc w:val="left"/>
      <w:pPr>
        <w:ind w:left="2690" w:hanging="705"/>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7">
    <w:nsid w:val="5C66789F"/>
    <w:multiLevelType w:val="multilevel"/>
    <w:tmpl w:val="5C66789F"/>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nsid w:val="64556B30"/>
    <w:multiLevelType w:val="hybridMultilevel"/>
    <w:tmpl w:val="6C92B0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54C5395"/>
    <w:multiLevelType w:val="hybridMultilevel"/>
    <w:tmpl w:val="2618DA7E"/>
    <w:lvl w:ilvl="0" w:tplc="974A8E10">
      <w:start w:val="1"/>
      <w:numFmt w:val="decimal"/>
      <w:suff w:val="space"/>
      <w:lvlText w:val="%1)"/>
      <w:lvlJc w:val="left"/>
      <w:pPr>
        <w:ind w:left="0" w:firstLine="709"/>
      </w:pPr>
      <w:rPr>
        <w:rFonts w:hint="default"/>
      </w:rPr>
    </w:lvl>
    <w:lvl w:ilvl="1" w:tplc="DFCC0F6A">
      <w:start w:val="1"/>
      <w:numFmt w:val="decimal"/>
      <w:suff w:val="space"/>
      <w:lvlText w:val="%2."/>
      <w:lvlJc w:val="left"/>
      <w:pPr>
        <w:ind w:left="0" w:firstLine="70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82C2E95"/>
    <w:multiLevelType w:val="multilevel"/>
    <w:tmpl w:val="682C2E95"/>
    <w:lvl w:ilvl="0">
      <w:start w:val="1"/>
      <w:numFmt w:val="decimal"/>
      <w:lvlText w:val="%1."/>
      <w:lvlJc w:val="left"/>
      <w:pPr>
        <w:ind w:left="0" w:firstLine="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AC676AA"/>
    <w:multiLevelType w:val="hybridMultilevel"/>
    <w:tmpl w:val="5BF40008"/>
    <w:lvl w:ilvl="0" w:tplc="04190011">
      <w:start w:val="1"/>
      <w:numFmt w:val="decimal"/>
      <w:lvlText w:val="%1)"/>
      <w:lvlJc w:val="left"/>
      <w:pPr>
        <w:ind w:left="1068" w:hanging="360"/>
      </w:pPr>
    </w:lvl>
    <w:lvl w:ilvl="1" w:tplc="18FE0B82">
      <w:start w:val="1"/>
      <w:numFmt w:val="decimal"/>
      <w:lvlText w:val="%2."/>
      <w:lvlJc w:val="left"/>
      <w:pPr>
        <w:ind w:left="1998" w:hanging="57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35009B9"/>
    <w:multiLevelType w:val="multilevel"/>
    <w:tmpl w:val="735009B9"/>
    <w:lvl w:ilvl="0">
      <w:start w:val="1"/>
      <w:numFmt w:val="decimal"/>
      <w:lvlText w:val="%1)"/>
      <w:lvlJc w:val="left"/>
      <w:pPr>
        <w:ind w:left="1429" w:hanging="360"/>
      </w:pPr>
    </w:lvl>
    <w:lvl w:ilvl="1">
      <w:start w:val="1"/>
      <w:numFmt w:val="lowerLetter"/>
      <w:lvlText w:val="%2."/>
      <w:lvlJc w:val="left"/>
      <w:pPr>
        <w:ind w:left="2149" w:hanging="360"/>
      </w:pPr>
    </w:lvl>
    <w:lvl w:ilvl="2">
      <w:start w:val="1"/>
      <w:numFmt w:val="decimal"/>
      <w:lvlText w:val="%3."/>
      <w:lvlJc w:val="left"/>
      <w:pPr>
        <w:ind w:left="0" w:firstLine="709"/>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nsid w:val="739022C9"/>
    <w:multiLevelType w:val="multilevel"/>
    <w:tmpl w:val="739022C9"/>
    <w:lvl w:ilvl="0">
      <w:start w:val="1"/>
      <w:numFmt w:val="decimal"/>
      <w:lvlText w:val="%1)"/>
      <w:lvlJc w:val="left"/>
      <w:pPr>
        <w:ind w:left="1789" w:hanging="108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nsid w:val="791028A4"/>
    <w:multiLevelType w:val="hybridMultilevel"/>
    <w:tmpl w:val="FEC8EF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9662112"/>
    <w:multiLevelType w:val="multilevel"/>
    <w:tmpl w:val="796621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7F900A21"/>
    <w:multiLevelType w:val="hybridMultilevel"/>
    <w:tmpl w:val="EDF458EE"/>
    <w:lvl w:ilvl="0" w:tplc="0419000F">
      <w:start w:val="1"/>
      <w:numFmt w:val="decimal"/>
      <w:lvlText w:val="%1."/>
      <w:lvlJc w:val="left"/>
      <w:pPr>
        <w:ind w:left="1429" w:hanging="360"/>
      </w:pPr>
    </w:lvl>
    <w:lvl w:ilvl="1" w:tplc="08C604A4">
      <w:start w:val="1"/>
      <w:numFmt w:val="decimal"/>
      <w:lvlText w:val="%2)"/>
      <w:lvlJc w:val="left"/>
      <w:pPr>
        <w:ind w:left="2252" w:hanging="463"/>
      </w:pPr>
      <w:rPr>
        <w:rFonts w:hint="default"/>
      </w:rPr>
    </w:lvl>
    <w:lvl w:ilvl="2" w:tplc="0419001B" w:tentative="1">
      <w:start w:val="1"/>
      <w:numFmt w:val="lowerRoman"/>
      <w:lvlText w:val="%3."/>
      <w:lvlJc w:val="right"/>
      <w:pPr>
        <w:ind w:left="2869" w:hanging="180"/>
      </w:pPr>
    </w:lvl>
    <w:lvl w:ilvl="3" w:tplc="0419000F">
      <w:start w:val="1"/>
      <w:numFmt w:val="decimal"/>
      <w:lvlText w:val="%4."/>
      <w:lvlJc w:val="left"/>
      <w:pPr>
        <w:ind w:left="6314"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6"/>
  </w:num>
  <w:num w:numId="2">
    <w:abstractNumId w:val="43"/>
  </w:num>
  <w:num w:numId="3">
    <w:abstractNumId w:val="34"/>
  </w:num>
  <w:num w:numId="4">
    <w:abstractNumId w:val="10"/>
  </w:num>
  <w:num w:numId="5">
    <w:abstractNumId w:val="23"/>
  </w:num>
  <w:num w:numId="6">
    <w:abstractNumId w:val="45"/>
  </w:num>
  <w:num w:numId="7">
    <w:abstractNumId w:val="5"/>
  </w:num>
  <w:num w:numId="8">
    <w:abstractNumId w:val="1"/>
  </w:num>
  <w:num w:numId="9">
    <w:abstractNumId w:val="18"/>
  </w:num>
  <w:num w:numId="10">
    <w:abstractNumId w:val="37"/>
  </w:num>
  <w:num w:numId="11">
    <w:abstractNumId w:val="28"/>
  </w:num>
  <w:num w:numId="12">
    <w:abstractNumId w:val="6"/>
  </w:num>
  <w:num w:numId="13">
    <w:abstractNumId w:val="3"/>
  </w:num>
  <w:num w:numId="14">
    <w:abstractNumId w:val="19"/>
  </w:num>
  <w:num w:numId="15">
    <w:abstractNumId w:val="12"/>
  </w:num>
  <w:num w:numId="16">
    <w:abstractNumId w:val="0"/>
  </w:num>
  <w:num w:numId="17">
    <w:abstractNumId w:val="17"/>
  </w:num>
  <w:num w:numId="18">
    <w:abstractNumId w:val="22"/>
  </w:num>
  <w:num w:numId="19">
    <w:abstractNumId w:val="29"/>
  </w:num>
  <w:num w:numId="20">
    <w:abstractNumId w:val="42"/>
  </w:num>
  <w:num w:numId="21">
    <w:abstractNumId w:val="32"/>
  </w:num>
  <w:num w:numId="22">
    <w:abstractNumId w:val="4"/>
  </w:num>
  <w:num w:numId="23">
    <w:abstractNumId w:val="26"/>
  </w:num>
  <w:num w:numId="24">
    <w:abstractNumId w:val="40"/>
  </w:num>
  <w:num w:numId="25">
    <w:abstractNumId w:val="7"/>
  </w:num>
  <w:num w:numId="26">
    <w:abstractNumId w:val="46"/>
  </w:num>
  <w:num w:numId="27">
    <w:abstractNumId w:val="27"/>
  </w:num>
  <w:num w:numId="28">
    <w:abstractNumId w:val="31"/>
  </w:num>
  <w:num w:numId="29">
    <w:abstractNumId w:val="13"/>
  </w:num>
  <w:num w:numId="30">
    <w:abstractNumId w:val="41"/>
  </w:num>
  <w:num w:numId="31">
    <w:abstractNumId w:val="14"/>
  </w:num>
  <w:num w:numId="32">
    <w:abstractNumId w:val="2"/>
  </w:num>
  <w:num w:numId="33">
    <w:abstractNumId w:val="24"/>
  </w:num>
  <w:num w:numId="34">
    <w:abstractNumId w:val="38"/>
  </w:num>
  <w:num w:numId="35">
    <w:abstractNumId w:val="44"/>
  </w:num>
  <w:num w:numId="36">
    <w:abstractNumId w:val="15"/>
  </w:num>
  <w:num w:numId="37">
    <w:abstractNumId w:val="30"/>
  </w:num>
  <w:num w:numId="38">
    <w:abstractNumId w:val="35"/>
  </w:num>
  <w:num w:numId="39">
    <w:abstractNumId w:val="21"/>
  </w:num>
  <w:num w:numId="40">
    <w:abstractNumId w:val="20"/>
  </w:num>
  <w:num w:numId="41">
    <w:abstractNumId w:val="16"/>
  </w:num>
  <w:num w:numId="42">
    <w:abstractNumId w:val="8"/>
  </w:num>
  <w:num w:numId="43">
    <w:abstractNumId w:val="39"/>
  </w:num>
  <w:num w:numId="44">
    <w:abstractNumId w:val="11"/>
  </w:num>
  <w:num w:numId="45">
    <w:abstractNumId w:val="25"/>
  </w:num>
  <w:num w:numId="46">
    <w:abstractNumId w:val="33"/>
  </w:num>
  <w:num w:numId="47">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74"/>
    <w:rsid w:val="00000C08"/>
    <w:rsid w:val="000016DB"/>
    <w:rsid w:val="00002633"/>
    <w:rsid w:val="0000264D"/>
    <w:rsid w:val="000026D1"/>
    <w:rsid w:val="00003982"/>
    <w:rsid w:val="00003D40"/>
    <w:rsid w:val="0000417D"/>
    <w:rsid w:val="00004D5B"/>
    <w:rsid w:val="00004F7B"/>
    <w:rsid w:val="00004FA1"/>
    <w:rsid w:val="000069D2"/>
    <w:rsid w:val="000073EB"/>
    <w:rsid w:val="00007624"/>
    <w:rsid w:val="00011C58"/>
    <w:rsid w:val="00011E5F"/>
    <w:rsid w:val="00011E9C"/>
    <w:rsid w:val="000134AE"/>
    <w:rsid w:val="00014266"/>
    <w:rsid w:val="0001443D"/>
    <w:rsid w:val="00014ABB"/>
    <w:rsid w:val="00016A75"/>
    <w:rsid w:val="00020761"/>
    <w:rsid w:val="00020F46"/>
    <w:rsid w:val="00021C74"/>
    <w:rsid w:val="00022339"/>
    <w:rsid w:val="000228E4"/>
    <w:rsid w:val="000232ED"/>
    <w:rsid w:val="000233DA"/>
    <w:rsid w:val="00023ADE"/>
    <w:rsid w:val="00023D94"/>
    <w:rsid w:val="00025127"/>
    <w:rsid w:val="000251B2"/>
    <w:rsid w:val="00025AB3"/>
    <w:rsid w:val="00026C4D"/>
    <w:rsid w:val="00026D38"/>
    <w:rsid w:val="00027614"/>
    <w:rsid w:val="00027A5C"/>
    <w:rsid w:val="00031117"/>
    <w:rsid w:val="00031545"/>
    <w:rsid w:val="0003271A"/>
    <w:rsid w:val="00033F9F"/>
    <w:rsid w:val="000343F9"/>
    <w:rsid w:val="0003591E"/>
    <w:rsid w:val="00036138"/>
    <w:rsid w:val="00037D41"/>
    <w:rsid w:val="00037FDE"/>
    <w:rsid w:val="00040648"/>
    <w:rsid w:val="00043019"/>
    <w:rsid w:val="00043919"/>
    <w:rsid w:val="000441A7"/>
    <w:rsid w:val="000447CD"/>
    <w:rsid w:val="00044D26"/>
    <w:rsid w:val="00045AAF"/>
    <w:rsid w:val="00045C26"/>
    <w:rsid w:val="0004623E"/>
    <w:rsid w:val="00047A08"/>
    <w:rsid w:val="00051CCE"/>
    <w:rsid w:val="00051E8C"/>
    <w:rsid w:val="0005317F"/>
    <w:rsid w:val="00053289"/>
    <w:rsid w:val="00054B09"/>
    <w:rsid w:val="0005532B"/>
    <w:rsid w:val="0005544D"/>
    <w:rsid w:val="00055C49"/>
    <w:rsid w:val="000565C5"/>
    <w:rsid w:val="00056A8A"/>
    <w:rsid w:val="000579D6"/>
    <w:rsid w:val="0006029C"/>
    <w:rsid w:val="00060B7C"/>
    <w:rsid w:val="00061C55"/>
    <w:rsid w:val="00062292"/>
    <w:rsid w:val="00062321"/>
    <w:rsid w:val="000624EA"/>
    <w:rsid w:val="000632DF"/>
    <w:rsid w:val="000643C9"/>
    <w:rsid w:val="000645BE"/>
    <w:rsid w:val="0006490A"/>
    <w:rsid w:val="0006494C"/>
    <w:rsid w:val="00064D16"/>
    <w:rsid w:val="0006514D"/>
    <w:rsid w:val="00065B11"/>
    <w:rsid w:val="00066317"/>
    <w:rsid w:val="000667DD"/>
    <w:rsid w:val="00066BAB"/>
    <w:rsid w:val="00066BE3"/>
    <w:rsid w:val="00067994"/>
    <w:rsid w:val="000725A1"/>
    <w:rsid w:val="0007285F"/>
    <w:rsid w:val="00072E0F"/>
    <w:rsid w:val="00073F2A"/>
    <w:rsid w:val="00076AD4"/>
    <w:rsid w:val="00077902"/>
    <w:rsid w:val="00081623"/>
    <w:rsid w:val="000816A8"/>
    <w:rsid w:val="00081E45"/>
    <w:rsid w:val="000847CF"/>
    <w:rsid w:val="00084B59"/>
    <w:rsid w:val="00086A84"/>
    <w:rsid w:val="00091638"/>
    <w:rsid w:val="00091DEC"/>
    <w:rsid w:val="0009221A"/>
    <w:rsid w:val="00092E00"/>
    <w:rsid w:val="0009377B"/>
    <w:rsid w:val="0009382C"/>
    <w:rsid w:val="00093A24"/>
    <w:rsid w:val="00093E9A"/>
    <w:rsid w:val="00094AC3"/>
    <w:rsid w:val="00096055"/>
    <w:rsid w:val="0009665C"/>
    <w:rsid w:val="000969CE"/>
    <w:rsid w:val="00096D5D"/>
    <w:rsid w:val="0009762D"/>
    <w:rsid w:val="00097C1F"/>
    <w:rsid w:val="00097DCF"/>
    <w:rsid w:val="000A0971"/>
    <w:rsid w:val="000A0D50"/>
    <w:rsid w:val="000A1582"/>
    <w:rsid w:val="000A1835"/>
    <w:rsid w:val="000A29EB"/>
    <w:rsid w:val="000A2DE6"/>
    <w:rsid w:val="000A2EB1"/>
    <w:rsid w:val="000A32DE"/>
    <w:rsid w:val="000A44BB"/>
    <w:rsid w:val="000A52D6"/>
    <w:rsid w:val="000A5729"/>
    <w:rsid w:val="000B1D72"/>
    <w:rsid w:val="000B2A7D"/>
    <w:rsid w:val="000B2F74"/>
    <w:rsid w:val="000B3EF6"/>
    <w:rsid w:val="000B44BC"/>
    <w:rsid w:val="000B47D5"/>
    <w:rsid w:val="000B5755"/>
    <w:rsid w:val="000B5DC4"/>
    <w:rsid w:val="000B6166"/>
    <w:rsid w:val="000C0C8F"/>
    <w:rsid w:val="000C17D7"/>
    <w:rsid w:val="000C2CDD"/>
    <w:rsid w:val="000C3756"/>
    <w:rsid w:val="000C45D7"/>
    <w:rsid w:val="000C4EB4"/>
    <w:rsid w:val="000C53EA"/>
    <w:rsid w:val="000C5DD2"/>
    <w:rsid w:val="000C686C"/>
    <w:rsid w:val="000D14BD"/>
    <w:rsid w:val="000D2B3E"/>
    <w:rsid w:val="000D413D"/>
    <w:rsid w:val="000D4699"/>
    <w:rsid w:val="000D4ED6"/>
    <w:rsid w:val="000D5A23"/>
    <w:rsid w:val="000D64BC"/>
    <w:rsid w:val="000D66A5"/>
    <w:rsid w:val="000E0173"/>
    <w:rsid w:val="000E06C9"/>
    <w:rsid w:val="000E0EF9"/>
    <w:rsid w:val="000E2C39"/>
    <w:rsid w:val="000E3DC2"/>
    <w:rsid w:val="000E462A"/>
    <w:rsid w:val="000E525B"/>
    <w:rsid w:val="000E54F4"/>
    <w:rsid w:val="000E653D"/>
    <w:rsid w:val="000E6E38"/>
    <w:rsid w:val="000F056B"/>
    <w:rsid w:val="000F0B72"/>
    <w:rsid w:val="000F1E6E"/>
    <w:rsid w:val="000F219F"/>
    <w:rsid w:val="000F2CC3"/>
    <w:rsid w:val="000F33ED"/>
    <w:rsid w:val="000F34DD"/>
    <w:rsid w:val="000F362D"/>
    <w:rsid w:val="000F44BB"/>
    <w:rsid w:val="000F450D"/>
    <w:rsid w:val="000F49F8"/>
    <w:rsid w:val="000F72D2"/>
    <w:rsid w:val="000F7725"/>
    <w:rsid w:val="000F7EC7"/>
    <w:rsid w:val="00100C9D"/>
    <w:rsid w:val="00101434"/>
    <w:rsid w:val="001032A9"/>
    <w:rsid w:val="001034A3"/>
    <w:rsid w:val="00103CCC"/>
    <w:rsid w:val="00104B16"/>
    <w:rsid w:val="00104C3A"/>
    <w:rsid w:val="00105118"/>
    <w:rsid w:val="00105488"/>
    <w:rsid w:val="0010585F"/>
    <w:rsid w:val="0010617B"/>
    <w:rsid w:val="001067E2"/>
    <w:rsid w:val="0011029C"/>
    <w:rsid w:val="00110563"/>
    <w:rsid w:val="00111672"/>
    <w:rsid w:val="00111E42"/>
    <w:rsid w:val="00111FCB"/>
    <w:rsid w:val="00113278"/>
    <w:rsid w:val="00113658"/>
    <w:rsid w:val="00115137"/>
    <w:rsid w:val="0011536C"/>
    <w:rsid w:val="001156AA"/>
    <w:rsid w:val="001157D8"/>
    <w:rsid w:val="00115B87"/>
    <w:rsid w:val="00115C41"/>
    <w:rsid w:val="001168E3"/>
    <w:rsid w:val="00116A6F"/>
    <w:rsid w:val="00116F29"/>
    <w:rsid w:val="00117005"/>
    <w:rsid w:val="00117231"/>
    <w:rsid w:val="00117E6D"/>
    <w:rsid w:val="00120A84"/>
    <w:rsid w:val="00120C80"/>
    <w:rsid w:val="0012173D"/>
    <w:rsid w:val="00122928"/>
    <w:rsid w:val="00123250"/>
    <w:rsid w:val="001236D6"/>
    <w:rsid w:val="00126ADE"/>
    <w:rsid w:val="00130097"/>
    <w:rsid w:val="001304B7"/>
    <w:rsid w:val="00132571"/>
    <w:rsid w:val="00132627"/>
    <w:rsid w:val="00133464"/>
    <w:rsid w:val="001345FF"/>
    <w:rsid w:val="001373BB"/>
    <w:rsid w:val="001376DB"/>
    <w:rsid w:val="00140238"/>
    <w:rsid w:val="001406A2"/>
    <w:rsid w:val="001410F7"/>
    <w:rsid w:val="0014374F"/>
    <w:rsid w:val="00145C45"/>
    <w:rsid w:val="00145FE6"/>
    <w:rsid w:val="001463CB"/>
    <w:rsid w:val="001468C8"/>
    <w:rsid w:val="00146C7C"/>
    <w:rsid w:val="00147015"/>
    <w:rsid w:val="00150C58"/>
    <w:rsid w:val="00151042"/>
    <w:rsid w:val="001511DA"/>
    <w:rsid w:val="00151378"/>
    <w:rsid w:val="00152CFF"/>
    <w:rsid w:val="0015318B"/>
    <w:rsid w:val="00153CD3"/>
    <w:rsid w:val="00153F5B"/>
    <w:rsid w:val="00154A54"/>
    <w:rsid w:val="00154BF8"/>
    <w:rsid w:val="001568BA"/>
    <w:rsid w:val="00157261"/>
    <w:rsid w:val="0016179C"/>
    <w:rsid w:val="00164834"/>
    <w:rsid w:val="0016485E"/>
    <w:rsid w:val="00166183"/>
    <w:rsid w:val="00166C18"/>
    <w:rsid w:val="00167ECB"/>
    <w:rsid w:val="0017153C"/>
    <w:rsid w:val="001722F9"/>
    <w:rsid w:val="001748F3"/>
    <w:rsid w:val="00175181"/>
    <w:rsid w:val="00175B14"/>
    <w:rsid w:val="00175D32"/>
    <w:rsid w:val="00175F40"/>
    <w:rsid w:val="00176A0A"/>
    <w:rsid w:val="00182449"/>
    <w:rsid w:val="00182F57"/>
    <w:rsid w:val="001839AC"/>
    <w:rsid w:val="001841CA"/>
    <w:rsid w:val="0018539F"/>
    <w:rsid w:val="0018769C"/>
    <w:rsid w:val="00187B48"/>
    <w:rsid w:val="00190337"/>
    <w:rsid w:val="0019094F"/>
    <w:rsid w:val="001916A4"/>
    <w:rsid w:val="00191D24"/>
    <w:rsid w:val="00192731"/>
    <w:rsid w:val="00197A16"/>
    <w:rsid w:val="001A1B6E"/>
    <w:rsid w:val="001A1E88"/>
    <w:rsid w:val="001A3699"/>
    <w:rsid w:val="001A42F4"/>
    <w:rsid w:val="001A452E"/>
    <w:rsid w:val="001A4B03"/>
    <w:rsid w:val="001A5204"/>
    <w:rsid w:val="001A7E13"/>
    <w:rsid w:val="001B08D2"/>
    <w:rsid w:val="001B12A8"/>
    <w:rsid w:val="001B22A2"/>
    <w:rsid w:val="001B253D"/>
    <w:rsid w:val="001B2B26"/>
    <w:rsid w:val="001B2E7D"/>
    <w:rsid w:val="001B31FE"/>
    <w:rsid w:val="001B3868"/>
    <w:rsid w:val="001B3CB1"/>
    <w:rsid w:val="001B4543"/>
    <w:rsid w:val="001B4D02"/>
    <w:rsid w:val="001B724C"/>
    <w:rsid w:val="001B73D0"/>
    <w:rsid w:val="001B749C"/>
    <w:rsid w:val="001C20F2"/>
    <w:rsid w:val="001C4B82"/>
    <w:rsid w:val="001C4F5D"/>
    <w:rsid w:val="001C53DB"/>
    <w:rsid w:val="001C6735"/>
    <w:rsid w:val="001C7146"/>
    <w:rsid w:val="001D1053"/>
    <w:rsid w:val="001D1693"/>
    <w:rsid w:val="001D1F2E"/>
    <w:rsid w:val="001D20B4"/>
    <w:rsid w:val="001D21DA"/>
    <w:rsid w:val="001D2F56"/>
    <w:rsid w:val="001D311A"/>
    <w:rsid w:val="001D381B"/>
    <w:rsid w:val="001D4421"/>
    <w:rsid w:val="001D4742"/>
    <w:rsid w:val="001D5264"/>
    <w:rsid w:val="001D6586"/>
    <w:rsid w:val="001D77C4"/>
    <w:rsid w:val="001D7E32"/>
    <w:rsid w:val="001E0189"/>
    <w:rsid w:val="001E2670"/>
    <w:rsid w:val="001E26ED"/>
    <w:rsid w:val="001E37E4"/>
    <w:rsid w:val="001E3EF1"/>
    <w:rsid w:val="001E7B84"/>
    <w:rsid w:val="001E7C8D"/>
    <w:rsid w:val="001E7E78"/>
    <w:rsid w:val="001F0785"/>
    <w:rsid w:val="001F20FB"/>
    <w:rsid w:val="001F31D0"/>
    <w:rsid w:val="001F3B66"/>
    <w:rsid w:val="001F3D37"/>
    <w:rsid w:val="001F420D"/>
    <w:rsid w:val="001F48C2"/>
    <w:rsid w:val="001F4D50"/>
    <w:rsid w:val="001F55D5"/>
    <w:rsid w:val="001F58CC"/>
    <w:rsid w:val="001F5A15"/>
    <w:rsid w:val="00200AC5"/>
    <w:rsid w:val="00200FA9"/>
    <w:rsid w:val="00201076"/>
    <w:rsid w:val="00201080"/>
    <w:rsid w:val="00201D1E"/>
    <w:rsid w:val="00201ED5"/>
    <w:rsid w:val="00202679"/>
    <w:rsid w:val="00202FCA"/>
    <w:rsid w:val="00203AFA"/>
    <w:rsid w:val="00204F55"/>
    <w:rsid w:val="00204FB3"/>
    <w:rsid w:val="00211196"/>
    <w:rsid w:val="00212C64"/>
    <w:rsid w:val="002139DE"/>
    <w:rsid w:val="002141DA"/>
    <w:rsid w:val="002147B9"/>
    <w:rsid w:val="002148CF"/>
    <w:rsid w:val="00214A36"/>
    <w:rsid w:val="0021574B"/>
    <w:rsid w:val="0021712D"/>
    <w:rsid w:val="002176DC"/>
    <w:rsid w:val="00217D97"/>
    <w:rsid w:val="00217F4E"/>
    <w:rsid w:val="00217FDD"/>
    <w:rsid w:val="0022175D"/>
    <w:rsid w:val="00221CC0"/>
    <w:rsid w:val="0022345C"/>
    <w:rsid w:val="00223C9A"/>
    <w:rsid w:val="0022532E"/>
    <w:rsid w:val="002254EB"/>
    <w:rsid w:val="002312CF"/>
    <w:rsid w:val="00232E41"/>
    <w:rsid w:val="00233057"/>
    <w:rsid w:val="0023314E"/>
    <w:rsid w:val="002336F4"/>
    <w:rsid w:val="0023410E"/>
    <w:rsid w:val="00235029"/>
    <w:rsid w:val="00236C8E"/>
    <w:rsid w:val="0024014F"/>
    <w:rsid w:val="00240FF6"/>
    <w:rsid w:val="002414C8"/>
    <w:rsid w:val="00242132"/>
    <w:rsid w:val="002422B5"/>
    <w:rsid w:val="00242F5F"/>
    <w:rsid w:val="002430E4"/>
    <w:rsid w:val="00243213"/>
    <w:rsid w:val="00243423"/>
    <w:rsid w:val="00244401"/>
    <w:rsid w:val="002457C5"/>
    <w:rsid w:val="00245B56"/>
    <w:rsid w:val="00245F76"/>
    <w:rsid w:val="0024682D"/>
    <w:rsid w:val="00246C0D"/>
    <w:rsid w:val="002472C7"/>
    <w:rsid w:val="002507F2"/>
    <w:rsid w:val="00250857"/>
    <w:rsid w:val="002516A5"/>
    <w:rsid w:val="00252967"/>
    <w:rsid w:val="00254495"/>
    <w:rsid w:val="0025511E"/>
    <w:rsid w:val="00255707"/>
    <w:rsid w:val="002561F1"/>
    <w:rsid w:val="00260702"/>
    <w:rsid w:val="00261A41"/>
    <w:rsid w:val="002620E8"/>
    <w:rsid w:val="0026217A"/>
    <w:rsid w:val="0026274F"/>
    <w:rsid w:val="00262CA8"/>
    <w:rsid w:val="00263633"/>
    <w:rsid w:val="002636A0"/>
    <w:rsid w:val="002636D5"/>
    <w:rsid w:val="00263BAD"/>
    <w:rsid w:val="00264315"/>
    <w:rsid w:val="002650C3"/>
    <w:rsid w:val="002656C8"/>
    <w:rsid w:val="002659D5"/>
    <w:rsid w:val="00265DD3"/>
    <w:rsid w:val="00266117"/>
    <w:rsid w:val="00266F98"/>
    <w:rsid w:val="00267DBD"/>
    <w:rsid w:val="00267FDE"/>
    <w:rsid w:val="002703CA"/>
    <w:rsid w:val="002717CB"/>
    <w:rsid w:val="00272F9C"/>
    <w:rsid w:val="0027436A"/>
    <w:rsid w:val="00274512"/>
    <w:rsid w:val="00275476"/>
    <w:rsid w:val="00275A2A"/>
    <w:rsid w:val="00275D19"/>
    <w:rsid w:val="00276BA6"/>
    <w:rsid w:val="00277884"/>
    <w:rsid w:val="00280762"/>
    <w:rsid w:val="00281801"/>
    <w:rsid w:val="00282718"/>
    <w:rsid w:val="00282C62"/>
    <w:rsid w:val="00284A40"/>
    <w:rsid w:val="002853F8"/>
    <w:rsid w:val="002856F8"/>
    <w:rsid w:val="00285AFA"/>
    <w:rsid w:val="002861FB"/>
    <w:rsid w:val="00290522"/>
    <w:rsid w:val="002909C6"/>
    <w:rsid w:val="00291B29"/>
    <w:rsid w:val="00291F6D"/>
    <w:rsid w:val="002927C4"/>
    <w:rsid w:val="002928EF"/>
    <w:rsid w:val="002930B8"/>
    <w:rsid w:val="00293B60"/>
    <w:rsid w:val="00293F03"/>
    <w:rsid w:val="00294329"/>
    <w:rsid w:val="00294776"/>
    <w:rsid w:val="002950F0"/>
    <w:rsid w:val="00295A90"/>
    <w:rsid w:val="00295B82"/>
    <w:rsid w:val="00296358"/>
    <w:rsid w:val="00296558"/>
    <w:rsid w:val="00297C97"/>
    <w:rsid w:val="002A08DF"/>
    <w:rsid w:val="002A0921"/>
    <w:rsid w:val="002A0E4F"/>
    <w:rsid w:val="002A1D25"/>
    <w:rsid w:val="002A2EDD"/>
    <w:rsid w:val="002A3D58"/>
    <w:rsid w:val="002A3DE5"/>
    <w:rsid w:val="002A5F6E"/>
    <w:rsid w:val="002A6D89"/>
    <w:rsid w:val="002A769A"/>
    <w:rsid w:val="002A77C8"/>
    <w:rsid w:val="002A796E"/>
    <w:rsid w:val="002A7E86"/>
    <w:rsid w:val="002B02E3"/>
    <w:rsid w:val="002B043D"/>
    <w:rsid w:val="002B19FD"/>
    <w:rsid w:val="002B1ADB"/>
    <w:rsid w:val="002B2377"/>
    <w:rsid w:val="002B2906"/>
    <w:rsid w:val="002B2AB1"/>
    <w:rsid w:val="002B39E9"/>
    <w:rsid w:val="002B422A"/>
    <w:rsid w:val="002B5307"/>
    <w:rsid w:val="002B5D4E"/>
    <w:rsid w:val="002B6125"/>
    <w:rsid w:val="002B75C3"/>
    <w:rsid w:val="002B7EBB"/>
    <w:rsid w:val="002C0A4D"/>
    <w:rsid w:val="002C0BC9"/>
    <w:rsid w:val="002C0D2E"/>
    <w:rsid w:val="002C1D8A"/>
    <w:rsid w:val="002C1FF8"/>
    <w:rsid w:val="002C2C25"/>
    <w:rsid w:val="002C2FD9"/>
    <w:rsid w:val="002C427E"/>
    <w:rsid w:val="002C43E8"/>
    <w:rsid w:val="002C4936"/>
    <w:rsid w:val="002C566F"/>
    <w:rsid w:val="002D061F"/>
    <w:rsid w:val="002D06A6"/>
    <w:rsid w:val="002D0C34"/>
    <w:rsid w:val="002D2D77"/>
    <w:rsid w:val="002D3743"/>
    <w:rsid w:val="002D38AD"/>
    <w:rsid w:val="002D3C03"/>
    <w:rsid w:val="002D4FEF"/>
    <w:rsid w:val="002D5CA4"/>
    <w:rsid w:val="002D76E2"/>
    <w:rsid w:val="002D77F6"/>
    <w:rsid w:val="002E093C"/>
    <w:rsid w:val="002E0B3B"/>
    <w:rsid w:val="002E0D02"/>
    <w:rsid w:val="002E0D57"/>
    <w:rsid w:val="002E1A21"/>
    <w:rsid w:val="002E1DC6"/>
    <w:rsid w:val="002E41EA"/>
    <w:rsid w:val="002E537A"/>
    <w:rsid w:val="002E5FF2"/>
    <w:rsid w:val="002E691C"/>
    <w:rsid w:val="002E7131"/>
    <w:rsid w:val="002E713D"/>
    <w:rsid w:val="002E7D75"/>
    <w:rsid w:val="002F0834"/>
    <w:rsid w:val="002F0EB8"/>
    <w:rsid w:val="002F1B9C"/>
    <w:rsid w:val="002F2A45"/>
    <w:rsid w:val="002F2C61"/>
    <w:rsid w:val="002F2EEC"/>
    <w:rsid w:val="002F3271"/>
    <w:rsid w:val="002F530A"/>
    <w:rsid w:val="002F5798"/>
    <w:rsid w:val="002F6100"/>
    <w:rsid w:val="002F77DE"/>
    <w:rsid w:val="002F7850"/>
    <w:rsid w:val="002F7EA4"/>
    <w:rsid w:val="002F7EF0"/>
    <w:rsid w:val="00300EF0"/>
    <w:rsid w:val="00301F74"/>
    <w:rsid w:val="003021F7"/>
    <w:rsid w:val="00304BBF"/>
    <w:rsid w:val="00304F59"/>
    <w:rsid w:val="00305351"/>
    <w:rsid w:val="0030566C"/>
    <w:rsid w:val="00306D51"/>
    <w:rsid w:val="003072E9"/>
    <w:rsid w:val="00311BEC"/>
    <w:rsid w:val="00311E12"/>
    <w:rsid w:val="00312604"/>
    <w:rsid w:val="00312DA3"/>
    <w:rsid w:val="003130D2"/>
    <w:rsid w:val="0031420E"/>
    <w:rsid w:val="003155BE"/>
    <w:rsid w:val="00316108"/>
    <w:rsid w:val="00317F3D"/>
    <w:rsid w:val="003205FC"/>
    <w:rsid w:val="00321A90"/>
    <w:rsid w:val="0032336E"/>
    <w:rsid w:val="00323DB8"/>
    <w:rsid w:val="00324B67"/>
    <w:rsid w:val="0032519C"/>
    <w:rsid w:val="0032652A"/>
    <w:rsid w:val="00326F2C"/>
    <w:rsid w:val="003273A8"/>
    <w:rsid w:val="0032768A"/>
    <w:rsid w:val="00330502"/>
    <w:rsid w:val="0033053B"/>
    <w:rsid w:val="003306BC"/>
    <w:rsid w:val="00330E17"/>
    <w:rsid w:val="00331B5F"/>
    <w:rsid w:val="00332C24"/>
    <w:rsid w:val="00332C2E"/>
    <w:rsid w:val="00333B01"/>
    <w:rsid w:val="00334841"/>
    <w:rsid w:val="00335247"/>
    <w:rsid w:val="00336E34"/>
    <w:rsid w:val="0034020D"/>
    <w:rsid w:val="00340D7F"/>
    <w:rsid w:val="00340E0B"/>
    <w:rsid w:val="0034242C"/>
    <w:rsid w:val="00342547"/>
    <w:rsid w:val="0034409F"/>
    <w:rsid w:val="00344CC8"/>
    <w:rsid w:val="00345140"/>
    <w:rsid w:val="0034762E"/>
    <w:rsid w:val="00350AE5"/>
    <w:rsid w:val="00351103"/>
    <w:rsid w:val="003511A3"/>
    <w:rsid w:val="003556E0"/>
    <w:rsid w:val="0035604F"/>
    <w:rsid w:val="00357588"/>
    <w:rsid w:val="00357AB2"/>
    <w:rsid w:val="00357CF9"/>
    <w:rsid w:val="00357D8C"/>
    <w:rsid w:val="00360955"/>
    <w:rsid w:val="00360F1C"/>
    <w:rsid w:val="0036109A"/>
    <w:rsid w:val="00361498"/>
    <w:rsid w:val="003617FE"/>
    <w:rsid w:val="00361B54"/>
    <w:rsid w:val="00361C33"/>
    <w:rsid w:val="00361DE1"/>
    <w:rsid w:val="0036270B"/>
    <w:rsid w:val="00363177"/>
    <w:rsid w:val="00364BEB"/>
    <w:rsid w:val="00365C44"/>
    <w:rsid w:val="003677FE"/>
    <w:rsid w:val="00367DC6"/>
    <w:rsid w:val="00367EA1"/>
    <w:rsid w:val="003700CA"/>
    <w:rsid w:val="00370743"/>
    <w:rsid w:val="00370C98"/>
    <w:rsid w:val="00372609"/>
    <w:rsid w:val="00372C8F"/>
    <w:rsid w:val="003737FA"/>
    <w:rsid w:val="00374ED8"/>
    <w:rsid w:val="003752A2"/>
    <w:rsid w:val="00376656"/>
    <w:rsid w:val="00376666"/>
    <w:rsid w:val="00377587"/>
    <w:rsid w:val="0037782E"/>
    <w:rsid w:val="00380107"/>
    <w:rsid w:val="00380708"/>
    <w:rsid w:val="00380717"/>
    <w:rsid w:val="00380AF1"/>
    <w:rsid w:val="00380CF7"/>
    <w:rsid w:val="00382C92"/>
    <w:rsid w:val="00382DCA"/>
    <w:rsid w:val="00383FE2"/>
    <w:rsid w:val="00384DBC"/>
    <w:rsid w:val="00384F0B"/>
    <w:rsid w:val="00385A30"/>
    <w:rsid w:val="00385ED1"/>
    <w:rsid w:val="00387B22"/>
    <w:rsid w:val="00387DC7"/>
    <w:rsid w:val="00390C75"/>
    <w:rsid w:val="00390E99"/>
    <w:rsid w:val="00392C11"/>
    <w:rsid w:val="00392D8D"/>
    <w:rsid w:val="00393D84"/>
    <w:rsid w:val="00395C60"/>
    <w:rsid w:val="0039650A"/>
    <w:rsid w:val="00397D4E"/>
    <w:rsid w:val="003A0025"/>
    <w:rsid w:val="003A1F75"/>
    <w:rsid w:val="003A2891"/>
    <w:rsid w:val="003A3598"/>
    <w:rsid w:val="003A3BAF"/>
    <w:rsid w:val="003A3BC3"/>
    <w:rsid w:val="003A3EF9"/>
    <w:rsid w:val="003A4D83"/>
    <w:rsid w:val="003A751C"/>
    <w:rsid w:val="003B055E"/>
    <w:rsid w:val="003B135D"/>
    <w:rsid w:val="003B14DB"/>
    <w:rsid w:val="003B2057"/>
    <w:rsid w:val="003B230D"/>
    <w:rsid w:val="003B28C7"/>
    <w:rsid w:val="003B31FC"/>
    <w:rsid w:val="003B34E8"/>
    <w:rsid w:val="003B3992"/>
    <w:rsid w:val="003B39CF"/>
    <w:rsid w:val="003B39F1"/>
    <w:rsid w:val="003B676C"/>
    <w:rsid w:val="003B6870"/>
    <w:rsid w:val="003B689E"/>
    <w:rsid w:val="003B6D1F"/>
    <w:rsid w:val="003B751D"/>
    <w:rsid w:val="003B7673"/>
    <w:rsid w:val="003C0021"/>
    <w:rsid w:val="003C00F7"/>
    <w:rsid w:val="003C092A"/>
    <w:rsid w:val="003C120F"/>
    <w:rsid w:val="003C18DF"/>
    <w:rsid w:val="003C20B0"/>
    <w:rsid w:val="003C3570"/>
    <w:rsid w:val="003C3D76"/>
    <w:rsid w:val="003C4046"/>
    <w:rsid w:val="003C48CC"/>
    <w:rsid w:val="003C552F"/>
    <w:rsid w:val="003C5BA2"/>
    <w:rsid w:val="003C60A9"/>
    <w:rsid w:val="003C6123"/>
    <w:rsid w:val="003D0A71"/>
    <w:rsid w:val="003D1183"/>
    <w:rsid w:val="003D12FC"/>
    <w:rsid w:val="003D1E1F"/>
    <w:rsid w:val="003D3F49"/>
    <w:rsid w:val="003D40FA"/>
    <w:rsid w:val="003E207E"/>
    <w:rsid w:val="003E28E7"/>
    <w:rsid w:val="003E4A95"/>
    <w:rsid w:val="003E4E15"/>
    <w:rsid w:val="003E6A8A"/>
    <w:rsid w:val="003E6CA5"/>
    <w:rsid w:val="003E791E"/>
    <w:rsid w:val="003E79C2"/>
    <w:rsid w:val="003E7F83"/>
    <w:rsid w:val="003F16AB"/>
    <w:rsid w:val="003F17D3"/>
    <w:rsid w:val="003F1A77"/>
    <w:rsid w:val="003F1D99"/>
    <w:rsid w:val="003F2FE5"/>
    <w:rsid w:val="003F40D1"/>
    <w:rsid w:val="003F440C"/>
    <w:rsid w:val="003F4F72"/>
    <w:rsid w:val="003F52F2"/>
    <w:rsid w:val="003F5567"/>
    <w:rsid w:val="003F5E84"/>
    <w:rsid w:val="003F62EC"/>
    <w:rsid w:val="003F6CC7"/>
    <w:rsid w:val="003F7589"/>
    <w:rsid w:val="0040033C"/>
    <w:rsid w:val="0040047B"/>
    <w:rsid w:val="00400F31"/>
    <w:rsid w:val="004012D9"/>
    <w:rsid w:val="00403CBE"/>
    <w:rsid w:val="00403F13"/>
    <w:rsid w:val="004045D2"/>
    <w:rsid w:val="004052D7"/>
    <w:rsid w:val="00405C06"/>
    <w:rsid w:val="00406501"/>
    <w:rsid w:val="004066A7"/>
    <w:rsid w:val="0040679D"/>
    <w:rsid w:val="00406CA8"/>
    <w:rsid w:val="004078B0"/>
    <w:rsid w:val="00411689"/>
    <w:rsid w:val="00411770"/>
    <w:rsid w:val="00412366"/>
    <w:rsid w:val="00412484"/>
    <w:rsid w:val="00414854"/>
    <w:rsid w:val="0041502E"/>
    <w:rsid w:val="00416632"/>
    <w:rsid w:val="00417F83"/>
    <w:rsid w:val="00420FD3"/>
    <w:rsid w:val="00422251"/>
    <w:rsid w:val="00422805"/>
    <w:rsid w:val="00423F7A"/>
    <w:rsid w:val="00424449"/>
    <w:rsid w:val="00424BFF"/>
    <w:rsid w:val="0042527F"/>
    <w:rsid w:val="004253FC"/>
    <w:rsid w:val="00425A0F"/>
    <w:rsid w:val="004273B1"/>
    <w:rsid w:val="00427F07"/>
    <w:rsid w:val="00427F62"/>
    <w:rsid w:val="00431ACC"/>
    <w:rsid w:val="004343E4"/>
    <w:rsid w:val="004348AA"/>
    <w:rsid w:val="0043498C"/>
    <w:rsid w:val="004351C2"/>
    <w:rsid w:val="004351E4"/>
    <w:rsid w:val="004403FA"/>
    <w:rsid w:val="004410B6"/>
    <w:rsid w:val="0044224A"/>
    <w:rsid w:val="004425B3"/>
    <w:rsid w:val="0044522C"/>
    <w:rsid w:val="004458D9"/>
    <w:rsid w:val="004507A0"/>
    <w:rsid w:val="004521CD"/>
    <w:rsid w:val="00453023"/>
    <w:rsid w:val="00453728"/>
    <w:rsid w:val="004557D6"/>
    <w:rsid w:val="004572AB"/>
    <w:rsid w:val="004574B6"/>
    <w:rsid w:val="00457817"/>
    <w:rsid w:val="00457F0D"/>
    <w:rsid w:val="00457F62"/>
    <w:rsid w:val="00460825"/>
    <w:rsid w:val="0046112D"/>
    <w:rsid w:val="00462173"/>
    <w:rsid w:val="00464CA2"/>
    <w:rsid w:val="0046506D"/>
    <w:rsid w:val="00465C0F"/>
    <w:rsid w:val="00466A6E"/>
    <w:rsid w:val="00466D0C"/>
    <w:rsid w:val="0046788D"/>
    <w:rsid w:val="00467B6E"/>
    <w:rsid w:val="0047015C"/>
    <w:rsid w:val="004703FE"/>
    <w:rsid w:val="00470663"/>
    <w:rsid w:val="00470690"/>
    <w:rsid w:val="00471049"/>
    <w:rsid w:val="00471D28"/>
    <w:rsid w:val="00472449"/>
    <w:rsid w:val="0047252E"/>
    <w:rsid w:val="00473107"/>
    <w:rsid w:val="0047322F"/>
    <w:rsid w:val="0047328A"/>
    <w:rsid w:val="00474627"/>
    <w:rsid w:val="00474A85"/>
    <w:rsid w:val="00474B0F"/>
    <w:rsid w:val="00475E23"/>
    <w:rsid w:val="004761FA"/>
    <w:rsid w:val="0047679A"/>
    <w:rsid w:val="00477481"/>
    <w:rsid w:val="004808F8"/>
    <w:rsid w:val="004812CD"/>
    <w:rsid w:val="0048168D"/>
    <w:rsid w:val="00481DDE"/>
    <w:rsid w:val="00482B90"/>
    <w:rsid w:val="00484074"/>
    <w:rsid w:val="00484321"/>
    <w:rsid w:val="004871CB"/>
    <w:rsid w:val="004876A7"/>
    <w:rsid w:val="00492151"/>
    <w:rsid w:val="00495771"/>
    <w:rsid w:val="00495784"/>
    <w:rsid w:val="00495B30"/>
    <w:rsid w:val="00496866"/>
    <w:rsid w:val="00496D26"/>
    <w:rsid w:val="00497D90"/>
    <w:rsid w:val="004A0FC7"/>
    <w:rsid w:val="004A16BB"/>
    <w:rsid w:val="004A18FA"/>
    <w:rsid w:val="004A2344"/>
    <w:rsid w:val="004A33EB"/>
    <w:rsid w:val="004A3C01"/>
    <w:rsid w:val="004A52CF"/>
    <w:rsid w:val="004A55DD"/>
    <w:rsid w:val="004A77B2"/>
    <w:rsid w:val="004A7ACE"/>
    <w:rsid w:val="004B11F7"/>
    <w:rsid w:val="004B1880"/>
    <w:rsid w:val="004B1A1E"/>
    <w:rsid w:val="004B1B71"/>
    <w:rsid w:val="004B2284"/>
    <w:rsid w:val="004B2689"/>
    <w:rsid w:val="004B3654"/>
    <w:rsid w:val="004B382B"/>
    <w:rsid w:val="004B405D"/>
    <w:rsid w:val="004B42C1"/>
    <w:rsid w:val="004B4702"/>
    <w:rsid w:val="004B5115"/>
    <w:rsid w:val="004B56F1"/>
    <w:rsid w:val="004B5E58"/>
    <w:rsid w:val="004B7129"/>
    <w:rsid w:val="004B7C56"/>
    <w:rsid w:val="004B7D54"/>
    <w:rsid w:val="004C0E84"/>
    <w:rsid w:val="004C2A1A"/>
    <w:rsid w:val="004C37AC"/>
    <w:rsid w:val="004C3E10"/>
    <w:rsid w:val="004C3F0D"/>
    <w:rsid w:val="004C4682"/>
    <w:rsid w:val="004C5319"/>
    <w:rsid w:val="004C53EA"/>
    <w:rsid w:val="004C582C"/>
    <w:rsid w:val="004C5CBB"/>
    <w:rsid w:val="004C5F62"/>
    <w:rsid w:val="004C6FFA"/>
    <w:rsid w:val="004C799B"/>
    <w:rsid w:val="004C7D91"/>
    <w:rsid w:val="004D0BF6"/>
    <w:rsid w:val="004D213D"/>
    <w:rsid w:val="004D2182"/>
    <w:rsid w:val="004D6536"/>
    <w:rsid w:val="004D658B"/>
    <w:rsid w:val="004D6926"/>
    <w:rsid w:val="004E02AC"/>
    <w:rsid w:val="004E0D10"/>
    <w:rsid w:val="004E3D06"/>
    <w:rsid w:val="004E4234"/>
    <w:rsid w:val="004E4253"/>
    <w:rsid w:val="004E4416"/>
    <w:rsid w:val="004E6C18"/>
    <w:rsid w:val="004E6EAE"/>
    <w:rsid w:val="004F0C3E"/>
    <w:rsid w:val="004F324D"/>
    <w:rsid w:val="004F42FB"/>
    <w:rsid w:val="004F7040"/>
    <w:rsid w:val="004F77C9"/>
    <w:rsid w:val="004F7BC6"/>
    <w:rsid w:val="00500768"/>
    <w:rsid w:val="00500A25"/>
    <w:rsid w:val="005017EF"/>
    <w:rsid w:val="00501B3B"/>
    <w:rsid w:val="005026CD"/>
    <w:rsid w:val="00502AFF"/>
    <w:rsid w:val="00502C62"/>
    <w:rsid w:val="005043BD"/>
    <w:rsid w:val="005045FD"/>
    <w:rsid w:val="00505075"/>
    <w:rsid w:val="0050561E"/>
    <w:rsid w:val="00505EA0"/>
    <w:rsid w:val="00506043"/>
    <w:rsid w:val="00507338"/>
    <w:rsid w:val="005074A8"/>
    <w:rsid w:val="00507E9F"/>
    <w:rsid w:val="00507F87"/>
    <w:rsid w:val="005114AC"/>
    <w:rsid w:val="00511644"/>
    <w:rsid w:val="00512910"/>
    <w:rsid w:val="0051316D"/>
    <w:rsid w:val="005132E3"/>
    <w:rsid w:val="00513AF8"/>
    <w:rsid w:val="00514BD7"/>
    <w:rsid w:val="00516536"/>
    <w:rsid w:val="005176E4"/>
    <w:rsid w:val="00520112"/>
    <w:rsid w:val="0052059A"/>
    <w:rsid w:val="005210E5"/>
    <w:rsid w:val="005215D7"/>
    <w:rsid w:val="00522257"/>
    <w:rsid w:val="005237DC"/>
    <w:rsid w:val="00524219"/>
    <w:rsid w:val="0052550C"/>
    <w:rsid w:val="005260DE"/>
    <w:rsid w:val="005261A5"/>
    <w:rsid w:val="0052644F"/>
    <w:rsid w:val="00526877"/>
    <w:rsid w:val="00526E78"/>
    <w:rsid w:val="00526F33"/>
    <w:rsid w:val="00530198"/>
    <w:rsid w:val="00530802"/>
    <w:rsid w:val="00530E58"/>
    <w:rsid w:val="00531188"/>
    <w:rsid w:val="0053184C"/>
    <w:rsid w:val="0053427A"/>
    <w:rsid w:val="00534E0C"/>
    <w:rsid w:val="00535C4E"/>
    <w:rsid w:val="0053655C"/>
    <w:rsid w:val="00536624"/>
    <w:rsid w:val="00536909"/>
    <w:rsid w:val="005376A6"/>
    <w:rsid w:val="00540189"/>
    <w:rsid w:val="00540927"/>
    <w:rsid w:val="0054095F"/>
    <w:rsid w:val="00540FF6"/>
    <w:rsid w:val="00542426"/>
    <w:rsid w:val="005443E8"/>
    <w:rsid w:val="0054443A"/>
    <w:rsid w:val="00544783"/>
    <w:rsid w:val="00545391"/>
    <w:rsid w:val="00545720"/>
    <w:rsid w:val="00545F2B"/>
    <w:rsid w:val="00546B61"/>
    <w:rsid w:val="005478AB"/>
    <w:rsid w:val="00547A4E"/>
    <w:rsid w:val="00547D7D"/>
    <w:rsid w:val="0055078C"/>
    <w:rsid w:val="005527D1"/>
    <w:rsid w:val="005529CE"/>
    <w:rsid w:val="00552FF5"/>
    <w:rsid w:val="0055370A"/>
    <w:rsid w:val="00553C2E"/>
    <w:rsid w:val="00554F52"/>
    <w:rsid w:val="00555049"/>
    <w:rsid w:val="00555A35"/>
    <w:rsid w:val="0055650B"/>
    <w:rsid w:val="005565A2"/>
    <w:rsid w:val="00556B7C"/>
    <w:rsid w:val="00557BD8"/>
    <w:rsid w:val="005611B1"/>
    <w:rsid w:val="00561954"/>
    <w:rsid w:val="00563091"/>
    <w:rsid w:val="00563344"/>
    <w:rsid w:val="00563665"/>
    <w:rsid w:val="00563F83"/>
    <w:rsid w:val="005648B3"/>
    <w:rsid w:val="005652FA"/>
    <w:rsid w:val="00565E64"/>
    <w:rsid w:val="005664CE"/>
    <w:rsid w:val="00566C3C"/>
    <w:rsid w:val="0056702D"/>
    <w:rsid w:val="005670D0"/>
    <w:rsid w:val="0057160C"/>
    <w:rsid w:val="005716B5"/>
    <w:rsid w:val="00571E6E"/>
    <w:rsid w:val="005730CF"/>
    <w:rsid w:val="00573199"/>
    <w:rsid w:val="005735BF"/>
    <w:rsid w:val="005735D4"/>
    <w:rsid w:val="00574274"/>
    <w:rsid w:val="005749A3"/>
    <w:rsid w:val="0057661E"/>
    <w:rsid w:val="00576751"/>
    <w:rsid w:val="005773A6"/>
    <w:rsid w:val="0058005E"/>
    <w:rsid w:val="005803F6"/>
    <w:rsid w:val="00582A01"/>
    <w:rsid w:val="00582C98"/>
    <w:rsid w:val="005843CA"/>
    <w:rsid w:val="0058451C"/>
    <w:rsid w:val="00584EB8"/>
    <w:rsid w:val="00585931"/>
    <w:rsid w:val="005862A1"/>
    <w:rsid w:val="0058655F"/>
    <w:rsid w:val="00586629"/>
    <w:rsid w:val="005876B6"/>
    <w:rsid w:val="00591E5D"/>
    <w:rsid w:val="0059425F"/>
    <w:rsid w:val="00594BF7"/>
    <w:rsid w:val="00595115"/>
    <w:rsid w:val="0059596E"/>
    <w:rsid w:val="00597749"/>
    <w:rsid w:val="005A0659"/>
    <w:rsid w:val="005A159A"/>
    <w:rsid w:val="005A1716"/>
    <w:rsid w:val="005A1E19"/>
    <w:rsid w:val="005A2C91"/>
    <w:rsid w:val="005A4547"/>
    <w:rsid w:val="005A4697"/>
    <w:rsid w:val="005A5048"/>
    <w:rsid w:val="005A515C"/>
    <w:rsid w:val="005A5348"/>
    <w:rsid w:val="005A642E"/>
    <w:rsid w:val="005A6754"/>
    <w:rsid w:val="005A799E"/>
    <w:rsid w:val="005B2E95"/>
    <w:rsid w:val="005B331A"/>
    <w:rsid w:val="005B503E"/>
    <w:rsid w:val="005B54DF"/>
    <w:rsid w:val="005B7718"/>
    <w:rsid w:val="005B7C9D"/>
    <w:rsid w:val="005C0AF0"/>
    <w:rsid w:val="005C0D57"/>
    <w:rsid w:val="005C3BA9"/>
    <w:rsid w:val="005C493C"/>
    <w:rsid w:val="005C7202"/>
    <w:rsid w:val="005D08B3"/>
    <w:rsid w:val="005D2313"/>
    <w:rsid w:val="005D240C"/>
    <w:rsid w:val="005D579D"/>
    <w:rsid w:val="005D5FFD"/>
    <w:rsid w:val="005D6512"/>
    <w:rsid w:val="005D6B2F"/>
    <w:rsid w:val="005D6C86"/>
    <w:rsid w:val="005D7289"/>
    <w:rsid w:val="005E07A4"/>
    <w:rsid w:val="005E15C5"/>
    <w:rsid w:val="005E2F31"/>
    <w:rsid w:val="005E3256"/>
    <w:rsid w:val="005E3458"/>
    <w:rsid w:val="005E6246"/>
    <w:rsid w:val="005E6CE8"/>
    <w:rsid w:val="005E78E1"/>
    <w:rsid w:val="005F210B"/>
    <w:rsid w:val="005F29A2"/>
    <w:rsid w:val="005F2A48"/>
    <w:rsid w:val="005F2D8D"/>
    <w:rsid w:val="005F2ED9"/>
    <w:rsid w:val="005F4A43"/>
    <w:rsid w:val="005F5E6D"/>
    <w:rsid w:val="005F6190"/>
    <w:rsid w:val="00600CEE"/>
    <w:rsid w:val="006028E5"/>
    <w:rsid w:val="00603AA9"/>
    <w:rsid w:val="00603F3B"/>
    <w:rsid w:val="00604812"/>
    <w:rsid w:val="00605133"/>
    <w:rsid w:val="00605348"/>
    <w:rsid w:val="00605AD3"/>
    <w:rsid w:val="00611713"/>
    <w:rsid w:val="006124A2"/>
    <w:rsid w:val="00612C06"/>
    <w:rsid w:val="00613113"/>
    <w:rsid w:val="00614319"/>
    <w:rsid w:val="00615209"/>
    <w:rsid w:val="0061524B"/>
    <w:rsid w:val="006164B5"/>
    <w:rsid w:val="0061799F"/>
    <w:rsid w:val="00617A83"/>
    <w:rsid w:val="0062149D"/>
    <w:rsid w:val="006215B5"/>
    <w:rsid w:val="00621D8D"/>
    <w:rsid w:val="00622BB5"/>
    <w:rsid w:val="006247EF"/>
    <w:rsid w:val="00625A15"/>
    <w:rsid w:val="00626EFF"/>
    <w:rsid w:val="00627263"/>
    <w:rsid w:val="006328D3"/>
    <w:rsid w:val="00632CD7"/>
    <w:rsid w:val="00633677"/>
    <w:rsid w:val="006337E4"/>
    <w:rsid w:val="00634238"/>
    <w:rsid w:val="00634FED"/>
    <w:rsid w:val="0063661C"/>
    <w:rsid w:val="0063766D"/>
    <w:rsid w:val="00637FF3"/>
    <w:rsid w:val="00640A90"/>
    <w:rsid w:val="00641068"/>
    <w:rsid w:val="006410A2"/>
    <w:rsid w:val="0064157C"/>
    <w:rsid w:val="006419B5"/>
    <w:rsid w:val="00641ECA"/>
    <w:rsid w:val="00643EA7"/>
    <w:rsid w:val="006454D9"/>
    <w:rsid w:val="00645743"/>
    <w:rsid w:val="00650E43"/>
    <w:rsid w:val="006512CD"/>
    <w:rsid w:val="006525F6"/>
    <w:rsid w:val="00652AC8"/>
    <w:rsid w:val="006541D5"/>
    <w:rsid w:val="0065588D"/>
    <w:rsid w:val="0065623A"/>
    <w:rsid w:val="00656BE0"/>
    <w:rsid w:val="00656F12"/>
    <w:rsid w:val="00660449"/>
    <w:rsid w:val="006606DA"/>
    <w:rsid w:val="00660DCC"/>
    <w:rsid w:val="0066161B"/>
    <w:rsid w:val="006623A2"/>
    <w:rsid w:val="00662A81"/>
    <w:rsid w:val="00663E6A"/>
    <w:rsid w:val="00664490"/>
    <w:rsid w:val="00664B87"/>
    <w:rsid w:val="00664F4F"/>
    <w:rsid w:val="00665293"/>
    <w:rsid w:val="00665457"/>
    <w:rsid w:val="006667BE"/>
    <w:rsid w:val="006669A5"/>
    <w:rsid w:val="00670721"/>
    <w:rsid w:val="00671CD8"/>
    <w:rsid w:val="00672390"/>
    <w:rsid w:val="00672C7F"/>
    <w:rsid w:val="00672EE7"/>
    <w:rsid w:val="00673397"/>
    <w:rsid w:val="00673744"/>
    <w:rsid w:val="006741F9"/>
    <w:rsid w:val="00674DC6"/>
    <w:rsid w:val="00675032"/>
    <w:rsid w:val="006754E5"/>
    <w:rsid w:val="006767A6"/>
    <w:rsid w:val="00676EA2"/>
    <w:rsid w:val="006774BC"/>
    <w:rsid w:val="006777C0"/>
    <w:rsid w:val="00680057"/>
    <w:rsid w:val="00680991"/>
    <w:rsid w:val="006827B8"/>
    <w:rsid w:val="00682A8B"/>
    <w:rsid w:val="00684568"/>
    <w:rsid w:val="00684694"/>
    <w:rsid w:val="00687D2D"/>
    <w:rsid w:val="0069092E"/>
    <w:rsid w:val="006927C4"/>
    <w:rsid w:val="00692EB3"/>
    <w:rsid w:val="006942E5"/>
    <w:rsid w:val="006945CE"/>
    <w:rsid w:val="0069472E"/>
    <w:rsid w:val="00694BC6"/>
    <w:rsid w:val="00697D9C"/>
    <w:rsid w:val="006A08C5"/>
    <w:rsid w:val="006A1775"/>
    <w:rsid w:val="006A18CF"/>
    <w:rsid w:val="006A20F8"/>
    <w:rsid w:val="006A21CC"/>
    <w:rsid w:val="006A3173"/>
    <w:rsid w:val="006A3C29"/>
    <w:rsid w:val="006A4EAD"/>
    <w:rsid w:val="006A5DD8"/>
    <w:rsid w:val="006A6A6E"/>
    <w:rsid w:val="006B028E"/>
    <w:rsid w:val="006B0673"/>
    <w:rsid w:val="006B1F92"/>
    <w:rsid w:val="006B26D9"/>
    <w:rsid w:val="006B2B0C"/>
    <w:rsid w:val="006B33F6"/>
    <w:rsid w:val="006B36F8"/>
    <w:rsid w:val="006B3CF7"/>
    <w:rsid w:val="006B3E20"/>
    <w:rsid w:val="006B3F55"/>
    <w:rsid w:val="006B3FDC"/>
    <w:rsid w:val="006B5120"/>
    <w:rsid w:val="006B5312"/>
    <w:rsid w:val="006B5521"/>
    <w:rsid w:val="006B68F5"/>
    <w:rsid w:val="006B7091"/>
    <w:rsid w:val="006C112A"/>
    <w:rsid w:val="006C118F"/>
    <w:rsid w:val="006C1C6B"/>
    <w:rsid w:val="006C4590"/>
    <w:rsid w:val="006C71C2"/>
    <w:rsid w:val="006C76AE"/>
    <w:rsid w:val="006D2648"/>
    <w:rsid w:val="006D2A85"/>
    <w:rsid w:val="006D4D1B"/>
    <w:rsid w:val="006D5515"/>
    <w:rsid w:val="006D59C6"/>
    <w:rsid w:val="006D71C2"/>
    <w:rsid w:val="006E1613"/>
    <w:rsid w:val="006E1C20"/>
    <w:rsid w:val="006E2C5E"/>
    <w:rsid w:val="006E492E"/>
    <w:rsid w:val="006E4FC9"/>
    <w:rsid w:val="006E5186"/>
    <w:rsid w:val="006E643C"/>
    <w:rsid w:val="006E6D3A"/>
    <w:rsid w:val="006E7257"/>
    <w:rsid w:val="006E786F"/>
    <w:rsid w:val="006E7CF8"/>
    <w:rsid w:val="006F19F9"/>
    <w:rsid w:val="006F2E42"/>
    <w:rsid w:val="006F3329"/>
    <w:rsid w:val="006F3844"/>
    <w:rsid w:val="006F38FF"/>
    <w:rsid w:val="006F4DB7"/>
    <w:rsid w:val="006F6131"/>
    <w:rsid w:val="006F684F"/>
    <w:rsid w:val="006F70A1"/>
    <w:rsid w:val="006F71C2"/>
    <w:rsid w:val="0070024A"/>
    <w:rsid w:val="0070071E"/>
    <w:rsid w:val="007009AA"/>
    <w:rsid w:val="00700F3F"/>
    <w:rsid w:val="007012E5"/>
    <w:rsid w:val="00701D7F"/>
    <w:rsid w:val="00702FE3"/>
    <w:rsid w:val="0070303C"/>
    <w:rsid w:val="00703464"/>
    <w:rsid w:val="007044F3"/>
    <w:rsid w:val="007066EE"/>
    <w:rsid w:val="00707D2B"/>
    <w:rsid w:val="007101B9"/>
    <w:rsid w:val="007101EE"/>
    <w:rsid w:val="00710ACD"/>
    <w:rsid w:val="00710D54"/>
    <w:rsid w:val="007113DF"/>
    <w:rsid w:val="0071253E"/>
    <w:rsid w:val="007136CC"/>
    <w:rsid w:val="00713EF7"/>
    <w:rsid w:val="007145FA"/>
    <w:rsid w:val="0071460D"/>
    <w:rsid w:val="00714B5E"/>
    <w:rsid w:val="007167AD"/>
    <w:rsid w:val="007174F2"/>
    <w:rsid w:val="00717D71"/>
    <w:rsid w:val="00717FA2"/>
    <w:rsid w:val="00723931"/>
    <w:rsid w:val="00723BA5"/>
    <w:rsid w:val="00724D58"/>
    <w:rsid w:val="00724E96"/>
    <w:rsid w:val="00725A86"/>
    <w:rsid w:val="0072665E"/>
    <w:rsid w:val="00726AA2"/>
    <w:rsid w:val="00727438"/>
    <w:rsid w:val="00727835"/>
    <w:rsid w:val="0073021A"/>
    <w:rsid w:val="00731390"/>
    <w:rsid w:val="007317AF"/>
    <w:rsid w:val="00731BC6"/>
    <w:rsid w:val="00732DF0"/>
    <w:rsid w:val="00732FEC"/>
    <w:rsid w:val="00733A63"/>
    <w:rsid w:val="007341BF"/>
    <w:rsid w:val="00734960"/>
    <w:rsid w:val="00735114"/>
    <w:rsid w:val="007351F2"/>
    <w:rsid w:val="00736493"/>
    <w:rsid w:val="0073661A"/>
    <w:rsid w:val="00737959"/>
    <w:rsid w:val="00737C5B"/>
    <w:rsid w:val="00737F0F"/>
    <w:rsid w:val="0074015B"/>
    <w:rsid w:val="007403B0"/>
    <w:rsid w:val="00740CEF"/>
    <w:rsid w:val="007419EF"/>
    <w:rsid w:val="007420DF"/>
    <w:rsid w:val="00742A3C"/>
    <w:rsid w:val="00743DB8"/>
    <w:rsid w:val="00743FA6"/>
    <w:rsid w:val="00744608"/>
    <w:rsid w:val="007452B1"/>
    <w:rsid w:val="00745CA8"/>
    <w:rsid w:val="00745F47"/>
    <w:rsid w:val="0074647E"/>
    <w:rsid w:val="00746DBD"/>
    <w:rsid w:val="007503FE"/>
    <w:rsid w:val="0075056F"/>
    <w:rsid w:val="007509AC"/>
    <w:rsid w:val="00752777"/>
    <w:rsid w:val="00753F3D"/>
    <w:rsid w:val="007561B1"/>
    <w:rsid w:val="007564A0"/>
    <w:rsid w:val="00757334"/>
    <w:rsid w:val="00757ADE"/>
    <w:rsid w:val="00757DFE"/>
    <w:rsid w:val="0076021D"/>
    <w:rsid w:val="00761286"/>
    <w:rsid w:val="00762008"/>
    <w:rsid w:val="0076217A"/>
    <w:rsid w:val="00763100"/>
    <w:rsid w:val="007640EC"/>
    <w:rsid w:val="007642F2"/>
    <w:rsid w:val="0076583F"/>
    <w:rsid w:val="00765E29"/>
    <w:rsid w:val="0076669B"/>
    <w:rsid w:val="00766A67"/>
    <w:rsid w:val="00770AF8"/>
    <w:rsid w:val="00770BE9"/>
    <w:rsid w:val="00771C19"/>
    <w:rsid w:val="00771D77"/>
    <w:rsid w:val="007723BC"/>
    <w:rsid w:val="007725C8"/>
    <w:rsid w:val="00772857"/>
    <w:rsid w:val="0077322E"/>
    <w:rsid w:val="00773A32"/>
    <w:rsid w:val="00774451"/>
    <w:rsid w:val="00776D82"/>
    <w:rsid w:val="007770B3"/>
    <w:rsid w:val="007772A0"/>
    <w:rsid w:val="00777A26"/>
    <w:rsid w:val="0078307B"/>
    <w:rsid w:val="00784A27"/>
    <w:rsid w:val="007850CD"/>
    <w:rsid w:val="00791218"/>
    <w:rsid w:val="00792C45"/>
    <w:rsid w:val="007943F0"/>
    <w:rsid w:val="0079492E"/>
    <w:rsid w:val="00794A3F"/>
    <w:rsid w:val="00795E47"/>
    <w:rsid w:val="007962D7"/>
    <w:rsid w:val="007A182D"/>
    <w:rsid w:val="007A1D29"/>
    <w:rsid w:val="007A2133"/>
    <w:rsid w:val="007A22DC"/>
    <w:rsid w:val="007A23B2"/>
    <w:rsid w:val="007A2B98"/>
    <w:rsid w:val="007A2ED5"/>
    <w:rsid w:val="007A3AB3"/>
    <w:rsid w:val="007A3EA8"/>
    <w:rsid w:val="007A632F"/>
    <w:rsid w:val="007A6D44"/>
    <w:rsid w:val="007B0AAA"/>
    <w:rsid w:val="007B180F"/>
    <w:rsid w:val="007B1DFA"/>
    <w:rsid w:val="007B2438"/>
    <w:rsid w:val="007B2443"/>
    <w:rsid w:val="007B260F"/>
    <w:rsid w:val="007B26F2"/>
    <w:rsid w:val="007B4518"/>
    <w:rsid w:val="007B52C9"/>
    <w:rsid w:val="007B65E1"/>
    <w:rsid w:val="007B6621"/>
    <w:rsid w:val="007B6B52"/>
    <w:rsid w:val="007B6DE1"/>
    <w:rsid w:val="007B7126"/>
    <w:rsid w:val="007B79BF"/>
    <w:rsid w:val="007C067E"/>
    <w:rsid w:val="007C1921"/>
    <w:rsid w:val="007C404F"/>
    <w:rsid w:val="007C4287"/>
    <w:rsid w:val="007C6030"/>
    <w:rsid w:val="007C6865"/>
    <w:rsid w:val="007C7095"/>
    <w:rsid w:val="007D268C"/>
    <w:rsid w:val="007D3005"/>
    <w:rsid w:val="007D30E3"/>
    <w:rsid w:val="007D3A2B"/>
    <w:rsid w:val="007D3CDD"/>
    <w:rsid w:val="007D4350"/>
    <w:rsid w:val="007D4DAE"/>
    <w:rsid w:val="007D5F21"/>
    <w:rsid w:val="007D60C4"/>
    <w:rsid w:val="007D6586"/>
    <w:rsid w:val="007D65E4"/>
    <w:rsid w:val="007D7079"/>
    <w:rsid w:val="007E02DB"/>
    <w:rsid w:val="007E03B7"/>
    <w:rsid w:val="007E15AA"/>
    <w:rsid w:val="007E209F"/>
    <w:rsid w:val="007E3454"/>
    <w:rsid w:val="007E4EAB"/>
    <w:rsid w:val="007E5B66"/>
    <w:rsid w:val="007E6BF2"/>
    <w:rsid w:val="007E6E59"/>
    <w:rsid w:val="007F195D"/>
    <w:rsid w:val="007F1BAC"/>
    <w:rsid w:val="007F2700"/>
    <w:rsid w:val="007F3A3F"/>
    <w:rsid w:val="007F3A5D"/>
    <w:rsid w:val="007F3D13"/>
    <w:rsid w:val="007F4F02"/>
    <w:rsid w:val="007F6547"/>
    <w:rsid w:val="00800B7B"/>
    <w:rsid w:val="00801239"/>
    <w:rsid w:val="00801529"/>
    <w:rsid w:val="00801C1B"/>
    <w:rsid w:val="008024D0"/>
    <w:rsid w:val="008033AB"/>
    <w:rsid w:val="00803F28"/>
    <w:rsid w:val="00804633"/>
    <w:rsid w:val="008064BF"/>
    <w:rsid w:val="00807C33"/>
    <w:rsid w:val="008106D1"/>
    <w:rsid w:val="0081084E"/>
    <w:rsid w:val="008109A1"/>
    <w:rsid w:val="008111BF"/>
    <w:rsid w:val="0081140E"/>
    <w:rsid w:val="00811A09"/>
    <w:rsid w:val="00812B50"/>
    <w:rsid w:val="00812EBE"/>
    <w:rsid w:val="00816CAB"/>
    <w:rsid w:val="00816E3B"/>
    <w:rsid w:val="00817A84"/>
    <w:rsid w:val="00820E70"/>
    <w:rsid w:val="00821F83"/>
    <w:rsid w:val="008236E1"/>
    <w:rsid w:val="008241EB"/>
    <w:rsid w:val="008245DB"/>
    <w:rsid w:val="00824776"/>
    <w:rsid w:val="00824A38"/>
    <w:rsid w:val="00830AC4"/>
    <w:rsid w:val="00830AEA"/>
    <w:rsid w:val="0083137D"/>
    <w:rsid w:val="00831FBE"/>
    <w:rsid w:val="00833438"/>
    <w:rsid w:val="00834589"/>
    <w:rsid w:val="00834787"/>
    <w:rsid w:val="00834E44"/>
    <w:rsid w:val="00835527"/>
    <w:rsid w:val="00835615"/>
    <w:rsid w:val="00835FEC"/>
    <w:rsid w:val="00842F63"/>
    <w:rsid w:val="0084376C"/>
    <w:rsid w:val="00845A41"/>
    <w:rsid w:val="00845FBE"/>
    <w:rsid w:val="0084688C"/>
    <w:rsid w:val="008469AE"/>
    <w:rsid w:val="00846BDF"/>
    <w:rsid w:val="00847B1C"/>
    <w:rsid w:val="00851170"/>
    <w:rsid w:val="008549C8"/>
    <w:rsid w:val="00855049"/>
    <w:rsid w:val="00856A0F"/>
    <w:rsid w:val="00856AF6"/>
    <w:rsid w:val="00857325"/>
    <w:rsid w:val="008574F9"/>
    <w:rsid w:val="00857954"/>
    <w:rsid w:val="00860259"/>
    <w:rsid w:val="00860F0F"/>
    <w:rsid w:val="00861099"/>
    <w:rsid w:val="00862689"/>
    <w:rsid w:val="00862BDD"/>
    <w:rsid w:val="00863AA4"/>
    <w:rsid w:val="00864D6D"/>
    <w:rsid w:val="00864FDD"/>
    <w:rsid w:val="00865175"/>
    <w:rsid w:val="00865814"/>
    <w:rsid w:val="008662AF"/>
    <w:rsid w:val="00867AC1"/>
    <w:rsid w:val="00867D28"/>
    <w:rsid w:val="0087059F"/>
    <w:rsid w:val="00870C91"/>
    <w:rsid w:val="008715FC"/>
    <w:rsid w:val="00873D62"/>
    <w:rsid w:val="00873F37"/>
    <w:rsid w:val="008740E2"/>
    <w:rsid w:val="0087479C"/>
    <w:rsid w:val="0087512C"/>
    <w:rsid w:val="00875275"/>
    <w:rsid w:val="00875F6F"/>
    <w:rsid w:val="00875FFE"/>
    <w:rsid w:val="00880A83"/>
    <w:rsid w:val="00881A8B"/>
    <w:rsid w:val="00884F88"/>
    <w:rsid w:val="00885E7F"/>
    <w:rsid w:val="00887017"/>
    <w:rsid w:val="0088716F"/>
    <w:rsid w:val="008903F1"/>
    <w:rsid w:val="00890D59"/>
    <w:rsid w:val="008911B9"/>
    <w:rsid w:val="008929A3"/>
    <w:rsid w:val="00892D8A"/>
    <w:rsid w:val="00893172"/>
    <w:rsid w:val="0089497E"/>
    <w:rsid w:val="0089635B"/>
    <w:rsid w:val="008965D6"/>
    <w:rsid w:val="008A0613"/>
    <w:rsid w:val="008A36DE"/>
    <w:rsid w:val="008A4C7D"/>
    <w:rsid w:val="008A598A"/>
    <w:rsid w:val="008A6590"/>
    <w:rsid w:val="008A68D7"/>
    <w:rsid w:val="008B2943"/>
    <w:rsid w:val="008B3CB5"/>
    <w:rsid w:val="008B4712"/>
    <w:rsid w:val="008B4D20"/>
    <w:rsid w:val="008B60D5"/>
    <w:rsid w:val="008B72D5"/>
    <w:rsid w:val="008C0593"/>
    <w:rsid w:val="008C06F0"/>
    <w:rsid w:val="008C137B"/>
    <w:rsid w:val="008C1E94"/>
    <w:rsid w:val="008C2E67"/>
    <w:rsid w:val="008C3AB4"/>
    <w:rsid w:val="008C438A"/>
    <w:rsid w:val="008C5F0D"/>
    <w:rsid w:val="008C6A4C"/>
    <w:rsid w:val="008C6AEF"/>
    <w:rsid w:val="008C732E"/>
    <w:rsid w:val="008C7896"/>
    <w:rsid w:val="008C7D65"/>
    <w:rsid w:val="008D12A2"/>
    <w:rsid w:val="008D1EB1"/>
    <w:rsid w:val="008D2FEC"/>
    <w:rsid w:val="008D3AD3"/>
    <w:rsid w:val="008D3ADF"/>
    <w:rsid w:val="008D593E"/>
    <w:rsid w:val="008D68CD"/>
    <w:rsid w:val="008D7215"/>
    <w:rsid w:val="008E0B1F"/>
    <w:rsid w:val="008E14FD"/>
    <w:rsid w:val="008E1699"/>
    <w:rsid w:val="008E16E3"/>
    <w:rsid w:val="008E1AE2"/>
    <w:rsid w:val="008E1F2C"/>
    <w:rsid w:val="008E2C87"/>
    <w:rsid w:val="008E3D8F"/>
    <w:rsid w:val="008E433A"/>
    <w:rsid w:val="008E517E"/>
    <w:rsid w:val="008E5DBD"/>
    <w:rsid w:val="008E5E3F"/>
    <w:rsid w:val="008E6E51"/>
    <w:rsid w:val="008E6EF4"/>
    <w:rsid w:val="008E6FC2"/>
    <w:rsid w:val="008E73A8"/>
    <w:rsid w:val="008E7512"/>
    <w:rsid w:val="008F07EF"/>
    <w:rsid w:val="008F0C31"/>
    <w:rsid w:val="008F1017"/>
    <w:rsid w:val="008F11A5"/>
    <w:rsid w:val="008F337D"/>
    <w:rsid w:val="008F33AC"/>
    <w:rsid w:val="008F439B"/>
    <w:rsid w:val="008F611E"/>
    <w:rsid w:val="008F6246"/>
    <w:rsid w:val="008F6660"/>
    <w:rsid w:val="008F6B83"/>
    <w:rsid w:val="0090039F"/>
    <w:rsid w:val="00900FB3"/>
    <w:rsid w:val="00902911"/>
    <w:rsid w:val="00903119"/>
    <w:rsid w:val="00903251"/>
    <w:rsid w:val="009044C2"/>
    <w:rsid w:val="009049C2"/>
    <w:rsid w:val="00904DFF"/>
    <w:rsid w:val="00905A02"/>
    <w:rsid w:val="00905C20"/>
    <w:rsid w:val="00906446"/>
    <w:rsid w:val="00906A04"/>
    <w:rsid w:val="00906C5C"/>
    <w:rsid w:val="0090710C"/>
    <w:rsid w:val="00907EF6"/>
    <w:rsid w:val="00912C25"/>
    <w:rsid w:val="00914A81"/>
    <w:rsid w:val="00914CEA"/>
    <w:rsid w:val="00915ED0"/>
    <w:rsid w:val="009163F6"/>
    <w:rsid w:val="00917CF2"/>
    <w:rsid w:val="009209B3"/>
    <w:rsid w:val="00921008"/>
    <w:rsid w:val="00921FD0"/>
    <w:rsid w:val="00922832"/>
    <w:rsid w:val="00923D71"/>
    <w:rsid w:val="00924748"/>
    <w:rsid w:val="00925557"/>
    <w:rsid w:val="00926655"/>
    <w:rsid w:val="00927FE6"/>
    <w:rsid w:val="00930184"/>
    <w:rsid w:val="0093180C"/>
    <w:rsid w:val="00931D48"/>
    <w:rsid w:val="00932874"/>
    <w:rsid w:val="00932CC2"/>
    <w:rsid w:val="00933E52"/>
    <w:rsid w:val="009348CF"/>
    <w:rsid w:val="00934E39"/>
    <w:rsid w:val="00935DD6"/>
    <w:rsid w:val="00937B49"/>
    <w:rsid w:val="00937C91"/>
    <w:rsid w:val="00937EFF"/>
    <w:rsid w:val="0094016B"/>
    <w:rsid w:val="009403B3"/>
    <w:rsid w:val="00940AE2"/>
    <w:rsid w:val="00942ED3"/>
    <w:rsid w:val="00943F27"/>
    <w:rsid w:val="009440D4"/>
    <w:rsid w:val="009441C8"/>
    <w:rsid w:val="0094442B"/>
    <w:rsid w:val="009449E8"/>
    <w:rsid w:val="00944C3D"/>
    <w:rsid w:val="00945533"/>
    <w:rsid w:val="009456C7"/>
    <w:rsid w:val="00945C0A"/>
    <w:rsid w:val="0094649A"/>
    <w:rsid w:val="00951935"/>
    <w:rsid w:val="00951A87"/>
    <w:rsid w:val="009521BF"/>
    <w:rsid w:val="009526FA"/>
    <w:rsid w:val="00952942"/>
    <w:rsid w:val="009537BA"/>
    <w:rsid w:val="0095446D"/>
    <w:rsid w:val="00956936"/>
    <w:rsid w:val="00957281"/>
    <w:rsid w:val="00957C4B"/>
    <w:rsid w:val="00957D82"/>
    <w:rsid w:val="0096136E"/>
    <w:rsid w:val="00961706"/>
    <w:rsid w:val="009625BC"/>
    <w:rsid w:val="00963101"/>
    <w:rsid w:val="00963123"/>
    <w:rsid w:val="009632CC"/>
    <w:rsid w:val="00964AB2"/>
    <w:rsid w:val="00965288"/>
    <w:rsid w:val="00965846"/>
    <w:rsid w:val="00965AC7"/>
    <w:rsid w:val="009668D0"/>
    <w:rsid w:val="0097058A"/>
    <w:rsid w:val="00970C16"/>
    <w:rsid w:val="00970F6A"/>
    <w:rsid w:val="0097112F"/>
    <w:rsid w:val="009717FC"/>
    <w:rsid w:val="009719E1"/>
    <w:rsid w:val="00971CFD"/>
    <w:rsid w:val="0097201B"/>
    <w:rsid w:val="009727C9"/>
    <w:rsid w:val="00972AAF"/>
    <w:rsid w:val="00972EB1"/>
    <w:rsid w:val="009731DD"/>
    <w:rsid w:val="009734A4"/>
    <w:rsid w:val="0097446F"/>
    <w:rsid w:val="0097495E"/>
    <w:rsid w:val="009749FC"/>
    <w:rsid w:val="00974BCC"/>
    <w:rsid w:val="00974E9B"/>
    <w:rsid w:val="009756D5"/>
    <w:rsid w:val="00976738"/>
    <w:rsid w:val="0097728C"/>
    <w:rsid w:val="0098074A"/>
    <w:rsid w:val="00981D6D"/>
    <w:rsid w:val="00981F2A"/>
    <w:rsid w:val="00983C2C"/>
    <w:rsid w:val="009858C2"/>
    <w:rsid w:val="00986419"/>
    <w:rsid w:val="00986746"/>
    <w:rsid w:val="00986ACE"/>
    <w:rsid w:val="00986B77"/>
    <w:rsid w:val="00986C99"/>
    <w:rsid w:val="00986DB2"/>
    <w:rsid w:val="0099391E"/>
    <w:rsid w:val="0099397A"/>
    <w:rsid w:val="00993B20"/>
    <w:rsid w:val="0099435B"/>
    <w:rsid w:val="00994DA4"/>
    <w:rsid w:val="009963A0"/>
    <w:rsid w:val="009975F0"/>
    <w:rsid w:val="00997675"/>
    <w:rsid w:val="00997729"/>
    <w:rsid w:val="009A03A8"/>
    <w:rsid w:val="009A0E2A"/>
    <w:rsid w:val="009A174A"/>
    <w:rsid w:val="009A2E41"/>
    <w:rsid w:val="009A37CD"/>
    <w:rsid w:val="009A3939"/>
    <w:rsid w:val="009A4082"/>
    <w:rsid w:val="009A632B"/>
    <w:rsid w:val="009A6910"/>
    <w:rsid w:val="009A6B7C"/>
    <w:rsid w:val="009A6FD6"/>
    <w:rsid w:val="009A7016"/>
    <w:rsid w:val="009A73E1"/>
    <w:rsid w:val="009A7681"/>
    <w:rsid w:val="009B04C2"/>
    <w:rsid w:val="009B1CAC"/>
    <w:rsid w:val="009B2792"/>
    <w:rsid w:val="009B3E89"/>
    <w:rsid w:val="009B43EF"/>
    <w:rsid w:val="009B4A74"/>
    <w:rsid w:val="009B52C0"/>
    <w:rsid w:val="009C0310"/>
    <w:rsid w:val="009C09E3"/>
    <w:rsid w:val="009C2015"/>
    <w:rsid w:val="009C2E6F"/>
    <w:rsid w:val="009C33C3"/>
    <w:rsid w:val="009C3796"/>
    <w:rsid w:val="009C3B55"/>
    <w:rsid w:val="009C45BB"/>
    <w:rsid w:val="009C492D"/>
    <w:rsid w:val="009C519B"/>
    <w:rsid w:val="009C5973"/>
    <w:rsid w:val="009C5C9E"/>
    <w:rsid w:val="009C6746"/>
    <w:rsid w:val="009C6F93"/>
    <w:rsid w:val="009D0772"/>
    <w:rsid w:val="009D0C7D"/>
    <w:rsid w:val="009D0FF5"/>
    <w:rsid w:val="009D1664"/>
    <w:rsid w:val="009D1C31"/>
    <w:rsid w:val="009D2547"/>
    <w:rsid w:val="009D3089"/>
    <w:rsid w:val="009D3605"/>
    <w:rsid w:val="009D371F"/>
    <w:rsid w:val="009D5413"/>
    <w:rsid w:val="009D55A5"/>
    <w:rsid w:val="009D5947"/>
    <w:rsid w:val="009D59C8"/>
    <w:rsid w:val="009D5CD9"/>
    <w:rsid w:val="009D70A2"/>
    <w:rsid w:val="009E11AE"/>
    <w:rsid w:val="009E2E97"/>
    <w:rsid w:val="009E3132"/>
    <w:rsid w:val="009E3979"/>
    <w:rsid w:val="009E3E83"/>
    <w:rsid w:val="009E3FE4"/>
    <w:rsid w:val="009E5435"/>
    <w:rsid w:val="009E5B29"/>
    <w:rsid w:val="009E6897"/>
    <w:rsid w:val="009F0413"/>
    <w:rsid w:val="009F077E"/>
    <w:rsid w:val="009F1279"/>
    <w:rsid w:val="009F1F37"/>
    <w:rsid w:val="009F26F6"/>
    <w:rsid w:val="009F2FFE"/>
    <w:rsid w:val="009F327C"/>
    <w:rsid w:val="009F4480"/>
    <w:rsid w:val="009F4904"/>
    <w:rsid w:val="009F4EBB"/>
    <w:rsid w:val="009F5904"/>
    <w:rsid w:val="009F591A"/>
    <w:rsid w:val="009F609E"/>
    <w:rsid w:val="00A00ED5"/>
    <w:rsid w:val="00A0189F"/>
    <w:rsid w:val="00A030C2"/>
    <w:rsid w:val="00A03E4F"/>
    <w:rsid w:val="00A03EE3"/>
    <w:rsid w:val="00A0527C"/>
    <w:rsid w:val="00A058DE"/>
    <w:rsid w:val="00A05B32"/>
    <w:rsid w:val="00A05DCE"/>
    <w:rsid w:val="00A05E28"/>
    <w:rsid w:val="00A05EFE"/>
    <w:rsid w:val="00A06B89"/>
    <w:rsid w:val="00A071DC"/>
    <w:rsid w:val="00A07BE4"/>
    <w:rsid w:val="00A1030C"/>
    <w:rsid w:val="00A117A9"/>
    <w:rsid w:val="00A127B2"/>
    <w:rsid w:val="00A1386F"/>
    <w:rsid w:val="00A13A04"/>
    <w:rsid w:val="00A14F80"/>
    <w:rsid w:val="00A1506C"/>
    <w:rsid w:val="00A151DC"/>
    <w:rsid w:val="00A1672E"/>
    <w:rsid w:val="00A1678D"/>
    <w:rsid w:val="00A16EDD"/>
    <w:rsid w:val="00A1772A"/>
    <w:rsid w:val="00A17B9F"/>
    <w:rsid w:val="00A2003C"/>
    <w:rsid w:val="00A210BB"/>
    <w:rsid w:val="00A217F8"/>
    <w:rsid w:val="00A22DFE"/>
    <w:rsid w:val="00A23BFF"/>
    <w:rsid w:val="00A23E37"/>
    <w:rsid w:val="00A243BA"/>
    <w:rsid w:val="00A257DC"/>
    <w:rsid w:val="00A266AB"/>
    <w:rsid w:val="00A26794"/>
    <w:rsid w:val="00A26C3D"/>
    <w:rsid w:val="00A27162"/>
    <w:rsid w:val="00A274E1"/>
    <w:rsid w:val="00A31424"/>
    <w:rsid w:val="00A316FC"/>
    <w:rsid w:val="00A31917"/>
    <w:rsid w:val="00A32D77"/>
    <w:rsid w:val="00A32FBC"/>
    <w:rsid w:val="00A355EF"/>
    <w:rsid w:val="00A356A3"/>
    <w:rsid w:val="00A35FBF"/>
    <w:rsid w:val="00A3734F"/>
    <w:rsid w:val="00A37936"/>
    <w:rsid w:val="00A40DF7"/>
    <w:rsid w:val="00A42E2A"/>
    <w:rsid w:val="00A43DA5"/>
    <w:rsid w:val="00A452AC"/>
    <w:rsid w:val="00A457FF"/>
    <w:rsid w:val="00A45F33"/>
    <w:rsid w:val="00A46498"/>
    <w:rsid w:val="00A470EF"/>
    <w:rsid w:val="00A51B8C"/>
    <w:rsid w:val="00A51D4E"/>
    <w:rsid w:val="00A51FB8"/>
    <w:rsid w:val="00A53F0D"/>
    <w:rsid w:val="00A54A84"/>
    <w:rsid w:val="00A54C74"/>
    <w:rsid w:val="00A5685F"/>
    <w:rsid w:val="00A56ADF"/>
    <w:rsid w:val="00A57F0F"/>
    <w:rsid w:val="00A609F9"/>
    <w:rsid w:val="00A61D1B"/>
    <w:rsid w:val="00A62195"/>
    <w:rsid w:val="00A62B88"/>
    <w:rsid w:val="00A62B8E"/>
    <w:rsid w:val="00A634C0"/>
    <w:rsid w:val="00A6483D"/>
    <w:rsid w:val="00A653C4"/>
    <w:rsid w:val="00A669BE"/>
    <w:rsid w:val="00A67005"/>
    <w:rsid w:val="00A670A1"/>
    <w:rsid w:val="00A675CF"/>
    <w:rsid w:val="00A67966"/>
    <w:rsid w:val="00A67CF1"/>
    <w:rsid w:val="00A70C85"/>
    <w:rsid w:val="00A70DDB"/>
    <w:rsid w:val="00A712D0"/>
    <w:rsid w:val="00A7130B"/>
    <w:rsid w:val="00A717C3"/>
    <w:rsid w:val="00A71CF8"/>
    <w:rsid w:val="00A71EF0"/>
    <w:rsid w:val="00A72271"/>
    <w:rsid w:val="00A7267C"/>
    <w:rsid w:val="00A7283D"/>
    <w:rsid w:val="00A72E12"/>
    <w:rsid w:val="00A74099"/>
    <w:rsid w:val="00A7492A"/>
    <w:rsid w:val="00A751EC"/>
    <w:rsid w:val="00A77925"/>
    <w:rsid w:val="00A83655"/>
    <w:rsid w:val="00A83DF8"/>
    <w:rsid w:val="00A83EF2"/>
    <w:rsid w:val="00A8407C"/>
    <w:rsid w:val="00A847A4"/>
    <w:rsid w:val="00A84D22"/>
    <w:rsid w:val="00A85B21"/>
    <w:rsid w:val="00A90737"/>
    <w:rsid w:val="00A91C51"/>
    <w:rsid w:val="00A92603"/>
    <w:rsid w:val="00A92BDE"/>
    <w:rsid w:val="00A92E6F"/>
    <w:rsid w:val="00A93305"/>
    <w:rsid w:val="00A938D9"/>
    <w:rsid w:val="00A9647F"/>
    <w:rsid w:val="00A966AD"/>
    <w:rsid w:val="00A9706F"/>
    <w:rsid w:val="00A975A0"/>
    <w:rsid w:val="00A97A96"/>
    <w:rsid w:val="00A97AEA"/>
    <w:rsid w:val="00AA091B"/>
    <w:rsid w:val="00AA2791"/>
    <w:rsid w:val="00AA32FA"/>
    <w:rsid w:val="00AA3662"/>
    <w:rsid w:val="00AA3F35"/>
    <w:rsid w:val="00AA4740"/>
    <w:rsid w:val="00AA5F2B"/>
    <w:rsid w:val="00AA6794"/>
    <w:rsid w:val="00AA6CD2"/>
    <w:rsid w:val="00AA6F7D"/>
    <w:rsid w:val="00AA7B35"/>
    <w:rsid w:val="00AA7FC9"/>
    <w:rsid w:val="00AB0132"/>
    <w:rsid w:val="00AB0133"/>
    <w:rsid w:val="00AB142C"/>
    <w:rsid w:val="00AB1DF6"/>
    <w:rsid w:val="00AB22B5"/>
    <w:rsid w:val="00AB2FC0"/>
    <w:rsid w:val="00AB376A"/>
    <w:rsid w:val="00AB3DE1"/>
    <w:rsid w:val="00AB4CB0"/>
    <w:rsid w:val="00AB59CD"/>
    <w:rsid w:val="00AB63B8"/>
    <w:rsid w:val="00AB7BC4"/>
    <w:rsid w:val="00AC0426"/>
    <w:rsid w:val="00AC0ABE"/>
    <w:rsid w:val="00AC0C03"/>
    <w:rsid w:val="00AC17A5"/>
    <w:rsid w:val="00AC22C4"/>
    <w:rsid w:val="00AC2362"/>
    <w:rsid w:val="00AC28D1"/>
    <w:rsid w:val="00AC5FE5"/>
    <w:rsid w:val="00AC62CD"/>
    <w:rsid w:val="00AC6C87"/>
    <w:rsid w:val="00AC6EF3"/>
    <w:rsid w:val="00AD07A9"/>
    <w:rsid w:val="00AD1F21"/>
    <w:rsid w:val="00AD2F78"/>
    <w:rsid w:val="00AD3245"/>
    <w:rsid w:val="00AD5B68"/>
    <w:rsid w:val="00AD73D3"/>
    <w:rsid w:val="00AE07BE"/>
    <w:rsid w:val="00AE1F40"/>
    <w:rsid w:val="00AE3362"/>
    <w:rsid w:val="00AE44C9"/>
    <w:rsid w:val="00AE4B64"/>
    <w:rsid w:val="00AE51DD"/>
    <w:rsid w:val="00AE6A99"/>
    <w:rsid w:val="00AE6CCB"/>
    <w:rsid w:val="00AE796C"/>
    <w:rsid w:val="00AF0FDB"/>
    <w:rsid w:val="00AF1679"/>
    <w:rsid w:val="00AF1B3D"/>
    <w:rsid w:val="00AF1F0C"/>
    <w:rsid w:val="00AF298F"/>
    <w:rsid w:val="00AF2DA3"/>
    <w:rsid w:val="00AF34AB"/>
    <w:rsid w:val="00AF3765"/>
    <w:rsid w:val="00AF3D07"/>
    <w:rsid w:val="00AF47B8"/>
    <w:rsid w:val="00AF4E13"/>
    <w:rsid w:val="00AF7767"/>
    <w:rsid w:val="00AF7D9B"/>
    <w:rsid w:val="00B0043F"/>
    <w:rsid w:val="00B00C10"/>
    <w:rsid w:val="00B00FF6"/>
    <w:rsid w:val="00B015D7"/>
    <w:rsid w:val="00B0165F"/>
    <w:rsid w:val="00B025BF"/>
    <w:rsid w:val="00B02638"/>
    <w:rsid w:val="00B03026"/>
    <w:rsid w:val="00B03142"/>
    <w:rsid w:val="00B034F0"/>
    <w:rsid w:val="00B03CB8"/>
    <w:rsid w:val="00B04BC8"/>
    <w:rsid w:val="00B0573A"/>
    <w:rsid w:val="00B07209"/>
    <w:rsid w:val="00B07265"/>
    <w:rsid w:val="00B075C3"/>
    <w:rsid w:val="00B07ABA"/>
    <w:rsid w:val="00B07FBB"/>
    <w:rsid w:val="00B1091E"/>
    <w:rsid w:val="00B11BED"/>
    <w:rsid w:val="00B12023"/>
    <w:rsid w:val="00B129AB"/>
    <w:rsid w:val="00B13388"/>
    <w:rsid w:val="00B14963"/>
    <w:rsid w:val="00B15689"/>
    <w:rsid w:val="00B20023"/>
    <w:rsid w:val="00B20DC2"/>
    <w:rsid w:val="00B217AC"/>
    <w:rsid w:val="00B223FD"/>
    <w:rsid w:val="00B229D4"/>
    <w:rsid w:val="00B232BC"/>
    <w:rsid w:val="00B241A7"/>
    <w:rsid w:val="00B248C2"/>
    <w:rsid w:val="00B24956"/>
    <w:rsid w:val="00B258C5"/>
    <w:rsid w:val="00B25F96"/>
    <w:rsid w:val="00B265B2"/>
    <w:rsid w:val="00B271F3"/>
    <w:rsid w:val="00B27BB9"/>
    <w:rsid w:val="00B303CD"/>
    <w:rsid w:val="00B30572"/>
    <w:rsid w:val="00B3065E"/>
    <w:rsid w:val="00B30808"/>
    <w:rsid w:val="00B30F36"/>
    <w:rsid w:val="00B32650"/>
    <w:rsid w:val="00B32AEC"/>
    <w:rsid w:val="00B33353"/>
    <w:rsid w:val="00B3342D"/>
    <w:rsid w:val="00B336E9"/>
    <w:rsid w:val="00B34B30"/>
    <w:rsid w:val="00B36123"/>
    <w:rsid w:val="00B365A1"/>
    <w:rsid w:val="00B36D49"/>
    <w:rsid w:val="00B37AF4"/>
    <w:rsid w:val="00B40BE4"/>
    <w:rsid w:val="00B42479"/>
    <w:rsid w:val="00B428A5"/>
    <w:rsid w:val="00B42B74"/>
    <w:rsid w:val="00B42FC7"/>
    <w:rsid w:val="00B42FCE"/>
    <w:rsid w:val="00B431E8"/>
    <w:rsid w:val="00B43DD9"/>
    <w:rsid w:val="00B441CD"/>
    <w:rsid w:val="00B442A5"/>
    <w:rsid w:val="00B44D8B"/>
    <w:rsid w:val="00B45815"/>
    <w:rsid w:val="00B4594A"/>
    <w:rsid w:val="00B460C2"/>
    <w:rsid w:val="00B46D1D"/>
    <w:rsid w:val="00B47883"/>
    <w:rsid w:val="00B47BA1"/>
    <w:rsid w:val="00B513EE"/>
    <w:rsid w:val="00B516EF"/>
    <w:rsid w:val="00B51B38"/>
    <w:rsid w:val="00B549DA"/>
    <w:rsid w:val="00B55621"/>
    <w:rsid w:val="00B55C76"/>
    <w:rsid w:val="00B56090"/>
    <w:rsid w:val="00B560AE"/>
    <w:rsid w:val="00B56A5D"/>
    <w:rsid w:val="00B5777D"/>
    <w:rsid w:val="00B57850"/>
    <w:rsid w:val="00B60B6D"/>
    <w:rsid w:val="00B62A18"/>
    <w:rsid w:val="00B62F0C"/>
    <w:rsid w:val="00B64295"/>
    <w:rsid w:val="00B64482"/>
    <w:rsid w:val="00B64B57"/>
    <w:rsid w:val="00B652CE"/>
    <w:rsid w:val="00B65E80"/>
    <w:rsid w:val="00B6707A"/>
    <w:rsid w:val="00B678BC"/>
    <w:rsid w:val="00B71E34"/>
    <w:rsid w:val="00B727A7"/>
    <w:rsid w:val="00B731C5"/>
    <w:rsid w:val="00B73D60"/>
    <w:rsid w:val="00B743E9"/>
    <w:rsid w:val="00B745FA"/>
    <w:rsid w:val="00B74C51"/>
    <w:rsid w:val="00B75358"/>
    <w:rsid w:val="00B76670"/>
    <w:rsid w:val="00B804CE"/>
    <w:rsid w:val="00B81151"/>
    <w:rsid w:val="00B81225"/>
    <w:rsid w:val="00B8395B"/>
    <w:rsid w:val="00B841E9"/>
    <w:rsid w:val="00B84BCB"/>
    <w:rsid w:val="00B851DA"/>
    <w:rsid w:val="00B85B10"/>
    <w:rsid w:val="00B85C75"/>
    <w:rsid w:val="00B86205"/>
    <w:rsid w:val="00B8675A"/>
    <w:rsid w:val="00B86BB0"/>
    <w:rsid w:val="00B86F1E"/>
    <w:rsid w:val="00B870EB"/>
    <w:rsid w:val="00B874B7"/>
    <w:rsid w:val="00B87A09"/>
    <w:rsid w:val="00B9023C"/>
    <w:rsid w:val="00B90804"/>
    <w:rsid w:val="00B90FD5"/>
    <w:rsid w:val="00B91007"/>
    <w:rsid w:val="00B922D5"/>
    <w:rsid w:val="00B92461"/>
    <w:rsid w:val="00B93670"/>
    <w:rsid w:val="00B93982"/>
    <w:rsid w:val="00B94FBD"/>
    <w:rsid w:val="00B95C3F"/>
    <w:rsid w:val="00B9680D"/>
    <w:rsid w:val="00B976A3"/>
    <w:rsid w:val="00B97C86"/>
    <w:rsid w:val="00BA16A6"/>
    <w:rsid w:val="00BA2B90"/>
    <w:rsid w:val="00BA30D4"/>
    <w:rsid w:val="00BA3540"/>
    <w:rsid w:val="00BA3862"/>
    <w:rsid w:val="00BA42CF"/>
    <w:rsid w:val="00BA5B11"/>
    <w:rsid w:val="00BB0860"/>
    <w:rsid w:val="00BB0DE6"/>
    <w:rsid w:val="00BB1134"/>
    <w:rsid w:val="00BB12A8"/>
    <w:rsid w:val="00BB23FB"/>
    <w:rsid w:val="00BB35DD"/>
    <w:rsid w:val="00BB4B6A"/>
    <w:rsid w:val="00BB64AB"/>
    <w:rsid w:val="00BB681A"/>
    <w:rsid w:val="00BB6DFC"/>
    <w:rsid w:val="00BB766C"/>
    <w:rsid w:val="00BC020E"/>
    <w:rsid w:val="00BC0F0C"/>
    <w:rsid w:val="00BC2644"/>
    <w:rsid w:val="00BC2D87"/>
    <w:rsid w:val="00BC30E8"/>
    <w:rsid w:val="00BC51BA"/>
    <w:rsid w:val="00BC7D82"/>
    <w:rsid w:val="00BC7D9D"/>
    <w:rsid w:val="00BD0C03"/>
    <w:rsid w:val="00BD14DB"/>
    <w:rsid w:val="00BD20EF"/>
    <w:rsid w:val="00BD2BA5"/>
    <w:rsid w:val="00BD4E86"/>
    <w:rsid w:val="00BD5983"/>
    <w:rsid w:val="00BD5DF6"/>
    <w:rsid w:val="00BD5E70"/>
    <w:rsid w:val="00BD63E9"/>
    <w:rsid w:val="00BD76CA"/>
    <w:rsid w:val="00BE0CCB"/>
    <w:rsid w:val="00BE121B"/>
    <w:rsid w:val="00BE12F1"/>
    <w:rsid w:val="00BE19E3"/>
    <w:rsid w:val="00BE334B"/>
    <w:rsid w:val="00BE3789"/>
    <w:rsid w:val="00BE4F13"/>
    <w:rsid w:val="00BE7136"/>
    <w:rsid w:val="00BF0C5E"/>
    <w:rsid w:val="00BF0C8D"/>
    <w:rsid w:val="00BF19C0"/>
    <w:rsid w:val="00BF23D0"/>
    <w:rsid w:val="00BF3317"/>
    <w:rsid w:val="00BF36EE"/>
    <w:rsid w:val="00BF615F"/>
    <w:rsid w:val="00BF61A9"/>
    <w:rsid w:val="00BF63D1"/>
    <w:rsid w:val="00BF7DFB"/>
    <w:rsid w:val="00C0037C"/>
    <w:rsid w:val="00C004C0"/>
    <w:rsid w:val="00C009E8"/>
    <w:rsid w:val="00C01FA6"/>
    <w:rsid w:val="00C0254E"/>
    <w:rsid w:val="00C02B81"/>
    <w:rsid w:val="00C030F6"/>
    <w:rsid w:val="00C069D1"/>
    <w:rsid w:val="00C0733B"/>
    <w:rsid w:val="00C07684"/>
    <w:rsid w:val="00C0771A"/>
    <w:rsid w:val="00C078DB"/>
    <w:rsid w:val="00C079C0"/>
    <w:rsid w:val="00C11689"/>
    <w:rsid w:val="00C132B3"/>
    <w:rsid w:val="00C15051"/>
    <w:rsid w:val="00C16C59"/>
    <w:rsid w:val="00C16EAB"/>
    <w:rsid w:val="00C17949"/>
    <w:rsid w:val="00C17ACE"/>
    <w:rsid w:val="00C17E9D"/>
    <w:rsid w:val="00C17FFD"/>
    <w:rsid w:val="00C208C4"/>
    <w:rsid w:val="00C209BB"/>
    <w:rsid w:val="00C21B36"/>
    <w:rsid w:val="00C22014"/>
    <w:rsid w:val="00C220F8"/>
    <w:rsid w:val="00C22B85"/>
    <w:rsid w:val="00C22FE5"/>
    <w:rsid w:val="00C23FE8"/>
    <w:rsid w:val="00C2418A"/>
    <w:rsid w:val="00C24E42"/>
    <w:rsid w:val="00C25344"/>
    <w:rsid w:val="00C2763B"/>
    <w:rsid w:val="00C27857"/>
    <w:rsid w:val="00C30531"/>
    <w:rsid w:val="00C30D09"/>
    <w:rsid w:val="00C311AF"/>
    <w:rsid w:val="00C31976"/>
    <w:rsid w:val="00C35A8C"/>
    <w:rsid w:val="00C35BC5"/>
    <w:rsid w:val="00C406F4"/>
    <w:rsid w:val="00C42FC0"/>
    <w:rsid w:val="00C42FC8"/>
    <w:rsid w:val="00C43A14"/>
    <w:rsid w:val="00C45091"/>
    <w:rsid w:val="00C474ED"/>
    <w:rsid w:val="00C506A8"/>
    <w:rsid w:val="00C50C04"/>
    <w:rsid w:val="00C5138F"/>
    <w:rsid w:val="00C51BBF"/>
    <w:rsid w:val="00C51C57"/>
    <w:rsid w:val="00C550F3"/>
    <w:rsid w:val="00C55D4E"/>
    <w:rsid w:val="00C570CB"/>
    <w:rsid w:val="00C5729B"/>
    <w:rsid w:val="00C5797A"/>
    <w:rsid w:val="00C604F3"/>
    <w:rsid w:val="00C60564"/>
    <w:rsid w:val="00C612E5"/>
    <w:rsid w:val="00C61A69"/>
    <w:rsid w:val="00C633D5"/>
    <w:rsid w:val="00C642D2"/>
    <w:rsid w:val="00C64A2A"/>
    <w:rsid w:val="00C65960"/>
    <w:rsid w:val="00C67520"/>
    <w:rsid w:val="00C709A1"/>
    <w:rsid w:val="00C70F4A"/>
    <w:rsid w:val="00C714B3"/>
    <w:rsid w:val="00C71C28"/>
    <w:rsid w:val="00C720AC"/>
    <w:rsid w:val="00C72794"/>
    <w:rsid w:val="00C73882"/>
    <w:rsid w:val="00C7526A"/>
    <w:rsid w:val="00C76849"/>
    <w:rsid w:val="00C76915"/>
    <w:rsid w:val="00C7755D"/>
    <w:rsid w:val="00C8034D"/>
    <w:rsid w:val="00C80CB1"/>
    <w:rsid w:val="00C8118B"/>
    <w:rsid w:val="00C81B55"/>
    <w:rsid w:val="00C82209"/>
    <w:rsid w:val="00C8228F"/>
    <w:rsid w:val="00C82479"/>
    <w:rsid w:val="00C82818"/>
    <w:rsid w:val="00C82EC1"/>
    <w:rsid w:val="00C849EC"/>
    <w:rsid w:val="00C8587B"/>
    <w:rsid w:val="00C86CEF"/>
    <w:rsid w:val="00C86DDF"/>
    <w:rsid w:val="00C87421"/>
    <w:rsid w:val="00C874FA"/>
    <w:rsid w:val="00C8794E"/>
    <w:rsid w:val="00C87F0E"/>
    <w:rsid w:val="00C91323"/>
    <w:rsid w:val="00C9316C"/>
    <w:rsid w:val="00C9382F"/>
    <w:rsid w:val="00C94F06"/>
    <w:rsid w:val="00C95395"/>
    <w:rsid w:val="00C961E3"/>
    <w:rsid w:val="00C9699B"/>
    <w:rsid w:val="00C972C0"/>
    <w:rsid w:val="00C97851"/>
    <w:rsid w:val="00CA1E26"/>
    <w:rsid w:val="00CA263F"/>
    <w:rsid w:val="00CA2E29"/>
    <w:rsid w:val="00CA377A"/>
    <w:rsid w:val="00CA38D3"/>
    <w:rsid w:val="00CA3CF6"/>
    <w:rsid w:val="00CA3E65"/>
    <w:rsid w:val="00CA5505"/>
    <w:rsid w:val="00CA663E"/>
    <w:rsid w:val="00CA7C68"/>
    <w:rsid w:val="00CA7FD1"/>
    <w:rsid w:val="00CB05A4"/>
    <w:rsid w:val="00CB11A3"/>
    <w:rsid w:val="00CB1C12"/>
    <w:rsid w:val="00CB226B"/>
    <w:rsid w:val="00CB431F"/>
    <w:rsid w:val="00CB49BC"/>
    <w:rsid w:val="00CB4E00"/>
    <w:rsid w:val="00CB52A7"/>
    <w:rsid w:val="00CB633A"/>
    <w:rsid w:val="00CB6363"/>
    <w:rsid w:val="00CB71CE"/>
    <w:rsid w:val="00CB7BEC"/>
    <w:rsid w:val="00CB7EBE"/>
    <w:rsid w:val="00CC0ECA"/>
    <w:rsid w:val="00CC1917"/>
    <w:rsid w:val="00CC1B16"/>
    <w:rsid w:val="00CC2ADD"/>
    <w:rsid w:val="00CC3380"/>
    <w:rsid w:val="00CC5321"/>
    <w:rsid w:val="00CC5BB9"/>
    <w:rsid w:val="00CC6859"/>
    <w:rsid w:val="00CD06A2"/>
    <w:rsid w:val="00CD140A"/>
    <w:rsid w:val="00CD236D"/>
    <w:rsid w:val="00CD4E15"/>
    <w:rsid w:val="00CD51A5"/>
    <w:rsid w:val="00CD5E79"/>
    <w:rsid w:val="00CD663A"/>
    <w:rsid w:val="00CD6E35"/>
    <w:rsid w:val="00CD7078"/>
    <w:rsid w:val="00CD76AE"/>
    <w:rsid w:val="00CD7BE7"/>
    <w:rsid w:val="00CD7C7A"/>
    <w:rsid w:val="00CD7DAC"/>
    <w:rsid w:val="00CD7ECC"/>
    <w:rsid w:val="00CE042E"/>
    <w:rsid w:val="00CE0893"/>
    <w:rsid w:val="00CE1D17"/>
    <w:rsid w:val="00CE2916"/>
    <w:rsid w:val="00CE2D35"/>
    <w:rsid w:val="00CE2FB5"/>
    <w:rsid w:val="00CE39A5"/>
    <w:rsid w:val="00CE42F6"/>
    <w:rsid w:val="00CE4380"/>
    <w:rsid w:val="00CE6DC0"/>
    <w:rsid w:val="00CF070B"/>
    <w:rsid w:val="00CF1547"/>
    <w:rsid w:val="00CF155B"/>
    <w:rsid w:val="00CF24C8"/>
    <w:rsid w:val="00CF2BA0"/>
    <w:rsid w:val="00CF3462"/>
    <w:rsid w:val="00CF40F5"/>
    <w:rsid w:val="00CF44CB"/>
    <w:rsid w:val="00CF5521"/>
    <w:rsid w:val="00CF5C07"/>
    <w:rsid w:val="00CF64C6"/>
    <w:rsid w:val="00CF6651"/>
    <w:rsid w:val="00CF6700"/>
    <w:rsid w:val="00CF6FC5"/>
    <w:rsid w:val="00CF7B66"/>
    <w:rsid w:val="00CF7D24"/>
    <w:rsid w:val="00CF7D48"/>
    <w:rsid w:val="00D01F1C"/>
    <w:rsid w:val="00D025C7"/>
    <w:rsid w:val="00D029C4"/>
    <w:rsid w:val="00D02CD0"/>
    <w:rsid w:val="00D04E31"/>
    <w:rsid w:val="00D054C8"/>
    <w:rsid w:val="00D05810"/>
    <w:rsid w:val="00D06587"/>
    <w:rsid w:val="00D06D2D"/>
    <w:rsid w:val="00D07085"/>
    <w:rsid w:val="00D07667"/>
    <w:rsid w:val="00D10C84"/>
    <w:rsid w:val="00D10D25"/>
    <w:rsid w:val="00D11A95"/>
    <w:rsid w:val="00D11D04"/>
    <w:rsid w:val="00D132AF"/>
    <w:rsid w:val="00D13911"/>
    <w:rsid w:val="00D14B02"/>
    <w:rsid w:val="00D15E74"/>
    <w:rsid w:val="00D1619D"/>
    <w:rsid w:val="00D1651F"/>
    <w:rsid w:val="00D2070E"/>
    <w:rsid w:val="00D20DA7"/>
    <w:rsid w:val="00D22CD8"/>
    <w:rsid w:val="00D23B71"/>
    <w:rsid w:val="00D24CE8"/>
    <w:rsid w:val="00D26D38"/>
    <w:rsid w:val="00D27FA0"/>
    <w:rsid w:val="00D30062"/>
    <w:rsid w:val="00D327D9"/>
    <w:rsid w:val="00D33275"/>
    <w:rsid w:val="00D33E5C"/>
    <w:rsid w:val="00D35317"/>
    <w:rsid w:val="00D37928"/>
    <w:rsid w:val="00D37DEC"/>
    <w:rsid w:val="00D400EB"/>
    <w:rsid w:val="00D41769"/>
    <w:rsid w:val="00D4325D"/>
    <w:rsid w:val="00D44BA1"/>
    <w:rsid w:val="00D45F46"/>
    <w:rsid w:val="00D4644D"/>
    <w:rsid w:val="00D50121"/>
    <w:rsid w:val="00D50904"/>
    <w:rsid w:val="00D5395C"/>
    <w:rsid w:val="00D53BB2"/>
    <w:rsid w:val="00D554E2"/>
    <w:rsid w:val="00D55771"/>
    <w:rsid w:val="00D566A7"/>
    <w:rsid w:val="00D56F1E"/>
    <w:rsid w:val="00D57A3B"/>
    <w:rsid w:val="00D60676"/>
    <w:rsid w:val="00D60F5D"/>
    <w:rsid w:val="00D62104"/>
    <w:rsid w:val="00D626C9"/>
    <w:rsid w:val="00D634B0"/>
    <w:rsid w:val="00D63CBD"/>
    <w:rsid w:val="00D646A2"/>
    <w:rsid w:val="00D6570E"/>
    <w:rsid w:val="00D65D48"/>
    <w:rsid w:val="00D65F56"/>
    <w:rsid w:val="00D66AAF"/>
    <w:rsid w:val="00D67C8D"/>
    <w:rsid w:val="00D706A2"/>
    <w:rsid w:val="00D708C6"/>
    <w:rsid w:val="00D72BC6"/>
    <w:rsid w:val="00D72E9A"/>
    <w:rsid w:val="00D731D2"/>
    <w:rsid w:val="00D74120"/>
    <w:rsid w:val="00D74129"/>
    <w:rsid w:val="00D74677"/>
    <w:rsid w:val="00D74C10"/>
    <w:rsid w:val="00D75634"/>
    <w:rsid w:val="00D7576F"/>
    <w:rsid w:val="00D75D03"/>
    <w:rsid w:val="00D770CC"/>
    <w:rsid w:val="00D77370"/>
    <w:rsid w:val="00D774E7"/>
    <w:rsid w:val="00D7753B"/>
    <w:rsid w:val="00D779C3"/>
    <w:rsid w:val="00D8086D"/>
    <w:rsid w:val="00D818C5"/>
    <w:rsid w:val="00D836DF"/>
    <w:rsid w:val="00D83C80"/>
    <w:rsid w:val="00D8516A"/>
    <w:rsid w:val="00D8579C"/>
    <w:rsid w:val="00D85F9B"/>
    <w:rsid w:val="00D8672C"/>
    <w:rsid w:val="00D86952"/>
    <w:rsid w:val="00D91778"/>
    <w:rsid w:val="00D91B42"/>
    <w:rsid w:val="00D91C38"/>
    <w:rsid w:val="00D926D5"/>
    <w:rsid w:val="00D92AD8"/>
    <w:rsid w:val="00D93306"/>
    <w:rsid w:val="00D944CD"/>
    <w:rsid w:val="00D947DB"/>
    <w:rsid w:val="00D95054"/>
    <w:rsid w:val="00D95E6A"/>
    <w:rsid w:val="00D95FE4"/>
    <w:rsid w:val="00D9668E"/>
    <w:rsid w:val="00D97A86"/>
    <w:rsid w:val="00D97D64"/>
    <w:rsid w:val="00DA05AA"/>
    <w:rsid w:val="00DA1B64"/>
    <w:rsid w:val="00DA3E5D"/>
    <w:rsid w:val="00DA530F"/>
    <w:rsid w:val="00DA5EFA"/>
    <w:rsid w:val="00DA6944"/>
    <w:rsid w:val="00DA7EC6"/>
    <w:rsid w:val="00DB010D"/>
    <w:rsid w:val="00DB4F25"/>
    <w:rsid w:val="00DB712A"/>
    <w:rsid w:val="00DB7637"/>
    <w:rsid w:val="00DB7B8F"/>
    <w:rsid w:val="00DC03AE"/>
    <w:rsid w:val="00DC11B1"/>
    <w:rsid w:val="00DC2A1F"/>
    <w:rsid w:val="00DC3B61"/>
    <w:rsid w:val="00DC4405"/>
    <w:rsid w:val="00DC4FA7"/>
    <w:rsid w:val="00DC5D05"/>
    <w:rsid w:val="00DC6233"/>
    <w:rsid w:val="00DC71FA"/>
    <w:rsid w:val="00DC7B48"/>
    <w:rsid w:val="00DD0935"/>
    <w:rsid w:val="00DD0A95"/>
    <w:rsid w:val="00DD0B82"/>
    <w:rsid w:val="00DD2AFE"/>
    <w:rsid w:val="00DD31AD"/>
    <w:rsid w:val="00DD3C20"/>
    <w:rsid w:val="00DD4DDC"/>
    <w:rsid w:val="00DD510E"/>
    <w:rsid w:val="00DD5629"/>
    <w:rsid w:val="00DD5B55"/>
    <w:rsid w:val="00DD634C"/>
    <w:rsid w:val="00DD63D3"/>
    <w:rsid w:val="00DD6594"/>
    <w:rsid w:val="00DD65C8"/>
    <w:rsid w:val="00DD6B58"/>
    <w:rsid w:val="00DE15E2"/>
    <w:rsid w:val="00DE2310"/>
    <w:rsid w:val="00DE3132"/>
    <w:rsid w:val="00DE40B1"/>
    <w:rsid w:val="00DE419C"/>
    <w:rsid w:val="00DE5B32"/>
    <w:rsid w:val="00DE5E2E"/>
    <w:rsid w:val="00DE61AF"/>
    <w:rsid w:val="00DF05B2"/>
    <w:rsid w:val="00DF0829"/>
    <w:rsid w:val="00DF239B"/>
    <w:rsid w:val="00DF27ED"/>
    <w:rsid w:val="00DF4899"/>
    <w:rsid w:val="00DF4E13"/>
    <w:rsid w:val="00DF54AA"/>
    <w:rsid w:val="00DF59F6"/>
    <w:rsid w:val="00DF5A2B"/>
    <w:rsid w:val="00DF5A64"/>
    <w:rsid w:val="00DF6170"/>
    <w:rsid w:val="00DF6248"/>
    <w:rsid w:val="00DF65D1"/>
    <w:rsid w:val="00DF6A64"/>
    <w:rsid w:val="00DF6D16"/>
    <w:rsid w:val="00E003B5"/>
    <w:rsid w:val="00E005FC"/>
    <w:rsid w:val="00E007AE"/>
    <w:rsid w:val="00E01057"/>
    <w:rsid w:val="00E033AE"/>
    <w:rsid w:val="00E04557"/>
    <w:rsid w:val="00E0591B"/>
    <w:rsid w:val="00E05A88"/>
    <w:rsid w:val="00E05B3C"/>
    <w:rsid w:val="00E0636D"/>
    <w:rsid w:val="00E066D8"/>
    <w:rsid w:val="00E071BC"/>
    <w:rsid w:val="00E07675"/>
    <w:rsid w:val="00E10F45"/>
    <w:rsid w:val="00E11265"/>
    <w:rsid w:val="00E113A1"/>
    <w:rsid w:val="00E12842"/>
    <w:rsid w:val="00E14404"/>
    <w:rsid w:val="00E14C65"/>
    <w:rsid w:val="00E14D2E"/>
    <w:rsid w:val="00E15204"/>
    <w:rsid w:val="00E17291"/>
    <w:rsid w:val="00E17655"/>
    <w:rsid w:val="00E17FA8"/>
    <w:rsid w:val="00E2103C"/>
    <w:rsid w:val="00E214EC"/>
    <w:rsid w:val="00E22149"/>
    <w:rsid w:val="00E22165"/>
    <w:rsid w:val="00E22720"/>
    <w:rsid w:val="00E23117"/>
    <w:rsid w:val="00E233B2"/>
    <w:rsid w:val="00E244D4"/>
    <w:rsid w:val="00E275DF"/>
    <w:rsid w:val="00E31631"/>
    <w:rsid w:val="00E320C0"/>
    <w:rsid w:val="00E337E7"/>
    <w:rsid w:val="00E35C3C"/>
    <w:rsid w:val="00E377C1"/>
    <w:rsid w:val="00E40820"/>
    <w:rsid w:val="00E41FF4"/>
    <w:rsid w:val="00E426C0"/>
    <w:rsid w:val="00E42851"/>
    <w:rsid w:val="00E43AC8"/>
    <w:rsid w:val="00E44011"/>
    <w:rsid w:val="00E44852"/>
    <w:rsid w:val="00E46F8D"/>
    <w:rsid w:val="00E47EA9"/>
    <w:rsid w:val="00E52434"/>
    <w:rsid w:val="00E526CE"/>
    <w:rsid w:val="00E52B9D"/>
    <w:rsid w:val="00E53670"/>
    <w:rsid w:val="00E540E4"/>
    <w:rsid w:val="00E541CF"/>
    <w:rsid w:val="00E54532"/>
    <w:rsid w:val="00E54964"/>
    <w:rsid w:val="00E54E73"/>
    <w:rsid w:val="00E55688"/>
    <w:rsid w:val="00E56067"/>
    <w:rsid w:val="00E56D8F"/>
    <w:rsid w:val="00E570D8"/>
    <w:rsid w:val="00E57C2A"/>
    <w:rsid w:val="00E60788"/>
    <w:rsid w:val="00E60A95"/>
    <w:rsid w:val="00E61E07"/>
    <w:rsid w:val="00E623A4"/>
    <w:rsid w:val="00E62478"/>
    <w:rsid w:val="00E62579"/>
    <w:rsid w:val="00E6296D"/>
    <w:rsid w:val="00E629E6"/>
    <w:rsid w:val="00E637E7"/>
    <w:rsid w:val="00E63D73"/>
    <w:rsid w:val="00E65E0A"/>
    <w:rsid w:val="00E6661B"/>
    <w:rsid w:val="00E66847"/>
    <w:rsid w:val="00E70F95"/>
    <w:rsid w:val="00E7110E"/>
    <w:rsid w:val="00E72324"/>
    <w:rsid w:val="00E727E8"/>
    <w:rsid w:val="00E748A3"/>
    <w:rsid w:val="00E757C6"/>
    <w:rsid w:val="00E75AED"/>
    <w:rsid w:val="00E75CD0"/>
    <w:rsid w:val="00E767AD"/>
    <w:rsid w:val="00E77445"/>
    <w:rsid w:val="00E774D6"/>
    <w:rsid w:val="00E80D3D"/>
    <w:rsid w:val="00E811C8"/>
    <w:rsid w:val="00E8176D"/>
    <w:rsid w:val="00E81856"/>
    <w:rsid w:val="00E81C18"/>
    <w:rsid w:val="00E82C91"/>
    <w:rsid w:val="00E82D1D"/>
    <w:rsid w:val="00E837C8"/>
    <w:rsid w:val="00E83F43"/>
    <w:rsid w:val="00E85456"/>
    <w:rsid w:val="00E85D1A"/>
    <w:rsid w:val="00E875F4"/>
    <w:rsid w:val="00E87A4A"/>
    <w:rsid w:val="00E9133A"/>
    <w:rsid w:val="00E91877"/>
    <w:rsid w:val="00E92860"/>
    <w:rsid w:val="00E9445A"/>
    <w:rsid w:val="00E9455D"/>
    <w:rsid w:val="00E9494D"/>
    <w:rsid w:val="00E951FA"/>
    <w:rsid w:val="00E95E2F"/>
    <w:rsid w:val="00E9651E"/>
    <w:rsid w:val="00E968C9"/>
    <w:rsid w:val="00EA039C"/>
    <w:rsid w:val="00EA0ABF"/>
    <w:rsid w:val="00EA2232"/>
    <w:rsid w:val="00EA2452"/>
    <w:rsid w:val="00EA2B7B"/>
    <w:rsid w:val="00EA3548"/>
    <w:rsid w:val="00EA3C3F"/>
    <w:rsid w:val="00EA4525"/>
    <w:rsid w:val="00EA5D88"/>
    <w:rsid w:val="00EA6A0D"/>
    <w:rsid w:val="00EA6D78"/>
    <w:rsid w:val="00EA783A"/>
    <w:rsid w:val="00EA79C2"/>
    <w:rsid w:val="00EB0385"/>
    <w:rsid w:val="00EB09F9"/>
    <w:rsid w:val="00EB159D"/>
    <w:rsid w:val="00EB1A33"/>
    <w:rsid w:val="00EB1FA0"/>
    <w:rsid w:val="00EB285A"/>
    <w:rsid w:val="00EB3EDD"/>
    <w:rsid w:val="00EB4308"/>
    <w:rsid w:val="00EB4874"/>
    <w:rsid w:val="00EB648B"/>
    <w:rsid w:val="00EB74E9"/>
    <w:rsid w:val="00EB7661"/>
    <w:rsid w:val="00EC0301"/>
    <w:rsid w:val="00EC1D2B"/>
    <w:rsid w:val="00EC2F68"/>
    <w:rsid w:val="00EC3CC8"/>
    <w:rsid w:val="00EC457A"/>
    <w:rsid w:val="00EC4757"/>
    <w:rsid w:val="00EC5D5F"/>
    <w:rsid w:val="00EC63A2"/>
    <w:rsid w:val="00EC680A"/>
    <w:rsid w:val="00EC6828"/>
    <w:rsid w:val="00EC6A47"/>
    <w:rsid w:val="00EC6D63"/>
    <w:rsid w:val="00EC7D6A"/>
    <w:rsid w:val="00ED1719"/>
    <w:rsid w:val="00ED1D30"/>
    <w:rsid w:val="00ED28E9"/>
    <w:rsid w:val="00ED296B"/>
    <w:rsid w:val="00ED3D9A"/>
    <w:rsid w:val="00ED3FC2"/>
    <w:rsid w:val="00ED5761"/>
    <w:rsid w:val="00ED6551"/>
    <w:rsid w:val="00ED72B5"/>
    <w:rsid w:val="00ED79F1"/>
    <w:rsid w:val="00EE064E"/>
    <w:rsid w:val="00EE0E56"/>
    <w:rsid w:val="00EE267F"/>
    <w:rsid w:val="00EE26D5"/>
    <w:rsid w:val="00EE2EB8"/>
    <w:rsid w:val="00EE2FBC"/>
    <w:rsid w:val="00EE3235"/>
    <w:rsid w:val="00EE3D01"/>
    <w:rsid w:val="00EE4290"/>
    <w:rsid w:val="00EE443C"/>
    <w:rsid w:val="00EE5026"/>
    <w:rsid w:val="00EE60F8"/>
    <w:rsid w:val="00EF12BB"/>
    <w:rsid w:val="00EF3035"/>
    <w:rsid w:val="00EF305A"/>
    <w:rsid w:val="00EF3714"/>
    <w:rsid w:val="00EF3FDF"/>
    <w:rsid w:val="00EF6396"/>
    <w:rsid w:val="00EF6A96"/>
    <w:rsid w:val="00EF7040"/>
    <w:rsid w:val="00EF778F"/>
    <w:rsid w:val="00F00423"/>
    <w:rsid w:val="00F006E5"/>
    <w:rsid w:val="00F01E47"/>
    <w:rsid w:val="00F0284D"/>
    <w:rsid w:val="00F04CB3"/>
    <w:rsid w:val="00F04CC3"/>
    <w:rsid w:val="00F05A99"/>
    <w:rsid w:val="00F10804"/>
    <w:rsid w:val="00F10E70"/>
    <w:rsid w:val="00F11909"/>
    <w:rsid w:val="00F121E6"/>
    <w:rsid w:val="00F128B7"/>
    <w:rsid w:val="00F13132"/>
    <w:rsid w:val="00F136C0"/>
    <w:rsid w:val="00F16893"/>
    <w:rsid w:val="00F17575"/>
    <w:rsid w:val="00F20709"/>
    <w:rsid w:val="00F216B1"/>
    <w:rsid w:val="00F21F48"/>
    <w:rsid w:val="00F2216B"/>
    <w:rsid w:val="00F23DE0"/>
    <w:rsid w:val="00F24478"/>
    <w:rsid w:val="00F257A1"/>
    <w:rsid w:val="00F25C4F"/>
    <w:rsid w:val="00F2672F"/>
    <w:rsid w:val="00F27552"/>
    <w:rsid w:val="00F27953"/>
    <w:rsid w:val="00F27EAF"/>
    <w:rsid w:val="00F31010"/>
    <w:rsid w:val="00F31C59"/>
    <w:rsid w:val="00F334A6"/>
    <w:rsid w:val="00F352D6"/>
    <w:rsid w:val="00F3595C"/>
    <w:rsid w:val="00F36614"/>
    <w:rsid w:val="00F36874"/>
    <w:rsid w:val="00F36C1D"/>
    <w:rsid w:val="00F40BBC"/>
    <w:rsid w:val="00F4185A"/>
    <w:rsid w:val="00F434B9"/>
    <w:rsid w:val="00F4371C"/>
    <w:rsid w:val="00F43DE1"/>
    <w:rsid w:val="00F4406B"/>
    <w:rsid w:val="00F4527C"/>
    <w:rsid w:val="00F45288"/>
    <w:rsid w:val="00F455AF"/>
    <w:rsid w:val="00F45C0B"/>
    <w:rsid w:val="00F465FB"/>
    <w:rsid w:val="00F466AD"/>
    <w:rsid w:val="00F51AF4"/>
    <w:rsid w:val="00F52492"/>
    <w:rsid w:val="00F5347D"/>
    <w:rsid w:val="00F5348A"/>
    <w:rsid w:val="00F53A07"/>
    <w:rsid w:val="00F543B2"/>
    <w:rsid w:val="00F545E4"/>
    <w:rsid w:val="00F5596A"/>
    <w:rsid w:val="00F55A2D"/>
    <w:rsid w:val="00F55C87"/>
    <w:rsid w:val="00F56953"/>
    <w:rsid w:val="00F56BE0"/>
    <w:rsid w:val="00F56CF0"/>
    <w:rsid w:val="00F56D07"/>
    <w:rsid w:val="00F6079E"/>
    <w:rsid w:val="00F611B8"/>
    <w:rsid w:val="00F6122E"/>
    <w:rsid w:val="00F62D5C"/>
    <w:rsid w:val="00F64985"/>
    <w:rsid w:val="00F65AFF"/>
    <w:rsid w:val="00F66009"/>
    <w:rsid w:val="00F66559"/>
    <w:rsid w:val="00F67B67"/>
    <w:rsid w:val="00F7009C"/>
    <w:rsid w:val="00F71004"/>
    <w:rsid w:val="00F7111D"/>
    <w:rsid w:val="00F7162A"/>
    <w:rsid w:val="00F724AB"/>
    <w:rsid w:val="00F74601"/>
    <w:rsid w:val="00F75E00"/>
    <w:rsid w:val="00F75E63"/>
    <w:rsid w:val="00F764BD"/>
    <w:rsid w:val="00F76EFA"/>
    <w:rsid w:val="00F77BCB"/>
    <w:rsid w:val="00F77BE7"/>
    <w:rsid w:val="00F8087A"/>
    <w:rsid w:val="00F80AA2"/>
    <w:rsid w:val="00F80D1B"/>
    <w:rsid w:val="00F81FA1"/>
    <w:rsid w:val="00F82032"/>
    <w:rsid w:val="00F824AE"/>
    <w:rsid w:val="00F829D0"/>
    <w:rsid w:val="00F82CEF"/>
    <w:rsid w:val="00F83415"/>
    <w:rsid w:val="00F84474"/>
    <w:rsid w:val="00F845C4"/>
    <w:rsid w:val="00F8527E"/>
    <w:rsid w:val="00F86768"/>
    <w:rsid w:val="00F91083"/>
    <w:rsid w:val="00F91393"/>
    <w:rsid w:val="00F92ACE"/>
    <w:rsid w:val="00F92EEF"/>
    <w:rsid w:val="00F93D7A"/>
    <w:rsid w:val="00F9427D"/>
    <w:rsid w:val="00F94A1C"/>
    <w:rsid w:val="00F95CA6"/>
    <w:rsid w:val="00F96C47"/>
    <w:rsid w:val="00F96DA3"/>
    <w:rsid w:val="00F97922"/>
    <w:rsid w:val="00FA05C6"/>
    <w:rsid w:val="00FA07C8"/>
    <w:rsid w:val="00FA2172"/>
    <w:rsid w:val="00FA44D6"/>
    <w:rsid w:val="00FA4FE8"/>
    <w:rsid w:val="00FA54BB"/>
    <w:rsid w:val="00FA580D"/>
    <w:rsid w:val="00FA5CAA"/>
    <w:rsid w:val="00FA61C1"/>
    <w:rsid w:val="00FA6C62"/>
    <w:rsid w:val="00FB1311"/>
    <w:rsid w:val="00FB1D56"/>
    <w:rsid w:val="00FB1F08"/>
    <w:rsid w:val="00FB216D"/>
    <w:rsid w:val="00FB2B87"/>
    <w:rsid w:val="00FB3063"/>
    <w:rsid w:val="00FB37C9"/>
    <w:rsid w:val="00FB3F4B"/>
    <w:rsid w:val="00FB48DE"/>
    <w:rsid w:val="00FB5320"/>
    <w:rsid w:val="00FB634B"/>
    <w:rsid w:val="00FB660D"/>
    <w:rsid w:val="00FB73B3"/>
    <w:rsid w:val="00FB7BA9"/>
    <w:rsid w:val="00FC1F2C"/>
    <w:rsid w:val="00FC2179"/>
    <w:rsid w:val="00FC29B6"/>
    <w:rsid w:val="00FC311A"/>
    <w:rsid w:val="00FC3AB1"/>
    <w:rsid w:val="00FC4086"/>
    <w:rsid w:val="00FC4FDF"/>
    <w:rsid w:val="00FC5C0F"/>
    <w:rsid w:val="00FC5C44"/>
    <w:rsid w:val="00FC6DFB"/>
    <w:rsid w:val="00FC75A9"/>
    <w:rsid w:val="00FD36BE"/>
    <w:rsid w:val="00FD3765"/>
    <w:rsid w:val="00FD449C"/>
    <w:rsid w:val="00FD509C"/>
    <w:rsid w:val="00FD53D7"/>
    <w:rsid w:val="00FD78F9"/>
    <w:rsid w:val="00FE1035"/>
    <w:rsid w:val="00FE1140"/>
    <w:rsid w:val="00FE18D9"/>
    <w:rsid w:val="00FE515B"/>
    <w:rsid w:val="00FE5204"/>
    <w:rsid w:val="00FE54B9"/>
    <w:rsid w:val="00FE597E"/>
    <w:rsid w:val="00FE6A2B"/>
    <w:rsid w:val="00FF1DBC"/>
    <w:rsid w:val="00FF23C2"/>
    <w:rsid w:val="00FF3784"/>
    <w:rsid w:val="00FF3B6C"/>
    <w:rsid w:val="00FF4A2C"/>
    <w:rsid w:val="00FF60DE"/>
    <w:rsid w:val="00FF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A97"/>
  <w15:docId w15:val="{9A6E1BFC-02F1-4CB4-9DB2-E9D0591C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7C0"/>
    <w:pPr>
      <w:spacing w:line="259" w:lineRule="auto"/>
      <w:ind w:firstLine="709"/>
      <w:jc w:val="both"/>
    </w:pPr>
    <w:rPr>
      <w:rFonts w:ascii="Times New Roman" w:hAnsi="Times New Roman"/>
      <w:sz w:val="28"/>
    </w:rPr>
  </w:style>
  <w:style w:type="paragraph" w:styleId="1">
    <w:name w:val="heading 1"/>
    <w:basedOn w:val="a"/>
    <w:next w:val="a"/>
    <w:link w:val="10"/>
    <w:uiPriority w:val="9"/>
    <w:qFormat/>
    <w:rsid w:val="00C069D1"/>
    <w:pPr>
      <w:keepNext/>
      <w:keepLines/>
      <w:spacing w:line="240" w:lineRule="auto"/>
      <w:jc w:val="center"/>
      <w:outlineLvl w:val="0"/>
    </w:pPr>
    <w:rPr>
      <w:rFonts w:eastAsia="Consolas" w:cs="Consolas"/>
      <w:b/>
    </w:rPr>
  </w:style>
  <w:style w:type="paragraph" w:styleId="2">
    <w:name w:val="heading 2"/>
    <w:basedOn w:val="a"/>
    <w:next w:val="a"/>
    <w:link w:val="20"/>
    <w:uiPriority w:val="9"/>
    <w:unhideWhenUsed/>
    <w:qFormat/>
    <w:rsid w:val="00D6570E"/>
    <w:pPr>
      <w:keepNext/>
      <w:keepLines/>
      <w:spacing w:line="240" w:lineRule="auto"/>
      <w:outlineLvl w:val="1"/>
    </w:pPr>
    <w:rPr>
      <w:rFonts w:eastAsia="Consolas" w:cs="Consolas"/>
      <w:b/>
    </w:rPr>
  </w:style>
  <w:style w:type="paragraph" w:styleId="3">
    <w:name w:val="heading 3"/>
    <w:basedOn w:val="a"/>
    <w:next w:val="a"/>
    <w:link w:val="30"/>
    <w:uiPriority w:val="9"/>
    <w:unhideWhenUsed/>
    <w:qFormat/>
    <w:rsid w:val="00BC0F0C"/>
    <w:pPr>
      <w:keepNext/>
      <w:keepLines/>
      <w:spacing w:line="240" w:lineRule="auto"/>
      <w:jc w:val="center"/>
      <w:outlineLvl w:val="2"/>
    </w:pPr>
    <w:rPr>
      <w:rFonts w:eastAsia="Consolas" w:cs="Consolas"/>
      <w:b/>
    </w:rPr>
  </w:style>
  <w:style w:type="paragraph" w:styleId="4">
    <w:name w:val="heading 4"/>
    <w:basedOn w:val="a"/>
    <w:next w:val="a"/>
    <w:link w:val="40"/>
    <w:rsid w:val="00C01FA6"/>
    <w:pPr>
      <w:keepNext/>
      <w:keepLines/>
      <w:spacing w:before="240" w:after="40"/>
      <w:outlineLvl w:val="3"/>
    </w:pPr>
    <w:rPr>
      <w:rFonts w:eastAsia="Times New Roman" w:cs="Times New Roman"/>
      <w:b/>
      <w:sz w:val="24"/>
      <w:szCs w:val="24"/>
      <w:lang w:val="ru-RU" w:eastAsia="ru-RU"/>
    </w:rPr>
  </w:style>
  <w:style w:type="paragraph" w:styleId="5">
    <w:name w:val="heading 5"/>
    <w:basedOn w:val="a"/>
    <w:next w:val="a"/>
    <w:link w:val="50"/>
    <w:qFormat/>
    <w:rsid w:val="00C01FA6"/>
    <w:pPr>
      <w:keepNext/>
      <w:keepLines/>
      <w:spacing w:before="220" w:after="40"/>
      <w:outlineLvl w:val="4"/>
    </w:pPr>
    <w:rPr>
      <w:rFonts w:eastAsia="Times New Roman" w:cs="Times New Roman"/>
      <w:b/>
      <w:sz w:val="22"/>
      <w:lang w:val="ru-RU" w:eastAsia="ru-RU"/>
    </w:rPr>
  </w:style>
  <w:style w:type="paragraph" w:styleId="6">
    <w:name w:val="heading 6"/>
    <w:basedOn w:val="a"/>
    <w:next w:val="a"/>
    <w:link w:val="60"/>
    <w:rsid w:val="00C01FA6"/>
    <w:pPr>
      <w:keepNext/>
      <w:keepLines/>
      <w:spacing w:before="200" w:after="40"/>
      <w:outlineLvl w:val="5"/>
    </w:pPr>
    <w:rPr>
      <w:rFonts w:eastAsia="Times New Roman" w:cs="Times New Roman"/>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0165F"/>
  </w:style>
  <w:style w:type="character" w:customStyle="1" w:styleId="12">
    <w:name w:val="Стиль1 Знак"/>
    <w:basedOn w:val="a0"/>
    <w:link w:val="11"/>
    <w:qFormat/>
    <w:rsid w:val="00B0165F"/>
  </w:style>
  <w:style w:type="paragraph" w:customStyle="1" w:styleId="21">
    <w:name w:val="Стиль2"/>
    <w:basedOn w:val="11"/>
    <w:link w:val="22"/>
    <w:qFormat/>
    <w:rsid w:val="00B0165F"/>
    <w:rPr>
      <w:rFonts w:cs="Times New Roman"/>
      <w:szCs w:val="28"/>
    </w:rPr>
  </w:style>
  <w:style w:type="character" w:customStyle="1" w:styleId="22">
    <w:name w:val="Стиль2 Знак"/>
    <w:basedOn w:val="12"/>
    <w:link w:val="21"/>
    <w:qFormat/>
    <w:rsid w:val="00B0165F"/>
    <w:rPr>
      <w:rFonts w:ascii="Times New Roman" w:hAnsi="Times New Roman" w:cs="Times New Roman"/>
      <w:sz w:val="28"/>
      <w:szCs w:val="28"/>
    </w:rPr>
  </w:style>
  <w:style w:type="paragraph" w:customStyle="1" w:styleId="31">
    <w:name w:val="Стиль3"/>
    <w:basedOn w:val="21"/>
    <w:link w:val="32"/>
    <w:qFormat/>
    <w:rsid w:val="00B0165F"/>
  </w:style>
  <w:style w:type="character" w:customStyle="1" w:styleId="32">
    <w:name w:val="Стиль3 Знак"/>
    <w:basedOn w:val="22"/>
    <w:link w:val="31"/>
    <w:qFormat/>
    <w:rsid w:val="00B0165F"/>
    <w:rPr>
      <w:rFonts w:ascii="Times New Roman" w:hAnsi="Times New Roman" w:cs="Times New Roman"/>
      <w:sz w:val="28"/>
      <w:szCs w:val="28"/>
    </w:rPr>
  </w:style>
  <w:style w:type="character" w:customStyle="1" w:styleId="10">
    <w:name w:val="Заголовок 1 Знак"/>
    <w:basedOn w:val="a0"/>
    <w:link w:val="1"/>
    <w:uiPriority w:val="9"/>
    <w:rsid w:val="00C069D1"/>
    <w:rPr>
      <w:rFonts w:ascii="Times New Roman" w:eastAsia="Consolas" w:hAnsi="Times New Roman" w:cs="Consolas"/>
      <w:b/>
      <w:sz w:val="28"/>
    </w:rPr>
  </w:style>
  <w:style w:type="character" w:customStyle="1" w:styleId="20">
    <w:name w:val="Заголовок 2 Знак"/>
    <w:basedOn w:val="a0"/>
    <w:link w:val="2"/>
    <w:uiPriority w:val="9"/>
    <w:qFormat/>
    <w:rsid w:val="00D6570E"/>
    <w:rPr>
      <w:rFonts w:ascii="Times New Roman" w:eastAsia="Consolas" w:hAnsi="Times New Roman" w:cs="Consolas"/>
      <w:b/>
      <w:sz w:val="28"/>
      <w:lang w:val="kk"/>
    </w:rPr>
  </w:style>
  <w:style w:type="character" w:customStyle="1" w:styleId="30">
    <w:name w:val="Заголовок 3 Знак"/>
    <w:basedOn w:val="a0"/>
    <w:link w:val="3"/>
    <w:uiPriority w:val="9"/>
    <w:qFormat/>
    <w:rsid w:val="00BC0F0C"/>
    <w:rPr>
      <w:rFonts w:ascii="Times New Roman" w:eastAsia="Consolas" w:hAnsi="Times New Roman" w:cs="Consolas"/>
      <w:b/>
      <w:sz w:val="28"/>
      <w:lang w:val="kk"/>
    </w:rPr>
  </w:style>
  <w:style w:type="paragraph" w:styleId="a3">
    <w:name w:val="List Paragraph"/>
    <w:basedOn w:val="a"/>
    <w:uiPriority w:val="34"/>
    <w:qFormat/>
    <w:rsid w:val="00412484"/>
    <w:pPr>
      <w:ind w:left="720"/>
      <w:contextualSpacing/>
    </w:pPr>
  </w:style>
  <w:style w:type="paragraph" w:styleId="a4">
    <w:name w:val="Revision"/>
    <w:hidden/>
    <w:uiPriority w:val="99"/>
    <w:semiHidden/>
    <w:rsid w:val="00DE5B32"/>
    <w:rPr>
      <w:rFonts w:ascii="Times New Roman" w:hAnsi="Times New Roman"/>
      <w:sz w:val="28"/>
    </w:rPr>
  </w:style>
  <w:style w:type="paragraph" w:styleId="a5">
    <w:name w:val="Balloon Text"/>
    <w:basedOn w:val="a"/>
    <w:link w:val="a6"/>
    <w:uiPriority w:val="99"/>
    <w:semiHidden/>
    <w:unhideWhenUsed/>
    <w:qFormat/>
    <w:rsid w:val="00DE5B32"/>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5B32"/>
    <w:rPr>
      <w:rFonts w:ascii="Tahoma" w:hAnsi="Tahoma" w:cs="Tahoma"/>
      <w:sz w:val="16"/>
      <w:szCs w:val="16"/>
    </w:rPr>
  </w:style>
  <w:style w:type="paragraph" w:styleId="a7">
    <w:name w:val="header"/>
    <w:basedOn w:val="a"/>
    <w:link w:val="a8"/>
    <w:uiPriority w:val="99"/>
    <w:unhideWhenUsed/>
    <w:qFormat/>
    <w:rsid w:val="00A210BB"/>
    <w:pPr>
      <w:tabs>
        <w:tab w:val="center" w:pos="4677"/>
        <w:tab w:val="right" w:pos="9355"/>
      </w:tabs>
      <w:spacing w:line="240" w:lineRule="auto"/>
    </w:pPr>
  </w:style>
  <w:style w:type="character" w:customStyle="1" w:styleId="a8">
    <w:name w:val="Верхний колонтитул Знак"/>
    <w:basedOn w:val="a0"/>
    <w:link w:val="a7"/>
    <w:uiPriority w:val="99"/>
    <w:rsid w:val="00A210BB"/>
    <w:rPr>
      <w:rFonts w:ascii="Times New Roman" w:hAnsi="Times New Roman"/>
      <w:sz w:val="28"/>
    </w:rPr>
  </w:style>
  <w:style w:type="paragraph" w:styleId="a9">
    <w:name w:val="footer"/>
    <w:basedOn w:val="a"/>
    <w:link w:val="aa"/>
    <w:uiPriority w:val="99"/>
    <w:unhideWhenUsed/>
    <w:qFormat/>
    <w:rsid w:val="00A210BB"/>
    <w:pPr>
      <w:tabs>
        <w:tab w:val="center" w:pos="4677"/>
        <w:tab w:val="right" w:pos="9355"/>
      </w:tabs>
      <w:spacing w:line="240" w:lineRule="auto"/>
    </w:pPr>
  </w:style>
  <w:style w:type="character" w:customStyle="1" w:styleId="aa">
    <w:name w:val="Нижний колонтитул Знак"/>
    <w:basedOn w:val="a0"/>
    <w:link w:val="a9"/>
    <w:uiPriority w:val="99"/>
    <w:qFormat/>
    <w:rsid w:val="00A210BB"/>
    <w:rPr>
      <w:rFonts w:ascii="Times New Roman" w:hAnsi="Times New Roman"/>
      <w:sz w:val="28"/>
    </w:rPr>
  </w:style>
  <w:style w:type="character" w:styleId="ab">
    <w:name w:val="annotation reference"/>
    <w:basedOn w:val="a0"/>
    <w:uiPriority w:val="99"/>
    <w:semiHidden/>
    <w:unhideWhenUsed/>
    <w:qFormat/>
    <w:rsid w:val="00C15051"/>
    <w:rPr>
      <w:sz w:val="16"/>
      <w:szCs w:val="16"/>
    </w:rPr>
  </w:style>
  <w:style w:type="paragraph" w:styleId="ac">
    <w:name w:val="annotation text"/>
    <w:basedOn w:val="a"/>
    <w:link w:val="ad"/>
    <w:uiPriority w:val="99"/>
    <w:unhideWhenUsed/>
    <w:qFormat/>
    <w:rsid w:val="00C15051"/>
    <w:pPr>
      <w:spacing w:line="240" w:lineRule="auto"/>
    </w:pPr>
    <w:rPr>
      <w:sz w:val="20"/>
      <w:szCs w:val="20"/>
    </w:rPr>
  </w:style>
  <w:style w:type="character" w:customStyle="1" w:styleId="ad">
    <w:name w:val="Текст примечания Знак"/>
    <w:basedOn w:val="a0"/>
    <w:link w:val="ac"/>
    <w:uiPriority w:val="99"/>
    <w:qFormat/>
    <w:rsid w:val="00C15051"/>
    <w:rPr>
      <w:rFonts w:ascii="Times New Roman" w:hAnsi="Times New Roman"/>
      <w:sz w:val="20"/>
      <w:szCs w:val="20"/>
    </w:rPr>
  </w:style>
  <w:style w:type="paragraph" w:styleId="ae">
    <w:name w:val="annotation subject"/>
    <w:basedOn w:val="ac"/>
    <w:next w:val="ac"/>
    <w:link w:val="af"/>
    <w:uiPriority w:val="99"/>
    <w:semiHidden/>
    <w:unhideWhenUsed/>
    <w:qFormat/>
    <w:rsid w:val="00C15051"/>
    <w:rPr>
      <w:b/>
      <w:bCs/>
    </w:rPr>
  </w:style>
  <w:style w:type="character" w:customStyle="1" w:styleId="af">
    <w:name w:val="Тема примечания Знак"/>
    <w:basedOn w:val="ad"/>
    <w:link w:val="ae"/>
    <w:uiPriority w:val="99"/>
    <w:semiHidden/>
    <w:qFormat/>
    <w:rsid w:val="00C15051"/>
    <w:rPr>
      <w:rFonts w:ascii="Times New Roman" w:hAnsi="Times New Roman"/>
      <w:b/>
      <w:bCs/>
      <w:sz w:val="20"/>
      <w:szCs w:val="20"/>
    </w:rPr>
  </w:style>
  <w:style w:type="paragraph" w:styleId="af0">
    <w:name w:val="TOC Heading"/>
    <w:basedOn w:val="1"/>
    <w:next w:val="a"/>
    <w:uiPriority w:val="39"/>
    <w:unhideWhenUsed/>
    <w:qFormat/>
    <w:rsid w:val="00FA5CAA"/>
    <w:pPr>
      <w:spacing w:before="240" w:line="259" w:lineRule="auto"/>
      <w:ind w:firstLine="0"/>
      <w:outlineLvl w:val="9"/>
    </w:pPr>
    <w:rPr>
      <w:rFonts w:asciiTheme="majorHAnsi" w:eastAsiaTheme="majorEastAsia" w:hAnsiTheme="majorHAnsi" w:cstheme="majorBidi"/>
      <w:b w:val="0"/>
      <w:color w:val="2E74B5" w:themeColor="accent1" w:themeShade="BF"/>
      <w:sz w:val="32"/>
      <w:szCs w:val="32"/>
      <w:lang w:eastAsia="ru-RU"/>
    </w:rPr>
  </w:style>
  <w:style w:type="paragraph" w:styleId="13">
    <w:name w:val="toc 1"/>
    <w:basedOn w:val="a"/>
    <w:next w:val="a"/>
    <w:autoRedefine/>
    <w:uiPriority w:val="39"/>
    <w:unhideWhenUsed/>
    <w:rsid w:val="00305351"/>
    <w:pPr>
      <w:tabs>
        <w:tab w:val="right" w:leader="dot" w:pos="9487"/>
      </w:tabs>
      <w:spacing w:after="100"/>
      <w:ind w:firstLine="0"/>
    </w:pPr>
    <w:rPr>
      <w:b/>
      <w:bCs/>
      <w:noProof/>
    </w:rPr>
  </w:style>
  <w:style w:type="paragraph" w:styleId="23">
    <w:name w:val="toc 2"/>
    <w:basedOn w:val="a"/>
    <w:next w:val="a"/>
    <w:autoRedefine/>
    <w:uiPriority w:val="39"/>
    <w:unhideWhenUsed/>
    <w:qFormat/>
    <w:rsid w:val="00305351"/>
    <w:pPr>
      <w:tabs>
        <w:tab w:val="right" w:leader="dot" w:pos="9487"/>
      </w:tabs>
      <w:spacing w:after="100"/>
      <w:ind w:left="280"/>
    </w:pPr>
  </w:style>
  <w:style w:type="character" w:styleId="af1">
    <w:name w:val="Hyperlink"/>
    <w:basedOn w:val="a0"/>
    <w:uiPriority w:val="99"/>
    <w:unhideWhenUsed/>
    <w:qFormat/>
    <w:rsid w:val="00FA5CAA"/>
    <w:rPr>
      <w:color w:val="0563C1" w:themeColor="hyperlink"/>
      <w:u w:val="single"/>
    </w:rPr>
  </w:style>
  <w:style w:type="paragraph" w:styleId="af2">
    <w:name w:val="Normal (Web)"/>
    <w:basedOn w:val="a"/>
    <w:uiPriority w:val="99"/>
    <w:semiHidden/>
    <w:unhideWhenUsed/>
    <w:rsid w:val="00544783"/>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f3">
    <w:name w:val="No Spacing"/>
    <w:uiPriority w:val="1"/>
    <w:qFormat/>
    <w:rsid w:val="00F724AB"/>
    <w:pPr>
      <w:ind w:firstLine="709"/>
      <w:jc w:val="both"/>
    </w:pPr>
    <w:rPr>
      <w:rFonts w:ascii="Times New Roman" w:hAnsi="Times New Roman"/>
      <w:sz w:val="28"/>
    </w:rPr>
  </w:style>
  <w:style w:type="character" w:customStyle="1" w:styleId="40">
    <w:name w:val="Заголовок 4 Знак"/>
    <w:basedOn w:val="a0"/>
    <w:link w:val="4"/>
    <w:rsid w:val="00C01FA6"/>
    <w:rPr>
      <w:rFonts w:ascii="Times New Roman" w:eastAsia="Times New Roman" w:hAnsi="Times New Roman" w:cs="Times New Roman"/>
      <w:b/>
      <w:sz w:val="24"/>
      <w:szCs w:val="24"/>
      <w:lang w:val="ru-RU" w:eastAsia="ru-RU"/>
    </w:rPr>
  </w:style>
  <w:style w:type="character" w:customStyle="1" w:styleId="50">
    <w:name w:val="Заголовок 5 Знак"/>
    <w:basedOn w:val="a0"/>
    <w:link w:val="5"/>
    <w:rsid w:val="00C01FA6"/>
    <w:rPr>
      <w:rFonts w:ascii="Times New Roman" w:eastAsia="Times New Roman" w:hAnsi="Times New Roman" w:cs="Times New Roman"/>
      <w:b/>
      <w:lang w:val="ru-RU" w:eastAsia="ru-RU"/>
    </w:rPr>
  </w:style>
  <w:style w:type="character" w:customStyle="1" w:styleId="60">
    <w:name w:val="Заголовок 6 Знак"/>
    <w:basedOn w:val="a0"/>
    <w:link w:val="6"/>
    <w:rsid w:val="00C01FA6"/>
    <w:rPr>
      <w:rFonts w:ascii="Times New Roman" w:eastAsia="Times New Roman" w:hAnsi="Times New Roman" w:cs="Times New Roman"/>
      <w:b/>
      <w:sz w:val="20"/>
      <w:szCs w:val="20"/>
      <w:lang w:val="ru-RU" w:eastAsia="ru-RU"/>
    </w:rPr>
  </w:style>
  <w:style w:type="character" w:styleId="af4">
    <w:name w:val="footnote reference"/>
    <w:basedOn w:val="a0"/>
    <w:uiPriority w:val="99"/>
    <w:semiHidden/>
    <w:unhideWhenUsed/>
    <w:qFormat/>
    <w:rsid w:val="00C01FA6"/>
    <w:rPr>
      <w:vertAlign w:val="superscript"/>
    </w:rPr>
  </w:style>
  <w:style w:type="paragraph" w:styleId="af5">
    <w:name w:val="footnote text"/>
    <w:basedOn w:val="a"/>
    <w:link w:val="af6"/>
    <w:uiPriority w:val="99"/>
    <w:semiHidden/>
    <w:unhideWhenUsed/>
    <w:qFormat/>
    <w:rsid w:val="00C01FA6"/>
    <w:pPr>
      <w:spacing w:line="240" w:lineRule="auto"/>
    </w:pPr>
    <w:rPr>
      <w:rFonts w:eastAsia="Times New Roman" w:cs="Times New Roman"/>
      <w:sz w:val="20"/>
      <w:szCs w:val="20"/>
      <w:lang w:val="ru-RU" w:eastAsia="ru-RU"/>
    </w:rPr>
  </w:style>
  <w:style w:type="character" w:customStyle="1" w:styleId="af6">
    <w:name w:val="Текст сноски Знак"/>
    <w:basedOn w:val="a0"/>
    <w:link w:val="af5"/>
    <w:uiPriority w:val="99"/>
    <w:semiHidden/>
    <w:qFormat/>
    <w:rsid w:val="00C01FA6"/>
    <w:rPr>
      <w:rFonts w:ascii="Times New Roman" w:eastAsia="Times New Roman" w:hAnsi="Times New Roman" w:cs="Times New Roman"/>
      <w:sz w:val="20"/>
      <w:szCs w:val="20"/>
      <w:lang w:val="ru-RU" w:eastAsia="ru-RU"/>
    </w:rPr>
  </w:style>
  <w:style w:type="paragraph" w:styleId="af7">
    <w:name w:val="Title"/>
    <w:basedOn w:val="a"/>
    <w:next w:val="a"/>
    <w:link w:val="af8"/>
    <w:qFormat/>
    <w:rsid w:val="00C01FA6"/>
    <w:pPr>
      <w:keepNext/>
      <w:keepLines/>
      <w:spacing w:before="480" w:after="120"/>
    </w:pPr>
    <w:rPr>
      <w:rFonts w:eastAsia="Times New Roman" w:cs="Times New Roman"/>
      <w:b/>
      <w:sz w:val="72"/>
      <w:szCs w:val="72"/>
      <w:lang w:val="ru-RU" w:eastAsia="ru-RU"/>
    </w:rPr>
  </w:style>
  <w:style w:type="character" w:customStyle="1" w:styleId="af8">
    <w:name w:val="Название Знак"/>
    <w:basedOn w:val="a0"/>
    <w:link w:val="af7"/>
    <w:rsid w:val="00C01FA6"/>
    <w:rPr>
      <w:rFonts w:ascii="Times New Roman" w:eastAsia="Times New Roman" w:hAnsi="Times New Roman" w:cs="Times New Roman"/>
      <w:b/>
      <w:sz w:val="72"/>
      <w:szCs w:val="72"/>
      <w:lang w:val="ru-RU" w:eastAsia="ru-RU"/>
    </w:rPr>
  </w:style>
  <w:style w:type="paragraph" w:styleId="af9">
    <w:name w:val="Subtitle"/>
    <w:basedOn w:val="a"/>
    <w:next w:val="a"/>
    <w:link w:val="afa"/>
    <w:qFormat/>
    <w:rsid w:val="00C01FA6"/>
    <w:pPr>
      <w:keepNext/>
      <w:keepLines/>
      <w:spacing w:before="360" w:after="80"/>
    </w:pPr>
    <w:rPr>
      <w:rFonts w:ascii="Georgia" w:eastAsia="Georgia" w:hAnsi="Georgia" w:cs="Georgia"/>
      <w:i/>
      <w:color w:val="666666"/>
      <w:sz w:val="48"/>
      <w:szCs w:val="48"/>
      <w:lang w:val="ru-RU" w:eastAsia="ru-RU"/>
    </w:rPr>
  </w:style>
  <w:style w:type="character" w:customStyle="1" w:styleId="afa">
    <w:name w:val="Подзаголовок Знак"/>
    <w:basedOn w:val="a0"/>
    <w:link w:val="af9"/>
    <w:rsid w:val="00C01FA6"/>
    <w:rPr>
      <w:rFonts w:ascii="Georgia" w:eastAsia="Georgia" w:hAnsi="Georgia" w:cs="Georgia"/>
      <w:i/>
      <w:color w:val="666666"/>
      <w:sz w:val="48"/>
      <w:szCs w:val="48"/>
      <w:lang w:val="ru-RU" w:eastAsia="ru-RU"/>
    </w:rPr>
  </w:style>
  <w:style w:type="table" w:customStyle="1" w:styleId="TableNormal">
    <w:name w:val="Table Normal"/>
    <w:qFormat/>
    <w:rsid w:val="00C01FA6"/>
    <w:rPr>
      <w:rFonts w:ascii="Times New Roman" w:eastAsia="Times New Roman" w:hAnsi="Times New Roman" w:cs="Times New Roman"/>
      <w:sz w:val="20"/>
      <w:szCs w:val="20"/>
      <w:lang w:val="ru-RU" w:eastAsia="ru-RU"/>
    </w:rPr>
    <w:tblPr>
      <w:tblCellMar>
        <w:top w:w="0" w:type="dxa"/>
        <w:left w:w="0" w:type="dxa"/>
        <w:bottom w:w="0" w:type="dxa"/>
        <w:right w:w="0" w:type="dxa"/>
      </w:tblCellMar>
    </w:tblPr>
  </w:style>
  <w:style w:type="paragraph" w:customStyle="1" w:styleId="14">
    <w:name w:val="Рецензия1"/>
    <w:hidden/>
    <w:uiPriority w:val="99"/>
    <w:semiHidden/>
    <w:qFormat/>
    <w:rsid w:val="00C01FA6"/>
    <w:pPr>
      <w:spacing w:line="259" w:lineRule="auto"/>
      <w:ind w:firstLine="709"/>
      <w:jc w:val="both"/>
    </w:pPr>
    <w:rPr>
      <w:rFonts w:ascii="Times New Roman" w:eastAsia="Times New Roman" w:hAnsi="Times New Roman" w:cs="Times New Roman"/>
      <w:sz w:val="28"/>
      <w:szCs w:val="28"/>
      <w:lang w:val="ru-RU" w:eastAsia="ru-RU"/>
    </w:rPr>
  </w:style>
  <w:style w:type="paragraph" w:customStyle="1" w:styleId="15">
    <w:name w:val="Заголовок оглавления1"/>
    <w:basedOn w:val="1"/>
    <w:next w:val="a"/>
    <w:uiPriority w:val="39"/>
    <w:unhideWhenUsed/>
    <w:qFormat/>
    <w:rsid w:val="00C01FA6"/>
    <w:pPr>
      <w:spacing w:before="240" w:line="259" w:lineRule="auto"/>
      <w:ind w:firstLine="0"/>
      <w:jc w:val="left"/>
      <w:outlineLvl w:val="9"/>
    </w:pPr>
    <w:rPr>
      <w:rFonts w:asciiTheme="majorHAnsi" w:eastAsiaTheme="majorEastAsia" w:hAnsiTheme="majorHAnsi" w:cstheme="majorBidi"/>
      <w:b w:val="0"/>
      <w:color w:val="2E74B5" w:themeColor="accent1" w:themeShade="BF"/>
      <w:sz w:val="32"/>
      <w:szCs w:val="32"/>
      <w:lang w:val="ru-RU" w:eastAsia="ru-RU"/>
    </w:rPr>
  </w:style>
  <w:style w:type="paragraph" w:customStyle="1" w:styleId="a20">
    <w:name w:val="a2"/>
    <w:basedOn w:val="a"/>
    <w:qFormat/>
    <w:rsid w:val="00C01FA6"/>
    <w:pPr>
      <w:spacing w:line="240" w:lineRule="auto"/>
      <w:ind w:firstLine="0"/>
      <w:jc w:val="left"/>
    </w:pPr>
    <w:rPr>
      <w:rFonts w:ascii="Calibri" w:eastAsia="Times New Roman" w:hAnsi="Calibri" w:cs="Times New Roman"/>
      <w:sz w:val="22"/>
      <w:szCs w:val="28"/>
      <w:lang w:val="ru-RU" w:eastAsia="ru-RU"/>
    </w:rPr>
  </w:style>
  <w:style w:type="paragraph" w:customStyle="1" w:styleId="24">
    <w:name w:val="Рецензия2"/>
    <w:hidden/>
    <w:uiPriority w:val="99"/>
    <w:semiHidden/>
    <w:rsid w:val="00C01FA6"/>
    <w:rPr>
      <w:rFonts w:ascii="Times New Roman" w:eastAsia="Times New Roman" w:hAnsi="Times New Roman" w:cs="Times New Roman"/>
      <w:sz w:val="28"/>
      <w:szCs w:val="28"/>
      <w:lang w:val="ru-RU" w:eastAsia="ru-RU"/>
    </w:rPr>
  </w:style>
  <w:style w:type="character" w:styleId="afb">
    <w:name w:val="FollowedHyperlink"/>
    <w:basedOn w:val="a0"/>
    <w:uiPriority w:val="99"/>
    <w:semiHidden/>
    <w:unhideWhenUsed/>
    <w:rsid w:val="00C01FA6"/>
    <w:rPr>
      <w:color w:val="954F72" w:themeColor="followedHyperlink"/>
      <w:u w:val="single"/>
    </w:rPr>
  </w:style>
  <w:style w:type="paragraph" w:customStyle="1" w:styleId="msonormal0">
    <w:name w:val="msonormal"/>
    <w:basedOn w:val="a"/>
    <w:uiPriority w:val="99"/>
    <w:semiHidden/>
    <w:rsid w:val="00380708"/>
    <w:pPr>
      <w:spacing w:before="100" w:beforeAutospacing="1" w:after="100" w:afterAutospacing="1" w:line="240" w:lineRule="auto"/>
      <w:ind w:firstLine="0"/>
      <w:jc w:val="left"/>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90246">
      <w:bodyDiv w:val="1"/>
      <w:marLeft w:val="0"/>
      <w:marRight w:val="0"/>
      <w:marTop w:val="0"/>
      <w:marBottom w:val="0"/>
      <w:divBdr>
        <w:top w:val="none" w:sz="0" w:space="0" w:color="auto"/>
        <w:left w:val="none" w:sz="0" w:space="0" w:color="auto"/>
        <w:bottom w:val="none" w:sz="0" w:space="0" w:color="auto"/>
        <w:right w:val="none" w:sz="0" w:space="0" w:color="auto"/>
      </w:divBdr>
    </w:div>
    <w:div w:id="241182444">
      <w:bodyDiv w:val="1"/>
      <w:marLeft w:val="0"/>
      <w:marRight w:val="0"/>
      <w:marTop w:val="0"/>
      <w:marBottom w:val="0"/>
      <w:divBdr>
        <w:top w:val="none" w:sz="0" w:space="0" w:color="auto"/>
        <w:left w:val="none" w:sz="0" w:space="0" w:color="auto"/>
        <w:bottom w:val="none" w:sz="0" w:space="0" w:color="auto"/>
        <w:right w:val="none" w:sz="0" w:space="0" w:color="auto"/>
      </w:divBdr>
    </w:div>
    <w:div w:id="311445764">
      <w:bodyDiv w:val="1"/>
      <w:marLeft w:val="0"/>
      <w:marRight w:val="0"/>
      <w:marTop w:val="0"/>
      <w:marBottom w:val="0"/>
      <w:divBdr>
        <w:top w:val="none" w:sz="0" w:space="0" w:color="auto"/>
        <w:left w:val="none" w:sz="0" w:space="0" w:color="auto"/>
        <w:bottom w:val="none" w:sz="0" w:space="0" w:color="auto"/>
        <w:right w:val="none" w:sz="0" w:space="0" w:color="auto"/>
      </w:divBdr>
    </w:div>
    <w:div w:id="556622789">
      <w:bodyDiv w:val="1"/>
      <w:marLeft w:val="0"/>
      <w:marRight w:val="0"/>
      <w:marTop w:val="0"/>
      <w:marBottom w:val="0"/>
      <w:divBdr>
        <w:top w:val="none" w:sz="0" w:space="0" w:color="auto"/>
        <w:left w:val="none" w:sz="0" w:space="0" w:color="auto"/>
        <w:bottom w:val="none" w:sz="0" w:space="0" w:color="auto"/>
        <w:right w:val="none" w:sz="0" w:space="0" w:color="auto"/>
      </w:divBdr>
    </w:div>
    <w:div w:id="643700259">
      <w:bodyDiv w:val="1"/>
      <w:marLeft w:val="0"/>
      <w:marRight w:val="0"/>
      <w:marTop w:val="0"/>
      <w:marBottom w:val="0"/>
      <w:divBdr>
        <w:top w:val="none" w:sz="0" w:space="0" w:color="auto"/>
        <w:left w:val="none" w:sz="0" w:space="0" w:color="auto"/>
        <w:bottom w:val="none" w:sz="0" w:space="0" w:color="auto"/>
        <w:right w:val="none" w:sz="0" w:space="0" w:color="auto"/>
      </w:divBdr>
    </w:div>
    <w:div w:id="863634777">
      <w:bodyDiv w:val="1"/>
      <w:marLeft w:val="0"/>
      <w:marRight w:val="0"/>
      <w:marTop w:val="0"/>
      <w:marBottom w:val="0"/>
      <w:divBdr>
        <w:top w:val="none" w:sz="0" w:space="0" w:color="auto"/>
        <w:left w:val="none" w:sz="0" w:space="0" w:color="auto"/>
        <w:bottom w:val="none" w:sz="0" w:space="0" w:color="auto"/>
        <w:right w:val="none" w:sz="0" w:space="0" w:color="auto"/>
      </w:divBdr>
    </w:div>
    <w:div w:id="911083438">
      <w:bodyDiv w:val="1"/>
      <w:marLeft w:val="0"/>
      <w:marRight w:val="0"/>
      <w:marTop w:val="0"/>
      <w:marBottom w:val="0"/>
      <w:divBdr>
        <w:top w:val="none" w:sz="0" w:space="0" w:color="auto"/>
        <w:left w:val="none" w:sz="0" w:space="0" w:color="auto"/>
        <w:bottom w:val="none" w:sz="0" w:space="0" w:color="auto"/>
        <w:right w:val="none" w:sz="0" w:space="0" w:color="auto"/>
      </w:divBdr>
    </w:div>
    <w:div w:id="176845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2">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F1BCE-79AE-4507-B73D-F9DF7E06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13218</Words>
  <Characters>75347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Алимжан Турар</dc:creator>
  <cp:keywords/>
  <dc:description/>
  <cp:lastModifiedBy>Абдрахманов Багдат</cp:lastModifiedBy>
  <cp:revision>2</cp:revision>
  <cp:lastPrinted>2022-12-26T13:17:00Z</cp:lastPrinted>
  <dcterms:created xsi:type="dcterms:W3CDTF">2023-01-06T11:35:00Z</dcterms:created>
  <dcterms:modified xsi:type="dcterms:W3CDTF">2023-01-06T11:35:00Z</dcterms:modified>
</cp:coreProperties>
</file>