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C6" w:rsidRPr="00830A44" w:rsidRDefault="00320EC6" w:rsidP="00320EC6">
      <w:pPr>
        <w:spacing w:after="0"/>
        <w:ind w:left="48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30A44">
        <w:rPr>
          <w:rFonts w:ascii="Arial" w:hAnsi="Arial" w:cs="Arial"/>
          <w:b/>
          <w:sz w:val="24"/>
          <w:szCs w:val="24"/>
        </w:rPr>
        <w:t>Доклад</w:t>
      </w:r>
      <w:r>
        <w:rPr>
          <w:rFonts w:ascii="Arial" w:hAnsi="Arial" w:cs="Arial"/>
          <w:b/>
          <w:sz w:val="24"/>
          <w:szCs w:val="24"/>
        </w:rPr>
        <w:t xml:space="preserve"> М</w:t>
      </w:r>
      <w:r>
        <w:rPr>
          <w:rFonts w:ascii="Arial" w:hAnsi="Arial" w:cs="Arial"/>
          <w:b/>
          <w:sz w:val="24"/>
          <w:szCs w:val="24"/>
        </w:rPr>
        <w:t>ТИ</w:t>
      </w:r>
    </w:p>
    <w:p w:rsidR="00320EC6" w:rsidRDefault="00320EC6" w:rsidP="00320EC6">
      <w:pPr>
        <w:spacing w:after="0"/>
        <w:ind w:left="48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30A44">
        <w:rPr>
          <w:rFonts w:ascii="Arial" w:hAnsi="Arial" w:cs="Arial"/>
          <w:b/>
          <w:sz w:val="24"/>
          <w:szCs w:val="24"/>
        </w:rPr>
        <w:t>к проекту</w:t>
      </w:r>
      <w:r w:rsidRPr="00830A44">
        <w:rPr>
          <w:rFonts w:ascii="Arial" w:hAnsi="Arial" w:cs="Arial"/>
          <w:b/>
          <w:bCs/>
          <w:sz w:val="24"/>
          <w:szCs w:val="24"/>
        </w:rPr>
        <w:t xml:space="preserve"> Закона Республики Казахстан </w:t>
      </w:r>
    </w:p>
    <w:p w:rsidR="00320EC6" w:rsidRDefault="00320EC6" w:rsidP="00320EC6">
      <w:pPr>
        <w:spacing w:after="0"/>
        <w:ind w:left="48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30A44">
        <w:rPr>
          <w:rFonts w:ascii="Arial" w:hAnsi="Arial" w:cs="Arial"/>
          <w:b/>
          <w:bCs/>
          <w:sz w:val="24"/>
          <w:szCs w:val="24"/>
        </w:rPr>
        <w:t>«</w:t>
      </w:r>
      <w:r w:rsidRPr="00320EC6">
        <w:rPr>
          <w:rFonts w:ascii="Arial" w:hAnsi="Arial" w:cs="Arial"/>
          <w:b/>
          <w:bCs/>
          <w:sz w:val="24"/>
          <w:szCs w:val="24"/>
        </w:rPr>
        <w:t>О внесении изменений и дополнений в некоторые законодательные акты Республики Казахстан по вопросам экспортно-кредитного агентства и продвижения экспорта несырьевых товаров (работ, услуг)</w:t>
      </w:r>
      <w:r w:rsidRPr="00830A44">
        <w:rPr>
          <w:rFonts w:ascii="Arial" w:hAnsi="Arial" w:cs="Arial"/>
          <w:b/>
          <w:bCs/>
          <w:sz w:val="24"/>
          <w:szCs w:val="24"/>
        </w:rPr>
        <w:t>»</w:t>
      </w:r>
    </w:p>
    <w:p w:rsidR="00320EC6" w:rsidRPr="00830A44" w:rsidRDefault="00320EC6" w:rsidP="00320EC6">
      <w:pPr>
        <w:spacing w:after="0"/>
        <w:ind w:left="48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Торебаев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К</w:t>
      </w:r>
      <w:r>
        <w:rPr>
          <w:rFonts w:ascii="Arial" w:hAnsi="Arial" w:cs="Arial"/>
          <w:b/>
          <w:bCs/>
          <w:sz w:val="24"/>
          <w:szCs w:val="24"/>
        </w:rPr>
        <w:t>.</w:t>
      </w:r>
      <w:bookmarkStart w:id="0" w:name="_GoBack"/>
      <w:bookmarkEnd w:id="0"/>
      <w:r w:rsidRPr="00830A44">
        <w:rPr>
          <w:rFonts w:ascii="Arial" w:hAnsi="Arial" w:cs="Arial"/>
          <w:b/>
          <w:sz w:val="24"/>
          <w:szCs w:val="24"/>
        </w:rPr>
        <w:t xml:space="preserve"> </w:t>
      </w:r>
    </w:p>
    <w:p w:rsidR="00F64AF5" w:rsidRPr="00320EC6" w:rsidRDefault="00F64AF5" w:rsidP="00F64AF5">
      <w:pPr>
        <w:spacing w:after="0" w:line="240" w:lineRule="auto"/>
        <w:ind w:left="5245"/>
        <w:rPr>
          <w:rFonts w:ascii="Arial" w:hAnsi="Arial" w:cs="Arial"/>
          <w:i/>
          <w:sz w:val="28"/>
          <w:szCs w:val="24"/>
        </w:rPr>
      </w:pPr>
    </w:p>
    <w:p w:rsidR="006F1A02" w:rsidRPr="006F1A02" w:rsidRDefault="006F1A02" w:rsidP="00F64AF5">
      <w:pPr>
        <w:spacing w:after="0" w:line="240" w:lineRule="auto"/>
        <w:ind w:left="5245"/>
        <w:rPr>
          <w:rFonts w:ascii="Arial" w:hAnsi="Arial" w:cs="Arial"/>
          <w:i/>
          <w:sz w:val="28"/>
          <w:szCs w:val="24"/>
          <w:lang w:val="kk-KZ"/>
        </w:rPr>
      </w:pPr>
    </w:p>
    <w:p w:rsidR="00F64AF5" w:rsidRPr="00DE5D38" w:rsidRDefault="00F64AF5" w:rsidP="00F64AF5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  <w:lang w:val="kk-KZ"/>
        </w:rPr>
      </w:pPr>
      <w:r w:rsidRPr="00DE5D38">
        <w:rPr>
          <w:rFonts w:ascii="Arial" w:hAnsi="Arial" w:cs="Arial"/>
          <w:b/>
          <w:sz w:val="32"/>
          <w:szCs w:val="28"/>
          <w:lang w:val="kk-KZ"/>
        </w:rPr>
        <w:t>Добрый день</w:t>
      </w:r>
      <w:r w:rsidR="00830225" w:rsidRPr="00DE5D38">
        <w:rPr>
          <w:rFonts w:ascii="Arial" w:hAnsi="Arial" w:cs="Arial"/>
          <w:b/>
          <w:sz w:val="32"/>
          <w:szCs w:val="28"/>
          <w:lang w:val="kk-KZ"/>
        </w:rPr>
        <w:t>!</w:t>
      </w:r>
    </w:p>
    <w:p w:rsidR="00F64AF5" w:rsidRPr="00DE5D38" w:rsidRDefault="00F64AF5" w:rsidP="00F64AF5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DE5D38">
        <w:rPr>
          <w:rFonts w:ascii="Arial" w:hAnsi="Arial" w:cs="Arial"/>
          <w:b/>
          <w:sz w:val="32"/>
          <w:szCs w:val="28"/>
        </w:rPr>
        <w:t>Уважаемы</w:t>
      </w:r>
      <w:r w:rsidRPr="00DE5D38">
        <w:rPr>
          <w:rFonts w:ascii="Arial" w:hAnsi="Arial" w:cs="Arial"/>
          <w:b/>
          <w:sz w:val="32"/>
          <w:szCs w:val="28"/>
          <w:lang w:val="kk-KZ"/>
        </w:rPr>
        <w:t>е</w:t>
      </w:r>
      <w:r w:rsidRPr="00DE5D38">
        <w:rPr>
          <w:rFonts w:ascii="Arial" w:hAnsi="Arial" w:cs="Arial"/>
          <w:b/>
          <w:sz w:val="32"/>
          <w:szCs w:val="28"/>
        </w:rPr>
        <w:t xml:space="preserve"> </w:t>
      </w:r>
      <w:r w:rsidRPr="00DE5D38">
        <w:rPr>
          <w:rFonts w:ascii="Arial" w:hAnsi="Arial" w:cs="Arial"/>
          <w:b/>
          <w:sz w:val="32"/>
          <w:szCs w:val="28"/>
          <w:lang w:val="kk-KZ"/>
        </w:rPr>
        <w:t>депутаты</w:t>
      </w:r>
      <w:r w:rsidRPr="00DE5D38">
        <w:rPr>
          <w:rFonts w:ascii="Arial" w:hAnsi="Arial" w:cs="Arial"/>
          <w:b/>
          <w:sz w:val="32"/>
          <w:szCs w:val="28"/>
        </w:rPr>
        <w:t>!</w:t>
      </w:r>
    </w:p>
    <w:p w:rsidR="00F64AF5" w:rsidRPr="00DE5D38" w:rsidRDefault="00F64AF5" w:rsidP="00F64AF5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</w:p>
    <w:p w:rsidR="00DC7C1D" w:rsidRPr="00DE5D38" w:rsidRDefault="004E03B1" w:rsidP="00B92923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sz w:val="32"/>
          <w:szCs w:val="28"/>
        </w:rPr>
        <w:t>Министерств</w:t>
      </w:r>
      <w:r w:rsidR="00FD3BE4" w:rsidRPr="00DE5D38">
        <w:rPr>
          <w:rFonts w:ascii="Arial" w:hAnsi="Arial" w:cs="Arial"/>
          <w:sz w:val="32"/>
          <w:szCs w:val="28"/>
        </w:rPr>
        <w:t>ом</w:t>
      </w:r>
      <w:r w:rsidRPr="00DE5D38">
        <w:rPr>
          <w:rFonts w:ascii="Arial" w:hAnsi="Arial" w:cs="Arial"/>
          <w:sz w:val="32"/>
          <w:szCs w:val="28"/>
        </w:rPr>
        <w:t xml:space="preserve"> торговли и интеграции </w:t>
      </w:r>
      <w:r w:rsidR="00FD3BE4" w:rsidRPr="00DE5D38">
        <w:rPr>
          <w:rFonts w:ascii="Arial" w:hAnsi="Arial" w:cs="Arial"/>
          <w:sz w:val="32"/>
          <w:szCs w:val="28"/>
        </w:rPr>
        <w:t>совместно с АО «Э</w:t>
      </w:r>
      <w:r w:rsidR="00F64AF5" w:rsidRPr="00DE5D38">
        <w:rPr>
          <w:rFonts w:ascii="Arial" w:hAnsi="Arial" w:cs="Arial"/>
          <w:sz w:val="32"/>
          <w:szCs w:val="28"/>
        </w:rPr>
        <w:t xml:space="preserve">кспортная страховая компания </w:t>
      </w:r>
      <w:r w:rsidR="00FD3BE4" w:rsidRPr="00DE5D38">
        <w:rPr>
          <w:rFonts w:ascii="Arial" w:hAnsi="Arial" w:cs="Arial"/>
          <w:sz w:val="32"/>
          <w:szCs w:val="28"/>
        </w:rPr>
        <w:t>«</w:t>
      </w:r>
      <w:r w:rsidR="00FD3BE4" w:rsidRPr="00DE5D38">
        <w:rPr>
          <w:rFonts w:ascii="Arial" w:hAnsi="Arial" w:cs="Arial"/>
          <w:sz w:val="32"/>
          <w:szCs w:val="28"/>
          <w:lang w:val="en-US"/>
        </w:rPr>
        <w:t>KazakhExport</w:t>
      </w:r>
      <w:r w:rsidR="00FD3BE4" w:rsidRPr="00DE5D38">
        <w:rPr>
          <w:rFonts w:ascii="Arial" w:hAnsi="Arial" w:cs="Arial"/>
          <w:sz w:val="32"/>
          <w:szCs w:val="28"/>
        </w:rPr>
        <w:t xml:space="preserve">» </w:t>
      </w:r>
      <w:r w:rsidRPr="00DE5D38">
        <w:rPr>
          <w:rFonts w:ascii="Arial" w:hAnsi="Arial" w:cs="Arial"/>
          <w:sz w:val="32"/>
          <w:szCs w:val="28"/>
        </w:rPr>
        <w:t>разработ</w:t>
      </w:r>
      <w:r w:rsidR="00FD3BE4" w:rsidRPr="00DE5D38">
        <w:rPr>
          <w:rFonts w:ascii="Arial" w:hAnsi="Arial" w:cs="Arial"/>
          <w:sz w:val="32"/>
          <w:szCs w:val="28"/>
        </w:rPr>
        <w:t xml:space="preserve">ан и согласован с заинтересованными государственными органами </w:t>
      </w:r>
      <w:r w:rsidR="00FD3BE4" w:rsidRPr="00DE5D38">
        <w:rPr>
          <w:rFonts w:ascii="Arial" w:hAnsi="Arial" w:cs="Arial"/>
          <w:b/>
          <w:sz w:val="32"/>
          <w:szCs w:val="28"/>
        </w:rPr>
        <w:t>проект</w:t>
      </w:r>
      <w:r w:rsidRPr="00DE5D38">
        <w:rPr>
          <w:rFonts w:ascii="Arial" w:hAnsi="Arial" w:cs="Arial"/>
          <w:b/>
          <w:sz w:val="32"/>
          <w:szCs w:val="28"/>
        </w:rPr>
        <w:t xml:space="preserve"> Закона Республики Казахстан</w:t>
      </w:r>
      <w:r w:rsidR="00F64AF5" w:rsidRPr="00DE5D38">
        <w:rPr>
          <w:rFonts w:ascii="Arial" w:hAnsi="Arial" w:cs="Arial"/>
          <w:b/>
          <w:sz w:val="32"/>
          <w:szCs w:val="28"/>
        </w:rPr>
        <w:t xml:space="preserve"> </w:t>
      </w:r>
      <w:r w:rsidRPr="00DE5D38">
        <w:rPr>
          <w:rFonts w:ascii="Arial" w:hAnsi="Arial" w:cs="Arial"/>
          <w:b/>
          <w:sz w:val="32"/>
          <w:szCs w:val="28"/>
        </w:rPr>
        <w:t>«О внесении изменений и дополнений</w:t>
      </w:r>
      <w:r w:rsidR="00B92923" w:rsidRPr="00DE5D38">
        <w:rPr>
          <w:rFonts w:ascii="Arial" w:hAnsi="Arial" w:cs="Arial"/>
          <w:b/>
          <w:sz w:val="32"/>
          <w:szCs w:val="28"/>
        </w:rPr>
        <w:t xml:space="preserve"> в некоторые законодательные акты Республики Казахстан по вопросам экспортно-кредитного агентства и продвижения экспорта несырьевых товаров (работ, услуг)</w:t>
      </w:r>
      <w:r w:rsidRPr="00DE5D38">
        <w:rPr>
          <w:rFonts w:ascii="Arial" w:hAnsi="Arial" w:cs="Arial"/>
          <w:b/>
          <w:sz w:val="32"/>
          <w:szCs w:val="28"/>
        </w:rPr>
        <w:t>»</w:t>
      </w:r>
      <w:r w:rsidR="00FD3BE4" w:rsidRPr="00DE5D38">
        <w:rPr>
          <w:rFonts w:ascii="Arial" w:hAnsi="Arial" w:cs="Arial"/>
          <w:b/>
          <w:sz w:val="32"/>
          <w:szCs w:val="28"/>
        </w:rPr>
        <w:t xml:space="preserve"> </w:t>
      </w:r>
      <w:r w:rsidR="00FD3BE4" w:rsidRPr="00DE5D38">
        <w:rPr>
          <w:rFonts w:ascii="Arial" w:hAnsi="Arial" w:cs="Arial"/>
          <w:i/>
          <w:sz w:val="32"/>
          <w:szCs w:val="28"/>
        </w:rPr>
        <w:t>(далее - Законопроект)</w:t>
      </w:r>
      <w:r w:rsidR="00FA7E3E" w:rsidRPr="00DE5D38">
        <w:rPr>
          <w:rFonts w:ascii="Arial" w:hAnsi="Arial" w:cs="Arial"/>
          <w:sz w:val="32"/>
          <w:szCs w:val="28"/>
        </w:rPr>
        <w:t xml:space="preserve">. </w:t>
      </w:r>
    </w:p>
    <w:p w:rsidR="00032626" w:rsidRPr="00DE5D38" w:rsidRDefault="00032626" w:rsidP="00032626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sz w:val="32"/>
          <w:szCs w:val="28"/>
        </w:rPr>
        <w:t xml:space="preserve">Законопроект направлен на создание специального правового статуса экспортно-кредитного агентства </w:t>
      </w:r>
      <w:r w:rsidRPr="00DE5D38">
        <w:rPr>
          <w:rFonts w:ascii="Arial" w:hAnsi="Arial" w:cs="Arial"/>
          <w:i/>
          <w:sz w:val="32"/>
          <w:szCs w:val="28"/>
        </w:rPr>
        <w:t>(далее – ЭКА)</w:t>
      </w:r>
      <w:r w:rsidRPr="00DE5D38">
        <w:rPr>
          <w:rFonts w:ascii="Arial" w:hAnsi="Arial" w:cs="Arial"/>
          <w:sz w:val="32"/>
          <w:szCs w:val="28"/>
        </w:rPr>
        <w:t xml:space="preserve">, который </w:t>
      </w:r>
      <w:r w:rsidR="00F64AF5" w:rsidRPr="00DE5D38">
        <w:rPr>
          <w:rFonts w:ascii="Arial" w:hAnsi="Arial" w:cs="Arial"/>
          <w:sz w:val="32"/>
          <w:szCs w:val="28"/>
        </w:rPr>
        <w:t xml:space="preserve">будет оказывать казахстанским экспортерам </w:t>
      </w:r>
      <w:r w:rsidRPr="00DE5D38">
        <w:rPr>
          <w:rFonts w:ascii="Arial" w:hAnsi="Arial" w:cs="Arial"/>
          <w:sz w:val="32"/>
          <w:szCs w:val="28"/>
        </w:rPr>
        <w:t>основные меры финансовой поддержки и развития несырьевого экспорта</w:t>
      </w:r>
      <w:r w:rsidR="00894659" w:rsidRPr="00DE5D38">
        <w:rPr>
          <w:rFonts w:ascii="Arial" w:hAnsi="Arial" w:cs="Arial"/>
          <w:sz w:val="32"/>
          <w:szCs w:val="28"/>
        </w:rPr>
        <w:t xml:space="preserve">. </w:t>
      </w:r>
    </w:p>
    <w:p w:rsidR="00604E7C" w:rsidRPr="00DE5D38" w:rsidRDefault="00604E7C" w:rsidP="00604E7C">
      <w:pPr>
        <w:spacing w:after="0" w:line="360" w:lineRule="auto"/>
        <w:ind w:firstLine="567"/>
        <w:jc w:val="both"/>
        <w:rPr>
          <w:rFonts w:ascii="Arial" w:hAnsi="Arial" w:cs="Arial"/>
          <w:b/>
          <w:sz w:val="32"/>
          <w:szCs w:val="28"/>
        </w:rPr>
      </w:pPr>
    </w:p>
    <w:p w:rsidR="00604E7C" w:rsidRPr="00DE5D38" w:rsidRDefault="00604E7C" w:rsidP="00604E7C">
      <w:pPr>
        <w:spacing w:after="0" w:line="360" w:lineRule="auto"/>
        <w:ind w:firstLine="567"/>
        <w:jc w:val="both"/>
        <w:rPr>
          <w:rFonts w:ascii="Arial" w:hAnsi="Arial" w:cs="Arial"/>
          <w:b/>
          <w:sz w:val="32"/>
          <w:szCs w:val="28"/>
        </w:rPr>
      </w:pPr>
      <w:r w:rsidRPr="00DE5D38">
        <w:rPr>
          <w:rFonts w:ascii="Arial" w:hAnsi="Arial" w:cs="Arial"/>
          <w:b/>
          <w:sz w:val="32"/>
          <w:szCs w:val="28"/>
        </w:rPr>
        <w:t xml:space="preserve">Учитывая, что разработка Законопроекта касается KazakhExport, разрешите ознакомить </w:t>
      </w:r>
      <w:r w:rsidR="00830225" w:rsidRPr="00DE5D38">
        <w:rPr>
          <w:rFonts w:ascii="Arial" w:hAnsi="Arial" w:cs="Arial"/>
          <w:b/>
          <w:sz w:val="32"/>
          <w:szCs w:val="28"/>
        </w:rPr>
        <w:t>В</w:t>
      </w:r>
      <w:r w:rsidRPr="00DE5D38">
        <w:rPr>
          <w:rFonts w:ascii="Arial" w:hAnsi="Arial" w:cs="Arial"/>
          <w:b/>
          <w:sz w:val="32"/>
          <w:szCs w:val="28"/>
        </w:rPr>
        <w:t xml:space="preserve">ас </w:t>
      </w:r>
      <w:r w:rsidR="00830225" w:rsidRPr="00DE5D38">
        <w:rPr>
          <w:rFonts w:ascii="Arial" w:hAnsi="Arial" w:cs="Arial"/>
          <w:b/>
          <w:sz w:val="32"/>
          <w:szCs w:val="28"/>
        </w:rPr>
        <w:t xml:space="preserve">с </w:t>
      </w:r>
      <w:r w:rsidRPr="00DE5D38">
        <w:rPr>
          <w:rFonts w:ascii="Arial" w:hAnsi="Arial" w:cs="Arial"/>
          <w:b/>
          <w:sz w:val="32"/>
          <w:szCs w:val="28"/>
        </w:rPr>
        <w:t xml:space="preserve">основными показателями деятельности </w:t>
      </w:r>
      <w:r w:rsidR="00830225" w:rsidRPr="00DE5D38">
        <w:rPr>
          <w:rFonts w:ascii="Arial" w:hAnsi="Arial" w:cs="Arial"/>
          <w:b/>
          <w:sz w:val="32"/>
          <w:szCs w:val="28"/>
        </w:rPr>
        <w:t xml:space="preserve">этой </w:t>
      </w:r>
      <w:r w:rsidRPr="00DE5D38">
        <w:rPr>
          <w:rFonts w:ascii="Arial" w:hAnsi="Arial" w:cs="Arial"/>
          <w:b/>
          <w:sz w:val="32"/>
          <w:szCs w:val="28"/>
        </w:rPr>
        <w:t>компании (</w:t>
      </w:r>
      <w:r w:rsidRPr="00DE5D38">
        <w:rPr>
          <w:rFonts w:ascii="Arial" w:hAnsi="Arial" w:cs="Arial"/>
          <w:b/>
          <w:sz w:val="32"/>
          <w:szCs w:val="28"/>
          <w:u w:val="single"/>
        </w:rPr>
        <w:t>слайд</w:t>
      </w:r>
      <w:r w:rsidR="00006B03" w:rsidRPr="00DE5D38">
        <w:rPr>
          <w:rFonts w:ascii="Arial" w:hAnsi="Arial" w:cs="Arial"/>
          <w:b/>
          <w:sz w:val="32"/>
          <w:szCs w:val="28"/>
          <w:u w:val="single"/>
        </w:rPr>
        <w:t>ы</w:t>
      </w:r>
      <w:r w:rsidRPr="00DE5D38">
        <w:rPr>
          <w:rFonts w:ascii="Arial" w:hAnsi="Arial" w:cs="Arial"/>
          <w:b/>
          <w:sz w:val="32"/>
          <w:szCs w:val="28"/>
          <w:u w:val="single"/>
        </w:rPr>
        <w:t xml:space="preserve"> 2</w:t>
      </w:r>
      <w:r w:rsidR="00006B03" w:rsidRPr="00DE5D38">
        <w:rPr>
          <w:rFonts w:ascii="Arial" w:hAnsi="Arial" w:cs="Arial"/>
          <w:b/>
          <w:sz w:val="32"/>
          <w:szCs w:val="28"/>
          <w:u w:val="single"/>
        </w:rPr>
        <w:t>-7</w:t>
      </w:r>
      <w:r w:rsidRPr="00DE5D38">
        <w:rPr>
          <w:rFonts w:ascii="Arial" w:hAnsi="Arial" w:cs="Arial"/>
          <w:b/>
          <w:sz w:val="32"/>
          <w:szCs w:val="28"/>
        </w:rPr>
        <w:t>).</w:t>
      </w:r>
    </w:p>
    <w:p w:rsidR="00006B03" w:rsidRPr="00DE5D38" w:rsidRDefault="00006B03" w:rsidP="00006B03">
      <w:pPr>
        <w:spacing w:after="0" w:line="360" w:lineRule="auto"/>
        <w:ind w:firstLine="567"/>
        <w:jc w:val="both"/>
        <w:rPr>
          <w:rFonts w:ascii="Arial" w:hAnsi="Arial" w:cs="Arial"/>
          <w:b/>
          <w:bCs/>
          <w:i/>
          <w:sz w:val="32"/>
          <w:szCs w:val="28"/>
        </w:rPr>
      </w:pPr>
      <w:r w:rsidRPr="00DE5D38">
        <w:rPr>
          <w:rFonts w:ascii="Arial" w:hAnsi="Arial" w:cs="Arial"/>
          <w:b/>
          <w:bCs/>
          <w:i/>
          <w:sz w:val="32"/>
          <w:szCs w:val="28"/>
          <w:lang w:val="kk-KZ"/>
        </w:rPr>
        <w:t xml:space="preserve">Ключевые показатели деятельности </w:t>
      </w:r>
      <w:r w:rsidR="00906C56" w:rsidRPr="00DE5D38">
        <w:rPr>
          <w:rFonts w:ascii="Arial" w:hAnsi="Arial" w:cs="Arial"/>
          <w:b/>
          <w:bCs/>
          <w:i/>
          <w:sz w:val="32"/>
          <w:szCs w:val="28"/>
          <w:lang w:val="en-US"/>
        </w:rPr>
        <w:t>KazakhExport</w:t>
      </w:r>
      <w:r w:rsidRPr="00DE5D38">
        <w:rPr>
          <w:rFonts w:ascii="Arial" w:hAnsi="Arial" w:cs="Arial"/>
          <w:b/>
          <w:bCs/>
          <w:i/>
          <w:sz w:val="32"/>
          <w:szCs w:val="28"/>
        </w:rPr>
        <w:t xml:space="preserve"> (слайд 2)</w:t>
      </w:r>
    </w:p>
    <w:p w:rsidR="00FB6EC2" w:rsidRPr="00DE5D38" w:rsidRDefault="00FB6EC2" w:rsidP="00906C56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sz w:val="32"/>
          <w:szCs w:val="28"/>
        </w:rPr>
        <w:lastRenderedPageBreak/>
        <w:t xml:space="preserve">В части достижения ключевых показателей деятельности можно выделить следующее: </w:t>
      </w:r>
    </w:p>
    <w:p w:rsidR="00FB6EC2" w:rsidRPr="00DE5D38" w:rsidRDefault="00906C56" w:rsidP="00906C56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sz w:val="32"/>
          <w:szCs w:val="28"/>
        </w:rPr>
        <w:t xml:space="preserve">- </w:t>
      </w:r>
      <w:r w:rsidR="00FB6EC2" w:rsidRPr="00DE5D38">
        <w:rPr>
          <w:rFonts w:ascii="Arial" w:hAnsi="Arial" w:cs="Arial"/>
          <w:b/>
          <w:sz w:val="32"/>
          <w:szCs w:val="28"/>
        </w:rPr>
        <w:t>Объем принятых страховых обязательств</w:t>
      </w:r>
      <w:r w:rsidR="00B07233" w:rsidRPr="00DE5D38">
        <w:rPr>
          <w:rFonts w:ascii="Arial" w:hAnsi="Arial" w:cs="Arial"/>
          <w:b/>
          <w:sz w:val="32"/>
          <w:szCs w:val="28"/>
        </w:rPr>
        <w:t xml:space="preserve"> </w:t>
      </w:r>
      <w:r w:rsidR="00B07233" w:rsidRPr="00DE5D38">
        <w:rPr>
          <w:rFonts w:ascii="Arial" w:hAnsi="Arial" w:cs="Arial"/>
          <w:i/>
          <w:sz w:val="32"/>
          <w:szCs w:val="28"/>
        </w:rPr>
        <w:t>(Объем страховой поддержки экспортеров)</w:t>
      </w:r>
      <w:r w:rsidR="00FB6EC2" w:rsidRPr="00DE5D38">
        <w:rPr>
          <w:rFonts w:ascii="Arial" w:hAnsi="Arial" w:cs="Arial"/>
          <w:sz w:val="32"/>
          <w:szCs w:val="28"/>
        </w:rPr>
        <w:t xml:space="preserve"> составил </w:t>
      </w:r>
      <w:r w:rsidR="00FB6EC2" w:rsidRPr="00DE5D38">
        <w:rPr>
          <w:rFonts w:ascii="Arial" w:hAnsi="Arial" w:cs="Arial"/>
          <w:b/>
          <w:sz w:val="32"/>
          <w:szCs w:val="28"/>
        </w:rPr>
        <w:t>259,1 млрд тенге</w:t>
      </w:r>
      <w:r w:rsidRPr="00DE5D38">
        <w:rPr>
          <w:rFonts w:ascii="Arial" w:hAnsi="Arial" w:cs="Arial"/>
          <w:sz w:val="32"/>
          <w:szCs w:val="28"/>
        </w:rPr>
        <w:t>;</w:t>
      </w:r>
    </w:p>
    <w:p w:rsidR="00FB6EC2" w:rsidRPr="00DE5D38" w:rsidRDefault="00906C56" w:rsidP="00906C56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sz w:val="32"/>
          <w:szCs w:val="28"/>
        </w:rPr>
        <w:t xml:space="preserve">- </w:t>
      </w:r>
      <w:r w:rsidR="00FB6EC2" w:rsidRPr="00DE5D38">
        <w:rPr>
          <w:rFonts w:ascii="Arial" w:hAnsi="Arial" w:cs="Arial"/>
          <w:b/>
          <w:sz w:val="32"/>
          <w:szCs w:val="28"/>
        </w:rPr>
        <w:t>Объем предоставленного предэкспортного и экспортно-торгового финансирования</w:t>
      </w:r>
      <w:r w:rsidR="00FB6EC2" w:rsidRPr="00DE5D38">
        <w:rPr>
          <w:rFonts w:ascii="Arial" w:hAnsi="Arial" w:cs="Arial"/>
          <w:sz w:val="32"/>
          <w:szCs w:val="28"/>
        </w:rPr>
        <w:t xml:space="preserve"> составил </w:t>
      </w:r>
      <w:r w:rsidR="00FB6EC2" w:rsidRPr="00DE5D38">
        <w:rPr>
          <w:rFonts w:ascii="Arial" w:hAnsi="Arial" w:cs="Arial"/>
          <w:b/>
          <w:sz w:val="32"/>
          <w:szCs w:val="28"/>
        </w:rPr>
        <w:t>20 млрд тенге</w:t>
      </w:r>
      <w:r w:rsidRPr="00DE5D38">
        <w:rPr>
          <w:rFonts w:ascii="Arial" w:hAnsi="Arial" w:cs="Arial"/>
          <w:sz w:val="32"/>
          <w:szCs w:val="28"/>
        </w:rPr>
        <w:t>;</w:t>
      </w:r>
    </w:p>
    <w:p w:rsidR="00FB6EC2" w:rsidRPr="00DE5D38" w:rsidRDefault="00906C56" w:rsidP="00906C56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sz w:val="32"/>
          <w:szCs w:val="28"/>
        </w:rPr>
        <w:t xml:space="preserve">- </w:t>
      </w:r>
      <w:r w:rsidR="00FB6EC2" w:rsidRPr="00DE5D38">
        <w:rPr>
          <w:rFonts w:ascii="Arial" w:hAnsi="Arial" w:cs="Arial"/>
          <w:b/>
          <w:sz w:val="32"/>
          <w:szCs w:val="28"/>
        </w:rPr>
        <w:t>Сумма экспортных контрактов</w:t>
      </w:r>
      <w:r w:rsidR="00FB6EC2" w:rsidRPr="00DE5D38">
        <w:rPr>
          <w:rFonts w:ascii="Arial" w:hAnsi="Arial" w:cs="Arial"/>
          <w:sz w:val="32"/>
          <w:szCs w:val="28"/>
        </w:rPr>
        <w:t xml:space="preserve"> превысила </w:t>
      </w:r>
      <w:r w:rsidR="00FB6EC2" w:rsidRPr="00DE5D38">
        <w:rPr>
          <w:rFonts w:ascii="Arial" w:hAnsi="Arial" w:cs="Arial"/>
          <w:b/>
          <w:sz w:val="32"/>
          <w:szCs w:val="28"/>
        </w:rPr>
        <w:t>1,6 трлн тенге</w:t>
      </w:r>
      <w:r w:rsidRPr="00DE5D38">
        <w:rPr>
          <w:rFonts w:ascii="Arial" w:hAnsi="Arial" w:cs="Arial"/>
          <w:b/>
          <w:sz w:val="32"/>
          <w:szCs w:val="28"/>
        </w:rPr>
        <w:t>;</w:t>
      </w:r>
    </w:p>
    <w:p w:rsidR="00FB6EC2" w:rsidRPr="00DE5D38" w:rsidRDefault="00906C56" w:rsidP="00906C56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sz w:val="32"/>
          <w:szCs w:val="28"/>
        </w:rPr>
        <w:t xml:space="preserve">- </w:t>
      </w:r>
      <w:r w:rsidR="00FB6EC2" w:rsidRPr="00DE5D38">
        <w:rPr>
          <w:rFonts w:ascii="Arial" w:hAnsi="Arial" w:cs="Arial"/>
          <w:sz w:val="32"/>
          <w:szCs w:val="28"/>
        </w:rPr>
        <w:t xml:space="preserve">Заключено </w:t>
      </w:r>
      <w:r w:rsidR="00FB6EC2" w:rsidRPr="00DE5D38">
        <w:rPr>
          <w:rFonts w:ascii="Arial" w:hAnsi="Arial" w:cs="Arial"/>
          <w:b/>
          <w:sz w:val="32"/>
          <w:szCs w:val="28"/>
        </w:rPr>
        <w:t>678</w:t>
      </w:r>
      <w:r w:rsidR="00FB6EC2" w:rsidRPr="00DE5D38">
        <w:rPr>
          <w:rFonts w:ascii="Arial" w:hAnsi="Arial" w:cs="Arial"/>
          <w:sz w:val="32"/>
          <w:szCs w:val="28"/>
        </w:rPr>
        <w:t xml:space="preserve"> экспортных </w:t>
      </w:r>
      <w:r w:rsidR="00FB6EC2" w:rsidRPr="00DE5D38">
        <w:rPr>
          <w:rFonts w:ascii="Arial" w:hAnsi="Arial" w:cs="Arial"/>
          <w:b/>
          <w:sz w:val="32"/>
          <w:szCs w:val="28"/>
        </w:rPr>
        <w:t>контрактов</w:t>
      </w:r>
      <w:r w:rsidRPr="00DE5D38">
        <w:rPr>
          <w:rFonts w:ascii="Arial" w:hAnsi="Arial" w:cs="Arial"/>
          <w:sz w:val="32"/>
          <w:szCs w:val="28"/>
        </w:rPr>
        <w:t>;</w:t>
      </w:r>
    </w:p>
    <w:p w:rsidR="00FB6EC2" w:rsidRPr="00DE5D38" w:rsidRDefault="00906C56" w:rsidP="00906C56">
      <w:pPr>
        <w:spacing w:after="0" w:line="36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DE5D38">
        <w:rPr>
          <w:rFonts w:ascii="Arial" w:hAnsi="Arial" w:cs="Arial"/>
          <w:sz w:val="32"/>
          <w:szCs w:val="28"/>
        </w:rPr>
        <w:t xml:space="preserve">- </w:t>
      </w:r>
      <w:r w:rsidR="00FB6EC2" w:rsidRPr="00DE5D38">
        <w:rPr>
          <w:rFonts w:ascii="Arial" w:hAnsi="Arial" w:cs="Arial"/>
          <w:b/>
          <w:sz w:val="32"/>
          <w:szCs w:val="28"/>
        </w:rPr>
        <w:t>Объем экспортной выручки</w:t>
      </w:r>
      <w:r w:rsidR="00FB6EC2" w:rsidRPr="00DE5D38">
        <w:rPr>
          <w:rFonts w:ascii="Arial" w:hAnsi="Arial" w:cs="Arial"/>
          <w:sz w:val="32"/>
          <w:szCs w:val="28"/>
        </w:rPr>
        <w:t xml:space="preserve"> </w:t>
      </w:r>
      <w:r w:rsidRPr="00DE5D38">
        <w:rPr>
          <w:rFonts w:ascii="Arial" w:hAnsi="Arial" w:cs="Arial"/>
          <w:sz w:val="32"/>
          <w:szCs w:val="28"/>
        </w:rPr>
        <w:t>предприятий, пользующих</w:t>
      </w:r>
      <w:r w:rsidR="00FB6EC2" w:rsidRPr="00DE5D38">
        <w:rPr>
          <w:rFonts w:ascii="Arial" w:hAnsi="Arial" w:cs="Arial"/>
          <w:sz w:val="32"/>
          <w:szCs w:val="28"/>
        </w:rPr>
        <w:t xml:space="preserve">ся инструментами поддержки KazakhExport составил </w:t>
      </w:r>
      <w:r w:rsidR="00FB6EC2" w:rsidRPr="00DE5D38">
        <w:rPr>
          <w:rFonts w:ascii="Arial" w:hAnsi="Arial" w:cs="Arial"/>
          <w:b/>
          <w:sz w:val="32"/>
          <w:szCs w:val="28"/>
        </w:rPr>
        <w:t>286,5 млрд</w:t>
      </w:r>
      <w:r w:rsidR="00FB6EC2" w:rsidRPr="00DE5D38">
        <w:rPr>
          <w:rFonts w:ascii="Arial" w:hAnsi="Arial" w:cs="Arial"/>
          <w:sz w:val="32"/>
          <w:szCs w:val="28"/>
        </w:rPr>
        <w:t xml:space="preserve"> тенге по итогам 9 месяцев 2022 года. </w:t>
      </w:r>
      <w:r w:rsidR="00FB6EC2" w:rsidRPr="00DE5D38">
        <w:rPr>
          <w:rFonts w:ascii="Arial" w:hAnsi="Arial" w:cs="Arial"/>
          <w:i/>
          <w:sz w:val="28"/>
          <w:szCs w:val="28"/>
        </w:rPr>
        <w:t>(Данные по итогам 2022 года, предоставляются экспортерами в 1 полугодии 2023 г).</w:t>
      </w:r>
    </w:p>
    <w:p w:rsidR="00FB6EC2" w:rsidRPr="00DE5D38" w:rsidRDefault="00B07233" w:rsidP="00906C56">
      <w:pPr>
        <w:spacing w:after="0" w:line="36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DE5D38">
        <w:rPr>
          <w:rFonts w:ascii="Arial" w:hAnsi="Arial" w:cs="Arial"/>
          <w:sz w:val="32"/>
          <w:szCs w:val="28"/>
        </w:rPr>
        <w:t xml:space="preserve">- </w:t>
      </w:r>
      <w:r w:rsidR="00FB6EC2" w:rsidRPr="00DE5D38">
        <w:rPr>
          <w:rFonts w:ascii="Arial" w:hAnsi="Arial" w:cs="Arial"/>
          <w:b/>
          <w:sz w:val="32"/>
          <w:szCs w:val="28"/>
        </w:rPr>
        <w:t>Численность занятых в предприятиях</w:t>
      </w:r>
      <w:r w:rsidR="00FB6EC2" w:rsidRPr="00DE5D38">
        <w:rPr>
          <w:rFonts w:ascii="Arial" w:hAnsi="Arial" w:cs="Arial"/>
          <w:sz w:val="32"/>
          <w:szCs w:val="28"/>
        </w:rPr>
        <w:t xml:space="preserve">, получивших поддержку KazakhExport составила </w:t>
      </w:r>
      <w:r w:rsidR="00FB6EC2" w:rsidRPr="00DE5D38">
        <w:rPr>
          <w:rFonts w:ascii="Arial" w:hAnsi="Arial" w:cs="Arial"/>
          <w:b/>
          <w:sz w:val="32"/>
          <w:szCs w:val="28"/>
        </w:rPr>
        <w:t>2 338 человек</w:t>
      </w:r>
      <w:r w:rsidR="00FB6EC2" w:rsidRPr="00DE5D38">
        <w:rPr>
          <w:rFonts w:ascii="Arial" w:hAnsi="Arial" w:cs="Arial"/>
          <w:sz w:val="32"/>
          <w:szCs w:val="28"/>
        </w:rPr>
        <w:t xml:space="preserve"> по итогам 9 месяцев 2022 года </w:t>
      </w:r>
      <w:r w:rsidR="00FB6EC2" w:rsidRPr="00DE5D38">
        <w:rPr>
          <w:rFonts w:ascii="Arial" w:hAnsi="Arial" w:cs="Arial"/>
          <w:i/>
          <w:sz w:val="28"/>
          <w:szCs w:val="28"/>
        </w:rPr>
        <w:t>(Расчет производится на основе фактических статистических данных Бюро статистики по итогам отчетного периода и предоставленной информации (писем) от экспортеров. Статистическая информация по итогам 2022 года будет опубликована БС в 1 полугодии 2023 года)</w:t>
      </w:r>
      <w:r w:rsidRPr="00DE5D38">
        <w:rPr>
          <w:rFonts w:ascii="Arial" w:hAnsi="Arial" w:cs="Arial"/>
          <w:i/>
          <w:sz w:val="28"/>
          <w:szCs w:val="28"/>
        </w:rPr>
        <w:t>.</w:t>
      </w:r>
    </w:p>
    <w:p w:rsidR="00B07233" w:rsidRPr="00DE5D38" w:rsidRDefault="00B07233" w:rsidP="00906C56">
      <w:pPr>
        <w:spacing w:after="0" w:line="36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</w:p>
    <w:p w:rsidR="00006B03" w:rsidRPr="00DE5D38" w:rsidRDefault="00006B03" w:rsidP="00006B03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  <w:lang w:val="kk-KZ"/>
        </w:rPr>
      </w:pPr>
      <w:r w:rsidRPr="00DE5D38">
        <w:rPr>
          <w:rFonts w:ascii="Arial" w:hAnsi="Arial" w:cs="Arial"/>
          <w:b/>
          <w:bCs/>
          <w:sz w:val="32"/>
          <w:szCs w:val="28"/>
        </w:rPr>
        <w:t>Поддержка казахстанских экспортеров (слайд 3)</w:t>
      </w:r>
    </w:p>
    <w:p w:rsidR="00906C56" w:rsidRPr="00DE5D38" w:rsidRDefault="00906C56" w:rsidP="00906C56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sz w:val="32"/>
          <w:szCs w:val="28"/>
        </w:rPr>
        <w:t xml:space="preserve">В 2022 году приняты </w:t>
      </w:r>
      <w:r w:rsidRPr="00DE5D38">
        <w:rPr>
          <w:rFonts w:ascii="Arial" w:hAnsi="Arial" w:cs="Arial"/>
          <w:b/>
          <w:sz w:val="32"/>
          <w:szCs w:val="28"/>
        </w:rPr>
        <w:t>страховые обязательства</w:t>
      </w:r>
      <w:r w:rsidRPr="00DE5D38">
        <w:rPr>
          <w:rFonts w:ascii="Arial" w:hAnsi="Arial" w:cs="Arial"/>
          <w:sz w:val="32"/>
          <w:szCs w:val="28"/>
        </w:rPr>
        <w:t xml:space="preserve"> на сумму </w:t>
      </w:r>
      <w:r w:rsidRPr="00DE5D38">
        <w:rPr>
          <w:rFonts w:ascii="Arial" w:hAnsi="Arial" w:cs="Arial"/>
          <w:b/>
          <w:sz w:val="32"/>
          <w:szCs w:val="28"/>
        </w:rPr>
        <w:t>259,1 млрд тенге</w:t>
      </w:r>
      <w:r w:rsidRPr="00DE5D38">
        <w:rPr>
          <w:rFonts w:ascii="Arial" w:hAnsi="Arial" w:cs="Arial"/>
          <w:sz w:val="32"/>
          <w:szCs w:val="28"/>
        </w:rPr>
        <w:t>, при этом с 2016 года принято обязательств на сумму более 845 млрд тенге.</w:t>
      </w:r>
    </w:p>
    <w:p w:rsidR="00906C56" w:rsidRPr="00DE5D38" w:rsidRDefault="00906C56" w:rsidP="00906C56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sz w:val="32"/>
          <w:szCs w:val="28"/>
        </w:rPr>
        <w:lastRenderedPageBreak/>
        <w:t xml:space="preserve">Также в 2022 году экспортерам </w:t>
      </w:r>
      <w:r w:rsidRPr="00DE5D38">
        <w:rPr>
          <w:rFonts w:ascii="Arial" w:hAnsi="Arial" w:cs="Arial"/>
          <w:b/>
          <w:sz w:val="32"/>
          <w:szCs w:val="28"/>
        </w:rPr>
        <w:t xml:space="preserve">предоставлено торговое и предэкспортное финансирование </w:t>
      </w:r>
      <w:r w:rsidRPr="00DE5D38">
        <w:rPr>
          <w:rFonts w:ascii="Arial" w:hAnsi="Arial" w:cs="Arial"/>
          <w:sz w:val="32"/>
          <w:szCs w:val="28"/>
        </w:rPr>
        <w:t xml:space="preserve">на сумму </w:t>
      </w:r>
      <w:r w:rsidRPr="00DE5D38">
        <w:rPr>
          <w:rFonts w:ascii="Arial" w:hAnsi="Arial" w:cs="Arial"/>
          <w:b/>
          <w:sz w:val="32"/>
          <w:szCs w:val="28"/>
        </w:rPr>
        <w:t>20 млрд тенге</w:t>
      </w:r>
      <w:r w:rsidRPr="00DE5D38">
        <w:rPr>
          <w:rFonts w:ascii="Arial" w:hAnsi="Arial" w:cs="Arial"/>
          <w:sz w:val="32"/>
          <w:szCs w:val="28"/>
        </w:rPr>
        <w:t>, а с 2016 года торговое и предэкспортное финансирование составило почти 130 млрд тенге</w:t>
      </w:r>
      <w:r w:rsidR="00B07233" w:rsidRPr="00DE5D38">
        <w:rPr>
          <w:rFonts w:ascii="Arial" w:hAnsi="Arial" w:cs="Arial"/>
          <w:sz w:val="32"/>
          <w:szCs w:val="28"/>
        </w:rPr>
        <w:t xml:space="preserve">. </w:t>
      </w:r>
    </w:p>
    <w:p w:rsidR="00906C56" w:rsidRPr="00DE5D38" w:rsidRDefault="00906C56" w:rsidP="00906C56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sz w:val="32"/>
          <w:szCs w:val="28"/>
        </w:rPr>
        <w:t xml:space="preserve">В 2022 году </w:t>
      </w:r>
      <w:r w:rsidRPr="00DE5D38">
        <w:rPr>
          <w:rFonts w:ascii="Arial" w:hAnsi="Arial" w:cs="Arial"/>
          <w:b/>
          <w:sz w:val="32"/>
          <w:szCs w:val="28"/>
        </w:rPr>
        <w:t>привлечены средства БВУ</w:t>
      </w:r>
      <w:r w:rsidRPr="00DE5D38">
        <w:rPr>
          <w:rFonts w:ascii="Arial" w:hAnsi="Arial" w:cs="Arial"/>
          <w:sz w:val="32"/>
          <w:szCs w:val="28"/>
        </w:rPr>
        <w:t xml:space="preserve"> под страховое покрытие Общества на сумму </w:t>
      </w:r>
      <w:r w:rsidRPr="00DE5D38">
        <w:rPr>
          <w:rFonts w:ascii="Arial" w:hAnsi="Arial" w:cs="Arial"/>
          <w:b/>
          <w:sz w:val="32"/>
          <w:szCs w:val="28"/>
        </w:rPr>
        <w:t>166,2 млрд тенге</w:t>
      </w:r>
      <w:r w:rsidRPr="00DE5D38">
        <w:rPr>
          <w:rFonts w:ascii="Arial" w:hAnsi="Arial" w:cs="Arial"/>
          <w:sz w:val="32"/>
          <w:szCs w:val="28"/>
        </w:rPr>
        <w:t>, с 2016 года – на сумму 506,2 млрд тенге.</w:t>
      </w:r>
    </w:p>
    <w:p w:rsidR="00906C56" w:rsidRPr="00DE5D38" w:rsidRDefault="00906C56" w:rsidP="00906C56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sz w:val="32"/>
          <w:szCs w:val="28"/>
        </w:rPr>
        <w:t>По вышеизложенным результатам можно сделать вывод, что исполнение данных показателей отражает непрерывную положительную динамику, направленную на поддержку несырьевого экспорта.</w:t>
      </w:r>
    </w:p>
    <w:p w:rsidR="00906C56" w:rsidRPr="00DE5D38" w:rsidRDefault="00906C56" w:rsidP="00604E7C">
      <w:pPr>
        <w:spacing w:after="0" w:line="360" w:lineRule="auto"/>
        <w:ind w:firstLine="567"/>
        <w:jc w:val="both"/>
        <w:rPr>
          <w:rFonts w:ascii="Arial" w:hAnsi="Arial" w:cs="Arial"/>
          <w:b/>
          <w:bCs/>
          <w:sz w:val="32"/>
          <w:szCs w:val="28"/>
        </w:rPr>
      </w:pPr>
    </w:p>
    <w:p w:rsidR="00604E7C" w:rsidRPr="00DE5D38" w:rsidRDefault="00604E7C" w:rsidP="00604E7C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b/>
          <w:bCs/>
          <w:sz w:val="32"/>
          <w:szCs w:val="28"/>
        </w:rPr>
        <w:t xml:space="preserve">Количество зарубежных покупателей и поддержанных экспортеров </w:t>
      </w:r>
      <w:r w:rsidRPr="00DE5D38">
        <w:rPr>
          <w:rFonts w:ascii="Arial" w:hAnsi="Arial" w:cs="Arial"/>
          <w:b/>
          <w:sz w:val="32"/>
          <w:szCs w:val="28"/>
        </w:rPr>
        <w:t>(</w:t>
      </w:r>
      <w:r w:rsidRPr="00DE5D38">
        <w:rPr>
          <w:rFonts w:ascii="Arial" w:hAnsi="Arial" w:cs="Arial"/>
          <w:b/>
          <w:sz w:val="32"/>
          <w:szCs w:val="28"/>
          <w:u w:val="single"/>
        </w:rPr>
        <w:t xml:space="preserve">слайд </w:t>
      </w:r>
      <w:r w:rsidR="00006B03" w:rsidRPr="00DE5D38">
        <w:rPr>
          <w:rFonts w:ascii="Arial" w:hAnsi="Arial" w:cs="Arial"/>
          <w:b/>
          <w:sz w:val="32"/>
          <w:szCs w:val="28"/>
          <w:u w:val="single"/>
        </w:rPr>
        <w:t>4</w:t>
      </w:r>
      <w:r w:rsidRPr="00DE5D38">
        <w:rPr>
          <w:rFonts w:ascii="Arial" w:hAnsi="Arial" w:cs="Arial"/>
          <w:b/>
          <w:sz w:val="32"/>
          <w:szCs w:val="28"/>
          <w:u w:val="single"/>
        </w:rPr>
        <w:t>)</w:t>
      </w:r>
    </w:p>
    <w:p w:rsidR="00604E7C" w:rsidRPr="00DE5D38" w:rsidRDefault="00906C56" w:rsidP="00906C56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sz w:val="32"/>
          <w:szCs w:val="28"/>
        </w:rPr>
        <w:t xml:space="preserve">В 2022 году пользовались поддержкой Общества: </w:t>
      </w:r>
      <w:r w:rsidRPr="00DE5D38">
        <w:rPr>
          <w:rFonts w:ascii="Arial" w:hAnsi="Arial" w:cs="Arial"/>
          <w:b/>
          <w:sz w:val="32"/>
          <w:szCs w:val="28"/>
        </w:rPr>
        <w:t>80 экспортеров</w:t>
      </w:r>
      <w:r w:rsidRPr="00DE5D38">
        <w:rPr>
          <w:rFonts w:ascii="Arial" w:hAnsi="Arial" w:cs="Arial"/>
          <w:sz w:val="32"/>
          <w:szCs w:val="28"/>
        </w:rPr>
        <w:t xml:space="preserve"> и </w:t>
      </w:r>
      <w:r w:rsidRPr="00DE5D38">
        <w:rPr>
          <w:rFonts w:ascii="Arial" w:hAnsi="Arial" w:cs="Arial"/>
          <w:b/>
          <w:sz w:val="32"/>
          <w:szCs w:val="28"/>
        </w:rPr>
        <w:t>526</w:t>
      </w:r>
      <w:r w:rsidRPr="00DE5D38">
        <w:rPr>
          <w:rFonts w:ascii="Arial" w:hAnsi="Arial" w:cs="Arial"/>
          <w:sz w:val="32"/>
          <w:szCs w:val="28"/>
        </w:rPr>
        <w:t xml:space="preserve"> </w:t>
      </w:r>
      <w:r w:rsidRPr="00DE5D38">
        <w:rPr>
          <w:rFonts w:ascii="Arial" w:hAnsi="Arial" w:cs="Arial"/>
          <w:b/>
          <w:sz w:val="32"/>
          <w:szCs w:val="28"/>
        </w:rPr>
        <w:t>зарубежных покупателей</w:t>
      </w:r>
      <w:r w:rsidRPr="00DE5D38">
        <w:rPr>
          <w:rFonts w:ascii="Arial" w:hAnsi="Arial" w:cs="Arial"/>
          <w:sz w:val="32"/>
          <w:szCs w:val="28"/>
        </w:rPr>
        <w:t>, являющимися импортерами.</w:t>
      </w:r>
      <w:r w:rsidR="00A465DD" w:rsidRPr="00DE5D38">
        <w:rPr>
          <w:rFonts w:ascii="Arial" w:hAnsi="Arial" w:cs="Arial"/>
          <w:sz w:val="32"/>
          <w:szCs w:val="28"/>
        </w:rPr>
        <w:t xml:space="preserve"> </w:t>
      </w:r>
      <w:r w:rsidRPr="00DE5D38">
        <w:rPr>
          <w:rFonts w:ascii="Arial" w:hAnsi="Arial" w:cs="Arial"/>
          <w:sz w:val="32"/>
          <w:szCs w:val="28"/>
        </w:rPr>
        <w:t>Всего с 2016 года Обществом была ока</w:t>
      </w:r>
      <w:r w:rsidR="00A465DD" w:rsidRPr="00DE5D38">
        <w:rPr>
          <w:rFonts w:ascii="Arial" w:hAnsi="Arial" w:cs="Arial"/>
          <w:sz w:val="32"/>
          <w:szCs w:val="28"/>
        </w:rPr>
        <w:t>зана поддержка 196 экспортерам</w:t>
      </w:r>
      <w:r w:rsidRPr="00DE5D38">
        <w:rPr>
          <w:rFonts w:ascii="Arial" w:hAnsi="Arial" w:cs="Arial"/>
          <w:sz w:val="32"/>
          <w:szCs w:val="28"/>
        </w:rPr>
        <w:t>.</w:t>
      </w:r>
    </w:p>
    <w:p w:rsidR="00906C56" w:rsidRPr="00DE5D38" w:rsidRDefault="00906C56" w:rsidP="00006B03">
      <w:pPr>
        <w:spacing w:after="0" w:line="360" w:lineRule="auto"/>
        <w:ind w:firstLine="567"/>
        <w:jc w:val="both"/>
        <w:rPr>
          <w:rFonts w:ascii="Arial" w:hAnsi="Arial" w:cs="Arial"/>
          <w:b/>
          <w:bCs/>
          <w:sz w:val="32"/>
          <w:szCs w:val="28"/>
        </w:rPr>
      </w:pPr>
    </w:p>
    <w:p w:rsidR="00006B03" w:rsidRPr="00DE5D38" w:rsidRDefault="00006B03" w:rsidP="00006B03">
      <w:pPr>
        <w:spacing w:after="0" w:line="360" w:lineRule="auto"/>
        <w:ind w:firstLine="567"/>
        <w:jc w:val="both"/>
        <w:rPr>
          <w:rFonts w:ascii="Arial" w:hAnsi="Arial" w:cs="Arial"/>
          <w:b/>
          <w:bCs/>
          <w:sz w:val="32"/>
          <w:szCs w:val="28"/>
        </w:rPr>
      </w:pPr>
      <w:r w:rsidRPr="00DE5D38">
        <w:rPr>
          <w:rFonts w:ascii="Arial" w:hAnsi="Arial" w:cs="Arial"/>
          <w:b/>
          <w:bCs/>
          <w:sz w:val="32"/>
          <w:szCs w:val="28"/>
        </w:rPr>
        <w:t>Информация по численности занятых в предприятиях, суммам и географии экспортных контрактов (слайд 5)</w:t>
      </w:r>
    </w:p>
    <w:p w:rsidR="00604E7C" w:rsidRPr="00DE5D38" w:rsidRDefault="00604E7C" w:rsidP="00604E7C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sz w:val="32"/>
          <w:szCs w:val="28"/>
        </w:rPr>
        <w:t xml:space="preserve">В следующем слайде представлена информация по численности занятых в предприятиях, получивших поддержку </w:t>
      </w:r>
      <w:r w:rsidR="00006B03" w:rsidRPr="00DE5D38">
        <w:rPr>
          <w:rFonts w:ascii="Arial" w:hAnsi="Arial" w:cs="Arial"/>
          <w:sz w:val="32"/>
          <w:szCs w:val="28"/>
        </w:rPr>
        <w:t>KazakhExport</w:t>
      </w:r>
      <w:r w:rsidRPr="00DE5D38">
        <w:rPr>
          <w:rFonts w:ascii="Arial" w:hAnsi="Arial" w:cs="Arial"/>
          <w:sz w:val="32"/>
          <w:szCs w:val="28"/>
        </w:rPr>
        <w:t xml:space="preserve">, </w:t>
      </w:r>
      <w:r w:rsidR="00830225" w:rsidRPr="00DE5D38">
        <w:rPr>
          <w:rFonts w:ascii="Arial" w:hAnsi="Arial" w:cs="Arial"/>
          <w:sz w:val="32"/>
          <w:szCs w:val="28"/>
        </w:rPr>
        <w:t xml:space="preserve">по </w:t>
      </w:r>
      <w:r w:rsidRPr="00DE5D38">
        <w:rPr>
          <w:rFonts w:ascii="Arial" w:hAnsi="Arial" w:cs="Arial"/>
          <w:sz w:val="32"/>
          <w:szCs w:val="28"/>
        </w:rPr>
        <w:t>суммам и географии экспортных контрактов</w:t>
      </w:r>
      <w:r w:rsidR="00006B03" w:rsidRPr="00DE5D38">
        <w:rPr>
          <w:rFonts w:ascii="Arial" w:hAnsi="Arial" w:cs="Arial"/>
          <w:sz w:val="32"/>
          <w:szCs w:val="28"/>
        </w:rPr>
        <w:t>.</w:t>
      </w:r>
    </w:p>
    <w:p w:rsidR="006E3F4E" w:rsidRPr="00DE5D38" w:rsidRDefault="006E3F4E" w:rsidP="006E3F4E">
      <w:pPr>
        <w:spacing w:after="0" w:line="360" w:lineRule="auto"/>
        <w:ind w:firstLine="567"/>
        <w:jc w:val="both"/>
        <w:rPr>
          <w:rFonts w:ascii="Arial" w:hAnsi="Arial" w:cs="Arial"/>
          <w:b/>
          <w:sz w:val="32"/>
          <w:szCs w:val="28"/>
        </w:rPr>
      </w:pPr>
      <w:r w:rsidRPr="00DE5D38">
        <w:rPr>
          <w:rFonts w:ascii="Arial" w:hAnsi="Arial" w:cs="Arial"/>
          <w:sz w:val="32"/>
          <w:szCs w:val="28"/>
        </w:rPr>
        <w:t xml:space="preserve">Как мы видим </w:t>
      </w:r>
      <w:r w:rsidRPr="00DE5D38">
        <w:rPr>
          <w:rFonts w:ascii="Arial" w:hAnsi="Arial" w:cs="Arial"/>
          <w:b/>
          <w:sz w:val="32"/>
          <w:szCs w:val="28"/>
        </w:rPr>
        <w:t>численность занятых в предприятиях</w:t>
      </w:r>
      <w:r w:rsidRPr="00DE5D38">
        <w:rPr>
          <w:rFonts w:ascii="Arial" w:hAnsi="Arial" w:cs="Arial"/>
          <w:sz w:val="32"/>
          <w:szCs w:val="28"/>
        </w:rPr>
        <w:t xml:space="preserve">, получивших поддержку KazakhExport по итогам 9 месяцев 2022 года составила </w:t>
      </w:r>
      <w:r w:rsidRPr="00DE5D38">
        <w:rPr>
          <w:rFonts w:ascii="Arial" w:hAnsi="Arial" w:cs="Arial"/>
          <w:b/>
          <w:sz w:val="32"/>
          <w:szCs w:val="28"/>
        </w:rPr>
        <w:t xml:space="preserve">2 338 человек </w:t>
      </w:r>
      <w:r w:rsidRPr="00DE5D38">
        <w:rPr>
          <w:rFonts w:ascii="Arial" w:hAnsi="Arial" w:cs="Arial"/>
          <w:i/>
          <w:sz w:val="28"/>
          <w:szCs w:val="28"/>
        </w:rPr>
        <w:t xml:space="preserve">(Расчет по «численности занятых» </w:t>
      </w:r>
      <w:r w:rsidRPr="00DE5D38">
        <w:rPr>
          <w:rFonts w:ascii="Arial" w:hAnsi="Arial" w:cs="Arial"/>
          <w:i/>
          <w:sz w:val="28"/>
          <w:szCs w:val="28"/>
        </w:rPr>
        <w:lastRenderedPageBreak/>
        <w:t>производится на основе фактических статистических данных и предоставленной информации (писем) от экспортеров. Стат. информация по итогам 2022 года будет опубликована БС в 1 полугодии 2023 года.),</w:t>
      </w:r>
      <w:r w:rsidRPr="00DE5D38">
        <w:rPr>
          <w:rFonts w:ascii="Arial" w:hAnsi="Arial" w:cs="Arial"/>
          <w:sz w:val="28"/>
          <w:szCs w:val="28"/>
        </w:rPr>
        <w:t xml:space="preserve"> </w:t>
      </w:r>
      <w:r w:rsidRPr="00DE5D38">
        <w:rPr>
          <w:rFonts w:ascii="Arial" w:hAnsi="Arial" w:cs="Arial"/>
          <w:sz w:val="32"/>
          <w:szCs w:val="28"/>
        </w:rPr>
        <w:t xml:space="preserve">а </w:t>
      </w:r>
      <w:r w:rsidRPr="00DE5D38">
        <w:rPr>
          <w:rFonts w:ascii="Arial" w:hAnsi="Arial" w:cs="Arial"/>
          <w:b/>
          <w:sz w:val="32"/>
          <w:szCs w:val="28"/>
        </w:rPr>
        <w:t>сумма экспортных контрактов</w:t>
      </w:r>
      <w:r w:rsidRPr="00DE5D38">
        <w:rPr>
          <w:rFonts w:ascii="Arial" w:hAnsi="Arial" w:cs="Arial"/>
          <w:sz w:val="32"/>
          <w:szCs w:val="28"/>
        </w:rPr>
        <w:t xml:space="preserve"> в 2022 году значительно выросла до </w:t>
      </w:r>
      <w:r w:rsidRPr="00DE5D38">
        <w:rPr>
          <w:rFonts w:ascii="Arial" w:hAnsi="Arial" w:cs="Arial"/>
          <w:b/>
          <w:sz w:val="32"/>
          <w:szCs w:val="28"/>
        </w:rPr>
        <w:t xml:space="preserve">1,6 трлн тенге. </w:t>
      </w:r>
    </w:p>
    <w:p w:rsidR="00A465DD" w:rsidRPr="00DE5D38" w:rsidRDefault="006E3F4E" w:rsidP="00006B03">
      <w:pPr>
        <w:spacing w:after="0" w:line="360" w:lineRule="auto"/>
        <w:ind w:firstLine="567"/>
        <w:jc w:val="both"/>
        <w:rPr>
          <w:rFonts w:ascii="Arial" w:hAnsi="Arial" w:cs="Arial"/>
          <w:b/>
          <w:sz w:val="32"/>
          <w:szCs w:val="28"/>
        </w:rPr>
      </w:pPr>
      <w:r w:rsidRPr="00DE5D38">
        <w:rPr>
          <w:rFonts w:ascii="Arial" w:hAnsi="Arial" w:cs="Arial"/>
          <w:sz w:val="32"/>
          <w:szCs w:val="28"/>
        </w:rPr>
        <w:t xml:space="preserve">Что касается </w:t>
      </w:r>
      <w:r w:rsidRPr="00DE5D38">
        <w:rPr>
          <w:rFonts w:ascii="Arial" w:hAnsi="Arial" w:cs="Arial"/>
          <w:b/>
          <w:sz w:val="32"/>
          <w:szCs w:val="28"/>
        </w:rPr>
        <w:t>географии поддержанного экспорта</w:t>
      </w:r>
      <w:r w:rsidRPr="00DE5D38">
        <w:rPr>
          <w:rFonts w:ascii="Arial" w:hAnsi="Arial" w:cs="Arial"/>
          <w:sz w:val="32"/>
          <w:szCs w:val="28"/>
        </w:rPr>
        <w:t xml:space="preserve"> можно отметить, что за отчетный период основным направлением поддержанного экспорта является: </w:t>
      </w:r>
      <w:r w:rsidRPr="00DE5D38">
        <w:rPr>
          <w:rFonts w:ascii="Arial" w:hAnsi="Arial" w:cs="Arial"/>
          <w:b/>
          <w:sz w:val="32"/>
          <w:szCs w:val="28"/>
        </w:rPr>
        <w:t>Узбекистан, Россия, Таджикистан, Кыргызстан, Китай.</w:t>
      </w:r>
    </w:p>
    <w:p w:rsidR="006E3F4E" w:rsidRPr="00DE5D38" w:rsidRDefault="006E3F4E" w:rsidP="00006B03">
      <w:pPr>
        <w:spacing w:after="0" w:line="360" w:lineRule="auto"/>
        <w:ind w:firstLine="567"/>
        <w:jc w:val="both"/>
        <w:rPr>
          <w:rFonts w:ascii="Arial" w:hAnsi="Arial" w:cs="Arial"/>
          <w:b/>
          <w:bCs/>
          <w:sz w:val="32"/>
          <w:szCs w:val="28"/>
        </w:rPr>
      </w:pPr>
    </w:p>
    <w:p w:rsidR="008B29DE" w:rsidRPr="00DE5D38" w:rsidRDefault="00006B03" w:rsidP="00006B03">
      <w:pPr>
        <w:spacing w:after="0" w:line="360" w:lineRule="auto"/>
        <w:ind w:firstLine="567"/>
        <w:jc w:val="both"/>
        <w:rPr>
          <w:rFonts w:ascii="Arial" w:hAnsi="Arial" w:cs="Arial"/>
          <w:b/>
          <w:bCs/>
          <w:sz w:val="32"/>
          <w:szCs w:val="28"/>
        </w:rPr>
      </w:pPr>
      <w:r w:rsidRPr="00DE5D38">
        <w:rPr>
          <w:rFonts w:ascii="Arial" w:hAnsi="Arial" w:cs="Arial"/>
          <w:b/>
          <w:bCs/>
          <w:sz w:val="32"/>
          <w:szCs w:val="28"/>
        </w:rPr>
        <w:t xml:space="preserve">Информация по проектам в разрезе отраслей (слайд 6) </w:t>
      </w:r>
    </w:p>
    <w:p w:rsidR="008B29DE" w:rsidRPr="00DE5D38" w:rsidRDefault="008B29DE" w:rsidP="008B29D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sz w:val="32"/>
          <w:szCs w:val="28"/>
        </w:rPr>
        <w:t>На слайде представлен объем принятых страховых обязательств по поддержанным проектам в разрезе приоритетных секторов экономики за 2021-2022 годы.</w:t>
      </w:r>
    </w:p>
    <w:p w:rsidR="008B29DE" w:rsidRPr="00DE5D38" w:rsidRDefault="008B29DE" w:rsidP="008B29DE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sz w:val="32"/>
          <w:szCs w:val="28"/>
        </w:rPr>
        <w:t>Следует отметить, что за отчетный период KazakhExport оказана поддержка проектам несырьевого экспорта из приоритетных секторов экономики.</w:t>
      </w:r>
    </w:p>
    <w:p w:rsidR="008B29DE" w:rsidRPr="00DE5D38" w:rsidRDefault="008B29DE" w:rsidP="008B29DE">
      <w:pPr>
        <w:spacing w:after="0" w:line="360" w:lineRule="auto"/>
        <w:ind w:firstLine="567"/>
        <w:jc w:val="both"/>
        <w:rPr>
          <w:rFonts w:ascii="Arial" w:hAnsi="Arial" w:cs="Arial"/>
          <w:b/>
          <w:bCs/>
          <w:sz w:val="32"/>
          <w:szCs w:val="28"/>
        </w:rPr>
      </w:pPr>
    </w:p>
    <w:p w:rsidR="00006B03" w:rsidRPr="00DE5D38" w:rsidRDefault="002137FB" w:rsidP="00006B03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  <w:lang w:val="kk-KZ"/>
        </w:rPr>
      </w:pPr>
      <w:r w:rsidRPr="00DE5D38">
        <w:rPr>
          <w:rFonts w:ascii="Arial" w:hAnsi="Arial" w:cs="Arial"/>
          <w:b/>
          <w:bCs/>
          <w:sz w:val="32"/>
          <w:szCs w:val="28"/>
        </w:rPr>
        <w:t>Социально</w:t>
      </w:r>
      <w:r w:rsidR="00006B03" w:rsidRPr="00DE5D38">
        <w:rPr>
          <w:rFonts w:ascii="Arial" w:hAnsi="Arial" w:cs="Arial"/>
          <w:b/>
          <w:bCs/>
          <w:sz w:val="32"/>
          <w:szCs w:val="28"/>
        </w:rPr>
        <w:t>-экономический эффект (слайд 7)</w:t>
      </w:r>
    </w:p>
    <w:p w:rsidR="002137FB" w:rsidRPr="00DE5D38" w:rsidRDefault="002137FB" w:rsidP="002137FB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sz w:val="32"/>
          <w:szCs w:val="28"/>
        </w:rPr>
        <w:t xml:space="preserve">За период 2020-2022 годы объем поддержки экспортёров </w:t>
      </w:r>
      <w:r w:rsidRPr="00DE5D38">
        <w:rPr>
          <w:rFonts w:ascii="Arial" w:hAnsi="Arial" w:cs="Arial"/>
          <w:sz w:val="32"/>
          <w:szCs w:val="28"/>
          <w:lang w:val="kk-KZ"/>
        </w:rPr>
        <w:t>в размере</w:t>
      </w:r>
      <w:r w:rsidRPr="00DE5D38">
        <w:rPr>
          <w:rFonts w:ascii="Arial" w:hAnsi="Arial" w:cs="Arial"/>
          <w:sz w:val="32"/>
          <w:szCs w:val="28"/>
        </w:rPr>
        <w:t xml:space="preserve"> </w:t>
      </w:r>
      <w:r w:rsidRPr="00DE5D38">
        <w:rPr>
          <w:rFonts w:ascii="Arial" w:hAnsi="Arial" w:cs="Arial"/>
          <w:b/>
          <w:bCs/>
          <w:sz w:val="32"/>
          <w:szCs w:val="28"/>
        </w:rPr>
        <w:t xml:space="preserve">598,4 млрд </w:t>
      </w:r>
      <w:r w:rsidRPr="00DE5D38">
        <w:rPr>
          <w:rFonts w:ascii="Arial" w:hAnsi="Arial" w:cs="Arial"/>
          <w:sz w:val="32"/>
          <w:szCs w:val="28"/>
        </w:rPr>
        <w:t>тенге позволил достичь следующих результатов:</w:t>
      </w:r>
    </w:p>
    <w:p w:rsidR="0036068C" w:rsidRPr="00DE5D38" w:rsidRDefault="002137FB" w:rsidP="002137FB">
      <w:pPr>
        <w:pStyle w:val="a7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b/>
          <w:sz w:val="32"/>
          <w:szCs w:val="28"/>
        </w:rPr>
        <w:t xml:space="preserve">объема </w:t>
      </w:r>
      <w:r w:rsidR="00590C99" w:rsidRPr="00DE5D38">
        <w:rPr>
          <w:rFonts w:ascii="Arial" w:hAnsi="Arial" w:cs="Arial"/>
          <w:b/>
          <w:sz w:val="32"/>
          <w:szCs w:val="28"/>
        </w:rPr>
        <w:t>экспортной выручки</w:t>
      </w:r>
      <w:r w:rsidR="00590C99" w:rsidRPr="00DE5D38">
        <w:rPr>
          <w:rFonts w:ascii="Arial" w:hAnsi="Arial" w:cs="Arial"/>
          <w:sz w:val="32"/>
          <w:szCs w:val="28"/>
        </w:rPr>
        <w:t xml:space="preserve"> поддержанных экспортеров в размере более </w:t>
      </w:r>
      <w:r w:rsidR="00590C99" w:rsidRPr="00DE5D38">
        <w:rPr>
          <w:rFonts w:ascii="Arial" w:hAnsi="Arial" w:cs="Arial"/>
          <w:b/>
          <w:sz w:val="32"/>
          <w:szCs w:val="28"/>
        </w:rPr>
        <w:t>1 трлн тенге</w:t>
      </w:r>
      <w:r w:rsidRPr="00DE5D38">
        <w:rPr>
          <w:rFonts w:ascii="Arial" w:hAnsi="Arial" w:cs="Arial"/>
          <w:b/>
          <w:sz w:val="32"/>
          <w:szCs w:val="28"/>
        </w:rPr>
        <w:t xml:space="preserve">; </w:t>
      </w:r>
    </w:p>
    <w:p w:rsidR="0036068C" w:rsidRPr="00DE5D38" w:rsidRDefault="002137FB" w:rsidP="002137FB">
      <w:pPr>
        <w:pStyle w:val="a7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b/>
          <w:sz w:val="32"/>
          <w:szCs w:val="28"/>
        </w:rPr>
        <w:t>заключения</w:t>
      </w:r>
      <w:r w:rsidRPr="00DE5D38">
        <w:rPr>
          <w:rFonts w:ascii="Arial" w:hAnsi="Arial" w:cs="Arial"/>
          <w:sz w:val="32"/>
          <w:szCs w:val="28"/>
        </w:rPr>
        <w:t xml:space="preserve"> более </w:t>
      </w:r>
      <w:r w:rsidR="00590C99" w:rsidRPr="00DE5D38">
        <w:rPr>
          <w:rFonts w:ascii="Arial" w:hAnsi="Arial" w:cs="Arial"/>
          <w:b/>
          <w:sz w:val="32"/>
          <w:szCs w:val="28"/>
        </w:rPr>
        <w:t>1,2 тыс.</w:t>
      </w:r>
      <w:r w:rsidR="00590C99" w:rsidRPr="00DE5D38">
        <w:rPr>
          <w:rFonts w:ascii="Arial" w:hAnsi="Arial" w:cs="Arial"/>
          <w:sz w:val="32"/>
          <w:szCs w:val="28"/>
        </w:rPr>
        <w:t xml:space="preserve"> экспортных </w:t>
      </w:r>
      <w:r w:rsidR="00590C99" w:rsidRPr="00DE5D38">
        <w:rPr>
          <w:rFonts w:ascii="Arial" w:hAnsi="Arial" w:cs="Arial"/>
          <w:b/>
          <w:sz w:val="32"/>
          <w:szCs w:val="28"/>
        </w:rPr>
        <w:t>контрактов</w:t>
      </w:r>
      <w:r w:rsidR="00590C99" w:rsidRPr="00DE5D38">
        <w:rPr>
          <w:rFonts w:ascii="Arial" w:hAnsi="Arial" w:cs="Arial"/>
          <w:sz w:val="32"/>
          <w:szCs w:val="28"/>
        </w:rPr>
        <w:t xml:space="preserve"> на общую сумму в размере </w:t>
      </w:r>
      <w:r w:rsidR="00590C99" w:rsidRPr="00DE5D38">
        <w:rPr>
          <w:rFonts w:ascii="Arial" w:hAnsi="Arial" w:cs="Arial"/>
          <w:b/>
          <w:sz w:val="32"/>
          <w:szCs w:val="28"/>
        </w:rPr>
        <w:t>2,6 трлн тенге</w:t>
      </w:r>
      <w:r w:rsidRPr="00DE5D38">
        <w:rPr>
          <w:rFonts w:ascii="Arial" w:hAnsi="Arial" w:cs="Arial"/>
          <w:b/>
          <w:sz w:val="32"/>
          <w:szCs w:val="28"/>
        </w:rPr>
        <w:t>;</w:t>
      </w:r>
    </w:p>
    <w:p w:rsidR="0036068C" w:rsidRPr="00DE5D38" w:rsidRDefault="002137FB" w:rsidP="002137FB">
      <w:pPr>
        <w:pStyle w:val="a7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b/>
          <w:sz w:val="32"/>
          <w:szCs w:val="28"/>
        </w:rPr>
        <w:t>создания</w:t>
      </w:r>
      <w:r w:rsidRPr="00DE5D38">
        <w:rPr>
          <w:rFonts w:ascii="Arial" w:hAnsi="Arial" w:cs="Arial"/>
          <w:sz w:val="32"/>
          <w:szCs w:val="28"/>
        </w:rPr>
        <w:t xml:space="preserve"> </w:t>
      </w:r>
      <w:r w:rsidR="00590C99" w:rsidRPr="00DE5D38">
        <w:rPr>
          <w:rFonts w:ascii="Arial" w:hAnsi="Arial" w:cs="Arial"/>
          <w:b/>
          <w:sz w:val="32"/>
          <w:szCs w:val="28"/>
        </w:rPr>
        <w:t>6,6 тыс.</w:t>
      </w:r>
      <w:r w:rsidR="00590C99" w:rsidRPr="00DE5D38">
        <w:rPr>
          <w:rFonts w:ascii="Arial" w:hAnsi="Arial" w:cs="Arial"/>
          <w:sz w:val="32"/>
          <w:szCs w:val="28"/>
        </w:rPr>
        <w:t xml:space="preserve"> новых </w:t>
      </w:r>
      <w:r w:rsidR="00590C99" w:rsidRPr="00DE5D38">
        <w:rPr>
          <w:rFonts w:ascii="Arial" w:hAnsi="Arial" w:cs="Arial"/>
          <w:b/>
          <w:sz w:val="32"/>
          <w:szCs w:val="28"/>
        </w:rPr>
        <w:t>рабочих мест</w:t>
      </w:r>
      <w:r w:rsidRPr="00DE5D38">
        <w:rPr>
          <w:rFonts w:ascii="Arial" w:hAnsi="Arial" w:cs="Arial"/>
          <w:sz w:val="32"/>
          <w:szCs w:val="28"/>
        </w:rPr>
        <w:t>;</w:t>
      </w:r>
    </w:p>
    <w:p w:rsidR="0036068C" w:rsidRPr="00DE5D38" w:rsidRDefault="002137FB" w:rsidP="002137FB">
      <w:pPr>
        <w:pStyle w:val="a7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b/>
          <w:sz w:val="32"/>
          <w:szCs w:val="28"/>
        </w:rPr>
        <w:lastRenderedPageBreak/>
        <w:t xml:space="preserve">объема </w:t>
      </w:r>
      <w:r w:rsidR="00590C99" w:rsidRPr="00DE5D38">
        <w:rPr>
          <w:rFonts w:ascii="Arial" w:hAnsi="Arial" w:cs="Arial"/>
          <w:b/>
          <w:sz w:val="32"/>
          <w:szCs w:val="28"/>
        </w:rPr>
        <w:t>произведенной</w:t>
      </w:r>
      <w:r w:rsidR="00590C99" w:rsidRPr="00DE5D38">
        <w:rPr>
          <w:rFonts w:ascii="Arial" w:hAnsi="Arial" w:cs="Arial"/>
          <w:sz w:val="32"/>
          <w:szCs w:val="28"/>
        </w:rPr>
        <w:t xml:space="preserve"> экспортёрами </w:t>
      </w:r>
      <w:r w:rsidR="00590C99" w:rsidRPr="00DE5D38">
        <w:rPr>
          <w:rFonts w:ascii="Arial" w:hAnsi="Arial" w:cs="Arial"/>
          <w:b/>
          <w:sz w:val="32"/>
          <w:szCs w:val="28"/>
        </w:rPr>
        <w:t>продукции</w:t>
      </w:r>
      <w:r w:rsidR="00590C99" w:rsidRPr="00DE5D38">
        <w:rPr>
          <w:rFonts w:ascii="Arial" w:hAnsi="Arial" w:cs="Arial"/>
          <w:sz w:val="32"/>
          <w:szCs w:val="28"/>
        </w:rPr>
        <w:t xml:space="preserve"> на сумму более </w:t>
      </w:r>
      <w:r w:rsidR="00590C99" w:rsidRPr="00DE5D38">
        <w:rPr>
          <w:rFonts w:ascii="Arial" w:hAnsi="Arial" w:cs="Arial"/>
          <w:b/>
          <w:sz w:val="32"/>
          <w:szCs w:val="28"/>
        </w:rPr>
        <w:t>4,9 трлн тенге</w:t>
      </w:r>
      <w:r w:rsidR="00590C99" w:rsidRPr="00DE5D38">
        <w:rPr>
          <w:rFonts w:ascii="Arial" w:hAnsi="Arial" w:cs="Arial"/>
          <w:sz w:val="32"/>
          <w:szCs w:val="28"/>
        </w:rPr>
        <w:t>.</w:t>
      </w:r>
    </w:p>
    <w:p w:rsidR="002137FB" w:rsidRPr="00DE5D38" w:rsidRDefault="002137FB" w:rsidP="00590C99">
      <w:pPr>
        <w:tabs>
          <w:tab w:val="num" w:pos="720"/>
        </w:tabs>
        <w:spacing w:after="0" w:line="360" w:lineRule="auto"/>
        <w:ind w:firstLine="567"/>
        <w:jc w:val="both"/>
        <w:rPr>
          <w:rFonts w:ascii="Arial" w:hAnsi="Arial" w:cs="Arial"/>
          <w:b/>
          <w:bCs/>
          <w:iCs/>
          <w:sz w:val="32"/>
          <w:szCs w:val="28"/>
        </w:rPr>
      </w:pPr>
      <w:r w:rsidRPr="00DE5D38">
        <w:rPr>
          <w:rFonts w:ascii="Arial" w:hAnsi="Arial" w:cs="Arial"/>
          <w:bCs/>
          <w:iCs/>
          <w:sz w:val="32"/>
          <w:szCs w:val="28"/>
        </w:rPr>
        <w:t>В целом экономическим эффектом от деятельности KazakhExport</w:t>
      </w:r>
      <w:r w:rsidRPr="00DE5D38">
        <w:rPr>
          <w:rFonts w:ascii="Arial" w:hAnsi="Arial" w:cs="Arial"/>
          <w:iCs/>
          <w:sz w:val="32"/>
          <w:szCs w:val="28"/>
        </w:rPr>
        <w:t xml:space="preserve"> </w:t>
      </w:r>
      <w:r w:rsidRPr="00DE5D38">
        <w:rPr>
          <w:rFonts w:ascii="Arial" w:hAnsi="Arial" w:cs="Arial"/>
          <w:bCs/>
          <w:iCs/>
          <w:sz w:val="32"/>
          <w:szCs w:val="28"/>
        </w:rPr>
        <w:t xml:space="preserve">в 2020-2022 годы за счет полученной капитализации в размере 95,5 млрд тенге </w:t>
      </w:r>
      <w:r w:rsidRPr="00DE5D38">
        <w:rPr>
          <w:rFonts w:ascii="Arial" w:hAnsi="Arial" w:cs="Arial"/>
          <w:i/>
          <w:iCs/>
          <w:sz w:val="24"/>
          <w:szCs w:val="28"/>
        </w:rPr>
        <w:t>(14 млрд тенге в 2016 г.; 13,9 млрд тенге в 2017 г.; 34 млрд тенге в 2019 г.; 34 млрд тенге в 2020 г.)</w:t>
      </w:r>
      <w:r w:rsidRPr="00DE5D38">
        <w:rPr>
          <w:rFonts w:ascii="Arial" w:hAnsi="Arial" w:cs="Arial"/>
          <w:iCs/>
          <w:sz w:val="28"/>
          <w:szCs w:val="28"/>
        </w:rPr>
        <w:t xml:space="preserve"> </w:t>
      </w:r>
      <w:r w:rsidRPr="00DE5D38">
        <w:rPr>
          <w:rFonts w:ascii="Arial" w:hAnsi="Arial" w:cs="Arial"/>
          <w:bCs/>
          <w:iCs/>
          <w:sz w:val="32"/>
          <w:szCs w:val="28"/>
        </w:rPr>
        <w:t xml:space="preserve">являются: </w:t>
      </w:r>
      <w:r w:rsidR="00590C99" w:rsidRPr="00DE5D38">
        <w:rPr>
          <w:rFonts w:ascii="Arial" w:hAnsi="Arial" w:cs="Arial"/>
          <w:b/>
          <w:bCs/>
          <w:iCs/>
          <w:sz w:val="32"/>
          <w:szCs w:val="28"/>
        </w:rPr>
        <w:t>налоги,</w:t>
      </w:r>
      <w:r w:rsidR="00590C99" w:rsidRPr="00DE5D38">
        <w:rPr>
          <w:rFonts w:ascii="Arial" w:hAnsi="Arial" w:cs="Arial"/>
          <w:iCs/>
          <w:sz w:val="32"/>
          <w:szCs w:val="28"/>
        </w:rPr>
        <w:t xml:space="preserve"> выплаченные экспортерами в размере </w:t>
      </w:r>
      <w:r w:rsidR="00590C99" w:rsidRPr="00DE5D38">
        <w:rPr>
          <w:rFonts w:ascii="Arial" w:hAnsi="Arial" w:cs="Arial"/>
          <w:b/>
          <w:bCs/>
          <w:iCs/>
          <w:sz w:val="32"/>
          <w:szCs w:val="28"/>
        </w:rPr>
        <w:t xml:space="preserve">231,8 млрд тенге; </w:t>
      </w:r>
      <w:r w:rsidRPr="00DE5D38">
        <w:rPr>
          <w:rFonts w:ascii="Arial" w:hAnsi="Arial" w:cs="Arial"/>
          <w:b/>
          <w:bCs/>
          <w:iCs/>
          <w:sz w:val="32"/>
          <w:szCs w:val="28"/>
        </w:rPr>
        <w:t>дивиденды</w:t>
      </w:r>
      <w:r w:rsidRPr="00DE5D38">
        <w:rPr>
          <w:rFonts w:ascii="Arial" w:hAnsi="Arial" w:cs="Arial"/>
          <w:iCs/>
          <w:sz w:val="32"/>
          <w:szCs w:val="28"/>
        </w:rPr>
        <w:t xml:space="preserve">, выплаченные KazakhExport в АО НУХ «Байтерек» в размере </w:t>
      </w:r>
      <w:r w:rsidRPr="00DE5D38">
        <w:rPr>
          <w:rFonts w:ascii="Arial" w:hAnsi="Arial" w:cs="Arial"/>
          <w:b/>
          <w:bCs/>
          <w:iCs/>
          <w:sz w:val="32"/>
          <w:szCs w:val="28"/>
        </w:rPr>
        <w:t>4,6 млрд тенге</w:t>
      </w:r>
      <w:r w:rsidR="00590C99" w:rsidRPr="00DE5D38">
        <w:rPr>
          <w:rFonts w:ascii="Arial" w:hAnsi="Arial" w:cs="Arial"/>
          <w:b/>
          <w:bCs/>
          <w:iCs/>
          <w:sz w:val="32"/>
          <w:szCs w:val="28"/>
        </w:rPr>
        <w:t xml:space="preserve">; </w:t>
      </w:r>
      <w:r w:rsidR="00590C99" w:rsidRPr="00DE5D38">
        <w:rPr>
          <w:rFonts w:ascii="Arial" w:hAnsi="Arial" w:cs="Arial"/>
          <w:bCs/>
          <w:iCs/>
          <w:sz w:val="32"/>
          <w:szCs w:val="28"/>
        </w:rPr>
        <w:t>а также</w:t>
      </w:r>
      <w:r w:rsidR="00590C99" w:rsidRPr="00DE5D38">
        <w:rPr>
          <w:rFonts w:ascii="Arial" w:hAnsi="Arial" w:cs="Arial"/>
          <w:b/>
          <w:bCs/>
          <w:iCs/>
          <w:sz w:val="32"/>
          <w:szCs w:val="28"/>
        </w:rPr>
        <w:t xml:space="preserve"> </w:t>
      </w:r>
      <w:r w:rsidRPr="00DE5D38">
        <w:rPr>
          <w:rFonts w:ascii="Arial" w:hAnsi="Arial" w:cs="Arial"/>
          <w:b/>
          <w:bCs/>
          <w:iCs/>
          <w:sz w:val="32"/>
          <w:szCs w:val="28"/>
        </w:rPr>
        <w:t>налоги</w:t>
      </w:r>
      <w:r w:rsidRPr="00DE5D38">
        <w:rPr>
          <w:rFonts w:ascii="Arial" w:hAnsi="Arial" w:cs="Arial"/>
          <w:iCs/>
          <w:sz w:val="32"/>
          <w:szCs w:val="28"/>
        </w:rPr>
        <w:t xml:space="preserve">, выплаченные KazakhExport в республиканский бюджет в размере </w:t>
      </w:r>
      <w:r w:rsidRPr="00DE5D38">
        <w:rPr>
          <w:rFonts w:ascii="Arial" w:hAnsi="Arial" w:cs="Arial"/>
          <w:b/>
          <w:bCs/>
          <w:iCs/>
          <w:sz w:val="32"/>
          <w:szCs w:val="28"/>
        </w:rPr>
        <w:t>1,9 млрд тенге</w:t>
      </w:r>
      <w:r w:rsidR="00590C99" w:rsidRPr="00DE5D38">
        <w:rPr>
          <w:rFonts w:ascii="Arial" w:hAnsi="Arial" w:cs="Arial"/>
          <w:b/>
          <w:bCs/>
          <w:iCs/>
          <w:sz w:val="32"/>
          <w:szCs w:val="28"/>
        </w:rPr>
        <w:t xml:space="preserve">. </w:t>
      </w:r>
    </w:p>
    <w:p w:rsidR="00590C99" w:rsidRPr="00DE5D38" w:rsidRDefault="00590C99" w:rsidP="00590C99">
      <w:pPr>
        <w:tabs>
          <w:tab w:val="num" w:pos="720"/>
        </w:tabs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</w:p>
    <w:p w:rsidR="004E03B1" w:rsidRPr="00DE5D38" w:rsidRDefault="00996A6F" w:rsidP="00B92923">
      <w:pPr>
        <w:spacing w:after="0" w:line="360" w:lineRule="auto"/>
        <w:ind w:firstLine="567"/>
        <w:jc w:val="both"/>
        <w:rPr>
          <w:rFonts w:ascii="Arial" w:hAnsi="Arial" w:cs="Arial"/>
          <w:b/>
          <w:sz w:val="32"/>
          <w:szCs w:val="28"/>
        </w:rPr>
      </w:pPr>
      <w:r w:rsidRPr="00DE5D38">
        <w:rPr>
          <w:rFonts w:ascii="Arial" w:hAnsi="Arial" w:cs="Arial"/>
          <w:b/>
          <w:sz w:val="32"/>
          <w:szCs w:val="28"/>
        </w:rPr>
        <w:t>Вкратце хотел бы рассказать о</w:t>
      </w:r>
      <w:r w:rsidR="00F82F2D" w:rsidRPr="00DE5D38">
        <w:rPr>
          <w:rFonts w:ascii="Arial" w:hAnsi="Arial" w:cs="Arial"/>
          <w:b/>
          <w:sz w:val="32"/>
          <w:szCs w:val="28"/>
        </w:rPr>
        <w:t>б</w:t>
      </w:r>
      <w:r w:rsidRPr="00DE5D38">
        <w:rPr>
          <w:rFonts w:ascii="Arial" w:hAnsi="Arial" w:cs="Arial"/>
          <w:b/>
          <w:sz w:val="32"/>
          <w:szCs w:val="28"/>
        </w:rPr>
        <w:t xml:space="preserve"> </w:t>
      </w:r>
      <w:r w:rsidR="00F82F2D" w:rsidRPr="00DE5D38">
        <w:rPr>
          <w:rFonts w:ascii="Arial" w:hAnsi="Arial" w:cs="Arial"/>
          <w:b/>
          <w:sz w:val="32"/>
          <w:szCs w:val="28"/>
        </w:rPr>
        <w:t>основаниях</w:t>
      </w:r>
      <w:r w:rsidRPr="00DE5D38">
        <w:rPr>
          <w:rFonts w:ascii="Arial" w:hAnsi="Arial" w:cs="Arial"/>
          <w:b/>
          <w:sz w:val="32"/>
          <w:szCs w:val="28"/>
        </w:rPr>
        <w:t xml:space="preserve"> разработки Законопроекта (</w:t>
      </w:r>
      <w:r w:rsidRPr="00DE5D38">
        <w:rPr>
          <w:rFonts w:ascii="Arial" w:hAnsi="Arial" w:cs="Arial"/>
          <w:b/>
          <w:sz w:val="32"/>
          <w:szCs w:val="28"/>
          <w:u w:val="single"/>
        </w:rPr>
        <w:t xml:space="preserve">слайд </w:t>
      </w:r>
      <w:r w:rsidR="00FA7BA9" w:rsidRPr="00DE5D38">
        <w:rPr>
          <w:rFonts w:ascii="Arial" w:hAnsi="Arial" w:cs="Arial"/>
          <w:b/>
          <w:sz w:val="32"/>
          <w:szCs w:val="28"/>
          <w:u w:val="single"/>
        </w:rPr>
        <w:t>8</w:t>
      </w:r>
      <w:r w:rsidRPr="00DE5D38">
        <w:rPr>
          <w:rFonts w:ascii="Arial" w:hAnsi="Arial" w:cs="Arial"/>
          <w:b/>
          <w:sz w:val="32"/>
          <w:szCs w:val="28"/>
        </w:rPr>
        <w:t>, пожалуйста</w:t>
      </w:r>
      <w:r w:rsidR="00F82F2D" w:rsidRPr="00DE5D38">
        <w:rPr>
          <w:rFonts w:ascii="Arial" w:hAnsi="Arial" w:cs="Arial"/>
          <w:b/>
          <w:sz w:val="32"/>
          <w:szCs w:val="28"/>
        </w:rPr>
        <w:t>).</w:t>
      </w:r>
    </w:p>
    <w:p w:rsidR="00032626" w:rsidRPr="00DE5D38" w:rsidRDefault="00894659" w:rsidP="00B92923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sz w:val="32"/>
          <w:szCs w:val="28"/>
        </w:rPr>
        <w:t xml:space="preserve">ЭКА планируется создать на базе </w:t>
      </w:r>
      <w:r w:rsidRPr="00DE5D38">
        <w:rPr>
          <w:rFonts w:ascii="Arial" w:hAnsi="Arial" w:cs="Arial"/>
          <w:sz w:val="32"/>
          <w:szCs w:val="28"/>
          <w:lang w:val="en-US"/>
        </w:rPr>
        <w:t>KazakhExport</w:t>
      </w:r>
      <w:r w:rsidRPr="00DE5D38">
        <w:rPr>
          <w:rFonts w:ascii="Arial" w:hAnsi="Arial" w:cs="Arial"/>
          <w:sz w:val="32"/>
          <w:szCs w:val="28"/>
        </w:rPr>
        <w:t xml:space="preserve">, которое осуществляет страхование и перестрахование экспортных </w:t>
      </w:r>
      <w:r w:rsidR="00FD3BE4" w:rsidRPr="00DE5D38">
        <w:rPr>
          <w:rFonts w:ascii="Arial" w:hAnsi="Arial" w:cs="Arial"/>
          <w:sz w:val="32"/>
          <w:szCs w:val="28"/>
        </w:rPr>
        <w:t>сделок</w:t>
      </w:r>
      <w:r w:rsidRPr="00DE5D38">
        <w:rPr>
          <w:rFonts w:ascii="Arial" w:hAnsi="Arial" w:cs="Arial"/>
          <w:sz w:val="32"/>
          <w:szCs w:val="28"/>
        </w:rPr>
        <w:t xml:space="preserve">, </w:t>
      </w:r>
      <w:r w:rsidR="00AE010B" w:rsidRPr="00DE5D38">
        <w:rPr>
          <w:rFonts w:ascii="Arial" w:hAnsi="Arial" w:cs="Arial"/>
          <w:sz w:val="32"/>
          <w:szCs w:val="28"/>
        </w:rPr>
        <w:t>т.е. эти функции присущи ЭКА</w:t>
      </w:r>
      <w:r w:rsidR="006F1A02">
        <w:rPr>
          <w:rFonts w:ascii="Arial" w:hAnsi="Arial" w:cs="Arial"/>
          <w:sz w:val="32"/>
          <w:szCs w:val="28"/>
        </w:rPr>
        <w:t>.</w:t>
      </w:r>
    </w:p>
    <w:p w:rsidR="00F10229" w:rsidRPr="00DE5D38" w:rsidRDefault="00F10229" w:rsidP="00F10229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sz w:val="32"/>
          <w:szCs w:val="28"/>
        </w:rPr>
        <w:t>Сегодня</w:t>
      </w:r>
      <w:r w:rsidR="00027E46" w:rsidRPr="00DE5D38">
        <w:rPr>
          <w:rFonts w:ascii="Arial" w:hAnsi="Arial" w:cs="Arial"/>
          <w:sz w:val="32"/>
          <w:szCs w:val="28"/>
        </w:rPr>
        <w:t>,</w:t>
      </w:r>
      <w:r w:rsidRPr="00DE5D38">
        <w:rPr>
          <w:rFonts w:ascii="Arial" w:hAnsi="Arial" w:cs="Arial"/>
          <w:sz w:val="32"/>
          <w:szCs w:val="28"/>
        </w:rPr>
        <w:t xml:space="preserve"> </w:t>
      </w:r>
      <w:r w:rsidRPr="00DE5D38">
        <w:rPr>
          <w:rFonts w:ascii="Arial" w:hAnsi="Arial" w:cs="Arial"/>
          <w:b/>
          <w:sz w:val="32"/>
          <w:szCs w:val="28"/>
        </w:rPr>
        <w:t>KazakhExport как страховая организация не имеет право заниматься иными видами деятельности</w:t>
      </w:r>
      <w:r w:rsidRPr="00DE5D38">
        <w:rPr>
          <w:rFonts w:ascii="Arial" w:hAnsi="Arial" w:cs="Arial"/>
          <w:sz w:val="32"/>
          <w:szCs w:val="28"/>
        </w:rPr>
        <w:t xml:space="preserve">, несвязанными со страхованием и перестрахованием </w:t>
      </w:r>
      <w:r w:rsidRPr="00DE5D38">
        <w:rPr>
          <w:rFonts w:ascii="Arial" w:hAnsi="Arial" w:cs="Arial"/>
          <w:i/>
          <w:sz w:val="28"/>
          <w:szCs w:val="24"/>
        </w:rPr>
        <w:t>(п.3 ст.11 Закона РК «О страховой деятельности»)</w:t>
      </w:r>
      <w:r w:rsidR="007A1DD6" w:rsidRPr="00DE5D38">
        <w:rPr>
          <w:rFonts w:ascii="Arial" w:hAnsi="Arial" w:cs="Arial"/>
          <w:sz w:val="32"/>
          <w:szCs w:val="28"/>
        </w:rPr>
        <w:t>.</w:t>
      </w:r>
      <w:r w:rsidRPr="00DE5D38">
        <w:rPr>
          <w:rFonts w:ascii="Arial" w:hAnsi="Arial" w:cs="Arial"/>
          <w:sz w:val="32"/>
          <w:szCs w:val="28"/>
        </w:rPr>
        <w:t xml:space="preserve"> </w:t>
      </w:r>
    </w:p>
    <w:p w:rsidR="00032626" w:rsidRPr="00DE5D38" w:rsidRDefault="00830225" w:rsidP="00B92923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sz w:val="32"/>
          <w:szCs w:val="28"/>
        </w:rPr>
        <w:t xml:space="preserve">Национальный Банк </w:t>
      </w:r>
      <w:r w:rsidR="00F10229" w:rsidRPr="00DE5D38">
        <w:rPr>
          <w:rFonts w:ascii="Arial" w:hAnsi="Arial" w:cs="Arial"/>
          <w:sz w:val="32"/>
          <w:szCs w:val="28"/>
        </w:rPr>
        <w:t>и А</w:t>
      </w:r>
      <w:r w:rsidRPr="00DE5D38">
        <w:rPr>
          <w:rFonts w:ascii="Arial" w:hAnsi="Arial" w:cs="Arial"/>
          <w:sz w:val="32"/>
          <w:szCs w:val="28"/>
        </w:rPr>
        <w:t xml:space="preserve">гентство по регулированию и развитию финансового рынка </w:t>
      </w:r>
      <w:r w:rsidR="00F10229" w:rsidRPr="00DE5D38">
        <w:rPr>
          <w:rFonts w:ascii="Arial" w:hAnsi="Arial" w:cs="Arial"/>
          <w:sz w:val="32"/>
          <w:szCs w:val="28"/>
        </w:rPr>
        <w:t>предлож</w:t>
      </w:r>
      <w:r w:rsidRPr="00DE5D38">
        <w:rPr>
          <w:rFonts w:ascii="Arial" w:hAnsi="Arial" w:cs="Arial"/>
          <w:sz w:val="32"/>
          <w:szCs w:val="28"/>
        </w:rPr>
        <w:t xml:space="preserve">или </w:t>
      </w:r>
      <w:r w:rsidR="00F10229" w:rsidRPr="00DE5D38">
        <w:rPr>
          <w:rFonts w:ascii="Arial" w:hAnsi="Arial" w:cs="Arial"/>
          <w:sz w:val="32"/>
          <w:szCs w:val="28"/>
        </w:rPr>
        <w:t>выв</w:t>
      </w:r>
      <w:r w:rsidRPr="00DE5D38">
        <w:rPr>
          <w:rFonts w:ascii="Arial" w:hAnsi="Arial" w:cs="Arial"/>
          <w:sz w:val="32"/>
          <w:szCs w:val="28"/>
        </w:rPr>
        <w:t xml:space="preserve">ести </w:t>
      </w:r>
      <w:r w:rsidR="00F10229" w:rsidRPr="00DE5D38">
        <w:rPr>
          <w:rFonts w:ascii="Arial" w:hAnsi="Arial" w:cs="Arial"/>
          <w:sz w:val="32"/>
          <w:szCs w:val="28"/>
          <w:lang w:val="en-US"/>
        </w:rPr>
        <w:t>KazakhExport</w:t>
      </w:r>
      <w:r w:rsidR="00F10229" w:rsidRPr="00DE5D38">
        <w:rPr>
          <w:rFonts w:ascii="Arial" w:hAnsi="Arial" w:cs="Arial"/>
          <w:sz w:val="32"/>
          <w:szCs w:val="28"/>
        </w:rPr>
        <w:t xml:space="preserve"> из-под регулирования Закона</w:t>
      </w:r>
      <w:r w:rsidR="00AE010B" w:rsidRPr="00DE5D38">
        <w:rPr>
          <w:rFonts w:ascii="Arial" w:hAnsi="Arial" w:cs="Arial"/>
          <w:sz w:val="32"/>
          <w:szCs w:val="28"/>
        </w:rPr>
        <w:t xml:space="preserve"> «О страховой деятельности»</w:t>
      </w:r>
      <w:r w:rsidR="00F10229" w:rsidRPr="00DE5D38">
        <w:rPr>
          <w:rFonts w:ascii="Arial" w:hAnsi="Arial" w:cs="Arial"/>
          <w:sz w:val="32"/>
          <w:szCs w:val="28"/>
        </w:rPr>
        <w:t>, поскольку мировой опыт свидетельствует, что ЭКА подотчетны национальным Правительствам,</w:t>
      </w:r>
      <w:r w:rsidR="006F1A02">
        <w:rPr>
          <w:rFonts w:ascii="Arial" w:hAnsi="Arial" w:cs="Arial"/>
          <w:sz w:val="32"/>
          <w:szCs w:val="28"/>
        </w:rPr>
        <w:t xml:space="preserve"> а не финансовым регуляторам.</w:t>
      </w:r>
    </w:p>
    <w:p w:rsidR="00996A6F" w:rsidRPr="00DE5D38" w:rsidRDefault="00F10229" w:rsidP="00B92923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sz w:val="32"/>
          <w:szCs w:val="28"/>
        </w:rPr>
        <w:lastRenderedPageBreak/>
        <w:t xml:space="preserve">Такой подход одобрен, и соответствующая работа началась на основании поручения Главы государства </w:t>
      </w:r>
      <w:r w:rsidR="00996A6F" w:rsidRPr="00DE5D38">
        <w:rPr>
          <w:rFonts w:ascii="Arial" w:hAnsi="Arial" w:cs="Arial"/>
          <w:sz w:val="32"/>
          <w:szCs w:val="28"/>
        </w:rPr>
        <w:t xml:space="preserve">о разработке законодательных изменений по формированию регуляторного режима финансовой поддержки </w:t>
      </w:r>
      <w:r w:rsidR="00996A6F" w:rsidRPr="00DE5D38">
        <w:rPr>
          <w:rFonts w:ascii="Arial" w:hAnsi="Arial" w:cs="Arial"/>
          <w:sz w:val="32"/>
          <w:szCs w:val="28"/>
          <w:lang w:val="en-US"/>
        </w:rPr>
        <w:t>KazakhExport</w:t>
      </w:r>
      <w:r w:rsidR="00996A6F" w:rsidRPr="00DE5D38">
        <w:rPr>
          <w:rFonts w:ascii="Arial" w:hAnsi="Arial" w:cs="Arial"/>
          <w:sz w:val="32"/>
          <w:szCs w:val="28"/>
        </w:rPr>
        <w:t xml:space="preserve"> </w:t>
      </w:r>
      <w:r w:rsidR="00996A6F" w:rsidRPr="00DE5D38">
        <w:rPr>
          <w:rFonts w:ascii="Arial" w:hAnsi="Arial" w:cs="Arial"/>
          <w:i/>
          <w:sz w:val="28"/>
          <w:szCs w:val="24"/>
        </w:rPr>
        <w:t>(протокол</w:t>
      </w:r>
      <w:r w:rsidRPr="00DE5D38">
        <w:rPr>
          <w:rFonts w:ascii="Arial" w:hAnsi="Arial" w:cs="Arial"/>
          <w:i/>
          <w:sz w:val="28"/>
          <w:szCs w:val="24"/>
        </w:rPr>
        <w:t xml:space="preserve"> Совета иностранных инвесторов </w:t>
      </w:r>
      <w:r w:rsidR="00996A6F" w:rsidRPr="00DE5D38">
        <w:rPr>
          <w:rFonts w:ascii="Arial" w:hAnsi="Arial" w:cs="Arial"/>
          <w:i/>
          <w:sz w:val="28"/>
          <w:szCs w:val="24"/>
        </w:rPr>
        <w:t>от 10.06.2021 г. №21-01-8.2)</w:t>
      </w:r>
      <w:r w:rsidRPr="00DE5D38">
        <w:rPr>
          <w:rFonts w:ascii="Arial" w:hAnsi="Arial" w:cs="Arial"/>
          <w:sz w:val="32"/>
          <w:szCs w:val="28"/>
        </w:rPr>
        <w:t>.</w:t>
      </w:r>
      <w:r w:rsidR="00996A6F" w:rsidRPr="00DE5D38">
        <w:rPr>
          <w:rFonts w:ascii="Arial" w:hAnsi="Arial" w:cs="Arial"/>
          <w:sz w:val="32"/>
          <w:szCs w:val="28"/>
        </w:rPr>
        <w:t xml:space="preserve"> </w:t>
      </w:r>
    </w:p>
    <w:p w:rsidR="00BC4F77" w:rsidRPr="00DE5D38" w:rsidRDefault="00BC4F77" w:rsidP="00B92923">
      <w:pPr>
        <w:spacing w:after="0" w:line="360" w:lineRule="auto"/>
        <w:ind w:firstLine="567"/>
        <w:jc w:val="both"/>
        <w:rPr>
          <w:rFonts w:ascii="Arial" w:hAnsi="Arial" w:cs="Arial"/>
          <w:szCs w:val="20"/>
        </w:rPr>
      </w:pPr>
    </w:p>
    <w:p w:rsidR="0031326A" w:rsidRPr="00DE5D38" w:rsidRDefault="0031326A" w:rsidP="0031326A">
      <w:pPr>
        <w:spacing w:after="0" w:line="360" w:lineRule="auto"/>
        <w:ind w:firstLine="567"/>
        <w:jc w:val="both"/>
        <w:rPr>
          <w:rFonts w:ascii="Arial" w:hAnsi="Arial" w:cs="Arial"/>
          <w:b/>
          <w:sz w:val="32"/>
          <w:szCs w:val="28"/>
        </w:rPr>
      </w:pPr>
      <w:r w:rsidRPr="00DE5D38">
        <w:rPr>
          <w:rFonts w:ascii="Arial" w:hAnsi="Arial" w:cs="Arial"/>
          <w:b/>
          <w:sz w:val="32"/>
          <w:szCs w:val="28"/>
        </w:rPr>
        <w:t xml:space="preserve">Переходим к следующему </w:t>
      </w:r>
      <w:r w:rsidRPr="00DE5D38">
        <w:rPr>
          <w:rFonts w:ascii="Arial" w:hAnsi="Arial" w:cs="Arial"/>
          <w:b/>
          <w:sz w:val="32"/>
          <w:szCs w:val="28"/>
          <w:u w:val="single"/>
        </w:rPr>
        <w:t xml:space="preserve">слайду </w:t>
      </w:r>
      <w:r w:rsidR="00FA7BA9" w:rsidRPr="00DE5D38">
        <w:rPr>
          <w:rFonts w:ascii="Arial" w:hAnsi="Arial" w:cs="Arial"/>
          <w:b/>
          <w:sz w:val="32"/>
          <w:szCs w:val="28"/>
          <w:u w:val="single"/>
        </w:rPr>
        <w:t>9</w:t>
      </w:r>
      <w:r w:rsidR="006F1A02">
        <w:rPr>
          <w:rFonts w:ascii="Arial" w:hAnsi="Arial" w:cs="Arial"/>
          <w:b/>
          <w:sz w:val="32"/>
          <w:szCs w:val="28"/>
        </w:rPr>
        <w:t>.</w:t>
      </w:r>
    </w:p>
    <w:p w:rsidR="0031326A" w:rsidRPr="00DE5D38" w:rsidRDefault="0031326A" w:rsidP="00B92923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sz w:val="32"/>
          <w:szCs w:val="28"/>
        </w:rPr>
        <w:t xml:space="preserve">Нами </w:t>
      </w:r>
      <w:r w:rsidR="00830225" w:rsidRPr="00DE5D38">
        <w:rPr>
          <w:rFonts w:ascii="Arial" w:hAnsi="Arial" w:cs="Arial"/>
          <w:sz w:val="32"/>
          <w:szCs w:val="28"/>
        </w:rPr>
        <w:t xml:space="preserve">проведен </w:t>
      </w:r>
      <w:r w:rsidR="009A572E" w:rsidRPr="00DE5D38">
        <w:rPr>
          <w:rFonts w:ascii="Arial" w:hAnsi="Arial" w:cs="Arial"/>
          <w:sz w:val="32"/>
          <w:szCs w:val="28"/>
        </w:rPr>
        <w:t xml:space="preserve">анализ </w:t>
      </w:r>
      <w:r w:rsidRPr="00DE5D38">
        <w:rPr>
          <w:rFonts w:ascii="Arial" w:hAnsi="Arial" w:cs="Arial"/>
          <w:sz w:val="32"/>
          <w:szCs w:val="28"/>
        </w:rPr>
        <w:t>международн</w:t>
      </w:r>
      <w:r w:rsidR="009A572E" w:rsidRPr="00DE5D38">
        <w:rPr>
          <w:rFonts w:ascii="Arial" w:hAnsi="Arial" w:cs="Arial"/>
          <w:sz w:val="32"/>
          <w:szCs w:val="28"/>
        </w:rPr>
        <w:t>ого</w:t>
      </w:r>
      <w:r w:rsidRPr="00DE5D38">
        <w:rPr>
          <w:rFonts w:ascii="Arial" w:hAnsi="Arial" w:cs="Arial"/>
          <w:sz w:val="32"/>
          <w:szCs w:val="28"/>
        </w:rPr>
        <w:t xml:space="preserve"> опыт</w:t>
      </w:r>
      <w:r w:rsidR="009A572E" w:rsidRPr="00DE5D38">
        <w:rPr>
          <w:rFonts w:ascii="Arial" w:hAnsi="Arial" w:cs="Arial"/>
          <w:sz w:val="32"/>
          <w:szCs w:val="28"/>
        </w:rPr>
        <w:t>а</w:t>
      </w:r>
      <w:r w:rsidRPr="00DE5D38">
        <w:rPr>
          <w:rFonts w:ascii="Arial" w:hAnsi="Arial" w:cs="Arial"/>
          <w:sz w:val="32"/>
          <w:szCs w:val="28"/>
        </w:rPr>
        <w:t xml:space="preserve"> ЭКА, в Австралии, Венгрии, Беларуси, России, Канаде и Индии. </w:t>
      </w:r>
    </w:p>
    <w:p w:rsidR="009A572E" w:rsidRPr="00DE5D38" w:rsidRDefault="0031326A" w:rsidP="00B92923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b/>
          <w:sz w:val="32"/>
          <w:szCs w:val="28"/>
        </w:rPr>
        <w:t>Определены функции ЭКА</w:t>
      </w:r>
      <w:r w:rsidRPr="00DE5D38">
        <w:rPr>
          <w:rFonts w:ascii="Arial" w:hAnsi="Arial" w:cs="Arial"/>
          <w:sz w:val="32"/>
          <w:szCs w:val="28"/>
        </w:rPr>
        <w:t>, такие как, страхование, перестрахование, гарантирование, субсидирование, кредитование, сервисн</w:t>
      </w:r>
      <w:r w:rsidR="009A572E" w:rsidRPr="00DE5D38">
        <w:rPr>
          <w:rFonts w:ascii="Arial" w:hAnsi="Arial" w:cs="Arial"/>
          <w:sz w:val="32"/>
          <w:szCs w:val="28"/>
        </w:rPr>
        <w:t>ая</w:t>
      </w:r>
      <w:r w:rsidRPr="00DE5D38">
        <w:rPr>
          <w:rFonts w:ascii="Arial" w:hAnsi="Arial" w:cs="Arial"/>
          <w:sz w:val="32"/>
          <w:szCs w:val="28"/>
        </w:rPr>
        <w:t xml:space="preserve"> поддержк</w:t>
      </w:r>
      <w:r w:rsidR="009A572E" w:rsidRPr="00DE5D38">
        <w:rPr>
          <w:rFonts w:ascii="Arial" w:hAnsi="Arial" w:cs="Arial"/>
          <w:sz w:val="32"/>
          <w:szCs w:val="28"/>
        </w:rPr>
        <w:t>а</w:t>
      </w:r>
      <w:r w:rsidRPr="00DE5D38">
        <w:rPr>
          <w:rFonts w:ascii="Arial" w:hAnsi="Arial" w:cs="Arial"/>
          <w:sz w:val="32"/>
          <w:szCs w:val="28"/>
        </w:rPr>
        <w:t xml:space="preserve"> экспортер</w:t>
      </w:r>
      <w:r w:rsidR="009A572E" w:rsidRPr="00DE5D38">
        <w:rPr>
          <w:rFonts w:ascii="Arial" w:hAnsi="Arial" w:cs="Arial"/>
          <w:sz w:val="32"/>
          <w:szCs w:val="28"/>
        </w:rPr>
        <w:t xml:space="preserve">ов </w:t>
      </w:r>
      <w:r w:rsidR="009A572E" w:rsidRPr="00DE5D38">
        <w:rPr>
          <w:rFonts w:ascii="Arial" w:hAnsi="Arial" w:cs="Arial"/>
          <w:i/>
          <w:sz w:val="28"/>
          <w:szCs w:val="24"/>
        </w:rPr>
        <w:t>(информационно-аналитическая помощь)</w:t>
      </w:r>
      <w:r w:rsidRPr="00DE5D38">
        <w:rPr>
          <w:rFonts w:ascii="Arial" w:hAnsi="Arial" w:cs="Arial"/>
          <w:sz w:val="32"/>
          <w:szCs w:val="28"/>
        </w:rPr>
        <w:t xml:space="preserve">. </w:t>
      </w:r>
    </w:p>
    <w:p w:rsidR="009A572E" w:rsidRPr="00DE5D38" w:rsidRDefault="009A572E" w:rsidP="00B92923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b/>
          <w:sz w:val="32"/>
          <w:szCs w:val="28"/>
        </w:rPr>
        <w:t>В итоге, есть 2 модели ЭКА</w:t>
      </w:r>
      <w:r w:rsidRPr="00DE5D38">
        <w:rPr>
          <w:rFonts w:ascii="Arial" w:hAnsi="Arial" w:cs="Arial"/>
          <w:sz w:val="32"/>
          <w:szCs w:val="28"/>
        </w:rPr>
        <w:t xml:space="preserve">, </w:t>
      </w:r>
      <w:r w:rsidRPr="00DE5D38">
        <w:rPr>
          <w:rFonts w:ascii="Arial" w:hAnsi="Arial" w:cs="Arial"/>
          <w:b/>
          <w:sz w:val="32"/>
          <w:szCs w:val="28"/>
        </w:rPr>
        <w:t>первая</w:t>
      </w:r>
      <w:r w:rsidRPr="00DE5D38">
        <w:rPr>
          <w:rFonts w:ascii="Arial" w:hAnsi="Arial" w:cs="Arial"/>
          <w:sz w:val="32"/>
          <w:szCs w:val="28"/>
        </w:rPr>
        <w:t xml:space="preserve"> это </w:t>
      </w:r>
      <w:r w:rsidRPr="00DE5D38">
        <w:rPr>
          <w:rFonts w:ascii="Arial" w:hAnsi="Arial" w:cs="Arial"/>
          <w:b/>
          <w:sz w:val="32"/>
          <w:szCs w:val="28"/>
        </w:rPr>
        <w:t>отдельное юридическое лицо</w:t>
      </w:r>
      <w:r w:rsidRPr="00DE5D38">
        <w:rPr>
          <w:rFonts w:ascii="Arial" w:hAnsi="Arial" w:cs="Arial"/>
          <w:sz w:val="32"/>
          <w:szCs w:val="28"/>
        </w:rPr>
        <w:t xml:space="preserve">, оказывающее комплекс мероприятий по поддержке экспорта, а </w:t>
      </w:r>
      <w:r w:rsidRPr="00DE5D38">
        <w:rPr>
          <w:rFonts w:ascii="Arial" w:hAnsi="Arial" w:cs="Arial"/>
          <w:b/>
          <w:sz w:val="32"/>
          <w:szCs w:val="28"/>
        </w:rPr>
        <w:t>вторая – группа компании</w:t>
      </w:r>
      <w:r w:rsidR="00830225" w:rsidRPr="00DE5D38">
        <w:rPr>
          <w:rFonts w:ascii="Arial" w:hAnsi="Arial" w:cs="Arial"/>
          <w:b/>
          <w:sz w:val="32"/>
          <w:szCs w:val="28"/>
        </w:rPr>
        <w:t xml:space="preserve"> </w:t>
      </w:r>
      <w:r w:rsidR="00830225" w:rsidRPr="00DE5D38">
        <w:rPr>
          <w:rFonts w:ascii="Arial" w:hAnsi="Arial" w:cs="Arial"/>
          <w:i/>
          <w:sz w:val="32"/>
          <w:szCs w:val="28"/>
        </w:rPr>
        <w:t>(ЭКА, банк, оператор, оказывающий отдельные услуги)</w:t>
      </w:r>
      <w:r w:rsidR="003A5A66" w:rsidRPr="00DE5D38">
        <w:rPr>
          <w:rFonts w:ascii="Arial" w:hAnsi="Arial" w:cs="Arial"/>
          <w:sz w:val="32"/>
          <w:szCs w:val="28"/>
        </w:rPr>
        <w:t>,</w:t>
      </w:r>
      <w:r w:rsidR="003A5A66" w:rsidRPr="00DE5D38">
        <w:rPr>
          <w:rFonts w:ascii="Arial" w:hAnsi="Arial" w:cs="Arial"/>
          <w:b/>
          <w:sz w:val="32"/>
          <w:szCs w:val="28"/>
        </w:rPr>
        <w:t xml:space="preserve"> </w:t>
      </w:r>
      <w:r w:rsidR="003A5A66" w:rsidRPr="00DE5D38">
        <w:rPr>
          <w:rFonts w:ascii="Arial" w:hAnsi="Arial" w:cs="Arial"/>
          <w:sz w:val="32"/>
          <w:szCs w:val="28"/>
        </w:rPr>
        <w:t>каждая их которых имеет свои функционал</w:t>
      </w:r>
      <w:r w:rsidRPr="00DE5D38">
        <w:rPr>
          <w:rFonts w:ascii="Arial" w:hAnsi="Arial" w:cs="Arial"/>
          <w:sz w:val="32"/>
          <w:szCs w:val="28"/>
        </w:rPr>
        <w:t xml:space="preserve">. </w:t>
      </w:r>
    </w:p>
    <w:p w:rsidR="009A572E" w:rsidRPr="00DE5D38" w:rsidRDefault="009A572E" w:rsidP="00B92923">
      <w:pPr>
        <w:spacing w:after="0" w:line="360" w:lineRule="auto"/>
        <w:ind w:firstLine="567"/>
        <w:jc w:val="both"/>
        <w:rPr>
          <w:rFonts w:ascii="Arial" w:hAnsi="Arial" w:cs="Arial"/>
          <w:sz w:val="18"/>
          <w:szCs w:val="16"/>
        </w:rPr>
      </w:pPr>
    </w:p>
    <w:p w:rsidR="00EC2F0C" w:rsidRPr="00DE5D38" w:rsidRDefault="00EC2F0C" w:rsidP="00B92923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b/>
          <w:sz w:val="32"/>
          <w:szCs w:val="28"/>
        </w:rPr>
        <w:t xml:space="preserve">Как видно на </w:t>
      </w:r>
      <w:r w:rsidR="00C75937" w:rsidRPr="00DE5D38">
        <w:rPr>
          <w:rFonts w:ascii="Arial" w:hAnsi="Arial" w:cs="Arial"/>
          <w:b/>
          <w:sz w:val="32"/>
          <w:szCs w:val="28"/>
          <w:u w:val="single"/>
        </w:rPr>
        <w:t>с</w:t>
      </w:r>
      <w:r w:rsidR="009A572E" w:rsidRPr="00DE5D38">
        <w:rPr>
          <w:rFonts w:ascii="Arial" w:hAnsi="Arial" w:cs="Arial"/>
          <w:b/>
          <w:sz w:val="32"/>
          <w:szCs w:val="28"/>
          <w:u w:val="single"/>
        </w:rPr>
        <w:t>лайд</w:t>
      </w:r>
      <w:r w:rsidR="00FA7BA9" w:rsidRPr="00DE5D38">
        <w:rPr>
          <w:rFonts w:ascii="Arial" w:hAnsi="Arial" w:cs="Arial"/>
          <w:b/>
          <w:sz w:val="32"/>
          <w:szCs w:val="28"/>
          <w:u w:val="single"/>
        </w:rPr>
        <w:t>е 10</w:t>
      </w:r>
      <w:r w:rsidRPr="00DE5D38">
        <w:rPr>
          <w:rFonts w:ascii="Arial" w:hAnsi="Arial" w:cs="Arial"/>
          <w:b/>
          <w:sz w:val="32"/>
          <w:szCs w:val="28"/>
        </w:rPr>
        <w:t xml:space="preserve"> </w:t>
      </w:r>
      <w:r w:rsidRPr="00DE5D38">
        <w:rPr>
          <w:rFonts w:ascii="Arial" w:hAnsi="Arial" w:cs="Arial"/>
          <w:sz w:val="32"/>
          <w:szCs w:val="28"/>
        </w:rPr>
        <w:t xml:space="preserve">действующая структура представлена </w:t>
      </w:r>
      <w:r w:rsidRPr="00DE5D38">
        <w:rPr>
          <w:rFonts w:ascii="Arial" w:hAnsi="Arial" w:cs="Arial"/>
          <w:sz w:val="32"/>
          <w:szCs w:val="28"/>
          <w:lang w:val="en-US"/>
        </w:rPr>
        <w:t>KazakhExport</w:t>
      </w:r>
      <w:r w:rsidRPr="00DE5D38">
        <w:rPr>
          <w:rFonts w:ascii="Arial" w:hAnsi="Arial" w:cs="Arial"/>
          <w:sz w:val="32"/>
          <w:szCs w:val="28"/>
        </w:rPr>
        <w:t xml:space="preserve">, </w:t>
      </w:r>
      <w:r w:rsidR="00FC7F36" w:rsidRPr="00DE5D38">
        <w:rPr>
          <w:rFonts w:ascii="Arial" w:hAnsi="Arial" w:cs="Arial"/>
          <w:sz w:val="32"/>
          <w:szCs w:val="28"/>
        </w:rPr>
        <w:t>АО «Банк Развития Казахстана»</w:t>
      </w:r>
      <w:r w:rsidR="00FC7F36" w:rsidRPr="00DE5D38">
        <w:rPr>
          <w:rFonts w:ascii="Arial" w:hAnsi="Arial" w:cs="Arial"/>
          <w:sz w:val="32"/>
          <w:szCs w:val="28"/>
          <w:lang w:val="kk-KZ"/>
        </w:rPr>
        <w:t xml:space="preserve"> и </w:t>
      </w:r>
      <w:r w:rsidRPr="00DE5D38">
        <w:rPr>
          <w:rFonts w:ascii="Arial" w:hAnsi="Arial" w:cs="Arial"/>
          <w:sz w:val="32"/>
          <w:szCs w:val="28"/>
        </w:rPr>
        <w:t>АО «Ц</w:t>
      </w:r>
      <w:r w:rsidR="00FC7F36" w:rsidRPr="00DE5D38">
        <w:rPr>
          <w:rFonts w:ascii="Arial" w:hAnsi="Arial" w:cs="Arial"/>
          <w:sz w:val="32"/>
          <w:szCs w:val="28"/>
        </w:rPr>
        <w:t>ентр развития торговой политики</w:t>
      </w:r>
      <w:r w:rsidR="00FC7F36" w:rsidRPr="00DE5D38">
        <w:rPr>
          <w:rFonts w:ascii="Arial" w:hAnsi="Arial" w:cs="Arial"/>
          <w:sz w:val="32"/>
          <w:szCs w:val="28"/>
          <w:lang w:val="kk-KZ"/>
        </w:rPr>
        <w:t xml:space="preserve"> </w:t>
      </w:r>
      <w:r w:rsidRPr="00DE5D38">
        <w:rPr>
          <w:rFonts w:ascii="Arial" w:hAnsi="Arial" w:cs="Arial"/>
          <w:sz w:val="32"/>
          <w:szCs w:val="28"/>
        </w:rPr>
        <w:t>«</w:t>
      </w:r>
      <w:r w:rsidRPr="00DE5D38">
        <w:rPr>
          <w:rFonts w:ascii="Arial" w:hAnsi="Arial" w:cs="Arial"/>
          <w:sz w:val="32"/>
          <w:szCs w:val="28"/>
          <w:lang w:val="en-US"/>
        </w:rPr>
        <w:t>QazTrade</w:t>
      </w:r>
      <w:r w:rsidRPr="00DE5D38">
        <w:rPr>
          <w:rFonts w:ascii="Arial" w:hAnsi="Arial" w:cs="Arial"/>
          <w:sz w:val="32"/>
          <w:szCs w:val="28"/>
        </w:rPr>
        <w:t>»</w:t>
      </w:r>
      <w:r w:rsidR="00FC7F36" w:rsidRPr="00DE5D38">
        <w:rPr>
          <w:rFonts w:ascii="Arial" w:hAnsi="Arial" w:cs="Arial"/>
          <w:sz w:val="32"/>
          <w:szCs w:val="28"/>
          <w:lang w:val="kk-KZ"/>
        </w:rPr>
        <w:t>,</w:t>
      </w:r>
      <w:r w:rsidR="00FC7F36" w:rsidRPr="00DE5D38">
        <w:rPr>
          <w:rFonts w:ascii="Arial" w:hAnsi="Arial" w:cs="Arial"/>
          <w:sz w:val="32"/>
          <w:szCs w:val="28"/>
        </w:rPr>
        <w:t xml:space="preserve"> </w:t>
      </w:r>
      <w:r w:rsidRPr="00DE5D38">
        <w:rPr>
          <w:rFonts w:ascii="Arial" w:hAnsi="Arial" w:cs="Arial"/>
          <w:sz w:val="32"/>
          <w:szCs w:val="28"/>
        </w:rPr>
        <w:t xml:space="preserve">которые оказывают соответствующие функции по поддержке и развитию экспорта. </w:t>
      </w:r>
    </w:p>
    <w:p w:rsidR="00EC2F0C" w:rsidRPr="00DE5D38" w:rsidRDefault="00EC2F0C" w:rsidP="00B92923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sz w:val="32"/>
          <w:szCs w:val="28"/>
        </w:rPr>
        <w:t>При создании ЭКА предлагается конкретные функции</w:t>
      </w:r>
      <w:r w:rsidR="00830225" w:rsidRPr="00DE5D38">
        <w:rPr>
          <w:rFonts w:ascii="Arial" w:hAnsi="Arial" w:cs="Arial"/>
          <w:sz w:val="32"/>
          <w:szCs w:val="28"/>
        </w:rPr>
        <w:t xml:space="preserve"> закрепить за ЭКА</w:t>
      </w:r>
      <w:r w:rsidRPr="00DE5D38">
        <w:rPr>
          <w:rFonts w:ascii="Arial" w:hAnsi="Arial" w:cs="Arial"/>
          <w:sz w:val="32"/>
          <w:szCs w:val="28"/>
        </w:rPr>
        <w:t xml:space="preserve">, </w:t>
      </w:r>
      <w:r w:rsidRPr="00DE5D38">
        <w:rPr>
          <w:rFonts w:ascii="Arial" w:hAnsi="Arial" w:cs="Arial"/>
          <w:i/>
          <w:sz w:val="32"/>
          <w:szCs w:val="28"/>
        </w:rPr>
        <w:t>к примеру</w:t>
      </w:r>
      <w:r w:rsidRPr="00DE5D38">
        <w:rPr>
          <w:rFonts w:ascii="Arial" w:hAnsi="Arial" w:cs="Arial"/>
          <w:sz w:val="32"/>
          <w:szCs w:val="28"/>
        </w:rPr>
        <w:t>, страхование, перестрахование, гарантирование, обусловленные вклады, субсидирование</w:t>
      </w:r>
      <w:r w:rsidR="001A5C8E" w:rsidRPr="00DE5D38">
        <w:rPr>
          <w:rFonts w:ascii="Arial" w:hAnsi="Arial" w:cs="Arial"/>
          <w:sz w:val="32"/>
          <w:szCs w:val="28"/>
        </w:rPr>
        <w:t>,</w:t>
      </w:r>
      <w:r w:rsidR="00830225" w:rsidRPr="00DE5D38">
        <w:rPr>
          <w:rFonts w:ascii="Arial" w:hAnsi="Arial" w:cs="Arial"/>
          <w:sz w:val="32"/>
          <w:szCs w:val="28"/>
        </w:rPr>
        <w:t xml:space="preserve"> </w:t>
      </w:r>
      <w:r w:rsidR="001A5C8E" w:rsidRPr="00DE5D38">
        <w:rPr>
          <w:rFonts w:ascii="Arial" w:hAnsi="Arial" w:cs="Arial"/>
          <w:b/>
          <w:sz w:val="32"/>
          <w:szCs w:val="28"/>
        </w:rPr>
        <w:lastRenderedPageBreak/>
        <w:t>которые не будет дублироваться с функциями других компании</w:t>
      </w:r>
      <w:r w:rsidR="00830225" w:rsidRPr="00DE5D38">
        <w:rPr>
          <w:rFonts w:ascii="Arial" w:hAnsi="Arial" w:cs="Arial"/>
          <w:b/>
          <w:sz w:val="32"/>
          <w:szCs w:val="28"/>
        </w:rPr>
        <w:t xml:space="preserve"> </w:t>
      </w:r>
      <w:r w:rsidR="00830225" w:rsidRPr="00DE5D38">
        <w:rPr>
          <w:rFonts w:ascii="Arial" w:hAnsi="Arial" w:cs="Arial"/>
          <w:i/>
          <w:sz w:val="32"/>
          <w:szCs w:val="28"/>
        </w:rPr>
        <w:t xml:space="preserve">(БРК и </w:t>
      </w:r>
      <w:r w:rsidR="00830225" w:rsidRPr="00DE5D38">
        <w:rPr>
          <w:rFonts w:ascii="Arial" w:hAnsi="Arial" w:cs="Arial"/>
          <w:i/>
          <w:sz w:val="32"/>
          <w:szCs w:val="28"/>
          <w:lang w:val="en-US"/>
        </w:rPr>
        <w:t>QazTrade</w:t>
      </w:r>
      <w:r w:rsidR="00830225" w:rsidRPr="00DE5D38">
        <w:rPr>
          <w:rFonts w:ascii="Arial" w:hAnsi="Arial" w:cs="Arial"/>
          <w:i/>
          <w:sz w:val="32"/>
          <w:szCs w:val="28"/>
        </w:rPr>
        <w:t>)</w:t>
      </w:r>
      <w:r w:rsidR="001A5C8E" w:rsidRPr="00DE5D38">
        <w:rPr>
          <w:rFonts w:ascii="Arial" w:hAnsi="Arial" w:cs="Arial"/>
          <w:sz w:val="32"/>
          <w:szCs w:val="28"/>
        </w:rPr>
        <w:t xml:space="preserve">. </w:t>
      </w:r>
    </w:p>
    <w:p w:rsidR="001047C4" w:rsidRPr="00DE5D38" w:rsidRDefault="001047C4" w:rsidP="00B92923">
      <w:pPr>
        <w:spacing w:after="0" w:line="360" w:lineRule="auto"/>
        <w:ind w:firstLine="567"/>
        <w:jc w:val="both"/>
        <w:rPr>
          <w:rFonts w:ascii="Arial" w:hAnsi="Arial" w:cs="Arial"/>
          <w:szCs w:val="20"/>
        </w:rPr>
      </w:pPr>
    </w:p>
    <w:p w:rsidR="001047C4" w:rsidRPr="00DE5D38" w:rsidRDefault="001047C4" w:rsidP="00B92923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b/>
          <w:sz w:val="32"/>
          <w:szCs w:val="28"/>
        </w:rPr>
        <w:t>В итоге ожидаемый эффект от работы ЭКА</w:t>
      </w:r>
      <w:r w:rsidRPr="00DE5D38">
        <w:rPr>
          <w:rFonts w:ascii="Arial" w:hAnsi="Arial" w:cs="Arial"/>
          <w:sz w:val="32"/>
          <w:szCs w:val="28"/>
        </w:rPr>
        <w:t xml:space="preserve"> (</w:t>
      </w:r>
      <w:r w:rsidR="00FA7BA9" w:rsidRPr="00DE5D38">
        <w:rPr>
          <w:rFonts w:ascii="Arial" w:hAnsi="Arial" w:cs="Arial"/>
          <w:b/>
          <w:sz w:val="32"/>
          <w:szCs w:val="28"/>
          <w:u w:val="single"/>
        </w:rPr>
        <w:t>слайд 11</w:t>
      </w:r>
      <w:r w:rsidRPr="00DE5D38">
        <w:rPr>
          <w:rFonts w:ascii="Arial" w:hAnsi="Arial" w:cs="Arial"/>
          <w:sz w:val="32"/>
          <w:szCs w:val="28"/>
        </w:rPr>
        <w:t>).</w:t>
      </w:r>
    </w:p>
    <w:p w:rsidR="00820183" w:rsidRPr="00DE5D38" w:rsidRDefault="00820183" w:rsidP="00820183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b/>
          <w:sz w:val="32"/>
          <w:szCs w:val="28"/>
        </w:rPr>
        <w:t>Во-первых</w:t>
      </w:r>
      <w:r w:rsidRPr="00DE5D38">
        <w:rPr>
          <w:rFonts w:ascii="Arial" w:hAnsi="Arial" w:cs="Arial"/>
          <w:sz w:val="32"/>
          <w:szCs w:val="28"/>
        </w:rPr>
        <w:t xml:space="preserve">, </w:t>
      </w:r>
      <w:r w:rsidR="00606B10" w:rsidRPr="00DE5D38">
        <w:rPr>
          <w:rFonts w:ascii="Arial" w:hAnsi="Arial" w:cs="Arial"/>
          <w:sz w:val="32"/>
          <w:szCs w:val="28"/>
        </w:rPr>
        <w:t>достижение индикатора Национально</w:t>
      </w:r>
      <w:r w:rsidRPr="00DE5D38">
        <w:rPr>
          <w:rFonts w:ascii="Arial" w:hAnsi="Arial" w:cs="Arial"/>
          <w:sz w:val="32"/>
          <w:szCs w:val="28"/>
        </w:rPr>
        <w:t xml:space="preserve">го проекта «Устойчивый экономический рост, направленный на повышение благосостояния казахстанцев» </w:t>
      </w:r>
      <w:r w:rsidRPr="00DE5D38">
        <w:rPr>
          <w:rFonts w:ascii="Arial" w:hAnsi="Arial" w:cs="Arial"/>
          <w:i/>
          <w:sz w:val="28"/>
          <w:szCs w:val="24"/>
        </w:rPr>
        <w:t>(постановление Правительства РК от 12.10.2021 г. №730)</w:t>
      </w:r>
      <w:r w:rsidRPr="00DE5D38">
        <w:rPr>
          <w:rFonts w:ascii="Arial" w:hAnsi="Arial" w:cs="Arial"/>
          <w:sz w:val="32"/>
          <w:szCs w:val="28"/>
        </w:rPr>
        <w:t xml:space="preserve"> </w:t>
      </w:r>
      <w:r w:rsidR="00606B10" w:rsidRPr="00DE5D38">
        <w:rPr>
          <w:rFonts w:ascii="Arial" w:hAnsi="Arial" w:cs="Arial"/>
          <w:b/>
          <w:sz w:val="32"/>
          <w:szCs w:val="28"/>
        </w:rPr>
        <w:t>о росте объема несырьевого экспорта товаров и услуг до 41 млрд. долларов США к 2025 году</w:t>
      </w:r>
      <w:r w:rsidRPr="00DE5D38">
        <w:rPr>
          <w:rFonts w:ascii="Arial" w:hAnsi="Arial" w:cs="Arial"/>
          <w:sz w:val="32"/>
          <w:szCs w:val="28"/>
        </w:rPr>
        <w:t>.</w:t>
      </w:r>
    </w:p>
    <w:p w:rsidR="00820183" w:rsidRPr="00DE5D38" w:rsidRDefault="00820183" w:rsidP="00820183">
      <w:pPr>
        <w:spacing w:after="0" w:line="360" w:lineRule="auto"/>
        <w:ind w:firstLine="567"/>
        <w:jc w:val="both"/>
        <w:rPr>
          <w:rFonts w:ascii="Arial" w:hAnsi="Arial" w:cs="Arial"/>
          <w:szCs w:val="20"/>
        </w:rPr>
      </w:pPr>
    </w:p>
    <w:p w:rsidR="000165D2" w:rsidRPr="00DE5D38" w:rsidRDefault="00820183" w:rsidP="00820183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b/>
          <w:sz w:val="32"/>
          <w:szCs w:val="28"/>
        </w:rPr>
        <w:t>Во-вторых</w:t>
      </w:r>
      <w:r w:rsidRPr="00DE5D38">
        <w:rPr>
          <w:rFonts w:ascii="Arial" w:hAnsi="Arial" w:cs="Arial"/>
          <w:sz w:val="32"/>
          <w:szCs w:val="28"/>
        </w:rPr>
        <w:t xml:space="preserve">, </w:t>
      </w:r>
      <w:r w:rsidR="000165D2" w:rsidRPr="00DE5D38">
        <w:rPr>
          <w:rFonts w:ascii="Arial" w:hAnsi="Arial" w:cs="Arial"/>
          <w:sz w:val="32"/>
          <w:szCs w:val="28"/>
        </w:rPr>
        <w:t>создать в Казахстане современное экспортно-кредитное агентство по опыту развитых стран ОЭСР, обладающее важными функциями по поддержке экспортеров.</w:t>
      </w:r>
    </w:p>
    <w:p w:rsidR="000165D2" w:rsidRPr="00DE5D38" w:rsidRDefault="000165D2" w:rsidP="00820183">
      <w:pPr>
        <w:spacing w:after="0" w:line="360" w:lineRule="auto"/>
        <w:ind w:firstLine="567"/>
        <w:jc w:val="both"/>
        <w:rPr>
          <w:rFonts w:ascii="Arial" w:hAnsi="Arial" w:cs="Arial"/>
          <w:szCs w:val="20"/>
        </w:rPr>
      </w:pPr>
    </w:p>
    <w:p w:rsidR="000165D2" w:rsidRPr="00DE5D38" w:rsidRDefault="000165D2" w:rsidP="00820183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b/>
          <w:sz w:val="32"/>
          <w:szCs w:val="28"/>
        </w:rPr>
        <w:t>В-третьих</w:t>
      </w:r>
      <w:r w:rsidRPr="00DE5D38">
        <w:rPr>
          <w:rFonts w:ascii="Arial" w:hAnsi="Arial" w:cs="Arial"/>
          <w:sz w:val="32"/>
          <w:szCs w:val="28"/>
        </w:rPr>
        <w:t xml:space="preserve">, создание механизмов подотчетности и подконтрольности ЭКА Правительству и </w:t>
      </w:r>
      <w:r w:rsidR="00FC7F36" w:rsidRPr="00DE5D38">
        <w:rPr>
          <w:rFonts w:ascii="Arial" w:hAnsi="Arial" w:cs="Arial"/>
          <w:sz w:val="32"/>
          <w:szCs w:val="28"/>
        </w:rPr>
        <w:t>заинтересованным</w:t>
      </w:r>
      <w:r w:rsidR="00FC7F36" w:rsidRPr="00DE5D38">
        <w:rPr>
          <w:rFonts w:ascii="Arial" w:hAnsi="Arial" w:cs="Arial"/>
          <w:sz w:val="32"/>
          <w:szCs w:val="28"/>
          <w:lang w:val="kk-KZ"/>
        </w:rPr>
        <w:t>и</w:t>
      </w:r>
      <w:r w:rsidRPr="00DE5D38">
        <w:rPr>
          <w:rFonts w:ascii="Arial" w:hAnsi="Arial" w:cs="Arial"/>
          <w:sz w:val="32"/>
          <w:szCs w:val="28"/>
        </w:rPr>
        <w:t xml:space="preserve"> государственным органам, без вмешательства в операционную деятельность.</w:t>
      </w:r>
    </w:p>
    <w:p w:rsidR="000165D2" w:rsidRPr="00DE5D38" w:rsidRDefault="000165D2" w:rsidP="00820183">
      <w:pPr>
        <w:spacing w:after="0" w:line="360" w:lineRule="auto"/>
        <w:ind w:firstLine="567"/>
        <w:jc w:val="both"/>
        <w:rPr>
          <w:rFonts w:ascii="Arial" w:hAnsi="Arial" w:cs="Arial"/>
          <w:sz w:val="18"/>
          <w:szCs w:val="16"/>
        </w:rPr>
      </w:pPr>
    </w:p>
    <w:p w:rsidR="00465248" w:rsidRPr="00DE5D38" w:rsidRDefault="000165D2" w:rsidP="000165D2">
      <w:pPr>
        <w:spacing w:after="0" w:line="360" w:lineRule="auto"/>
        <w:ind w:firstLine="567"/>
        <w:jc w:val="both"/>
        <w:rPr>
          <w:rFonts w:ascii="Arial" w:hAnsi="Arial" w:cs="Arial"/>
          <w:b/>
          <w:bCs/>
          <w:sz w:val="32"/>
          <w:szCs w:val="28"/>
        </w:rPr>
      </w:pPr>
      <w:r w:rsidRPr="00DE5D38">
        <w:rPr>
          <w:rFonts w:ascii="Arial" w:hAnsi="Arial" w:cs="Arial"/>
          <w:b/>
          <w:bCs/>
          <w:sz w:val="32"/>
          <w:szCs w:val="28"/>
        </w:rPr>
        <w:t xml:space="preserve">На конец, </w:t>
      </w:r>
      <w:r w:rsidR="006F0277" w:rsidRPr="00DE5D38">
        <w:rPr>
          <w:rFonts w:ascii="Arial" w:hAnsi="Arial" w:cs="Arial"/>
          <w:bCs/>
          <w:sz w:val="32"/>
          <w:szCs w:val="28"/>
        </w:rPr>
        <w:t>расшир</w:t>
      </w:r>
      <w:r w:rsidRPr="00DE5D38">
        <w:rPr>
          <w:rFonts w:ascii="Arial" w:hAnsi="Arial" w:cs="Arial"/>
          <w:bCs/>
          <w:sz w:val="32"/>
          <w:szCs w:val="28"/>
        </w:rPr>
        <w:t xml:space="preserve">ить </w:t>
      </w:r>
      <w:r w:rsidR="006F0277" w:rsidRPr="00DE5D38">
        <w:rPr>
          <w:rFonts w:ascii="Arial" w:hAnsi="Arial" w:cs="Arial"/>
          <w:bCs/>
          <w:sz w:val="32"/>
          <w:szCs w:val="28"/>
        </w:rPr>
        <w:t>инструмент</w:t>
      </w:r>
      <w:r w:rsidRPr="00DE5D38">
        <w:rPr>
          <w:rFonts w:ascii="Arial" w:hAnsi="Arial" w:cs="Arial"/>
          <w:bCs/>
          <w:sz w:val="32"/>
          <w:szCs w:val="28"/>
        </w:rPr>
        <w:t>ы</w:t>
      </w:r>
      <w:r w:rsidR="006F0277" w:rsidRPr="00DE5D38">
        <w:rPr>
          <w:rFonts w:ascii="Arial" w:hAnsi="Arial" w:cs="Arial"/>
          <w:bCs/>
          <w:sz w:val="32"/>
          <w:szCs w:val="28"/>
        </w:rPr>
        <w:t xml:space="preserve"> финансовой поддержки экспортеров </w:t>
      </w:r>
      <w:r w:rsidR="00830225" w:rsidRPr="00DE5D38">
        <w:rPr>
          <w:rFonts w:ascii="Arial" w:hAnsi="Arial" w:cs="Arial"/>
          <w:bCs/>
          <w:sz w:val="32"/>
          <w:szCs w:val="28"/>
        </w:rPr>
        <w:t xml:space="preserve">за счет наделения </w:t>
      </w:r>
      <w:r w:rsidR="00830225" w:rsidRPr="00DE5D38">
        <w:rPr>
          <w:rFonts w:ascii="Arial" w:hAnsi="Arial" w:cs="Arial"/>
          <w:bCs/>
          <w:sz w:val="32"/>
          <w:szCs w:val="28"/>
          <w:lang w:val="en-US"/>
        </w:rPr>
        <w:t>KazakhExport</w:t>
      </w:r>
      <w:r w:rsidR="00830225" w:rsidRPr="00DE5D38">
        <w:rPr>
          <w:rFonts w:ascii="Arial" w:hAnsi="Arial" w:cs="Arial"/>
          <w:bCs/>
          <w:sz w:val="32"/>
          <w:szCs w:val="28"/>
        </w:rPr>
        <w:t xml:space="preserve"> уже известными новыми функциями по гарантированию экспортных операции, субсидированию ставки торгового финансирования, </w:t>
      </w:r>
      <w:r w:rsidR="00AC6F0F" w:rsidRPr="00DE5D38">
        <w:rPr>
          <w:rFonts w:ascii="Arial" w:hAnsi="Arial" w:cs="Arial"/>
          <w:bCs/>
          <w:sz w:val="32"/>
          <w:szCs w:val="28"/>
        </w:rPr>
        <w:t xml:space="preserve">повысить оперативность их предоставления экспортерам, </w:t>
      </w:r>
      <w:r w:rsidR="006F0277" w:rsidRPr="00DE5D38">
        <w:rPr>
          <w:rFonts w:ascii="Arial" w:hAnsi="Arial" w:cs="Arial"/>
          <w:bCs/>
          <w:sz w:val="32"/>
          <w:szCs w:val="28"/>
        </w:rPr>
        <w:t xml:space="preserve">и </w:t>
      </w:r>
      <w:r w:rsidRPr="00DE5D38">
        <w:rPr>
          <w:rFonts w:ascii="Arial" w:hAnsi="Arial" w:cs="Arial"/>
          <w:bCs/>
          <w:sz w:val="32"/>
          <w:szCs w:val="28"/>
        </w:rPr>
        <w:t xml:space="preserve">обеспечить при необходимости расширение </w:t>
      </w:r>
      <w:r w:rsidR="006F0277" w:rsidRPr="00DE5D38">
        <w:rPr>
          <w:rFonts w:ascii="Arial" w:hAnsi="Arial" w:cs="Arial"/>
          <w:bCs/>
          <w:sz w:val="32"/>
          <w:szCs w:val="28"/>
        </w:rPr>
        <w:t>функции ЭКА</w:t>
      </w:r>
      <w:r w:rsidRPr="00DE5D38">
        <w:rPr>
          <w:rFonts w:ascii="Arial" w:hAnsi="Arial" w:cs="Arial"/>
          <w:bCs/>
          <w:sz w:val="32"/>
          <w:szCs w:val="28"/>
        </w:rPr>
        <w:t>.</w:t>
      </w:r>
    </w:p>
    <w:p w:rsidR="00AC6F0F" w:rsidRPr="00DE5D38" w:rsidRDefault="00AC6F0F" w:rsidP="000165D2">
      <w:pPr>
        <w:spacing w:after="0" w:line="360" w:lineRule="auto"/>
        <w:ind w:firstLine="567"/>
        <w:jc w:val="both"/>
        <w:rPr>
          <w:rFonts w:ascii="Arial" w:hAnsi="Arial" w:cs="Arial"/>
          <w:b/>
          <w:bCs/>
          <w:sz w:val="32"/>
          <w:szCs w:val="28"/>
        </w:rPr>
      </w:pPr>
    </w:p>
    <w:p w:rsidR="00606B10" w:rsidRPr="00DE5D38" w:rsidRDefault="000165D2" w:rsidP="00AC6F0F">
      <w:pPr>
        <w:spacing w:after="0" w:line="360" w:lineRule="auto"/>
        <w:ind w:firstLine="567"/>
        <w:jc w:val="both"/>
        <w:rPr>
          <w:rFonts w:ascii="Arial" w:hAnsi="Arial" w:cs="Arial"/>
          <w:bCs/>
          <w:sz w:val="32"/>
          <w:szCs w:val="28"/>
        </w:rPr>
      </w:pPr>
      <w:r w:rsidRPr="00DE5D38">
        <w:rPr>
          <w:rFonts w:ascii="Arial" w:hAnsi="Arial" w:cs="Arial"/>
          <w:b/>
          <w:bCs/>
          <w:sz w:val="32"/>
          <w:szCs w:val="28"/>
        </w:rPr>
        <w:lastRenderedPageBreak/>
        <w:t>В итоге</w:t>
      </w:r>
      <w:r w:rsidR="00AC6F0F" w:rsidRPr="00DE5D38">
        <w:rPr>
          <w:rFonts w:ascii="Arial" w:hAnsi="Arial" w:cs="Arial"/>
          <w:b/>
          <w:bCs/>
          <w:sz w:val="32"/>
          <w:szCs w:val="28"/>
        </w:rPr>
        <w:t xml:space="preserve"> ожидаем</w:t>
      </w:r>
      <w:r w:rsidR="00AC6F0F" w:rsidRPr="00DE5D38">
        <w:rPr>
          <w:rFonts w:ascii="Arial" w:hAnsi="Arial" w:cs="Arial"/>
          <w:bCs/>
          <w:sz w:val="32"/>
          <w:szCs w:val="28"/>
        </w:rPr>
        <w:t>, что это внесет существенный вклад в развитие экономики страны в целом, расширению географии экспорта, международного сотрудничества, пополнению республиканского бюджета за счет реализации продукции и оплаты налогов, созданию новых рабочих мест экспорте</w:t>
      </w:r>
      <w:r w:rsidR="00FA7E3E" w:rsidRPr="00DE5D38">
        <w:rPr>
          <w:rFonts w:ascii="Arial" w:hAnsi="Arial" w:cs="Arial"/>
          <w:bCs/>
          <w:sz w:val="32"/>
          <w:szCs w:val="28"/>
        </w:rPr>
        <w:t xml:space="preserve">рами, поддержанными ЭКА и т.д. </w:t>
      </w:r>
    </w:p>
    <w:p w:rsidR="003E24B6" w:rsidRPr="00DE5D38" w:rsidRDefault="003E24B6" w:rsidP="00AC6F0F">
      <w:pPr>
        <w:spacing w:after="0" w:line="360" w:lineRule="auto"/>
        <w:ind w:firstLine="567"/>
        <w:jc w:val="both"/>
        <w:rPr>
          <w:rFonts w:ascii="Arial" w:hAnsi="Arial" w:cs="Arial"/>
          <w:bCs/>
          <w:sz w:val="32"/>
          <w:szCs w:val="28"/>
        </w:rPr>
      </w:pPr>
    </w:p>
    <w:p w:rsidR="00AC6F0F" w:rsidRPr="00DE5D38" w:rsidRDefault="00FA7BA9" w:rsidP="00AC6F0F">
      <w:pPr>
        <w:spacing w:after="0" w:line="360" w:lineRule="auto"/>
        <w:ind w:firstLine="567"/>
        <w:jc w:val="both"/>
        <w:rPr>
          <w:rFonts w:ascii="Arial" w:hAnsi="Arial" w:cs="Arial"/>
          <w:b/>
          <w:bCs/>
          <w:sz w:val="32"/>
          <w:szCs w:val="28"/>
          <w:u w:val="single"/>
        </w:rPr>
      </w:pPr>
      <w:r w:rsidRPr="00DE5D38">
        <w:rPr>
          <w:rFonts w:ascii="Arial" w:hAnsi="Arial" w:cs="Arial"/>
          <w:b/>
          <w:bCs/>
          <w:sz w:val="32"/>
          <w:szCs w:val="28"/>
          <w:u w:val="single"/>
        </w:rPr>
        <w:t>Слайд 12</w:t>
      </w:r>
    </w:p>
    <w:p w:rsidR="003E24B6" w:rsidRPr="00DE5D38" w:rsidRDefault="00AC6F0F" w:rsidP="00AC6F0F">
      <w:pPr>
        <w:spacing w:after="0" w:line="360" w:lineRule="auto"/>
        <w:ind w:firstLine="567"/>
        <w:jc w:val="both"/>
        <w:rPr>
          <w:rFonts w:ascii="Arial" w:hAnsi="Arial" w:cs="Arial"/>
          <w:bCs/>
          <w:sz w:val="32"/>
          <w:szCs w:val="28"/>
        </w:rPr>
      </w:pPr>
      <w:r w:rsidRPr="00DE5D38">
        <w:rPr>
          <w:rFonts w:ascii="Arial" w:hAnsi="Arial" w:cs="Arial"/>
          <w:bCs/>
          <w:sz w:val="32"/>
          <w:szCs w:val="28"/>
        </w:rPr>
        <w:t xml:space="preserve">Поправки предлагается внести в </w:t>
      </w:r>
      <w:r w:rsidRPr="00DE5D38">
        <w:rPr>
          <w:rFonts w:ascii="Arial" w:hAnsi="Arial" w:cs="Arial"/>
          <w:b/>
          <w:bCs/>
          <w:sz w:val="32"/>
          <w:szCs w:val="28"/>
        </w:rPr>
        <w:t>1</w:t>
      </w:r>
      <w:r w:rsidR="00124468" w:rsidRPr="00DE5D38">
        <w:rPr>
          <w:rFonts w:ascii="Arial" w:hAnsi="Arial" w:cs="Arial"/>
          <w:b/>
          <w:bCs/>
          <w:sz w:val="32"/>
          <w:szCs w:val="28"/>
          <w:lang w:val="kk-KZ"/>
        </w:rPr>
        <w:t>1</w:t>
      </w:r>
      <w:r w:rsidRPr="00DE5D38">
        <w:rPr>
          <w:rFonts w:ascii="Arial" w:hAnsi="Arial" w:cs="Arial"/>
          <w:b/>
          <w:bCs/>
          <w:sz w:val="32"/>
          <w:szCs w:val="28"/>
        </w:rPr>
        <w:t xml:space="preserve"> законодательных актов</w:t>
      </w:r>
      <w:r w:rsidRPr="00DE5D38">
        <w:rPr>
          <w:rFonts w:ascii="Arial" w:hAnsi="Arial" w:cs="Arial"/>
          <w:bCs/>
          <w:sz w:val="32"/>
          <w:szCs w:val="28"/>
        </w:rPr>
        <w:t xml:space="preserve">, из них в </w:t>
      </w:r>
      <w:r w:rsidR="00124468" w:rsidRPr="00DE5D38">
        <w:rPr>
          <w:rFonts w:ascii="Arial" w:hAnsi="Arial" w:cs="Arial"/>
          <w:bCs/>
          <w:sz w:val="32"/>
          <w:szCs w:val="28"/>
          <w:lang w:val="kk-KZ"/>
        </w:rPr>
        <w:t>10</w:t>
      </w:r>
      <w:r w:rsidRPr="00DE5D38">
        <w:rPr>
          <w:rFonts w:ascii="Arial" w:hAnsi="Arial" w:cs="Arial"/>
          <w:bCs/>
          <w:sz w:val="32"/>
          <w:szCs w:val="28"/>
        </w:rPr>
        <w:t xml:space="preserve"> в рамках </w:t>
      </w:r>
      <w:r w:rsidR="00B41DCC" w:rsidRPr="00DE5D38">
        <w:rPr>
          <w:rFonts w:ascii="Arial" w:hAnsi="Arial" w:cs="Arial"/>
          <w:bCs/>
          <w:sz w:val="32"/>
          <w:szCs w:val="28"/>
        </w:rPr>
        <w:t>З</w:t>
      </w:r>
      <w:r w:rsidRPr="00DE5D38">
        <w:rPr>
          <w:rFonts w:ascii="Arial" w:hAnsi="Arial" w:cs="Arial"/>
          <w:bCs/>
          <w:sz w:val="32"/>
          <w:szCs w:val="28"/>
        </w:rPr>
        <w:t>аконопроекта, и в Налоговый кодекс через специальный законопроект о внесении изменений и дополнений в этот кодекс, разрабатываемый Министер</w:t>
      </w:r>
      <w:r w:rsidR="00FA7E3E" w:rsidRPr="00DE5D38">
        <w:rPr>
          <w:rFonts w:ascii="Arial" w:hAnsi="Arial" w:cs="Arial"/>
          <w:bCs/>
          <w:sz w:val="32"/>
          <w:szCs w:val="28"/>
        </w:rPr>
        <w:t xml:space="preserve">ством национальной экономики. </w:t>
      </w:r>
    </w:p>
    <w:p w:rsidR="003A2777" w:rsidRPr="00DE5D38" w:rsidRDefault="003E24B6" w:rsidP="003E24B6">
      <w:pPr>
        <w:tabs>
          <w:tab w:val="num" w:pos="720"/>
        </w:tabs>
        <w:spacing w:after="0" w:line="240" w:lineRule="auto"/>
        <w:ind w:firstLine="567"/>
        <w:jc w:val="both"/>
        <w:rPr>
          <w:rFonts w:ascii="Arial" w:hAnsi="Arial" w:cs="Arial"/>
          <w:bCs/>
          <w:sz w:val="28"/>
          <w:szCs w:val="24"/>
        </w:rPr>
      </w:pPr>
      <w:r w:rsidRPr="00DE5D38">
        <w:rPr>
          <w:rFonts w:ascii="Arial" w:hAnsi="Arial" w:cs="Arial"/>
          <w:b/>
          <w:bCs/>
          <w:i/>
          <w:sz w:val="28"/>
          <w:szCs w:val="24"/>
        </w:rPr>
        <w:t>Справочно:</w:t>
      </w:r>
      <w:r w:rsidRPr="00DE5D38">
        <w:rPr>
          <w:rFonts w:ascii="Arial" w:hAnsi="Arial" w:cs="Arial"/>
          <w:bCs/>
          <w:sz w:val="28"/>
          <w:szCs w:val="24"/>
        </w:rPr>
        <w:t xml:space="preserve"> </w:t>
      </w:r>
      <w:r w:rsidR="00E83BEC" w:rsidRPr="00DE5D38">
        <w:rPr>
          <w:rFonts w:ascii="Arial" w:hAnsi="Arial" w:cs="Arial"/>
          <w:bCs/>
          <w:i/>
          <w:sz w:val="28"/>
          <w:szCs w:val="24"/>
        </w:rPr>
        <w:t>поправки в Налоговый кодекс</w:t>
      </w:r>
      <w:r w:rsidRPr="00DE5D38">
        <w:rPr>
          <w:rFonts w:ascii="Arial" w:hAnsi="Arial" w:cs="Arial"/>
          <w:bCs/>
          <w:i/>
          <w:iCs/>
          <w:sz w:val="28"/>
          <w:szCs w:val="24"/>
        </w:rPr>
        <w:t xml:space="preserve"> - </w:t>
      </w:r>
      <w:r w:rsidR="00E83BEC" w:rsidRPr="00DE5D38">
        <w:rPr>
          <w:rFonts w:ascii="Arial" w:hAnsi="Arial" w:cs="Arial"/>
          <w:bCs/>
          <w:i/>
          <w:iCs/>
          <w:sz w:val="28"/>
          <w:szCs w:val="24"/>
        </w:rPr>
        <w:t>предусмотреть для ЭКА вычеты, как у страховой и перестраховочной организации, по отчислениям в резервный фонд, по уменьшению активов перестрахования, освобождение от НДС по финансовым операциям</w:t>
      </w:r>
      <w:r w:rsidRPr="00DE5D38">
        <w:rPr>
          <w:rFonts w:ascii="Arial" w:hAnsi="Arial" w:cs="Arial"/>
          <w:bCs/>
          <w:i/>
          <w:iCs/>
          <w:sz w:val="28"/>
          <w:szCs w:val="24"/>
        </w:rPr>
        <w:t>.</w:t>
      </w:r>
      <w:r w:rsidR="00E83BEC" w:rsidRPr="00DE5D38">
        <w:rPr>
          <w:rFonts w:ascii="Arial" w:hAnsi="Arial" w:cs="Arial"/>
          <w:b/>
          <w:bCs/>
          <w:sz w:val="28"/>
          <w:szCs w:val="24"/>
        </w:rPr>
        <w:t xml:space="preserve"> </w:t>
      </w:r>
    </w:p>
    <w:p w:rsidR="003E24B6" w:rsidRPr="00DE5D38" w:rsidRDefault="003E24B6" w:rsidP="00AC6F0F">
      <w:pPr>
        <w:spacing w:after="0" w:line="360" w:lineRule="auto"/>
        <w:ind w:firstLine="567"/>
        <w:jc w:val="both"/>
        <w:rPr>
          <w:rFonts w:ascii="Arial" w:hAnsi="Arial" w:cs="Arial"/>
          <w:bCs/>
          <w:sz w:val="32"/>
          <w:szCs w:val="28"/>
        </w:rPr>
      </w:pPr>
    </w:p>
    <w:p w:rsidR="00EC2F0C" w:rsidRPr="00DE5D38" w:rsidRDefault="003E24B6" w:rsidP="00B92923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sz w:val="32"/>
          <w:szCs w:val="28"/>
        </w:rPr>
        <w:t>Также</w:t>
      </w:r>
      <w:r w:rsidR="00AC6F0F" w:rsidRPr="00DE5D38">
        <w:rPr>
          <w:rFonts w:ascii="Arial" w:hAnsi="Arial" w:cs="Arial"/>
          <w:sz w:val="32"/>
          <w:szCs w:val="28"/>
        </w:rPr>
        <w:t xml:space="preserve">, Законопроектом предлагается </w:t>
      </w:r>
      <w:r w:rsidR="00AC6F0F" w:rsidRPr="00DE5D38">
        <w:rPr>
          <w:rFonts w:ascii="Arial" w:hAnsi="Arial" w:cs="Arial"/>
          <w:b/>
          <w:sz w:val="32"/>
          <w:szCs w:val="28"/>
        </w:rPr>
        <w:t>в Законе РК «О регулировании торговой деятельности» предусмотреть правовой статус ЭКА</w:t>
      </w:r>
      <w:r w:rsidR="00AC6F0F" w:rsidRPr="00DE5D38">
        <w:rPr>
          <w:rFonts w:ascii="Arial" w:hAnsi="Arial" w:cs="Arial"/>
          <w:sz w:val="32"/>
          <w:szCs w:val="28"/>
        </w:rPr>
        <w:t xml:space="preserve">, под которым понимается юридическое лицо, определяемое по решению Правительства РК, которое обладает статусом национального института в области развития и продвижения несырьевого экспорта </w:t>
      </w:r>
      <w:r w:rsidR="00AC6F0F" w:rsidRPr="00DE5D38">
        <w:rPr>
          <w:rFonts w:ascii="Arial" w:hAnsi="Arial" w:cs="Arial"/>
          <w:i/>
          <w:sz w:val="28"/>
          <w:szCs w:val="24"/>
        </w:rPr>
        <w:t xml:space="preserve">(статус нацинститута </w:t>
      </w:r>
      <w:r w:rsidR="00B41DCC" w:rsidRPr="00DE5D38">
        <w:rPr>
          <w:rFonts w:ascii="Arial" w:hAnsi="Arial" w:cs="Arial"/>
          <w:i/>
          <w:sz w:val="28"/>
          <w:szCs w:val="24"/>
        </w:rPr>
        <w:t xml:space="preserve">уполномочивает </w:t>
      </w:r>
      <w:r w:rsidR="00AC6F0F" w:rsidRPr="00DE5D38">
        <w:rPr>
          <w:rFonts w:ascii="Arial" w:hAnsi="Arial" w:cs="Arial"/>
          <w:i/>
          <w:sz w:val="28"/>
          <w:szCs w:val="24"/>
        </w:rPr>
        <w:t>оказ</w:t>
      </w:r>
      <w:r w:rsidR="00B41DCC" w:rsidRPr="00DE5D38">
        <w:rPr>
          <w:rFonts w:ascii="Arial" w:hAnsi="Arial" w:cs="Arial"/>
          <w:i/>
          <w:sz w:val="28"/>
          <w:szCs w:val="24"/>
        </w:rPr>
        <w:t xml:space="preserve">ывать </w:t>
      </w:r>
      <w:r w:rsidR="00AC6F0F" w:rsidRPr="00DE5D38">
        <w:rPr>
          <w:rFonts w:ascii="Arial" w:hAnsi="Arial" w:cs="Arial"/>
          <w:i/>
          <w:sz w:val="28"/>
          <w:szCs w:val="24"/>
        </w:rPr>
        <w:t>мер</w:t>
      </w:r>
      <w:r w:rsidR="00B41DCC" w:rsidRPr="00DE5D38">
        <w:rPr>
          <w:rFonts w:ascii="Arial" w:hAnsi="Arial" w:cs="Arial"/>
          <w:i/>
          <w:sz w:val="28"/>
          <w:szCs w:val="24"/>
        </w:rPr>
        <w:t>ы</w:t>
      </w:r>
      <w:r w:rsidR="00AC6F0F" w:rsidRPr="00DE5D38">
        <w:rPr>
          <w:rFonts w:ascii="Arial" w:hAnsi="Arial" w:cs="Arial"/>
          <w:i/>
          <w:sz w:val="28"/>
          <w:szCs w:val="24"/>
        </w:rPr>
        <w:t xml:space="preserve"> поддержки)</w:t>
      </w:r>
      <w:r w:rsidR="00AC6F0F" w:rsidRPr="00DE5D38">
        <w:rPr>
          <w:rFonts w:ascii="Arial" w:hAnsi="Arial" w:cs="Arial"/>
          <w:sz w:val="32"/>
          <w:szCs w:val="28"/>
        </w:rPr>
        <w:t>.</w:t>
      </w:r>
    </w:p>
    <w:p w:rsidR="005C029B" w:rsidRPr="00DE5D38" w:rsidRDefault="00AC6F0F" w:rsidP="00B92923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sz w:val="32"/>
          <w:szCs w:val="28"/>
        </w:rPr>
        <w:t xml:space="preserve">В иных законах уже обеспечить </w:t>
      </w:r>
      <w:r w:rsidR="005C029B" w:rsidRPr="00DE5D38">
        <w:rPr>
          <w:rFonts w:ascii="Arial" w:hAnsi="Arial" w:cs="Arial"/>
          <w:sz w:val="32"/>
          <w:szCs w:val="28"/>
        </w:rPr>
        <w:t>наличие полномочий ЭКА, в т.ч. действовать без лицензии, соблюдения требований бухгалтерского учета, з</w:t>
      </w:r>
      <w:r w:rsidR="005C029B" w:rsidRPr="00DE5D38">
        <w:rPr>
          <w:rFonts w:ascii="Arial" w:hAnsi="Arial" w:cs="Arial"/>
          <w:bCs/>
          <w:sz w:val="32"/>
          <w:szCs w:val="28"/>
        </w:rPr>
        <w:t xml:space="preserve">апрета на предоставление льготных условий аффилированным лицам, </w:t>
      </w:r>
      <w:r w:rsidR="005C029B" w:rsidRPr="00DE5D38">
        <w:rPr>
          <w:rFonts w:ascii="Arial" w:hAnsi="Arial" w:cs="Arial"/>
          <w:sz w:val="32"/>
          <w:szCs w:val="28"/>
        </w:rPr>
        <w:t xml:space="preserve">законодательства о </w:t>
      </w:r>
      <w:r w:rsidR="005C029B" w:rsidRPr="00DE5D38">
        <w:rPr>
          <w:rFonts w:ascii="Arial" w:hAnsi="Arial" w:cs="Arial"/>
          <w:sz w:val="32"/>
          <w:szCs w:val="28"/>
        </w:rPr>
        <w:lastRenderedPageBreak/>
        <w:t>противодействии отмыванию доходов, финансированию терроризма, контроля заинтересованных госорганов</w:t>
      </w:r>
      <w:r w:rsidR="00AE010B" w:rsidRPr="00DE5D38">
        <w:rPr>
          <w:rFonts w:ascii="Arial" w:hAnsi="Arial" w:cs="Arial"/>
          <w:sz w:val="32"/>
          <w:szCs w:val="28"/>
        </w:rPr>
        <w:t>, а остальные вопросы урегулировать на уровне подзаконных НПА и внутренних документов самого ЭКА (корпоративное управление)</w:t>
      </w:r>
      <w:r w:rsidR="005C029B" w:rsidRPr="00DE5D38">
        <w:rPr>
          <w:rFonts w:ascii="Arial" w:hAnsi="Arial" w:cs="Arial"/>
          <w:sz w:val="32"/>
          <w:szCs w:val="28"/>
        </w:rPr>
        <w:t>.</w:t>
      </w:r>
      <w:r w:rsidR="0031326A" w:rsidRPr="00DE5D38">
        <w:rPr>
          <w:rFonts w:ascii="Arial" w:hAnsi="Arial" w:cs="Arial"/>
          <w:sz w:val="32"/>
          <w:szCs w:val="28"/>
        </w:rPr>
        <w:t xml:space="preserve"> </w:t>
      </w:r>
    </w:p>
    <w:p w:rsidR="005C029B" w:rsidRPr="00DE5D38" w:rsidRDefault="005C029B" w:rsidP="00B92923">
      <w:pPr>
        <w:spacing w:after="0" w:line="360" w:lineRule="auto"/>
        <w:ind w:firstLine="567"/>
        <w:jc w:val="both"/>
        <w:rPr>
          <w:rFonts w:ascii="Arial" w:hAnsi="Arial" w:cs="Arial"/>
          <w:sz w:val="12"/>
          <w:szCs w:val="10"/>
        </w:rPr>
      </w:pPr>
    </w:p>
    <w:p w:rsidR="003E24B6" w:rsidRPr="00DE5D38" w:rsidRDefault="00124468" w:rsidP="003E24B6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DE5D38">
        <w:rPr>
          <w:rFonts w:ascii="Arial" w:hAnsi="Arial" w:cs="Arial"/>
          <w:sz w:val="32"/>
          <w:szCs w:val="28"/>
          <w:lang w:val="kk-KZ"/>
        </w:rPr>
        <w:t xml:space="preserve">Уважаемые депутаты прошу </w:t>
      </w:r>
      <w:r w:rsidR="003E24B6" w:rsidRPr="00DE5D38">
        <w:rPr>
          <w:rFonts w:ascii="Arial" w:hAnsi="Arial" w:cs="Arial"/>
          <w:sz w:val="32"/>
          <w:szCs w:val="28"/>
        </w:rPr>
        <w:t xml:space="preserve">поддержать данный </w:t>
      </w:r>
      <w:r w:rsidRPr="00DE5D38">
        <w:rPr>
          <w:rFonts w:ascii="Arial" w:hAnsi="Arial" w:cs="Arial"/>
          <w:sz w:val="32"/>
          <w:szCs w:val="28"/>
          <w:lang w:val="kk-KZ"/>
        </w:rPr>
        <w:t>законопроект</w:t>
      </w:r>
      <w:r w:rsidR="003E24B6" w:rsidRPr="00DE5D38">
        <w:rPr>
          <w:rFonts w:ascii="Arial" w:hAnsi="Arial" w:cs="Arial"/>
          <w:sz w:val="32"/>
          <w:szCs w:val="28"/>
        </w:rPr>
        <w:t>.</w:t>
      </w:r>
    </w:p>
    <w:p w:rsidR="00124468" w:rsidRPr="00DE5D38" w:rsidRDefault="00124468" w:rsidP="003E24B6">
      <w:pPr>
        <w:spacing w:after="0" w:line="360" w:lineRule="auto"/>
        <w:ind w:firstLine="567"/>
        <w:jc w:val="both"/>
        <w:rPr>
          <w:rFonts w:ascii="Arial" w:hAnsi="Arial" w:cs="Arial"/>
          <w:sz w:val="32"/>
          <w:szCs w:val="28"/>
        </w:rPr>
      </w:pPr>
    </w:p>
    <w:p w:rsidR="003F39A1" w:rsidRPr="00DE5D38" w:rsidRDefault="006F1B26" w:rsidP="00045D29">
      <w:pPr>
        <w:spacing w:after="0" w:line="360" w:lineRule="auto"/>
        <w:ind w:firstLine="567"/>
        <w:jc w:val="right"/>
        <w:rPr>
          <w:rFonts w:ascii="Arial" w:hAnsi="Arial" w:cs="Arial"/>
          <w:b/>
          <w:sz w:val="32"/>
          <w:szCs w:val="28"/>
        </w:rPr>
      </w:pPr>
      <w:r w:rsidRPr="00DE5D38">
        <w:rPr>
          <w:rFonts w:ascii="Arial" w:hAnsi="Arial" w:cs="Arial"/>
          <w:b/>
          <w:sz w:val="32"/>
          <w:szCs w:val="28"/>
        </w:rPr>
        <w:t xml:space="preserve">Благодарю за внимание! </w:t>
      </w:r>
    </w:p>
    <w:sectPr w:rsidR="003F39A1" w:rsidRPr="00DE5D38" w:rsidSect="00F64AF5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557" w:rsidRDefault="00942557" w:rsidP="00C75937">
      <w:pPr>
        <w:spacing w:after="0" w:line="240" w:lineRule="auto"/>
      </w:pPr>
      <w:r>
        <w:separator/>
      </w:r>
    </w:p>
  </w:endnote>
  <w:endnote w:type="continuationSeparator" w:id="0">
    <w:p w:rsidR="00942557" w:rsidRDefault="00942557" w:rsidP="00C7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557" w:rsidRDefault="00942557" w:rsidP="00C75937">
      <w:pPr>
        <w:spacing w:after="0" w:line="240" w:lineRule="auto"/>
      </w:pPr>
      <w:r>
        <w:separator/>
      </w:r>
    </w:p>
  </w:footnote>
  <w:footnote w:type="continuationSeparator" w:id="0">
    <w:p w:rsidR="00942557" w:rsidRDefault="00942557" w:rsidP="00C75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5727981"/>
      <w:docPartObj>
        <w:docPartGallery w:val="Page Numbers (Top of Page)"/>
        <w:docPartUnique/>
      </w:docPartObj>
    </w:sdtPr>
    <w:sdtEndPr/>
    <w:sdtContent>
      <w:p w:rsidR="00C75937" w:rsidRDefault="00C75937" w:rsidP="00C759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EC6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0.75pt;height:25.5pt" o:bullet="t">
        <v:imagedata r:id="rId1" o:title="art8A29"/>
      </v:shape>
    </w:pict>
  </w:numPicBullet>
  <w:abstractNum w:abstractNumId="0" w15:restartNumberingAfterBreak="0">
    <w:nsid w:val="002830A3"/>
    <w:multiLevelType w:val="hybridMultilevel"/>
    <w:tmpl w:val="B10A526E"/>
    <w:lvl w:ilvl="0" w:tplc="423077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B95236"/>
    <w:multiLevelType w:val="hybridMultilevel"/>
    <w:tmpl w:val="5C00D5DA"/>
    <w:lvl w:ilvl="0" w:tplc="AA261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C265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C215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2896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94C1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183E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5894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060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56A7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503FE3"/>
    <w:multiLevelType w:val="hybridMultilevel"/>
    <w:tmpl w:val="3E06DD1C"/>
    <w:lvl w:ilvl="0" w:tplc="268AEA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7C80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6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B2D7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DA4A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AEBEA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EC86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687D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52AE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7A66A6A"/>
    <w:multiLevelType w:val="hybridMultilevel"/>
    <w:tmpl w:val="3F0CFD86"/>
    <w:lvl w:ilvl="0" w:tplc="A6FED4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34C8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2AD4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058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B6C7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C280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BAE0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5641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AAA3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96F45"/>
    <w:multiLevelType w:val="hybridMultilevel"/>
    <w:tmpl w:val="F580C520"/>
    <w:lvl w:ilvl="0" w:tplc="CFFC8B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BCB1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7C77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5091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607D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4A40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A811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E8E0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705A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119F"/>
    <w:multiLevelType w:val="hybridMultilevel"/>
    <w:tmpl w:val="734E0084"/>
    <w:lvl w:ilvl="0" w:tplc="23B4FC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E8E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8AAB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E831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C6E3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E43B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EAA1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42F3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25F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6B7E49"/>
    <w:multiLevelType w:val="hybridMultilevel"/>
    <w:tmpl w:val="FE943C72"/>
    <w:lvl w:ilvl="0" w:tplc="3594E3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AC6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8861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C447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C2E7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226F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8C4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2CC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AE2C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A2BC2"/>
    <w:multiLevelType w:val="hybridMultilevel"/>
    <w:tmpl w:val="C6C62C38"/>
    <w:lvl w:ilvl="0" w:tplc="E44273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38AC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B24E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288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2F6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22C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F6A4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DC26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C69A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4E11343"/>
    <w:multiLevelType w:val="hybridMultilevel"/>
    <w:tmpl w:val="2CB0CDFC"/>
    <w:lvl w:ilvl="0" w:tplc="DAD84892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B9648FA"/>
    <w:multiLevelType w:val="hybridMultilevel"/>
    <w:tmpl w:val="65444364"/>
    <w:lvl w:ilvl="0" w:tplc="DAD8489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9258C5"/>
    <w:multiLevelType w:val="hybridMultilevel"/>
    <w:tmpl w:val="ADF8AC1C"/>
    <w:lvl w:ilvl="0" w:tplc="46F80F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CEF6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FCF4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A4BB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70AF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3638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6694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5498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6C91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1B4444A"/>
    <w:multiLevelType w:val="hybridMultilevel"/>
    <w:tmpl w:val="3CCCCB54"/>
    <w:lvl w:ilvl="0" w:tplc="CDA271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703C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E002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4E92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6FF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BCB5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7214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8BC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526C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E40248C"/>
    <w:multiLevelType w:val="hybridMultilevel"/>
    <w:tmpl w:val="6ACCA048"/>
    <w:lvl w:ilvl="0" w:tplc="6ED8BE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69C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C223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C8D2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EAB4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B881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6AC5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92B8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2E5A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1"/>
  </w:num>
  <w:num w:numId="10">
    <w:abstractNumId w:val="2"/>
  </w:num>
  <w:num w:numId="11">
    <w:abstractNumId w:val="1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B1"/>
    <w:rsid w:val="00006B03"/>
    <w:rsid w:val="000165D2"/>
    <w:rsid w:val="00027E46"/>
    <w:rsid w:val="00032626"/>
    <w:rsid w:val="00045D29"/>
    <w:rsid w:val="001047C4"/>
    <w:rsid w:val="00124468"/>
    <w:rsid w:val="001A5C8E"/>
    <w:rsid w:val="001B20B9"/>
    <w:rsid w:val="001C7CED"/>
    <w:rsid w:val="001D0ADC"/>
    <w:rsid w:val="002137FB"/>
    <w:rsid w:val="00225D28"/>
    <w:rsid w:val="002B03F7"/>
    <w:rsid w:val="002D2BA5"/>
    <w:rsid w:val="0031326A"/>
    <w:rsid w:val="00320EC6"/>
    <w:rsid w:val="0033188F"/>
    <w:rsid w:val="0036068C"/>
    <w:rsid w:val="003A2777"/>
    <w:rsid w:val="003A5A66"/>
    <w:rsid w:val="003D043A"/>
    <w:rsid w:val="003E24B6"/>
    <w:rsid w:val="003E573D"/>
    <w:rsid w:val="003F39A1"/>
    <w:rsid w:val="00465248"/>
    <w:rsid w:val="004C700A"/>
    <w:rsid w:val="004E03B1"/>
    <w:rsid w:val="004E6989"/>
    <w:rsid w:val="005039E3"/>
    <w:rsid w:val="00565D9C"/>
    <w:rsid w:val="00587254"/>
    <w:rsid w:val="00590C99"/>
    <w:rsid w:val="005C029B"/>
    <w:rsid w:val="00604E7C"/>
    <w:rsid w:val="00606B10"/>
    <w:rsid w:val="00607F95"/>
    <w:rsid w:val="00646527"/>
    <w:rsid w:val="00677F43"/>
    <w:rsid w:val="006A571D"/>
    <w:rsid w:val="006E3F4E"/>
    <w:rsid w:val="006F0277"/>
    <w:rsid w:val="006F1A02"/>
    <w:rsid w:val="006F1B26"/>
    <w:rsid w:val="007A1DD6"/>
    <w:rsid w:val="007F7167"/>
    <w:rsid w:val="00820183"/>
    <w:rsid w:val="00830225"/>
    <w:rsid w:val="00894659"/>
    <w:rsid w:val="008B29DE"/>
    <w:rsid w:val="008D5997"/>
    <w:rsid w:val="00906C56"/>
    <w:rsid w:val="00942557"/>
    <w:rsid w:val="00952E06"/>
    <w:rsid w:val="0096669F"/>
    <w:rsid w:val="00996A6F"/>
    <w:rsid w:val="009A572E"/>
    <w:rsid w:val="009C03BE"/>
    <w:rsid w:val="009E479D"/>
    <w:rsid w:val="00A41BDA"/>
    <w:rsid w:val="00A465DD"/>
    <w:rsid w:val="00AC6F0F"/>
    <w:rsid w:val="00AD067E"/>
    <w:rsid w:val="00AE010B"/>
    <w:rsid w:val="00AE028F"/>
    <w:rsid w:val="00B07233"/>
    <w:rsid w:val="00B41DCC"/>
    <w:rsid w:val="00B92923"/>
    <w:rsid w:val="00BB4387"/>
    <w:rsid w:val="00BC446B"/>
    <w:rsid w:val="00BC4F77"/>
    <w:rsid w:val="00C75937"/>
    <w:rsid w:val="00CB4498"/>
    <w:rsid w:val="00D36FB1"/>
    <w:rsid w:val="00D92170"/>
    <w:rsid w:val="00DC7C1D"/>
    <w:rsid w:val="00DE5D38"/>
    <w:rsid w:val="00E67795"/>
    <w:rsid w:val="00E83BEC"/>
    <w:rsid w:val="00EA26FF"/>
    <w:rsid w:val="00EC2F0C"/>
    <w:rsid w:val="00EF1B88"/>
    <w:rsid w:val="00F10229"/>
    <w:rsid w:val="00F5630C"/>
    <w:rsid w:val="00F64AF5"/>
    <w:rsid w:val="00F82F2D"/>
    <w:rsid w:val="00FA7BA9"/>
    <w:rsid w:val="00FA7E3E"/>
    <w:rsid w:val="00FB6EC2"/>
    <w:rsid w:val="00FC7F36"/>
    <w:rsid w:val="00FD3BE4"/>
    <w:rsid w:val="00FD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E6898F-EFCD-4697-AE43-69A3759F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5937"/>
  </w:style>
  <w:style w:type="paragraph" w:styleId="a5">
    <w:name w:val="footer"/>
    <w:basedOn w:val="a"/>
    <w:link w:val="a6"/>
    <w:uiPriority w:val="99"/>
    <w:unhideWhenUsed/>
    <w:rsid w:val="00C75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5937"/>
  </w:style>
  <w:style w:type="paragraph" w:styleId="a7">
    <w:name w:val="List Paragraph"/>
    <w:aliases w:val="маркированный,Elenco Normale,Абзац с отступом,List Paragraph,strich,2nd Tier Header,AC List 01,Heading1,Colorful List - Accent 11,Абзац,Список 1,Средняя сетка 1 - Акцент 21,N_List Paragraph,References,Akapit z listą BS,H1-1"/>
    <w:basedOn w:val="a"/>
    <w:link w:val="a8"/>
    <w:uiPriority w:val="34"/>
    <w:qFormat/>
    <w:rsid w:val="00606B1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E2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24B6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aliases w:val="маркированный Знак,Elenco Normale Знак,Абзац с отступом Знак,List Paragraph Знак,strich Знак,2nd Tier Header Знак,AC List 01 Знак,Heading1 Знак,Colorful List - Accent 11 Знак,Абзац Знак,Список 1 Знак,Средняя сетка 1 - Акцент 21 Знак"/>
    <w:link w:val="a7"/>
    <w:uiPriority w:val="34"/>
    <w:qFormat/>
    <w:rsid w:val="00FB6EC2"/>
  </w:style>
  <w:style w:type="paragraph" w:styleId="ab">
    <w:name w:val="Normal (Web)"/>
    <w:basedOn w:val="a"/>
    <w:uiPriority w:val="99"/>
    <w:semiHidden/>
    <w:unhideWhenUsed/>
    <w:rsid w:val="006E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8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7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58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8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9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6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81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9202B-6144-44C9-837B-ADD049EC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 Нурмухамбетов</dc:creator>
  <cp:lastModifiedBy>Рабаев Актан</cp:lastModifiedBy>
  <cp:revision>20</cp:revision>
  <cp:lastPrinted>2023-04-13T05:01:00Z</cp:lastPrinted>
  <dcterms:created xsi:type="dcterms:W3CDTF">2023-04-13T03:31:00Z</dcterms:created>
  <dcterms:modified xsi:type="dcterms:W3CDTF">2023-04-19T04:57:00Z</dcterms:modified>
</cp:coreProperties>
</file>