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12A44" w14:textId="77777777" w:rsidR="00C9343D" w:rsidRPr="002F4DCC" w:rsidRDefault="00C9343D" w:rsidP="007961F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3EEF1EFC" w14:textId="77777777" w:rsidR="00C9343D" w:rsidRPr="002F4DCC" w:rsidRDefault="00C9343D" w:rsidP="007961F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8490CC" w14:textId="77777777" w:rsidR="00C9343D" w:rsidRPr="002F4DCC" w:rsidRDefault="00C9343D" w:rsidP="007961F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0A6BC5" w14:textId="43F438C7" w:rsidR="00C9343D" w:rsidRPr="002F4DCC" w:rsidRDefault="00060A3E" w:rsidP="007961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</w:t>
      </w:r>
      <w:r w:rsidR="00C9343D" w:rsidRPr="002F4D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p w14:paraId="71D553FB" w14:textId="3E3F8474" w:rsidR="00C9343D" w:rsidRPr="002F4DCC" w:rsidRDefault="00060A3E" w:rsidP="007961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C9343D" w:rsidRPr="002F4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</w:t>
      </w:r>
    </w:p>
    <w:p w14:paraId="2003C849" w14:textId="77777777" w:rsidR="00C9343D" w:rsidRPr="002F4DCC" w:rsidRDefault="00C9343D" w:rsidP="007961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2754FC" w14:textId="77777777" w:rsidR="00C9343D" w:rsidRPr="002F4DCC" w:rsidRDefault="00C9343D" w:rsidP="007961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0D1DF9" w14:textId="13CEA2F5" w:rsidR="00C9343D" w:rsidRPr="002F4DCC" w:rsidRDefault="00C9343D" w:rsidP="0027272A">
      <w:pPr>
        <w:spacing w:after="0" w:line="240" w:lineRule="auto"/>
        <w:ind w:left="1276" w:right="12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F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60A3E" w:rsidRPr="002F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и дополнений в </w:t>
      </w:r>
      <w:r w:rsidRPr="002F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некоторые</w:t>
      </w:r>
      <w:r w:rsidR="00E600F8" w:rsidRPr="002F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0A3E" w:rsidRPr="002F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законодательные акты Республики</w:t>
      </w:r>
      <w:r w:rsidRPr="002F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Казахстан</w:t>
      </w:r>
      <w:r w:rsidR="00E600F8" w:rsidRPr="002F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0A3E" w:rsidRPr="002F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</w:t>
      </w:r>
      <w:r w:rsidRPr="002F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совершенствования безопасных условий труда</w:t>
      </w:r>
      <w:r w:rsidRPr="002F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060A3E" w:rsidRPr="002F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защиты трудовых прав работников</w:t>
      </w:r>
    </w:p>
    <w:bookmarkEnd w:id="0"/>
    <w:p w14:paraId="294387EA" w14:textId="77777777" w:rsidR="00C9343D" w:rsidRPr="002F4DCC" w:rsidRDefault="00C9343D" w:rsidP="00796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C1E72A" w14:textId="77777777" w:rsidR="00C9343D" w:rsidRPr="002F4DCC" w:rsidRDefault="00C9343D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1.</w:t>
      </w:r>
      <w:r w:rsidRPr="002F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4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дополнения в следующие законодательные акты Республики Казахстан:</w:t>
      </w:r>
    </w:p>
    <w:p w14:paraId="0FCE07DC" w14:textId="77777777" w:rsidR="00C9343D" w:rsidRPr="002F4DCC" w:rsidRDefault="00C9343D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F4D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Предпринимательский кодекс Республики Казахстан от </w:t>
      </w:r>
      <w:r w:rsidR="006F0A5E" w:rsidRPr="002F4D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29 октября 2015 года</w:t>
      </w:r>
      <w:r w:rsidRPr="002F4D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14:paraId="7BAC13F0" w14:textId="26371313" w:rsidR="002550DB" w:rsidRPr="0053737B" w:rsidRDefault="00C9343D" w:rsidP="0053737B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37B">
        <w:rPr>
          <w:rFonts w:ascii="Times New Roman" w:hAnsi="Times New Roman" w:cs="Times New Roman"/>
          <w:sz w:val="28"/>
          <w:szCs w:val="28"/>
        </w:rPr>
        <w:t xml:space="preserve">1) </w:t>
      </w:r>
      <w:r w:rsidR="002550DB" w:rsidRPr="0053737B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53737B" w:rsidRPr="0053737B">
        <w:rPr>
          <w:rFonts w:ascii="Times New Roman" w:hAnsi="Times New Roman" w:cs="Times New Roman"/>
          <w:sz w:val="28"/>
          <w:szCs w:val="28"/>
        </w:rPr>
        <w:t xml:space="preserve">третью пункта 3 </w:t>
      </w:r>
      <w:r w:rsidR="002550DB" w:rsidRPr="0053737B">
        <w:rPr>
          <w:rFonts w:ascii="Times New Roman" w:hAnsi="Times New Roman" w:cs="Times New Roman"/>
          <w:sz w:val="28"/>
          <w:szCs w:val="28"/>
        </w:rPr>
        <w:t>статьи 14</w:t>
      </w:r>
      <w:r w:rsidR="0053737B" w:rsidRPr="0053737B">
        <w:rPr>
          <w:rFonts w:ascii="Times New Roman" w:hAnsi="Times New Roman" w:cs="Times New Roman"/>
          <w:sz w:val="28"/>
          <w:szCs w:val="28"/>
        </w:rPr>
        <w:t>4</w:t>
      </w:r>
      <w:r w:rsidR="002550DB" w:rsidRPr="0053737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385D04E" w14:textId="1920FBA2" w:rsidR="00A11261" w:rsidRPr="0053737B" w:rsidRDefault="002550DB" w:rsidP="0053737B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37B">
        <w:rPr>
          <w:rFonts w:ascii="Times New Roman" w:hAnsi="Times New Roman" w:cs="Times New Roman"/>
          <w:sz w:val="28"/>
          <w:szCs w:val="28"/>
        </w:rPr>
        <w:t>«</w:t>
      </w:r>
      <w:r w:rsidR="0053737B" w:rsidRPr="0053737B">
        <w:rPr>
          <w:rFonts w:ascii="Times New Roman" w:hAnsi="Times New Roman" w:cs="Times New Roman"/>
          <w:sz w:val="28"/>
          <w:szCs w:val="28"/>
        </w:rPr>
        <w:t>Положения настоящего пункта не распространяются на проверки субъектов контроля и надзора, осуществляющих обращение с патогенными биологическими агентами I и (или) II групп патогенности, а также в сфере безопасности и охраны труда.</w:t>
      </w:r>
      <w:r w:rsidRPr="0053737B">
        <w:rPr>
          <w:rFonts w:ascii="Times New Roman" w:hAnsi="Times New Roman" w:cs="Times New Roman"/>
          <w:sz w:val="28"/>
          <w:szCs w:val="28"/>
        </w:rPr>
        <w:t>».</w:t>
      </w:r>
    </w:p>
    <w:p w14:paraId="3695C075" w14:textId="6ACF0F53" w:rsidR="0053737B" w:rsidRPr="0053737B" w:rsidRDefault="0053737B" w:rsidP="0053737B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37B">
        <w:rPr>
          <w:rFonts w:ascii="Times New Roman" w:hAnsi="Times New Roman" w:cs="Times New Roman"/>
          <w:sz w:val="28"/>
          <w:szCs w:val="28"/>
        </w:rPr>
        <w:t>2) часть десятую пункта 4 статьи 144-2 изложить в следующей редакции:</w:t>
      </w:r>
    </w:p>
    <w:p w14:paraId="216230AC" w14:textId="22DACB9F" w:rsidR="0053737B" w:rsidRPr="0053737B" w:rsidRDefault="0053737B" w:rsidP="0053737B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37B">
        <w:rPr>
          <w:rFonts w:ascii="Times New Roman" w:hAnsi="Times New Roman" w:cs="Times New Roman"/>
          <w:sz w:val="28"/>
          <w:szCs w:val="28"/>
        </w:rPr>
        <w:t>«Положения частей седьмой, восьмой и девятой настоящего пункта не распространяются на профилактический контроль с посещением субъектов контроля и надзора, осуществляющих обращение с патогенными биологическими агентами I и (или) II групп патогенности, а также в сфере безопасности и охраны труда.».</w:t>
      </w:r>
    </w:p>
    <w:p w14:paraId="77DB8978" w14:textId="77777777" w:rsidR="007961F6" w:rsidRDefault="007961F6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640919D0" w14:textId="77777777" w:rsidR="00AF5A51" w:rsidRPr="002F4DCC" w:rsidRDefault="00AF5A51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F4D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Трудовой кодекс Республики Казахстан от </w:t>
      </w:r>
      <w:r w:rsidR="000D70D1" w:rsidRPr="002F4D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23 ноября 2015 год</w:t>
      </w:r>
      <w:r w:rsidRPr="002F4D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а:</w:t>
      </w:r>
    </w:p>
    <w:p w14:paraId="4C303753" w14:textId="77777777" w:rsidR="000D70D1" w:rsidRPr="002F4DCC" w:rsidRDefault="000D70D1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4D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1) в </w:t>
      </w:r>
      <w:r w:rsidR="005270EC" w:rsidRPr="002F4D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пункте 1 </w:t>
      </w:r>
      <w:r w:rsidRPr="002F4D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стать</w:t>
      </w:r>
      <w:r w:rsidR="005270EC" w:rsidRPr="002F4D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2F4D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1:</w:t>
      </w:r>
    </w:p>
    <w:p w14:paraId="70C7412B" w14:textId="77777777" w:rsidR="000D70D1" w:rsidRPr="002F4DCC" w:rsidRDefault="000D70D1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4D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подпункт 19) исключить:</w:t>
      </w:r>
    </w:p>
    <w:p w14:paraId="271BFC8B" w14:textId="23CE6C9B" w:rsidR="000D70D1" w:rsidRPr="002F4DCC" w:rsidRDefault="000D70D1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4D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дополнить подпунктом 56-</w:t>
      </w:r>
      <w:r w:rsidR="001926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  <w:r w:rsidRPr="002F4D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следующего содержания:</w:t>
      </w:r>
    </w:p>
    <w:p w14:paraId="77B425F4" w14:textId="64CD0353" w:rsidR="00E12C22" w:rsidRPr="002F4DCC" w:rsidRDefault="000D70D1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="005270EC" w:rsidRPr="002F4D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56-</w:t>
      </w:r>
      <w:r w:rsidR="001926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  <w:r w:rsidR="005270EC" w:rsidRPr="002F4D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государственная инспекция труда </w:t>
      </w:r>
      <w:r w:rsidR="00E12C22" w:rsidRPr="002F4DCC">
        <w:rPr>
          <w:rFonts w:ascii="Times New Roman" w:eastAsia="Calibri" w:hAnsi="Times New Roman" w:cs="Times New Roman"/>
          <w:sz w:val="28"/>
          <w:szCs w:val="28"/>
        </w:rPr>
        <w:t>- самостоятельное территориальное подразделение уполномоченного государственного органа по труду, осуществляющее в пределах соответствующей административно-территориальной единицы полномочия в сфере государственного контроля за соблюдением трудового законода</w:t>
      </w:r>
      <w:r w:rsidR="00095FCA" w:rsidRPr="002F4DCC">
        <w:rPr>
          <w:rFonts w:ascii="Times New Roman" w:eastAsia="Calibri" w:hAnsi="Times New Roman" w:cs="Times New Roman"/>
          <w:sz w:val="28"/>
          <w:szCs w:val="28"/>
        </w:rPr>
        <w:t>тельства Республики Казахстан;»</w:t>
      </w:r>
      <w:r w:rsidR="00095FCA" w:rsidRPr="002F4DCC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  <w:r w:rsidR="00E12C22" w:rsidRPr="002F4D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20EA17" w14:textId="77777777" w:rsidR="00AF5A51" w:rsidRPr="002F4DCC" w:rsidRDefault="005270EC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3440FB" w:rsidRPr="002F4DCC">
        <w:rPr>
          <w:rFonts w:ascii="Times New Roman" w:eastAsia="Calibri" w:hAnsi="Times New Roman" w:cs="Times New Roman"/>
          <w:sz w:val="28"/>
          <w:szCs w:val="28"/>
        </w:rPr>
        <w:t>в пункте 7 статьи 12 слова «местный орган по инспекции труда» заменить словами «государственную инспекцию труда»;</w:t>
      </w:r>
    </w:p>
    <w:p w14:paraId="6AC15649" w14:textId="77777777" w:rsidR="003440FB" w:rsidRPr="002F4DCC" w:rsidRDefault="003440FB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3) в статье 16:</w:t>
      </w:r>
    </w:p>
    <w:p w14:paraId="161817DF" w14:textId="77777777" w:rsidR="003440FB" w:rsidRPr="002F4DCC" w:rsidRDefault="003440FB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подпункт 2)</w:t>
      </w:r>
      <w:r w:rsidR="00393E20" w:rsidRPr="002F4DCC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  <w:r w:rsidRPr="002F4D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5588853" w14:textId="77777777" w:rsidR="003440FB" w:rsidRPr="002F4DCC" w:rsidRDefault="003440FB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7903F7" w:rsidRPr="002F4DCC">
        <w:rPr>
          <w:rFonts w:ascii="Times New Roman" w:eastAsia="Calibri" w:hAnsi="Times New Roman" w:cs="Times New Roman"/>
          <w:sz w:val="28"/>
          <w:szCs w:val="28"/>
        </w:rPr>
        <w:t>2) организует</w:t>
      </w:r>
      <w:r w:rsidRPr="002F4DCC">
        <w:rPr>
          <w:rFonts w:ascii="Times New Roman" w:eastAsia="Calibri" w:hAnsi="Times New Roman" w:cs="Times New Roman"/>
          <w:sz w:val="28"/>
          <w:szCs w:val="28"/>
        </w:rPr>
        <w:t xml:space="preserve"> и осуществл</w:t>
      </w:r>
      <w:r w:rsidR="007903F7" w:rsidRPr="002F4DCC">
        <w:rPr>
          <w:rFonts w:ascii="Times New Roman" w:eastAsia="Calibri" w:hAnsi="Times New Roman" w:cs="Times New Roman"/>
          <w:sz w:val="28"/>
          <w:szCs w:val="28"/>
        </w:rPr>
        <w:t>яет</w:t>
      </w:r>
      <w:r w:rsidRPr="002F4D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4DCC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 w:rsidR="007903F7" w:rsidRPr="002F4DCC">
        <w:rPr>
          <w:rFonts w:ascii="Times New Roman" w:eastAsia="Calibri" w:hAnsi="Times New Roman" w:cs="Times New Roman"/>
          <w:sz w:val="28"/>
          <w:szCs w:val="28"/>
        </w:rPr>
        <w:t>ый</w:t>
      </w:r>
      <w:r w:rsidRPr="002F4DCC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="007903F7" w:rsidRPr="002F4DCC">
        <w:rPr>
          <w:rFonts w:ascii="Times New Roman" w:eastAsia="Calibri" w:hAnsi="Times New Roman" w:cs="Times New Roman"/>
          <w:sz w:val="28"/>
          <w:szCs w:val="28"/>
        </w:rPr>
        <w:t>ь</w:t>
      </w:r>
      <w:r w:rsidRPr="002F4DCC">
        <w:rPr>
          <w:rFonts w:ascii="Times New Roman" w:eastAsia="Calibri" w:hAnsi="Times New Roman" w:cs="Times New Roman"/>
          <w:sz w:val="28"/>
          <w:szCs w:val="28"/>
        </w:rPr>
        <w:t xml:space="preserve"> за соблюдением трудового законодательства Республики Казахстан, в том числе требований по безопасности и охране труда, законодательства Республики Казахстан о занятости населения;»;</w:t>
      </w:r>
    </w:p>
    <w:p w14:paraId="2072A87A" w14:textId="77777777" w:rsidR="003440FB" w:rsidRPr="002F4DCC" w:rsidRDefault="00393E20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 xml:space="preserve">в подпункте 4) </w:t>
      </w:r>
      <w:r w:rsidR="003440FB" w:rsidRPr="002F4DCC">
        <w:rPr>
          <w:rFonts w:ascii="Times New Roman" w:eastAsia="Calibri" w:hAnsi="Times New Roman" w:cs="Times New Roman"/>
          <w:sz w:val="28"/>
          <w:szCs w:val="28"/>
        </w:rPr>
        <w:t xml:space="preserve">слова «местных органов по инспекции труда» </w:t>
      </w:r>
      <w:r w:rsidRPr="002F4DCC">
        <w:rPr>
          <w:rFonts w:ascii="Times New Roman" w:eastAsia="Calibri" w:hAnsi="Times New Roman" w:cs="Times New Roman"/>
          <w:sz w:val="28"/>
          <w:szCs w:val="28"/>
        </w:rPr>
        <w:t xml:space="preserve">заменить </w:t>
      </w:r>
      <w:r w:rsidR="003440FB" w:rsidRPr="002F4DCC">
        <w:rPr>
          <w:rFonts w:ascii="Times New Roman" w:eastAsia="Calibri" w:hAnsi="Times New Roman" w:cs="Times New Roman"/>
          <w:sz w:val="28"/>
          <w:szCs w:val="28"/>
        </w:rPr>
        <w:t>словами «государственной инспекции</w:t>
      </w:r>
      <w:r w:rsidRPr="002F4DCC">
        <w:rPr>
          <w:rFonts w:ascii="Times New Roman" w:eastAsia="Calibri" w:hAnsi="Times New Roman" w:cs="Times New Roman"/>
          <w:sz w:val="28"/>
          <w:szCs w:val="28"/>
        </w:rPr>
        <w:t xml:space="preserve"> труда»;</w:t>
      </w:r>
    </w:p>
    <w:p w14:paraId="69B61F5E" w14:textId="77777777" w:rsidR="00393E20" w:rsidRPr="002F4DCC" w:rsidRDefault="00393E20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подпункты 33) и 34) изложить в следующей редакции:</w:t>
      </w:r>
    </w:p>
    <w:p w14:paraId="0ADE4B31" w14:textId="77777777" w:rsidR="00393E20" w:rsidRPr="002F4DCC" w:rsidRDefault="00393E20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«33) утверждает порядок выдачи работникам молока или равноценных пищевых продуктов, либо продуктов диетического питания и продуктов лечебно-профилактического питания, специальной одежды и других средств индивидуальной защиты, а также устанавливает порядок обеспечения их средствами коллективной защиты, санитарно-бытовыми помещениями и устройствами за счет средств работодателя;»;</w:t>
      </w:r>
    </w:p>
    <w:p w14:paraId="0CF75BD0" w14:textId="77777777" w:rsidR="00393E20" w:rsidRPr="002F4DCC" w:rsidRDefault="00393E20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«34) утверждает по согласованию с центральным уполномоченным органом по бюджетному планированию нормы и условия выдачи работникам молока или равноценных пищевых продуктов, либо продуктов диетического питания и продуктов лечебно-профилактического питания;»;</w:t>
      </w:r>
    </w:p>
    <w:p w14:paraId="0889F935" w14:textId="6A502357" w:rsidR="00393E20" w:rsidRPr="002F4DCC" w:rsidRDefault="00393E20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дополнить подпунктами 41-10), 4</w:t>
      </w:r>
      <w:r w:rsidR="00707FA8" w:rsidRPr="002F4DCC">
        <w:rPr>
          <w:rFonts w:ascii="Times New Roman" w:eastAsia="Calibri" w:hAnsi="Times New Roman" w:cs="Times New Roman"/>
          <w:sz w:val="28"/>
          <w:szCs w:val="28"/>
        </w:rPr>
        <w:t>1-11)</w:t>
      </w:r>
      <w:r w:rsidR="00BD63B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707FA8" w:rsidRPr="002F4DCC">
        <w:rPr>
          <w:rFonts w:ascii="Times New Roman" w:eastAsia="Calibri" w:hAnsi="Times New Roman" w:cs="Times New Roman"/>
          <w:sz w:val="28"/>
          <w:szCs w:val="28"/>
        </w:rPr>
        <w:t xml:space="preserve"> 41-12) </w:t>
      </w:r>
      <w:r w:rsidRPr="002F4DCC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14:paraId="587F6002" w14:textId="68AB5EB5" w:rsidR="00393E20" w:rsidRPr="00BD63B2" w:rsidRDefault="00393E20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41-1</w:t>
      </w:r>
      <w:r w:rsidR="00707FA8" w:rsidRPr="002F4DCC">
        <w:rPr>
          <w:rFonts w:ascii="Times New Roman" w:eastAsia="Calibri" w:hAnsi="Times New Roman" w:cs="Times New Roman"/>
          <w:sz w:val="28"/>
          <w:szCs w:val="28"/>
        </w:rPr>
        <w:t>0</w:t>
      </w:r>
      <w:r w:rsidRPr="002F4DC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BD63B2">
        <w:rPr>
          <w:rFonts w:ascii="Times New Roman" w:eastAsia="Calibri" w:hAnsi="Times New Roman" w:cs="Times New Roman"/>
          <w:sz w:val="28"/>
          <w:szCs w:val="28"/>
        </w:rPr>
        <w:t xml:space="preserve">разрабатывает и утверждает </w:t>
      </w:r>
      <w:r w:rsidR="00FC4CE1" w:rsidRPr="00BD63B2">
        <w:rPr>
          <w:rFonts w:ascii="Times New Roman" w:eastAsia="Calibri" w:hAnsi="Times New Roman" w:cs="Times New Roman"/>
          <w:sz w:val="28"/>
          <w:szCs w:val="28"/>
        </w:rPr>
        <w:t>т</w:t>
      </w:r>
      <w:r w:rsidRPr="00BD63B2">
        <w:rPr>
          <w:rFonts w:ascii="Times New Roman" w:eastAsia="Calibri" w:hAnsi="Times New Roman" w:cs="Times New Roman"/>
          <w:sz w:val="28"/>
          <w:szCs w:val="28"/>
        </w:rPr>
        <w:t>иповое положение о производственном совете по безопасности и охране труда;</w:t>
      </w:r>
    </w:p>
    <w:p w14:paraId="299304D8" w14:textId="3CF3977E" w:rsidR="00393E20" w:rsidRPr="002F4DCC" w:rsidRDefault="00393E20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3B2">
        <w:rPr>
          <w:rFonts w:ascii="Times New Roman" w:eastAsia="Calibri" w:hAnsi="Times New Roman" w:cs="Times New Roman"/>
          <w:sz w:val="28"/>
          <w:szCs w:val="28"/>
        </w:rPr>
        <w:t>41-1</w:t>
      </w:r>
      <w:r w:rsidR="00BD63B2" w:rsidRPr="00BD63B2">
        <w:rPr>
          <w:rFonts w:ascii="Times New Roman" w:eastAsia="Calibri" w:hAnsi="Times New Roman" w:cs="Times New Roman"/>
          <w:sz w:val="28"/>
          <w:szCs w:val="28"/>
        </w:rPr>
        <w:t>1</w:t>
      </w:r>
      <w:r w:rsidRPr="00BD63B2">
        <w:rPr>
          <w:rFonts w:ascii="Times New Roman" w:eastAsia="Calibri" w:hAnsi="Times New Roman" w:cs="Times New Roman"/>
          <w:sz w:val="28"/>
          <w:szCs w:val="28"/>
        </w:rPr>
        <w:t xml:space="preserve">) разрабатывает и утверждает </w:t>
      </w:r>
      <w:r w:rsidR="00FC4CE1" w:rsidRPr="00BD63B2">
        <w:rPr>
          <w:rFonts w:ascii="Times New Roman" w:eastAsia="Calibri" w:hAnsi="Times New Roman" w:cs="Times New Roman"/>
          <w:sz w:val="28"/>
          <w:szCs w:val="28"/>
        </w:rPr>
        <w:t>т</w:t>
      </w:r>
      <w:r w:rsidRPr="00BD63B2">
        <w:rPr>
          <w:rFonts w:ascii="Times New Roman" w:eastAsia="Calibri" w:hAnsi="Times New Roman" w:cs="Times New Roman"/>
          <w:sz w:val="28"/>
          <w:szCs w:val="28"/>
        </w:rPr>
        <w:t>иповое положение о технических инспекторах по охране труда;</w:t>
      </w:r>
    </w:p>
    <w:p w14:paraId="082D9D53" w14:textId="08184077" w:rsidR="00393E20" w:rsidRPr="002F4DCC" w:rsidRDefault="00393E20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41-1</w:t>
      </w:r>
      <w:r w:rsidR="00BD63B2">
        <w:rPr>
          <w:rFonts w:ascii="Times New Roman" w:eastAsia="Calibri" w:hAnsi="Times New Roman" w:cs="Times New Roman"/>
          <w:sz w:val="28"/>
          <w:szCs w:val="28"/>
        </w:rPr>
        <w:t>2</w:t>
      </w:r>
      <w:r w:rsidRPr="002F4DCC">
        <w:rPr>
          <w:rFonts w:ascii="Times New Roman" w:eastAsia="Calibri" w:hAnsi="Times New Roman" w:cs="Times New Roman"/>
          <w:sz w:val="28"/>
          <w:szCs w:val="28"/>
        </w:rPr>
        <w:t>) разрабатывает и утверждает типовые нормативы численности госу</w:t>
      </w:r>
      <w:r w:rsidR="00CF0AA3" w:rsidRPr="002F4DCC">
        <w:rPr>
          <w:rFonts w:ascii="Times New Roman" w:eastAsia="Calibri" w:hAnsi="Times New Roman" w:cs="Times New Roman"/>
          <w:sz w:val="28"/>
          <w:szCs w:val="28"/>
        </w:rPr>
        <w:t>дарственных инспекторов труда;»;</w:t>
      </w:r>
      <w:r w:rsidRPr="002F4D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8F93E3C" w14:textId="77777777" w:rsidR="003440FB" w:rsidRPr="002F4DCC" w:rsidRDefault="00FC4CE1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4) в статье 17:</w:t>
      </w:r>
    </w:p>
    <w:p w14:paraId="6CD56FC4" w14:textId="77777777" w:rsidR="00CF0AA3" w:rsidRPr="002F4DCC" w:rsidRDefault="00FC4CE1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 xml:space="preserve">заголовок и абзац первый изложить </w:t>
      </w:r>
      <w:r w:rsidR="00CF0AA3" w:rsidRPr="002F4DCC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14:paraId="532DA897" w14:textId="77777777" w:rsidR="00CF0AA3" w:rsidRPr="002F4DCC" w:rsidRDefault="00CF0AA3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 xml:space="preserve">«Статья 17. Компетенция государственной инспекции труда </w:t>
      </w:r>
    </w:p>
    <w:p w14:paraId="19A98266" w14:textId="77777777" w:rsidR="00CF0AA3" w:rsidRPr="002F4DCC" w:rsidRDefault="00CF0AA3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Государственная инспекция труда:»;</w:t>
      </w:r>
    </w:p>
    <w:p w14:paraId="16FC38DB" w14:textId="77777777" w:rsidR="00CF0AA3" w:rsidRPr="002F4DCC" w:rsidRDefault="00CF0AA3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подпункт 7) изложить в следующей редакции:</w:t>
      </w:r>
    </w:p>
    <w:p w14:paraId="651DED11" w14:textId="77777777" w:rsidR="00CF0AA3" w:rsidRPr="002F4DCC" w:rsidRDefault="00CF0AA3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«7) взаимодействует с представителями работников и работодателей по вопросам трудовых отношений и иных отношений, непосредственно связанных с трудовыми, совершенствования нормативов безопасности и охраны труда;»;</w:t>
      </w:r>
    </w:p>
    <w:p w14:paraId="481C9844" w14:textId="77777777" w:rsidR="00CF0AA3" w:rsidRPr="002F4DCC" w:rsidRDefault="00CF0AA3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5) в пункте 1 статьи 22:</w:t>
      </w:r>
    </w:p>
    <w:p w14:paraId="0C0A428C" w14:textId="77777777" w:rsidR="00CF0AA3" w:rsidRPr="002F4DCC" w:rsidRDefault="00CF0AA3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 xml:space="preserve">подпункт 6) изложить в следующей редакции: </w:t>
      </w:r>
    </w:p>
    <w:p w14:paraId="00A7A02C" w14:textId="77777777" w:rsidR="00CF0AA3" w:rsidRPr="002F4DCC" w:rsidRDefault="00CF0AA3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«6) оплату простоя, сверхурочной работы, работы в праздничные и выходные дни, в ночное время в соответствии с настоящим Кодексом, соглашением, коллективным договором, актом работодателя;»;</w:t>
      </w:r>
    </w:p>
    <w:p w14:paraId="39B86B03" w14:textId="77777777" w:rsidR="00CF0AA3" w:rsidRPr="002F4DCC" w:rsidRDefault="007903F7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 xml:space="preserve">в подпункте 20) </w:t>
      </w:r>
      <w:r w:rsidR="00CF0AA3" w:rsidRPr="002F4DCC">
        <w:rPr>
          <w:rFonts w:ascii="Times New Roman" w:eastAsia="Calibri" w:hAnsi="Times New Roman" w:cs="Times New Roman"/>
          <w:sz w:val="28"/>
          <w:szCs w:val="28"/>
        </w:rPr>
        <w:t>слова «местный орган по инспекции труда» заменить словами «государственную инспекцию труда»;</w:t>
      </w:r>
    </w:p>
    <w:p w14:paraId="72EE2050" w14:textId="77777777" w:rsidR="00CF0AA3" w:rsidRPr="002F4DCC" w:rsidRDefault="00CF0AA3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6) в пункте 2 статьи 23:</w:t>
      </w:r>
    </w:p>
    <w:p w14:paraId="345A9AA5" w14:textId="77777777" w:rsidR="00CF0AA3" w:rsidRPr="002F4DCC" w:rsidRDefault="007903F7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подпункте 22) </w:t>
      </w:r>
      <w:r w:rsidR="00CF0AA3" w:rsidRPr="002F4DCC">
        <w:rPr>
          <w:rFonts w:ascii="Times New Roman" w:eastAsia="Calibri" w:hAnsi="Times New Roman" w:cs="Times New Roman"/>
          <w:sz w:val="28"/>
          <w:szCs w:val="28"/>
        </w:rPr>
        <w:t>слова «местного органа по инспекции труда» заменить словами «государственной инспекции труда»;</w:t>
      </w:r>
    </w:p>
    <w:p w14:paraId="026C76D6" w14:textId="77777777" w:rsidR="00FF1F1A" w:rsidRPr="002F4DCC" w:rsidRDefault="00FF1F1A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7) статью 26 дополнить пунктом 1-1 следующего содержания:</w:t>
      </w:r>
    </w:p>
    <w:p w14:paraId="16179D60" w14:textId="77777777" w:rsidR="00FF1F1A" w:rsidRPr="002F4DCC" w:rsidRDefault="00FF1F1A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 xml:space="preserve">«1-1. Не допускается заключение с физическим лицом гражданско-правового договора, если в нем присутствует хотя бы один из отличительных признаков трудового договора, предусмотренных в статье 27 настоящего Кодекса. </w:t>
      </w:r>
    </w:p>
    <w:p w14:paraId="22FD371C" w14:textId="77777777" w:rsidR="00FF1F1A" w:rsidRPr="002F4DCC" w:rsidRDefault="00FF1F1A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Договор, содержащий один и (или) несколько отличительных признаков трудового договора, предусмотренных в статье 27 настоящего Кодекса, признается трудовым договором, независимо от его фактического наименования сторонами, и влечет правовые последствия в соответствии с трудовым законодательством Ре</w:t>
      </w:r>
      <w:r w:rsidR="005D7E90" w:rsidRPr="002F4DCC">
        <w:rPr>
          <w:rFonts w:ascii="Times New Roman" w:eastAsia="Calibri" w:hAnsi="Times New Roman" w:cs="Times New Roman"/>
          <w:sz w:val="28"/>
          <w:szCs w:val="28"/>
        </w:rPr>
        <w:t>спублики Казахстан»;</w:t>
      </w:r>
    </w:p>
    <w:p w14:paraId="56F884A1" w14:textId="2D512B92" w:rsidR="00ED2F98" w:rsidRPr="002F4DCC" w:rsidRDefault="005D7E90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3B2"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="00ED2F98" w:rsidRPr="00BD63B2">
        <w:rPr>
          <w:rFonts w:ascii="Times New Roman" w:eastAsia="Calibri" w:hAnsi="Times New Roman" w:cs="Times New Roman"/>
          <w:sz w:val="28"/>
          <w:szCs w:val="28"/>
        </w:rPr>
        <w:t>часть вторую</w:t>
      </w:r>
      <w:r w:rsidR="00ED2F98" w:rsidRPr="002F4DCC">
        <w:rPr>
          <w:rFonts w:ascii="Times New Roman" w:eastAsia="Calibri" w:hAnsi="Times New Roman" w:cs="Times New Roman"/>
          <w:sz w:val="28"/>
          <w:szCs w:val="28"/>
        </w:rPr>
        <w:t xml:space="preserve"> пункта 2 статьи 111 исключить;</w:t>
      </w:r>
    </w:p>
    <w:p w14:paraId="71D47406" w14:textId="6C1C0D07" w:rsidR="00FE489B" w:rsidRPr="002F4DCC" w:rsidRDefault="00BD63B2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16798B" w:rsidRPr="002F4DC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E489B" w:rsidRPr="002F4DCC">
        <w:rPr>
          <w:rFonts w:ascii="Times New Roman" w:eastAsia="Calibri" w:hAnsi="Times New Roman" w:cs="Times New Roman"/>
          <w:sz w:val="28"/>
          <w:szCs w:val="28"/>
        </w:rPr>
        <w:t>в пункте 11 статьи 156 слова «местный орган по инспекции труда» заменить словами «государственную инспекцию труда»;</w:t>
      </w:r>
    </w:p>
    <w:p w14:paraId="03733EBA" w14:textId="1AA19547" w:rsidR="007901C3" w:rsidRPr="007901C3" w:rsidRDefault="00BD63B2" w:rsidP="007961F6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FE489B" w:rsidRPr="002F4DC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D6575E" w:rsidRPr="002F4DCC">
        <w:rPr>
          <w:rFonts w:ascii="Times New Roman" w:eastAsia="Calibri" w:hAnsi="Times New Roman" w:cs="Times New Roman"/>
          <w:sz w:val="28"/>
          <w:szCs w:val="28"/>
        </w:rPr>
        <w:t>част</w:t>
      </w:r>
      <w:r w:rsidR="007901C3">
        <w:rPr>
          <w:rFonts w:ascii="Times New Roman" w:eastAsia="Calibri" w:hAnsi="Times New Roman" w:cs="Times New Roman"/>
          <w:sz w:val="28"/>
          <w:szCs w:val="28"/>
        </w:rPr>
        <w:t>ь</w:t>
      </w:r>
      <w:r w:rsidR="00D6575E" w:rsidRPr="002F4DCC">
        <w:rPr>
          <w:rFonts w:ascii="Times New Roman" w:eastAsia="Calibri" w:hAnsi="Times New Roman" w:cs="Times New Roman"/>
          <w:sz w:val="28"/>
          <w:szCs w:val="28"/>
        </w:rPr>
        <w:t xml:space="preserve"> втор</w:t>
      </w:r>
      <w:r w:rsidR="007901C3">
        <w:rPr>
          <w:rFonts w:ascii="Times New Roman" w:eastAsia="Calibri" w:hAnsi="Times New Roman" w:cs="Times New Roman"/>
          <w:sz w:val="28"/>
          <w:szCs w:val="28"/>
        </w:rPr>
        <w:t xml:space="preserve">ую </w:t>
      </w:r>
      <w:r w:rsidR="0033431C" w:rsidRPr="002F4DCC">
        <w:rPr>
          <w:rFonts w:ascii="Times New Roman" w:eastAsia="Calibri" w:hAnsi="Times New Roman" w:cs="Times New Roman"/>
          <w:sz w:val="28"/>
          <w:szCs w:val="28"/>
        </w:rPr>
        <w:t>пункт</w:t>
      </w:r>
      <w:r w:rsidR="00D6575E" w:rsidRPr="002F4DCC">
        <w:rPr>
          <w:rFonts w:ascii="Times New Roman" w:eastAsia="Calibri" w:hAnsi="Times New Roman" w:cs="Times New Roman"/>
          <w:sz w:val="28"/>
          <w:szCs w:val="28"/>
        </w:rPr>
        <w:t>а</w:t>
      </w:r>
      <w:r w:rsidR="0033431C" w:rsidRPr="002F4DCC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7901C3" w:rsidRPr="00790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1C3" w:rsidRPr="002F4DCC">
        <w:rPr>
          <w:rFonts w:ascii="Times New Roman" w:eastAsia="Calibri" w:hAnsi="Times New Roman" w:cs="Times New Roman"/>
          <w:sz w:val="28"/>
          <w:szCs w:val="28"/>
        </w:rPr>
        <w:t>стать</w:t>
      </w:r>
      <w:r w:rsidR="007901C3">
        <w:rPr>
          <w:rFonts w:ascii="Times New Roman" w:eastAsia="Calibri" w:hAnsi="Times New Roman" w:cs="Times New Roman"/>
          <w:sz w:val="28"/>
          <w:szCs w:val="28"/>
        </w:rPr>
        <w:t>и</w:t>
      </w:r>
      <w:r w:rsidR="007901C3" w:rsidRPr="002F4DCC">
        <w:rPr>
          <w:rFonts w:ascii="Times New Roman" w:eastAsia="Calibri" w:hAnsi="Times New Roman" w:cs="Times New Roman"/>
          <w:sz w:val="28"/>
          <w:szCs w:val="28"/>
        </w:rPr>
        <w:t xml:space="preserve"> 157</w:t>
      </w:r>
      <w:r w:rsidR="00790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1C3" w:rsidRPr="007901C3">
        <w:rPr>
          <w:rFonts w:ascii="Times New Roman" w:hAnsi="Times New Roman" w:cs="Times New Roman"/>
          <w:sz w:val="28"/>
          <w:szCs w:val="28"/>
        </w:rPr>
        <w:t xml:space="preserve">дополнить подпунктами 10) и 11) следующего содержания: </w:t>
      </w:r>
    </w:p>
    <w:p w14:paraId="773A1F90" w14:textId="77777777" w:rsidR="007901C3" w:rsidRPr="007901C3" w:rsidRDefault="007901C3" w:rsidP="007961F6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1C3">
        <w:rPr>
          <w:rFonts w:ascii="Times New Roman" w:hAnsi="Times New Roman" w:cs="Times New Roman"/>
          <w:sz w:val="28"/>
          <w:szCs w:val="28"/>
        </w:rPr>
        <w:t>«10) о допустимом соотношении между максимальным и минимальными размерами заработной платы по соответствующей профессии, должности в организации;</w:t>
      </w:r>
    </w:p>
    <w:p w14:paraId="2EB7A9CF" w14:textId="2105F121" w:rsidR="007901C3" w:rsidRDefault="007901C3" w:rsidP="007961F6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1C3">
        <w:rPr>
          <w:rFonts w:ascii="Times New Roman" w:hAnsi="Times New Roman" w:cs="Times New Roman"/>
          <w:sz w:val="28"/>
          <w:szCs w:val="28"/>
        </w:rPr>
        <w:t>11) о порядке и условиях осуществления общественного контроля за соблюдением трудового законодательства в организации.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00BF920" w14:textId="7E8E4181" w:rsidR="00C24AB0" w:rsidRPr="00333EAB" w:rsidRDefault="00BD63B2" w:rsidP="007961F6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B676DB" w:rsidRPr="002F4DC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C24AB0" w:rsidRPr="002F4DCC">
        <w:rPr>
          <w:rFonts w:ascii="Times New Roman" w:eastAsia="Calibri" w:hAnsi="Times New Roman" w:cs="Times New Roman"/>
          <w:sz w:val="28"/>
          <w:szCs w:val="28"/>
        </w:rPr>
        <w:t xml:space="preserve">пункт 3 статьи 159 </w:t>
      </w:r>
      <w:r w:rsidR="00333EAB" w:rsidRPr="00333EAB">
        <w:rPr>
          <w:rFonts w:ascii="Times New Roman" w:hAnsi="Times New Roman" w:cs="Times New Roman"/>
          <w:sz w:val="28"/>
          <w:szCs w:val="28"/>
        </w:rPr>
        <w:t>дополнить частями третьей, четвертой и пятой следующего содержания</w:t>
      </w:r>
      <w:r w:rsidR="00C24AB0" w:rsidRPr="00333EAB">
        <w:rPr>
          <w:rFonts w:ascii="Times New Roman" w:hAnsi="Times New Roman" w:cs="Times New Roman"/>
          <w:sz w:val="28"/>
          <w:szCs w:val="28"/>
        </w:rPr>
        <w:t>:</w:t>
      </w:r>
    </w:p>
    <w:p w14:paraId="4144D253" w14:textId="248A8E64" w:rsidR="00C24AB0" w:rsidRPr="002F4DCC" w:rsidRDefault="00C24AB0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 xml:space="preserve">«Порядок привлечения и участия посредника в работе согласительной комиссии определяется письменным соглашением между работодателем и работником или работодателем и представителями работников. </w:t>
      </w:r>
    </w:p>
    <w:p w14:paraId="084587DB" w14:textId="77777777" w:rsidR="00C24AB0" w:rsidRPr="002F4DCC" w:rsidRDefault="00C24AB0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 xml:space="preserve">В качестве посредников могут выступать независимые по отношению к работнику и работодателю физические или юридические лица. </w:t>
      </w:r>
    </w:p>
    <w:p w14:paraId="6E799DE5" w14:textId="77777777" w:rsidR="0033431C" w:rsidRPr="002F4DCC" w:rsidRDefault="00C24AB0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Предложение по участию в работе согласительной комиссии посредника должно быть рассмотрено другой стороной в течение двух рабочих дней.»;</w:t>
      </w:r>
    </w:p>
    <w:p w14:paraId="4AAB4304" w14:textId="73B1A11B" w:rsidR="0073726B" w:rsidRPr="002F4DCC" w:rsidRDefault="00BD63B2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73726B" w:rsidRPr="002F4DCC">
        <w:rPr>
          <w:rFonts w:ascii="Times New Roman" w:eastAsia="Calibri" w:hAnsi="Times New Roman" w:cs="Times New Roman"/>
          <w:sz w:val="28"/>
          <w:szCs w:val="28"/>
        </w:rPr>
        <w:t>) в подпунктах 1) и 2) пункта 5 статьи 170 слова «местный орган по инспекции труда» заменить словами «государственную инспекцию труда»;</w:t>
      </w:r>
    </w:p>
    <w:p w14:paraId="2736CECA" w14:textId="08AB0D48" w:rsidR="00793F0C" w:rsidRPr="002F4DCC" w:rsidRDefault="00BD63B2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73726B" w:rsidRPr="002F4DC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93F0C" w:rsidRPr="002F4DCC">
        <w:rPr>
          <w:rFonts w:ascii="Times New Roman" w:eastAsia="Calibri" w:hAnsi="Times New Roman" w:cs="Times New Roman"/>
          <w:sz w:val="28"/>
          <w:szCs w:val="28"/>
        </w:rPr>
        <w:t>подпункт 3) пункта 1 статьи 181 изложить в следующей редакции:</w:t>
      </w:r>
    </w:p>
    <w:p w14:paraId="7CA7E928" w14:textId="77777777" w:rsidR="00793F0C" w:rsidRPr="002F4DCC" w:rsidRDefault="00793F0C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«3) обращение в государственную инспекцию труда о проведении обследования условий и охраны труда на его рабочем месте;»;</w:t>
      </w:r>
    </w:p>
    <w:p w14:paraId="50A89233" w14:textId="39C23431" w:rsidR="004065BF" w:rsidRPr="002F4DCC" w:rsidRDefault="00BD63B2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4065BF" w:rsidRPr="002F4DCC">
        <w:rPr>
          <w:rFonts w:ascii="Times New Roman" w:eastAsia="Calibri" w:hAnsi="Times New Roman" w:cs="Times New Roman"/>
          <w:sz w:val="28"/>
          <w:szCs w:val="28"/>
        </w:rPr>
        <w:t>) подпункт 4) пункта 2 статьи 182 изложить в следующей редакции:</w:t>
      </w:r>
    </w:p>
    <w:p w14:paraId="6DFD934E" w14:textId="77777777" w:rsidR="004065BF" w:rsidRPr="002F4DCC" w:rsidRDefault="004065BF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 xml:space="preserve">«4) создать работникам необходимые санитарно-гигиенические условия, обеспечить выдачу и ремонт специальной одежды и обуви работников, снабжение их средствами профилактической обработки, моющими и дезинфицирующими средствами, медицинской аптечкой, </w:t>
      </w:r>
      <w:r w:rsidRPr="002F4DCC">
        <w:rPr>
          <w:rFonts w:ascii="Times New Roman" w:eastAsia="Calibri" w:hAnsi="Times New Roman" w:cs="Times New Roman"/>
          <w:sz w:val="28"/>
          <w:szCs w:val="28"/>
        </w:rPr>
        <w:lastRenderedPageBreak/>
        <w:t>молоком или равноценными пищевыми продуктами,</w:t>
      </w:r>
      <w:r w:rsidRPr="002F4D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4DCC">
        <w:rPr>
          <w:rFonts w:ascii="Times New Roman" w:eastAsia="Calibri" w:hAnsi="Times New Roman" w:cs="Times New Roman"/>
          <w:sz w:val="28"/>
          <w:szCs w:val="28"/>
        </w:rPr>
        <w:t>либо продуктами диетического питания и продуктами лечебно-профилактического питания, средствами индивидуальной и коллективной защиты в соответствии с нормами, установленными уполномоченным государственным органом по труду;»;</w:t>
      </w:r>
    </w:p>
    <w:p w14:paraId="28C1FDE4" w14:textId="27A0B71F" w:rsidR="00165754" w:rsidRPr="002F4DCC" w:rsidRDefault="00BD63B2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4065BF" w:rsidRPr="002F4DCC">
        <w:rPr>
          <w:rFonts w:ascii="Times New Roman" w:eastAsia="Calibri" w:hAnsi="Times New Roman" w:cs="Times New Roman"/>
          <w:sz w:val="28"/>
          <w:szCs w:val="28"/>
        </w:rPr>
        <w:t xml:space="preserve">) пункт 5 статьи 186 </w:t>
      </w:r>
      <w:r w:rsidR="00165754" w:rsidRPr="002F4DCC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3535E607" w14:textId="77777777" w:rsidR="00165754" w:rsidRPr="002F4DCC" w:rsidRDefault="00165754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«5. Ответственные должностные лица организаций здравоохранения не позднее двух рабочих дней</w:t>
      </w:r>
      <w:r w:rsidRPr="002F4D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4DCC">
        <w:rPr>
          <w:rFonts w:ascii="Times New Roman" w:eastAsia="Calibri" w:hAnsi="Times New Roman" w:cs="Times New Roman"/>
          <w:sz w:val="28"/>
          <w:szCs w:val="28"/>
        </w:rPr>
        <w:t>со дня обращения</w:t>
      </w:r>
      <w:r w:rsidRPr="002F4D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4DCC">
        <w:rPr>
          <w:rFonts w:ascii="Times New Roman" w:eastAsia="Calibri" w:hAnsi="Times New Roman" w:cs="Times New Roman"/>
          <w:sz w:val="28"/>
          <w:szCs w:val="28"/>
        </w:rPr>
        <w:t>должны информировать работодателей и</w:t>
      </w:r>
      <w:r w:rsidRPr="002F4D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4DCC">
        <w:rPr>
          <w:rFonts w:ascii="Times New Roman" w:eastAsia="Calibri" w:hAnsi="Times New Roman" w:cs="Times New Roman"/>
          <w:sz w:val="28"/>
          <w:szCs w:val="28"/>
        </w:rPr>
        <w:t>государственную инспекцию труда</w:t>
      </w:r>
      <w:r w:rsidRPr="002F4D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4DCC">
        <w:rPr>
          <w:rFonts w:ascii="Times New Roman" w:eastAsia="Calibri" w:hAnsi="Times New Roman" w:cs="Times New Roman"/>
          <w:sz w:val="28"/>
          <w:szCs w:val="28"/>
        </w:rPr>
        <w:t>о каждом случае первичного обращения с производственной травмой или повреждением здоровья работников, связанном с трудовой деятельностью, а также о случаях острого профессионального заболевания (отравления) государственный орган в сфере санитарно-эпидемиологического благополучия населения.»;</w:t>
      </w:r>
    </w:p>
    <w:p w14:paraId="6FC657FB" w14:textId="4BAF42A5" w:rsidR="00165754" w:rsidRPr="002F4DCC" w:rsidRDefault="00BD63B2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165754" w:rsidRPr="002F4DCC">
        <w:rPr>
          <w:rFonts w:ascii="Times New Roman" w:eastAsia="Calibri" w:hAnsi="Times New Roman" w:cs="Times New Roman"/>
          <w:sz w:val="28"/>
          <w:szCs w:val="28"/>
        </w:rPr>
        <w:t xml:space="preserve">) подпункт 1) пункта 2 статьи 187 изложить в следующей редакции: </w:t>
      </w:r>
    </w:p>
    <w:p w14:paraId="272A364A" w14:textId="77777777" w:rsidR="00165754" w:rsidRPr="002F4DCC" w:rsidRDefault="00165754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«1) в государственную инспекцию труда;»;</w:t>
      </w:r>
    </w:p>
    <w:p w14:paraId="677D4D45" w14:textId="47040CBB" w:rsidR="00165754" w:rsidRPr="002F4DCC" w:rsidRDefault="00BD63B2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165754" w:rsidRPr="002F4DCC">
        <w:rPr>
          <w:rFonts w:ascii="Times New Roman" w:eastAsia="Calibri" w:hAnsi="Times New Roman" w:cs="Times New Roman"/>
          <w:sz w:val="28"/>
          <w:szCs w:val="28"/>
        </w:rPr>
        <w:t xml:space="preserve">) пункт 7 </w:t>
      </w:r>
      <w:r w:rsidR="00114F91" w:rsidRPr="002F4DCC">
        <w:rPr>
          <w:rFonts w:ascii="Times New Roman" w:eastAsia="Calibri" w:hAnsi="Times New Roman" w:cs="Times New Roman"/>
          <w:sz w:val="28"/>
          <w:szCs w:val="28"/>
        </w:rPr>
        <w:t>стать</w:t>
      </w:r>
      <w:r w:rsidR="00114F91">
        <w:rPr>
          <w:rFonts w:ascii="Times New Roman" w:eastAsia="Calibri" w:hAnsi="Times New Roman" w:cs="Times New Roman"/>
          <w:sz w:val="28"/>
          <w:szCs w:val="28"/>
        </w:rPr>
        <w:t>и</w:t>
      </w:r>
      <w:r w:rsidR="00114F91" w:rsidRPr="002F4DCC">
        <w:rPr>
          <w:rFonts w:ascii="Times New Roman" w:eastAsia="Calibri" w:hAnsi="Times New Roman" w:cs="Times New Roman"/>
          <w:sz w:val="28"/>
          <w:szCs w:val="28"/>
        </w:rPr>
        <w:t xml:space="preserve"> 188</w:t>
      </w:r>
      <w:r w:rsidR="00114F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5754" w:rsidRPr="002F4DCC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1DDA533A" w14:textId="6FB40504" w:rsidR="00114F91" w:rsidRPr="00114F91" w:rsidRDefault="00114F91" w:rsidP="007961F6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4F91">
        <w:rPr>
          <w:rFonts w:ascii="Times New Roman" w:hAnsi="Times New Roman" w:cs="Times New Roman"/>
          <w:sz w:val="28"/>
          <w:szCs w:val="28"/>
        </w:rPr>
        <w:t xml:space="preserve"> «7. В работе комиссии вправе принимать участие представитель страховой организации, имеющей соответствующие договорные отношения с работодателем или пострадавшим.</w:t>
      </w:r>
    </w:p>
    <w:p w14:paraId="4D0B96C8" w14:textId="4E29E6D9" w:rsidR="00C83D46" w:rsidRPr="00114F91" w:rsidRDefault="00114F91" w:rsidP="007961F6">
      <w:pPr>
        <w:pStyle w:val="aa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F91">
        <w:rPr>
          <w:rFonts w:ascii="Times New Roman" w:hAnsi="Times New Roman" w:cs="Times New Roman"/>
          <w:sz w:val="28"/>
          <w:szCs w:val="28"/>
        </w:rPr>
        <w:t>В работе комиссии вправе принимать участие по волеизъявлению работника, а в случае его гибели – по волеизъявлению его близких родственников или супруга (супруги) – адвокат или лицо, являющееся членом палаты юридических консультантов, оказывающее работнику, а в случае его гибели – его близким родственникам или супругу (супруге) юридическую помощь в соответствии с Законом Республики Казахстан «Об адвокатской деятельности и юридической помощи» (без права голоса).</w:t>
      </w:r>
      <w:r w:rsidR="00165754" w:rsidRPr="00114F91">
        <w:rPr>
          <w:rFonts w:ascii="Times New Roman" w:eastAsia="Calibri" w:hAnsi="Times New Roman" w:cs="Times New Roman"/>
          <w:sz w:val="28"/>
          <w:szCs w:val="28"/>
        </w:rPr>
        <w:t>»</w:t>
      </w:r>
      <w:r w:rsidR="00C83D46" w:rsidRPr="00114F9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EF94329" w14:textId="421BAECB" w:rsidR="0019412B" w:rsidRPr="002F4DCC" w:rsidRDefault="00BD63B2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C83D46" w:rsidRPr="002F4DC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9412B" w:rsidRPr="002F4DCC">
        <w:rPr>
          <w:rFonts w:ascii="Times New Roman" w:eastAsia="Calibri" w:hAnsi="Times New Roman" w:cs="Times New Roman"/>
          <w:sz w:val="28"/>
          <w:szCs w:val="28"/>
        </w:rPr>
        <w:t>стать</w:t>
      </w:r>
      <w:r w:rsidR="00114F91">
        <w:rPr>
          <w:rFonts w:ascii="Times New Roman" w:eastAsia="Calibri" w:hAnsi="Times New Roman" w:cs="Times New Roman"/>
          <w:sz w:val="28"/>
          <w:szCs w:val="28"/>
        </w:rPr>
        <w:t xml:space="preserve">ю 188-1 </w:t>
      </w:r>
      <w:r w:rsidR="0019412B" w:rsidRPr="002F4DCC">
        <w:rPr>
          <w:rFonts w:ascii="Times New Roman" w:eastAsia="Calibri" w:hAnsi="Times New Roman" w:cs="Times New Roman"/>
          <w:sz w:val="28"/>
          <w:szCs w:val="28"/>
        </w:rPr>
        <w:t>дополнить пунктом 4 следующего содержания:</w:t>
      </w:r>
    </w:p>
    <w:p w14:paraId="5FD4ABDE" w14:textId="77777777" w:rsidR="00114F91" w:rsidRPr="00114F91" w:rsidRDefault="0019412B" w:rsidP="007961F6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4F91">
        <w:rPr>
          <w:rFonts w:ascii="Times New Roman" w:hAnsi="Times New Roman" w:cs="Times New Roman"/>
          <w:sz w:val="28"/>
          <w:szCs w:val="28"/>
        </w:rPr>
        <w:t>«</w:t>
      </w:r>
      <w:r w:rsidR="00114F91" w:rsidRPr="00114F91">
        <w:rPr>
          <w:rFonts w:ascii="Times New Roman" w:hAnsi="Times New Roman" w:cs="Times New Roman"/>
          <w:sz w:val="28"/>
          <w:szCs w:val="28"/>
        </w:rPr>
        <w:t>4. В работе комиссии вправе принимать участие представитель страховой организации, имеющей соответствующие договорные отношения с работодателем или пострадавшим.</w:t>
      </w:r>
    </w:p>
    <w:p w14:paraId="64131499" w14:textId="7CD24799" w:rsidR="0019412B" w:rsidRPr="00114F91" w:rsidRDefault="00114F91" w:rsidP="007961F6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4F91">
        <w:rPr>
          <w:rFonts w:ascii="Times New Roman" w:hAnsi="Times New Roman" w:cs="Times New Roman"/>
          <w:sz w:val="28"/>
          <w:szCs w:val="28"/>
        </w:rPr>
        <w:t>В работе комиссии вправе принимать участие по волеизъявлению работника, а в случае его гибели – по волеизъявлению его близких родственников или супруга (супруги) – адвокат или лицо, являющееся членом палаты юридических консультантов, оказывающее работнику, а в случае его гибели – его близким родственникам или супругу (супруге) юридическую помощь в соответствии с Законом Республики Казахстан «Об адвокатской деятельности и юридической помощи» (без права голоса)</w:t>
      </w:r>
      <w:r w:rsidR="0019412B" w:rsidRPr="00114F91">
        <w:rPr>
          <w:rFonts w:ascii="Times New Roman" w:hAnsi="Times New Roman" w:cs="Times New Roman"/>
          <w:sz w:val="28"/>
          <w:szCs w:val="28"/>
        </w:rPr>
        <w:t>.»;</w:t>
      </w:r>
    </w:p>
    <w:p w14:paraId="4B0A15FC" w14:textId="4EDC9034" w:rsidR="0019412B" w:rsidRPr="002F4DCC" w:rsidRDefault="00BD63B2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19412B" w:rsidRPr="002F4DCC">
        <w:rPr>
          <w:rFonts w:ascii="Times New Roman" w:eastAsia="Calibri" w:hAnsi="Times New Roman" w:cs="Times New Roman"/>
          <w:sz w:val="28"/>
          <w:szCs w:val="28"/>
        </w:rPr>
        <w:t>) в пункте 2 статьи 189 слова</w:t>
      </w:r>
      <w:r w:rsidR="0019412B" w:rsidRPr="002F4D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412B" w:rsidRPr="002F4DCC">
        <w:rPr>
          <w:rFonts w:ascii="Times New Roman" w:eastAsia="Calibri" w:hAnsi="Times New Roman" w:cs="Times New Roman"/>
          <w:sz w:val="28"/>
          <w:szCs w:val="28"/>
        </w:rPr>
        <w:t>«местные органы по инспекции труда» заменить словами «государственную инспекцию труда»;</w:t>
      </w:r>
    </w:p>
    <w:p w14:paraId="6DD533B6" w14:textId="5A746489" w:rsidR="00114F91" w:rsidRPr="002F4DCC" w:rsidRDefault="00BD63B2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19412B" w:rsidRPr="002F4DC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14F91" w:rsidRPr="002F4DCC">
        <w:rPr>
          <w:rFonts w:ascii="Times New Roman" w:eastAsia="Calibri" w:hAnsi="Times New Roman" w:cs="Times New Roman"/>
          <w:sz w:val="28"/>
          <w:szCs w:val="28"/>
        </w:rPr>
        <w:t>в статье 190:</w:t>
      </w:r>
    </w:p>
    <w:p w14:paraId="118FA8F6" w14:textId="5AD10718" w:rsidR="00114F91" w:rsidRDefault="00114F91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пункт 2 изложить в следующей редакции:</w:t>
      </w:r>
    </w:p>
    <w:p w14:paraId="372110E6" w14:textId="46BC9253" w:rsidR="00114F91" w:rsidRPr="00114F91" w:rsidRDefault="00956A2F" w:rsidP="007961F6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14F91" w:rsidRPr="00114F91">
        <w:rPr>
          <w:rFonts w:ascii="Times New Roman" w:hAnsi="Times New Roman" w:cs="Times New Roman"/>
          <w:sz w:val="28"/>
          <w:szCs w:val="28"/>
        </w:rPr>
        <w:t>2. Акт должен быть оформлен в соответствии с материалами расследования и учетом мнения большинства членов комиссии.</w:t>
      </w:r>
    </w:p>
    <w:p w14:paraId="0A920C1E" w14:textId="77777777" w:rsidR="00114F91" w:rsidRPr="00114F91" w:rsidRDefault="00114F91" w:rsidP="007961F6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4F91">
        <w:rPr>
          <w:rFonts w:ascii="Times New Roman" w:hAnsi="Times New Roman" w:cs="Times New Roman"/>
          <w:sz w:val="28"/>
          <w:szCs w:val="28"/>
        </w:rPr>
        <w:t>Если при расследовании несчастного случая, связанного с трудовой деятельностью, комиссией установлено, что грубая неосторожность пострадавшего явилась причиной возникновения или увеличения вреда, то комиссия устанавливает степень вины пострадавшего в процентах, но не более двадцати пяти процентов.</w:t>
      </w:r>
    </w:p>
    <w:p w14:paraId="7158014C" w14:textId="39AE2F3E" w:rsidR="000E622C" w:rsidRDefault="00114F91" w:rsidP="007961F6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4F91">
        <w:rPr>
          <w:rFonts w:ascii="Times New Roman" w:hAnsi="Times New Roman" w:cs="Times New Roman"/>
          <w:sz w:val="28"/>
          <w:szCs w:val="28"/>
        </w:rPr>
        <w:t>В случае, если один из членов комиссии по расследованию несчастного случая, связанного с трудовой деятельностью, не согласен с выводами комиссии (большинства), он в течение двух рабочих дней с момента завершения расследования представляет в письменном виде свое мотивированное мнение для включения его в материал расследования и акт специального расследования подписывает с оговоркой «смотри особое мнение».»</w:t>
      </w:r>
      <w:r w:rsidR="000E622C" w:rsidRPr="00114F91">
        <w:rPr>
          <w:rFonts w:ascii="Times New Roman" w:hAnsi="Times New Roman" w:cs="Times New Roman"/>
          <w:sz w:val="28"/>
          <w:szCs w:val="28"/>
        </w:rPr>
        <w:t>;</w:t>
      </w:r>
    </w:p>
    <w:p w14:paraId="128428D3" w14:textId="77777777" w:rsidR="00114F91" w:rsidRPr="002F4DCC" w:rsidRDefault="00114F91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в подпункте 2) пункта 9, в пунктах 10, 14 слова «местный орган по инспекции труда» заменить словами «государственную инспекцию труда»;</w:t>
      </w:r>
    </w:p>
    <w:p w14:paraId="5836B4E6" w14:textId="32059BF9" w:rsidR="0019412B" w:rsidRPr="002F4DCC" w:rsidRDefault="00BD63B2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19412B" w:rsidRPr="002F4DCC">
        <w:rPr>
          <w:rFonts w:ascii="Times New Roman" w:eastAsia="Calibri" w:hAnsi="Times New Roman" w:cs="Times New Roman"/>
          <w:sz w:val="28"/>
          <w:szCs w:val="28"/>
        </w:rPr>
        <w:t>)</w:t>
      </w:r>
      <w:r w:rsidR="006471A6" w:rsidRPr="002F4D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215" w:rsidRPr="002F4DCC">
        <w:rPr>
          <w:rFonts w:ascii="Times New Roman" w:eastAsia="Calibri" w:hAnsi="Times New Roman" w:cs="Times New Roman"/>
          <w:sz w:val="28"/>
          <w:szCs w:val="28"/>
        </w:rPr>
        <w:t xml:space="preserve">в пункте 2 </w:t>
      </w:r>
      <w:r w:rsidR="006471A6" w:rsidRPr="002F4DCC">
        <w:rPr>
          <w:rFonts w:ascii="Times New Roman" w:eastAsia="Calibri" w:hAnsi="Times New Roman" w:cs="Times New Roman"/>
          <w:sz w:val="28"/>
          <w:szCs w:val="28"/>
        </w:rPr>
        <w:t>стать</w:t>
      </w:r>
      <w:r w:rsidR="00F22215" w:rsidRPr="002F4DCC">
        <w:rPr>
          <w:rFonts w:ascii="Times New Roman" w:eastAsia="Calibri" w:hAnsi="Times New Roman" w:cs="Times New Roman"/>
          <w:sz w:val="28"/>
          <w:szCs w:val="28"/>
        </w:rPr>
        <w:t>и</w:t>
      </w:r>
      <w:r w:rsidR="006471A6" w:rsidRPr="002F4DCC">
        <w:rPr>
          <w:rFonts w:ascii="Times New Roman" w:eastAsia="Calibri" w:hAnsi="Times New Roman" w:cs="Times New Roman"/>
          <w:sz w:val="28"/>
          <w:szCs w:val="28"/>
        </w:rPr>
        <w:t xml:space="preserve"> 191:</w:t>
      </w:r>
    </w:p>
    <w:p w14:paraId="45C6B1CC" w14:textId="77777777" w:rsidR="006471A6" w:rsidRPr="002F4DCC" w:rsidRDefault="006471A6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в подпункте 3) слова «местного органа по инспекции труда» заменить словами «территориального подразделения уполномоченного государственного органа по труду»;</w:t>
      </w:r>
    </w:p>
    <w:p w14:paraId="729FBB91" w14:textId="77777777" w:rsidR="006471A6" w:rsidRPr="002F4DCC" w:rsidRDefault="006471A6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в подпункте 4) слова «местного органа по инспекции труда» заменить словами «государственной инспекции труда»;</w:t>
      </w:r>
    </w:p>
    <w:p w14:paraId="74EBAF6B" w14:textId="2B8A7A8A" w:rsidR="001F0E98" w:rsidRPr="002F4DCC" w:rsidRDefault="00BD63B2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6471A6" w:rsidRPr="002F4DCC">
        <w:rPr>
          <w:rFonts w:ascii="Times New Roman" w:eastAsia="Calibri" w:hAnsi="Times New Roman" w:cs="Times New Roman"/>
          <w:sz w:val="28"/>
          <w:szCs w:val="28"/>
        </w:rPr>
        <w:t>) подпункт 3) части второй стать</w:t>
      </w:r>
      <w:r w:rsidR="001F0E98" w:rsidRPr="002F4DCC">
        <w:rPr>
          <w:rFonts w:ascii="Times New Roman" w:eastAsia="Calibri" w:hAnsi="Times New Roman" w:cs="Times New Roman"/>
          <w:sz w:val="28"/>
          <w:szCs w:val="28"/>
        </w:rPr>
        <w:t>и</w:t>
      </w:r>
      <w:r w:rsidR="006471A6" w:rsidRPr="002F4DCC">
        <w:rPr>
          <w:rFonts w:ascii="Times New Roman" w:eastAsia="Calibri" w:hAnsi="Times New Roman" w:cs="Times New Roman"/>
          <w:sz w:val="28"/>
          <w:szCs w:val="28"/>
        </w:rPr>
        <w:t xml:space="preserve"> 192</w:t>
      </w:r>
      <w:r w:rsidR="001F0E98" w:rsidRPr="002F4DCC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10B5A4EB" w14:textId="5FF8500C" w:rsidR="006471A6" w:rsidRPr="002F4DCC" w:rsidRDefault="001F0E98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«3) рассмотрение обращений, заявлений и жалоб работников (их представителей</w:t>
      </w:r>
      <w:r w:rsidR="006B6752">
        <w:rPr>
          <w:rFonts w:ascii="Times New Roman" w:eastAsia="Calibri" w:hAnsi="Times New Roman" w:cs="Times New Roman"/>
          <w:sz w:val="28"/>
          <w:szCs w:val="28"/>
        </w:rPr>
        <w:t xml:space="preserve"> по доверенности</w:t>
      </w:r>
      <w:r w:rsidRPr="002F4DCC">
        <w:rPr>
          <w:rFonts w:ascii="Times New Roman" w:eastAsia="Calibri" w:hAnsi="Times New Roman" w:cs="Times New Roman"/>
          <w:sz w:val="28"/>
          <w:szCs w:val="28"/>
        </w:rPr>
        <w:t>), и работодателей по вопросам трудового законодательства Республики Казахстан.»;</w:t>
      </w:r>
    </w:p>
    <w:p w14:paraId="23848764" w14:textId="06954C39" w:rsidR="001F0E98" w:rsidRPr="002F4DCC" w:rsidRDefault="00BD63B2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1F0E98" w:rsidRPr="002F4DCC">
        <w:rPr>
          <w:rFonts w:ascii="Times New Roman" w:eastAsia="Calibri" w:hAnsi="Times New Roman" w:cs="Times New Roman"/>
          <w:sz w:val="28"/>
          <w:szCs w:val="28"/>
        </w:rPr>
        <w:t>) подпункт 4) статьи 194</w:t>
      </w:r>
      <w:r w:rsidR="001F0E98" w:rsidRPr="002F4DCC">
        <w:rPr>
          <w:rFonts w:ascii="Times New Roman" w:hAnsi="Times New Roman" w:cs="Times New Roman"/>
          <w:sz w:val="28"/>
          <w:szCs w:val="28"/>
        </w:rPr>
        <w:t xml:space="preserve"> и</w:t>
      </w:r>
      <w:r w:rsidR="001F0E98" w:rsidRPr="002F4DCC">
        <w:rPr>
          <w:rFonts w:ascii="Times New Roman" w:eastAsia="Calibri" w:hAnsi="Times New Roman" w:cs="Times New Roman"/>
          <w:sz w:val="28"/>
          <w:szCs w:val="28"/>
        </w:rPr>
        <w:t>зложить в следующей редакции:</w:t>
      </w:r>
    </w:p>
    <w:p w14:paraId="2E4ACDC3" w14:textId="5D9D1B7F" w:rsidR="001F0E98" w:rsidRPr="002F4DCC" w:rsidRDefault="001F0E98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«4) своевременно рассматривать обращения работников (их представителей</w:t>
      </w:r>
      <w:r w:rsidR="006B6752" w:rsidRPr="006B6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6752">
        <w:rPr>
          <w:rFonts w:ascii="Times New Roman" w:eastAsia="Calibri" w:hAnsi="Times New Roman" w:cs="Times New Roman"/>
          <w:sz w:val="28"/>
          <w:szCs w:val="28"/>
        </w:rPr>
        <w:t>по доверенности</w:t>
      </w:r>
      <w:r w:rsidRPr="002F4DCC">
        <w:rPr>
          <w:rFonts w:ascii="Times New Roman" w:eastAsia="Calibri" w:hAnsi="Times New Roman" w:cs="Times New Roman"/>
          <w:sz w:val="28"/>
          <w:szCs w:val="28"/>
        </w:rPr>
        <w:t>) и работодателей по вопросам применения трудового законодательства Республики Казахстан;»;</w:t>
      </w:r>
    </w:p>
    <w:p w14:paraId="06C481CB" w14:textId="713216F1" w:rsidR="001F0E98" w:rsidRPr="002F4DCC" w:rsidRDefault="00BD63B2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1F0E98" w:rsidRPr="002F4DCC">
        <w:rPr>
          <w:rFonts w:ascii="Times New Roman" w:eastAsia="Calibri" w:hAnsi="Times New Roman" w:cs="Times New Roman"/>
          <w:sz w:val="28"/>
          <w:szCs w:val="28"/>
        </w:rPr>
        <w:t>) пункт 1 статьи 198 дополнить после слов «работодателя», «работодатель» словами «</w:t>
      </w:r>
      <w:r w:rsidR="00EF2E3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или </w:t>
      </w:r>
      <w:r w:rsidR="001F0E98" w:rsidRPr="002F4DCC">
        <w:rPr>
          <w:rFonts w:ascii="Times New Roman" w:eastAsia="Calibri" w:hAnsi="Times New Roman" w:cs="Times New Roman"/>
          <w:sz w:val="28"/>
          <w:szCs w:val="28"/>
        </w:rPr>
        <w:t>работника», «</w:t>
      </w:r>
      <w:r w:rsidR="00EF2E3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или </w:t>
      </w:r>
      <w:r w:rsidR="001F0E98" w:rsidRPr="002F4DCC">
        <w:rPr>
          <w:rFonts w:ascii="Times New Roman" w:eastAsia="Calibri" w:hAnsi="Times New Roman" w:cs="Times New Roman"/>
          <w:sz w:val="28"/>
          <w:szCs w:val="28"/>
        </w:rPr>
        <w:t>работник»;</w:t>
      </w:r>
    </w:p>
    <w:p w14:paraId="3BB3F4F4" w14:textId="5DD40816" w:rsidR="00F2212C" w:rsidRPr="002F4DCC" w:rsidRDefault="00BD63B2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1F0E98" w:rsidRPr="002F4DC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2212C" w:rsidRPr="002F4DCC">
        <w:rPr>
          <w:rFonts w:ascii="Times New Roman" w:eastAsia="Calibri" w:hAnsi="Times New Roman" w:cs="Times New Roman"/>
          <w:sz w:val="28"/>
          <w:szCs w:val="28"/>
        </w:rPr>
        <w:t>в части первой статьи 200 слова «местным органом по инспекции труда» заменить словами «государственной инспекцией труда»;</w:t>
      </w:r>
    </w:p>
    <w:p w14:paraId="3C35AAC5" w14:textId="77777777" w:rsidR="007961F6" w:rsidRDefault="007961F6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7D8ED624" w14:textId="77777777" w:rsidR="002D6C36" w:rsidRPr="002F4DCC" w:rsidRDefault="002D6C36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3. В Кодекс Республики Казахстан «О здоровье народа и системе здравоохранения»</w:t>
      </w:r>
      <w:r w:rsidR="00CE25BB" w:rsidRPr="002F4DCC">
        <w:rPr>
          <w:rFonts w:ascii="Times New Roman" w:eastAsia="Calibri" w:hAnsi="Times New Roman" w:cs="Times New Roman"/>
          <w:sz w:val="28"/>
          <w:szCs w:val="28"/>
        </w:rPr>
        <w:t xml:space="preserve"> от 7 июля 2020 года:</w:t>
      </w:r>
    </w:p>
    <w:p w14:paraId="6BBA0EAC" w14:textId="77777777" w:rsidR="00CE25BB" w:rsidRPr="002F4DCC" w:rsidRDefault="00CE25BB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статью 7 дополнить подпунктом 98-1) следующего содержания:</w:t>
      </w:r>
    </w:p>
    <w:p w14:paraId="5BD1D664" w14:textId="2A47225D" w:rsidR="002D6C36" w:rsidRPr="002F4DCC" w:rsidRDefault="00CE25BB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t>«98-1) утверждает правила определения степени тяжести производственной травмы;».</w:t>
      </w:r>
    </w:p>
    <w:p w14:paraId="71E509E0" w14:textId="77777777" w:rsidR="007961F6" w:rsidRDefault="007961F6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3FC23E6" w14:textId="49809A29" w:rsidR="00F2212C" w:rsidRPr="002F4DCC" w:rsidRDefault="00B60778" w:rsidP="007961F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F4DCC">
        <w:rPr>
          <w:rFonts w:ascii="Times New Roman" w:eastAsia="Calibri" w:hAnsi="Times New Roman" w:cs="Times New Roman"/>
          <w:sz w:val="28"/>
          <w:szCs w:val="28"/>
        </w:rPr>
        <w:lastRenderedPageBreak/>
        <w:t>Статья 2. Настоящий Закон вводится в действие по истечении десяти календарных дней после дня его первого официального опубликования</w:t>
      </w:r>
      <w:r w:rsidR="00441D31" w:rsidRPr="002F4DCC">
        <w:rPr>
          <w:rFonts w:ascii="Times New Roman" w:eastAsia="Calibri" w:hAnsi="Times New Roman" w:cs="Times New Roman"/>
          <w:sz w:val="28"/>
          <w:szCs w:val="28"/>
        </w:rPr>
        <w:t xml:space="preserve">, за исключением подпунктов </w:t>
      </w:r>
      <w:r w:rsidR="00956A2F">
        <w:rPr>
          <w:rFonts w:ascii="Times New Roman" w:eastAsia="Calibri" w:hAnsi="Times New Roman" w:cs="Times New Roman"/>
          <w:sz w:val="28"/>
          <w:szCs w:val="28"/>
        </w:rPr>
        <w:t xml:space="preserve">7), </w:t>
      </w:r>
      <w:r w:rsidR="00441D31" w:rsidRPr="00956A2F">
        <w:rPr>
          <w:rFonts w:ascii="Times New Roman" w:eastAsia="Calibri" w:hAnsi="Times New Roman" w:cs="Times New Roman"/>
          <w:sz w:val="28"/>
          <w:szCs w:val="28"/>
        </w:rPr>
        <w:t>8)</w:t>
      </w:r>
      <w:r w:rsidR="00956A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41D31" w:rsidRPr="00956A2F">
        <w:rPr>
          <w:rFonts w:ascii="Times New Roman" w:eastAsia="Calibri" w:hAnsi="Times New Roman" w:cs="Times New Roman"/>
          <w:sz w:val="28"/>
          <w:szCs w:val="28"/>
        </w:rPr>
        <w:t>10)</w:t>
      </w:r>
      <w:r w:rsidR="00956A2F">
        <w:rPr>
          <w:rFonts w:ascii="Times New Roman" w:eastAsia="Calibri" w:hAnsi="Times New Roman" w:cs="Times New Roman"/>
          <w:sz w:val="28"/>
          <w:szCs w:val="28"/>
        </w:rPr>
        <w:t xml:space="preserve"> и 14)</w:t>
      </w:r>
      <w:r w:rsidR="00441D31" w:rsidRPr="00956A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D31" w:rsidRPr="002F4DCC">
        <w:rPr>
          <w:rFonts w:ascii="Times New Roman" w:eastAsia="Calibri" w:hAnsi="Times New Roman" w:cs="Times New Roman"/>
          <w:sz w:val="28"/>
          <w:szCs w:val="28"/>
        </w:rPr>
        <w:t>пункта 2</w:t>
      </w:r>
      <w:r w:rsidRPr="002F4D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D31" w:rsidRPr="002F4DCC">
        <w:rPr>
          <w:rFonts w:ascii="Times New Roman" w:eastAsia="Calibri" w:hAnsi="Times New Roman" w:cs="Times New Roman"/>
          <w:sz w:val="28"/>
          <w:szCs w:val="28"/>
        </w:rPr>
        <w:t>статьи 1, которые вводятся в действие по истечении шестидесяти календарных дней после дня первого официального опубликования</w:t>
      </w:r>
      <w:r w:rsidR="00882181" w:rsidRPr="002F4DCC">
        <w:rPr>
          <w:rFonts w:ascii="Times New Roman" w:eastAsia="Calibri" w:hAnsi="Times New Roman" w:cs="Times New Roman"/>
          <w:sz w:val="28"/>
          <w:szCs w:val="28"/>
        </w:rPr>
        <w:t xml:space="preserve"> настоящего Закона.</w:t>
      </w:r>
    </w:p>
    <w:p w14:paraId="4AF9EF98" w14:textId="1C980915" w:rsidR="00254B8F" w:rsidRDefault="00254B8F" w:rsidP="007961F6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98463E" w14:textId="77777777" w:rsidR="0030607A" w:rsidRDefault="0030607A" w:rsidP="007961F6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CB65A1" w14:textId="77777777" w:rsidR="0030607A" w:rsidRDefault="0030607A" w:rsidP="007961F6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06B8A9" w14:textId="77777777" w:rsidR="0030607A" w:rsidRDefault="0030607A" w:rsidP="007961F6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69672B" w14:textId="77777777" w:rsidR="00E600F8" w:rsidRPr="002F4DCC" w:rsidRDefault="00E600F8" w:rsidP="007961F6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2F4DCC">
        <w:rPr>
          <w:rFonts w:ascii="Times New Roman" w:eastAsia="Calibri" w:hAnsi="Times New Roman" w:cs="Times New Roman"/>
          <w:b/>
          <w:sz w:val="28"/>
          <w:szCs w:val="28"/>
        </w:rPr>
        <w:t>Президент</w:t>
      </w:r>
    </w:p>
    <w:p w14:paraId="73A7CB5D" w14:textId="77777777" w:rsidR="001F0E98" w:rsidRPr="00E600F8" w:rsidRDefault="00E600F8" w:rsidP="007961F6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2F4DCC">
        <w:rPr>
          <w:rFonts w:ascii="Times New Roman" w:eastAsia="Calibri" w:hAnsi="Times New Roman" w:cs="Times New Roman"/>
          <w:b/>
          <w:sz w:val="28"/>
          <w:szCs w:val="28"/>
        </w:rPr>
        <w:t>Республики Казахстан</w:t>
      </w:r>
    </w:p>
    <w:sectPr w:rsidR="001F0E98" w:rsidRPr="00E600F8" w:rsidSect="0030607A">
      <w:headerReference w:type="default" r:id="rId6"/>
      <w:pgSz w:w="11906" w:h="16838"/>
      <w:pgMar w:top="1560" w:right="1134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3AF76" w14:textId="77777777" w:rsidR="000828DC" w:rsidRDefault="000828DC" w:rsidP="006606F3">
      <w:pPr>
        <w:spacing w:after="0" w:line="240" w:lineRule="auto"/>
      </w:pPr>
      <w:r>
        <w:separator/>
      </w:r>
    </w:p>
  </w:endnote>
  <w:endnote w:type="continuationSeparator" w:id="0">
    <w:p w14:paraId="6CB2EC0C" w14:textId="77777777" w:rsidR="000828DC" w:rsidRDefault="000828DC" w:rsidP="0066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30AE3" w14:textId="77777777" w:rsidR="000828DC" w:rsidRDefault="000828DC" w:rsidP="006606F3">
      <w:pPr>
        <w:spacing w:after="0" w:line="240" w:lineRule="auto"/>
      </w:pPr>
      <w:r>
        <w:separator/>
      </w:r>
    </w:p>
  </w:footnote>
  <w:footnote w:type="continuationSeparator" w:id="0">
    <w:p w14:paraId="57CB138A" w14:textId="77777777" w:rsidR="000828DC" w:rsidRDefault="000828DC" w:rsidP="0066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5922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7E0A4D2" w14:textId="3B51204C" w:rsidR="00B60778" w:rsidRPr="00114F91" w:rsidRDefault="00B6077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14F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4F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14F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272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14F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01FE59B" w14:textId="77777777" w:rsidR="006606F3" w:rsidRDefault="006606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3D"/>
    <w:rsid w:val="000021FF"/>
    <w:rsid w:val="00022DC1"/>
    <w:rsid w:val="00030EE7"/>
    <w:rsid w:val="00060A3E"/>
    <w:rsid w:val="000828DC"/>
    <w:rsid w:val="00095FCA"/>
    <w:rsid w:val="000D70D1"/>
    <w:rsid w:val="000E622C"/>
    <w:rsid w:val="00114F91"/>
    <w:rsid w:val="0016365C"/>
    <w:rsid w:val="00163F31"/>
    <w:rsid w:val="00165754"/>
    <w:rsid w:val="0016798B"/>
    <w:rsid w:val="001926B0"/>
    <w:rsid w:val="0019412B"/>
    <w:rsid w:val="001A7746"/>
    <w:rsid w:val="001F0E98"/>
    <w:rsid w:val="001F2969"/>
    <w:rsid w:val="002325EC"/>
    <w:rsid w:val="00244648"/>
    <w:rsid w:val="00254B8F"/>
    <w:rsid w:val="002550DB"/>
    <w:rsid w:val="0027272A"/>
    <w:rsid w:val="002A5B79"/>
    <w:rsid w:val="002D412B"/>
    <w:rsid w:val="002D6C36"/>
    <w:rsid w:val="002F4DCC"/>
    <w:rsid w:val="0030607A"/>
    <w:rsid w:val="00333EAB"/>
    <w:rsid w:val="0033431C"/>
    <w:rsid w:val="00337C44"/>
    <w:rsid w:val="003440FB"/>
    <w:rsid w:val="00384E60"/>
    <w:rsid w:val="00393E20"/>
    <w:rsid w:val="003B2214"/>
    <w:rsid w:val="004065BF"/>
    <w:rsid w:val="0041589D"/>
    <w:rsid w:val="00441D31"/>
    <w:rsid w:val="004431EC"/>
    <w:rsid w:val="00475DB0"/>
    <w:rsid w:val="00480F99"/>
    <w:rsid w:val="004F0ABA"/>
    <w:rsid w:val="00511604"/>
    <w:rsid w:val="00525E2B"/>
    <w:rsid w:val="005270EC"/>
    <w:rsid w:val="0053737B"/>
    <w:rsid w:val="005A7812"/>
    <w:rsid w:val="005B4EDF"/>
    <w:rsid w:val="005D7E90"/>
    <w:rsid w:val="006471A6"/>
    <w:rsid w:val="006606F3"/>
    <w:rsid w:val="00696189"/>
    <w:rsid w:val="006966E9"/>
    <w:rsid w:val="006A01F5"/>
    <w:rsid w:val="006B6752"/>
    <w:rsid w:val="006D7D8F"/>
    <w:rsid w:val="006E126B"/>
    <w:rsid w:val="006F0A5E"/>
    <w:rsid w:val="00707FA8"/>
    <w:rsid w:val="00711522"/>
    <w:rsid w:val="00720720"/>
    <w:rsid w:val="00726339"/>
    <w:rsid w:val="0073726B"/>
    <w:rsid w:val="00744592"/>
    <w:rsid w:val="007901C3"/>
    <w:rsid w:val="007903F7"/>
    <w:rsid w:val="00793447"/>
    <w:rsid w:val="00793F0C"/>
    <w:rsid w:val="00795AC6"/>
    <w:rsid w:val="007961F6"/>
    <w:rsid w:val="007E5BC1"/>
    <w:rsid w:val="007F1B5C"/>
    <w:rsid w:val="00873610"/>
    <w:rsid w:val="00882181"/>
    <w:rsid w:val="00912D70"/>
    <w:rsid w:val="009253AE"/>
    <w:rsid w:val="00956A2F"/>
    <w:rsid w:val="0099786D"/>
    <w:rsid w:val="009A74A4"/>
    <w:rsid w:val="00A11261"/>
    <w:rsid w:val="00AA0F5A"/>
    <w:rsid w:val="00AF5A51"/>
    <w:rsid w:val="00B41193"/>
    <w:rsid w:val="00B60778"/>
    <w:rsid w:val="00B676DB"/>
    <w:rsid w:val="00B71494"/>
    <w:rsid w:val="00B855DD"/>
    <w:rsid w:val="00BA6132"/>
    <w:rsid w:val="00BD0CAD"/>
    <w:rsid w:val="00BD63B2"/>
    <w:rsid w:val="00C24AB0"/>
    <w:rsid w:val="00C44CA1"/>
    <w:rsid w:val="00C5474F"/>
    <w:rsid w:val="00C7378F"/>
    <w:rsid w:val="00C83D46"/>
    <w:rsid w:val="00C9343D"/>
    <w:rsid w:val="00CE25BB"/>
    <w:rsid w:val="00CE6B61"/>
    <w:rsid w:val="00CF0AA3"/>
    <w:rsid w:val="00D07441"/>
    <w:rsid w:val="00D6575E"/>
    <w:rsid w:val="00D70D68"/>
    <w:rsid w:val="00DA0B6E"/>
    <w:rsid w:val="00DC0D9A"/>
    <w:rsid w:val="00DF5014"/>
    <w:rsid w:val="00E12C22"/>
    <w:rsid w:val="00E600F8"/>
    <w:rsid w:val="00ED2F98"/>
    <w:rsid w:val="00EF2E38"/>
    <w:rsid w:val="00F2212C"/>
    <w:rsid w:val="00F22215"/>
    <w:rsid w:val="00FC4CE1"/>
    <w:rsid w:val="00FE05D1"/>
    <w:rsid w:val="00FE489B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930E"/>
  <w15:chartTrackingRefBased/>
  <w15:docId w15:val="{24EFFB6C-941C-495B-8D90-909D342C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26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6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06F3"/>
  </w:style>
  <w:style w:type="paragraph" w:styleId="a6">
    <w:name w:val="footer"/>
    <w:basedOn w:val="a"/>
    <w:link w:val="a7"/>
    <w:uiPriority w:val="99"/>
    <w:unhideWhenUsed/>
    <w:rsid w:val="0066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6F3"/>
  </w:style>
  <w:style w:type="paragraph" w:styleId="a8">
    <w:name w:val="Balloon Text"/>
    <w:basedOn w:val="a"/>
    <w:link w:val="a9"/>
    <w:uiPriority w:val="99"/>
    <w:semiHidden/>
    <w:unhideWhenUsed/>
    <w:rsid w:val="0066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06F3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790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Жумабекова Гульсара</dc:creator>
  <cp:keywords/>
  <dc:description/>
  <cp:lastModifiedBy>Абдрахманов Багдат</cp:lastModifiedBy>
  <cp:revision>8</cp:revision>
  <cp:lastPrinted>2024-01-09T05:45:00Z</cp:lastPrinted>
  <dcterms:created xsi:type="dcterms:W3CDTF">2024-01-09T03:52:00Z</dcterms:created>
  <dcterms:modified xsi:type="dcterms:W3CDTF">2024-02-02T12:10:00Z</dcterms:modified>
</cp:coreProperties>
</file>