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Депутатаский запрос Платонова А.С.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Заместителю Премьер-министра Республики Казахстан Тугжанову Е.Л.</w:t>
      </w:r>
    </w:p>
    <w:p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Уважаемый Ералы Лукпанович!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Л</w:t>
      </w:r>
      <w:proofErr w:type="spellStart"/>
      <w:r>
        <w:rPr>
          <w:rFonts w:ascii="Times New Roman" w:hAnsi="Times New Roman"/>
          <w:sz w:val="28"/>
          <w:szCs w:val="28"/>
        </w:rPr>
        <w:t>юди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постепенно возвращаются к нормальному образу жизни, после ослабления карантина. Лишь открывается туристический сезон, но уже только за один май мы потеряли 22 ребенка. Тяжелейшее горе в семьях.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Драма в </w:t>
      </w:r>
      <w:proofErr w:type="spellStart"/>
      <w:r>
        <w:rPr>
          <w:rFonts w:ascii="Times New Roman" w:hAnsi="Times New Roman"/>
          <w:sz w:val="28"/>
          <w:szCs w:val="28"/>
        </w:rPr>
        <w:t>Чарыне</w:t>
      </w:r>
      <w:proofErr w:type="spellEnd"/>
      <w:r>
        <w:rPr>
          <w:rFonts w:ascii="Times New Roman" w:hAnsi="Times New Roman"/>
          <w:sz w:val="28"/>
          <w:szCs w:val="28"/>
        </w:rPr>
        <w:t xml:space="preserve"> стоила жизни девочке и учителю. Несколько пятиклассников пострадали и получили тяжелейший стресс. Посмертно «за храбрость и самоотверженность» награжден Мерей Ибрагимов, до последней минуты спасавший учеников, их любимый преподаватель. Ему было 26 лет. Героизм и мужество проявила одиннадцатилетняя </w:t>
      </w:r>
      <w:proofErr w:type="spellStart"/>
      <w:r>
        <w:rPr>
          <w:rFonts w:ascii="Times New Roman" w:hAnsi="Times New Roman"/>
          <w:sz w:val="28"/>
          <w:szCs w:val="28"/>
        </w:rPr>
        <w:t>Зере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Бисембай</w:t>
      </w:r>
      <w:proofErr w:type="spellEnd"/>
      <w:r>
        <w:rPr>
          <w:rFonts w:ascii="Times New Roman" w:hAnsi="Times New Roman"/>
          <w:sz w:val="28"/>
          <w:szCs w:val="28"/>
        </w:rPr>
        <w:t xml:space="preserve">. Смелая школьница сумела выплыть из мощного потока, несшего ее 3 километра, взобраться на скалы, и 20 часов боролась за свою жизнь. Трагедия требует тщательнейшего расследования. Пока мы наблюдаем несогласованность действий госорганов, перекладывание ответственности друг на друга, и вместе – на школу, родителей, турфирму.  А дети – беззащитны. И даже не могут сразу сообщить о бедствии. </w:t>
      </w:r>
      <w:proofErr w:type="spellStart"/>
      <w:r>
        <w:rPr>
          <w:rFonts w:ascii="Times New Roman" w:hAnsi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есть, связи – нет! В одном их красивейших мест природы, мировой жемчужине, невозможно быстро оповестить о чрезвычайной ситуации, когда </w:t>
      </w:r>
      <w:proofErr w:type="spellStart"/>
      <w:r>
        <w:rPr>
          <w:rFonts w:ascii="Times New Roman" w:hAnsi="Times New Roman"/>
          <w:sz w:val="28"/>
          <w:szCs w:val="28"/>
        </w:rPr>
        <w:t>дорогА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каждая секунда. Это - недопустимо и безответственно.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Двое погибших студентов в горах Туркестанской области. Еще двоих ребят разыскивают. Присоединились спасатели из Узбекистана. Пока нашли рюкзак одного из туристов. И так же проблемы со связью.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Фактически ежедневно подростки гибнут в водоемах. В Западно-</w:t>
      </w:r>
      <w:proofErr w:type="spellStart"/>
      <w:r>
        <w:rPr>
          <w:rFonts w:ascii="Times New Roman" w:hAnsi="Times New Roman"/>
          <w:sz w:val="28"/>
          <w:szCs w:val="28"/>
        </w:rPr>
        <w:t>Казхстанской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утонул выпускник школы, приехавший на лето к дедушке. В </w:t>
      </w:r>
      <w:proofErr w:type="spellStart"/>
      <w:r>
        <w:rPr>
          <w:rFonts w:ascii="Times New Roman" w:hAnsi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- два первоклассника. На севере страны не смогли спасти девушек: куратора и первокурсницу колледжа. В </w:t>
      </w:r>
      <w:proofErr w:type="spellStart"/>
      <w:r>
        <w:rPr>
          <w:rFonts w:ascii="Times New Roman" w:hAnsi="Times New Roman"/>
          <w:sz w:val="28"/>
          <w:szCs w:val="28"/>
        </w:rPr>
        <w:t>Кызылординской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утонули 11 человек, шестеро из них - дети. На Востоке - двое малышей. В </w:t>
      </w:r>
      <w:proofErr w:type="spellStart"/>
      <w:r>
        <w:rPr>
          <w:rFonts w:ascii="Times New Roman" w:hAnsi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– 13-летний мальчик. В </w:t>
      </w:r>
      <w:proofErr w:type="spellStart"/>
      <w:r>
        <w:rPr>
          <w:rFonts w:ascii="Times New Roman" w:hAnsi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- шестиклассник. В </w:t>
      </w:r>
      <w:proofErr w:type="spellStart"/>
      <w:r>
        <w:rPr>
          <w:rFonts w:ascii="Times New Roman" w:hAnsi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– девятиклассник.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Почти во всех случаях отсутствуют специальные зоны для купания,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изучено побережье, нет предупреждающих знаков. На перечисление всех нарушений не хватит регламента!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Д</w:t>
      </w:r>
      <w:proofErr w:type="spellStart"/>
      <w:r>
        <w:rPr>
          <w:rFonts w:ascii="Times New Roman" w:hAnsi="Times New Roman"/>
          <w:sz w:val="28"/>
          <w:szCs w:val="28"/>
        </w:rPr>
        <w:t>епутаты</w:t>
      </w:r>
      <w:proofErr w:type="spellEnd"/>
      <w:r>
        <w:rPr>
          <w:rFonts w:ascii="Times New Roman" w:hAnsi="Times New Roman"/>
          <w:sz w:val="28"/>
          <w:szCs w:val="28"/>
        </w:rPr>
        <w:t xml:space="preserve"> фракции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/>
          <w:sz w:val="28"/>
          <w:szCs w:val="28"/>
        </w:rPr>
        <w:t xml:space="preserve">» обращаются к Правительству для принятия срочных системных мер по не допущению гибели детей и взрослых в местах активного отдыха, туристических маршрутов, где должны быть обеспечены максимальные меры безопасности и постоянная связь.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GB"/>
        </w:rPr>
        <w:tab/>
        <w:t xml:space="preserve">Просим Вас, </w:t>
      </w:r>
      <w:proofErr w:type="spellStart"/>
      <w:r>
        <w:rPr>
          <w:rFonts w:ascii="Times New Roman" w:hAnsi="Times New Roman"/>
          <w:sz w:val="28"/>
          <w:szCs w:val="28"/>
        </w:rPr>
        <w:t>Ералы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Лукпанович</w:t>
      </w:r>
      <w:proofErr w:type="spellEnd"/>
      <w:r>
        <w:rPr>
          <w:rFonts w:ascii="Times New Roman" w:hAnsi="Times New Roman"/>
          <w:sz w:val="28"/>
          <w:szCs w:val="28"/>
        </w:rPr>
        <w:t>, ответить на следующие вопросы: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Какие существуют системные формы контроля, как они соблюдаются, налажено ли взаимодействие ведомств?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Какой государственный орган конкретно отвечает за обеспечение безопасности на реках, озерах, искусственных водоемах, в местах походов, на турбазах и в детских лагерях?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Обеспечены ли эти объекты всеми мерами безопасности и возможностью оповещения?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вышеизложенного прошу проинформировать о проделанной работе в сроки, установленные законодательством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епутат Мажилиса Парламента РК,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 фракции партии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Otan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А. Платонов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3B6"/>
    <w:multiLevelType w:val="hybridMultilevel"/>
    <w:tmpl w:val="693ED9A0"/>
    <w:lvl w:ilvl="0" w:tplc="BBBA5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A945E0"/>
    <w:multiLevelType w:val="hybridMultilevel"/>
    <w:tmpl w:val="AFCA8B80"/>
    <w:lvl w:ilvl="0" w:tplc="533ED31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4EAF-41C3-435C-B7B5-D2D84DDC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4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58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A930-F665-4147-9F2C-11FD86B9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Баигунусова Сандугаш</dc:creator>
  <cp:keywords/>
  <dc:description/>
  <cp:lastModifiedBy>Бапакова Сауле</cp:lastModifiedBy>
  <cp:revision>5</cp:revision>
  <cp:lastPrinted>2021-06-02T02:46:00Z</cp:lastPrinted>
  <dcterms:created xsi:type="dcterms:W3CDTF">2021-06-02T05:47:00Z</dcterms:created>
  <dcterms:modified xsi:type="dcterms:W3CDTF">2021-06-02T08:01:00Z</dcterms:modified>
</cp:coreProperties>
</file>