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35" w:rsidRDefault="0042139D" w:rsidP="0048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2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Премьер-Министрінің міндетін атқарушы </w:t>
      </w:r>
    </w:p>
    <w:p w:rsidR="00D41BDE" w:rsidRPr="00CF3268" w:rsidRDefault="0042139D" w:rsidP="0048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268">
        <w:rPr>
          <w:rFonts w:ascii="Times New Roman" w:hAnsi="Times New Roman" w:cs="Times New Roman"/>
          <w:b/>
          <w:sz w:val="28"/>
          <w:szCs w:val="28"/>
          <w:lang w:val="kk-KZ"/>
        </w:rPr>
        <w:t>Ә.А. Смаиловқа депутаттық сауал</w:t>
      </w:r>
    </w:p>
    <w:p w:rsidR="0042139D" w:rsidRDefault="0042139D" w:rsidP="00487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139D" w:rsidRPr="00CF3268" w:rsidRDefault="0042139D" w:rsidP="0048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268">
        <w:rPr>
          <w:rFonts w:ascii="Times New Roman" w:hAnsi="Times New Roman" w:cs="Times New Roman"/>
          <w:b/>
          <w:sz w:val="28"/>
          <w:szCs w:val="28"/>
          <w:lang w:val="kk-KZ"/>
        </w:rPr>
        <w:t>Құрметті Әлихан Асханұлы!</w:t>
      </w:r>
    </w:p>
    <w:p w:rsidR="0042139D" w:rsidRDefault="0042139D" w:rsidP="00487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139D" w:rsidRDefault="0042139D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депутаттық сауалымыз Маңғыстау облысының тұтынушыларына арналған сұйытылған мұнай газына бағаның көп көтерілуіне байланысты, бұл азаматтардың наразылығын туғызып, аймақтағы әлеуметтік шиелен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сті күшейтіп жіберді. </w:t>
      </w:r>
    </w:p>
    <w:p w:rsidR="0042139D" w:rsidRDefault="0042139D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Жағдай Мемлекет басшысы Қасым-Жомарт Кемелұлы Тоқаевтың жеке бақылауына алынды. Президе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ттің тап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сырмасы бойынша үкіметтік комис</w:t>
      </w:r>
      <w:r>
        <w:rPr>
          <w:rFonts w:ascii="Times New Roman" w:hAnsi="Times New Roman" w:cs="Times New Roman"/>
          <w:sz w:val="28"/>
          <w:szCs w:val="28"/>
          <w:lang w:val="kk-KZ"/>
        </w:rPr>
        <w:t>сия жұмыс істеді, ол қалып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асқан жағдайдың оңтайлы шешімін тапты. </w:t>
      </w:r>
    </w:p>
    <w:p w:rsidR="006A2E7F" w:rsidRDefault="006A2E7F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Проблема жаңа жылдың алғашқы күндері ш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иеленіскенге қарамастан, оның алғышарттары бұрын да белг</w:t>
      </w:r>
      <w:r>
        <w:rPr>
          <w:rFonts w:ascii="Times New Roman" w:hAnsi="Times New Roman" w:cs="Times New Roman"/>
          <w:sz w:val="28"/>
          <w:szCs w:val="28"/>
          <w:lang w:val="kk-KZ"/>
        </w:rPr>
        <w:t>ілі бола бастағанын атап өту керек. Сұйытылған газ нарығына, отынның тапшылығына, саладағы баға белгілеуге қатысты мәселелерін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 xml:space="preserve"> бірнеше рет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Мәжіліс депутаттары да көтерген еді. Соңғы мұндай үндеуді біздің әріптесіміз Серік Ерубаев өткен жылы 10 қарашада жасаған еді.</w:t>
      </w:r>
    </w:p>
    <w:p w:rsidR="006A2E7F" w:rsidRDefault="006A2E7F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Олардың бірқатары реттелді, алайда, тағы бірқатары шешімін тапқан жоқ.</w:t>
      </w:r>
    </w:p>
    <w:p w:rsidR="0042139D" w:rsidRDefault="006A2E7F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535">
        <w:rPr>
          <w:rFonts w:ascii="Times New Roman" w:hAnsi="Times New Roman" w:cs="Times New Roman"/>
          <w:b/>
          <w:sz w:val="28"/>
          <w:szCs w:val="28"/>
          <w:lang w:val="kk-KZ"/>
        </w:rPr>
        <w:t>Бірінші.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Энергетика министрлігі 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>бағаның былайша өсуін 202</w:t>
      </w:r>
      <w:r w:rsidR="001A45A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>1 қаңтардан бастап сұйытылған газдың 100</w:t>
      </w:r>
      <w:r w:rsidR="00CF3268" w:rsidRPr="00CF3268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сауда алаңы арқылы сатылатынмен түсіндіреді. Үш жыл ішінде (заң күшіне енгеннен кейін)  сауда алаң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ында нарықтық тетіктер қалыптас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>ып үлгермеді. Сауда-саттықты Энергетика министрлігі «қолмен басқару» режимінде өткізді. Бұл «конпкалы» аукцион деп аталатын жағдайға жеткізді, бұл электронды алаңдар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 xml:space="preserve"> тетігінің беделін кетірді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>, нәтижеге қол жеткізбеді, сөйтіп бүгінгі күнгі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 xml:space="preserve"> дағ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>дарысты жағдайға алып келді.</w:t>
      </w:r>
    </w:p>
    <w:p w:rsidR="00CF3268" w:rsidRDefault="00D87535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5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Екінші.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 xml:space="preserve"> Елімізде сұйытылған газ сатудың бірыңғай ұлттық нарығы қалыптаспады. Оның есесіне, сұйытылған газ тапшылығы орын алды, оның көрсеткіші 2021 жылы 15 </w:t>
      </w:r>
      <w:r w:rsidRPr="00CF3268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F3268">
        <w:rPr>
          <w:rFonts w:ascii="Times New Roman" w:hAnsi="Times New Roman" w:cs="Times New Roman"/>
          <w:sz w:val="28"/>
          <w:szCs w:val="28"/>
          <w:lang w:val="kk-KZ"/>
        </w:rPr>
        <w:t xml:space="preserve">ке жетті. </w:t>
      </w:r>
    </w:p>
    <w:p w:rsidR="00CF3268" w:rsidRDefault="00CF3268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535">
        <w:rPr>
          <w:rFonts w:ascii="Times New Roman" w:hAnsi="Times New Roman" w:cs="Times New Roman"/>
          <w:b/>
          <w:sz w:val="28"/>
          <w:szCs w:val="28"/>
          <w:lang w:val="kk-KZ"/>
        </w:rPr>
        <w:t>Үшінші.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ірқат</w:t>
      </w:r>
      <w:r>
        <w:rPr>
          <w:rFonts w:ascii="Times New Roman" w:hAnsi="Times New Roman" w:cs="Times New Roman"/>
          <w:sz w:val="28"/>
          <w:szCs w:val="28"/>
          <w:lang w:val="kk-KZ"/>
        </w:rPr>
        <w:t>ар аймақтарда сауда-саттық нәтижесінде көтерме баға керісінше төмендегенін көріп отырмыз. Бұл сауда-саттықты өткізу проце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урасының өзінде және бөлшек с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уда бағасын қалыптастыруда проблемалардың бар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екенін көрсетеді. Үкімет бұл мәселені қарастырып, шешу керек.</w:t>
      </w:r>
    </w:p>
    <w:p w:rsidR="00CF3268" w:rsidRDefault="00CF3268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Көтерме сауда нарығындағы 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алыпсатарлықты жою және сауда-</w:t>
      </w:r>
      <w:r>
        <w:rPr>
          <w:rFonts w:ascii="Times New Roman" w:hAnsi="Times New Roman" w:cs="Times New Roman"/>
          <w:sz w:val="28"/>
          <w:szCs w:val="28"/>
          <w:lang w:val="kk-KZ"/>
        </w:rPr>
        <w:t>саттықтың ашықтығын арттыру мақсатымен өткен жылы Парламент биржалық сауданы ұ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йымдас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ру жөніндег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і кейбір заң актілеріне өзгеріс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мен толықтырулар енгізді. Заң күшіне енді, алайда, Энергетика министрл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ігі сұйытылған газды 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ткізудің жаңа 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режелерін әлі күнге дейін жасаған жоқ</w:t>
      </w:r>
      <w:r w:rsidR="00D875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7535" w:rsidRDefault="00D87535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өзекті мәселелерді реттемейінше бізде бағаның шарықтауы сұйытылған газға ғана емес, тауарлардың, жұмыстардың және</w:t>
      </w:r>
      <w:r w:rsidR="00F522F7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көрсетілетін қызметтердің к</w:t>
      </w:r>
      <w:r>
        <w:rPr>
          <w:rFonts w:ascii="Times New Roman" w:hAnsi="Times New Roman" w:cs="Times New Roman"/>
          <w:sz w:val="28"/>
          <w:szCs w:val="28"/>
          <w:lang w:val="kk-KZ"/>
        </w:rPr>
        <w:t>өптеген</w:t>
      </w:r>
      <w:r w:rsidR="00F522F7">
        <w:rPr>
          <w:rFonts w:ascii="Times New Roman" w:hAnsi="Times New Roman" w:cs="Times New Roman"/>
          <w:sz w:val="28"/>
          <w:szCs w:val="28"/>
          <w:lang w:val="kk-KZ"/>
        </w:rPr>
        <w:t xml:space="preserve"> түрінен байқала</w:t>
      </w:r>
      <w:r>
        <w:rPr>
          <w:rFonts w:ascii="Times New Roman" w:hAnsi="Times New Roman" w:cs="Times New Roman"/>
          <w:sz w:val="28"/>
          <w:szCs w:val="28"/>
          <w:lang w:val="kk-KZ"/>
        </w:rPr>
        <w:t>тын болады, түптеп келгенде бұдан қарапайым тұтынушы зардап шегеді.</w:t>
      </w:r>
    </w:p>
    <w:p w:rsidR="00D87535" w:rsidRDefault="00D87535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Біздің бәріміз бұл күндері Жаңаөзенде, Ақтауда болған оқиғаларға күйзелдік.</w:t>
      </w:r>
    </w:p>
    <w:p w:rsidR="00D87535" w:rsidRDefault="00D87535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Ел Президентінің жедел шешімі мен жеке бақылауы жағдайды шешуге және өзара тиімді шешім қабылдауға кепілдік берді. </w:t>
      </w:r>
    </w:p>
    <w:p w:rsidR="00F522F7" w:rsidRDefault="00D87535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енді біздің бәріміз тыныштық</w:t>
      </w:r>
      <w:r w:rsidR="00F522F7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қоғамдағы тұрақтылықты сақтауға тиіспіз және Қасым-Жома</w:t>
      </w:r>
      <w:r w:rsidR="00F522F7">
        <w:rPr>
          <w:rFonts w:ascii="Times New Roman" w:hAnsi="Times New Roman" w:cs="Times New Roman"/>
          <w:sz w:val="28"/>
          <w:szCs w:val="28"/>
          <w:lang w:val="kk-KZ"/>
        </w:rPr>
        <w:t>рт Кемелұлы Тоқаев ата</w:t>
      </w:r>
      <w:r>
        <w:rPr>
          <w:rFonts w:ascii="Times New Roman" w:hAnsi="Times New Roman" w:cs="Times New Roman"/>
          <w:sz w:val="28"/>
          <w:szCs w:val="28"/>
          <w:lang w:val="kk-KZ"/>
        </w:rPr>
        <w:t>п өткендей, жауапкершілік танытуға тиіспіз.</w:t>
      </w:r>
    </w:p>
    <w:p w:rsidR="00487B8E" w:rsidRDefault="00487B8E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268" w:rsidRPr="00487B8E" w:rsidRDefault="00D87535" w:rsidP="00487B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B8E">
        <w:rPr>
          <w:rFonts w:ascii="Times New Roman" w:hAnsi="Times New Roman" w:cs="Times New Roman"/>
          <w:b/>
          <w:sz w:val="28"/>
          <w:szCs w:val="28"/>
          <w:lang w:val="kk-KZ"/>
        </w:rPr>
        <w:t>«Нұр Отан», «Ақ жол», «</w:t>
      </w:r>
      <w:r w:rsidR="00F522F7" w:rsidRPr="00487B8E">
        <w:rPr>
          <w:rFonts w:ascii="Times New Roman" w:hAnsi="Times New Roman" w:cs="Times New Roman"/>
          <w:b/>
          <w:sz w:val="28"/>
          <w:szCs w:val="28"/>
          <w:lang w:val="kk-KZ"/>
        </w:rPr>
        <w:t>Қазақс</w:t>
      </w:r>
      <w:r w:rsidRPr="00487B8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522F7" w:rsidRPr="00487B8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87B8E">
        <w:rPr>
          <w:rFonts w:ascii="Times New Roman" w:hAnsi="Times New Roman" w:cs="Times New Roman"/>
          <w:b/>
          <w:sz w:val="28"/>
          <w:szCs w:val="28"/>
          <w:lang w:val="kk-KZ"/>
        </w:rPr>
        <w:t>нның Халық партиясы» фракцияларының депута</w:t>
      </w:r>
      <w:r w:rsidR="00F522F7" w:rsidRPr="00487B8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87B8E">
        <w:rPr>
          <w:rFonts w:ascii="Times New Roman" w:hAnsi="Times New Roman" w:cs="Times New Roman"/>
          <w:b/>
          <w:sz w:val="28"/>
          <w:szCs w:val="28"/>
          <w:lang w:val="kk-KZ"/>
        </w:rPr>
        <w:t>тары, с</w:t>
      </w:r>
      <w:r w:rsidR="00F522F7" w:rsidRPr="00487B8E">
        <w:rPr>
          <w:rFonts w:ascii="Times New Roman" w:hAnsi="Times New Roman" w:cs="Times New Roman"/>
          <w:b/>
          <w:sz w:val="28"/>
          <w:szCs w:val="28"/>
          <w:lang w:val="kk-KZ"/>
        </w:rPr>
        <w:t>ондай-ақ Қазақстан Халқы Ассамб</w:t>
      </w:r>
      <w:bookmarkStart w:id="0" w:name="_GoBack"/>
      <w:bookmarkEnd w:id="0"/>
      <w:r w:rsidRPr="00487B8E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F522F7" w:rsidRPr="00487B8E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487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ясының депутаттық тобы   </w:t>
      </w:r>
      <w:r w:rsidR="00CF3268" w:rsidRPr="00487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sectPr w:rsidR="00CF3268" w:rsidRPr="0048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9D"/>
    <w:rsid w:val="001A45A0"/>
    <w:rsid w:val="0042139D"/>
    <w:rsid w:val="00487B8E"/>
    <w:rsid w:val="006A2E7F"/>
    <w:rsid w:val="00CF3268"/>
    <w:rsid w:val="00D41BDE"/>
    <w:rsid w:val="00D87535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F8D7"/>
  <w15:chartTrackingRefBased/>
  <w15:docId w15:val="{39A0F81B-02B0-4EE1-B670-8C9A0BA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Омашулы Даутали</dc:creator>
  <cp:keywords/>
  <dc:description/>
  <cp:lastModifiedBy>Башеева Эльмира</cp:lastModifiedBy>
  <cp:revision>4</cp:revision>
  <dcterms:created xsi:type="dcterms:W3CDTF">2022-01-05T03:34:00Z</dcterms:created>
  <dcterms:modified xsi:type="dcterms:W3CDTF">2022-01-05T08:37:00Z</dcterms:modified>
</cp:coreProperties>
</file>