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08" w:tblpY="-1119"/>
        <w:tblW w:w="9889" w:type="dxa"/>
        <w:tblLook w:val="01E0" w:firstRow="1" w:lastRow="1" w:firstColumn="1" w:lastColumn="1" w:noHBand="0" w:noVBand="0"/>
      </w:tblPr>
      <w:tblGrid>
        <w:gridCol w:w="3488"/>
        <w:gridCol w:w="392"/>
        <w:gridCol w:w="1986"/>
        <w:gridCol w:w="410"/>
        <w:gridCol w:w="3613"/>
      </w:tblGrid>
      <w:tr w:rsidR="00B03911" w:rsidRPr="006C49A6" w:rsidTr="009A7DD8">
        <w:trPr>
          <w:trHeight w:val="1707"/>
        </w:trPr>
        <w:tc>
          <w:tcPr>
            <w:tcW w:w="3880" w:type="dxa"/>
            <w:gridSpan w:val="2"/>
            <w:tcBorders>
              <w:bottom w:val="single" w:sz="12" w:space="0" w:color="4F81BD" w:themeColor="accent1"/>
            </w:tcBorders>
          </w:tcPr>
          <w:p w:rsidR="00B03911" w:rsidRPr="006C49A6" w:rsidRDefault="00B03911" w:rsidP="009A7DD8">
            <w:pPr>
              <w:rPr>
                <w:b/>
                <w:bCs/>
                <w:color w:val="548DD4"/>
                <w:sz w:val="20"/>
                <w:szCs w:val="20"/>
              </w:rPr>
            </w:pPr>
          </w:p>
          <w:p w:rsidR="00B03911" w:rsidRPr="006C49A6" w:rsidRDefault="00B03911" w:rsidP="009A7DD8">
            <w:pPr>
              <w:jc w:val="center"/>
              <w:rPr>
                <w:b/>
                <w:noProof/>
                <w:color w:val="548DD4"/>
                <w:sz w:val="28"/>
                <w:szCs w:val="22"/>
              </w:rPr>
            </w:pPr>
            <w:r w:rsidRPr="006C49A6">
              <w:rPr>
                <w:b/>
                <w:noProof/>
                <w:color w:val="548DD4"/>
                <w:sz w:val="28"/>
                <w:szCs w:val="22"/>
              </w:rPr>
              <w:t>АСТАНА</w:t>
            </w:r>
          </w:p>
          <w:p w:rsidR="00B03911" w:rsidRPr="006C49A6" w:rsidRDefault="00B03911" w:rsidP="009A7DD8">
            <w:pPr>
              <w:jc w:val="center"/>
              <w:rPr>
                <w:b/>
                <w:noProof/>
                <w:color w:val="548DD4"/>
                <w:sz w:val="28"/>
                <w:szCs w:val="22"/>
              </w:rPr>
            </w:pPr>
            <w:r w:rsidRPr="006C49A6">
              <w:rPr>
                <w:b/>
                <w:noProof/>
                <w:color w:val="548DD4"/>
                <w:sz w:val="28"/>
                <w:szCs w:val="22"/>
              </w:rPr>
              <w:t>ҚАЛАСЫНЫҢ</w:t>
            </w:r>
          </w:p>
          <w:p w:rsidR="00B03911" w:rsidRPr="006C49A6" w:rsidRDefault="00B03911" w:rsidP="009A7DD8">
            <w:pPr>
              <w:jc w:val="center"/>
              <w:rPr>
                <w:b/>
                <w:color w:val="548DD4"/>
                <w:sz w:val="28"/>
                <w:szCs w:val="22"/>
              </w:rPr>
            </w:pPr>
            <w:r w:rsidRPr="006C49A6">
              <w:rPr>
                <w:b/>
                <w:noProof/>
                <w:color w:val="548DD4"/>
                <w:sz w:val="28"/>
                <w:szCs w:val="22"/>
              </w:rPr>
              <w:t>ӘКІМІ</w:t>
            </w:r>
          </w:p>
          <w:p w:rsidR="00B03911" w:rsidRPr="006C49A6" w:rsidRDefault="00B03911" w:rsidP="009A7DD8">
            <w:pPr>
              <w:spacing w:line="288" w:lineRule="auto"/>
              <w:jc w:val="center"/>
              <w:rPr>
                <w:b/>
                <w:color w:val="548DD4"/>
                <w:sz w:val="23"/>
                <w:szCs w:val="23"/>
              </w:rPr>
            </w:pPr>
          </w:p>
        </w:tc>
        <w:tc>
          <w:tcPr>
            <w:tcW w:w="1986" w:type="dxa"/>
            <w:tcBorders>
              <w:bottom w:val="single" w:sz="12" w:space="0" w:color="4F81BD" w:themeColor="accent1"/>
            </w:tcBorders>
            <w:hideMark/>
          </w:tcPr>
          <w:p w:rsidR="00B03911" w:rsidRPr="006C49A6" w:rsidRDefault="00B03911" w:rsidP="009A7DD8">
            <w:pPr>
              <w:rPr>
                <w:color w:val="548DD4"/>
                <w:sz w:val="22"/>
                <w:szCs w:val="22"/>
              </w:rPr>
            </w:pPr>
            <w:r w:rsidRPr="006C49A6">
              <w:rPr>
                <w:noProof/>
                <w:sz w:val="22"/>
                <w:szCs w:val="22"/>
              </w:rPr>
              <w:drawing>
                <wp:inline distT="0" distB="0" distL="0" distR="0" wp14:anchorId="372A46E1" wp14:editId="6BEDF070">
                  <wp:extent cx="897334" cy="935355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355" cy="946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3" w:type="dxa"/>
            <w:gridSpan w:val="2"/>
            <w:tcBorders>
              <w:bottom w:val="single" w:sz="12" w:space="0" w:color="4F81BD" w:themeColor="accent1"/>
            </w:tcBorders>
          </w:tcPr>
          <w:p w:rsidR="00B03911" w:rsidRPr="006C49A6" w:rsidRDefault="00B03911" w:rsidP="009A7DD8">
            <w:pPr>
              <w:rPr>
                <w:b/>
                <w:bCs/>
                <w:color w:val="548DD4"/>
                <w:sz w:val="20"/>
                <w:szCs w:val="20"/>
              </w:rPr>
            </w:pPr>
          </w:p>
          <w:p w:rsidR="00B03911" w:rsidRPr="006C49A6" w:rsidRDefault="00B03911" w:rsidP="009A7DD8">
            <w:pPr>
              <w:jc w:val="center"/>
              <w:rPr>
                <w:b/>
                <w:noProof/>
                <w:color w:val="548DD4"/>
                <w:sz w:val="28"/>
                <w:szCs w:val="22"/>
              </w:rPr>
            </w:pPr>
            <w:r w:rsidRPr="006C49A6">
              <w:rPr>
                <w:b/>
                <w:noProof/>
                <w:color w:val="548DD4"/>
                <w:sz w:val="28"/>
                <w:szCs w:val="22"/>
              </w:rPr>
              <w:t xml:space="preserve">АКИМ </w:t>
            </w:r>
          </w:p>
          <w:p w:rsidR="00B03911" w:rsidRPr="006C49A6" w:rsidRDefault="00B03911" w:rsidP="009A7DD8">
            <w:pPr>
              <w:jc w:val="center"/>
              <w:rPr>
                <w:b/>
                <w:noProof/>
                <w:color w:val="548DD4"/>
                <w:sz w:val="28"/>
                <w:szCs w:val="22"/>
              </w:rPr>
            </w:pPr>
            <w:r w:rsidRPr="006C49A6">
              <w:rPr>
                <w:b/>
                <w:noProof/>
                <w:color w:val="548DD4"/>
                <w:sz w:val="28"/>
                <w:szCs w:val="22"/>
              </w:rPr>
              <w:t>ГОРОДА</w:t>
            </w:r>
          </w:p>
          <w:p w:rsidR="00B03911" w:rsidRPr="006C49A6" w:rsidRDefault="00B03911" w:rsidP="009A7DD8">
            <w:pPr>
              <w:jc w:val="center"/>
              <w:rPr>
                <w:b/>
                <w:color w:val="548DD4"/>
                <w:sz w:val="28"/>
                <w:szCs w:val="22"/>
              </w:rPr>
            </w:pPr>
            <w:r w:rsidRPr="006C49A6">
              <w:rPr>
                <w:b/>
                <w:noProof/>
                <w:color w:val="548DD4"/>
                <w:sz w:val="28"/>
                <w:szCs w:val="22"/>
              </w:rPr>
              <w:t>АСТАНЫ</w:t>
            </w:r>
          </w:p>
        </w:tc>
      </w:tr>
      <w:tr w:rsidR="00B03911" w:rsidRPr="006C49A6" w:rsidTr="009A7DD8">
        <w:tc>
          <w:tcPr>
            <w:tcW w:w="3488" w:type="dxa"/>
            <w:tcBorders>
              <w:top w:val="single" w:sz="12" w:space="0" w:color="4F81BD" w:themeColor="accent1"/>
            </w:tcBorders>
          </w:tcPr>
          <w:p w:rsidR="00B03911" w:rsidRPr="006C49A6" w:rsidRDefault="00B03911" w:rsidP="009A7DD8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548DD4"/>
                <w:sz w:val="12"/>
                <w:szCs w:val="12"/>
              </w:rPr>
            </w:pPr>
          </w:p>
          <w:p w:rsidR="00B03911" w:rsidRPr="006C49A6" w:rsidRDefault="00B03911" w:rsidP="009A7DD8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548DD4"/>
                <w:sz w:val="12"/>
                <w:szCs w:val="12"/>
              </w:rPr>
            </w:pPr>
            <w:r w:rsidRPr="006C49A6">
              <w:rPr>
                <w:color w:val="548DD4"/>
                <w:sz w:val="12"/>
                <w:szCs w:val="12"/>
              </w:rPr>
              <w:t>010000, Астана</w:t>
            </w:r>
            <w:r w:rsidRPr="006C49A6">
              <w:rPr>
                <w:noProof/>
                <w:color w:val="548DD4"/>
                <w:sz w:val="12"/>
                <w:szCs w:val="12"/>
              </w:rPr>
              <w:t xml:space="preserve"> қаласы, Бейбітшілік көшесі, № 11</w:t>
            </w:r>
            <w:r w:rsidRPr="006C49A6">
              <w:rPr>
                <w:color w:val="548DD4"/>
                <w:sz w:val="12"/>
                <w:szCs w:val="12"/>
              </w:rPr>
              <w:t>,</w:t>
            </w:r>
          </w:p>
          <w:p w:rsidR="00B03911" w:rsidRPr="006C49A6" w:rsidRDefault="00B03911" w:rsidP="009A7DD8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548DD4"/>
                <w:sz w:val="12"/>
                <w:szCs w:val="12"/>
              </w:rPr>
            </w:pPr>
            <w:r w:rsidRPr="006C49A6">
              <w:rPr>
                <w:color w:val="548DD4"/>
                <w:sz w:val="12"/>
                <w:szCs w:val="12"/>
              </w:rPr>
              <w:t>тел.: 8 (7172) 55-64-35,  факс: 8 (7172) 55-72-79</w:t>
            </w:r>
          </w:p>
        </w:tc>
        <w:tc>
          <w:tcPr>
            <w:tcW w:w="2788" w:type="dxa"/>
            <w:gridSpan w:val="3"/>
            <w:tcBorders>
              <w:top w:val="single" w:sz="12" w:space="0" w:color="4F81BD" w:themeColor="accent1"/>
            </w:tcBorders>
          </w:tcPr>
          <w:p w:rsidR="00B03911" w:rsidRPr="006C49A6" w:rsidRDefault="00B03911" w:rsidP="009A7DD8">
            <w:pPr>
              <w:rPr>
                <w:color w:val="548DD4"/>
                <w:sz w:val="12"/>
                <w:szCs w:val="12"/>
              </w:rPr>
            </w:pPr>
          </w:p>
          <w:p w:rsidR="00B03911" w:rsidRPr="006C49A6" w:rsidRDefault="00B03911" w:rsidP="009A7DD8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rPr>
                <w:color w:val="548DD4"/>
                <w:sz w:val="12"/>
                <w:szCs w:val="12"/>
              </w:rPr>
            </w:pPr>
          </w:p>
        </w:tc>
        <w:tc>
          <w:tcPr>
            <w:tcW w:w="3613" w:type="dxa"/>
            <w:tcBorders>
              <w:top w:val="single" w:sz="12" w:space="0" w:color="4F81BD" w:themeColor="accent1"/>
            </w:tcBorders>
          </w:tcPr>
          <w:p w:rsidR="00B03911" w:rsidRPr="006C49A6" w:rsidRDefault="00B03911" w:rsidP="009A7DD8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548DD4"/>
                <w:sz w:val="12"/>
                <w:szCs w:val="12"/>
              </w:rPr>
            </w:pPr>
          </w:p>
          <w:p w:rsidR="00B03911" w:rsidRPr="006C49A6" w:rsidRDefault="00B03911" w:rsidP="009A7DD8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548DD4"/>
                <w:sz w:val="12"/>
                <w:szCs w:val="12"/>
              </w:rPr>
            </w:pPr>
            <w:r w:rsidRPr="006C49A6">
              <w:rPr>
                <w:color w:val="548DD4"/>
                <w:sz w:val="12"/>
                <w:szCs w:val="12"/>
              </w:rPr>
              <w:t xml:space="preserve">010000, </w:t>
            </w:r>
            <w:r w:rsidRPr="006C49A6">
              <w:rPr>
                <w:noProof/>
                <w:color w:val="548DD4"/>
                <w:sz w:val="12"/>
                <w:szCs w:val="12"/>
              </w:rPr>
              <w:t>город Астана, ул. Бейбитшилик,№ 11</w:t>
            </w:r>
            <w:r w:rsidRPr="006C49A6">
              <w:rPr>
                <w:color w:val="548DD4"/>
                <w:sz w:val="12"/>
                <w:szCs w:val="12"/>
              </w:rPr>
              <w:t>,</w:t>
            </w:r>
          </w:p>
          <w:p w:rsidR="00B03911" w:rsidRPr="006C49A6" w:rsidRDefault="00B03911" w:rsidP="009A7DD8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548DD4"/>
                <w:sz w:val="12"/>
                <w:szCs w:val="12"/>
              </w:rPr>
            </w:pPr>
            <w:r w:rsidRPr="006C49A6">
              <w:rPr>
                <w:color w:val="548DD4"/>
                <w:sz w:val="12"/>
                <w:szCs w:val="12"/>
              </w:rPr>
              <w:t xml:space="preserve">тел.: 8(7172)55-64-35, факс: 8(7172)55-72-79 </w:t>
            </w:r>
          </w:p>
        </w:tc>
      </w:tr>
    </w:tbl>
    <w:p w:rsidR="00F22F20" w:rsidRPr="006C49A6" w:rsidRDefault="00F22F20"/>
    <w:p w:rsidR="00B03911" w:rsidRPr="006C49A6" w:rsidRDefault="00B03911" w:rsidP="00B03911">
      <w:pPr>
        <w:rPr>
          <w:color w:val="4F81BD" w:themeColor="accent1"/>
          <w:sz w:val="12"/>
          <w:szCs w:val="12"/>
        </w:rPr>
      </w:pPr>
      <w:r w:rsidRPr="006C49A6">
        <w:rPr>
          <w:color w:val="4F81BD" w:themeColor="accent1"/>
          <w:sz w:val="12"/>
          <w:szCs w:val="12"/>
        </w:rPr>
        <w:t>________________________№_________________________</w:t>
      </w:r>
    </w:p>
    <w:p w:rsidR="00B03911" w:rsidRPr="006C49A6" w:rsidRDefault="00B03911" w:rsidP="00B03911">
      <w:pPr>
        <w:rPr>
          <w:color w:val="4F81BD" w:themeColor="accent1"/>
          <w:sz w:val="12"/>
          <w:szCs w:val="12"/>
        </w:rPr>
      </w:pPr>
    </w:p>
    <w:p w:rsidR="00B03911" w:rsidRPr="006C49A6" w:rsidRDefault="00B03911" w:rsidP="00B03911">
      <w:pPr>
        <w:rPr>
          <w:color w:val="4F81BD" w:themeColor="accent1"/>
          <w:sz w:val="12"/>
          <w:szCs w:val="12"/>
        </w:rPr>
      </w:pPr>
      <w:r w:rsidRPr="006C49A6">
        <w:rPr>
          <w:color w:val="4F81BD" w:themeColor="accent1"/>
          <w:sz w:val="12"/>
          <w:szCs w:val="12"/>
        </w:rPr>
        <w:t>___________________________________________________</w:t>
      </w:r>
    </w:p>
    <w:p w:rsidR="00B03911" w:rsidRPr="006C49A6" w:rsidRDefault="00B03911"/>
    <w:p w:rsidR="00B03911" w:rsidRPr="006C49A6" w:rsidRDefault="00B03911"/>
    <w:p w:rsidR="00B03911" w:rsidRPr="006C49A6" w:rsidRDefault="00B03911" w:rsidP="00B03911">
      <w:pPr>
        <w:ind w:left="6237"/>
        <w:jc w:val="both"/>
        <w:rPr>
          <w:b/>
          <w:sz w:val="28"/>
          <w:szCs w:val="28"/>
        </w:rPr>
      </w:pPr>
      <w:r w:rsidRPr="006C49A6">
        <w:rPr>
          <w:b/>
          <w:sz w:val="28"/>
          <w:szCs w:val="28"/>
        </w:rPr>
        <w:t xml:space="preserve">Депутатам фракции «Ак </w:t>
      </w:r>
      <w:proofErr w:type="spellStart"/>
      <w:r w:rsidRPr="006C49A6">
        <w:rPr>
          <w:b/>
          <w:sz w:val="28"/>
          <w:szCs w:val="28"/>
        </w:rPr>
        <w:t>жол</w:t>
      </w:r>
      <w:proofErr w:type="spellEnd"/>
      <w:r w:rsidRPr="006C49A6">
        <w:rPr>
          <w:b/>
          <w:sz w:val="28"/>
          <w:szCs w:val="28"/>
        </w:rPr>
        <w:t>» Мажилиса</w:t>
      </w:r>
    </w:p>
    <w:p w:rsidR="00B03911" w:rsidRPr="006C49A6" w:rsidRDefault="00B03911" w:rsidP="00B03911">
      <w:pPr>
        <w:ind w:left="6237"/>
        <w:jc w:val="both"/>
        <w:rPr>
          <w:b/>
          <w:sz w:val="28"/>
          <w:szCs w:val="28"/>
        </w:rPr>
      </w:pPr>
      <w:r w:rsidRPr="006C49A6">
        <w:rPr>
          <w:b/>
          <w:sz w:val="28"/>
          <w:szCs w:val="28"/>
        </w:rPr>
        <w:t>Парламента</w:t>
      </w:r>
    </w:p>
    <w:p w:rsidR="00B03911" w:rsidRPr="006C49A6" w:rsidRDefault="00B03911" w:rsidP="00B03911">
      <w:pPr>
        <w:ind w:left="6237"/>
        <w:jc w:val="both"/>
        <w:rPr>
          <w:b/>
          <w:sz w:val="28"/>
          <w:szCs w:val="28"/>
        </w:rPr>
      </w:pPr>
      <w:r w:rsidRPr="006C49A6">
        <w:rPr>
          <w:b/>
          <w:sz w:val="28"/>
          <w:szCs w:val="28"/>
        </w:rPr>
        <w:t>Республики Казахстан</w:t>
      </w:r>
    </w:p>
    <w:p w:rsidR="00B03911" w:rsidRPr="006C49A6" w:rsidRDefault="00B03911" w:rsidP="00B03911">
      <w:pPr>
        <w:jc w:val="both"/>
        <w:rPr>
          <w:sz w:val="28"/>
          <w:szCs w:val="28"/>
        </w:rPr>
      </w:pPr>
    </w:p>
    <w:p w:rsidR="00B03911" w:rsidRPr="006C49A6" w:rsidRDefault="00B03911" w:rsidP="00B03911">
      <w:pPr>
        <w:jc w:val="both"/>
        <w:rPr>
          <w:sz w:val="28"/>
          <w:szCs w:val="28"/>
        </w:rPr>
      </w:pPr>
    </w:p>
    <w:p w:rsidR="00B03911" w:rsidRPr="006C49A6" w:rsidRDefault="00B03911" w:rsidP="00B03911">
      <w:pPr>
        <w:jc w:val="both"/>
      </w:pPr>
      <w:r w:rsidRPr="006C49A6">
        <w:t>На депутатский запрос №ДЗ-224</w:t>
      </w:r>
    </w:p>
    <w:p w:rsidR="00B03911" w:rsidRPr="006C49A6" w:rsidRDefault="00B03911" w:rsidP="00B03911">
      <w:pPr>
        <w:jc w:val="both"/>
      </w:pPr>
      <w:r w:rsidRPr="006C49A6">
        <w:t>от 16 июня 2023 года</w:t>
      </w:r>
    </w:p>
    <w:p w:rsidR="00B03911" w:rsidRPr="006C49A6" w:rsidRDefault="00B03911" w:rsidP="00B03911">
      <w:pPr>
        <w:jc w:val="both"/>
      </w:pPr>
    </w:p>
    <w:p w:rsidR="00B03911" w:rsidRPr="006C49A6" w:rsidRDefault="00B03911" w:rsidP="00B03911">
      <w:pPr>
        <w:jc w:val="both"/>
      </w:pPr>
    </w:p>
    <w:p w:rsidR="00B03911" w:rsidRPr="006C49A6" w:rsidRDefault="00B03911" w:rsidP="00B03911">
      <w:pPr>
        <w:ind w:firstLine="709"/>
        <w:jc w:val="both"/>
        <w:rPr>
          <w:sz w:val="28"/>
          <w:szCs w:val="28"/>
        </w:rPr>
      </w:pPr>
      <w:proofErr w:type="spellStart"/>
      <w:r w:rsidRPr="006C49A6">
        <w:rPr>
          <w:sz w:val="28"/>
          <w:szCs w:val="28"/>
        </w:rPr>
        <w:t>Акимат</w:t>
      </w:r>
      <w:proofErr w:type="spellEnd"/>
      <w:r w:rsidRPr="006C49A6">
        <w:rPr>
          <w:sz w:val="28"/>
          <w:szCs w:val="28"/>
        </w:rPr>
        <w:t xml:space="preserve"> города Астаны рассмотрев вышеуказанный депутатский запрос касательно снижения ставки розничного налога для предпринимателей, сообщает следующее.</w:t>
      </w:r>
    </w:p>
    <w:p w:rsidR="00B03911" w:rsidRPr="006C49A6" w:rsidRDefault="00B03911" w:rsidP="00B03911">
      <w:pPr>
        <w:ind w:firstLine="709"/>
        <w:jc w:val="both"/>
        <w:rPr>
          <w:sz w:val="28"/>
          <w:szCs w:val="28"/>
        </w:rPr>
      </w:pPr>
      <w:r w:rsidRPr="006C49A6">
        <w:rPr>
          <w:sz w:val="28"/>
          <w:szCs w:val="28"/>
        </w:rPr>
        <w:t>В соответствии с пунктом 5 статьи 696-3 Налогового кодекса местные представительные органы имеют право понижать размер ставки розничного налога с 4% до 2%.</w:t>
      </w:r>
    </w:p>
    <w:p w:rsidR="00B03911" w:rsidRPr="006C49A6" w:rsidRDefault="00B03911" w:rsidP="00B03911">
      <w:pPr>
        <w:ind w:firstLine="709"/>
        <w:jc w:val="both"/>
        <w:rPr>
          <w:sz w:val="28"/>
          <w:szCs w:val="28"/>
        </w:rPr>
      </w:pPr>
      <w:proofErr w:type="gramStart"/>
      <w:r w:rsidRPr="006C49A6">
        <w:rPr>
          <w:sz w:val="28"/>
          <w:szCs w:val="28"/>
        </w:rPr>
        <w:t xml:space="preserve">В этой связи, решением </w:t>
      </w:r>
      <w:proofErr w:type="spellStart"/>
      <w:r w:rsidRPr="006C49A6">
        <w:rPr>
          <w:sz w:val="28"/>
          <w:szCs w:val="28"/>
        </w:rPr>
        <w:t>маслихата</w:t>
      </w:r>
      <w:proofErr w:type="spellEnd"/>
      <w:r w:rsidRPr="006C49A6">
        <w:rPr>
          <w:sz w:val="28"/>
          <w:szCs w:val="28"/>
        </w:rPr>
        <w:t xml:space="preserve"> города Астаны от 30 июня 2023 года </w:t>
      </w:r>
      <w:r w:rsidRPr="006C49A6">
        <w:rPr>
          <w:sz w:val="28"/>
          <w:szCs w:val="28"/>
        </w:rPr>
        <w:br/>
        <w:t>№ 50/5-VII</w:t>
      </w:r>
      <w:r w:rsidR="006C49A6" w:rsidRPr="006C49A6">
        <w:rPr>
          <w:sz w:val="28"/>
          <w:szCs w:val="28"/>
        </w:rPr>
        <w:t xml:space="preserve"> «О понижении размера ставки розничного налога на территории города Астаны»</w:t>
      </w:r>
      <w:r w:rsidRPr="006C49A6">
        <w:rPr>
          <w:sz w:val="28"/>
          <w:szCs w:val="28"/>
        </w:rPr>
        <w:t xml:space="preserve"> ставка розничного налога была снижена до 3% для предпринимателей столицы по 190 видам экономической деятельности (ОКЭД) определенным согласно постановлению Правительства Республики Казахстан от 22 мая 2023 года № 393.</w:t>
      </w:r>
      <w:proofErr w:type="gramEnd"/>
    </w:p>
    <w:p w:rsidR="00B03911" w:rsidRPr="006C49A6" w:rsidRDefault="00B03911" w:rsidP="00B03911">
      <w:pPr>
        <w:ind w:firstLine="709"/>
        <w:jc w:val="both"/>
        <w:rPr>
          <w:sz w:val="28"/>
          <w:szCs w:val="28"/>
        </w:rPr>
      </w:pPr>
    </w:p>
    <w:p w:rsidR="00B03911" w:rsidRPr="006C49A6" w:rsidRDefault="00B03911" w:rsidP="00B03911">
      <w:pPr>
        <w:ind w:firstLine="709"/>
        <w:jc w:val="both"/>
        <w:rPr>
          <w:sz w:val="28"/>
          <w:szCs w:val="28"/>
        </w:rPr>
      </w:pPr>
      <w:r w:rsidRPr="006C49A6">
        <w:rPr>
          <w:sz w:val="28"/>
          <w:szCs w:val="28"/>
        </w:rPr>
        <w:t xml:space="preserve">Приложение: __ </w:t>
      </w:r>
      <w:proofErr w:type="gramStart"/>
      <w:r w:rsidRPr="006C49A6">
        <w:rPr>
          <w:sz w:val="28"/>
          <w:szCs w:val="28"/>
        </w:rPr>
        <w:t>л</w:t>
      </w:r>
      <w:proofErr w:type="gramEnd"/>
      <w:r w:rsidRPr="006C49A6">
        <w:rPr>
          <w:sz w:val="28"/>
          <w:szCs w:val="28"/>
        </w:rPr>
        <w:t>.</w:t>
      </w:r>
    </w:p>
    <w:p w:rsidR="00B03911" w:rsidRPr="006C49A6" w:rsidRDefault="00B03911" w:rsidP="00B03911">
      <w:pPr>
        <w:ind w:firstLine="709"/>
        <w:jc w:val="both"/>
        <w:rPr>
          <w:sz w:val="28"/>
          <w:szCs w:val="28"/>
        </w:rPr>
      </w:pPr>
    </w:p>
    <w:p w:rsidR="00B03911" w:rsidRPr="006C49A6" w:rsidRDefault="00B03911" w:rsidP="00B03911">
      <w:pPr>
        <w:ind w:firstLine="709"/>
        <w:jc w:val="both"/>
        <w:rPr>
          <w:sz w:val="28"/>
          <w:szCs w:val="28"/>
        </w:rPr>
      </w:pPr>
    </w:p>
    <w:p w:rsidR="00B03911" w:rsidRPr="006C49A6" w:rsidRDefault="00B03911" w:rsidP="00B03911">
      <w:pPr>
        <w:ind w:firstLine="709"/>
        <w:jc w:val="right"/>
        <w:rPr>
          <w:b/>
          <w:sz w:val="28"/>
          <w:szCs w:val="28"/>
        </w:rPr>
      </w:pPr>
      <w:r w:rsidRPr="006C49A6">
        <w:rPr>
          <w:b/>
          <w:sz w:val="28"/>
          <w:szCs w:val="28"/>
        </w:rPr>
        <w:t xml:space="preserve">Ж. </w:t>
      </w:r>
      <w:proofErr w:type="spellStart"/>
      <w:r w:rsidRPr="006C49A6">
        <w:rPr>
          <w:b/>
          <w:sz w:val="28"/>
          <w:szCs w:val="28"/>
        </w:rPr>
        <w:t>Қасымбек</w:t>
      </w:r>
      <w:proofErr w:type="spellEnd"/>
    </w:p>
    <w:p w:rsidR="00B03911" w:rsidRPr="006C49A6" w:rsidRDefault="00B03911" w:rsidP="00B03911">
      <w:pPr>
        <w:ind w:firstLine="709"/>
        <w:jc w:val="both"/>
        <w:rPr>
          <w:b/>
          <w:sz w:val="28"/>
          <w:szCs w:val="28"/>
        </w:rPr>
      </w:pPr>
    </w:p>
    <w:p w:rsidR="00B03911" w:rsidRPr="006C49A6" w:rsidRDefault="00B03911" w:rsidP="00B03911">
      <w:pPr>
        <w:ind w:firstLine="709"/>
        <w:jc w:val="both"/>
        <w:rPr>
          <w:b/>
          <w:sz w:val="28"/>
          <w:szCs w:val="28"/>
        </w:rPr>
      </w:pPr>
    </w:p>
    <w:p w:rsidR="00B03911" w:rsidRPr="006C49A6" w:rsidRDefault="00B03911" w:rsidP="00B03911">
      <w:pPr>
        <w:ind w:firstLine="709"/>
        <w:jc w:val="both"/>
        <w:rPr>
          <w:b/>
          <w:sz w:val="28"/>
          <w:szCs w:val="28"/>
        </w:rPr>
      </w:pPr>
    </w:p>
    <w:p w:rsidR="00B03911" w:rsidRPr="006C49A6" w:rsidRDefault="00B03911" w:rsidP="00B03911">
      <w:pPr>
        <w:jc w:val="right"/>
      </w:pPr>
      <w:bookmarkStart w:id="0" w:name="_GoBack"/>
      <w:bookmarkEnd w:id="0"/>
    </w:p>
    <w:sectPr w:rsidR="00B03911" w:rsidRPr="006C49A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126" w:rsidRDefault="00FA1126" w:rsidP="006C49A6">
      <w:r>
        <w:separator/>
      </w:r>
    </w:p>
  </w:endnote>
  <w:endnote w:type="continuationSeparator" w:id="0">
    <w:p w:rsidR="00FA1126" w:rsidRDefault="00FA1126" w:rsidP="006C4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9A6" w:rsidRPr="006C49A6" w:rsidRDefault="006C49A6" w:rsidP="006C49A6">
    <w:pPr>
      <w:ind w:firstLine="709"/>
      <w:jc w:val="both"/>
    </w:pPr>
    <w:proofErr w:type="spellStart"/>
    <w:proofErr w:type="gramStart"/>
    <w:r w:rsidRPr="006C49A6">
      <w:t>Исп</w:t>
    </w:r>
    <w:proofErr w:type="spellEnd"/>
    <w:proofErr w:type="gramEnd"/>
    <w:r w:rsidRPr="006C49A6">
      <w:t xml:space="preserve">: </w:t>
    </w:r>
    <w:proofErr w:type="spellStart"/>
    <w:r w:rsidRPr="006C49A6">
      <w:t>Акимжанов</w:t>
    </w:r>
    <w:proofErr w:type="spellEnd"/>
    <w:r w:rsidRPr="006C49A6">
      <w:t xml:space="preserve"> Х.</w:t>
    </w:r>
  </w:p>
  <w:p w:rsidR="006C49A6" w:rsidRPr="006C49A6" w:rsidRDefault="006C49A6" w:rsidP="006C49A6">
    <w:pPr>
      <w:ind w:firstLine="709"/>
      <w:jc w:val="both"/>
    </w:pPr>
    <w:r w:rsidRPr="006C49A6">
      <w:t>Тел: 55-69-10</w:t>
    </w:r>
  </w:p>
  <w:p w:rsidR="006C49A6" w:rsidRPr="006C49A6" w:rsidRDefault="006C49A6" w:rsidP="006C49A6">
    <w:pPr>
      <w:ind w:firstLine="709"/>
      <w:jc w:val="both"/>
    </w:pPr>
    <w:r w:rsidRPr="006C49A6">
      <w:t xml:space="preserve">Почта: </w:t>
    </w:r>
    <w:r w:rsidRPr="006C49A6">
      <w:rPr>
        <w:rStyle w:val="allowtextselection"/>
        <w:rFonts w:ascii="Segoe UI" w:hAnsi="Segoe UI" w:cs="Segoe UI"/>
        <w:color w:val="0078D7"/>
      </w:rPr>
      <w:t>k.kadyr@astana.kz</w:t>
    </w:r>
  </w:p>
  <w:p w:rsidR="006C49A6" w:rsidRDefault="006C49A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126" w:rsidRDefault="00FA1126" w:rsidP="006C49A6">
      <w:r>
        <w:separator/>
      </w:r>
    </w:p>
  </w:footnote>
  <w:footnote w:type="continuationSeparator" w:id="0">
    <w:p w:rsidR="00FA1126" w:rsidRDefault="00FA1126" w:rsidP="006C4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911"/>
    <w:rsid w:val="006C49A6"/>
    <w:rsid w:val="00B03911"/>
    <w:rsid w:val="00F22F20"/>
    <w:rsid w:val="00FA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039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039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39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39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llowtextselection">
    <w:name w:val="allowtextselection"/>
    <w:basedOn w:val="a0"/>
    <w:rsid w:val="00B03911"/>
  </w:style>
  <w:style w:type="paragraph" w:styleId="a7">
    <w:name w:val="footer"/>
    <w:basedOn w:val="a"/>
    <w:link w:val="a8"/>
    <w:uiPriority w:val="99"/>
    <w:unhideWhenUsed/>
    <w:rsid w:val="006C49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49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039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039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39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39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llowtextselection">
    <w:name w:val="allowtextselection"/>
    <w:basedOn w:val="a0"/>
    <w:rsid w:val="00B03911"/>
  </w:style>
  <w:style w:type="paragraph" w:styleId="a7">
    <w:name w:val="footer"/>
    <w:basedOn w:val="a"/>
    <w:link w:val="a8"/>
    <w:uiPriority w:val="99"/>
    <w:unhideWhenUsed/>
    <w:rsid w:val="006C49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49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Куандык Курмашев</dc:creator>
  <cp:lastModifiedBy>Куандык Курмашев</cp:lastModifiedBy>
  <cp:revision>2</cp:revision>
  <cp:lastPrinted>2023-07-17T03:33:00Z</cp:lastPrinted>
  <dcterms:created xsi:type="dcterms:W3CDTF">2023-07-17T03:31:00Z</dcterms:created>
  <dcterms:modified xsi:type="dcterms:W3CDTF">2023-07-17T06:16:00Z</dcterms:modified>
</cp:coreProperties>
</file>