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D" w:rsidRPr="00EF091C" w:rsidRDefault="00E26DC3" w:rsidP="00006868">
      <w:pPr>
        <w:ind w:firstLine="0"/>
        <w:rPr>
          <w:rFonts w:ascii="Arial" w:hAnsi="Arial" w:cs="Arial"/>
          <w:b/>
          <w:i/>
          <w:sz w:val="32"/>
          <w:szCs w:val="32"/>
          <w:u w:val="single"/>
        </w:rPr>
      </w:pPr>
      <w:r w:rsidRPr="00EF091C">
        <w:rPr>
          <w:rFonts w:ascii="Arial" w:hAnsi="Arial" w:cs="Arial"/>
          <w:b/>
          <w:i/>
          <w:sz w:val="32"/>
          <w:szCs w:val="32"/>
          <w:u w:val="single"/>
        </w:rPr>
        <w:t xml:space="preserve">ПОНОМАРЕВ С.М. </w:t>
      </w:r>
    </w:p>
    <w:p w:rsidR="00EF091C" w:rsidRDefault="00EF091C">
      <w:pPr>
        <w:rPr>
          <w:rFonts w:ascii="Arial" w:hAnsi="Arial" w:cs="Arial"/>
          <w:b/>
          <w:i/>
          <w:szCs w:val="24"/>
          <w:u w:val="single"/>
        </w:rPr>
      </w:pPr>
    </w:p>
    <w:p w:rsidR="00EF091C" w:rsidRDefault="00EF091C" w:rsidP="00EF091C">
      <w:pPr>
        <w:ind w:left="5245"/>
        <w:contextualSpacing/>
        <w:rPr>
          <w:rFonts w:ascii="Arial" w:hAnsi="Arial" w:cs="Arial"/>
          <w:i/>
          <w:sz w:val="18"/>
          <w:lang w:val="kk-KZ"/>
        </w:rPr>
      </w:pPr>
      <w:r>
        <w:rPr>
          <w:rFonts w:ascii="Arial" w:hAnsi="Arial" w:cs="Arial"/>
          <w:i/>
          <w:sz w:val="18"/>
          <w:lang w:val="kk-KZ"/>
        </w:rPr>
        <w:t xml:space="preserve">Выступление на Собрании Фракции </w:t>
      </w:r>
    </w:p>
    <w:p w:rsidR="00EF091C" w:rsidRDefault="00EF091C" w:rsidP="00EF091C">
      <w:pPr>
        <w:ind w:left="5954" w:firstLine="0"/>
        <w:contextualSpacing/>
        <w:rPr>
          <w:rFonts w:ascii="Arial" w:hAnsi="Arial" w:cs="Arial"/>
          <w:i/>
          <w:sz w:val="18"/>
          <w:lang w:val="kk-KZ"/>
        </w:rPr>
      </w:pPr>
      <w:r>
        <w:rPr>
          <w:rFonts w:ascii="Arial" w:hAnsi="Arial" w:cs="Arial"/>
          <w:i/>
          <w:sz w:val="18"/>
          <w:lang w:val="kk-KZ"/>
        </w:rPr>
        <w:t xml:space="preserve">по вопросу: «О реализации задач, обозначенных Главой государства </w:t>
      </w:r>
      <w:r>
        <w:rPr>
          <w:rFonts w:ascii="Arial" w:hAnsi="Arial" w:cs="Arial"/>
          <w:i/>
          <w:sz w:val="18"/>
          <w:lang w:val="kk-KZ"/>
        </w:rPr>
        <w:br/>
        <w:t xml:space="preserve">К.К. Токаевым на расширенном заседании Правительства РК» </w:t>
      </w:r>
    </w:p>
    <w:p w:rsidR="00EF091C" w:rsidRPr="00EF091C" w:rsidRDefault="00EF091C">
      <w:pPr>
        <w:rPr>
          <w:rFonts w:ascii="Arial" w:hAnsi="Arial" w:cs="Arial"/>
          <w:b/>
          <w:i/>
          <w:szCs w:val="24"/>
          <w:u w:val="single"/>
          <w:lang w:val="kk-KZ"/>
        </w:rPr>
      </w:pPr>
    </w:p>
    <w:p w:rsidR="001C3D3D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Уважаемые коллеги!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Глава государства </w:t>
      </w:r>
      <w:proofErr w:type="spellStart"/>
      <w:r w:rsidRPr="00EF091C">
        <w:rPr>
          <w:rFonts w:ascii="Arial" w:hAnsi="Arial" w:cs="Arial"/>
          <w:sz w:val="32"/>
          <w:szCs w:val="32"/>
        </w:rPr>
        <w:t>Касым-Жомарт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F091C">
        <w:rPr>
          <w:rFonts w:ascii="Arial" w:hAnsi="Arial" w:cs="Arial"/>
          <w:sz w:val="32"/>
          <w:szCs w:val="32"/>
        </w:rPr>
        <w:t>Кемелевич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Токаев, выступая вчера на расширенном заседании Правительства, в очередной раз обнажил проблему нехватки воды в стране и поставил конкретные задачи </w:t>
      </w:r>
      <w:proofErr w:type="spellStart"/>
      <w:r w:rsidRPr="00EF091C">
        <w:rPr>
          <w:rFonts w:ascii="Arial" w:hAnsi="Arial" w:cs="Arial"/>
          <w:sz w:val="32"/>
          <w:szCs w:val="32"/>
        </w:rPr>
        <w:t>водосбережения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(процитирую): «Вопросы </w:t>
      </w:r>
      <w:proofErr w:type="spellStart"/>
      <w:r w:rsidRPr="00EF091C">
        <w:rPr>
          <w:rFonts w:ascii="Arial" w:hAnsi="Arial" w:cs="Arial"/>
          <w:sz w:val="32"/>
          <w:szCs w:val="32"/>
        </w:rPr>
        <w:t>водообеспечения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, рационального водопотребления должны учитываться во всех отраслевых политиках – в промышленности, АПК, коммунальном хозяйстве. Прежде всего следует широко внедрить </w:t>
      </w:r>
      <w:proofErr w:type="spellStart"/>
      <w:r w:rsidRPr="00EF091C">
        <w:rPr>
          <w:rFonts w:ascii="Arial" w:hAnsi="Arial" w:cs="Arial"/>
          <w:sz w:val="32"/>
          <w:szCs w:val="32"/>
        </w:rPr>
        <w:t>водосберегающие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технологии. Предстоит осуществить </w:t>
      </w:r>
      <w:proofErr w:type="spellStart"/>
      <w:r w:rsidRPr="00EF091C">
        <w:rPr>
          <w:rFonts w:ascii="Arial" w:hAnsi="Arial" w:cs="Arial"/>
          <w:sz w:val="32"/>
          <w:szCs w:val="32"/>
        </w:rPr>
        <w:t>общестрановую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кампанию внедрения культуры водопотребления – вода у нас расходуется как попало».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Партия «AMANAT» к 2026 году обязалась обеспечить сельское население чистой питьевой водой. Мы к этому активно идем. Но толку будет мало, если так же, как сейчас, ее будут использовать и в промышленности, и в сельском хозяйстве.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Несмотря на конкретное поручение Президента, Правительство по вопросам воды едва начинает просыпаться.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>Проблемы те же, а новое Министерство водных ресурсов и ирригации работает крайне медленно. За окном сейчас снегопад. Осадков все больше. Совсем скоро начнутся весенние паводки, а прудов-накопителей талой воды как не было, так и не предвидится. Драгоценную влагу, несмотря на возможную засуху, мы в этом году опять потеряли. И так по многим направлениям.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Напомню, по официальным данным мы бездарно теряем ежегодно почти половину воды и только 13 процентов орошаемых земель поливаем с использованием </w:t>
      </w:r>
      <w:proofErr w:type="spellStart"/>
      <w:r w:rsidRPr="00EF091C">
        <w:rPr>
          <w:rFonts w:ascii="Arial" w:hAnsi="Arial" w:cs="Arial"/>
          <w:sz w:val="32"/>
          <w:szCs w:val="32"/>
        </w:rPr>
        <w:t>водосберегающих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технологий.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Острейший дефицит воды наблюдается давно в Кызылординской, Жамбылской, Атырауской областях, а в Мангистау ежедневно не хватает 50 тысяч кубических метров.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lastRenderedPageBreak/>
        <w:t xml:space="preserve">Когда внимательно изучаешь новый проект Водного кодекса, приходишь к выводу: вроде важный документ, главный водный документ страны, есть все необходимые главы, но нет глаголов руководства к действию, инструментов ответственности, серьезных экономических посылов к бережному отношению к воде. Не запущены механизмы для ее повторного использования в производстве и для серьезной экономии в сельском хозяйстве.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>На наш водный депутатский запрос Правительство ответило, что в рамках Концепции водосбережения предусмотрены нормы по эффективному управлению этими ресурсами, охране водного фонда, формированию политики водосбережения, усилению ответственности субъектов водных отношений.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Кроме того, предусмотрено, что к концу 2024 года увеличатся площади орошаемых земель с применением </w:t>
      </w:r>
      <w:proofErr w:type="spellStart"/>
      <w:r w:rsidRPr="00EF091C">
        <w:rPr>
          <w:rFonts w:ascii="Arial" w:hAnsi="Arial" w:cs="Arial"/>
          <w:sz w:val="32"/>
          <w:szCs w:val="32"/>
        </w:rPr>
        <w:t>водосберегающих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технологий до 374 тысяч гектаров, а к 2030 году доведут этот показатель до 1 миллиона гектаров.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>Также для стимулирования фермеров к экономии поливной воды Министерством сельского хозяйства предоставляются субсидии на внедрение технологий водосбережения.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Это все, коллеги, желаемое. Давайте вернемся в реальность, спустимся на землю и начнем хотя бы с того, чтобы у каждого фермера были приборы учета воды, а вся оцифрованная информация стекалась в центр.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Еще раз процитирую Президента: «Соседние государства активно работают над тем, чтобы ликвидировать нехватку воды. Необходимо сократить водоемкие культуры, увеличить засухоустойчивые культуры. Прежде всего стоит внедрить </w:t>
      </w:r>
      <w:proofErr w:type="spellStart"/>
      <w:r w:rsidRPr="00EF091C">
        <w:rPr>
          <w:rFonts w:ascii="Arial" w:hAnsi="Arial" w:cs="Arial"/>
          <w:sz w:val="32"/>
          <w:szCs w:val="32"/>
        </w:rPr>
        <w:t>водосберегающую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 технологию в широком масштабе. Водоснабжение страны – важнейшая задача, вопрос национальной безопасности».</w:t>
      </w:r>
    </w:p>
    <w:p w:rsidR="00006868" w:rsidRDefault="00E26DC3">
      <w:pPr>
        <w:rPr>
          <w:rFonts w:ascii="Arial" w:hAnsi="Arial" w:cs="Arial"/>
          <w:sz w:val="32"/>
          <w:szCs w:val="32"/>
        </w:rPr>
      </w:pPr>
      <w:r w:rsidRPr="00EF091C">
        <w:rPr>
          <w:rFonts w:ascii="Arial" w:hAnsi="Arial" w:cs="Arial"/>
          <w:sz w:val="32"/>
          <w:szCs w:val="32"/>
        </w:rPr>
        <w:t xml:space="preserve">Мы принимаем слова Президента, как руководство к действию, и наша с вами задача, коллеги, – принять достойный Водный кодекс, запустив, наконец, механизмы водосбережения, так нужные сейчас Казахстану. </w:t>
      </w:r>
    </w:p>
    <w:p w:rsidR="000D3649" w:rsidRPr="00EF091C" w:rsidRDefault="00E26DC3">
      <w:pPr>
        <w:rPr>
          <w:rFonts w:ascii="Arial" w:hAnsi="Arial" w:cs="Arial"/>
          <w:sz w:val="32"/>
          <w:szCs w:val="32"/>
        </w:rPr>
      </w:pPr>
      <w:proofErr w:type="spellStart"/>
      <w:r w:rsidRPr="00EF091C">
        <w:rPr>
          <w:rFonts w:ascii="Arial" w:hAnsi="Arial" w:cs="Arial"/>
          <w:sz w:val="32"/>
          <w:szCs w:val="32"/>
        </w:rPr>
        <w:t>Рақмет</w:t>
      </w:r>
      <w:proofErr w:type="spellEnd"/>
      <w:r w:rsidRPr="00EF091C">
        <w:rPr>
          <w:rFonts w:ascii="Arial" w:hAnsi="Arial" w:cs="Arial"/>
          <w:sz w:val="32"/>
          <w:szCs w:val="32"/>
        </w:rPr>
        <w:t xml:space="preserve">. </w:t>
      </w:r>
    </w:p>
    <w:p w:rsidR="002D42E6" w:rsidRPr="00EF091C" w:rsidRDefault="002D42E6">
      <w:pPr>
        <w:rPr>
          <w:rFonts w:ascii="Arial" w:eastAsia="Times New Roman" w:hAnsi="Arial" w:cs="Arial"/>
          <w:sz w:val="32"/>
          <w:szCs w:val="32"/>
          <w:lang w:val="kk-KZ"/>
        </w:rPr>
      </w:pPr>
      <w:bookmarkStart w:id="0" w:name="_GoBack"/>
      <w:bookmarkEnd w:id="0"/>
    </w:p>
    <w:sectPr w:rsidR="002D42E6" w:rsidRPr="00EF091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DD" w:rsidRDefault="00AE0EDD">
      <w:r>
        <w:separator/>
      </w:r>
    </w:p>
  </w:endnote>
  <w:endnote w:type="continuationSeparator" w:id="0">
    <w:p w:rsidR="00AE0EDD" w:rsidRDefault="00AE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1686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3649" w:rsidRDefault="00E26DC3">
        <w:pPr>
          <w:pStyle w:val="a5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00686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0D3649" w:rsidRDefault="000D3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DD" w:rsidRDefault="00AE0EDD">
      <w:r>
        <w:separator/>
      </w:r>
    </w:p>
  </w:footnote>
  <w:footnote w:type="continuationSeparator" w:id="0">
    <w:p w:rsidR="00AE0EDD" w:rsidRDefault="00AE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49"/>
    <w:rsid w:val="00006868"/>
    <w:rsid w:val="000D3649"/>
    <w:rsid w:val="000E061F"/>
    <w:rsid w:val="001C3D3D"/>
    <w:rsid w:val="00211A32"/>
    <w:rsid w:val="002D42E6"/>
    <w:rsid w:val="004548F9"/>
    <w:rsid w:val="009957DA"/>
    <w:rsid w:val="00AE0EDD"/>
    <w:rsid w:val="00C67A9B"/>
    <w:rsid w:val="00D236A1"/>
    <w:rsid w:val="00E26DC3"/>
    <w:rsid w:val="00EF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AD70"/>
  <w15:chartTrackingRefBased/>
  <w15:docId w15:val="{456E605F-1720-4635-AAAB-7DCC45A6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hAnsi="Times New Roman"/>
      <w:sz w:val="24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Шакуова Айжан</dc:creator>
  <cp:keywords/>
  <dc:description/>
  <cp:lastModifiedBy>Исанова Динара</cp:lastModifiedBy>
  <cp:revision>6</cp:revision>
  <dcterms:created xsi:type="dcterms:W3CDTF">2024-02-09T05:04:00Z</dcterms:created>
  <dcterms:modified xsi:type="dcterms:W3CDTF">2024-02-09T05:16:00Z</dcterms:modified>
</cp:coreProperties>
</file>