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FA" w:rsidRPr="00962260" w:rsidRDefault="00D66AD5" w:rsidP="00A35050">
      <w:pPr>
        <w:widowControl w:val="0"/>
        <w:tabs>
          <w:tab w:val="num" w:pos="1134"/>
        </w:tabs>
        <w:ind w:left="4820"/>
        <w:jc w:val="center"/>
        <w:rPr>
          <w:rFonts w:eastAsia="Calibri"/>
          <w:b/>
          <w:sz w:val="28"/>
          <w:szCs w:val="28"/>
          <w:lang w:eastAsia="en-US"/>
        </w:rPr>
      </w:pPr>
      <w:bookmarkStart w:id="0" w:name="_GoBack"/>
      <w:bookmarkEnd w:id="0"/>
      <w:r>
        <w:rPr>
          <w:rFonts w:eastAsia="Calibri"/>
          <w:b/>
          <w:sz w:val="28"/>
          <w:szCs w:val="28"/>
          <w:lang w:val="kk-KZ" w:eastAsia="en-US"/>
        </w:rPr>
        <w:t>Парламент Мәжілісінің депутаттары</w:t>
      </w:r>
      <w:r w:rsidRPr="00D66AD5">
        <w:rPr>
          <w:rFonts w:eastAsia="Calibri"/>
          <w:b/>
          <w:sz w:val="28"/>
          <w:szCs w:val="28"/>
          <w:lang w:eastAsia="en-US"/>
        </w:rPr>
        <w:t xml:space="preserve">, </w:t>
      </w:r>
      <w:r>
        <w:rPr>
          <w:rFonts w:eastAsia="Calibri"/>
          <w:b/>
          <w:sz w:val="28"/>
          <w:szCs w:val="28"/>
          <w:lang w:val="kk-KZ" w:eastAsia="en-US"/>
        </w:rPr>
        <w:t xml:space="preserve">Жалпыұлттық социал-демократиялық партиясының мүшелері </w:t>
      </w:r>
    </w:p>
    <w:p w:rsidR="000764FA" w:rsidRPr="00D66AD5" w:rsidRDefault="00D66AD5" w:rsidP="00A35050">
      <w:pPr>
        <w:widowControl w:val="0"/>
        <w:tabs>
          <w:tab w:val="num" w:pos="1134"/>
        </w:tabs>
        <w:ind w:left="4820"/>
        <w:jc w:val="center"/>
        <w:rPr>
          <w:rFonts w:eastAsia="Calibri"/>
          <w:b/>
          <w:sz w:val="28"/>
          <w:szCs w:val="28"/>
          <w:lang w:val="kk-KZ" w:eastAsia="en-US"/>
        </w:rPr>
      </w:pPr>
      <w:r w:rsidRPr="00962260">
        <w:rPr>
          <w:rFonts w:eastAsia="Calibri"/>
          <w:b/>
          <w:bCs/>
          <w:sz w:val="28"/>
          <w:szCs w:val="28"/>
          <w:lang w:eastAsia="en-US"/>
        </w:rPr>
        <w:t>А.Н.</w:t>
      </w:r>
      <w:r>
        <w:rPr>
          <w:rFonts w:eastAsia="Calibri"/>
          <w:b/>
          <w:bCs/>
          <w:sz w:val="28"/>
          <w:szCs w:val="28"/>
          <w:lang w:val="kk-KZ" w:eastAsia="en-US"/>
        </w:rPr>
        <w:t xml:space="preserve"> </w:t>
      </w:r>
      <w:proofErr w:type="spellStart"/>
      <w:r w:rsidR="000764FA" w:rsidRPr="00962260">
        <w:rPr>
          <w:rFonts w:eastAsia="Calibri"/>
          <w:b/>
          <w:bCs/>
          <w:sz w:val="28"/>
          <w:szCs w:val="28"/>
          <w:lang w:eastAsia="en-US"/>
        </w:rPr>
        <w:t>Р</w:t>
      </w:r>
      <w:r>
        <w:rPr>
          <w:rFonts w:eastAsia="Calibri"/>
          <w:b/>
          <w:bCs/>
          <w:sz w:val="28"/>
          <w:szCs w:val="28"/>
          <w:lang w:eastAsia="en-US"/>
        </w:rPr>
        <w:t>ақы</w:t>
      </w:r>
      <w:r w:rsidR="000764FA" w:rsidRPr="00962260">
        <w:rPr>
          <w:rFonts w:eastAsia="Calibri"/>
          <w:b/>
          <w:bCs/>
          <w:sz w:val="28"/>
          <w:szCs w:val="28"/>
          <w:lang w:eastAsia="en-US"/>
        </w:rPr>
        <w:t>мжан</w:t>
      </w:r>
      <w:proofErr w:type="spellEnd"/>
      <w:r>
        <w:rPr>
          <w:rFonts w:eastAsia="Calibri"/>
          <w:b/>
          <w:bCs/>
          <w:sz w:val="28"/>
          <w:szCs w:val="28"/>
          <w:lang w:val="kk-KZ" w:eastAsia="en-US"/>
        </w:rPr>
        <w:t>овқа</w:t>
      </w:r>
    </w:p>
    <w:p w:rsidR="000764FA" w:rsidRPr="00D66AD5" w:rsidRDefault="00D66AD5" w:rsidP="00A35050">
      <w:pPr>
        <w:widowControl w:val="0"/>
        <w:tabs>
          <w:tab w:val="num" w:pos="1134"/>
        </w:tabs>
        <w:ind w:left="4820"/>
        <w:jc w:val="center"/>
        <w:rPr>
          <w:rFonts w:eastAsia="Calibri"/>
          <w:b/>
          <w:sz w:val="28"/>
          <w:szCs w:val="28"/>
          <w:lang w:val="kk-KZ" w:eastAsia="en-US"/>
        </w:rPr>
      </w:pPr>
      <w:r w:rsidRPr="00962260">
        <w:rPr>
          <w:rFonts w:eastAsia="Calibri"/>
          <w:b/>
          <w:bCs/>
          <w:sz w:val="28"/>
          <w:szCs w:val="28"/>
          <w:lang w:eastAsia="en-US"/>
        </w:rPr>
        <w:t>Н.С.</w:t>
      </w:r>
      <w:r>
        <w:rPr>
          <w:rFonts w:eastAsia="Calibri"/>
          <w:b/>
          <w:bCs/>
          <w:sz w:val="28"/>
          <w:szCs w:val="28"/>
          <w:lang w:val="kk-KZ" w:eastAsia="en-US"/>
        </w:rPr>
        <w:t xml:space="preserve"> Ә</w:t>
      </w:r>
      <w:proofErr w:type="spellStart"/>
      <w:r w:rsidR="000764FA" w:rsidRPr="00962260">
        <w:rPr>
          <w:rFonts w:eastAsia="Calibri"/>
          <w:b/>
          <w:bCs/>
          <w:sz w:val="28"/>
          <w:szCs w:val="28"/>
          <w:lang w:eastAsia="en-US"/>
        </w:rPr>
        <w:t>уесбае</w:t>
      </w:r>
      <w:proofErr w:type="spellEnd"/>
      <w:r>
        <w:rPr>
          <w:rFonts w:eastAsia="Calibri"/>
          <w:b/>
          <w:bCs/>
          <w:sz w:val="28"/>
          <w:szCs w:val="28"/>
          <w:lang w:val="kk-KZ" w:eastAsia="en-US"/>
        </w:rPr>
        <w:t>вқа</w:t>
      </w:r>
    </w:p>
    <w:p w:rsidR="000764FA" w:rsidRPr="00D66AD5" w:rsidRDefault="00D66AD5" w:rsidP="00A35050">
      <w:pPr>
        <w:widowControl w:val="0"/>
        <w:tabs>
          <w:tab w:val="num" w:pos="1134"/>
        </w:tabs>
        <w:ind w:left="4820"/>
        <w:jc w:val="center"/>
        <w:rPr>
          <w:rFonts w:eastAsia="Calibri"/>
          <w:b/>
          <w:sz w:val="28"/>
          <w:szCs w:val="28"/>
          <w:lang w:val="kk-KZ" w:eastAsia="en-US"/>
        </w:rPr>
      </w:pPr>
      <w:r w:rsidRPr="00D66AD5">
        <w:rPr>
          <w:rFonts w:eastAsia="Calibri"/>
          <w:b/>
          <w:bCs/>
          <w:sz w:val="28"/>
          <w:szCs w:val="28"/>
          <w:lang w:val="kk-KZ" w:eastAsia="en-US"/>
        </w:rPr>
        <w:t>А.Б.</w:t>
      </w:r>
      <w:r>
        <w:rPr>
          <w:rFonts w:eastAsia="Calibri"/>
          <w:b/>
          <w:bCs/>
          <w:sz w:val="28"/>
          <w:szCs w:val="28"/>
          <w:lang w:val="kk-KZ" w:eastAsia="en-US"/>
        </w:rPr>
        <w:t xml:space="preserve"> Сағ</w:t>
      </w:r>
      <w:r w:rsidR="000764FA" w:rsidRPr="00D66AD5">
        <w:rPr>
          <w:rFonts w:eastAsia="Calibri"/>
          <w:b/>
          <w:bCs/>
          <w:sz w:val="28"/>
          <w:szCs w:val="28"/>
          <w:lang w:val="kk-KZ" w:eastAsia="en-US"/>
        </w:rPr>
        <w:t>анды</w:t>
      </w:r>
      <w:r>
        <w:rPr>
          <w:rFonts w:eastAsia="Calibri"/>
          <w:b/>
          <w:bCs/>
          <w:sz w:val="28"/>
          <w:szCs w:val="28"/>
          <w:lang w:val="kk-KZ" w:eastAsia="en-US"/>
        </w:rPr>
        <w:t>қ</w:t>
      </w:r>
      <w:r w:rsidR="000764FA" w:rsidRPr="00D66AD5">
        <w:rPr>
          <w:rFonts w:eastAsia="Calibri"/>
          <w:b/>
          <w:bCs/>
          <w:sz w:val="28"/>
          <w:szCs w:val="28"/>
          <w:lang w:val="kk-KZ" w:eastAsia="en-US"/>
        </w:rPr>
        <w:t>ов</w:t>
      </w:r>
      <w:r>
        <w:rPr>
          <w:rFonts w:eastAsia="Calibri"/>
          <w:b/>
          <w:bCs/>
          <w:sz w:val="28"/>
          <w:szCs w:val="28"/>
          <w:lang w:val="kk-KZ" w:eastAsia="en-US"/>
        </w:rPr>
        <w:t>аға</w:t>
      </w:r>
    </w:p>
    <w:p w:rsidR="000764FA" w:rsidRDefault="00D66AD5" w:rsidP="00A35050">
      <w:pPr>
        <w:widowControl w:val="0"/>
        <w:tabs>
          <w:tab w:val="num" w:pos="1134"/>
        </w:tabs>
        <w:ind w:left="4820"/>
        <w:jc w:val="center"/>
        <w:rPr>
          <w:rFonts w:eastAsia="Calibri"/>
          <w:b/>
          <w:bCs/>
          <w:sz w:val="28"/>
          <w:szCs w:val="28"/>
          <w:lang w:val="kk-KZ" w:eastAsia="en-US"/>
        </w:rPr>
      </w:pPr>
      <w:r w:rsidRPr="00D66AD5">
        <w:rPr>
          <w:rFonts w:eastAsia="Calibri"/>
          <w:b/>
          <w:bCs/>
          <w:sz w:val="28"/>
          <w:szCs w:val="28"/>
          <w:lang w:val="kk-KZ" w:eastAsia="en-US"/>
        </w:rPr>
        <w:t>Н.С.</w:t>
      </w:r>
      <w:r>
        <w:rPr>
          <w:rFonts w:eastAsia="Calibri"/>
          <w:b/>
          <w:bCs/>
          <w:sz w:val="28"/>
          <w:szCs w:val="28"/>
          <w:lang w:val="kk-KZ" w:eastAsia="en-US"/>
        </w:rPr>
        <w:t xml:space="preserve"> </w:t>
      </w:r>
      <w:r w:rsidR="000764FA" w:rsidRPr="00D66AD5">
        <w:rPr>
          <w:rFonts w:eastAsia="Calibri"/>
          <w:b/>
          <w:bCs/>
          <w:sz w:val="28"/>
          <w:szCs w:val="28"/>
          <w:lang w:val="kk-KZ" w:eastAsia="en-US"/>
        </w:rPr>
        <w:t>Сайлаубай</w:t>
      </w:r>
      <w:r>
        <w:rPr>
          <w:rFonts w:eastAsia="Calibri"/>
          <w:b/>
          <w:bCs/>
          <w:sz w:val="28"/>
          <w:szCs w:val="28"/>
          <w:lang w:val="kk-KZ" w:eastAsia="en-US"/>
        </w:rPr>
        <w:t>ға</w:t>
      </w:r>
      <w:r w:rsidR="000764FA" w:rsidRPr="00D66AD5">
        <w:rPr>
          <w:rFonts w:eastAsia="Calibri"/>
          <w:b/>
          <w:bCs/>
          <w:sz w:val="28"/>
          <w:szCs w:val="28"/>
          <w:lang w:val="kk-KZ" w:eastAsia="en-US"/>
        </w:rPr>
        <w:t xml:space="preserve"> </w:t>
      </w:r>
    </w:p>
    <w:p w:rsidR="0074662F" w:rsidRPr="00D66AD5" w:rsidRDefault="0074662F" w:rsidP="00A35050">
      <w:pPr>
        <w:widowControl w:val="0"/>
        <w:tabs>
          <w:tab w:val="num" w:pos="1134"/>
        </w:tabs>
        <w:ind w:left="4820"/>
        <w:jc w:val="center"/>
        <w:rPr>
          <w:rFonts w:eastAsia="Calibri"/>
          <w:b/>
          <w:bCs/>
          <w:sz w:val="28"/>
          <w:szCs w:val="28"/>
          <w:lang w:val="kk-KZ" w:eastAsia="en-US"/>
        </w:rPr>
      </w:pPr>
    </w:p>
    <w:p w:rsidR="000764FA" w:rsidRPr="00D66AD5" w:rsidRDefault="00AE1F00" w:rsidP="00A35050">
      <w:pPr>
        <w:widowControl w:val="0"/>
        <w:tabs>
          <w:tab w:val="num" w:pos="1134"/>
        </w:tabs>
        <w:rPr>
          <w:rFonts w:eastAsia="Calibri"/>
          <w:i/>
          <w:szCs w:val="28"/>
          <w:lang w:val="kk-KZ" w:eastAsia="en-US"/>
        </w:rPr>
      </w:pPr>
      <w:r>
        <w:rPr>
          <w:rFonts w:eastAsia="Calibri"/>
          <w:i/>
          <w:szCs w:val="28"/>
          <w:lang w:val="kk-KZ" w:eastAsia="en-US"/>
        </w:rPr>
        <w:t>2023 жылғы 5 мамырдағы</w:t>
      </w:r>
      <w:r w:rsidR="00D66AD5">
        <w:rPr>
          <w:rFonts w:eastAsia="Calibri"/>
          <w:i/>
          <w:szCs w:val="28"/>
          <w:lang w:val="kk-KZ" w:eastAsia="en-US"/>
        </w:rPr>
        <w:t xml:space="preserve"> </w:t>
      </w:r>
      <w:r w:rsidR="00D66AD5" w:rsidRPr="0046096D">
        <w:rPr>
          <w:rFonts w:eastAsia="Calibri"/>
          <w:i/>
          <w:szCs w:val="28"/>
          <w:lang w:val="kk-KZ" w:eastAsia="en-US"/>
        </w:rPr>
        <w:t>№ Д</w:t>
      </w:r>
      <w:r>
        <w:rPr>
          <w:rFonts w:eastAsia="Calibri"/>
          <w:i/>
          <w:szCs w:val="28"/>
          <w:lang w:val="kk-KZ" w:eastAsia="en-US"/>
        </w:rPr>
        <w:t>С-139</w:t>
      </w:r>
      <w:r w:rsidR="00D66AD5">
        <w:rPr>
          <w:rFonts w:eastAsia="Calibri"/>
          <w:i/>
          <w:szCs w:val="28"/>
          <w:lang w:val="kk-KZ" w:eastAsia="en-US"/>
        </w:rPr>
        <w:t xml:space="preserve"> сауалға</w:t>
      </w:r>
    </w:p>
    <w:p w:rsidR="000764FA" w:rsidRPr="0046096D" w:rsidRDefault="000764FA" w:rsidP="00A35050">
      <w:pPr>
        <w:widowControl w:val="0"/>
        <w:tabs>
          <w:tab w:val="num" w:pos="1134"/>
        </w:tabs>
        <w:jc w:val="center"/>
        <w:rPr>
          <w:rFonts w:eastAsia="Calibri"/>
          <w:b/>
          <w:sz w:val="28"/>
          <w:szCs w:val="28"/>
          <w:lang w:val="kk-KZ" w:eastAsia="en-US"/>
        </w:rPr>
      </w:pPr>
    </w:p>
    <w:p w:rsidR="000764FA" w:rsidRPr="0046096D" w:rsidRDefault="0046096D" w:rsidP="00A35050">
      <w:pPr>
        <w:widowControl w:val="0"/>
        <w:tabs>
          <w:tab w:val="num" w:pos="1134"/>
        </w:tabs>
        <w:ind w:firstLine="142"/>
        <w:jc w:val="center"/>
        <w:rPr>
          <w:rFonts w:eastAsia="Calibri"/>
          <w:b/>
          <w:sz w:val="28"/>
          <w:szCs w:val="28"/>
          <w:lang w:val="kk-KZ" w:eastAsia="en-US"/>
        </w:rPr>
      </w:pPr>
      <w:r>
        <w:rPr>
          <w:rFonts w:eastAsia="Calibri"/>
          <w:b/>
          <w:sz w:val="28"/>
          <w:szCs w:val="28"/>
          <w:lang w:val="kk-KZ" w:eastAsia="en-US"/>
        </w:rPr>
        <w:t>Құрметті депутаттар</w:t>
      </w:r>
      <w:r w:rsidR="000764FA" w:rsidRPr="0046096D">
        <w:rPr>
          <w:rFonts w:eastAsia="Calibri"/>
          <w:b/>
          <w:sz w:val="28"/>
          <w:szCs w:val="28"/>
          <w:lang w:val="kk-KZ" w:eastAsia="en-US"/>
        </w:rPr>
        <w:t>!</w:t>
      </w:r>
    </w:p>
    <w:p w:rsidR="00962924" w:rsidRPr="00392A2A" w:rsidRDefault="00962924" w:rsidP="00A35050">
      <w:pPr>
        <w:widowControl w:val="0"/>
        <w:tabs>
          <w:tab w:val="num" w:pos="1134"/>
        </w:tabs>
        <w:jc w:val="both"/>
        <w:rPr>
          <w:rFonts w:eastAsia="Calibri"/>
          <w:sz w:val="28"/>
          <w:szCs w:val="28"/>
          <w:lang w:val="kk-KZ" w:eastAsia="en-US"/>
        </w:rPr>
      </w:pPr>
    </w:p>
    <w:p w:rsidR="00AE1F00" w:rsidRPr="00AE1F00" w:rsidRDefault="00AE1F00" w:rsidP="00A35050">
      <w:pPr>
        <w:ind w:firstLine="709"/>
        <w:jc w:val="both"/>
        <w:rPr>
          <w:rFonts w:eastAsia="Calibri"/>
          <w:bCs/>
          <w:kern w:val="2"/>
          <w:sz w:val="28"/>
          <w:szCs w:val="28"/>
          <w:lang w:val="kk-KZ"/>
          <w14:ligatures w14:val="standardContextual"/>
        </w:rPr>
      </w:pPr>
      <w:r w:rsidRPr="00AE1F00">
        <w:rPr>
          <w:rFonts w:eastAsia="Calibri"/>
          <w:bCs/>
          <w:kern w:val="2"/>
          <w:sz w:val="28"/>
          <w:szCs w:val="28"/>
          <w:lang w:val="kk-KZ"/>
          <w14:ligatures w14:val="standardContextual"/>
        </w:rPr>
        <w:t xml:space="preserve">Сіздердің </w:t>
      </w:r>
      <w:r>
        <w:rPr>
          <w:rFonts w:eastAsia="Calibri"/>
          <w:bCs/>
          <w:kern w:val="2"/>
          <w:sz w:val="28"/>
          <w:szCs w:val="28"/>
          <w:lang w:val="kk-KZ"/>
          <w14:ligatures w14:val="standardContextual"/>
        </w:rPr>
        <w:t xml:space="preserve">шетелдік тіркеудегі көлікті кіргізу мәселесі бойынша депутаттық сауалдарыңызды қарап, мынаны хабарлаймын. </w:t>
      </w:r>
    </w:p>
    <w:p w:rsidR="00A35050" w:rsidRPr="00392A2A" w:rsidRDefault="00A35050" w:rsidP="00A35050">
      <w:pPr>
        <w:ind w:firstLine="709"/>
        <w:jc w:val="both"/>
        <w:rPr>
          <w:rFonts w:eastAsia="Calibri"/>
          <w:bCs/>
          <w:kern w:val="2"/>
          <w:sz w:val="28"/>
          <w:szCs w:val="28"/>
          <w:lang w:val="kk-KZ"/>
          <w14:ligatures w14:val="standardContextual"/>
        </w:rPr>
      </w:pPr>
      <w:r w:rsidRPr="00392A2A">
        <w:rPr>
          <w:rFonts w:eastAsia="Calibri"/>
          <w:bCs/>
          <w:kern w:val="2"/>
          <w:sz w:val="28"/>
          <w:szCs w:val="28"/>
          <w:lang w:val="kk-KZ"/>
          <w14:ligatures w14:val="standardContextual"/>
        </w:rPr>
        <w:t xml:space="preserve">Қазақстан Республикасы Үкіметінің ағымдағы жылғы 9 қаңтардағы </w:t>
      </w:r>
      <w:r>
        <w:rPr>
          <w:rFonts w:eastAsia="Calibri"/>
          <w:bCs/>
          <w:kern w:val="2"/>
          <w:sz w:val="28"/>
          <w:szCs w:val="28"/>
          <w:lang w:val="kk-KZ"/>
          <w14:ligatures w14:val="standardContextual"/>
        </w:rPr>
        <w:br/>
      </w:r>
      <w:r w:rsidRPr="00392A2A">
        <w:rPr>
          <w:rFonts w:eastAsia="Calibri"/>
          <w:bCs/>
          <w:kern w:val="2"/>
          <w:sz w:val="28"/>
          <w:szCs w:val="28"/>
          <w:lang w:val="kk-KZ"/>
          <w14:ligatures w14:val="standardContextual"/>
        </w:rPr>
        <w:t xml:space="preserve">№13 қаулысына сәйкес </w:t>
      </w:r>
      <w:r>
        <w:rPr>
          <w:rFonts w:eastAsia="Calibri"/>
          <w:bCs/>
          <w:kern w:val="2"/>
          <w:sz w:val="28"/>
          <w:szCs w:val="28"/>
          <w:lang w:val="kk-KZ"/>
          <w14:ligatures w14:val="standardContextual"/>
        </w:rPr>
        <w:t>2022 жылғы 1 қыркүйекке дейін елге әкелінген шетелдік автомобильдерді заңдастыру жүргізілуде. Ұ</w:t>
      </w:r>
      <w:r w:rsidRPr="00392A2A">
        <w:rPr>
          <w:rFonts w:eastAsia="Calibri"/>
          <w:bCs/>
          <w:kern w:val="2"/>
          <w:sz w:val="28"/>
          <w:szCs w:val="28"/>
          <w:lang w:val="kk-KZ"/>
          <w14:ligatures w14:val="standardContextual"/>
        </w:rPr>
        <w:t>сынылатын құжаттардың нақты тізбесі айқындалды және заңдастырылатын автомобильдерге нақты талаптар белгіленді.</w:t>
      </w:r>
    </w:p>
    <w:p w:rsidR="00A35050" w:rsidRPr="00392A2A" w:rsidRDefault="00A35050" w:rsidP="00A35050">
      <w:pPr>
        <w:ind w:firstLine="709"/>
        <w:jc w:val="both"/>
        <w:rPr>
          <w:rFonts w:eastAsia="Calibri"/>
          <w:bCs/>
          <w:kern w:val="2"/>
          <w:sz w:val="28"/>
          <w:szCs w:val="28"/>
          <w:lang w:val="kk-KZ"/>
          <w14:ligatures w14:val="standardContextual"/>
        </w:rPr>
      </w:pPr>
      <w:r>
        <w:rPr>
          <w:rFonts w:eastAsia="Calibri"/>
          <w:bCs/>
          <w:kern w:val="2"/>
          <w:sz w:val="28"/>
          <w:szCs w:val="28"/>
          <w:lang w:val="kk-KZ"/>
          <w14:ligatures w14:val="standardContextual"/>
        </w:rPr>
        <w:t>А</w:t>
      </w:r>
      <w:r w:rsidRPr="00392A2A">
        <w:rPr>
          <w:rFonts w:eastAsia="Calibri"/>
          <w:bCs/>
          <w:kern w:val="2"/>
          <w:sz w:val="28"/>
          <w:szCs w:val="28"/>
          <w:lang w:val="kk-KZ"/>
          <w14:ligatures w14:val="standardContextual"/>
        </w:rPr>
        <w:t>ғымдағы жыл</w:t>
      </w:r>
      <w:r>
        <w:rPr>
          <w:rFonts w:eastAsia="Calibri"/>
          <w:bCs/>
          <w:kern w:val="2"/>
          <w:sz w:val="28"/>
          <w:szCs w:val="28"/>
          <w:lang w:val="kk-KZ"/>
          <w14:ligatures w14:val="standardContextual"/>
        </w:rPr>
        <w:t>ғы</w:t>
      </w:r>
      <w:r w:rsidRPr="00392A2A">
        <w:rPr>
          <w:rFonts w:eastAsia="Calibri"/>
          <w:bCs/>
          <w:kern w:val="2"/>
          <w:sz w:val="28"/>
          <w:szCs w:val="28"/>
          <w:lang w:val="kk-KZ"/>
          <w14:ligatures w14:val="standardContextual"/>
        </w:rPr>
        <w:t xml:space="preserve"> 23 қаңтар</w:t>
      </w:r>
      <w:r>
        <w:rPr>
          <w:rFonts w:eastAsia="Calibri"/>
          <w:bCs/>
          <w:kern w:val="2"/>
          <w:sz w:val="28"/>
          <w:szCs w:val="28"/>
          <w:lang w:val="kk-KZ"/>
          <w14:ligatures w14:val="standardContextual"/>
        </w:rPr>
        <w:t>дан 21 мамыр</w:t>
      </w:r>
      <w:r w:rsidRPr="00392A2A">
        <w:rPr>
          <w:rFonts w:eastAsia="Calibri"/>
          <w:bCs/>
          <w:kern w:val="2"/>
          <w:sz w:val="28"/>
          <w:szCs w:val="28"/>
          <w:lang w:val="kk-KZ"/>
          <w14:ligatures w14:val="standardContextual"/>
        </w:rPr>
        <w:t xml:space="preserve"> аралығында 123 мыңнан астам көлік құралы заңдастырылды, тағы 13 мыңнан астам автокөлік нөмір агрегаттарын салыстырып тексеруден өткеннен кейін тіркеуді күтуде, 46 мыңға жуық автомобиль </w:t>
      </w:r>
      <w:r w:rsidR="0074662F">
        <w:rPr>
          <w:rFonts w:eastAsia="Calibri"/>
          <w:bCs/>
          <w:kern w:val="2"/>
          <w:sz w:val="28"/>
          <w:szCs w:val="28"/>
          <w:lang w:val="kk-KZ"/>
          <w14:ligatures w14:val="standardContextual"/>
        </w:rPr>
        <w:t>сәйкестікке тексеруді</w:t>
      </w:r>
      <w:r w:rsidRPr="00392A2A">
        <w:rPr>
          <w:rFonts w:eastAsia="Calibri"/>
          <w:bCs/>
          <w:kern w:val="2"/>
          <w:sz w:val="28"/>
          <w:szCs w:val="28"/>
          <w:lang w:val="kk-KZ"/>
          <w14:ligatures w14:val="standardContextual"/>
        </w:rPr>
        <w:t xml:space="preserve"> күтуде (иелері алдын ала мақұлдауды алғаннан кейін қарап-тексеру пунктіне көлік құралдарын әлі берген жоқ).</w:t>
      </w:r>
    </w:p>
    <w:p w:rsidR="00A35050" w:rsidRDefault="00A35050" w:rsidP="00A35050">
      <w:pPr>
        <w:ind w:firstLine="709"/>
        <w:jc w:val="both"/>
        <w:rPr>
          <w:rFonts w:eastAsia="Calibri"/>
          <w:bCs/>
          <w:kern w:val="2"/>
          <w:sz w:val="28"/>
          <w:szCs w:val="28"/>
          <w:lang w:val="kk-KZ"/>
          <w14:ligatures w14:val="standardContextual"/>
        </w:rPr>
      </w:pPr>
      <w:r w:rsidRPr="00392A2A">
        <w:rPr>
          <w:rFonts w:eastAsia="Calibri"/>
          <w:bCs/>
          <w:kern w:val="2"/>
          <w:sz w:val="28"/>
          <w:szCs w:val="28"/>
          <w:lang w:val="kk-KZ"/>
          <w14:ligatures w14:val="standardContextual"/>
        </w:rPr>
        <w:t>Шетелдік автомобильдерді заңдастыру жұмыстары</w:t>
      </w:r>
      <w:r>
        <w:rPr>
          <w:rFonts w:eastAsia="Calibri"/>
          <w:bCs/>
          <w:kern w:val="2"/>
          <w:sz w:val="28"/>
          <w:szCs w:val="28"/>
          <w:lang w:val="kk-KZ"/>
          <w14:ligatures w14:val="standardContextual"/>
        </w:rPr>
        <w:t xml:space="preserve"> 2023 жылғы 1 шілдеге дейін жалғасатын болады</w:t>
      </w:r>
      <w:r w:rsidRPr="00392A2A">
        <w:rPr>
          <w:rFonts w:eastAsia="Calibri"/>
          <w:bCs/>
          <w:kern w:val="2"/>
          <w:sz w:val="28"/>
          <w:szCs w:val="28"/>
          <w:lang w:val="kk-KZ"/>
          <w14:ligatures w14:val="standardContextual"/>
        </w:rPr>
        <w:t>.</w:t>
      </w:r>
    </w:p>
    <w:p w:rsidR="000E6B9F" w:rsidRPr="000E6B9F" w:rsidRDefault="000E6B9F" w:rsidP="000E6B9F">
      <w:pPr>
        <w:ind w:firstLine="709"/>
        <w:jc w:val="both"/>
        <w:outlineLvl w:val="2"/>
        <w:rPr>
          <w:bCs/>
          <w:sz w:val="28"/>
          <w:szCs w:val="28"/>
          <w:lang w:val="kk-KZ"/>
        </w:rPr>
      </w:pPr>
      <w:r w:rsidRPr="002C0472">
        <w:rPr>
          <w:rFonts w:eastAsia="Calibri"/>
          <w:sz w:val="28"/>
          <w:szCs w:val="28"/>
          <w:lang w:val="kk-KZ"/>
        </w:rPr>
        <w:t xml:space="preserve">Мемлекеттік шекара арқылы Еуразиялық экономикалық одақ </w:t>
      </w:r>
      <w:r w:rsidRPr="002C0472">
        <w:rPr>
          <w:rFonts w:eastAsia="Calibri"/>
          <w:i/>
          <w:szCs w:val="28"/>
          <w:lang w:val="kk-KZ"/>
        </w:rPr>
        <w:t xml:space="preserve">(бұдан әрі – ЕАЭО) </w:t>
      </w:r>
      <w:r w:rsidRPr="002C0472">
        <w:rPr>
          <w:rFonts w:eastAsia="Calibri"/>
          <w:sz w:val="28"/>
          <w:szCs w:val="28"/>
          <w:lang w:val="kk-KZ"/>
        </w:rPr>
        <w:t xml:space="preserve">туралы </w:t>
      </w:r>
      <w:r>
        <w:rPr>
          <w:rFonts w:eastAsia="Calibri"/>
          <w:sz w:val="28"/>
          <w:szCs w:val="28"/>
          <w:lang w:val="kk-KZ"/>
        </w:rPr>
        <w:t>ш</w:t>
      </w:r>
      <w:r w:rsidRPr="002C0472">
        <w:rPr>
          <w:rFonts w:eastAsia="Calibri"/>
          <w:sz w:val="28"/>
          <w:szCs w:val="28"/>
          <w:lang w:val="kk-KZ"/>
        </w:rPr>
        <w:t>артқа сәйкес ЕАЭО елдерінен көлік құралдарының өткізу пункттері арқылы кіруі және шығуы жалғасуда</w:t>
      </w:r>
      <w:r w:rsidR="0074662F">
        <w:rPr>
          <w:rFonts w:eastAsia="Calibri"/>
          <w:sz w:val="28"/>
          <w:szCs w:val="28"/>
          <w:lang w:val="kk-KZ"/>
        </w:rPr>
        <w:t>,</w:t>
      </w:r>
      <w:r w:rsidRPr="002C0472">
        <w:rPr>
          <w:rFonts w:eastAsia="Calibri"/>
          <w:sz w:val="28"/>
          <w:szCs w:val="28"/>
          <w:lang w:val="kk-KZ"/>
        </w:rPr>
        <w:t xml:space="preserve"> оған сәйкес тауарлардың, көрсетілетін қызметтердің, капиталдың және ЕАЭО аумағындағы жұмыс күшінің қозғалы</w:t>
      </w:r>
      <w:r>
        <w:rPr>
          <w:rFonts w:eastAsia="Calibri"/>
          <w:sz w:val="28"/>
          <w:szCs w:val="28"/>
          <w:lang w:val="kk-KZ"/>
        </w:rPr>
        <w:t xml:space="preserve">с еркіндігі қамтамасыз етілетінін атап өту қажет. </w:t>
      </w:r>
    </w:p>
    <w:p w:rsidR="002C0472" w:rsidRPr="002C0472" w:rsidRDefault="000E6B9F" w:rsidP="002C0472">
      <w:pPr>
        <w:ind w:firstLine="708"/>
        <w:jc w:val="both"/>
        <w:rPr>
          <w:rFonts w:eastAsia="Calibri"/>
          <w:bCs/>
          <w:sz w:val="28"/>
          <w:szCs w:val="28"/>
          <w:lang w:val="kk-KZ" w:eastAsia="en-US"/>
        </w:rPr>
      </w:pPr>
      <w:r>
        <w:rPr>
          <w:rFonts w:eastAsia="Calibri"/>
          <w:bCs/>
          <w:sz w:val="28"/>
          <w:szCs w:val="28"/>
          <w:lang w:val="kk-KZ" w:eastAsia="en-US"/>
        </w:rPr>
        <w:t>М</w:t>
      </w:r>
      <w:r w:rsidR="002C0472" w:rsidRPr="002C0472">
        <w:rPr>
          <w:rFonts w:eastAsia="Calibri"/>
          <w:bCs/>
          <w:sz w:val="28"/>
          <w:szCs w:val="28"/>
          <w:lang w:val="kk-KZ" w:eastAsia="en-US"/>
        </w:rPr>
        <w:t xml:space="preserve">емлекеттік кірістер органдарының мәліметтері бойынша 2022 жылғы </w:t>
      </w:r>
      <w:r>
        <w:rPr>
          <w:rFonts w:eastAsia="Calibri"/>
          <w:bCs/>
          <w:sz w:val="28"/>
          <w:szCs w:val="28"/>
          <w:lang w:val="kk-KZ" w:eastAsia="en-US"/>
        </w:rPr>
        <w:br/>
      </w:r>
      <w:r w:rsidR="002C0472" w:rsidRPr="002C0472">
        <w:rPr>
          <w:rFonts w:eastAsia="Calibri"/>
          <w:bCs/>
          <w:sz w:val="28"/>
          <w:szCs w:val="28"/>
          <w:lang w:val="kk-KZ" w:eastAsia="en-US"/>
        </w:rPr>
        <w:t xml:space="preserve">1 қыркүйектен бастап 2023 жылғы </w:t>
      </w:r>
      <w:r>
        <w:rPr>
          <w:rFonts w:eastAsia="Calibri"/>
          <w:bCs/>
          <w:sz w:val="28"/>
          <w:szCs w:val="28"/>
          <w:lang w:val="kk-KZ" w:eastAsia="en-US"/>
        </w:rPr>
        <w:t>26 мамырға</w:t>
      </w:r>
      <w:r w:rsidR="002C0472" w:rsidRPr="002C0472">
        <w:rPr>
          <w:rFonts w:eastAsia="Calibri"/>
          <w:bCs/>
          <w:sz w:val="28"/>
          <w:szCs w:val="28"/>
          <w:lang w:val="kk-KZ" w:eastAsia="en-US"/>
        </w:rPr>
        <w:t xml:space="preserve"> дейін ЕАЭО-ға кірмейтін елдерден </w:t>
      </w:r>
      <w:r w:rsidRPr="002C0472">
        <w:rPr>
          <w:rFonts w:eastAsia="Calibri"/>
          <w:bCs/>
          <w:sz w:val="28"/>
          <w:szCs w:val="28"/>
          <w:lang w:val="kk-KZ" w:eastAsia="en-US"/>
        </w:rPr>
        <w:t>жолаушылар кеденді</w:t>
      </w:r>
      <w:r>
        <w:rPr>
          <w:rFonts w:eastAsia="Calibri"/>
          <w:bCs/>
          <w:sz w:val="28"/>
          <w:szCs w:val="28"/>
          <w:lang w:val="kk-KZ" w:eastAsia="en-US"/>
        </w:rPr>
        <w:t>к декларациясы ресімделе отырып 99,5 мың</w:t>
      </w:r>
      <w:r w:rsidR="002C0472" w:rsidRPr="002C0472">
        <w:rPr>
          <w:rFonts w:eastAsia="Calibri"/>
          <w:bCs/>
          <w:sz w:val="28"/>
          <w:szCs w:val="28"/>
          <w:lang w:val="kk-KZ" w:eastAsia="en-US"/>
        </w:rPr>
        <w:t xml:space="preserve"> бірлік шетелдік автокөлік</w:t>
      </w:r>
      <w:r>
        <w:rPr>
          <w:rFonts w:eastAsia="Calibri"/>
          <w:bCs/>
          <w:sz w:val="28"/>
          <w:szCs w:val="28"/>
          <w:lang w:val="kk-KZ" w:eastAsia="en-US"/>
        </w:rPr>
        <w:t>ті елге әкелу жүзеге асырылды</w:t>
      </w:r>
      <w:r w:rsidR="002C0472" w:rsidRPr="002C0472">
        <w:rPr>
          <w:rFonts w:eastAsia="Calibri"/>
          <w:bCs/>
          <w:sz w:val="28"/>
          <w:szCs w:val="28"/>
          <w:lang w:val="kk-KZ" w:eastAsia="en-US"/>
        </w:rPr>
        <w:t xml:space="preserve">, оның ішінде Өзбекстаннан, </w:t>
      </w:r>
      <w:r w:rsidR="002C0472" w:rsidRPr="002C0472">
        <w:rPr>
          <w:rFonts w:eastAsia="Calibri"/>
          <w:bCs/>
          <w:sz w:val="28"/>
          <w:szCs w:val="28"/>
          <w:lang w:val="kk-KZ" w:eastAsia="en-US"/>
        </w:rPr>
        <w:lastRenderedPageBreak/>
        <w:t xml:space="preserve">Тәжікстаннан, Түрікменстаннан Ресейге және басқа елдерге Қазақстан аумағы арқылы транзитпен жүретіндер. </w:t>
      </w:r>
    </w:p>
    <w:p w:rsidR="002C0472" w:rsidRPr="002C0472" w:rsidRDefault="000E6B9F" w:rsidP="002C0472">
      <w:pPr>
        <w:shd w:val="clear" w:color="auto" w:fill="FFFFFF"/>
        <w:tabs>
          <w:tab w:val="left" w:pos="0"/>
          <w:tab w:val="left" w:pos="567"/>
        </w:tabs>
        <w:ind w:firstLine="709"/>
        <w:jc w:val="both"/>
        <w:rPr>
          <w:sz w:val="28"/>
          <w:szCs w:val="28"/>
          <w:lang w:val="kk-KZ"/>
        </w:rPr>
      </w:pPr>
      <w:r>
        <w:rPr>
          <w:sz w:val="28"/>
          <w:szCs w:val="28"/>
          <w:lang w:val="kk-KZ"/>
        </w:rPr>
        <w:t xml:space="preserve">Сонымен қатар, </w:t>
      </w:r>
      <w:r w:rsidR="002C0472" w:rsidRPr="002C0472">
        <w:rPr>
          <w:sz w:val="28"/>
          <w:szCs w:val="28"/>
          <w:lang w:val="kk-KZ"/>
        </w:rPr>
        <w:t>елге шетелдік автомобильдерді заңсыз әкелудің жолын кесу мақсатында бірқатар заңнамалық шаралар қабылданды.</w:t>
      </w:r>
    </w:p>
    <w:p w:rsidR="002C0472" w:rsidRPr="002C0472" w:rsidRDefault="002C0472" w:rsidP="002C0472">
      <w:pPr>
        <w:shd w:val="clear" w:color="auto" w:fill="FFFFFF"/>
        <w:tabs>
          <w:tab w:val="left" w:pos="0"/>
          <w:tab w:val="left" w:pos="567"/>
        </w:tabs>
        <w:ind w:firstLine="709"/>
        <w:jc w:val="both"/>
        <w:rPr>
          <w:bCs/>
          <w:color w:val="000000"/>
          <w:sz w:val="28"/>
          <w:szCs w:val="28"/>
          <w:lang w:val="kk-KZ"/>
        </w:rPr>
      </w:pPr>
      <w:r w:rsidRPr="002C0472">
        <w:rPr>
          <w:bCs/>
          <w:color w:val="000000"/>
          <w:sz w:val="28"/>
          <w:szCs w:val="28"/>
          <w:lang w:val="kk-KZ"/>
        </w:rPr>
        <w:t xml:space="preserve">2022 жылғы 30 желтоқсандағы № 177-VII Заңмен </w:t>
      </w:r>
      <w:r w:rsidRPr="002C0472">
        <w:rPr>
          <w:bCs/>
          <w:i/>
          <w:color w:val="000000"/>
          <w:szCs w:val="28"/>
          <w:lang w:val="kk-KZ"/>
        </w:rPr>
        <w:t xml:space="preserve">(2023 жылғы </w:t>
      </w:r>
      <w:r w:rsidRPr="002C0472">
        <w:rPr>
          <w:bCs/>
          <w:i/>
          <w:color w:val="000000"/>
          <w:szCs w:val="28"/>
          <w:lang w:val="kk-KZ"/>
        </w:rPr>
        <w:br/>
        <w:t>12 қаңтардан бастап қолданысқа енгізілді)</w:t>
      </w:r>
      <w:r w:rsidRPr="002C0472">
        <w:rPr>
          <w:bCs/>
          <w:color w:val="000000"/>
          <w:sz w:val="28"/>
          <w:szCs w:val="28"/>
          <w:lang w:val="kk-KZ"/>
        </w:rPr>
        <w:t xml:space="preserve"> «Жол жүрісі туралы» және «Көлік құралдары иелерінің азаматтық-құқықтық жауапкершілігін міндетті сақтандыру туралы» Заңдарға, Қазақстан азаматтары, сондай-ақ Қазақстан Республикасында тұруға ықтиярхаты бар шетелдік немесе азаматтығы жоқ адам, бастапқы тіркеуге жататындарды қоспағанда, шетелдік есепте тұрған автомобильдерге қатысты көлік құралдары иелерінің жауапкершілігін міндетті сақтандыру шартын жасасуға тыйым салу бөлігінде өзгерістер мен толықтырулар енгізілді.</w:t>
      </w:r>
    </w:p>
    <w:p w:rsidR="002C0472" w:rsidRPr="002C0472" w:rsidRDefault="000E6B9F" w:rsidP="002C0472">
      <w:pPr>
        <w:shd w:val="clear" w:color="auto" w:fill="FFFFFF"/>
        <w:tabs>
          <w:tab w:val="left" w:pos="567"/>
          <w:tab w:val="left" w:pos="993"/>
        </w:tabs>
        <w:ind w:firstLine="709"/>
        <w:jc w:val="both"/>
        <w:rPr>
          <w:sz w:val="28"/>
          <w:szCs w:val="28"/>
          <w:lang w:val="kk-KZ"/>
        </w:rPr>
      </w:pPr>
      <w:r w:rsidRPr="000E6B9F">
        <w:rPr>
          <w:sz w:val="28"/>
          <w:szCs w:val="28"/>
          <w:lang w:val="kk-KZ"/>
        </w:rPr>
        <w:t>Сондай-ақ,</w:t>
      </w:r>
      <w:r>
        <w:rPr>
          <w:b/>
          <w:sz w:val="28"/>
          <w:szCs w:val="28"/>
          <w:lang w:val="kk-KZ"/>
        </w:rPr>
        <w:t xml:space="preserve"> </w:t>
      </w:r>
      <w:r w:rsidR="002C0472" w:rsidRPr="002C0472">
        <w:rPr>
          <w:sz w:val="28"/>
          <w:szCs w:val="28"/>
          <w:lang w:val="kk-KZ"/>
        </w:rPr>
        <w:t>«Автомобиль көлігі туралы» Заңға өзгерістер мен толықтырулар енгізілді, оған сәйкес басқа мемлекеттерде тіркелген автокөлік құралдарының Қазақстан Республикасының аумағына кіруіне (шеттен әкелуіне) мына жағдайларда жол берілмейді:</w:t>
      </w:r>
    </w:p>
    <w:p w:rsidR="002C0472" w:rsidRPr="002C0472" w:rsidRDefault="002C0472" w:rsidP="002C0472">
      <w:pPr>
        <w:ind w:firstLine="709"/>
        <w:jc w:val="both"/>
        <w:rPr>
          <w:sz w:val="28"/>
          <w:szCs w:val="28"/>
          <w:lang w:val="kk-KZ"/>
        </w:rPr>
      </w:pPr>
      <w:r w:rsidRPr="002C0472">
        <w:rPr>
          <w:sz w:val="28"/>
          <w:szCs w:val="28"/>
          <w:lang w:val="kk-KZ"/>
        </w:rPr>
        <w:t>1) Қазақстан Республикасының заңнамасына сәйкес автокөлік құралының халықаралық іздестіруде немесе іздеуде болуы;</w:t>
      </w:r>
    </w:p>
    <w:p w:rsidR="002C0472" w:rsidRPr="002C0472" w:rsidRDefault="002C0472" w:rsidP="002C0472">
      <w:pPr>
        <w:ind w:firstLine="709"/>
        <w:jc w:val="both"/>
        <w:rPr>
          <w:sz w:val="28"/>
          <w:szCs w:val="28"/>
          <w:lang w:val="kk-KZ"/>
        </w:rPr>
      </w:pPr>
      <w:r w:rsidRPr="002C0472">
        <w:rPr>
          <w:sz w:val="28"/>
          <w:szCs w:val="28"/>
          <w:lang w:val="kk-KZ"/>
        </w:rPr>
        <w:t>2) басқа мемлекетте көлік құралын тіркеу туралы куәліктің болмауы</w:t>
      </w:r>
      <w:r w:rsidR="000E6B9F">
        <w:rPr>
          <w:sz w:val="28"/>
          <w:szCs w:val="28"/>
          <w:lang w:val="kk-KZ"/>
        </w:rPr>
        <w:t xml:space="preserve"> және т.б.</w:t>
      </w:r>
    </w:p>
    <w:p w:rsidR="000E6B9F" w:rsidRPr="000E6B9F" w:rsidRDefault="000E6B9F" w:rsidP="000E6B9F">
      <w:pPr>
        <w:ind w:firstLine="709"/>
        <w:jc w:val="both"/>
        <w:rPr>
          <w:sz w:val="28"/>
          <w:szCs w:val="28"/>
          <w:lang w:val="kk-KZ" w:eastAsia="en-US"/>
        </w:rPr>
      </w:pPr>
      <w:r>
        <w:rPr>
          <w:sz w:val="28"/>
          <w:szCs w:val="28"/>
          <w:lang w:val="kk-KZ"/>
        </w:rPr>
        <w:t xml:space="preserve">Сонымен бірге, </w:t>
      </w:r>
      <w:r w:rsidRPr="000E6B9F">
        <w:rPr>
          <w:sz w:val="28"/>
          <w:szCs w:val="28"/>
          <w:lang w:val="kk-KZ" w:eastAsia="en-US"/>
        </w:rPr>
        <w:t>шетелдік автокөлікке қатысты бақылау тиімділігін арттыру мақсатында «Жол жүрісі туралы»</w:t>
      </w:r>
      <w:r>
        <w:rPr>
          <w:sz w:val="28"/>
          <w:szCs w:val="28"/>
          <w:lang w:val="kk-KZ" w:eastAsia="en-US"/>
        </w:rPr>
        <w:t xml:space="preserve"> Заңға </w:t>
      </w:r>
      <w:r w:rsidRPr="000E6B9F">
        <w:rPr>
          <w:sz w:val="28"/>
          <w:szCs w:val="28"/>
          <w:lang w:val="kk-KZ" w:eastAsia="en-US"/>
        </w:rPr>
        <w:t xml:space="preserve">көлік құралын тоқтату үшін жаңа негіз енгізу бөлігінде </w:t>
      </w:r>
      <w:r w:rsidR="006F1884">
        <w:rPr>
          <w:sz w:val="28"/>
          <w:szCs w:val="28"/>
          <w:lang w:val="kk-KZ" w:eastAsia="en-US"/>
        </w:rPr>
        <w:t>өзгерістер</w:t>
      </w:r>
      <w:r w:rsidRPr="000E6B9F">
        <w:rPr>
          <w:sz w:val="28"/>
          <w:szCs w:val="28"/>
          <w:lang w:val="kk-KZ" w:eastAsia="en-US"/>
        </w:rPr>
        <w:t xml:space="preserve"> енгізуге бастамашылық етілді</w:t>
      </w:r>
      <w:r>
        <w:rPr>
          <w:sz w:val="28"/>
          <w:szCs w:val="28"/>
          <w:lang w:val="kk-KZ" w:eastAsia="en-US"/>
        </w:rPr>
        <w:t>,</w:t>
      </w:r>
      <w:r w:rsidRPr="000E6B9F">
        <w:rPr>
          <w:sz w:val="28"/>
          <w:szCs w:val="28"/>
          <w:lang w:val="kk-KZ" w:eastAsia="en-US"/>
        </w:rPr>
        <w:t xml:space="preserve"> бұл шетелде тіркелген автомобиль иелерінде тіркеу құжаттарының, мемлекеттік нөмірлік белгілердің, жүргізуші куәлігінің, автосақтандырудың болуын және түпнұсқалығын тексеру</w:t>
      </w:r>
      <w:r w:rsidR="006F1884">
        <w:rPr>
          <w:sz w:val="28"/>
          <w:szCs w:val="28"/>
          <w:lang w:val="kk-KZ" w:eastAsia="en-US"/>
        </w:rPr>
        <w:t>ді қамтиды</w:t>
      </w:r>
      <w:r w:rsidRPr="000E6B9F">
        <w:rPr>
          <w:sz w:val="28"/>
          <w:szCs w:val="28"/>
          <w:lang w:val="kk-KZ" w:eastAsia="en-US"/>
        </w:rPr>
        <w:t xml:space="preserve">.  </w:t>
      </w:r>
    </w:p>
    <w:p w:rsidR="000E6B9F" w:rsidRPr="000E6B9F" w:rsidRDefault="000E6B9F" w:rsidP="000E6B9F">
      <w:pPr>
        <w:ind w:firstLine="709"/>
        <w:jc w:val="both"/>
        <w:rPr>
          <w:rFonts w:eastAsia="Calibri"/>
          <w:sz w:val="28"/>
          <w:szCs w:val="28"/>
          <w:lang w:val="kk-KZ" w:eastAsia="en-US"/>
        </w:rPr>
      </w:pPr>
      <w:r w:rsidRPr="000E6B9F">
        <w:rPr>
          <w:rFonts w:eastAsia="Calibri"/>
          <w:sz w:val="28"/>
          <w:szCs w:val="28"/>
          <w:lang w:val="kk-KZ" w:eastAsia="en-US"/>
        </w:rPr>
        <w:t xml:space="preserve">Аталған өзгерістер Парламент Мәжілісіндегі «Қазақстан Республикасының кейбір заңнамалық актілеріне жол жүрісін ұйымдастыру мәселелері бойынша өзгерістер мен толықтырулар енгізу туралы» Заң жобасы шеңберінде </w:t>
      </w:r>
      <w:r w:rsidR="006F1884">
        <w:rPr>
          <w:rFonts w:eastAsia="Calibri"/>
          <w:sz w:val="28"/>
          <w:szCs w:val="28"/>
          <w:lang w:val="kk-KZ" w:eastAsia="en-US"/>
        </w:rPr>
        <w:t>бастамашылық етілді</w:t>
      </w:r>
      <w:r w:rsidRPr="000E6B9F">
        <w:rPr>
          <w:rFonts w:eastAsia="Calibri"/>
          <w:sz w:val="28"/>
          <w:szCs w:val="28"/>
          <w:lang w:val="kk-KZ" w:eastAsia="en-US"/>
        </w:rPr>
        <w:t>.</w:t>
      </w:r>
    </w:p>
    <w:p w:rsidR="006F1884" w:rsidRPr="006F1884" w:rsidRDefault="006F1884" w:rsidP="006F1884">
      <w:pPr>
        <w:ind w:firstLine="709"/>
        <w:jc w:val="both"/>
        <w:rPr>
          <w:sz w:val="28"/>
          <w:szCs w:val="28"/>
          <w:lang w:val="kk-KZ"/>
        </w:rPr>
      </w:pPr>
      <w:r>
        <w:rPr>
          <w:sz w:val="28"/>
          <w:szCs w:val="28"/>
          <w:lang w:val="kk-KZ"/>
        </w:rPr>
        <w:t xml:space="preserve">Сондай-ақ, </w:t>
      </w:r>
      <w:r w:rsidRPr="006F1884">
        <w:rPr>
          <w:sz w:val="28"/>
          <w:szCs w:val="28"/>
          <w:lang w:val="kk-KZ"/>
        </w:rPr>
        <w:t>Ішкі істер министрлігі кедендік баждар мен басқа д</w:t>
      </w:r>
      <w:r>
        <w:rPr>
          <w:sz w:val="28"/>
          <w:szCs w:val="28"/>
          <w:lang w:val="kk-KZ"/>
        </w:rPr>
        <w:t>а алымдарды төлеуді айналып өте отырып</w:t>
      </w:r>
      <w:r w:rsidRPr="006F1884">
        <w:rPr>
          <w:sz w:val="28"/>
          <w:szCs w:val="28"/>
          <w:lang w:val="kk-KZ"/>
        </w:rPr>
        <w:t>, уақытша әкелінетін шетелдік автомобильдерді заңсыз заңдастырудың жолын кесуге бағытталған алдын алу шараларын қабылдады.</w:t>
      </w:r>
    </w:p>
    <w:p w:rsidR="000E6B9F" w:rsidRDefault="006F1884" w:rsidP="00A35050">
      <w:pPr>
        <w:ind w:firstLine="709"/>
        <w:jc w:val="both"/>
        <w:rPr>
          <w:sz w:val="28"/>
          <w:szCs w:val="28"/>
          <w:lang w:val="kk-KZ"/>
        </w:rPr>
      </w:pPr>
      <w:r>
        <w:rPr>
          <w:sz w:val="28"/>
          <w:szCs w:val="28"/>
          <w:lang w:val="kk-KZ"/>
        </w:rPr>
        <w:t>Тұтастай алғанда аталған мәселелер Үкіметтің тұрақты бақылауында және бұл</w:t>
      </w:r>
      <w:r w:rsidR="0074662F">
        <w:rPr>
          <w:sz w:val="28"/>
          <w:szCs w:val="28"/>
          <w:lang w:val="kk-KZ"/>
        </w:rPr>
        <w:t xml:space="preserve"> бағытта жұмыс жалғасуда</w:t>
      </w:r>
      <w:r>
        <w:rPr>
          <w:sz w:val="28"/>
          <w:szCs w:val="28"/>
          <w:lang w:val="kk-KZ"/>
        </w:rPr>
        <w:t xml:space="preserve">. </w:t>
      </w:r>
    </w:p>
    <w:p w:rsidR="006F1884" w:rsidRDefault="006F1884" w:rsidP="00A35050">
      <w:pPr>
        <w:autoSpaceDE w:val="0"/>
        <w:autoSpaceDN w:val="0"/>
        <w:adjustRightInd w:val="0"/>
        <w:ind w:firstLine="709"/>
        <w:jc w:val="right"/>
        <w:rPr>
          <w:rFonts w:eastAsia="Calibri"/>
          <w:bCs/>
          <w:kern w:val="2"/>
          <w:sz w:val="28"/>
          <w:szCs w:val="28"/>
          <w:lang w:val="kk-KZ"/>
          <w14:ligatures w14:val="standardContextual"/>
        </w:rPr>
      </w:pPr>
    </w:p>
    <w:p w:rsidR="006F1884" w:rsidRDefault="006F1884" w:rsidP="00A35050">
      <w:pPr>
        <w:autoSpaceDE w:val="0"/>
        <w:autoSpaceDN w:val="0"/>
        <w:adjustRightInd w:val="0"/>
        <w:ind w:firstLine="709"/>
        <w:jc w:val="right"/>
        <w:rPr>
          <w:rFonts w:eastAsia="Calibri"/>
          <w:bCs/>
          <w:kern w:val="2"/>
          <w:sz w:val="28"/>
          <w:szCs w:val="28"/>
          <w:lang w:val="kk-KZ"/>
          <w14:ligatures w14:val="standardContextual"/>
        </w:rPr>
      </w:pPr>
    </w:p>
    <w:p w:rsidR="006F1884" w:rsidRDefault="006F1884" w:rsidP="00A35050">
      <w:pPr>
        <w:autoSpaceDE w:val="0"/>
        <w:autoSpaceDN w:val="0"/>
        <w:adjustRightInd w:val="0"/>
        <w:ind w:firstLine="709"/>
        <w:jc w:val="right"/>
        <w:rPr>
          <w:rFonts w:eastAsia="Calibri"/>
          <w:bCs/>
          <w:kern w:val="2"/>
          <w:sz w:val="28"/>
          <w:szCs w:val="28"/>
          <w:lang w:val="kk-KZ"/>
          <w14:ligatures w14:val="standardContextual"/>
        </w:rPr>
      </w:pPr>
    </w:p>
    <w:p w:rsidR="000764FA" w:rsidRPr="00962260" w:rsidRDefault="00962924" w:rsidP="00A35050">
      <w:pPr>
        <w:autoSpaceDE w:val="0"/>
        <w:autoSpaceDN w:val="0"/>
        <w:adjustRightInd w:val="0"/>
        <w:ind w:firstLine="709"/>
        <w:jc w:val="right"/>
        <w:rPr>
          <w:rFonts w:eastAsia="Calibri"/>
          <w:b/>
          <w:bCs/>
          <w:sz w:val="28"/>
          <w:szCs w:val="28"/>
          <w:lang w:eastAsia="en-US"/>
        </w:rPr>
      </w:pPr>
      <w:r>
        <w:rPr>
          <w:rFonts w:eastAsia="Calibri"/>
          <w:b/>
          <w:bCs/>
          <w:sz w:val="28"/>
          <w:szCs w:val="28"/>
          <w:lang w:val="kk-KZ" w:eastAsia="en-US"/>
        </w:rPr>
        <w:t>Р. Скляр</w:t>
      </w:r>
    </w:p>
    <w:p w:rsidR="000764FA" w:rsidRPr="00962260" w:rsidRDefault="000764FA" w:rsidP="00A35050">
      <w:pPr>
        <w:autoSpaceDE w:val="0"/>
        <w:autoSpaceDN w:val="0"/>
        <w:adjustRightInd w:val="0"/>
        <w:rPr>
          <w:rFonts w:eastAsia="Calibri"/>
          <w:b/>
          <w:bCs/>
          <w:sz w:val="28"/>
          <w:szCs w:val="28"/>
          <w:lang w:eastAsia="en-US"/>
        </w:rPr>
      </w:pPr>
    </w:p>
    <w:p w:rsidR="00962924" w:rsidRPr="00962260" w:rsidRDefault="00962924" w:rsidP="00A35050">
      <w:pPr>
        <w:autoSpaceDE w:val="0"/>
        <w:autoSpaceDN w:val="0"/>
        <w:adjustRightInd w:val="0"/>
        <w:rPr>
          <w:rFonts w:eastAsia="Calibri"/>
          <w:b/>
          <w:bCs/>
          <w:sz w:val="28"/>
          <w:szCs w:val="28"/>
          <w:lang w:eastAsia="en-US"/>
        </w:rPr>
      </w:pPr>
    </w:p>
    <w:p w:rsidR="000764FA" w:rsidRPr="006F1884" w:rsidRDefault="006F1884" w:rsidP="006F1884">
      <w:pPr>
        <w:autoSpaceDE w:val="0"/>
        <w:autoSpaceDN w:val="0"/>
        <w:adjustRightInd w:val="0"/>
        <w:rPr>
          <w:rFonts w:eastAsia="Calibri"/>
          <w:b/>
          <w:bCs/>
          <w:sz w:val="28"/>
          <w:szCs w:val="28"/>
          <w:lang w:eastAsia="en-US"/>
        </w:rPr>
      </w:pPr>
      <w:r>
        <w:rPr>
          <w:i/>
          <w:sz w:val="20"/>
          <w:szCs w:val="20"/>
        </w:rPr>
        <w:t>Еденбаев А. 74-52-15</w:t>
      </w:r>
    </w:p>
    <w:sectPr w:rsidR="000764FA" w:rsidRPr="006F1884" w:rsidSect="000764FA">
      <w:headerReference w:type="even" r:id="rId6"/>
      <w:headerReference w:type="default" r:id="rId7"/>
      <w:footerReference w:type="even" r:id="rId8"/>
      <w:footerReference w:type="default" r:id="rId9"/>
      <w:headerReference w:type="first" r:id="rId10"/>
      <w:footerReference w:type="first" r:id="rId11"/>
      <w:pgSz w:w="11906" w:h="16838"/>
      <w:pgMar w:top="1418" w:right="851"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660" w:rsidRDefault="00BD2660" w:rsidP="00F55F2E">
      <w:r>
        <w:separator/>
      </w:r>
    </w:p>
  </w:endnote>
  <w:endnote w:type="continuationSeparator" w:id="0">
    <w:p w:rsidR="00BD2660" w:rsidRDefault="00BD2660"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3B" w:rsidRDefault="008E54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3B" w:rsidRDefault="008E543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3B" w:rsidRDefault="008E54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660" w:rsidRDefault="00BD2660" w:rsidP="00F55F2E">
      <w:r>
        <w:separator/>
      </w:r>
    </w:p>
  </w:footnote>
  <w:footnote w:type="continuationSeparator" w:id="0">
    <w:p w:rsidR="00BD2660" w:rsidRDefault="00BD2660" w:rsidP="00F5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3B" w:rsidRDefault="008E543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3B" w:rsidRDefault="008E543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33" w:rsidRDefault="008E543B">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888873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E543B" w:rsidRPr="008E543B" w:rsidRDefault="008E543B">
                          <w:pPr>
                            <w:rPr>
                              <w:color w:val="0C0000"/>
                              <w:sz w:val="14"/>
                            </w:rPr>
                          </w:pPr>
                          <w:r>
                            <w:rPr>
                              <w:color w:val="0C0000"/>
                              <w:sz w:val="14"/>
                            </w:rPr>
                            <w:t xml:space="preserve">02.06.2023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94.4pt;margin-top:70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" filled="f" stroked="f" strokeweight=".5pt">
              <v:fill o:detectmouseclick="t"/>
              <v:textbox style="layout-flow:vertical;mso-layout-flow-alt:bottom-to-top">
                <w:txbxContent>
                  <w:p w:rsidR="008E543B" w:rsidRPr="008E543B" w:rsidRDefault="008E543B">
                    <w:pPr>
                      <w:rPr>
                        <w:color w:val="0C0000"/>
                        <w:sz w:val="14"/>
                      </w:rPr>
                    </w:pPr>
                    <w:r>
                      <w:rPr>
                        <w:color w:val="0C0000"/>
                        <w:sz w:val="14"/>
                      </w:rPr>
                      <w:t xml:space="preserve">02.06.2023 ЕСЭДО ГО (версия 7.23.0)  </w:t>
                    </w:r>
                  </w:p>
                </w:txbxContent>
              </v:textbox>
            </v:shape>
          </w:pict>
        </mc:Fallback>
      </mc:AlternateContent>
    </w: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83.75pt;height:21pt;z-index:251658240;mso-position-horizontal-relative:text;mso-position-vertical-relative:text">
          <v:fill r:id="rId1" o:title=""/>
          <v:stroke r:id="rId1" o:title=""/>
          <v:shadow color="#868686"/>
          <v:textpath style="font-family:&quot;Times New Roman&quot;;font-size:8pt;v-text-kern:t" trim="t" fitpath="t" string="№ исх: 11-12/2088 дз   от: 31.05.2023&#10;№ вх: 1978//11-12/2088дз/ДС-139   от: 31.05.2023"/>
        </v:shape>
      </w:pict>
    </w:r>
    <w:r w:rsidR="00486CB9">
      <w:rPr>
        <w:noProof/>
        <w:lang w:eastAsia="ru-RU"/>
      </w:rPr>
      <w:drawing>
        <wp:inline distT="0" distB="0" distL="0" distR="0">
          <wp:extent cx="6477000" cy="190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0" cy="190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764FA"/>
    <w:rsid w:val="00083C2D"/>
    <w:rsid w:val="000A2792"/>
    <w:rsid w:val="000E6B9F"/>
    <w:rsid w:val="000F78C6"/>
    <w:rsid w:val="00150027"/>
    <w:rsid w:val="0019324F"/>
    <w:rsid w:val="001C2E79"/>
    <w:rsid w:val="0028108A"/>
    <w:rsid w:val="002C0472"/>
    <w:rsid w:val="002C13C5"/>
    <w:rsid w:val="00333031"/>
    <w:rsid w:val="00392A2A"/>
    <w:rsid w:val="00416C33"/>
    <w:rsid w:val="0046096D"/>
    <w:rsid w:val="00486CB9"/>
    <w:rsid w:val="0053529D"/>
    <w:rsid w:val="00641228"/>
    <w:rsid w:val="006F1884"/>
    <w:rsid w:val="0074662F"/>
    <w:rsid w:val="007D08C8"/>
    <w:rsid w:val="008C668C"/>
    <w:rsid w:val="008C7F61"/>
    <w:rsid w:val="008E543B"/>
    <w:rsid w:val="00962260"/>
    <w:rsid w:val="00962924"/>
    <w:rsid w:val="00A35050"/>
    <w:rsid w:val="00A40F19"/>
    <w:rsid w:val="00A92695"/>
    <w:rsid w:val="00AE1F00"/>
    <w:rsid w:val="00BD2660"/>
    <w:rsid w:val="00C84141"/>
    <w:rsid w:val="00D120CC"/>
    <w:rsid w:val="00D66AD5"/>
    <w:rsid w:val="00D73A79"/>
    <w:rsid w:val="00ED36C9"/>
    <w:rsid w:val="00F0620B"/>
    <w:rsid w:val="00F5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881B7FB-33DE-418E-BFDF-9A5897B6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4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F5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Ынтыкбаева Нурилла</cp:lastModifiedBy>
  <cp:revision>2</cp:revision>
  <cp:lastPrinted>2019-12-30T13:46:00Z</cp:lastPrinted>
  <dcterms:created xsi:type="dcterms:W3CDTF">2023-06-02T03:11:00Z</dcterms:created>
  <dcterms:modified xsi:type="dcterms:W3CDTF">2023-06-02T03:11:00Z</dcterms:modified>
</cp:coreProperties>
</file>