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703EC" w14:textId="77777777" w:rsidR="00102C21" w:rsidRPr="003058DE" w:rsidRDefault="00102C21" w:rsidP="00102C21">
      <w:pPr>
        <w:jc w:val="right"/>
        <w:rPr>
          <w:rFonts w:cs="Times New Roman"/>
          <w:szCs w:val="28"/>
          <w:lang w:val="kk-KZ"/>
        </w:rPr>
      </w:pPr>
      <w:r w:rsidRPr="003058DE">
        <w:rPr>
          <w:rFonts w:cs="Times New Roman"/>
          <w:noProof/>
          <w:color w:val="2E74B5" w:themeColor="accent5" w:themeShade="BF"/>
          <w:szCs w:val="28"/>
          <w:lang w:eastAsia="ru-RU"/>
        </w:rPr>
        <w:drawing>
          <wp:inline distT="0" distB="0" distL="0" distR="0" wp14:anchorId="1865615F" wp14:editId="04553E13">
            <wp:extent cx="5938355" cy="1924050"/>
            <wp:effectExtent l="0" t="0" r="5715" b="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1708" cy="1925136"/>
                    </a:xfrm>
                    <a:prstGeom prst="rect">
                      <a:avLst/>
                    </a:prstGeom>
                    <a:noFill/>
                    <a:ln>
                      <a:noFill/>
                    </a:ln>
                  </pic:spPr>
                </pic:pic>
              </a:graphicData>
            </a:graphic>
          </wp:inline>
        </w:drawing>
      </w:r>
    </w:p>
    <w:p w14:paraId="63FE5910" w14:textId="77777777" w:rsidR="00102C21" w:rsidRDefault="00102C21" w:rsidP="00102C21">
      <w:pPr>
        <w:shd w:val="clear" w:color="auto" w:fill="FFFFFF"/>
        <w:tabs>
          <w:tab w:val="left" w:pos="5387"/>
          <w:tab w:val="left" w:pos="5670"/>
        </w:tabs>
        <w:spacing w:after="0" w:line="240" w:lineRule="auto"/>
        <w:jc w:val="both"/>
        <w:rPr>
          <w:rFonts w:ascii="Times New Roman" w:hAnsi="Times New Roman" w:cs="Times New Roman"/>
          <w:i/>
          <w:sz w:val="26"/>
          <w:szCs w:val="26"/>
          <w:lang w:val="kk-KZ"/>
        </w:rPr>
      </w:pPr>
    </w:p>
    <w:p w14:paraId="2FAB9CF8" w14:textId="5B44F3A0" w:rsidR="00102C21" w:rsidRPr="003058DE" w:rsidRDefault="00102C21" w:rsidP="00102C21">
      <w:pPr>
        <w:shd w:val="clear" w:color="auto" w:fill="FFFFFF"/>
        <w:tabs>
          <w:tab w:val="left" w:pos="5387"/>
          <w:tab w:val="left" w:pos="5670"/>
        </w:tabs>
        <w:spacing w:after="0" w:line="240" w:lineRule="auto"/>
        <w:jc w:val="both"/>
        <w:rPr>
          <w:rFonts w:ascii="Times New Roman" w:hAnsi="Times New Roman" w:cs="Times New Roman"/>
          <w:b/>
          <w:sz w:val="28"/>
          <w:szCs w:val="26"/>
          <w:lang w:val="kk-KZ"/>
        </w:rPr>
      </w:pPr>
      <w:r w:rsidRPr="003058DE">
        <w:rPr>
          <w:rFonts w:ascii="Times New Roman" w:hAnsi="Times New Roman" w:cs="Times New Roman"/>
          <w:i/>
          <w:sz w:val="26"/>
          <w:szCs w:val="26"/>
          <w:lang w:val="kk-KZ"/>
        </w:rPr>
        <w:t xml:space="preserve">2023 жылғы </w:t>
      </w:r>
      <w:r w:rsidRPr="00102C21">
        <w:rPr>
          <w:rFonts w:ascii="Times New Roman" w:hAnsi="Times New Roman" w:cs="Times New Roman"/>
          <w:i/>
          <w:sz w:val="26"/>
          <w:szCs w:val="26"/>
        </w:rPr>
        <w:t>15</w:t>
      </w:r>
      <w:r w:rsidRPr="003058DE">
        <w:rPr>
          <w:rFonts w:ascii="Times New Roman" w:hAnsi="Times New Roman" w:cs="Times New Roman"/>
          <w:i/>
          <w:sz w:val="26"/>
          <w:szCs w:val="26"/>
          <w:lang w:val="kk-KZ"/>
        </w:rPr>
        <w:t xml:space="preserve"> </w:t>
      </w:r>
      <w:r>
        <w:rPr>
          <w:rFonts w:ascii="Times New Roman" w:hAnsi="Times New Roman" w:cs="Times New Roman"/>
          <w:i/>
          <w:sz w:val="26"/>
          <w:szCs w:val="26"/>
          <w:lang w:val="kk-KZ"/>
        </w:rPr>
        <w:t>қарашада</w:t>
      </w:r>
      <w:r w:rsidRPr="003058DE">
        <w:rPr>
          <w:rFonts w:ascii="Times New Roman" w:hAnsi="Times New Roman" w:cs="Times New Roman"/>
          <w:i/>
          <w:sz w:val="26"/>
          <w:szCs w:val="26"/>
          <w:lang w:val="kk-KZ"/>
        </w:rPr>
        <w:t xml:space="preserve"> жарияланды</w:t>
      </w:r>
      <w:r w:rsidRPr="003058DE">
        <w:rPr>
          <w:rFonts w:ascii="Times New Roman" w:hAnsi="Times New Roman" w:cs="Times New Roman"/>
          <w:sz w:val="28"/>
          <w:szCs w:val="28"/>
          <w:lang w:val="kk-KZ"/>
        </w:rPr>
        <w:t xml:space="preserve">          </w:t>
      </w:r>
      <w:r w:rsidRPr="003058D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3058DE">
        <w:rPr>
          <w:rFonts w:ascii="Times New Roman" w:hAnsi="Times New Roman" w:cs="Times New Roman"/>
          <w:b/>
          <w:sz w:val="28"/>
          <w:szCs w:val="26"/>
          <w:lang w:val="kk-KZ"/>
        </w:rPr>
        <w:t>Қазақстан</w:t>
      </w:r>
      <w:r w:rsidRPr="003058DE">
        <w:rPr>
          <w:b/>
          <w:sz w:val="28"/>
          <w:lang w:val="kk-KZ"/>
        </w:rPr>
        <w:t xml:space="preserve"> </w:t>
      </w:r>
      <w:r w:rsidRPr="003058DE">
        <w:rPr>
          <w:rFonts w:ascii="Times New Roman" w:hAnsi="Times New Roman" w:cs="Times New Roman"/>
          <w:b/>
          <w:sz w:val="28"/>
          <w:szCs w:val="26"/>
          <w:lang w:val="kk-KZ"/>
        </w:rPr>
        <w:t xml:space="preserve">Республикасының </w:t>
      </w:r>
    </w:p>
    <w:p w14:paraId="65B1ADFC" w14:textId="77777777" w:rsidR="00102C21" w:rsidRPr="003058DE" w:rsidRDefault="00102C21" w:rsidP="00102C21">
      <w:pPr>
        <w:pStyle w:val="1"/>
        <w:shd w:val="clear" w:color="auto" w:fill="auto"/>
        <w:jc w:val="both"/>
        <w:rPr>
          <w:b/>
          <w:sz w:val="28"/>
          <w:lang w:val="kk-KZ"/>
        </w:rPr>
      </w:pPr>
      <w:r>
        <w:rPr>
          <w:b/>
          <w:sz w:val="28"/>
          <w:lang w:val="kk-KZ"/>
        </w:rPr>
        <w:t xml:space="preserve">                                                                       </w:t>
      </w:r>
      <w:r w:rsidRPr="003058DE">
        <w:rPr>
          <w:b/>
          <w:sz w:val="28"/>
          <w:lang w:val="kk-KZ"/>
        </w:rPr>
        <w:t>Премьер-Министрі</w:t>
      </w:r>
    </w:p>
    <w:p w14:paraId="6C6C78DB" w14:textId="77777777" w:rsidR="00102C21" w:rsidRDefault="00102C21" w:rsidP="00102C21">
      <w:pPr>
        <w:jc w:val="both"/>
        <w:rPr>
          <w:rFonts w:ascii="Times New Roman" w:hAnsi="Times New Roman" w:cs="Times New Roman"/>
          <w:b/>
          <w:sz w:val="28"/>
          <w:szCs w:val="26"/>
          <w:lang w:val="kk-KZ"/>
        </w:rPr>
      </w:pPr>
      <w:r>
        <w:rPr>
          <w:rFonts w:ascii="Times New Roman" w:hAnsi="Times New Roman" w:cs="Times New Roman"/>
          <w:b/>
          <w:sz w:val="28"/>
          <w:szCs w:val="26"/>
          <w:lang w:val="kk-KZ"/>
        </w:rPr>
        <w:t xml:space="preserve">                                                                             </w:t>
      </w:r>
      <w:r w:rsidRPr="003058DE">
        <w:rPr>
          <w:rFonts w:ascii="Times New Roman" w:hAnsi="Times New Roman" w:cs="Times New Roman"/>
          <w:b/>
          <w:sz w:val="28"/>
          <w:szCs w:val="26"/>
          <w:lang w:val="kk-KZ"/>
        </w:rPr>
        <w:t>Ә.А. Сма</w:t>
      </w:r>
      <w:r>
        <w:rPr>
          <w:rFonts w:ascii="Times New Roman" w:hAnsi="Times New Roman" w:cs="Times New Roman"/>
          <w:b/>
          <w:sz w:val="28"/>
          <w:szCs w:val="26"/>
          <w:lang w:val="kk-KZ"/>
        </w:rPr>
        <w:t>йы</w:t>
      </w:r>
      <w:r w:rsidRPr="003058DE">
        <w:rPr>
          <w:rFonts w:ascii="Times New Roman" w:hAnsi="Times New Roman" w:cs="Times New Roman"/>
          <w:b/>
          <w:sz w:val="28"/>
          <w:szCs w:val="26"/>
          <w:lang w:val="kk-KZ"/>
        </w:rPr>
        <w:t>ловқа</w:t>
      </w:r>
    </w:p>
    <w:p w14:paraId="5205DBBF" w14:textId="77777777" w:rsidR="00F832C0" w:rsidRDefault="00F832C0" w:rsidP="00F832C0">
      <w:pPr>
        <w:spacing w:after="0" w:line="240" w:lineRule="auto"/>
        <w:jc w:val="right"/>
        <w:rPr>
          <w:rFonts w:ascii="Times New Roman" w:hAnsi="Times New Roman" w:cs="Times New Roman"/>
          <w:b/>
          <w:bCs/>
          <w:sz w:val="28"/>
          <w:szCs w:val="28"/>
        </w:rPr>
      </w:pPr>
    </w:p>
    <w:p w14:paraId="147FA517" w14:textId="77777777" w:rsidR="00F832C0" w:rsidRDefault="00F832C0" w:rsidP="00F832C0">
      <w:pPr>
        <w:spacing w:after="0" w:line="240" w:lineRule="auto"/>
        <w:jc w:val="right"/>
        <w:rPr>
          <w:rFonts w:ascii="Times New Roman" w:hAnsi="Times New Roman" w:cs="Times New Roman"/>
          <w:b/>
          <w:bCs/>
          <w:sz w:val="28"/>
          <w:szCs w:val="28"/>
        </w:rPr>
      </w:pPr>
    </w:p>
    <w:p w14:paraId="7FED1C39" w14:textId="77777777" w:rsidR="00F832C0" w:rsidRDefault="00F832C0" w:rsidP="00F832C0">
      <w:pPr>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Құрметті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Әлихан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Асханұлы</w:t>
      </w:r>
      <w:proofErr w:type="spellEnd"/>
      <w:r>
        <w:rPr>
          <w:rFonts w:ascii="Times New Roman" w:hAnsi="Times New Roman" w:cs="Times New Roman"/>
          <w:b/>
          <w:bCs/>
          <w:sz w:val="28"/>
          <w:szCs w:val="28"/>
        </w:rPr>
        <w:t>!</w:t>
      </w:r>
    </w:p>
    <w:p w14:paraId="4660B1BD" w14:textId="77777777" w:rsidR="00F832C0" w:rsidRDefault="00F832C0" w:rsidP="00F832C0">
      <w:pPr>
        <w:spacing w:after="0" w:line="240" w:lineRule="auto"/>
        <w:jc w:val="right"/>
        <w:rPr>
          <w:rFonts w:ascii="Times New Roman" w:hAnsi="Times New Roman" w:cs="Times New Roman"/>
          <w:b/>
          <w:bCs/>
          <w:sz w:val="28"/>
          <w:szCs w:val="28"/>
        </w:rPr>
      </w:pPr>
    </w:p>
    <w:p w14:paraId="6BFD0BF0" w14:textId="476254AF" w:rsidR="00F832C0" w:rsidRDefault="00F832C0" w:rsidP="006A5A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Медицина </w:t>
      </w:r>
      <w:proofErr w:type="spellStart"/>
      <w:r>
        <w:rPr>
          <w:rFonts w:ascii="Times New Roman" w:hAnsi="Times New Roman" w:cs="Times New Roman"/>
          <w:sz w:val="28"/>
          <w:szCs w:val="28"/>
        </w:rPr>
        <w:t>мамандары</w:t>
      </w:r>
      <w:proofErr w:type="spellEnd"/>
      <w:r w:rsidR="00415BC3">
        <w:rPr>
          <w:rFonts w:ascii="Times New Roman" w:hAnsi="Times New Roman" w:cs="Times New Roman"/>
          <w:sz w:val="28"/>
          <w:szCs w:val="28"/>
          <w:lang w:val="kk-KZ"/>
        </w:rPr>
        <w:t>ның</w:t>
      </w:r>
      <w:r>
        <w:rPr>
          <w:rFonts w:ascii="Times New Roman" w:hAnsi="Times New Roman" w:cs="Times New Roman"/>
          <w:sz w:val="28"/>
          <w:szCs w:val="28"/>
        </w:rPr>
        <w:t xml:space="preserve"> </w:t>
      </w:r>
      <w:proofErr w:type="spellStart"/>
      <w:r>
        <w:rPr>
          <w:rFonts w:ascii="Times New Roman" w:hAnsi="Times New Roman" w:cs="Times New Roman"/>
          <w:sz w:val="28"/>
          <w:szCs w:val="28"/>
        </w:rPr>
        <w:t>қоғамда</w:t>
      </w:r>
      <w:proofErr w:type="spellEnd"/>
      <w:r>
        <w:rPr>
          <w:rFonts w:ascii="Times New Roman" w:hAnsi="Times New Roman" w:cs="Times New Roman"/>
          <w:sz w:val="28"/>
          <w:szCs w:val="28"/>
          <w:lang w:val="kk-KZ"/>
        </w:rPr>
        <w:t>ғы</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маңызды</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рөл</w:t>
      </w:r>
      <w:proofErr w:type="spellEnd"/>
      <w:r>
        <w:rPr>
          <w:rFonts w:ascii="Times New Roman" w:hAnsi="Times New Roman" w:cs="Times New Roman"/>
          <w:sz w:val="28"/>
          <w:szCs w:val="28"/>
          <w:lang w:val="kk-KZ"/>
        </w:rPr>
        <w:t>і, о</w:t>
      </w:r>
      <w:proofErr w:type="spellStart"/>
      <w:r>
        <w:rPr>
          <w:rFonts w:ascii="Times New Roman" w:hAnsi="Times New Roman" w:cs="Times New Roman"/>
          <w:sz w:val="28"/>
          <w:szCs w:val="28"/>
        </w:rPr>
        <w:t>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жалпы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денсаулығын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сақтауға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нығайтуға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бағытталған</w:t>
      </w:r>
      <w:proofErr w:type="spellEnd"/>
      <w:r>
        <w:rPr>
          <w:rFonts w:ascii="Times New Roman" w:hAnsi="Times New Roman" w:cs="Times New Roman"/>
          <w:sz w:val="28"/>
          <w:szCs w:val="28"/>
          <w:lang w:val="kk-KZ"/>
        </w:rPr>
        <w:t>ы белгілі</w:t>
      </w:r>
      <w:r>
        <w:rPr>
          <w:rFonts w:ascii="Times New Roman" w:hAnsi="Times New Roman" w:cs="Times New Roman"/>
          <w:sz w:val="28"/>
          <w:szCs w:val="28"/>
        </w:rPr>
        <w:t>.</w:t>
      </w:r>
      <w:r>
        <w:t xml:space="preserve"> </w:t>
      </w:r>
      <w:r w:rsidR="00415BC3">
        <w:rPr>
          <w:rFonts w:ascii="Times New Roman" w:hAnsi="Times New Roman" w:cs="Times New Roman"/>
          <w:sz w:val="28"/>
          <w:szCs w:val="28"/>
          <w:lang w:val="kk-KZ"/>
        </w:rPr>
        <w:t>Олар</w:t>
      </w:r>
      <w:r>
        <w:rPr>
          <w:rFonts w:ascii="Times New Roman" w:hAnsi="Times New Roman" w:cs="Times New Roman"/>
          <w:sz w:val="28"/>
          <w:szCs w:val="28"/>
        </w:rPr>
        <w:t xml:space="preserve"> </w:t>
      </w:r>
      <w:proofErr w:type="spellStart"/>
      <w:r>
        <w:rPr>
          <w:rFonts w:ascii="Times New Roman" w:hAnsi="Times New Roman" w:cs="Times New Roman"/>
          <w:sz w:val="28"/>
          <w:szCs w:val="28"/>
        </w:rPr>
        <w:t>әрдайым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сұранысқа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құрметке лайық</w:t>
      </w:r>
      <w:r>
        <w:rPr>
          <w:rFonts w:ascii="Times New Roman" w:hAnsi="Times New Roman" w:cs="Times New Roman"/>
          <w:sz w:val="28"/>
          <w:szCs w:val="28"/>
        </w:rPr>
        <w:t xml:space="preserve">. </w:t>
      </w:r>
      <w:r w:rsidR="00415BC3">
        <w:rPr>
          <w:rFonts w:ascii="Times New Roman" w:hAnsi="Times New Roman" w:cs="Times New Roman"/>
          <w:sz w:val="28"/>
          <w:szCs w:val="28"/>
          <w:lang w:val="kk-KZ"/>
        </w:rPr>
        <w:t>П</w:t>
      </w:r>
      <w:proofErr w:type="spellStart"/>
      <w:r>
        <w:rPr>
          <w:rFonts w:ascii="Times New Roman" w:hAnsi="Times New Roman" w:cs="Times New Roman"/>
          <w:sz w:val="28"/>
          <w:szCs w:val="28"/>
        </w:rPr>
        <w:t>андемиясы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коронавируспен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күресте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қолдан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келгеннің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дәрігерлер</w:t>
      </w:r>
      <w:proofErr w:type="spellEnd"/>
      <w:r>
        <w:rPr>
          <w:rFonts w:ascii="Times New Roman" w:hAnsi="Times New Roman" w:cs="Times New Roman"/>
          <w:sz w:val="28"/>
          <w:szCs w:val="28"/>
        </w:rPr>
        <w:t xml:space="preserve"> мен орта </w:t>
      </w:r>
      <w:proofErr w:type="spellStart"/>
      <w:r>
        <w:rPr>
          <w:rFonts w:ascii="Times New Roman" w:hAnsi="Times New Roman" w:cs="Times New Roman"/>
          <w:sz w:val="28"/>
          <w:szCs w:val="28"/>
        </w:rPr>
        <w:t>медициналық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қызметкерлер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біздің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заманымыздың</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қа</w:t>
      </w:r>
      <w:r w:rsidR="00415BC3">
        <w:rPr>
          <w:rFonts w:ascii="Times New Roman" w:hAnsi="Times New Roman" w:cs="Times New Roman"/>
          <w:sz w:val="28"/>
          <w:szCs w:val="28"/>
          <w:lang w:val="kk-KZ"/>
        </w:rPr>
        <w:t>һ</w:t>
      </w:r>
      <w:r>
        <w:rPr>
          <w:rFonts w:ascii="Times New Roman" w:hAnsi="Times New Roman" w:cs="Times New Roman"/>
          <w:sz w:val="28"/>
          <w:szCs w:val="28"/>
          <w:lang w:val="kk-KZ"/>
        </w:rPr>
        <w:t>армандарына айналды</w:t>
      </w:r>
      <w:r>
        <w:rPr>
          <w:rFonts w:ascii="Times New Roman" w:hAnsi="Times New Roman" w:cs="Times New Roman"/>
          <w:sz w:val="28"/>
          <w:szCs w:val="28"/>
        </w:rPr>
        <w:t>.</w:t>
      </w:r>
    </w:p>
    <w:p w14:paraId="65BFF5DD" w14:textId="2331A910" w:rsidR="00F832C0" w:rsidRDefault="00F832C0" w:rsidP="00F832C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00415BC3">
        <w:rPr>
          <w:rFonts w:ascii="Times New Roman" w:hAnsi="Times New Roman" w:cs="Times New Roman"/>
          <w:sz w:val="28"/>
          <w:szCs w:val="28"/>
          <w:lang w:val="kk-KZ"/>
        </w:rPr>
        <w:t>ег</w:t>
      </w:r>
      <w:r>
        <w:rPr>
          <w:rFonts w:ascii="Times New Roman" w:hAnsi="Times New Roman" w:cs="Times New Roman"/>
          <w:sz w:val="28"/>
          <w:szCs w:val="28"/>
          <w:lang w:val="kk-KZ"/>
        </w:rPr>
        <w:t xml:space="preserve">нмен, елімізде </w:t>
      </w:r>
      <w:r>
        <w:rPr>
          <w:rFonts w:ascii="Times New Roman" w:hAnsi="Times New Roman" w:cs="Times New Roman"/>
          <w:sz w:val="28"/>
          <w:szCs w:val="28"/>
        </w:rPr>
        <w:t xml:space="preserve"> медицина</w:t>
      </w:r>
      <w:r>
        <w:rPr>
          <w:rFonts w:ascii="Times New Roman" w:hAnsi="Times New Roman" w:cs="Times New Roman"/>
          <w:sz w:val="28"/>
          <w:szCs w:val="28"/>
          <w:lang w:val="kk-KZ"/>
        </w:rPr>
        <w:t xml:space="preserve"> саласына кадр дайындау бағытында шешімін таппаған мәселелер жетерлік</w:t>
      </w:r>
      <w:r>
        <w:rPr>
          <w:rFonts w:ascii="Times New Roman" w:hAnsi="Times New Roman" w:cs="Times New Roman"/>
          <w:sz w:val="28"/>
          <w:szCs w:val="28"/>
        </w:rPr>
        <w:t>.</w:t>
      </w:r>
      <w:r>
        <w:t xml:space="preserve"> </w:t>
      </w:r>
      <w:proofErr w:type="spellStart"/>
      <w:r>
        <w:rPr>
          <w:rFonts w:ascii="Times New Roman" w:hAnsi="Times New Roman" w:cs="Times New Roman"/>
          <w:sz w:val="28"/>
          <w:szCs w:val="28"/>
        </w:rPr>
        <w:t>Дәрігерлердің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тапшылығы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медициналық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көмектің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сапасы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қолжетімділігінің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төмендеуіне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келе</w:t>
      </w:r>
      <w:proofErr w:type="spellEnd"/>
      <w:r>
        <w:rPr>
          <w:rFonts w:ascii="Times New Roman" w:hAnsi="Times New Roman" w:cs="Times New Roman"/>
          <w:sz w:val="28"/>
          <w:szCs w:val="28"/>
          <w:lang w:val="kk-KZ"/>
        </w:rPr>
        <w:t xml:space="preserve">тіні </w:t>
      </w:r>
      <w:proofErr w:type="gramStart"/>
      <w:r>
        <w:rPr>
          <w:rFonts w:ascii="Times New Roman" w:hAnsi="Times New Roman" w:cs="Times New Roman"/>
          <w:sz w:val="28"/>
          <w:szCs w:val="28"/>
          <w:lang w:val="kk-KZ"/>
        </w:rPr>
        <w:t>белгілі .</w:t>
      </w:r>
      <w:proofErr w:type="gramEnd"/>
      <w:r>
        <w:rPr>
          <w:rFonts w:ascii="Times New Roman" w:hAnsi="Times New Roman" w:cs="Times New Roman"/>
          <w:sz w:val="28"/>
          <w:szCs w:val="28"/>
          <w:lang w:val="kk-KZ"/>
        </w:rPr>
        <w:t xml:space="preserve"> Аталмыш мәселе </w:t>
      </w:r>
      <w:r w:rsidRPr="00087C04">
        <w:rPr>
          <w:rFonts w:ascii="Times New Roman" w:hAnsi="Times New Roman" w:cs="Times New Roman"/>
          <w:sz w:val="28"/>
          <w:szCs w:val="28"/>
          <w:lang w:val="kk-KZ"/>
        </w:rPr>
        <w:t xml:space="preserve"> әсіресе</w:t>
      </w:r>
      <w:r>
        <w:rPr>
          <w:rFonts w:ascii="Times New Roman" w:hAnsi="Times New Roman" w:cs="Times New Roman"/>
          <w:sz w:val="28"/>
          <w:szCs w:val="28"/>
          <w:lang w:val="kk-KZ"/>
        </w:rPr>
        <w:t xml:space="preserve">, </w:t>
      </w:r>
      <w:r w:rsidRPr="00087C04">
        <w:rPr>
          <w:rFonts w:ascii="Times New Roman" w:hAnsi="Times New Roman" w:cs="Times New Roman"/>
          <w:sz w:val="28"/>
          <w:szCs w:val="28"/>
          <w:lang w:val="kk-KZ"/>
        </w:rPr>
        <w:t>Қазақстан халқының жалпы санының 38%</w:t>
      </w:r>
      <w:r>
        <w:rPr>
          <w:rFonts w:ascii="Times New Roman" w:hAnsi="Times New Roman" w:cs="Times New Roman"/>
          <w:sz w:val="28"/>
          <w:szCs w:val="28"/>
          <w:lang w:val="kk-KZ"/>
        </w:rPr>
        <w:t xml:space="preserve"> пайызын құрайтын </w:t>
      </w:r>
      <w:r w:rsidRPr="00087C04">
        <w:rPr>
          <w:rFonts w:ascii="Times New Roman" w:hAnsi="Times New Roman" w:cs="Times New Roman"/>
          <w:sz w:val="28"/>
          <w:szCs w:val="28"/>
          <w:lang w:val="kk-KZ"/>
        </w:rPr>
        <w:t>ауыл</w:t>
      </w:r>
      <w:r>
        <w:rPr>
          <w:rFonts w:ascii="Times New Roman" w:hAnsi="Times New Roman" w:cs="Times New Roman"/>
          <w:sz w:val="28"/>
          <w:szCs w:val="28"/>
          <w:lang w:val="kk-KZ"/>
        </w:rPr>
        <w:t>дық елді мекендер үшін аса өзекті.</w:t>
      </w:r>
    </w:p>
    <w:p w14:paraId="10480CE9" w14:textId="4EF03ADA" w:rsidR="00F832C0" w:rsidRPr="00087C04" w:rsidRDefault="00F832C0" w:rsidP="00F832C0">
      <w:pPr>
        <w:spacing w:after="0" w:line="240" w:lineRule="auto"/>
        <w:ind w:firstLine="709"/>
        <w:jc w:val="both"/>
        <w:rPr>
          <w:rFonts w:ascii="Times New Roman" w:hAnsi="Times New Roman" w:cs="Times New Roman"/>
          <w:sz w:val="28"/>
          <w:szCs w:val="28"/>
          <w:lang w:val="kk-KZ"/>
        </w:rPr>
      </w:pPr>
      <w:r w:rsidRPr="00087C04">
        <w:rPr>
          <w:rFonts w:ascii="Times New Roman" w:hAnsi="Times New Roman" w:cs="Times New Roman"/>
          <w:sz w:val="28"/>
          <w:szCs w:val="28"/>
          <w:lang w:val="kk-KZ"/>
        </w:rPr>
        <w:t>Ауылдағы медициналық көмектің сапасының төмендігі, жекелеген ауылдық елді мекендерде медициналық объектілердің болмауы нәтижесінде ауылдық жерлерде</w:t>
      </w:r>
      <w:r>
        <w:rPr>
          <w:rFonts w:ascii="Times New Roman" w:hAnsi="Times New Roman" w:cs="Times New Roman"/>
          <w:sz w:val="28"/>
          <w:szCs w:val="28"/>
          <w:lang w:val="kk-KZ"/>
        </w:rPr>
        <w:t xml:space="preserve"> </w:t>
      </w:r>
      <w:r w:rsidRPr="00087C04">
        <w:rPr>
          <w:rFonts w:ascii="Times New Roman" w:hAnsi="Times New Roman" w:cs="Times New Roman"/>
          <w:sz w:val="28"/>
          <w:szCs w:val="28"/>
          <w:lang w:val="kk-KZ"/>
        </w:rPr>
        <w:t>1 миллионнан астам адам МӘМС жүйесімен қамтыл</w:t>
      </w:r>
      <w:r>
        <w:rPr>
          <w:rFonts w:ascii="Times New Roman" w:hAnsi="Times New Roman" w:cs="Times New Roman"/>
          <w:sz w:val="28"/>
          <w:szCs w:val="28"/>
          <w:lang w:val="kk-KZ"/>
        </w:rPr>
        <w:t>май  отыр</w:t>
      </w:r>
      <w:r w:rsidRPr="00087C04">
        <w:rPr>
          <w:rFonts w:ascii="Times New Roman" w:hAnsi="Times New Roman" w:cs="Times New Roman"/>
          <w:sz w:val="28"/>
          <w:szCs w:val="28"/>
          <w:lang w:val="kk-KZ"/>
        </w:rPr>
        <w:t>.</w:t>
      </w:r>
    </w:p>
    <w:p w14:paraId="3723F028" w14:textId="77777777" w:rsidR="00F832C0" w:rsidRPr="00087C04" w:rsidRDefault="00F832C0" w:rsidP="00F832C0">
      <w:pPr>
        <w:spacing w:after="0" w:line="240" w:lineRule="auto"/>
        <w:ind w:firstLine="709"/>
        <w:jc w:val="both"/>
        <w:rPr>
          <w:rFonts w:ascii="Times New Roman" w:hAnsi="Times New Roman" w:cs="Times New Roman"/>
          <w:sz w:val="28"/>
          <w:szCs w:val="28"/>
          <w:lang w:val="kk-KZ"/>
        </w:rPr>
      </w:pPr>
      <w:r w:rsidRPr="00087C04">
        <w:rPr>
          <w:rFonts w:ascii="Times New Roman" w:hAnsi="Times New Roman" w:cs="Times New Roman"/>
          <w:sz w:val="28"/>
          <w:szCs w:val="28"/>
          <w:lang w:val="kk-KZ"/>
        </w:rPr>
        <w:t>Қазақстанда ауыл</w:t>
      </w:r>
      <w:r>
        <w:rPr>
          <w:rFonts w:ascii="Times New Roman" w:hAnsi="Times New Roman" w:cs="Times New Roman"/>
          <w:sz w:val="28"/>
          <w:szCs w:val="28"/>
          <w:lang w:val="kk-KZ"/>
        </w:rPr>
        <w:t>дарда</w:t>
      </w:r>
      <w:r w:rsidRPr="00087C04">
        <w:rPr>
          <w:rFonts w:ascii="Times New Roman" w:hAnsi="Times New Roman" w:cs="Times New Roman"/>
          <w:sz w:val="28"/>
          <w:szCs w:val="28"/>
          <w:lang w:val="kk-KZ"/>
        </w:rPr>
        <w:t>10 мың тұрғынға 17,8 дәрігер</w:t>
      </w:r>
      <w:r>
        <w:rPr>
          <w:rFonts w:ascii="Times New Roman" w:hAnsi="Times New Roman" w:cs="Times New Roman"/>
          <w:sz w:val="28"/>
          <w:szCs w:val="28"/>
          <w:lang w:val="kk-KZ"/>
        </w:rPr>
        <w:t>ден келсе,қалалық жерлерде бұл көрсеткіш 3 есе жоғары, 10 мың тұрғынға 54 дәрігерден келеді.</w:t>
      </w:r>
    </w:p>
    <w:p w14:paraId="78C0FA21" w14:textId="710EAF32" w:rsidR="00F832C0" w:rsidRPr="00087C04" w:rsidRDefault="00F832C0" w:rsidP="00F832C0">
      <w:pPr>
        <w:spacing w:after="0" w:line="240" w:lineRule="auto"/>
        <w:ind w:firstLine="709"/>
        <w:jc w:val="both"/>
        <w:rPr>
          <w:rFonts w:ascii="Times New Roman" w:hAnsi="Times New Roman" w:cs="Times New Roman"/>
          <w:sz w:val="28"/>
          <w:szCs w:val="28"/>
          <w:lang w:val="kk-KZ"/>
        </w:rPr>
      </w:pPr>
      <w:r w:rsidRPr="00087C04">
        <w:rPr>
          <w:rFonts w:ascii="Times New Roman" w:hAnsi="Times New Roman" w:cs="Times New Roman"/>
          <w:sz w:val="28"/>
          <w:szCs w:val="28"/>
          <w:lang w:val="kk-KZ"/>
        </w:rPr>
        <w:t>Бұл ретте мамандар бөлінісінде қарасақ, терапевттермен, акушер-гинекологтармен, педиатрлармен қамтамасыз ету</w:t>
      </w:r>
      <w:r>
        <w:rPr>
          <w:rFonts w:ascii="Times New Roman" w:hAnsi="Times New Roman" w:cs="Times New Roman"/>
          <w:sz w:val="28"/>
          <w:szCs w:val="28"/>
          <w:lang w:val="kk-KZ"/>
        </w:rPr>
        <w:t xml:space="preserve"> көрсеткіштері </w:t>
      </w:r>
      <w:r w:rsidRPr="00087C04">
        <w:rPr>
          <w:rFonts w:ascii="Times New Roman" w:hAnsi="Times New Roman" w:cs="Times New Roman"/>
          <w:sz w:val="28"/>
          <w:szCs w:val="28"/>
          <w:lang w:val="kk-KZ"/>
        </w:rPr>
        <w:t>қала</w:t>
      </w:r>
      <w:r>
        <w:rPr>
          <w:rFonts w:ascii="Times New Roman" w:hAnsi="Times New Roman" w:cs="Times New Roman"/>
          <w:sz w:val="28"/>
          <w:szCs w:val="28"/>
          <w:lang w:val="kk-KZ"/>
        </w:rPr>
        <w:t>лық жерлерде</w:t>
      </w:r>
      <w:r w:rsidRPr="00087C04">
        <w:rPr>
          <w:rFonts w:ascii="Times New Roman" w:hAnsi="Times New Roman" w:cs="Times New Roman"/>
          <w:sz w:val="28"/>
          <w:szCs w:val="28"/>
          <w:lang w:val="kk-KZ"/>
        </w:rPr>
        <w:t xml:space="preserve">  3 еседен </w:t>
      </w:r>
      <w:r>
        <w:rPr>
          <w:rFonts w:ascii="Times New Roman" w:hAnsi="Times New Roman" w:cs="Times New Roman"/>
          <w:sz w:val="28"/>
          <w:szCs w:val="28"/>
          <w:lang w:val="kk-KZ"/>
        </w:rPr>
        <w:t xml:space="preserve">көп. </w:t>
      </w:r>
    </w:p>
    <w:p w14:paraId="6A30AB3C" w14:textId="24728DE6" w:rsidR="00F832C0" w:rsidRPr="009666A0" w:rsidRDefault="00F832C0" w:rsidP="00F832C0">
      <w:pPr>
        <w:spacing w:after="0" w:line="240" w:lineRule="auto"/>
        <w:ind w:firstLine="709"/>
        <w:jc w:val="both"/>
        <w:rPr>
          <w:rFonts w:ascii="Times New Roman" w:hAnsi="Times New Roman" w:cs="Times New Roman"/>
          <w:b/>
          <w:bCs/>
          <w:sz w:val="28"/>
          <w:szCs w:val="28"/>
          <w:lang w:val="kk-KZ"/>
        </w:rPr>
      </w:pPr>
      <w:r w:rsidRPr="00087C04">
        <w:rPr>
          <w:rFonts w:ascii="Times New Roman" w:hAnsi="Times New Roman" w:cs="Times New Roman"/>
          <w:sz w:val="28"/>
          <w:szCs w:val="28"/>
          <w:lang w:val="kk-KZ"/>
        </w:rPr>
        <w:t>Ауылда</w:t>
      </w:r>
      <w:r>
        <w:rPr>
          <w:rFonts w:ascii="Times New Roman" w:hAnsi="Times New Roman" w:cs="Times New Roman"/>
          <w:sz w:val="28"/>
          <w:szCs w:val="28"/>
          <w:lang w:val="kk-KZ"/>
        </w:rPr>
        <w:t>ғы</w:t>
      </w:r>
      <w:r w:rsidRPr="00087C04">
        <w:rPr>
          <w:rFonts w:ascii="Times New Roman" w:hAnsi="Times New Roman" w:cs="Times New Roman"/>
          <w:sz w:val="28"/>
          <w:szCs w:val="28"/>
          <w:lang w:val="kk-KZ"/>
        </w:rPr>
        <w:t xml:space="preserve"> медициналық кадрлар тапшылығының негізгі себептері </w:t>
      </w:r>
      <w:r>
        <w:rPr>
          <w:rFonts w:ascii="Times New Roman" w:hAnsi="Times New Roman" w:cs="Times New Roman"/>
          <w:sz w:val="28"/>
          <w:szCs w:val="28"/>
          <w:lang w:val="kk-KZ"/>
        </w:rPr>
        <w:t xml:space="preserve">белгілі: </w:t>
      </w:r>
      <w:r w:rsidRPr="00087C04">
        <w:rPr>
          <w:rFonts w:ascii="Times New Roman" w:hAnsi="Times New Roman" w:cs="Times New Roman"/>
          <w:sz w:val="28"/>
          <w:szCs w:val="28"/>
          <w:lang w:val="kk-KZ"/>
        </w:rPr>
        <w:t>бұл төмен жалақы, жоғары жүктеме және тұрақты емес жұмыс кестесі, ауылдық медициналық объектілерді материалдық қамтамасыз етудің төмен деңгейі, кәсіби өсу перспективаларының,</w:t>
      </w:r>
      <w:r w:rsidR="004A7139">
        <w:rPr>
          <w:rFonts w:ascii="Times New Roman" w:hAnsi="Times New Roman" w:cs="Times New Roman"/>
          <w:sz w:val="28"/>
          <w:szCs w:val="28"/>
          <w:lang w:val="kk-KZ"/>
        </w:rPr>
        <w:t xml:space="preserve"> </w:t>
      </w:r>
      <w:r>
        <w:rPr>
          <w:rFonts w:ascii="Times New Roman" w:hAnsi="Times New Roman" w:cs="Times New Roman"/>
          <w:sz w:val="28"/>
          <w:szCs w:val="28"/>
          <w:lang w:val="kk-KZ"/>
        </w:rPr>
        <w:t>и</w:t>
      </w:r>
      <w:r w:rsidRPr="00087C04">
        <w:rPr>
          <w:rFonts w:ascii="Times New Roman" w:hAnsi="Times New Roman" w:cs="Times New Roman"/>
          <w:sz w:val="28"/>
          <w:szCs w:val="28"/>
          <w:lang w:val="kk-KZ"/>
        </w:rPr>
        <w:t xml:space="preserve">нтернеттің </w:t>
      </w:r>
      <w:r w:rsidR="004A7139">
        <w:rPr>
          <w:rFonts w:ascii="Times New Roman" w:hAnsi="Times New Roman" w:cs="Times New Roman"/>
          <w:sz w:val="28"/>
          <w:szCs w:val="28"/>
          <w:lang w:val="kk-KZ"/>
        </w:rPr>
        <w:t>сапасыздығы</w:t>
      </w:r>
      <w:r w:rsidRPr="00087C04">
        <w:rPr>
          <w:rFonts w:ascii="Times New Roman" w:hAnsi="Times New Roman" w:cs="Times New Roman"/>
          <w:sz w:val="28"/>
          <w:szCs w:val="28"/>
          <w:lang w:val="kk-KZ"/>
        </w:rPr>
        <w:t>, медицина қызметкерлері мен олардың отбасыларының қанағаттанарлықсыз тұрғын үй-тұрмыстық жағдайлары,  «Дипломмен ауылға» бағдарламасы бойынша көтерме қаражаттың жеткіліксіз көлемі және тағы басқалар.</w:t>
      </w:r>
      <w:r>
        <w:rPr>
          <w:rFonts w:ascii="Times New Roman" w:hAnsi="Times New Roman" w:cs="Times New Roman"/>
          <w:sz w:val="28"/>
          <w:szCs w:val="28"/>
          <w:lang w:val="kk-KZ"/>
        </w:rPr>
        <w:t xml:space="preserve"> </w:t>
      </w:r>
    </w:p>
    <w:p w14:paraId="682616EE" w14:textId="77777777" w:rsidR="00F832C0" w:rsidRDefault="00F832C0" w:rsidP="00F832C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Медициналық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кадрларды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даярлау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саласында</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көптеген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проблемалар</w:t>
      </w:r>
      <w:proofErr w:type="spellEnd"/>
      <w:r>
        <w:rPr>
          <w:rFonts w:ascii="Times New Roman" w:hAnsi="Times New Roman" w:cs="Times New Roman"/>
          <w:sz w:val="28"/>
          <w:szCs w:val="28"/>
        </w:rPr>
        <w:t xml:space="preserve"> бар.</w:t>
      </w:r>
      <w:r>
        <w:t xml:space="preserve"> </w:t>
      </w:r>
      <w:proofErr w:type="spellStart"/>
      <w:r>
        <w:rPr>
          <w:rFonts w:ascii="Times New Roman" w:hAnsi="Times New Roman" w:cs="Times New Roman"/>
          <w:sz w:val="28"/>
          <w:szCs w:val="28"/>
        </w:rPr>
        <w:t>Республикада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дәрігерлерді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даярлауды</w:t>
      </w:r>
      <w:proofErr w:type="spellEnd"/>
      <w:r>
        <w:rPr>
          <w:rFonts w:ascii="Times New Roman" w:hAnsi="Times New Roman" w:cs="Times New Roman"/>
          <w:sz w:val="28"/>
          <w:szCs w:val="28"/>
        </w:rPr>
        <w:t xml:space="preserve"> ҚР </w:t>
      </w:r>
      <w:proofErr w:type="spellStart"/>
      <w:r>
        <w:rPr>
          <w:rFonts w:ascii="Times New Roman" w:hAnsi="Times New Roman" w:cs="Times New Roman"/>
          <w:sz w:val="28"/>
          <w:szCs w:val="28"/>
        </w:rPr>
        <w:t>Денсаулық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сақтау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министрлігінің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қарамағындағы</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медициналық</w:t>
      </w:r>
      <w:proofErr w:type="spellEnd"/>
      <w:r>
        <w:rPr>
          <w:rFonts w:ascii="Times New Roman" w:hAnsi="Times New Roman" w:cs="Times New Roman"/>
          <w:sz w:val="28"/>
          <w:szCs w:val="28"/>
        </w:rPr>
        <w:t xml:space="preserve"> университет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ҚР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министрлігінің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қарамағындағы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көпсалалы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орындарының</w:t>
      </w:r>
      <w:proofErr w:type="spellEnd"/>
      <w:r>
        <w:rPr>
          <w:rFonts w:ascii="Times New Roman" w:hAnsi="Times New Roman" w:cs="Times New Roman"/>
          <w:sz w:val="28"/>
          <w:szCs w:val="28"/>
        </w:rPr>
        <w:t xml:space="preserve"> 7 </w:t>
      </w:r>
      <w:proofErr w:type="spellStart"/>
      <w:r>
        <w:rPr>
          <w:rFonts w:ascii="Times New Roman" w:hAnsi="Times New Roman" w:cs="Times New Roman"/>
          <w:sz w:val="28"/>
          <w:szCs w:val="28"/>
        </w:rPr>
        <w:t>медициналық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факультеті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жүзеге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асырады</w:t>
      </w:r>
      <w:proofErr w:type="spellEnd"/>
      <w:r>
        <w:rPr>
          <w:rFonts w:ascii="Times New Roman" w:hAnsi="Times New Roman" w:cs="Times New Roman"/>
          <w:sz w:val="28"/>
          <w:szCs w:val="28"/>
        </w:rPr>
        <w:t>.</w:t>
      </w:r>
    </w:p>
    <w:p w14:paraId="184A8526" w14:textId="4EDECD48" w:rsidR="00F832C0" w:rsidRDefault="00F832C0" w:rsidP="00F832C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Елімізде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мейіргер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кадрларын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даярлауды</w:t>
      </w:r>
      <w:proofErr w:type="spellEnd"/>
      <w:r>
        <w:rPr>
          <w:rFonts w:ascii="Times New Roman" w:hAnsi="Times New Roman" w:cs="Times New Roman"/>
          <w:sz w:val="28"/>
          <w:szCs w:val="28"/>
        </w:rPr>
        <w:t xml:space="preserve"> 94 колледж </w:t>
      </w:r>
      <w:proofErr w:type="spellStart"/>
      <w:r>
        <w:rPr>
          <w:rFonts w:ascii="Times New Roman" w:hAnsi="Times New Roman" w:cs="Times New Roman"/>
          <w:sz w:val="28"/>
          <w:szCs w:val="28"/>
        </w:rPr>
        <w:t>жүзеге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асырады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ішінде</w:t>
      </w:r>
      <w:proofErr w:type="spellEnd"/>
      <w:r>
        <w:rPr>
          <w:rFonts w:ascii="Times New Roman" w:hAnsi="Times New Roman" w:cs="Times New Roman"/>
          <w:sz w:val="28"/>
          <w:szCs w:val="28"/>
        </w:rPr>
        <w:t xml:space="preserve"> 57 </w:t>
      </w:r>
      <w:proofErr w:type="spellStart"/>
      <w:r>
        <w:rPr>
          <w:rFonts w:ascii="Times New Roman" w:hAnsi="Times New Roman" w:cs="Times New Roman"/>
          <w:sz w:val="28"/>
          <w:szCs w:val="28"/>
        </w:rPr>
        <w:t>медициналық</w:t>
      </w:r>
      <w:proofErr w:type="spellEnd"/>
      <w:r>
        <w:rPr>
          <w:rFonts w:ascii="Times New Roman" w:hAnsi="Times New Roman" w:cs="Times New Roman"/>
          <w:sz w:val="28"/>
          <w:szCs w:val="28"/>
        </w:rPr>
        <w:t xml:space="preserve"> колледж (</w:t>
      </w:r>
      <w:proofErr w:type="spellStart"/>
      <w:r>
        <w:rPr>
          <w:rFonts w:ascii="Times New Roman" w:hAnsi="Times New Roman" w:cs="Times New Roman"/>
          <w:sz w:val="28"/>
          <w:szCs w:val="28"/>
        </w:rPr>
        <w:t>оның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ішінде</w:t>
      </w:r>
      <w:proofErr w:type="spellEnd"/>
      <w:r>
        <w:rPr>
          <w:rFonts w:ascii="Times New Roman" w:hAnsi="Times New Roman" w:cs="Times New Roman"/>
          <w:sz w:val="28"/>
          <w:szCs w:val="28"/>
        </w:rPr>
        <w:t xml:space="preserve"> тек 3 </w:t>
      </w: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37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медициналық</w:t>
      </w:r>
      <w:proofErr w:type="spellEnd"/>
      <w:r>
        <w:rPr>
          <w:rFonts w:ascii="Times New Roman" w:hAnsi="Times New Roman" w:cs="Times New Roman"/>
          <w:sz w:val="28"/>
          <w:szCs w:val="28"/>
        </w:rPr>
        <w:t xml:space="preserve"> колледж (19 </w:t>
      </w: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7 </w:t>
      </w:r>
      <w:proofErr w:type="spellStart"/>
      <w:r>
        <w:rPr>
          <w:rFonts w:ascii="Times New Roman" w:hAnsi="Times New Roman" w:cs="Times New Roman"/>
          <w:sz w:val="28"/>
          <w:szCs w:val="28"/>
        </w:rPr>
        <w:t>медициналық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орнынан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деңгейімен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мейіргер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мамандарын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даярлауды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жүзеге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асырады</w:t>
      </w:r>
      <w:proofErr w:type="spellEnd"/>
      <w:r>
        <w:rPr>
          <w:rFonts w:ascii="Times New Roman" w:hAnsi="Times New Roman" w:cs="Times New Roman"/>
          <w:sz w:val="28"/>
          <w:szCs w:val="28"/>
        </w:rPr>
        <w:t>.</w:t>
      </w:r>
    </w:p>
    <w:p w14:paraId="7DE2D0BA" w14:textId="41C6D573" w:rsidR="00F832C0" w:rsidRPr="00E16765" w:rsidRDefault="00F832C0" w:rsidP="00F832C0">
      <w:pPr>
        <w:pBdr>
          <w:bottom w:val="single" w:sz="4" w:space="2" w:color="FFFFFF"/>
        </w:pBdr>
        <w:tabs>
          <w:tab w:val="num" w:pos="0"/>
          <w:tab w:val="left" w:pos="709"/>
        </w:tabs>
        <w:spacing w:after="0" w:line="240" w:lineRule="auto"/>
        <w:ind w:firstLine="709"/>
        <w:jc w:val="both"/>
        <w:rPr>
          <w:rFonts w:ascii="Times New Roman" w:hAnsi="Times New Roman"/>
          <w:b/>
          <w:bCs/>
          <w:sz w:val="28"/>
          <w:szCs w:val="28"/>
          <w:lang w:val="kk-KZ"/>
        </w:rPr>
      </w:pPr>
      <w:proofErr w:type="spellStart"/>
      <w:r>
        <w:rPr>
          <w:rFonts w:ascii="Times New Roman" w:hAnsi="Times New Roman" w:cs="Times New Roman"/>
          <w:sz w:val="28"/>
          <w:szCs w:val="28"/>
        </w:rPr>
        <w:t>Көпсалалы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медициналық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мамандықтар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медициналық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білімі</w:t>
      </w:r>
      <w:proofErr w:type="spellEnd"/>
      <w:r>
        <w:rPr>
          <w:rFonts w:ascii="Times New Roman" w:hAnsi="Times New Roman" w:cs="Times New Roman"/>
          <w:sz w:val="28"/>
          <w:szCs w:val="28"/>
        </w:rPr>
        <w:t xml:space="preserve"> бар педагог </w:t>
      </w:r>
      <w:proofErr w:type="spellStart"/>
      <w:r>
        <w:rPr>
          <w:rFonts w:ascii="Times New Roman" w:hAnsi="Times New Roman" w:cs="Times New Roman"/>
          <w:sz w:val="28"/>
          <w:szCs w:val="28"/>
        </w:rPr>
        <w:t>кадрлардың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жетіспеушілігі</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өз алдына бөлек бір мәселе</w:t>
      </w:r>
      <w:r>
        <w:rPr>
          <w:rFonts w:ascii="Times New Roman" w:hAnsi="Times New Roman" w:cs="Times New Roman"/>
          <w:sz w:val="28"/>
          <w:szCs w:val="28"/>
        </w:rPr>
        <w:t>.</w:t>
      </w:r>
      <w:r>
        <w:rPr>
          <w:rFonts w:ascii="Times New Roman" w:hAnsi="Times New Roman"/>
          <w:sz w:val="28"/>
          <w:szCs w:val="28"/>
          <w:lang w:val="kk-KZ"/>
        </w:rPr>
        <w:t xml:space="preserve"> </w:t>
      </w:r>
    </w:p>
    <w:p w14:paraId="016E6C2E" w14:textId="77777777" w:rsidR="00F832C0" w:rsidRDefault="00F832C0" w:rsidP="00F832C0">
      <w:pPr>
        <w:pBdr>
          <w:bottom w:val="single" w:sz="4" w:space="2" w:color="FFFFFF"/>
        </w:pBdr>
        <w:tabs>
          <w:tab w:val="num" w:pos="0"/>
          <w:tab w:val="left" w:pos="709"/>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Медициналық кадрларды ауылға тарту үшін, өздеріңіз білетіндей, түлектерді міндетті түрде үш жылдық өтеу нормасы іске асырылуда.</w:t>
      </w:r>
      <w:r>
        <w:rPr>
          <w:lang w:val="kk-KZ"/>
        </w:rPr>
        <w:t xml:space="preserve"> </w:t>
      </w:r>
      <w:r>
        <w:rPr>
          <w:rFonts w:ascii="Times New Roman" w:hAnsi="Times New Roman"/>
          <w:sz w:val="28"/>
          <w:szCs w:val="28"/>
          <w:lang w:val="kk-KZ"/>
        </w:rPr>
        <w:t>Бірақ нақты тәжірибеде бакалавриат түлектерінің шамамен 70-80% - ы бірден резидентураға түседі. Соның нәтижесінде олар автоматты түрде жұмыс істеуден босатылады. Олардың ішінде ауылдық квота бойынша түскендер және ауылдық жерге баруға міндетті болған түлектер де бар.</w:t>
      </w:r>
    </w:p>
    <w:p w14:paraId="0438D6E3" w14:textId="0A65CAF8" w:rsidR="00F832C0" w:rsidRPr="00B745CF" w:rsidRDefault="00F832C0" w:rsidP="00F832C0">
      <w:pPr>
        <w:pBdr>
          <w:bottom w:val="single" w:sz="4" w:space="2" w:color="FFFFFF"/>
        </w:pBdr>
        <w:tabs>
          <w:tab w:val="num" w:pos="0"/>
          <w:tab w:val="left" w:pos="709"/>
        </w:tabs>
        <w:spacing w:after="0" w:line="240" w:lineRule="auto"/>
        <w:ind w:firstLine="709"/>
        <w:jc w:val="both"/>
        <w:rPr>
          <w:rFonts w:ascii="Times New Roman" w:hAnsi="Times New Roman"/>
          <w:b/>
          <w:bCs/>
          <w:sz w:val="28"/>
          <w:szCs w:val="28"/>
          <w:lang w:val="kk-KZ"/>
        </w:rPr>
      </w:pPr>
      <w:r>
        <w:rPr>
          <w:rFonts w:ascii="Times New Roman" w:hAnsi="Times New Roman"/>
          <w:sz w:val="28"/>
          <w:szCs w:val="28"/>
          <w:lang w:val="kk-KZ"/>
        </w:rPr>
        <w:t>Ал мемлекет есебінен оқыған орта медициналық білім беру ұйымдарының</w:t>
      </w:r>
      <w:r w:rsidR="002D3288">
        <w:rPr>
          <w:rFonts w:ascii="Times New Roman" w:hAnsi="Times New Roman"/>
          <w:sz w:val="28"/>
          <w:szCs w:val="28"/>
          <w:lang w:val="kk-KZ"/>
        </w:rPr>
        <w:t xml:space="preserve"> </w:t>
      </w:r>
      <w:r>
        <w:rPr>
          <w:rFonts w:ascii="Times New Roman" w:hAnsi="Times New Roman"/>
          <w:sz w:val="28"/>
          <w:szCs w:val="28"/>
          <w:lang w:val="kk-KZ"/>
        </w:rPr>
        <w:t>түлектері үшін үш жылдық өтеу нормасы мүлдем жоқ.</w:t>
      </w:r>
      <w:r>
        <w:rPr>
          <w:lang w:val="kk-KZ"/>
        </w:rPr>
        <w:t xml:space="preserve"> </w:t>
      </w:r>
      <w:r>
        <w:rPr>
          <w:rFonts w:ascii="Times New Roman" w:hAnsi="Times New Roman"/>
          <w:sz w:val="28"/>
          <w:szCs w:val="28"/>
          <w:lang w:val="kk-KZ"/>
        </w:rPr>
        <w:t>Нәтижесінде, медициналық колледж түлектерінің орта есеппен 40% - ға жуығы мемлекеттік ақша есебінен тегін оқып, мемлекеттік денсаулық сақтау жүйесіне жұмыс істемейді. Бірақ жеке медицинаға немесе басқа салаларға барады.</w:t>
      </w:r>
      <w:r>
        <w:rPr>
          <w:lang w:val="kk-KZ"/>
        </w:rPr>
        <w:t xml:space="preserve"> </w:t>
      </w:r>
      <w:r w:rsidRPr="00B745CF">
        <w:rPr>
          <w:rFonts w:ascii="Times New Roman" w:hAnsi="Times New Roman"/>
          <w:b/>
          <w:bCs/>
          <w:sz w:val="28"/>
          <w:szCs w:val="28"/>
          <w:lang w:val="kk-KZ"/>
        </w:rPr>
        <w:t>Олар медицина қызметкерлеріне мұқтаж ауылдық жерлерге мүлдем бармайды.</w:t>
      </w:r>
    </w:p>
    <w:p w14:paraId="13988275" w14:textId="77777777" w:rsidR="00F832C0" w:rsidRDefault="00F832C0" w:rsidP="00F832C0">
      <w:pPr>
        <w:pBdr>
          <w:bottom w:val="single" w:sz="4" w:space="2" w:color="FFFFFF"/>
        </w:pBdr>
        <w:tabs>
          <w:tab w:val="num" w:pos="0"/>
          <w:tab w:val="left" w:pos="709"/>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Ауылдық квотаның болуына қарамастан (ол бойынша гранттардың 35% бөлінеді), білім алушылар арасында, мысалы, Қарағанды медициналық университетінде ауылдық жерлерден келген студенттердің үлесі өте аз (шамамен 28%).</w:t>
      </w:r>
      <w:r>
        <w:rPr>
          <w:lang w:val="kk-KZ"/>
        </w:rPr>
        <w:t xml:space="preserve"> </w:t>
      </w:r>
      <w:r>
        <w:rPr>
          <w:rFonts w:ascii="Times New Roman" w:hAnsi="Times New Roman"/>
          <w:sz w:val="28"/>
          <w:szCs w:val="28"/>
          <w:lang w:val="kk-KZ"/>
        </w:rPr>
        <w:t>Себебі, медициналық университетке түсу үшін ҰБТ - 70 баллдың шекті деңгейі ауыл оқушылары үшін жоғары болып табылады. Ауыл мектептерінің түлектері үшін бұл көрсеткіш те кей жағдайда қиынға түсіп жатады..</w:t>
      </w:r>
    </w:p>
    <w:p w14:paraId="5CD1861F" w14:textId="6628EE9A" w:rsidR="00F832C0" w:rsidRDefault="00F832C0" w:rsidP="00F832C0">
      <w:pPr>
        <w:pBdr>
          <w:bottom w:val="single" w:sz="4" w:space="2" w:color="FFFFFF"/>
        </w:pBdr>
        <w:tabs>
          <w:tab w:val="num" w:pos="0"/>
          <w:tab w:val="left" w:pos="709"/>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Сонымен қатар, болашақ дәрігерлерді даярлау сапасы мәселесіне тоқталғымыз келеді.</w:t>
      </w:r>
      <w:r>
        <w:rPr>
          <w:lang w:val="kk-KZ"/>
        </w:rPr>
        <w:t xml:space="preserve"> </w:t>
      </w:r>
      <w:r>
        <w:rPr>
          <w:rFonts w:ascii="Times New Roman" w:hAnsi="Times New Roman"/>
          <w:sz w:val="28"/>
          <w:szCs w:val="28"/>
          <w:lang w:val="kk-KZ"/>
        </w:rPr>
        <w:t>Өздеріңіз білетіндей, міндетті резидентура кезең-кезеңімен енгізіледі.</w:t>
      </w:r>
      <w:r>
        <w:rPr>
          <w:lang w:val="kk-KZ"/>
        </w:rPr>
        <w:t xml:space="preserve"> </w:t>
      </w:r>
      <w:r>
        <w:rPr>
          <w:rFonts w:ascii="Times New Roman" w:hAnsi="Times New Roman"/>
          <w:sz w:val="28"/>
          <w:szCs w:val="28"/>
          <w:lang w:val="kk-KZ"/>
        </w:rPr>
        <w:t xml:space="preserve">Сонымен қатар, егер елімізде және шетелде резидентурада оқу мерзімдерін салыстыратын болсақ, Еуропа мен АҚШ-та резидентурада </w:t>
      </w:r>
      <w:r w:rsidR="00726DFE">
        <w:rPr>
          <w:rFonts w:ascii="Times New Roman" w:hAnsi="Times New Roman"/>
          <w:sz w:val="28"/>
          <w:szCs w:val="28"/>
          <w:lang w:val="kk-KZ"/>
        </w:rPr>
        <w:t>ғылыммен айналысатын мамандар ғана оқиды. Бізде бәрі оқиды, ал ол бос кеткен уақыт.</w:t>
      </w:r>
    </w:p>
    <w:p w14:paraId="039E9E50" w14:textId="77777777" w:rsidR="00AA4E5F" w:rsidRDefault="00F832C0" w:rsidP="00AA4E5F">
      <w:pPr>
        <w:pBdr>
          <w:bottom w:val="single" w:sz="4" w:space="2" w:color="FFFFFF"/>
        </w:pBdr>
        <w:tabs>
          <w:tab w:val="num" w:pos="0"/>
          <w:tab w:val="left" w:pos="709"/>
        </w:tabs>
        <w:spacing w:after="0" w:line="240" w:lineRule="auto"/>
        <w:ind w:firstLine="709"/>
        <w:jc w:val="both"/>
        <w:rPr>
          <w:lang w:val="kk-KZ"/>
        </w:rPr>
      </w:pPr>
      <w:r>
        <w:rPr>
          <w:rFonts w:ascii="Times New Roman" w:hAnsi="Times New Roman"/>
          <w:sz w:val="28"/>
          <w:szCs w:val="28"/>
          <w:lang w:val="kk-KZ"/>
        </w:rPr>
        <w:t>Саладағы тағы бір түйткілді мәселе  дәрігерлер мен орта медициналық персоналды даярлауға арналған мемлекеттік білім беру тапсырысын бөлудегі теңсіздік. Мәселен, Қарағанды облысында өзінің медициналық университеті мен екі ірі медициналық колледжі болғанымен, облыс аймағы,  әсіресе ауылдық елді мекендер медицина қызметкерлерімен жүз пайыз қамтамасыз етілмеген.</w:t>
      </w:r>
      <w:r>
        <w:rPr>
          <w:lang w:val="kk-KZ"/>
        </w:rPr>
        <w:t xml:space="preserve"> </w:t>
      </w:r>
    </w:p>
    <w:p w14:paraId="7E50FA48" w14:textId="55B447D4" w:rsidR="00AA4E5F" w:rsidRDefault="00AA4E5F" w:rsidP="00AA4E5F">
      <w:pPr>
        <w:pBdr>
          <w:bottom w:val="single" w:sz="4" w:space="2" w:color="FFFFFF"/>
        </w:pBdr>
        <w:tabs>
          <w:tab w:val="num" w:pos="0"/>
          <w:tab w:val="left" w:pos="709"/>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Мұндай жағдай бірқатар себептерге байланысты қалыптасты.</w:t>
      </w:r>
      <w:r>
        <w:rPr>
          <w:lang w:val="kk-KZ"/>
        </w:rPr>
        <w:t xml:space="preserve"> </w:t>
      </w:r>
      <w:r>
        <w:rPr>
          <w:rFonts w:ascii="Times New Roman" w:hAnsi="Times New Roman"/>
          <w:sz w:val="28"/>
          <w:szCs w:val="28"/>
          <w:lang w:val="kk-KZ"/>
        </w:rPr>
        <w:t>Мәселен, университеттің мемлекеттік грант иегерлерінің 80% - ы-еліміздің оңтүстік өңірлерінен келген мектеп түлектері.</w:t>
      </w:r>
      <w:r>
        <w:rPr>
          <w:lang w:val="kk-KZ"/>
        </w:rPr>
        <w:t xml:space="preserve"> </w:t>
      </w:r>
      <w:r>
        <w:rPr>
          <w:rFonts w:ascii="Times New Roman" w:hAnsi="Times New Roman"/>
          <w:sz w:val="28"/>
          <w:szCs w:val="28"/>
          <w:lang w:val="kk-KZ"/>
        </w:rPr>
        <w:t>Ал ақылы негізде білім алушылар арасында 80% - Қарағанды облысынан келгендер.</w:t>
      </w:r>
      <w:r>
        <w:rPr>
          <w:lang w:val="kk-KZ"/>
        </w:rPr>
        <w:t xml:space="preserve"> </w:t>
      </w:r>
      <w:r>
        <w:rPr>
          <w:rFonts w:ascii="Times New Roman" w:hAnsi="Times New Roman"/>
          <w:sz w:val="28"/>
          <w:szCs w:val="28"/>
          <w:lang w:val="kk-KZ"/>
        </w:rPr>
        <w:t>Ақылы негізде білім алушылар міндетті түрде жұмыс істеуден босатылады. Олар өз бетінше жұмыс орнын таңдайды.</w:t>
      </w:r>
      <w:r>
        <w:rPr>
          <w:lang w:val="kk-KZ"/>
        </w:rPr>
        <w:t xml:space="preserve"> </w:t>
      </w:r>
      <w:r w:rsidR="00A34F63">
        <w:rPr>
          <w:rFonts w:ascii="Times New Roman" w:hAnsi="Times New Roman" w:cs="Times New Roman"/>
          <w:sz w:val="28"/>
          <w:szCs w:val="28"/>
          <w:lang w:val="kk-KZ"/>
        </w:rPr>
        <w:t xml:space="preserve">Және де резидентурада дәрігерлер тәжірибе жинау желеуімен тегін жұмыс істейді. </w:t>
      </w:r>
    </w:p>
    <w:p w14:paraId="150B68C8" w14:textId="6D9926A4" w:rsidR="00F832C0" w:rsidRDefault="00F832C0" w:rsidP="00F832C0">
      <w:pPr>
        <w:pBdr>
          <w:bottom w:val="single" w:sz="4" w:space="2" w:color="FFFFFF"/>
        </w:pBdr>
        <w:tabs>
          <w:tab w:val="num" w:pos="0"/>
          <w:tab w:val="left" w:pos="709"/>
        </w:tabs>
        <w:spacing w:after="0" w:line="240" w:lineRule="auto"/>
        <w:ind w:firstLine="709"/>
        <w:jc w:val="both"/>
        <w:rPr>
          <w:lang w:val="kk-KZ"/>
        </w:rPr>
      </w:pPr>
    </w:p>
    <w:p w14:paraId="442F724D" w14:textId="13F59150" w:rsidR="00087C04" w:rsidRPr="00AA1737" w:rsidRDefault="00CF0A42" w:rsidP="00087C04">
      <w:pPr>
        <w:pBdr>
          <w:bottom w:val="single" w:sz="4" w:space="2" w:color="FFFFFF"/>
        </w:pBdr>
        <w:tabs>
          <w:tab w:val="num" w:pos="0"/>
          <w:tab w:val="left" w:pos="709"/>
        </w:tabs>
        <w:spacing w:after="0" w:line="240" w:lineRule="auto"/>
        <w:jc w:val="both"/>
        <w:rPr>
          <w:rFonts w:ascii="Times New Roman" w:hAnsi="Times New Roman" w:cs="Times New Roman"/>
          <w:b/>
          <w:sz w:val="28"/>
          <w:szCs w:val="28"/>
          <w:lang w:val="kk-KZ"/>
        </w:rPr>
      </w:pPr>
      <w:r w:rsidRPr="00AA1737">
        <w:rPr>
          <w:rFonts w:ascii="Times New Roman" w:hAnsi="Times New Roman" w:cs="Times New Roman"/>
          <w:b/>
          <w:sz w:val="28"/>
          <w:szCs w:val="28"/>
          <w:lang w:val="kk-KZ"/>
        </w:rPr>
        <w:t>Сонымен қатар КТ, МРТ аппараттары көптеген облыстарда өте аз.</w:t>
      </w:r>
      <w:r w:rsidR="00F43B28">
        <w:rPr>
          <w:rFonts w:ascii="Times New Roman" w:hAnsi="Times New Roman" w:cs="Times New Roman"/>
          <w:b/>
          <w:sz w:val="28"/>
          <w:szCs w:val="28"/>
          <w:lang w:val="kk-KZ"/>
        </w:rPr>
        <w:t xml:space="preserve"> Мендегі ақпараттарға сенсек</w:t>
      </w:r>
      <w:r w:rsidRPr="00AA1737">
        <w:rPr>
          <w:rFonts w:ascii="Times New Roman" w:hAnsi="Times New Roman" w:cs="Times New Roman"/>
          <w:b/>
          <w:sz w:val="28"/>
          <w:szCs w:val="28"/>
          <w:lang w:val="kk-KZ"/>
        </w:rPr>
        <w:t xml:space="preserve"> Республика бойынша КТ апараты 356 бірлік, МРТ апараты 189 бірлік қана. Тіпті Абай, Жетісу, Ұлытау облыстарында мүлде жоқ. НӨЛ. Тәуелсіздік алғалы 30 жылдан асса да жеткен жетістігіміз осы ғана ма? </w:t>
      </w:r>
      <w:r w:rsidR="00AA1737" w:rsidRPr="00AA1737">
        <w:rPr>
          <w:rFonts w:ascii="Times New Roman" w:hAnsi="Times New Roman" w:cs="Times New Roman"/>
          <w:b/>
          <w:sz w:val="28"/>
          <w:szCs w:val="28"/>
          <w:lang w:val="kk-KZ"/>
        </w:rPr>
        <w:t xml:space="preserve">Осыдан соң медицина саласын дамытамыз деп қалай айта аламыз. Апараттар жаңағы облыстар үшін арман, бәрін қатырамыз деп берілген уәделер жалған болып тұр. </w:t>
      </w:r>
      <w:r w:rsidR="005E488D">
        <w:rPr>
          <w:rFonts w:ascii="Times New Roman" w:hAnsi="Times New Roman"/>
          <w:b/>
          <w:bCs/>
          <w:sz w:val="28"/>
          <w:szCs w:val="28"/>
          <w:lang w:val="kk-KZ"/>
        </w:rPr>
        <w:t>«Ұста пышаққа жарымайды» демекші, медицинаның ішінде медицина мамандары жетіспей жатыр. Бұл қанша жылдардан бері айтылып келе жатқан мәселе, бірақ бәрі сол қалпы. Сонда қанша жылдардан бері еш әрекет жасалмаған ба, әлде жасап жатырмыз, бәрін қатырамыз деген құр байбалам ғана болды ма? Болмаса бір нәтиже шығатын уақыт болды емес пе.</w:t>
      </w:r>
      <w:r w:rsidR="005E488D" w:rsidRPr="00AA1737">
        <w:rPr>
          <w:rFonts w:ascii="Times New Roman" w:hAnsi="Times New Roman" w:cs="Times New Roman"/>
          <w:b/>
          <w:sz w:val="28"/>
          <w:szCs w:val="28"/>
          <w:lang w:val="kk-KZ"/>
        </w:rPr>
        <w:t xml:space="preserve"> </w:t>
      </w:r>
      <w:r w:rsidR="00AA1737" w:rsidRPr="00AA1737">
        <w:rPr>
          <w:rFonts w:ascii="Times New Roman" w:hAnsi="Times New Roman" w:cs="Times New Roman"/>
          <w:b/>
          <w:sz w:val="28"/>
          <w:szCs w:val="28"/>
          <w:lang w:val="kk-KZ"/>
        </w:rPr>
        <w:t xml:space="preserve">«Айта айта Алтайды, Жамал апай қартайды» демекші, Жамал апай түгілі </w:t>
      </w:r>
      <w:r w:rsidR="00B068DE">
        <w:rPr>
          <w:rFonts w:ascii="Times New Roman" w:hAnsi="Times New Roman" w:cs="Times New Roman"/>
          <w:b/>
          <w:sz w:val="28"/>
          <w:szCs w:val="28"/>
          <w:lang w:val="kk-KZ"/>
        </w:rPr>
        <w:t xml:space="preserve">осы </w:t>
      </w:r>
      <w:r w:rsidR="005E488D">
        <w:rPr>
          <w:rFonts w:ascii="Times New Roman" w:hAnsi="Times New Roman" w:cs="Times New Roman"/>
          <w:b/>
          <w:sz w:val="28"/>
          <w:szCs w:val="28"/>
          <w:lang w:val="kk-KZ"/>
        </w:rPr>
        <w:t xml:space="preserve"> </w:t>
      </w:r>
      <w:r w:rsidR="00B068DE">
        <w:rPr>
          <w:rFonts w:ascii="Times New Roman" w:hAnsi="Times New Roman" w:cs="Times New Roman"/>
          <w:b/>
          <w:sz w:val="28"/>
          <w:szCs w:val="28"/>
          <w:lang w:val="kk-KZ"/>
        </w:rPr>
        <w:t>мәселені айтып жүрген адамдар</w:t>
      </w:r>
      <w:r w:rsidR="00AA1737" w:rsidRPr="00AA1737">
        <w:rPr>
          <w:rFonts w:ascii="Times New Roman" w:hAnsi="Times New Roman" w:cs="Times New Roman"/>
          <w:b/>
          <w:sz w:val="28"/>
          <w:szCs w:val="28"/>
          <w:lang w:val="kk-KZ"/>
        </w:rPr>
        <w:t xml:space="preserve"> да қартайды. Бұл мәселелерді айтқалы қашан? </w:t>
      </w:r>
    </w:p>
    <w:p w14:paraId="0B6BFF7C" w14:textId="77777777" w:rsidR="003375E2" w:rsidRDefault="003375E2" w:rsidP="003375E2">
      <w:pPr>
        <w:pBdr>
          <w:bottom w:val="single" w:sz="4" w:space="2" w:color="FFFFFF"/>
        </w:pBdr>
        <w:tabs>
          <w:tab w:val="num" w:pos="0"/>
          <w:tab w:val="left"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Жоғарыда айтылғандарды негізге ала отыра, ұсынысым:</w:t>
      </w:r>
    </w:p>
    <w:p w14:paraId="4934F051" w14:textId="77777777" w:rsidR="003375E2" w:rsidRDefault="003375E2" w:rsidP="003375E2">
      <w:pPr>
        <w:pBdr>
          <w:bottom w:val="single" w:sz="4" w:space="2" w:color="FFFFFF"/>
        </w:pBdr>
        <w:tabs>
          <w:tab w:val="num" w:pos="0"/>
          <w:tab w:val="left" w:pos="709"/>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Резидентурада тек ғылыммен айналысатын дәрігерлермен студенттер ғана болуы керек, «Ауылдық квота» санаты бойынша және ғылыммен айналыспайтын мамандар үшін резидентура мүлдем алынып тасталсын. </w:t>
      </w:r>
    </w:p>
    <w:p w14:paraId="0EF43D14" w14:textId="77777777" w:rsidR="003375E2" w:rsidRDefault="003375E2" w:rsidP="003375E2">
      <w:pPr>
        <w:pBdr>
          <w:bottom w:val="single" w:sz="4" w:space="2" w:color="FFFFFF"/>
        </w:pBdr>
        <w:tabs>
          <w:tab w:val="num" w:pos="0"/>
          <w:tab w:val="left" w:pos="709"/>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Медициналық жоғары оқу орындарына ауыл мектептерінің түлектері үшін арнайы квота қарастырылсын.</w:t>
      </w:r>
    </w:p>
    <w:p w14:paraId="4AD7E016" w14:textId="77777777" w:rsidR="003375E2" w:rsidRDefault="003375E2" w:rsidP="003375E2">
      <w:pPr>
        <w:pBdr>
          <w:bottom w:val="single" w:sz="4" w:space="2" w:color="FFFFFF"/>
        </w:pBdr>
        <w:tabs>
          <w:tab w:val="num" w:pos="0"/>
          <w:tab w:val="left" w:pos="709"/>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«Дипломмен ауылға» бағдарламасына көтерме сома 10 млнға дейін ұлғайтылсын және гранттарды өтеу мерзімін 7 жыл арасында бекітілсін. Сонымен қатар КТ, МРТ апараттарымен облыс, аудан орталықтарын қамту қолға алынсын. Сонда ауылдық жерге мамандар баратын болады.</w:t>
      </w:r>
    </w:p>
    <w:p w14:paraId="6CB58995" w14:textId="77777777" w:rsidR="003375E2" w:rsidRDefault="003375E2" w:rsidP="00F832C0">
      <w:pPr>
        <w:pBdr>
          <w:bottom w:val="single" w:sz="4" w:space="2" w:color="FFFFFF"/>
        </w:pBdr>
        <w:tabs>
          <w:tab w:val="num" w:pos="0"/>
          <w:tab w:val="left" w:pos="709"/>
        </w:tabs>
        <w:spacing w:after="0" w:line="240" w:lineRule="auto"/>
        <w:ind w:firstLine="709"/>
        <w:jc w:val="both"/>
        <w:rPr>
          <w:rFonts w:ascii="Times New Roman" w:hAnsi="Times New Roman"/>
          <w:sz w:val="28"/>
          <w:szCs w:val="28"/>
          <w:lang w:val="kk-KZ"/>
        </w:rPr>
      </w:pPr>
    </w:p>
    <w:p w14:paraId="3F320F43" w14:textId="3F5CF87C" w:rsidR="00F832C0" w:rsidRDefault="00F832C0" w:rsidP="00F832C0">
      <w:pPr>
        <w:pBdr>
          <w:bottom w:val="single" w:sz="4" w:space="2" w:color="FFFFFF"/>
        </w:pBdr>
        <w:tabs>
          <w:tab w:val="num" w:pos="0"/>
          <w:tab w:val="left" w:pos="709"/>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Бұл шараларды қабылдау, біздің ойымызша, ауылдық денсаулық сақтау саласындағы кадрлар тапшылығы мәселелсін шешуге және мемлекеттік бюджеттен жұмсалған қаражатты тиімді пайдалануға мүмкіндік береді.</w:t>
      </w:r>
      <w:r w:rsidR="00282BC7">
        <w:rPr>
          <w:rFonts w:ascii="Times New Roman" w:hAnsi="Times New Roman"/>
          <w:sz w:val="28"/>
          <w:szCs w:val="28"/>
          <w:lang w:val="kk-KZ"/>
        </w:rPr>
        <w:t xml:space="preserve"> </w:t>
      </w:r>
    </w:p>
    <w:p w14:paraId="7E8058E6" w14:textId="77777777" w:rsidR="00F832C0" w:rsidRPr="00087C04" w:rsidRDefault="00F832C0" w:rsidP="00F832C0">
      <w:pPr>
        <w:pBdr>
          <w:bottom w:val="single" w:sz="4" w:space="2" w:color="FFFFFF"/>
        </w:pBdr>
        <w:tabs>
          <w:tab w:val="num" w:pos="0"/>
          <w:tab w:val="left" w:pos="709"/>
        </w:tabs>
        <w:spacing w:after="0" w:line="240" w:lineRule="auto"/>
        <w:ind w:firstLine="709"/>
        <w:jc w:val="both"/>
        <w:rPr>
          <w:rFonts w:ascii="Times New Roman" w:hAnsi="Times New Roman"/>
          <w:b/>
          <w:bCs/>
          <w:sz w:val="28"/>
          <w:szCs w:val="28"/>
          <w:lang w:val="kk-KZ"/>
        </w:rPr>
      </w:pPr>
    </w:p>
    <w:p w14:paraId="39C7A737" w14:textId="77777777" w:rsidR="00102C21" w:rsidRPr="003058DE" w:rsidRDefault="00102C21" w:rsidP="00102C21">
      <w:pPr>
        <w:spacing w:after="0"/>
        <w:ind w:left="708"/>
        <w:jc w:val="both"/>
        <w:rPr>
          <w:rFonts w:ascii="Times New Roman" w:hAnsi="Times New Roman" w:cs="Times New Roman"/>
          <w:i/>
          <w:sz w:val="28"/>
          <w:szCs w:val="28"/>
          <w:lang w:val="kk-KZ"/>
        </w:rPr>
      </w:pPr>
      <w:r w:rsidRPr="003058DE">
        <w:rPr>
          <w:rFonts w:ascii="Times New Roman" w:hAnsi="Times New Roman" w:cs="Times New Roman"/>
          <w:i/>
          <w:sz w:val="28"/>
          <w:szCs w:val="28"/>
          <w:lang w:val="kk-KZ"/>
        </w:rPr>
        <w:t>Құрметпен,</w:t>
      </w:r>
    </w:p>
    <w:p w14:paraId="3B66A9DE" w14:textId="77777777" w:rsidR="00102C21" w:rsidRPr="003058DE" w:rsidRDefault="00102C21" w:rsidP="00102C21">
      <w:pPr>
        <w:autoSpaceDE w:val="0"/>
        <w:autoSpaceDN w:val="0"/>
        <w:adjustRightInd w:val="0"/>
        <w:spacing w:after="0" w:line="240" w:lineRule="auto"/>
        <w:rPr>
          <w:rFonts w:ascii="Times New Roman" w:hAnsi="Times New Roman" w:cs="Times New Roman"/>
          <w:b/>
          <w:bCs/>
          <w:color w:val="000000"/>
          <w:sz w:val="28"/>
          <w:szCs w:val="28"/>
          <w:lang w:val="kk-KZ"/>
        </w:rPr>
      </w:pPr>
    </w:p>
    <w:p w14:paraId="6C8F8F06" w14:textId="77777777" w:rsidR="00102C21" w:rsidRDefault="00102C21" w:rsidP="00102C21">
      <w:pPr>
        <w:tabs>
          <w:tab w:val="left" w:pos="6946"/>
        </w:tabs>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iCs/>
          <w:color w:val="000000"/>
          <w:sz w:val="28"/>
          <w:szCs w:val="28"/>
          <w:lang w:val="kk-KZ"/>
        </w:rPr>
        <w:t xml:space="preserve">«Ауыл» </w:t>
      </w:r>
      <w:r w:rsidRPr="00466521">
        <w:rPr>
          <w:rFonts w:ascii="Times New Roman" w:hAnsi="Times New Roman" w:cs="Times New Roman"/>
          <w:b/>
          <w:bCs/>
          <w:sz w:val="28"/>
          <w:szCs w:val="28"/>
          <w:lang w:val="kk-KZ"/>
        </w:rPr>
        <w:t>партиясының</w:t>
      </w:r>
      <w:r>
        <w:rPr>
          <w:rFonts w:ascii="Times New Roman" w:hAnsi="Times New Roman" w:cs="Times New Roman"/>
          <w:b/>
          <w:iCs/>
          <w:color w:val="000000"/>
          <w:sz w:val="28"/>
          <w:szCs w:val="28"/>
          <w:lang w:val="kk-KZ"/>
        </w:rPr>
        <w:t xml:space="preserve"> </w:t>
      </w:r>
      <w:r w:rsidRPr="00466521">
        <w:rPr>
          <w:rFonts w:ascii="Times New Roman" w:hAnsi="Times New Roman" w:cs="Times New Roman"/>
          <w:b/>
          <w:bCs/>
          <w:sz w:val="28"/>
          <w:szCs w:val="28"/>
          <w:lang w:val="kk-KZ"/>
        </w:rPr>
        <w:t>фракция</w:t>
      </w:r>
      <w:r>
        <w:rPr>
          <w:rFonts w:ascii="Times New Roman" w:hAnsi="Times New Roman" w:cs="Times New Roman"/>
          <w:b/>
          <w:iCs/>
          <w:color w:val="000000"/>
          <w:sz w:val="28"/>
          <w:szCs w:val="28"/>
          <w:lang w:val="kk-KZ"/>
        </w:rPr>
        <w:t xml:space="preserve"> </w:t>
      </w:r>
      <w:r>
        <w:rPr>
          <w:rFonts w:ascii="Times New Roman" w:hAnsi="Times New Roman" w:cs="Times New Roman"/>
          <w:b/>
          <w:bCs/>
          <w:sz w:val="28"/>
          <w:szCs w:val="28"/>
          <w:lang w:val="kk-KZ"/>
        </w:rPr>
        <w:t>д</w:t>
      </w:r>
      <w:r w:rsidRPr="00466521">
        <w:rPr>
          <w:rFonts w:ascii="Times New Roman" w:hAnsi="Times New Roman" w:cs="Times New Roman"/>
          <w:b/>
          <w:bCs/>
          <w:sz w:val="28"/>
          <w:szCs w:val="28"/>
          <w:lang w:val="kk-KZ"/>
        </w:rPr>
        <w:t>епутаттар</w:t>
      </w:r>
      <w:r>
        <w:rPr>
          <w:rFonts w:ascii="Times New Roman" w:hAnsi="Times New Roman" w:cs="Times New Roman"/>
          <w:b/>
          <w:bCs/>
          <w:sz w:val="28"/>
          <w:szCs w:val="28"/>
          <w:lang w:val="kk-KZ"/>
        </w:rPr>
        <w:t>ы</w:t>
      </w:r>
      <w:r w:rsidRPr="00466521">
        <w:rPr>
          <w:rFonts w:ascii="Times New Roman" w:hAnsi="Times New Roman" w:cs="Times New Roman"/>
          <w:b/>
          <w:bCs/>
          <w:sz w:val="28"/>
          <w:szCs w:val="28"/>
          <w:lang w:val="kk-KZ"/>
        </w:rPr>
        <w:t>:</w:t>
      </w:r>
      <w:r w:rsidRPr="009D2A37">
        <w:rPr>
          <w:rFonts w:ascii="Times New Roman" w:hAnsi="Times New Roman" w:cs="Times New Roman"/>
          <w:b/>
          <w:i/>
          <w:iCs/>
          <w:color w:val="000000"/>
          <w:sz w:val="28"/>
          <w:szCs w:val="28"/>
          <w:lang w:val="kk-KZ"/>
        </w:rPr>
        <w:t xml:space="preserve"> </w:t>
      </w:r>
      <w:r>
        <w:rPr>
          <w:rFonts w:ascii="Times New Roman" w:hAnsi="Times New Roman" w:cs="Times New Roman"/>
          <w:b/>
          <w:i/>
          <w:iCs/>
          <w:color w:val="000000"/>
          <w:sz w:val="28"/>
          <w:szCs w:val="28"/>
          <w:lang w:val="kk-KZ"/>
        </w:rPr>
        <w:t xml:space="preserve">           </w:t>
      </w:r>
      <w:r w:rsidRPr="003058DE">
        <w:rPr>
          <w:rFonts w:ascii="Times New Roman" w:hAnsi="Times New Roman" w:cs="Times New Roman"/>
          <w:b/>
          <w:bCs/>
          <w:color w:val="000000"/>
          <w:sz w:val="28"/>
          <w:szCs w:val="28"/>
          <w:lang w:val="kk-KZ"/>
        </w:rPr>
        <w:t xml:space="preserve">Т. Серіков </w:t>
      </w:r>
    </w:p>
    <w:p w14:paraId="5A6ED02A" w14:textId="77777777" w:rsidR="00102C21" w:rsidRPr="003058DE" w:rsidRDefault="00102C21" w:rsidP="00102C21">
      <w:pPr>
        <w:tabs>
          <w:tab w:val="left" w:pos="6946"/>
        </w:tabs>
        <w:autoSpaceDE w:val="0"/>
        <w:autoSpaceDN w:val="0"/>
        <w:adjustRightInd w:val="0"/>
        <w:spacing w:after="0" w:line="240" w:lineRule="auto"/>
        <w:rPr>
          <w:rFonts w:ascii="Times New Roman" w:hAnsi="Times New Roman" w:cs="Times New Roman"/>
          <w:b/>
          <w:bCs/>
          <w:color w:val="000000"/>
          <w:sz w:val="28"/>
          <w:szCs w:val="28"/>
          <w:lang w:val="kk-KZ"/>
        </w:rPr>
      </w:pPr>
      <w:r w:rsidRPr="003058DE">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 xml:space="preserve">                             </w:t>
      </w:r>
      <w:r w:rsidRPr="003058DE">
        <w:rPr>
          <w:rFonts w:ascii="Times New Roman" w:hAnsi="Times New Roman" w:cs="Times New Roman"/>
          <w:b/>
          <w:bCs/>
          <w:color w:val="000000"/>
          <w:sz w:val="28"/>
          <w:szCs w:val="28"/>
          <w:lang w:val="kk-KZ"/>
        </w:rPr>
        <w:t>А. Баққожаев</w:t>
      </w:r>
    </w:p>
    <w:p w14:paraId="6834C62E" w14:textId="77777777" w:rsidR="00102C21" w:rsidRPr="003058DE" w:rsidRDefault="00102C21" w:rsidP="00102C21">
      <w:pPr>
        <w:tabs>
          <w:tab w:val="left" w:pos="6946"/>
        </w:tabs>
        <w:autoSpaceDE w:val="0"/>
        <w:autoSpaceDN w:val="0"/>
        <w:adjustRightInd w:val="0"/>
        <w:spacing w:after="0" w:line="240" w:lineRule="auto"/>
        <w:rPr>
          <w:rFonts w:ascii="Times New Roman" w:hAnsi="Times New Roman" w:cs="Times New Roman"/>
          <w:b/>
          <w:color w:val="000000"/>
          <w:sz w:val="28"/>
          <w:szCs w:val="28"/>
          <w:lang w:val="kk-KZ"/>
        </w:rPr>
      </w:pPr>
      <w:r>
        <w:rPr>
          <w:rFonts w:ascii="Times New Roman" w:hAnsi="Times New Roman" w:cs="Times New Roman"/>
          <w:b/>
          <w:bCs/>
          <w:color w:val="000000"/>
          <w:sz w:val="28"/>
          <w:szCs w:val="28"/>
          <w:lang w:val="kk-KZ"/>
        </w:rPr>
        <w:t xml:space="preserve">                                                                                                </w:t>
      </w:r>
      <w:r w:rsidRPr="003058DE">
        <w:rPr>
          <w:rFonts w:ascii="Times New Roman" w:hAnsi="Times New Roman" w:cs="Times New Roman"/>
          <w:b/>
          <w:bCs/>
          <w:color w:val="000000"/>
          <w:sz w:val="28"/>
          <w:szCs w:val="28"/>
          <w:lang w:val="kk-KZ"/>
        </w:rPr>
        <w:t xml:space="preserve">Н. Арсютин </w:t>
      </w:r>
    </w:p>
    <w:p w14:paraId="4BA3B444" w14:textId="77777777" w:rsidR="00102C21" w:rsidRDefault="00102C21" w:rsidP="00102C21">
      <w:pPr>
        <w:autoSpaceDE w:val="0"/>
        <w:autoSpaceDN w:val="0"/>
        <w:adjustRightInd w:val="0"/>
        <w:spacing w:after="0" w:line="240" w:lineRule="auto"/>
        <w:rPr>
          <w:rFonts w:ascii="Times New Roman" w:hAnsi="Times New Roman" w:cs="Times New Roman"/>
          <w:b/>
          <w:bCs/>
          <w:color w:val="000000"/>
          <w:sz w:val="28"/>
          <w:szCs w:val="28"/>
          <w:lang w:val="kk-KZ"/>
        </w:rPr>
      </w:pPr>
      <w:r w:rsidRPr="003058DE">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 xml:space="preserve">                              </w:t>
      </w:r>
      <w:r w:rsidRPr="003058DE">
        <w:rPr>
          <w:rFonts w:ascii="Times New Roman" w:hAnsi="Times New Roman" w:cs="Times New Roman"/>
          <w:b/>
          <w:bCs/>
          <w:color w:val="000000"/>
          <w:sz w:val="28"/>
          <w:szCs w:val="28"/>
          <w:lang w:val="kk-KZ"/>
        </w:rPr>
        <w:t xml:space="preserve">Қ. Әбден </w:t>
      </w:r>
    </w:p>
    <w:p w14:paraId="62478192" w14:textId="77777777" w:rsidR="00102C21" w:rsidRDefault="00102C21" w:rsidP="00102C21">
      <w:pPr>
        <w:tabs>
          <w:tab w:val="left" w:pos="6946"/>
        </w:tabs>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                                                                                                Ж.Дайрабаев</w:t>
      </w:r>
    </w:p>
    <w:p w14:paraId="6C42BB51" w14:textId="77777777" w:rsidR="00102C21" w:rsidRPr="00C950FE" w:rsidRDefault="00102C21" w:rsidP="00102C21">
      <w:pPr>
        <w:tabs>
          <w:tab w:val="left" w:pos="6946"/>
        </w:tabs>
        <w:autoSpaceDE w:val="0"/>
        <w:autoSpaceDN w:val="0"/>
        <w:adjustRightInd w:val="0"/>
        <w:spacing w:after="0" w:line="240" w:lineRule="auto"/>
        <w:rPr>
          <w:rFonts w:ascii="Times New Roman" w:hAnsi="Times New Roman" w:cs="Times New Roman"/>
          <w:b/>
          <w:color w:val="000000"/>
          <w:sz w:val="28"/>
          <w:szCs w:val="28"/>
          <w:lang w:val="kk-KZ"/>
        </w:rPr>
      </w:pPr>
      <w:r>
        <w:rPr>
          <w:rFonts w:ascii="Times New Roman" w:hAnsi="Times New Roman" w:cs="Times New Roman"/>
          <w:b/>
          <w:bCs/>
          <w:color w:val="000000"/>
          <w:sz w:val="28"/>
          <w:szCs w:val="28"/>
          <w:lang w:val="kk-KZ"/>
        </w:rPr>
        <w:lastRenderedPageBreak/>
        <w:t xml:space="preserve">                                                                                                С.Егізбаев</w:t>
      </w:r>
    </w:p>
    <w:p w14:paraId="5719073D" w14:textId="77777777" w:rsidR="00102C21" w:rsidRDefault="00102C21" w:rsidP="00102C21">
      <w:pPr>
        <w:autoSpaceDE w:val="0"/>
        <w:autoSpaceDN w:val="0"/>
        <w:adjustRightInd w:val="0"/>
        <w:spacing w:after="0" w:line="240" w:lineRule="auto"/>
        <w:ind w:left="6372"/>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     </w:t>
      </w:r>
      <w:r w:rsidRPr="003058DE">
        <w:rPr>
          <w:rFonts w:ascii="Times New Roman" w:hAnsi="Times New Roman" w:cs="Times New Roman"/>
          <w:b/>
          <w:bCs/>
          <w:color w:val="000000"/>
          <w:sz w:val="28"/>
          <w:szCs w:val="28"/>
          <w:lang w:val="kk-KZ"/>
        </w:rPr>
        <w:t xml:space="preserve">А. Зейнуллин </w:t>
      </w:r>
    </w:p>
    <w:p w14:paraId="76378FE4" w14:textId="77777777" w:rsidR="00102C21" w:rsidRDefault="00102C21" w:rsidP="00102C21">
      <w:pPr>
        <w:autoSpaceDE w:val="0"/>
        <w:autoSpaceDN w:val="0"/>
        <w:adjustRightInd w:val="0"/>
        <w:spacing w:after="0" w:line="240" w:lineRule="auto"/>
        <w:ind w:left="708"/>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ab/>
      </w:r>
      <w:r>
        <w:rPr>
          <w:rFonts w:ascii="Times New Roman" w:hAnsi="Times New Roman" w:cs="Times New Roman"/>
          <w:b/>
          <w:bCs/>
          <w:color w:val="000000"/>
          <w:sz w:val="28"/>
          <w:szCs w:val="28"/>
          <w:lang w:val="kk-KZ"/>
        </w:rPr>
        <w:tab/>
      </w:r>
      <w:r>
        <w:rPr>
          <w:rFonts w:ascii="Times New Roman" w:hAnsi="Times New Roman" w:cs="Times New Roman"/>
          <w:b/>
          <w:bCs/>
          <w:color w:val="000000"/>
          <w:sz w:val="28"/>
          <w:szCs w:val="28"/>
          <w:lang w:val="kk-KZ"/>
        </w:rPr>
        <w:tab/>
      </w:r>
      <w:r>
        <w:rPr>
          <w:rFonts w:ascii="Times New Roman" w:hAnsi="Times New Roman" w:cs="Times New Roman"/>
          <w:b/>
          <w:bCs/>
          <w:color w:val="000000"/>
          <w:sz w:val="28"/>
          <w:szCs w:val="28"/>
          <w:lang w:val="kk-KZ"/>
        </w:rPr>
        <w:tab/>
      </w:r>
      <w:r>
        <w:rPr>
          <w:rFonts w:ascii="Times New Roman" w:hAnsi="Times New Roman" w:cs="Times New Roman"/>
          <w:b/>
          <w:bCs/>
          <w:color w:val="000000"/>
          <w:sz w:val="28"/>
          <w:szCs w:val="28"/>
          <w:lang w:val="kk-KZ"/>
        </w:rPr>
        <w:tab/>
      </w:r>
      <w:r>
        <w:rPr>
          <w:rFonts w:ascii="Times New Roman" w:hAnsi="Times New Roman" w:cs="Times New Roman"/>
          <w:b/>
          <w:bCs/>
          <w:color w:val="000000"/>
          <w:sz w:val="28"/>
          <w:szCs w:val="28"/>
          <w:lang w:val="kk-KZ"/>
        </w:rPr>
        <w:tab/>
      </w:r>
      <w:r>
        <w:rPr>
          <w:rFonts w:ascii="Times New Roman" w:hAnsi="Times New Roman" w:cs="Times New Roman"/>
          <w:b/>
          <w:bCs/>
          <w:color w:val="000000"/>
          <w:sz w:val="28"/>
          <w:szCs w:val="28"/>
          <w:lang w:val="kk-KZ"/>
        </w:rPr>
        <w:tab/>
      </w:r>
      <w:r>
        <w:rPr>
          <w:rFonts w:ascii="Times New Roman" w:hAnsi="Times New Roman" w:cs="Times New Roman"/>
          <w:b/>
          <w:bCs/>
          <w:color w:val="000000"/>
          <w:sz w:val="28"/>
          <w:szCs w:val="28"/>
          <w:lang w:val="kk-KZ"/>
        </w:rPr>
        <w:tab/>
        <w:t xml:space="preserve">     </w:t>
      </w:r>
      <w:r w:rsidRPr="003058DE">
        <w:rPr>
          <w:rFonts w:ascii="Times New Roman" w:hAnsi="Times New Roman" w:cs="Times New Roman"/>
          <w:b/>
          <w:bCs/>
          <w:color w:val="000000"/>
          <w:sz w:val="28"/>
          <w:szCs w:val="28"/>
          <w:lang w:val="kk-KZ"/>
        </w:rPr>
        <w:t>Е. Саурықов</w:t>
      </w:r>
    </w:p>
    <w:p w14:paraId="40CCB58D" w14:textId="77777777" w:rsidR="00102C21" w:rsidRDefault="00102C21" w:rsidP="00102C21">
      <w:pPr>
        <w:spacing w:after="0" w:line="240" w:lineRule="auto"/>
        <w:rPr>
          <w:rFonts w:ascii="Times New Roman" w:hAnsi="Times New Roman" w:cs="Times New Roman"/>
          <w:b/>
          <w:bCs/>
          <w:sz w:val="28"/>
          <w:szCs w:val="28"/>
          <w:lang w:val="kk-KZ"/>
        </w:rPr>
      </w:pPr>
    </w:p>
    <w:p w14:paraId="311B908C" w14:textId="40612FFD" w:rsidR="006A5A1F" w:rsidRDefault="006A5A1F" w:rsidP="006A5A1F">
      <w:pPr>
        <w:pStyle w:val="Default"/>
        <w:rPr>
          <w:b/>
          <w:bCs/>
          <w:sz w:val="28"/>
          <w:szCs w:val="28"/>
          <w:lang w:val="kk-KZ"/>
        </w:rPr>
      </w:pPr>
      <w:r w:rsidRPr="00515B0A">
        <w:rPr>
          <w:b/>
          <w:bCs/>
          <w:sz w:val="28"/>
          <w:szCs w:val="28"/>
          <w:lang w:val="kk-KZ"/>
        </w:rPr>
        <w:t>«AMANAT» п</w:t>
      </w:r>
      <w:r>
        <w:rPr>
          <w:b/>
          <w:bCs/>
          <w:sz w:val="28"/>
          <w:szCs w:val="28"/>
          <w:lang w:val="kk-KZ"/>
        </w:rPr>
        <w:t xml:space="preserve">артиясының фракция депутаттары:    </w:t>
      </w:r>
      <w:r>
        <w:rPr>
          <w:b/>
          <w:bCs/>
          <w:sz w:val="28"/>
          <w:szCs w:val="28"/>
          <w:lang w:val="kk-KZ"/>
        </w:rPr>
        <w:t>А. Аймағамбетов</w:t>
      </w:r>
    </w:p>
    <w:p w14:paraId="53EF4CD7" w14:textId="07EB151B" w:rsidR="006A5A1F" w:rsidRDefault="006A5A1F" w:rsidP="006A5A1F">
      <w:pPr>
        <w:pStyle w:val="Default"/>
        <w:rPr>
          <w:b/>
          <w:bCs/>
          <w:sz w:val="28"/>
          <w:szCs w:val="28"/>
          <w:lang w:val="kk-KZ"/>
        </w:rPr>
      </w:pP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     Ж. Амантай</w:t>
      </w:r>
    </w:p>
    <w:p w14:paraId="0985175D" w14:textId="6B7AD3C0" w:rsidR="006A5A1F" w:rsidRDefault="006A5A1F" w:rsidP="006A5A1F">
      <w:pPr>
        <w:pStyle w:val="Default"/>
        <w:ind w:left="5664" w:firstLine="708"/>
        <w:rPr>
          <w:b/>
          <w:bCs/>
          <w:sz w:val="28"/>
          <w:szCs w:val="28"/>
          <w:lang w:val="kk-KZ"/>
        </w:rPr>
      </w:pPr>
      <w:r>
        <w:rPr>
          <w:b/>
          <w:bCs/>
          <w:sz w:val="28"/>
          <w:szCs w:val="28"/>
          <w:lang w:val="kk-KZ"/>
        </w:rPr>
        <w:t xml:space="preserve">     </w:t>
      </w:r>
      <w:r w:rsidRPr="00515B0A">
        <w:rPr>
          <w:b/>
          <w:bCs/>
          <w:sz w:val="28"/>
          <w:szCs w:val="28"/>
          <w:lang w:val="kk-KZ"/>
        </w:rPr>
        <w:t>Е. Әбдиев</w:t>
      </w:r>
    </w:p>
    <w:p w14:paraId="0221DD61" w14:textId="621A5A98" w:rsidR="006A5A1F" w:rsidRDefault="006A5A1F" w:rsidP="006A5A1F">
      <w:pPr>
        <w:pStyle w:val="Default"/>
        <w:ind w:left="6372"/>
        <w:rPr>
          <w:b/>
          <w:bCs/>
          <w:sz w:val="28"/>
          <w:szCs w:val="28"/>
          <w:lang w:val="kk-KZ"/>
        </w:rPr>
      </w:pPr>
      <w:r>
        <w:rPr>
          <w:b/>
          <w:bCs/>
          <w:sz w:val="28"/>
          <w:szCs w:val="28"/>
          <w:lang w:val="kk-KZ"/>
        </w:rPr>
        <w:t xml:space="preserve">     </w:t>
      </w:r>
      <w:r>
        <w:rPr>
          <w:b/>
          <w:bCs/>
          <w:sz w:val="28"/>
          <w:szCs w:val="28"/>
          <w:lang w:val="kk-KZ"/>
        </w:rPr>
        <w:t>А</w:t>
      </w:r>
      <w:r w:rsidRPr="009B0720">
        <w:rPr>
          <w:b/>
          <w:bCs/>
          <w:sz w:val="28"/>
          <w:szCs w:val="28"/>
          <w:lang w:val="kk-KZ"/>
        </w:rPr>
        <w:t>. Мысыр</w:t>
      </w:r>
      <w:r>
        <w:rPr>
          <w:b/>
          <w:bCs/>
          <w:sz w:val="28"/>
          <w:szCs w:val="28"/>
          <w:lang w:val="kk-KZ"/>
        </w:rPr>
        <w:t>ә</w:t>
      </w:r>
      <w:r w:rsidRPr="009B0720">
        <w:rPr>
          <w:b/>
          <w:bCs/>
          <w:sz w:val="28"/>
          <w:szCs w:val="28"/>
          <w:lang w:val="kk-KZ"/>
        </w:rPr>
        <w:t>л</w:t>
      </w:r>
      <w:r>
        <w:rPr>
          <w:b/>
          <w:bCs/>
          <w:sz w:val="28"/>
          <w:szCs w:val="28"/>
          <w:lang w:val="kk-KZ"/>
        </w:rPr>
        <w:t>імова</w:t>
      </w:r>
    </w:p>
    <w:p w14:paraId="5D7C039D" w14:textId="1034B2CC" w:rsidR="006A5A1F" w:rsidRDefault="006A5A1F" w:rsidP="006A5A1F">
      <w:pPr>
        <w:pStyle w:val="Default"/>
        <w:ind w:left="6372"/>
        <w:rPr>
          <w:b/>
          <w:bCs/>
          <w:sz w:val="28"/>
          <w:szCs w:val="28"/>
          <w:lang w:val="kk-KZ"/>
        </w:rPr>
      </w:pPr>
      <w:r>
        <w:rPr>
          <w:b/>
          <w:bCs/>
          <w:sz w:val="28"/>
          <w:szCs w:val="28"/>
          <w:lang w:val="kk-KZ"/>
        </w:rPr>
        <w:t xml:space="preserve">     </w:t>
      </w:r>
      <w:r>
        <w:rPr>
          <w:b/>
          <w:bCs/>
          <w:sz w:val="28"/>
          <w:szCs w:val="28"/>
          <w:lang w:val="kk-KZ"/>
        </w:rPr>
        <w:t>Г. Нұрымова</w:t>
      </w:r>
    </w:p>
    <w:p w14:paraId="09A28C0D" w14:textId="77777777" w:rsidR="006A5A1F" w:rsidRDefault="006A5A1F" w:rsidP="006A5A1F">
      <w:pPr>
        <w:spacing w:after="0" w:line="240" w:lineRule="auto"/>
        <w:rPr>
          <w:rFonts w:ascii="Times New Roman" w:hAnsi="Times New Roman" w:cs="Times New Roman"/>
          <w:b/>
          <w:bCs/>
          <w:sz w:val="28"/>
          <w:szCs w:val="28"/>
          <w:lang w:val="kk-KZ"/>
        </w:rPr>
      </w:pPr>
    </w:p>
    <w:p w14:paraId="205A6379" w14:textId="77777777" w:rsidR="006A5A1F" w:rsidRPr="00515B0A" w:rsidRDefault="006A5A1F" w:rsidP="006A5A1F">
      <w:pPr>
        <w:autoSpaceDE w:val="0"/>
        <w:autoSpaceDN w:val="0"/>
        <w:adjustRightInd w:val="0"/>
        <w:spacing w:after="0" w:line="240" w:lineRule="auto"/>
        <w:rPr>
          <w:rFonts w:ascii="Times New Roman" w:hAnsi="Times New Roman" w:cs="Times New Roman"/>
          <w:b/>
          <w:bCs/>
          <w:color w:val="000000"/>
          <w:sz w:val="28"/>
          <w:szCs w:val="28"/>
          <w:lang w:val="kk-KZ"/>
        </w:rPr>
      </w:pPr>
      <w:r w:rsidRPr="00515B0A">
        <w:rPr>
          <w:rFonts w:ascii="Times New Roman" w:hAnsi="Times New Roman" w:cs="Times New Roman"/>
          <w:b/>
          <w:bCs/>
          <w:color w:val="000000"/>
          <w:sz w:val="28"/>
          <w:szCs w:val="28"/>
          <w:lang w:val="kk-KZ"/>
        </w:rPr>
        <w:t xml:space="preserve">«Қазақстан Халык Партиясы» </w:t>
      </w:r>
    </w:p>
    <w:p w14:paraId="75CE3DA7" w14:textId="20764815" w:rsidR="006A5A1F" w:rsidRPr="006A5A1F" w:rsidRDefault="006A5A1F" w:rsidP="006A5A1F">
      <w:pPr>
        <w:pStyle w:val="Default"/>
        <w:rPr>
          <w:b/>
          <w:bCs/>
          <w:sz w:val="28"/>
          <w:szCs w:val="28"/>
        </w:rPr>
      </w:pPr>
      <w:proofErr w:type="spellStart"/>
      <w:r w:rsidRPr="00515B0A">
        <w:rPr>
          <w:b/>
          <w:bCs/>
          <w:sz w:val="28"/>
          <w:szCs w:val="28"/>
        </w:rPr>
        <w:t>партиясының</w:t>
      </w:r>
      <w:proofErr w:type="spellEnd"/>
      <w:r w:rsidRPr="00515B0A">
        <w:rPr>
          <w:b/>
          <w:bCs/>
          <w:sz w:val="28"/>
          <w:szCs w:val="28"/>
        </w:rPr>
        <w:t xml:space="preserve"> фракция </w:t>
      </w:r>
      <w:r w:rsidRPr="00515B0A">
        <w:rPr>
          <w:b/>
          <w:bCs/>
          <w:sz w:val="28"/>
          <w:szCs w:val="28"/>
          <w:lang w:val="kk-KZ"/>
        </w:rPr>
        <w:t>депутаттары:</w:t>
      </w:r>
      <w:r w:rsidRPr="00515B0A">
        <w:rPr>
          <w:b/>
          <w:bCs/>
          <w:sz w:val="28"/>
          <w:szCs w:val="28"/>
        </w:rPr>
        <w:t xml:space="preserve"> </w:t>
      </w:r>
      <w:r w:rsidRPr="00515B0A">
        <w:rPr>
          <w:b/>
          <w:bCs/>
          <w:sz w:val="28"/>
          <w:szCs w:val="28"/>
        </w:rPr>
        <w:tab/>
      </w:r>
      <w:r w:rsidRPr="00515B0A">
        <w:rPr>
          <w:b/>
          <w:bCs/>
          <w:sz w:val="28"/>
          <w:szCs w:val="28"/>
        </w:rPr>
        <w:tab/>
      </w:r>
      <w:r>
        <w:rPr>
          <w:b/>
          <w:bCs/>
          <w:sz w:val="28"/>
          <w:szCs w:val="28"/>
        </w:rPr>
        <w:tab/>
      </w:r>
      <w:r>
        <w:rPr>
          <w:b/>
          <w:bCs/>
          <w:sz w:val="28"/>
          <w:szCs w:val="28"/>
          <w:lang w:val="kk-KZ"/>
        </w:rPr>
        <w:t xml:space="preserve">     К</w:t>
      </w:r>
      <w:r>
        <w:rPr>
          <w:b/>
          <w:bCs/>
          <w:sz w:val="28"/>
          <w:szCs w:val="28"/>
        </w:rPr>
        <w:t>. Сейтжан</w:t>
      </w:r>
      <w:bookmarkStart w:id="0" w:name="_GoBack"/>
      <w:bookmarkEnd w:id="0"/>
    </w:p>
    <w:p w14:paraId="5AB6C55A" w14:textId="6329A08D" w:rsidR="006A5A1F" w:rsidRDefault="006A5A1F" w:rsidP="006A5A1F">
      <w:pPr>
        <w:pStyle w:val="Default"/>
        <w:ind w:left="6372"/>
        <w:rPr>
          <w:b/>
          <w:bCs/>
          <w:sz w:val="28"/>
          <w:szCs w:val="28"/>
        </w:rPr>
      </w:pPr>
      <w:r>
        <w:rPr>
          <w:b/>
          <w:bCs/>
          <w:sz w:val="28"/>
          <w:szCs w:val="28"/>
          <w:lang w:val="kk-KZ"/>
        </w:rPr>
        <w:t xml:space="preserve">     </w:t>
      </w:r>
      <w:r w:rsidRPr="00515B0A">
        <w:rPr>
          <w:b/>
          <w:bCs/>
          <w:sz w:val="28"/>
          <w:szCs w:val="28"/>
        </w:rPr>
        <w:t xml:space="preserve">Г. </w:t>
      </w:r>
      <w:proofErr w:type="spellStart"/>
      <w:r w:rsidRPr="00515B0A">
        <w:rPr>
          <w:b/>
          <w:bCs/>
          <w:sz w:val="28"/>
          <w:szCs w:val="28"/>
        </w:rPr>
        <w:t>Танашева</w:t>
      </w:r>
      <w:proofErr w:type="spellEnd"/>
    </w:p>
    <w:p w14:paraId="003DE1EE" w14:textId="77777777" w:rsidR="006A5A1F" w:rsidRDefault="006A5A1F" w:rsidP="006A5A1F">
      <w:pPr>
        <w:pStyle w:val="Default"/>
        <w:rPr>
          <w:b/>
          <w:bCs/>
          <w:sz w:val="28"/>
          <w:szCs w:val="28"/>
        </w:rPr>
      </w:pPr>
    </w:p>
    <w:p w14:paraId="6A87E0BC" w14:textId="77777777" w:rsidR="006A5A1F" w:rsidRPr="00515B0A" w:rsidRDefault="006A5A1F" w:rsidP="006A5A1F">
      <w:pPr>
        <w:autoSpaceDE w:val="0"/>
        <w:autoSpaceDN w:val="0"/>
        <w:adjustRightInd w:val="0"/>
        <w:spacing w:after="0" w:line="240" w:lineRule="auto"/>
        <w:rPr>
          <w:rFonts w:ascii="Times New Roman" w:hAnsi="Times New Roman" w:cs="Times New Roman"/>
          <w:b/>
          <w:bCs/>
          <w:color w:val="000000"/>
          <w:sz w:val="28"/>
          <w:szCs w:val="28"/>
          <w:lang w:val="kk-KZ"/>
        </w:rPr>
      </w:pPr>
      <w:r w:rsidRPr="00515B0A">
        <w:rPr>
          <w:rFonts w:ascii="Times New Roman" w:hAnsi="Times New Roman" w:cs="Times New Roman"/>
          <w:b/>
          <w:bCs/>
          <w:color w:val="000000"/>
          <w:sz w:val="28"/>
          <w:szCs w:val="28"/>
        </w:rPr>
        <w:t>«</w:t>
      </w:r>
      <w:proofErr w:type="spellStart"/>
      <w:r w:rsidRPr="00515B0A">
        <w:rPr>
          <w:rFonts w:ascii="Times New Roman" w:hAnsi="Times New Roman" w:cs="Times New Roman"/>
          <w:b/>
          <w:bCs/>
          <w:color w:val="000000"/>
          <w:sz w:val="28"/>
          <w:szCs w:val="28"/>
        </w:rPr>
        <w:t>Жалпы</w:t>
      </w:r>
      <w:proofErr w:type="spellEnd"/>
      <w:r w:rsidRPr="00515B0A">
        <w:rPr>
          <w:rFonts w:ascii="Times New Roman" w:hAnsi="Times New Roman" w:cs="Times New Roman"/>
          <w:b/>
          <w:bCs/>
          <w:color w:val="000000"/>
          <w:sz w:val="28"/>
          <w:szCs w:val="28"/>
          <w:lang w:val="kk-KZ"/>
        </w:rPr>
        <w:t xml:space="preserve">ұлттық социал-демократиялық </w:t>
      </w:r>
    </w:p>
    <w:p w14:paraId="28BD726B" w14:textId="0D50B401" w:rsidR="006A5A1F" w:rsidRDefault="006A5A1F" w:rsidP="006A5A1F">
      <w:pPr>
        <w:autoSpaceDE w:val="0"/>
        <w:autoSpaceDN w:val="0"/>
        <w:adjustRightInd w:val="0"/>
        <w:spacing w:after="0" w:line="240" w:lineRule="auto"/>
        <w:rPr>
          <w:rFonts w:ascii="Times New Roman" w:hAnsi="Times New Roman" w:cs="Times New Roman"/>
          <w:b/>
          <w:bCs/>
          <w:color w:val="000000"/>
          <w:sz w:val="28"/>
          <w:szCs w:val="28"/>
        </w:rPr>
      </w:pPr>
      <w:proofErr w:type="spellStart"/>
      <w:r w:rsidRPr="00515B0A">
        <w:rPr>
          <w:rFonts w:ascii="Times New Roman" w:hAnsi="Times New Roman" w:cs="Times New Roman"/>
          <w:b/>
          <w:bCs/>
          <w:color w:val="000000"/>
          <w:sz w:val="28"/>
          <w:szCs w:val="28"/>
        </w:rPr>
        <w:t>партиясының</w:t>
      </w:r>
      <w:proofErr w:type="spellEnd"/>
      <w:r w:rsidRPr="00515B0A">
        <w:rPr>
          <w:rFonts w:ascii="Times New Roman" w:hAnsi="Times New Roman" w:cs="Times New Roman"/>
          <w:b/>
          <w:bCs/>
          <w:color w:val="000000"/>
          <w:sz w:val="28"/>
          <w:szCs w:val="28"/>
        </w:rPr>
        <w:t xml:space="preserve"> фракция </w:t>
      </w:r>
      <w:proofErr w:type="spellStart"/>
      <w:proofErr w:type="gramStart"/>
      <w:r>
        <w:rPr>
          <w:rFonts w:ascii="Times New Roman" w:hAnsi="Times New Roman" w:cs="Times New Roman"/>
          <w:b/>
          <w:bCs/>
          <w:color w:val="000000"/>
          <w:sz w:val="28"/>
          <w:szCs w:val="28"/>
        </w:rPr>
        <w:t>депутат</w:t>
      </w:r>
      <w:r w:rsidRPr="00515B0A">
        <w:rPr>
          <w:rFonts w:ascii="Times New Roman" w:hAnsi="Times New Roman" w:cs="Times New Roman"/>
          <w:b/>
          <w:bCs/>
          <w:color w:val="000000"/>
          <w:sz w:val="28"/>
          <w:szCs w:val="28"/>
        </w:rPr>
        <w:t>тары</w:t>
      </w:r>
      <w:proofErr w:type="spellEnd"/>
      <w:r w:rsidRPr="00515B0A">
        <w:rPr>
          <w:rFonts w:ascii="Times New Roman" w:hAnsi="Times New Roman" w:cs="Times New Roman"/>
          <w:b/>
          <w:bCs/>
          <w:color w:val="000000"/>
          <w:sz w:val="28"/>
          <w:szCs w:val="28"/>
        </w:rPr>
        <w:t>:</w:t>
      </w:r>
      <w:r w:rsidRPr="00515B0A">
        <w:rPr>
          <w:rFonts w:ascii="Times New Roman" w:hAnsi="Times New Roman" w:cs="Times New Roman"/>
          <w:b/>
          <w:bCs/>
          <w:color w:val="000000"/>
          <w:sz w:val="28"/>
          <w:szCs w:val="28"/>
        </w:rPr>
        <w:tab/>
      </w:r>
      <w:proofErr w:type="gramEnd"/>
      <w:r w:rsidRPr="00515B0A">
        <w:rPr>
          <w:rFonts w:ascii="Times New Roman" w:hAnsi="Times New Roman" w:cs="Times New Roman"/>
          <w:b/>
          <w:bCs/>
          <w:color w:val="000000"/>
          <w:sz w:val="28"/>
          <w:szCs w:val="28"/>
        </w:rPr>
        <w:tab/>
      </w:r>
      <w:r w:rsidRPr="00515B0A">
        <w:rPr>
          <w:rFonts w:ascii="Times New Roman" w:hAnsi="Times New Roman" w:cs="Times New Roman"/>
          <w:b/>
          <w:bCs/>
          <w:color w:val="000000"/>
          <w:sz w:val="28"/>
          <w:szCs w:val="28"/>
        </w:rPr>
        <w:tab/>
      </w:r>
      <w:r>
        <w:rPr>
          <w:rFonts w:ascii="Times New Roman" w:hAnsi="Times New Roman" w:cs="Times New Roman"/>
          <w:b/>
          <w:bCs/>
          <w:color w:val="000000"/>
          <w:sz w:val="28"/>
          <w:szCs w:val="28"/>
          <w:lang w:val="kk-KZ"/>
        </w:rPr>
        <w:t xml:space="preserve">     </w:t>
      </w:r>
      <w:r w:rsidRPr="00515B0A">
        <w:rPr>
          <w:rFonts w:ascii="Times New Roman" w:hAnsi="Times New Roman" w:cs="Times New Roman"/>
          <w:b/>
          <w:bCs/>
          <w:color w:val="000000"/>
          <w:sz w:val="28"/>
          <w:szCs w:val="28"/>
        </w:rPr>
        <w:t>А.</w:t>
      </w:r>
      <w:r w:rsidRPr="00515B0A">
        <w:rPr>
          <w:rFonts w:ascii="Times New Roman" w:hAnsi="Times New Roman" w:cs="Times New Roman"/>
          <w:b/>
          <w:bCs/>
          <w:color w:val="000000"/>
          <w:sz w:val="28"/>
          <w:szCs w:val="28"/>
          <w:lang w:val="kk-KZ"/>
        </w:rPr>
        <w:t xml:space="preserve"> </w:t>
      </w:r>
      <w:proofErr w:type="spellStart"/>
      <w:r w:rsidRPr="00515B0A">
        <w:rPr>
          <w:rFonts w:ascii="Times New Roman" w:hAnsi="Times New Roman" w:cs="Times New Roman"/>
          <w:b/>
          <w:bCs/>
          <w:color w:val="000000"/>
          <w:sz w:val="28"/>
          <w:szCs w:val="28"/>
        </w:rPr>
        <w:t>Сағанды</w:t>
      </w:r>
      <w:proofErr w:type="spellEnd"/>
      <w:r w:rsidRPr="00515B0A">
        <w:rPr>
          <w:rFonts w:ascii="Times New Roman" w:hAnsi="Times New Roman" w:cs="Times New Roman"/>
          <w:b/>
          <w:bCs/>
          <w:color w:val="000000"/>
          <w:sz w:val="28"/>
          <w:szCs w:val="28"/>
          <w:lang w:val="kk-KZ"/>
        </w:rPr>
        <w:t>қ</w:t>
      </w:r>
      <w:proofErr w:type="spellStart"/>
      <w:r w:rsidRPr="00515B0A">
        <w:rPr>
          <w:rFonts w:ascii="Times New Roman" w:hAnsi="Times New Roman" w:cs="Times New Roman"/>
          <w:b/>
          <w:bCs/>
          <w:color w:val="000000"/>
          <w:sz w:val="28"/>
          <w:szCs w:val="28"/>
        </w:rPr>
        <w:t>ова</w:t>
      </w:r>
      <w:proofErr w:type="spellEnd"/>
      <w:r w:rsidRPr="00515B0A">
        <w:rPr>
          <w:rFonts w:ascii="Times New Roman" w:hAnsi="Times New Roman" w:cs="Times New Roman"/>
          <w:b/>
          <w:bCs/>
          <w:color w:val="000000"/>
          <w:sz w:val="28"/>
          <w:szCs w:val="28"/>
        </w:rPr>
        <w:t xml:space="preserve"> </w:t>
      </w:r>
    </w:p>
    <w:p w14:paraId="61112A12" w14:textId="77777777" w:rsidR="006A5A1F" w:rsidRPr="00515B0A" w:rsidRDefault="006A5A1F" w:rsidP="006A5A1F">
      <w:pPr>
        <w:pStyle w:val="Default"/>
        <w:rPr>
          <w:b/>
          <w:bCs/>
          <w:sz w:val="28"/>
          <w:szCs w:val="28"/>
        </w:rPr>
      </w:pPr>
    </w:p>
    <w:p w14:paraId="3BE37709" w14:textId="77777777" w:rsidR="006A5A1F" w:rsidRDefault="006A5A1F" w:rsidP="006A5A1F">
      <w:pPr>
        <w:spacing w:after="0" w:line="240" w:lineRule="auto"/>
        <w:rPr>
          <w:rFonts w:ascii="Times New Roman" w:hAnsi="Times New Roman" w:cs="Times New Roman"/>
          <w:b/>
          <w:bCs/>
          <w:sz w:val="28"/>
          <w:szCs w:val="28"/>
          <w:lang w:val="kk-KZ"/>
        </w:rPr>
      </w:pPr>
    </w:p>
    <w:sectPr w:rsidR="006A5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A9"/>
    <w:rsid w:val="00087C04"/>
    <w:rsid w:val="00102C21"/>
    <w:rsid w:val="00105D53"/>
    <w:rsid w:val="00181B1F"/>
    <w:rsid w:val="00282BC7"/>
    <w:rsid w:val="002928A9"/>
    <w:rsid w:val="002A1C88"/>
    <w:rsid w:val="002D3288"/>
    <w:rsid w:val="002E6E1F"/>
    <w:rsid w:val="003375E2"/>
    <w:rsid w:val="00386F5A"/>
    <w:rsid w:val="00415BC3"/>
    <w:rsid w:val="00475B17"/>
    <w:rsid w:val="004A7139"/>
    <w:rsid w:val="005638BF"/>
    <w:rsid w:val="005747BE"/>
    <w:rsid w:val="005E488D"/>
    <w:rsid w:val="00633FC1"/>
    <w:rsid w:val="006A5A1F"/>
    <w:rsid w:val="00726DFE"/>
    <w:rsid w:val="00766EDD"/>
    <w:rsid w:val="009666A0"/>
    <w:rsid w:val="00A34F63"/>
    <w:rsid w:val="00AA1737"/>
    <w:rsid w:val="00AA4E5F"/>
    <w:rsid w:val="00AE6402"/>
    <w:rsid w:val="00B068DE"/>
    <w:rsid w:val="00B745CF"/>
    <w:rsid w:val="00BA2C72"/>
    <w:rsid w:val="00CF0A42"/>
    <w:rsid w:val="00E16765"/>
    <w:rsid w:val="00F43B28"/>
    <w:rsid w:val="00F77642"/>
    <w:rsid w:val="00F8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5445"/>
  <w15:docId w15:val="{21F547C0-73C6-4B8A-993E-47B73599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2C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102C2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102C21"/>
    <w:pPr>
      <w:widowControl w:val="0"/>
      <w:shd w:val="clear" w:color="auto" w:fill="FFFFFF"/>
      <w:spacing w:after="0"/>
      <w:ind w:firstLine="400"/>
    </w:pPr>
    <w:rPr>
      <w:rFonts w:ascii="Times New Roman" w:eastAsia="Times New Roman" w:hAnsi="Times New Roman" w:cs="Times New Roman"/>
      <w:sz w:val="26"/>
      <w:szCs w:val="26"/>
    </w:rPr>
  </w:style>
  <w:style w:type="paragraph" w:customStyle="1" w:styleId="Default">
    <w:name w:val="Default"/>
    <w:rsid w:val="00102C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Аубакиров Нурсултан</cp:lastModifiedBy>
  <cp:revision>30</cp:revision>
  <dcterms:created xsi:type="dcterms:W3CDTF">2023-11-10T03:29:00Z</dcterms:created>
  <dcterms:modified xsi:type="dcterms:W3CDTF">2023-11-16T11:43:00Z</dcterms:modified>
</cp:coreProperties>
</file>