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8101DF" w:rsidP="008101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gjdgxs" w:colFirst="0" w:colLast="0"/>
      <w:bookmarkEnd w:id="0"/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5915660" cy="1938655"/>
            <wp:effectExtent l="0" t="0" r="889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660" cy="1938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101DF" w:rsidP="008101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101DF" w:rsidP="008101DF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Оглашен «29</w:t>
      </w:r>
      <w:r w:rsidRPr="00BE7CD9">
        <w:rPr>
          <w:rFonts w:ascii="Times New Roman" w:eastAsia="Times New Roman" w:hAnsi="Times New Roman" w:cs="Times New Roman"/>
          <w:i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мая 2024</w:t>
      </w:r>
      <w:r w:rsidRPr="00BE7CD9">
        <w:rPr>
          <w:rFonts w:ascii="Times New Roman" w:eastAsia="Times New Roman" w:hAnsi="Times New Roman" w:cs="Times New Roman"/>
          <w:i/>
          <w:sz w:val="28"/>
          <w:szCs w:val="28"/>
        </w:rPr>
        <w:t xml:space="preserve"> года</w:t>
      </w:r>
    </w:p>
    <w:p w:rsidR="008101DF" w:rsidP="008101DF">
      <w:pPr>
        <w:spacing w:after="0" w:line="240" w:lineRule="auto"/>
        <w:ind w:firstLine="6521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Заместителю </w:t>
      </w:r>
    </w:p>
    <w:p w:rsidR="008101DF" w:rsidP="008101DF">
      <w:pPr>
        <w:spacing w:after="0" w:line="240" w:lineRule="auto"/>
        <w:ind w:firstLine="6521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Премьер-Министра </w:t>
      </w:r>
    </w:p>
    <w:p w:rsidR="00BD335C" w:rsidP="008101DF">
      <w:pPr>
        <w:spacing w:after="0" w:line="240" w:lineRule="auto"/>
        <w:ind w:firstLine="6521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Республики Казахстан</w:t>
      </w:r>
    </w:p>
    <w:p w:rsidR="008101DF" w:rsidP="008101DF">
      <w:pPr>
        <w:spacing w:after="0" w:line="240" w:lineRule="auto"/>
        <w:ind w:firstLine="6521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Дуйсеновой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Т. Б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8101DF" w:rsidP="008101DF">
      <w:pPr>
        <w:spacing w:after="0" w:line="240" w:lineRule="auto"/>
        <w:ind w:firstLine="652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96761" w:rsidP="00496761">
      <w:pPr>
        <w:spacing w:line="264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7CD9">
        <w:rPr>
          <w:rFonts w:ascii="Times New Roman" w:hAnsi="Times New Roman" w:cs="Times New Roman"/>
          <w:sz w:val="28"/>
          <w:szCs w:val="28"/>
        </w:rPr>
        <w:t>ДЕПУТАТСКИЙ ЗАПРОС</w:t>
      </w:r>
    </w:p>
    <w:p w:rsidR="008101DF" w:rsidP="00496761">
      <w:pPr>
        <w:spacing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Уважаемая Тамара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Босымбековна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!</w:t>
      </w:r>
    </w:p>
    <w:p w:rsidR="008101DF" w:rsidP="008101D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F34FB" w:rsidRPr="00F27EFF" w:rsidP="00BF34FB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27EFF">
        <w:rPr>
          <w:rFonts w:ascii="Times New Roman" w:hAnsi="Times New Roman" w:cs="Times New Roman"/>
          <w:sz w:val="28"/>
          <w:szCs w:val="28"/>
          <w:lang w:val="kk-KZ"/>
        </w:rPr>
        <w:t>В</w:t>
      </w:r>
      <w:r w:rsidRPr="00F27EFF">
        <w:rPr>
          <w:rFonts w:ascii="Times New Roman" w:eastAsia="Times New Roman" w:hAnsi="Times New Roman"/>
          <w:iCs/>
          <w:sz w:val="28"/>
          <w:szCs w:val="28"/>
          <w:lang w:val="kk-KZ"/>
        </w:rPr>
        <w:t xml:space="preserve"> соответствии с</w:t>
      </w:r>
      <w:r w:rsidRPr="00F27EFF">
        <w:rPr>
          <w:rFonts w:ascii="Times New Roman" w:hAnsi="Times New Roman" w:cs="Times New Roman"/>
          <w:sz w:val="28"/>
          <w:szCs w:val="28"/>
        </w:rPr>
        <w:t xml:space="preserve"> </w:t>
      </w:r>
      <w:r w:rsidRPr="00F27EFF">
        <w:rPr>
          <w:rFonts w:ascii="Times New Roman" w:hAnsi="Times New Roman" w:cs="Times New Roman"/>
          <w:color w:val="000000"/>
          <w:sz w:val="28"/>
          <w:szCs w:val="28"/>
        </w:rPr>
        <w:t>постановлением Правительства Республики Казахстан</w:t>
      </w:r>
      <w:r w:rsidR="00496761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F27EFF">
        <w:rPr>
          <w:rFonts w:ascii="Times New Roman" w:hAnsi="Times New Roman" w:cs="Times New Roman"/>
          <w:color w:val="000000"/>
          <w:sz w:val="28"/>
          <w:szCs w:val="28"/>
        </w:rPr>
        <w:t xml:space="preserve">от 25 апреля 2022 года № 242 </w:t>
      </w:r>
      <w:r w:rsidRPr="00F27EFF">
        <w:rPr>
          <w:rFonts w:ascii="Times New Roman" w:hAnsi="Times New Roman" w:cs="Times New Roman"/>
          <w:sz w:val="28"/>
          <w:szCs w:val="28"/>
          <w:lang w:val="kk-KZ"/>
        </w:rPr>
        <w:t>перед фармацевтической отраслью стоит задача по внедрению обязательной маркировки всех лекарственных средств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27EFF">
        <w:rPr>
          <w:rFonts w:ascii="Times New Roman" w:hAnsi="Times New Roman" w:cs="Times New Roman"/>
          <w:sz w:val="28"/>
          <w:szCs w:val="28"/>
          <w:lang w:val="kk-KZ"/>
        </w:rPr>
        <w:t xml:space="preserve">с </w:t>
      </w:r>
      <w:r w:rsidRPr="005725EB">
        <w:rPr>
          <w:rFonts w:ascii="Times New Roman" w:hAnsi="Times New Roman" w:cs="Times New Roman"/>
          <w:b/>
          <w:sz w:val="28"/>
          <w:szCs w:val="28"/>
          <w:lang w:val="kk-KZ"/>
        </w:rPr>
        <w:t>1 июля</w:t>
      </w:r>
      <w:r w:rsidR="00496761">
        <w:rPr>
          <w:rFonts w:ascii="Times New Roman" w:hAnsi="Times New Roman" w:cs="Times New Roman"/>
          <w:b/>
          <w:sz w:val="28"/>
          <w:szCs w:val="28"/>
          <w:lang w:val="kk-KZ"/>
        </w:rPr>
        <w:br/>
      </w:r>
      <w:r w:rsidRPr="005725EB">
        <w:rPr>
          <w:rFonts w:ascii="Times New Roman" w:hAnsi="Times New Roman" w:cs="Times New Roman"/>
          <w:b/>
          <w:sz w:val="28"/>
          <w:szCs w:val="28"/>
          <w:lang w:val="kk-KZ"/>
        </w:rPr>
        <w:t>2024 года.</w:t>
      </w:r>
    </w:p>
    <w:p w:rsidR="00496761" w:rsidP="00BF34FB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Предпо</w:t>
      </w:r>
      <w:r w:rsidRPr="00F27EFF">
        <w:rPr>
          <w:rFonts w:ascii="Times New Roman" w:hAnsi="Times New Roman" w:cs="Times New Roman"/>
          <w:sz w:val="28"/>
          <w:szCs w:val="28"/>
          <w:lang w:val="kk-KZ"/>
        </w:rPr>
        <w:t>лагалось, что основной цел</w:t>
      </w:r>
      <w:r>
        <w:rPr>
          <w:rFonts w:ascii="Times New Roman" w:hAnsi="Times New Roman" w:cs="Times New Roman"/>
          <w:sz w:val="28"/>
          <w:szCs w:val="28"/>
          <w:lang w:val="kk-KZ"/>
        </w:rPr>
        <w:t>ь</w:t>
      </w:r>
      <w:r w:rsidRPr="00F27EFF">
        <w:rPr>
          <w:rFonts w:ascii="Times New Roman" w:hAnsi="Times New Roman" w:cs="Times New Roman"/>
          <w:sz w:val="28"/>
          <w:szCs w:val="28"/>
          <w:lang w:val="kk-KZ"/>
        </w:rPr>
        <w:t>ю маркировки станет недопущение оборота недоброкачественных, а также фальсифицированных и контрафактных лекарственных препаратов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путем обеспечения прослеживаемости лекарств</w:t>
      </w:r>
      <w:r w:rsidRPr="00F27EFF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BF34FB" w:rsidRPr="00F27EFF" w:rsidP="00BF34FB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27EFF">
        <w:rPr>
          <w:rFonts w:ascii="Times New Roman" w:hAnsi="Times New Roman" w:cs="Times New Roman"/>
          <w:sz w:val="28"/>
          <w:szCs w:val="28"/>
          <w:lang w:val="kk-KZ"/>
        </w:rPr>
        <w:t>Кроме того, для уполномоченного органа маркировка должна была стать хорошим инструментом контроля адресности движения лекарственных препаратов, закупаемых в рамках ГОБМП и ОСМС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6380B" w:rsidP="00A6380B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7EFF">
        <w:rPr>
          <w:rFonts w:ascii="Times New Roman" w:hAnsi="Times New Roman" w:cs="Times New Roman"/>
          <w:sz w:val="28"/>
          <w:szCs w:val="28"/>
          <w:lang w:val="kk-KZ"/>
        </w:rPr>
        <w:t>Для введения маркировки и прослеживаемости лекарственных</w:t>
      </w:r>
      <w:r w:rsidR="00351D6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средств</w:t>
      </w:r>
      <w:r w:rsidR="004B682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27EFF">
        <w:rPr>
          <w:rFonts w:ascii="Times New Roman" w:hAnsi="Times New Roman" w:cs="Times New Roman"/>
          <w:sz w:val="28"/>
          <w:szCs w:val="28"/>
        </w:rPr>
        <w:t>Едины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F27EFF">
        <w:rPr>
          <w:rFonts w:ascii="Times New Roman" w:hAnsi="Times New Roman" w:cs="Times New Roman"/>
          <w:sz w:val="28"/>
          <w:szCs w:val="28"/>
        </w:rPr>
        <w:t xml:space="preserve"> оператор</w:t>
      </w:r>
      <w:r>
        <w:rPr>
          <w:rFonts w:ascii="Times New Roman" w:hAnsi="Times New Roman" w:cs="Times New Roman"/>
          <w:sz w:val="28"/>
          <w:szCs w:val="28"/>
        </w:rPr>
        <w:t xml:space="preserve"> (АО «</w:t>
      </w:r>
      <w:r>
        <w:rPr>
          <w:rFonts w:ascii="Times New Roman" w:hAnsi="Times New Roman" w:cs="Times New Roman"/>
          <w:sz w:val="28"/>
          <w:szCs w:val="28"/>
        </w:rPr>
        <w:t>Казахтелеком</w:t>
      </w:r>
      <w:r>
        <w:rPr>
          <w:rFonts w:ascii="Times New Roman" w:hAnsi="Times New Roman" w:cs="Times New Roman"/>
          <w:sz w:val="28"/>
          <w:szCs w:val="28"/>
        </w:rPr>
        <w:t xml:space="preserve">») предложена затратная </w:t>
      </w:r>
      <w:r w:rsidR="002F6C26">
        <w:rPr>
          <w:rFonts w:ascii="Times New Roman" w:hAnsi="Times New Roman" w:cs="Times New Roman"/>
          <w:sz w:val="28"/>
          <w:szCs w:val="28"/>
        </w:rPr>
        <w:t>информационная система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2F6C26">
        <w:rPr>
          <w:rFonts w:ascii="Times New Roman" w:hAnsi="Times New Roman" w:cs="Times New Roman"/>
          <w:sz w:val="28"/>
          <w:szCs w:val="28"/>
        </w:rPr>
        <w:t xml:space="preserve">Для работы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в системе Единого оператора </w:t>
      </w:r>
      <w:r w:rsidR="004B682B">
        <w:rPr>
          <w:rFonts w:ascii="Times New Roman" w:hAnsi="Times New Roman" w:cs="Times New Roman"/>
          <w:sz w:val="28"/>
          <w:szCs w:val="28"/>
          <w:lang w:val="kk-KZ"/>
        </w:rPr>
        <w:t xml:space="preserve">участникам рынка необходимо приобретать </w:t>
      </w:r>
      <w:r w:rsidR="004B682B">
        <w:rPr>
          <w:rFonts w:ascii="Times New Roman" w:hAnsi="Times New Roman" w:cs="Times New Roman"/>
          <w:sz w:val="28"/>
          <w:szCs w:val="28"/>
        </w:rPr>
        <w:t>дорогостоящее оборудование</w:t>
      </w:r>
      <w:r w:rsidRPr="00F27EFF" w:rsidR="004B682B">
        <w:rPr>
          <w:rFonts w:ascii="Times New Roman" w:hAnsi="Times New Roman" w:cs="Times New Roman"/>
          <w:sz w:val="28"/>
          <w:szCs w:val="28"/>
        </w:rPr>
        <w:t xml:space="preserve"> </w:t>
      </w:r>
      <w:r w:rsidRPr="00D2143D" w:rsidR="004B682B">
        <w:rPr>
          <w:rFonts w:ascii="Times New Roman" w:hAnsi="Times New Roman" w:cs="Times New Roman"/>
          <w:sz w:val="28"/>
          <w:szCs w:val="28"/>
        </w:rPr>
        <w:t xml:space="preserve">и </w:t>
      </w:r>
      <w:r w:rsidR="004B682B">
        <w:rPr>
          <w:rFonts w:ascii="Times New Roman" w:hAnsi="Times New Roman" w:cs="Times New Roman"/>
          <w:sz w:val="28"/>
          <w:szCs w:val="28"/>
        </w:rPr>
        <w:t>дополнительные</w:t>
      </w:r>
      <w:r w:rsidRPr="00D2143D" w:rsidR="004B682B">
        <w:rPr>
          <w:rFonts w:ascii="Times New Roman" w:hAnsi="Times New Roman" w:cs="Times New Roman"/>
          <w:sz w:val="28"/>
          <w:szCs w:val="28"/>
        </w:rPr>
        <w:t xml:space="preserve"> услуг</w:t>
      </w:r>
      <w:r w:rsidR="004B682B">
        <w:rPr>
          <w:rFonts w:ascii="Times New Roman" w:hAnsi="Times New Roman" w:cs="Times New Roman"/>
          <w:sz w:val="28"/>
          <w:szCs w:val="28"/>
        </w:rPr>
        <w:t>и</w:t>
      </w:r>
      <w:r w:rsidRPr="00D2143D" w:rsidR="004B682B">
        <w:rPr>
          <w:rFonts w:ascii="Times New Roman" w:hAnsi="Times New Roman" w:cs="Times New Roman"/>
          <w:sz w:val="28"/>
          <w:szCs w:val="28"/>
        </w:rPr>
        <w:t xml:space="preserve"> у ІТ-компаний</w:t>
      </w:r>
      <w:r>
        <w:rPr>
          <w:rFonts w:ascii="Times New Roman" w:hAnsi="Times New Roman" w:cs="Times New Roman"/>
          <w:sz w:val="28"/>
          <w:szCs w:val="28"/>
        </w:rPr>
        <w:t xml:space="preserve">, это может привести к </w:t>
      </w:r>
      <w:r w:rsidRPr="00D2143D">
        <w:rPr>
          <w:rFonts w:ascii="Times New Roman" w:hAnsi="Times New Roman" w:cs="Times New Roman"/>
          <w:sz w:val="28"/>
          <w:szCs w:val="28"/>
        </w:rPr>
        <w:t>закрытию мелких аптек</w:t>
      </w:r>
      <w:r w:rsidR="00496761">
        <w:rPr>
          <w:rFonts w:ascii="Times New Roman" w:hAnsi="Times New Roman" w:cs="Times New Roman"/>
          <w:sz w:val="28"/>
          <w:szCs w:val="28"/>
        </w:rPr>
        <w:t>, в том числе в сельской местности</w:t>
      </w:r>
      <w:r>
        <w:rPr>
          <w:rFonts w:ascii="Times New Roman" w:hAnsi="Times New Roman" w:cs="Times New Roman"/>
          <w:sz w:val="28"/>
          <w:szCs w:val="28"/>
        </w:rPr>
        <w:t>, а также</w:t>
      </w:r>
      <w:r w:rsidRPr="00D2143D" w:rsidR="004B682B">
        <w:rPr>
          <w:rFonts w:ascii="Times New Roman" w:hAnsi="Times New Roman" w:cs="Times New Roman"/>
          <w:sz w:val="28"/>
          <w:szCs w:val="28"/>
        </w:rPr>
        <w:t xml:space="preserve"> </w:t>
      </w:r>
      <w:r w:rsidR="004B682B">
        <w:rPr>
          <w:rFonts w:ascii="Times New Roman" w:hAnsi="Times New Roman" w:cs="Times New Roman"/>
          <w:sz w:val="28"/>
          <w:szCs w:val="28"/>
        </w:rPr>
        <w:t xml:space="preserve">удорожанию </w:t>
      </w:r>
      <w:r w:rsidRPr="00D2143D" w:rsidR="004B682B">
        <w:rPr>
          <w:rFonts w:ascii="Times New Roman" w:hAnsi="Times New Roman" w:cs="Times New Roman"/>
          <w:sz w:val="28"/>
          <w:szCs w:val="28"/>
        </w:rPr>
        <w:t>лекарственных средств до 27%</w:t>
      </w:r>
      <w:r w:rsidR="004B682B">
        <w:rPr>
          <w:rFonts w:ascii="Times New Roman" w:hAnsi="Times New Roman" w:cs="Times New Roman"/>
          <w:sz w:val="28"/>
          <w:szCs w:val="28"/>
        </w:rPr>
        <w:t>,</w:t>
      </w:r>
      <w:r w:rsidRPr="004B682B" w:rsidR="004B68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особенно это коснется</w:t>
      </w:r>
      <w:r w:rsidR="004B682B">
        <w:rPr>
          <w:rFonts w:ascii="Times New Roman" w:hAnsi="Times New Roman" w:cs="Times New Roman"/>
          <w:sz w:val="28"/>
          <w:szCs w:val="28"/>
        </w:rPr>
        <w:t xml:space="preserve"> </w:t>
      </w:r>
      <w:r w:rsidRPr="00D2143D" w:rsidR="004B682B">
        <w:rPr>
          <w:rFonts w:ascii="Times New Roman" w:hAnsi="Times New Roman" w:cs="Times New Roman"/>
          <w:sz w:val="28"/>
          <w:szCs w:val="28"/>
        </w:rPr>
        <w:t>лекарств низкого ценового сегмента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F34FB" w:rsidRPr="007C7639" w:rsidP="007C7639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7F27">
        <w:rPr>
          <w:rFonts w:ascii="Times New Roman" w:hAnsi="Times New Roman" w:cs="Times New Roman"/>
          <w:sz w:val="28"/>
          <w:szCs w:val="28"/>
          <w:lang w:val="kk-KZ"/>
        </w:rPr>
        <w:t xml:space="preserve">Несмотря на предъявляемые новые требования к участникам рынка, </w:t>
      </w:r>
      <w:r w:rsidRPr="008E7F27" w:rsidR="000E1AE5">
        <w:rPr>
          <w:rFonts w:ascii="Times New Roman" w:hAnsi="Times New Roman" w:cs="Times New Roman" w:hint="cs"/>
          <w:sz w:val="28"/>
          <w:szCs w:val="28"/>
          <w:lang w:val="kk-KZ"/>
        </w:rPr>
        <w:t>для</w:t>
      </w:r>
      <w:r w:rsidRPr="008E7F27" w:rsidR="000E1A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E7F27" w:rsidR="000E1AE5">
        <w:rPr>
          <w:rFonts w:ascii="Times New Roman" w:hAnsi="Times New Roman" w:cs="Times New Roman" w:hint="cs"/>
          <w:sz w:val="28"/>
          <w:szCs w:val="28"/>
          <w:lang w:val="kk-KZ"/>
        </w:rPr>
        <w:t>введения</w:t>
      </w:r>
      <w:r w:rsidRPr="008E7F27" w:rsidR="000E1A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E7F27" w:rsidR="000E1AE5">
        <w:rPr>
          <w:rFonts w:ascii="Times New Roman" w:hAnsi="Times New Roman" w:cs="Times New Roman" w:hint="cs"/>
          <w:sz w:val="28"/>
          <w:szCs w:val="28"/>
          <w:lang w:val="kk-KZ"/>
        </w:rPr>
        <w:t>маркировки</w:t>
      </w:r>
      <w:r w:rsidRPr="008E7F27" w:rsidR="000E1AE5">
        <w:rPr>
          <w:rFonts w:ascii="Times New Roman" w:hAnsi="Times New Roman" w:cs="Times New Roman"/>
          <w:sz w:val="28"/>
          <w:szCs w:val="28"/>
          <w:lang w:val="kk-KZ"/>
        </w:rPr>
        <w:t xml:space="preserve"> и прослеживаемости </w:t>
      </w:r>
      <w:r w:rsidR="005D2146">
        <w:rPr>
          <w:rFonts w:ascii="Times New Roman" w:hAnsi="Times New Roman" w:cs="Times New Roman" w:hint="cs"/>
          <w:sz w:val="28"/>
          <w:szCs w:val="28"/>
          <w:lang w:val="kk-KZ"/>
        </w:rPr>
        <w:t>лекарств</w:t>
      </w:r>
      <w:r w:rsidR="000E1A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F7901">
        <w:rPr>
          <w:rFonts w:ascii="Times New Roman" w:hAnsi="Times New Roman" w:cs="Times New Roman"/>
          <w:sz w:val="28"/>
          <w:szCs w:val="28"/>
          <w:lang w:val="kk-KZ"/>
        </w:rPr>
        <w:t xml:space="preserve">до сих пор </w:t>
      </w:r>
      <w:r w:rsidRPr="008E7F27">
        <w:rPr>
          <w:rFonts w:ascii="Times New Roman" w:hAnsi="Times New Roman" w:cs="Times New Roman"/>
          <w:sz w:val="28"/>
          <w:szCs w:val="28"/>
          <w:lang w:val="kk-KZ"/>
        </w:rPr>
        <w:t xml:space="preserve">не созданы условия </w:t>
      </w:r>
      <w:r w:rsidRPr="008E7F27">
        <w:rPr>
          <w:rFonts w:ascii="Times New Roman" w:hAnsi="Times New Roman" w:cs="Times New Roman" w:hint="cs"/>
          <w:sz w:val="28"/>
          <w:szCs w:val="28"/>
          <w:lang w:val="kk-KZ"/>
        </w:rPr>
        <w:t>в</w:t>
      </w:r>
      <w:r w:rsidRPr="008E7F2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E7F27">
        <w:rPr>
          <w:rFonts w:ascii="Times New Roman" w:hAnsi="Times New Roman" w:cs="Times New Roman" w:hint="cs"/>
          <w:sz w:val="28"/>
          <w:szCs w:val="28"/>
          <w:lang w:val="kk-KZ"/>
        </w:rPr>
        <w:t>виде</w:t>
      </w:r>
      <w:r w:rsidRPr="008E7F2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E7F27">
        <w:rPr>
          <w:rFonts w:ascii="Times New Roman" w:hAnsi="Times New Roman" w:cs="Times New Roman" w:hint="cs"/>
          <w:sz w:val="28"/>
          <w:szCs w:val="28"/>
          <w:lang w:val="kk-KZ"/>
        </w:rPr>
        <w:t>мотивации</w:t>
      </w:r>
      <w:r w:rsidR="000E1AE5">
        <w:rPr>
          <w:rFonts w:ascii="Times New Roman" w:hAnsi="Times New Roman" w:cs="Times New Roman"/>
          <w:sz w:val="28"/>
          <w:szCs w:val="28"/>
          <w:lang w:val="kk-KZ"/>
        </w:rPr>
        <w:t xml:space="preserve"> или </w:t>
      </w:r>
      <w:r w:rsidRPr="008E7F27">
        <w:rPr>
          <w:rFonts w:ascii="Times New Roman" w:hAnsi="Times New Roman" w:cs="Times New Roman" w:hint="cs"/>
          <w:sz w:val="28"/>
          <w:szCs w:val="28"/>
          <w:lang w:val="kk-KZ"/>
        </w:rPr>
        <w:t>финансовой</w:t>
      </w:r>
      <w:r w:rsidRPr="008E7F2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E7F27">
        <w:rPr>
          <w:rFonts w:ascii="Times New Roman" w:hAnsi="Times New Roman" w:cs="Times New Roman" w:hint="cs"/>
          <w:sz w:val="28"/>
          <w:szCs w:val="28"/>
          <w:lang w:val="kk-KZ"/>
        </w:rPr>
        <w:t>поддержки</w:t>
      </w:r>
      <w:r w:rsidRPr="008E7F2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 не решены ряд вопросов. </w:t>
      </w:r>
    </w:p>
    <w:p w:rsidR="00BF34FB" w:rsidP="00BF34FB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Первое. </w:t>
      </w:r>
      <w:r w:rsidR="00496761">
        <w:rPr>
          <w:rFonts w:ascii="Times New Roman" w:hAnsi="Times New Roman" w:cs="Times New Roman"/>
          <w:b/>
          <w:sz w:val="28"/>
          <w:szCs w:val="28"/>
        </w:rPr>
        <w:t>Не готовность</w:t>
      </w:r>
      <w:r w:rsidR="005D214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2146">
        <w:rPr>
          <w:rFonts w:ascii="Times New Roman" w:hAnsi="Times New Roman" w:cs="Times New Roman"/>
          <w:b/>
          <w:sz w:val="28"/>
          <w:szCs w:val="28"/>
        </w:rPr>
        <w:t>информационной системы «Прослеживаемость».</w:t>
      </w:r>
      <w:r w:rsidRPr="005D214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34FB" w:rsidRPr="001B7243" w:rsidP="00BF34FB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>С</w:t>
      </w:r>
      <w:r w:rsidRPr="001B7243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 xml:space="preserve"> 1 июля 2022 года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>была</w:t>
      </w:r>
      <w:r w:rsidRPr="001B7243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 xml:space="preserve"> введена цифровая маркировка ЛС на 90 торговых наименований</w:t>
      </w:r>
      <w:r w:rsidR="00496761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 xml:space="preserve"> преимущественно отечественного производства</w:t>
      </w:r>
      <w:r w:rsidRPr="001B7243">
        <w:rPr>
          <w:rFonts w:ascii="Times New Roman" w:hAnsi="Times New Roman" w:cs="Times New Roman"/>
          <w:i/>
          <w:color w:val="000000"/>
          <w:spacing w:val="2"/>
          <w:sz w:val="28"/>
          <w:szCs w:val="28"/>
          <w:shd w:val="clear" w:color="auto" w:fill="FFFFFF"/>
        </w:rPr>
        <w:t>.</w:t>
      </w:r>
    </w:p>
    <w:p w:rsidR="00BF34FB" w:rsidP="00BF34FB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10C3">
        <w:rPr>
          <w:rFonts w:ascii="Times New Roman" w:hAnsi="Times New Roman" w:cs="Times New Roman"/>
          <w:sz w:val="28"/>
          <w:szCs w:val="28"/>
        </w:rPr>
        <w:t>П</w:t>
      </w:r>
      <w:r w:rsidRPr="009210C3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>рослеживаемость лекарств в виду неготовности была приостановлена до 1 июля 2024 года.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 xml:space="preserve"> Так на сегодняшний день </w:t>
      </w:r>
      <w:r>
        <w:rPr>
          <w:rFonts w:ascii="Times New Roman" w:hAnsi="Times New Roman" w:cs="Times New Roman"/>
          <w:sz w:val="28"/>
          <w:szCs w:val="28"/>
        </w:rPr>
        <w:t>лекарства первого этапа только маркируются</w:t>
      </w:r>
      <w:r w:rsidR="0069562C">
        <w:rPr>
          <w:rFonts w:ascii="Times New Roman" w:hAnsi="Times New Roman" w:cs="Times New Roman"/>
          <w:sz w:val="28"/>
          <w:szCs w:val="28"/>
        </w:rPr>
        <w:t xml:space="preserve">, но </w:t>
      </w:r>
      <w:r>
        <w:rPr>
          <w:rFonts w:ascii="Times New Roman" w:hAnsi="Times New Roman" w:cs="Times New Roman"/>
          <w:sz w:val="28"/>
          <w:szCs w:val="28"/>
        </w:rPr>
        <w:t xml:space="preserve">финальную версию прослеживаемости они не прошли. Вся </w:t>
      </w:r>
      <w:r>
        <w:rPr>
          <w:rFonts w:ascii="Times New Roman" w:hAnsi="Times New Roman" w:cs="Times New Roman"/>
          <w:sz w:val="28"/>
          <w:szCs w:val="28"/>
        </w:rPr>
        <w:t xml:space="preserve">прослеживаемость на сегодняшний день проводится на тестовой версии </w:t>
      </w:r>
      <w:r w:rsidR="007F7901">
        <w:rPr>
          <w:rFonts w:ascii="Times New Roman" w:hAnsi="Times New Roman" w:cs="Times New Roman"/>
          <w:sz w:val="28"/>
          <w:szCs w:val="28"/>
        </w:rPr>
        <w:t>информационной системы</w:t>
      </w:r>
      <w:r>
        <w:rPr>
          <w:rFonts w:ascii="Times New Roman" w:hAnsi="Times New Roman" w:cs="Times New Roman"/>
          <w:sz w:val="28"/>
          <w:szCs w:val="28"/>
        </w:rPr>
        <w:t>, которая находится в постоянной проработке.</w:t>
      </w:r>
    </w:p>
    <w:p w:rsidR="000E1AE5" w:rsidP="000E1AE5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По информации Единого оператора</w:t>
      </w:r>
      <w:r w:rsidR="00532A6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доработка </w:t>
      </w:r>
      <w:r w:rsidRPr="007F7901" w:rsidR="007F790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информационной системы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завершится </w:t>
      </w:r>
      <w:r w:rsidR="00532A66">
        <w:rPr>
          <w:rFonts w:ascii="Times New Roman" w:hAnsi="Times New Roman" w:cs="Times New Roman"/>
          <w:sz w:val="28"/>
          <w:szCs w:val="28"/>
          <w:lang w:val="kk-KZ"/>
        </w:rPr>
        <w:t>только</w:t>
      </w:r>
      <w:r w:rsidR="007F790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 1 июля </w:t>
      </w:r>
      <w:r w:rsidR="005D2146">
        <w:rPr>
          <w:rFonts w:ascii="Times New Roman" w:hAnsi="Times New Roman" w:cs="Times New Roman"/>
          <w:sz w:val="28"/>
          <w:szCs w:val="28"/>
          <w:lang w:val="kk-KZ"/>
        </w:rPr>
        <w:t>2024 года. Поэтому участники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рынка не </w:t>
      </w:r>
      <w:r w:rsidR="005D2146">
        <w:rPr>
          <w:rFonts w:ascii="Times New Roman" w:hAnsi="Times New Roman" w:cs="Times New Roman"/>
          <w:sz w:val="28"/>
          <w:szCs w:val="28"/>
          <w:lang w:val="kk-KZ"/>
        </w:rPr>
        <w:t>успеют провести тестирование</w:t>
      </w:r>
      <w:r w:rsidR="00532A66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r w:rsidR="005D2146">
        <w:rPr>
          <w:rFonts w:ascii="Times New Roman" w:hAnsi="Times New Roman" w:cs="Times New Roman"/>
          <w:sz w:val="28"/>
          <w:szCs w:val="28"/>
          <w:lang w:val="kk-KZ"/>
        </w:rPr>
        <w:t xml:space="preserve">перейти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на эксплуатационную версию. </w:t>
      </w:r>
      <w:r w:rsidRPr="007F7901">
        <w:rPr>
          <w:rFonts w:ascii="Times New Roman" w:hAnsi="Times New Roman" w:cs="Times New Roman"/>
          <w:sz w:val="28"/>
          <w:szCs w:val="28"/>
          <w:lang w:val="kk-KZ"/>
        </w:rPr>
        <w:t>Учитывая, что об</w:t>
      </w:r>
      <w:r w:rsidR="0069562C">
        <w:rPr>
          <w:rFonts w:ascii="Times New Roman" w:hAnsi="Times New Roman" w:cs="Times New Roman"/>
          <w:sz w:val="28"/>
          <w:szCs w:val="28"/>
          <w:lang w:val="kk-KZ"/>
        </w:rPr>
        <w:t>ъ</w:t>
      </w:r>
      <w:r w:rsidRPr="007F7901">
        <w:rPr>
          <w:rFonts w:ascii="Times New Roman" w:hAnsi="Times New Roman" w:cs="Times New Roman"/>
          <w:sz w:val="28"/>
          <w:szCs w:val="28"/>
          <w:lang w:val="kk-KZ"/>
        </w:rPr>
        <w:t xml:space="preserve">ем рынка в 2023 году составил 1,38 млрд упаковок, принять и отпустить в ручном режиме такое количество упаковок через более чем </w:t>
      </w:r>
      <w:r w:rsidR="00D2143D">
        <w:rPr>
          <w:rFonts w:ascii="Times New Roman" w:hAnsi="Times New Roman" w:cs="Times New Roman"/>
          <w:sz w:val="28"/>
          <w:szCs w:val="28"/>
          <w:lang w:val="kk-KZ"/>
        </w:rPr>
        <w:t>100 отечественных производителей</w:t>
      </w:r>
      <w:r w:rsidRPr="007F7901">
        <w:rPr>
          <w:rFonts w:ascii="Times New Roman" w:hAnsi="Times New Roman" w:cs="Times New Roman"/>
          <w:sz w:val="28"/>
          <w:szCs w:val="28"/>
          <w:lang w:val="kk-KZ"/>
        </w:rPr>
        <w:t xml:space="preserve"> и импортеров, 500 дистрибь</w:t>
      </w:r>
      <w:r w:rsidR="00496761">
        <w:rPr>
          <w:rFonts w:ascii="Times New Roman" w:hAnsi="Times New Roman" w:cs="Times New Roman"/>
          <w:sz w:val="28"/>
          <w:szCs w:val="28"/>
          <w:lang w:val="kk-KZ"/>
        </w:rPr>
        <w:t>ю</w:t>
      </w:r>
      <w:r w:rsidRPr="007F7901">
        <w:rPr>
          <w:rFonts w:ascii="Times New Roman" w:hAnsi="Times New Roman" w:cs="Times New Roman"/>
          <w:sz w:val="28"/>
          <w:szCs w:val="28"/>
          <w:lang w:val="kk-KZ"/>
        </w:rPr>
        <w:t>торов, 8 тыс</w:t>
      </w:r>
      <w:r w:rsidR="007F7901">
        <w:rPr>
          <w:rFonts w:ascii="Times New Roman" w:hAnsi="Times New Roman" w:cs="Times New Roman"/>
          <w:sz w:val="28"/>
          <w:szCs w:val="28"/>
          <w:lang w:val="kk-KZ"/>
        </w:rPr>
        <w:t>. аптек и 1800</w:t>
      </w:r>
      <w:r w:rsidRPr="007F7901">
        <w:rPr>
          <w:rFonts w:ascii="Times New Roman" w:hAnsi="Times New Roman" w:cs="Times New Roman"/>
          <w:sz w:val="28"/>
          <w:szCs w:val="28"/>
          <w:lang w:val="kk-KZ"/>
        </w:rPr>
        <w:t xml:space="preserve"> медорганизации, без автоматизации процесса ставит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под угрозу своевременное бесперебойнное обеспечение лекарствами населени</w:t>
      </w:r>
      <w:r w:rsidR="00496761">
        <w:rPr>
          <w:rFonts w:ascii="Times New Roman" w:hAnsi="Times New Roman" w:cs="Times New Roman"/>
          <w:sz w:val="28"/>
          <w:szCs w:val="28"/>
          <w:lang w:val="kk-KZ"/>
        </w:rPr>
        <w:t>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страны.  </w:t>
      </w:r>
    </w:p>
    <w:p w:rsidR="00352C72" w:rsidP="00352C72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Второе</w:t>
      </w:r>
      <w:r w:rsidRPr="000E1AE5" w:rsidR="000E1AE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Отсутствие нормативно-правовой базы, </w:t>
      </w:r>
      <w:r w:rsidRPr="00F27EFF">
        <w:rPr>
          <w:rFonts w:ascii="Times New Roman" w:hAnsi="Times New Roman" w:cs="Times New Roman"/>
          <w:sz w:val="28"/>
          <w:szCs w:val="28"/>
        </w:rPr>
        <w:t>регламентир</w:t>
      </w:r>
      <w:r>
        <w:rPr>
          <w:rFonts w:ascii="Times New Roman" w:hAnsi="Times New Roman" w:cs="Times New Roman"/>
          <w:sz w:val="28"/>
          <w:szCs w:val="28"/>
        </w:rPr>
        <w:t xml:space="preserve">ующей </w:t>
      </w:r>
      <w:r w:rsidRPr="00F27EFF">
        <w:rPr>
          <w:rFonts w:ascii="Times New Roman" w:hAnsi="Times New Roman" w:cs="Times New Roman"/>
          <w:sz w:val="28"/>
          <w:szCs w:val="28"/>
        </w:rPr>
        <w:t>действия участников рынка при сбо</w:t>
      </w:r>
      <w:r w:rsidR="00624917">
        <w:rPr>
          <w:rFonts w:ascii="Times New Roman" w:hAnsi="Times New Roman" w:cs="Times New Roman"/>
          <w:sz w:val="28"/>
          <w:szCs w:val="28"/>
        </w:rPr>
        <w:t xml:space="preserve">ях, в том числе в </w:t>
      </w:r>
      <w:r w:rsidR="00532A66">
        <w:rPr>
          <w:rFonts w:ascii="Times New Roman" w:hAnsi="Times New Roman" w:cs="Times New Roman"/>
          <w:sz w:val="28"/>
          <w:szCs w:val="28"/>
        </w:rPr>
        <w:t>виду отсутствия</w:t>
      </w:r>
      <w:r w:rsidRPr="00246BC8" w:rsidR="00532A66">
        <w:rPr>
          <w:rFonts w:ascii="Times New Roman" w:hAnsi="Times New Roman" w:cs="Times New Roman"/>
          <w:sz w:val="28"/>
          <w:szCs w:val="28"/>
        </w:rPr>
        <w:t xml:space="preserve"> полного покрытия интернетом территории Казахстана</w:t>
      </w:r>
      <w:r w:rsidR="00624917">
        <w:rPr>
          <w:rFonts w:ascii="Times New Roman" w:hAnsi="Times New Roman" w:cs="Times New Roman"/>
          <w:sz w:val="28"/>
          <w:szCs w:val="28"/>
        </w:rPr>
        <w:t xml:space="preserve">, </w:t>
      </w:r>
      <w:r w:rsidR="00532A66">
        <w:rPr>
          <w:rFonts w:ascii="Times New Roman" w:hAnsi="Times New Roman" w:cs="Times New Roman"/>
          <w:sz w:val="28"/>
          <w:szCs w:val="28"/>
        </w:rPr>
        <w:t>веерного отключения</w:t>
      </w:r>
      <w:r w:rsidRPr="00F27EFF" w:rsidR="00532A66">
        <w:rPr>
          <w:rFonts w:ascii="Times New Roman" w:hAnsi="Times New Roman" w:cs="Times New Roman"/>
          <w:sz w:val="28"/>
          <w:szCs w:val="28"/>
        </w:rPr>
        <w:t xml:space="preserve"> электроэнергии</w:t>
      </w:r>
      <w:r w:rsidRPr="007C7639" w:rsidR="00532A66">
        <w:rPr>
          <w:rFonts w:ascii="Times New Roman" w:hAnsi="Times New Roman" w:cs="Times New Roman"/>
          <w:sz w:val="28"/>
          <w:szCs w:val="28"/>
        </w:rPr>
        <w:t xml:space="preserve"> </w:t>
      </w:r>
      <w:r w:rsidR="00624917">
        <w:rPr>
          <w:rFonts w:ascii="Times New Roman" w:hAnsi="Times New Roman" w:cs="Times New Roman"/>
          <w:sz w:val="28"/>
          <w:szCs w:val="28"/>
        </w:rPr>
        <w:t>и при чрезвычайных ситуациях</w:t>
      </w:r>
      <w:r w:rsidRPr="00352C7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E1AE5" w:rsidRPr="00532A66" w:rsidP="00352C72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Третье</w:t>
      </w:r>
      <w:r w:rsidRPr="00D2143D" w:rsidR="00D2143D">
        <w:rPr>
          <w:rFonts w:ascii="Times New Roman" w:hAnsi="Times New Roman" w:cs="Times New Roman"/>
          <w:b/>
          <w:sz w:val="28"/>
          <w:szCs w:val="28"/>
        </w:rPr>
        <w:t>.</w:t>
      </w:r>
      <w:r w:rsidR="0049676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F27EFF">
        <w:rPr>
          <w:rFonts w:ascii="Times New Roman" w:hAnsi="Times New Roman" w:cs="Times New Roman"/>
          <w:sz w:val="28"/>
          <w:szCs w:val="28"/>
        </w:rPr>
        <w:t>е доработаны вопросы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F27EFF">
        <w:rPr>
          <w:rFonts w:ascii="Times New Roman" w:hAnsi="Times New Roman" w:cs="Times New Roman"/>
          <w:sz w:val="28"/>
          <w:szCs w:val="28"/>
        </w:rPr>
        <w:t xml:space="preserve"> </w:t>
      </w:r>
      <w:r w:rsidRPr="00F27EFF">
        <w:rPr>
          <w:rFonts w:ascii="Times New Roman" w:hAnsi="Times New Roman" w:cs="Times New Roman"/>
          <w:sz w:val="28"/>
          <w:szCs w:val="28"/>
          <w:lang w:val="kk-KZ"/>
        </w:rPr>
        <w:t>модул</w:t>
      </w:r>
      <w:r>
        <w:rPr>
          <w:rFonts w:ascii="Times New Roman" w:hAnsi="Times New Roman" w:cs="Times New Roman"/>
          <w:sz w:val="28"/>
          <w:szCs w:val="28"/>
          <w:lang w:val="kk-KZ"/>
        </w:rPr>
        <w:t>ю</w:t>
      </w:r>
      <w:r w:rsidRPr="00F27EFF">
        <w:rPr>
          <w:rFonts w:ascii="Times New Roman" w:hAnsi="Times New Roman" w:cs="Times New Roman"/>
          <w:sz w:val="28"/>
          <w:szCs w:val="28"/>
        </w:rPr>
        <w:t xml:space="preserve"> «Маркировк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F27EFF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F27EFF">
        <w:rPr>
          <w:rFonts w:ascii="Times New Roman" w:hAnsi="Times New Roman" w:cs="Times New Roman"/>
          <w:sz w:val="28"/>
          <w:szCs w:val="28"/>
        </w:rPr>
        <w:t>ри маркировке лекарственных препаратов иностранного производства, которы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27EF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F27EFF">
        <w:rPr>
          <w:rFonts w:ascii="Times New Roman" w:hAnsi="Times New Roman" w:cs="Times New Roman"/>
          <w:sz w:val="28"/>
          <w:szCs w:val="28"/>
        </w:rPr>
        <w:t>оставля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F27EFF">
        <w:rPr>
          <w:rFonts w:ascii="Times New Roman" w:hAnsi="Times New Roman" w:cs="Times New Roman"/>
          <w:sz w:val="28"/>
          <w:szCs w:val="28"/>
        </w:rPr>
        <w:t>т почти 85% рынка</w:t>
      </w:r>
      <w:r>
        <w:rPr>
          <w:rFonts w:ascii="Times New Roman" w:hAnsi="Times New Roman" w:cs="Times New Roman"/>
          <w:sz w:val="28"/>
          <w:szCs w:val="28"/>
        </w:rPr>
        <w:t>. Так, например, о</w:t>
      </w:r>
      <w:r>
        <w:rPr>
          <w:rFonts w:ascii="Times New Roman" w:hAnsi="Times New Roman" w:cs="Times New Roman"/>
          <w:sz w:val="28"/>
          <w:szCs w:val="28"/>
        </w:rPr>
        <w:t xml:space="preserve">тсутствует возможность получения кода для </w:t>
      </w:r>
      <w:r w:rsidRPr="00F27EFF">
        <w:rPr>
          <w:rFonts w:ascii="Times New Roman" w:hAnsi="Times New Roman" w:cs="Times New Roman"/>
          <w:sz w:val="28"/>
          <w:szCs w:val="28"/>
        </w:rPr>
        <w:t>лекарств, зарегистрированных по правилам</w:t>
      </w:r>
      <w:r>
        <w:rPr>
          <w:rFonts w:ascii="Times New Roman" w:hAnsi="Times New Roman" w:cs="Times New Roman"/>
          <w:sz w:val="28"/>
          <w:szCs w:val="28"/>
        </w:rPr>
        <w:t xml:space="preserve"> ЕАЭС и ввозимых разовым ввозом</w:t>
      </w:r>
      <w:r>
        <w:rPr>
          <w:rFonts w:ascii="Times New Roman" w:hAnsi="Times New Roman" w:cs="Times New Roman"/>
          <w:sz w:val="28"/>
          <w:szCs w:val="28"/>
        </w:rPr>
        <w:t xml:space="preserve"> для людей с редкими заболеваниями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E1AE5" w:rsidP="004A39F0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 xml:space="preserve">истрибьюторские компании </w:t>
      </w:r>
      <w:r w:rsidR="004A39F0">
        <w:rPr>
          <w:rFonts w:ascii="Times New Roman" w:hAnsi="Times New Roman" w:cs="Times New Roman"/>
          <w:sz w:val="28"/>
          <w:szCs w:val="28"/>
        </w:rPr>
        <w:t xml:space="preserve">будут </w:t>
      </w:r>
      <w:r>
        <w:rPr>
          <w:rFonts w:ascii="Times New Roman" w:hAnsi="Times New Roman" w:cs="Times New Roman"/>
          <w:sz w:val="28"/>
          <w:szCs w:val="28"/>
        </w:rPr>
        <w:t>вынуждены отказаться от закупа и реализации таких лекарств</w:t>
      </w:r>
      <w:r w:rsidR="004A39F0">
        <w:rPr>
          <w:rFonts w:ascii="Times New Roman" w:hAnsi="Times New Roman" w:cs="Times New Roman"/>
          <w:sz w:val="28"/>
          <w:szCs w:val="28"/>
        </w:rPr>
        <w:t xml:space="preserve"> или станут это делать нелегально</w:t>
      </w:r>
      <w:r>
        <w:rPr>
          <w:rFonts w:ascii="Times New Roman" w:hAnsi="Times New Roman" w:cs="Times New Roman"/>
          <w:sz w:val="28"/>
          <w:szCs w:val="28"/>
        </w:rPr>
        <w:t xml:space="preserve">. В любом случае под угрозу ставится здоровье населения, которое не будет обеспечено необходимыми лекарствами. </w:t>
      </w:r>
    </w:p>
    <w:p w:rsidR="00BF34FB" w:rsidRPr="00F27EFF" w:rsidP="00BF34FB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7EFF">
        <w:rPr>
          <w:rFonts w:ascii="Times New Roman" w:hAnsi="Times New Roman" w:cs="Times New Roman"/>
          <w:sz w:val="28"/>
          <w:szCs w:val="28"/>
        </w:rPr>
        <w:t>На основании вышеизложенного, для исключения социального напряжения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27EFF">
        <w:rPr>
          <w:rFonts w:ascii="Times New Roman" w:hAnsi="Times New Roman" w:cs="Times New Roman"/>
          <w:sz w:val="28"/>
          <w:szCs w:val="28"/>
        </w:rPr>
        <w:t xml:space="preserve"> связанного с увеличением стоимости лекарств и сбоя в лекарственном обеспечении страны </w:t>
      </w:r>
      <w:r>
        <w:rPr>
          <w:rFonts w:ascii="Times New Roman" w:hAnsi="Times New Roman" w:cs="Times New Roman"/>
          <w:sz w:val="28"/>
          <w:szCs w:val="28"/>
        </w:rPr>
        <w:t>необходимо</w:t>
      </w:r>
      <w:r w:rsidRPr="00F27EFF">
        <w:rPr>
          <w:rFonts w:ascii="Times New Roman" w:hAnsi="Times New Roman" w:cs="Times New Roman"/>
          <w:sz w:val="28"/>
          <w:szCs w:val="28"/>
        </w:rPr>
        <w:t>:</w:t>
      </w:r>
    </w:p>
    <w:p w:rsidR="005725EB" w:rsidP="005725EB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0B5">
        <w:rPr>
          <w:rFonts w:ascii="Times New Roman" w:hAnsi="Times New Roman" w:cs="Times New Roman"/>
          <w:b/>
          <w:sz w:val="28"/>
          <w:szCs w:val="28"/>
        </w:rPr>
        <w:t>Перенести сроки внедрения маркировки</w:t>
      </w:r>
      <w:r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010F63">
        <w:rPr>
          <w:rFonts w:ascii="Times New Roman" w:hAnsi="Times New Roman" w:cs="Times New Roman"/>
          <w:b/>
          <w:sz w:val="28"/>
          <w:szCs w:val="28"/>
        </w:rPr>
        <w:t xml:space="preserve">прослеживаемости </w:t>
      </w:r>
      <w:r w:rsidRPr="00C310B5" w:rsidR="00010F63">
        <w:rPr>
          <w:rFonts w:ascii="Times New Roman" w:hAnsi="Times New Roman" w:cs="Times New Roman"/>
          <w:b/>
          <w:sz w:val="28"/>
          <w:szCs w:val="28"/>
        </w:rPr>
        <w:t>лекарственных</w:t>
      </w:r>
      <w:r w:rsidRPr="007F7901">
        <w:rPr>
          <w:rFonts w:ascii="Times New Roman" w:hAnsi="Times New Roman" w:cs="Times New Roman"/>
          <w:b/>
          <w:sz w:val="28"/>
          <w:szCs w:val="28"/>
        </w:rPr>
        <w:t xml:space="preserve"> средств</w:t>
      </w:r>
      <w:r w:rsidRPr="007F7901">
        <w:rPr>
          <w:rFonts w:ascii="Times New Roman" w:hAnsi="Times New Roman" w:cs="Times New Roman"/>
          <w:sz w:val="28"/>
          <w:szCs w:val="28"/>
        </w:rPr>
        <w:t xml:space="preserve"> </w:t>
      </w:r>
      <w:r w:rsidRPr="007F7901">
        <w:rPr>
          <w:rFonts w:ascii="Times New Roman" w:hAnsi="Times New Roman" w:cs="Times New Roman"/>
          <w:b/>
          <w:sz w:val="28"/>
          <w:szCs w:val="28"/>
        </w:rPr>
        <w:t xml:space="preserve">или </w:t>
      </w:r>
      <w:r w:rsidR="00476FE3">
        <w:rPr>
          <w:rFonts w:ascii="Times New Roman" w:hAnsi="Times New Roman" w:cs="Times New Roman"/>
          <w:b/>
          <w:sz w:val="28"/>
          <w:szCs w:val="28"/>
        </w:rPr>
        <w:t xml:space="preserve">обеспечить предоставление кодов маркировки на безвозмездной основе до </w:t>
      </w:r>
      <w:r w:rsidRPr="007F7901">
        <w:rPr>
          <w:rFonts w:ascii="Times New Roman" w:hAnsi="Times New Roman" w:cs="Times New Roman"/>
          <w:sz w:val="28"/>
          <w:szCs w:val="28"/>
        </w:rPr>
        <w:t xml:space="preserve">полной готовности и интеграции информационных систем Единого оператора </w:t>
      </w:r>
      <w:r>
        <w:rPr>
          <w:rFonts w:ascii="Times New Roman" w:hAnsi="Times New Roman" w:cs="Times New Roman"/>
          <w:sz w:val="28"/>
          <w:szCs w:val="28"/>
        </w:rPr>
        <w:t xml:space="preserve">как </w:t>
      </w:r>
      <w:r w:rsidRPr="007F7901">
        <w:rPr>
          <w:rFonts w:ascii="Times New Roman" w:hAnsi="Times New Roman" w:cs="Times New Roman"/>
          <w:sz w:val="28"/>
          <w:szCs w:val="28"/>
        </w:rPr>
        <w:t>с государственными органами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F7901">
        <w:rPr>
          <w:rFonts w:ascii="Times New Roman" w:hAnsi="Times New Roman" w:cs="Times New Roman"/>
          <w:sz w:val="28"/>
          <w:szCs w:val="28"/>
        </w:rPr>
        <w:t xml:space="preserve"> так</w:t>
      </w:r>
      <w:r>
        <w:rPr>
          <w:rFonts w:ascii="Times New Roman" w:hAnsi="Times New Roman" w:cs="Times New Roman"/>
          <w:sz w:val="28"/>
          <w:szCs w:val="28"/>
        </w:rPr>
        <w:t xml:space="preserve"> и с </w:t>
      </w:r>
      <w:r w:rsidRPr="007F7901">
        <w:rPr>
          <w:rFonts w:ascii="Times New Roman" w:hAnsi="Times New Roman" w:cs="Times New Roman"/>
          <w:sz w:val="28"/>
          <w:szCs w:val="28"/>
        </w:rPr>
        <w:t>участниками рынка с возможностью обеспечения непрерывности целостно</w:t>
      </w:r>
      <w:r w:rsidR="00D2143D">
        <w:rPr>
          <w:rFonts w:ascii="Times New Roman" w:hAnsi="Times New Roman" w:cs="Times New Roman"/>
          <w:sz w:val="28"/>
          <w:szCs w:val="28"/>
        </w:rPr>
        <w:t>сти данных движения лекарств</w:t>
      </w:r>
      <w:r w:rsidR="0094052B">
        <w:rPr>
          <w:rFonts w:ascii="Times New Roman" w:hAnsi="Times New Roman" w:cs="Times New Roman"/>
          <w:sz w:val="28"/>
          <w:szCs w:val="28"/>
        </w:rPr>
        <w:t xml:space="preserve"> от</w:t>
      </w:r>
      <w:r w:rsidR="00D2143D">
        <w:rPr>
          <w:rFonts w:ascii="Times New Roman" w:hAnsi="Times New Roman" w:cs="Times New Roman"/>
          <w:sz w:val="28"/>
          <w:szCs w:val="28"/>
        </w:rPr>
        <w:t xml:space="preserve"> </w:t>
      </w:r>
      <w:r w:rsidRPr="007F7901">
        <w:rPr>
          <w:rFonts w:ascii="Times New Roman" w:hAnsi="Times New Roman" w:cs="Times New Roman"/>
          <w:sz w:val="28"/>
          <w:szCs w:val="28"/>
        </w:rPr>
        <w:t>таможенных границ страны до получения лекарства пациентом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4052B" w:rsidP="005725EB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1D2B" w:rsidP="00861D2B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5EB">
        <w:rPr>
          <w:rFonts w:ascii="Times New Roman" w:hAnsi="Times New Roman" w:cs="Times New Roman"/>
          <w:sz w:val="28"/>
          <w:szCs w:val="28"/>
        </w:rPr>
        <w:t>С уважением,</w:t>
      </w:r>
    </w:p>
    <w:p w:rsidR="00BD335C" w:rsidP="00861D2B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</w:rPr>
      </w:pPr>
      <w:r w:rsidRPr="00861D2B">
        <w:rPr>
          <w:rFonts w:ascii="Times New Roman" w:hAnsi="Times New Roman" w:cs="Times New Roman"/>
          <w:b/>
          <w:sz w:val="28"/>
        </w:rPr>
        <w:t>Депутат</w:t>
      </w:r>
      <w:r w:rsidR="00861D2B">
        <w:rPr>
          <w:rFonts w:ascii="Times New Roman" w:hAnsi="Times New Roman" w:cs="Times New Roman"/>
          <w:b/>
          <w:sz w:val="28"/>
          <w:lang w:val="kk-KZ"/>
        </w:rPr>
        <w:t>ы Мажилиса Парламента</w:t>
      </w:r>
      <w:r w:rsidR="00861D2B">
        <w:rPr>
          <w:rFonts w:ascii="Times New Roman" w:hAnsi="Times New Roman" w:cs="Times New Roman"/>
          <w:b/>
          <w:sz w:val="28"/>
          <w:lang w:val="kk-KZ"/>
        </w:rPr>
        <w:tab/>
      </w:r>
      <w:r w:rsidR="00861D2B">
        <w:rPr>
          <w:rFonts w:ascii="Times New Roman" w:hAnsi="Times New Roman" w:cs="Times New Roman"/>
          <w:b/>
          <w:sz w:val="28"/>
          <w:lang w:val="kk-KZ"/>
        </w:rPr>
        <w:tab/>
      </w:r>
      <w:r w:rsidR="00861D2B">
        <w:rPr>
          <w:rFonts w:ascii="Times New Roman" w:hAnsi="Times New Roman" w:cs="Times New Roman"/>
          <w:b/>
          <w:sz w:val="28"/>
          <w:lang w:val="kk-KZ"/>
        </w:rPr>
        <w:tab/>
      </w:r>
      <w:r w:rsidR="00861D2B">
        <w:rPr>
          <w:rFonts w:ascii="Times New Roman" w:hAnsi="Times New Roman" w:cs="Times New Roman"/>
          <w:b/>
          <w:sz w:val="28"/>
          <w:lang w:val="kk-KZ"/>
        </w:rPr>
        <w:tab/>
      </w:r>
      <w:r w:rsidRPr="00861D2B">
        <w:rPr>
          <w:rFonts w:ascii="Times New Roman" w:hAnsi="Times New Roman" w:cs="Times New Roman"/>
          <w:b/>
          <w:sz w:val="28"/>
        </w:rPr>
        <w:t>Ким В. А.</w:t>
      </w:r>
    </w:p>
    <w:p w:rsidR="00861D2B" w:rsidP="00861D2B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  <w:t>М. Абенов</w:t>
      </w:r>
    </w:p>
    <w:p w:rsidR="00861D2B" w:rsidRPr="00861D2B" w:rsidP="00861D2B">
      <w:pPr>
        <w:widowControl w:val="0"/>
        <w:pBdr>
          <w:bottom w:val="single" w:sz="4" w:space="31" w:color="FFFFFF"/>
        </w:pBdr>
        <w:tabs>
          <w:tab w:val="num" w:pos="720"/>
          <w:tab w:val="num" w:pos="960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  <w:t>Т. Сериков</w:t>
      </w:r>
    </w:p>
    <w:p w:rsidR="008101DF" w:rsidRPr="00010F63" w:rsidP="008101DF">
      <w:pPr>
        <w:pStyle w:val="BodyText"/>
        <w:jc w:val="both"/>
        <w:rPr>
          <w:i/>
          <w:sz w:val="20"/>
          <w:szCs w:val="20"/>
        </w:rPr>
      </w:pPr>
      <w:r w:rsidRPr="00010F63">
        <w:rPr>
          <w:i/>
          <w:sz w:val="20"/>
          <w:szCs w:val="20"/>
          <w:lang w:val="kk-KZ"/>
        </w:rPr>
        <w:t>Исп</w:t>
      </w:r>
      <w:r w:rsidRPr="00010F63">
        <w:rPr>
          <w:i/>
          <w:sz w:val="20"/>
          <w:szCs w:val="20"/>
        </w:rPr>
        <w:t>. А. Кабышева</w:t>
      </w:r>
    </w:p>
    <w:p w:rsidR="001D77EF" w:rsidP="00010F63">
      <w:pPr>
        <w:pStyle w:val="BodyText"/>
        <w:jc w:val="both"/>
        <w:rPr>
          <w:i/>
          <w:sz w:val="20"/>
          <w:szCs w:val="20"/>
        </w:rPr>
      </w:pPr>
      <w:r w:rsidRPr="00010F63">
        <w:rPr>
          <w:i/>
          <w:sz w:val="20"/>
          <w:szCs w:val="20"/>
        </w:rPr>
        <w:t>Тел. 74-62-31</w:t>
      </w:r>
    </w:p>
    <w:p w:rsidR="00EC10FE" w:rsidP="00010F63">
      <w:pPr>
        <w:pStyle w:val="BodyText"/>
        <w:jc w:val="both"/>
      </w:pPr>
    </w:p>
    <w:sectPr w:rsidSect="0029485B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567" w:right="850" w:bottom="851" w:left="1276" w:header="340" w:footer="170" w:gutter="0"/>
      <w:pgNumType w:start="1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0F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8F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6369050</wp:posOffset>
              </wp:positionH>
              <wp:positionV relativeFrom="paragraph">
                <wp:posOffset>-9002522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EC10FE" w:rsidRPr="00EC10FE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31.05.2024 ЕСЭДО ГО (версия 7.23.0)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49" type="#_x0000_t202" style="height:631.45pt;margin-left:501.5pt;margin-top:-708.8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EC10FE" w:rsidRPr="00EC10FE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31.05.2024 ЕСЭДО ГО (версия 7.23.0)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0FE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0F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0F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10F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height:10.5pt;margin-left:-4.5pt;margin-top:4pt;position:absolute;width:114.75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ДЗ-240   от: 31.05.2024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101DF"/>
    <w:rPr>
      <w:rFonts w:ascii="Calibri" w:eastAsia="Calibri" w:hAnsi="Calibri" w:cs="Calibri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a"/>
    <w:uiPriority w:val="1"/>
    <w:qFormat/>
    <w:rsid w:val="008101D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">
    <w:name w:val="Основной текст Знак"/>
    <w:basedOn w:val="DefaultParagraphFont"/>
    <w:link w:val="BodyText"/>
    <w:uiPriority w:val="1"/>
    <w:rsid w:val="008101DF"/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8101D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FootnoteText">
    <w:name w:val="footnote text"/>
    <w:basedOn w:val="Normal"/>
    <w:link w:val="a0"/>
    <w:uiPriority w:val="99"/>
    <w:semiHidden/>
    <w:unhideWhenUsed/>
    <w:rsid w:val="00BF34FB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0">
    <w:name w:val="Текст сноски Знак"/>
    <w:basedOn w:val="DefaultParagraphFont"/>
    <w:link w:val="FootnoteText"/>
    <w:uiPriority w:val="99"/>
    <w:semiHidden/>
    <w:rsid w:val="00BF34F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F34FB"/>
    <w:rPr>
      <w:vertAlign w:val="superscript"/>
    </w:rPr>
  </w:style>
  <w:style w:type="paragraph" w:styleId="BalloonText">
    <w:name w:val="Balloon Text"/>
    <w:basedOn w:val="Normal"/>
    <w:link w:val="a1"/>
    <w:uiPriority w:val="99"/>
    <w:semiHidden/>
    <w:unhideWhenUsed/>
    <w:rsid w:val="00BD33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1">
    <w:name w:val="Текст выноски Знак"/>
    <w:basedOn w:val="DefaultParagraphFont"/>
    <w:link w:val="BalloonText"/>
    <w:uiPriority w:val="99"/>
    <w:semiHidden/>
    <w:rsid w:val="00BD335C"/>
    <w:rPr>
      <w:rFonts w:ascii="Segoe UI" w:eastAsia="Calibri" w:hAnsi="Segoe UI" w:cs="Segoe UI"/>
      <w:sz w:val="18"/>
      <w:szCs w:val="18"/>
      <w:lang w:eastAsia="ru-RU"/>
    </w:rPr>
  </w:style>
  <w:style w:type="paragraph" w:styleId="Header">
    <w:name w:val="header"/>
    <w:basedOn w:val="Normal"/>
    <w:link w:val="a2"/>
    <w:uiPriority w:val="99"/>
    <w:unhideWhenUsed/>
    <w:rsid w:val="00EC10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2">
    <w:name w:val="Верхний колонтитул Знак"/>
    <w:basedOn w:val="DefaultParagraphFont"/>
    <w:link w:val="Header"/>
    <w:uiPriority w:val="99"/>
    <w:rsid w:val="00EC10FE"/>
    <w:rPr>
      <w:rFonts w:ascii="Calibri" w:eastAsia="Calibri" w:hAnsi="Calibri" w:cs="Calibri"/>
      <w:lang w:eastAsia="ru-RU"/>
    </w:rPr>
  </w:style>
  <w:style w:type="paragraph" w:styleId="Footer">
    <w:name w:val="footer"/>
    <w:basedOn w:val="Normal"/>
    <w:link w:val="a3"/>
    <w:uiPriority w:val="99"/>
    <w:unhideWhenUsed/>
    <w:rsid w:val="00EC10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3">
    <w:name w:val="Нижний колонтитул Знак"/>
    <w:basedOn w:val="DefaultParagraphFont"/>
    <w:link w:val="Footer"/>
    <w:uiPriority w:val="99"/>
    <w:rsid w:val="00EC10FE"/>
    <w:rPr>
      <w:rFonts w:ascii="Calibri" w:eastAsia="Calibri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609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4075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