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F50934" w:rsidP="00064D92">
      <w:pPr>
        <w:spacing w:after="200" w:line="276" w:lineRule="auto"/>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ctole0000000000" o:spid="_x0000_i1025" type="#_x0000_t75" style="height:165.75pt;width:507pt" o:oleicon="f" o:ole="" o:preferrelative="t" stroked="f">
            <v:imagedata r:id="rId4" o:title=""/>
          </v:shape>
          <o:OLEObject Type="Embed" ProgID="StaticMetafile" ShapeID="rectole0000000000" DrawAspect="Content" ObjectID="_1779785959" r:id="rId5"/>
        </w:object>
      </w:r>
    </w:p>
    <w:p w:rsidR="00064D92" w:rsidP="00064D92">
      <w:pPr>
        <w:spacing w:after="200" w:line="276" w:lineRule="auto"/>
      </w:pPr>
      <w:r>
        <w:rPr>
          <w:rFonts w:ascii="Times New Roman" w:eastAsia="Times New Roman" w:hAnsi="Times New Roman" w:cs="Times New Roman"/>
          <w:sz w:val="24"/>
          <w:lang w:val="kk-KZ"/>
        </w:rPr>
        <w:t>2024</w:t>
      </w:r>
      <w:r w:rsidRPr="00CF01D1">
        <w:rPr>
          <w:rFonts w:ascii="Times New Roman" w:eastAsia="Times New Roman" w:hAnsi="Times New Roman" w:cs="Times New Roman"/>
          <w:sz w:val="24"/>
          <w:lang w:val="kk-KZ"/>
        </w:rPr>
        <w:t xml:space="preserve"> жылғы </w:t>
      </w:r>
      <w:r w:rsidR="007C7332">
        <w:rPr>
          <w:rFonts w:ascii="Times New Roman" w:eastAsia="Times New Roman" w:hAnsi="Times New Roman" w:cs="Times New Roman"/>
          <w:sz w:val="24"/>
          <w:lang w:val="kk-KZ"/>
        </w:rPr>
        <w:t>12 маусымда</w:t>
      </w:r>
      <w:r>
        <w:rPr>
          <w:rFonts w:ascii="Times New Roman" w:eastAsia="Times New Roman" w:hAnsi="Times New Roman" w:cs="Times New Roman"/>
          <w:sz w:val="24"/>
          <w:lang w:val="kk-KZ"/>
        </w:rPr>
        <w:t xml:space="preserve"> </w:t>
      </w:r>
      <w:r w:rsidRPr="00CF01D1">
        <w:rPr>
          <w:rFonts w:ascii="Times New Roman" w:eastAsia="Times New Roman" w:hAnsi="Times New Roman" w:cs="Times New Roman"/>
          <w:sz w:val="24"/>
          <w:lang w:val="kk-KZ"/>
        </w:rPr>
        <w:t>жарияланды</w:t>
      </w:r>
    </w:p>
    <w:p w:rsidR="00B76891">
      <w:pPr>
        <w:spacing w:after="0" w:line="240" w:lineRule="auto"/>
        <w:ind w:left="5245"/>
        <w:rPr>
          <w:rFonts w:ascii="Times New Roman" w:eastAsia="Times New Roman" w:hAnsi="Times New Roman" w:cs="Times New Roman"/>
          <w:b/>
          <w:sz w:val="28"/>
          <w:lang w:val="kk-KZ"/>
        </w:rPr>
      </w:pPr>
      <w:r w:rsidRPr="00EC1290">
        <w:rPr>
          <w:rFonts w:ascii="Times New Roman" w:eastAsia="Times New Roman" w:hAnsi="Times New Roman" w:cs="Times New Roman"/>
          <w:b/>
          <w:sz w:val="28"/>
          <w:lang w:val="kk-KZ"/>
        </w:rPr>
        <w:t>Қазақстан Республикасының</w:t>
      </w:r>
    </w:p>
    <w:p w:rsidR="008D2048" w:rsidP="008D2048">
      <w:pPr>
        <w:spacing w:after="0" w:line="240" w:lineRule="auto"/>
        <w:ind w:left="5245" w:right="566"/>
        <w:rPr>
          <w:rFonts w:ascii="Times New Roman" w:eastAsia="Times New Roman" w:hAnsi="Times New Roman" w:cs="Times New Roman"/>
          <w:b/>
          <w:sz w:val="28"/>
          <w:lang w:val="kk-KZ"/>
        </w:rPr>
      </w:pPr>
      <w:r w:rsidRPr="008D2048">
        <w:rPr>
          <w:rFonts w:ascii="Times New Roman" w:eastAsia="Times New Roman" w:hAnsi="Times New Roman" w:cs="Times New Roman"/>
          <w:b/>
          <w:sz w:val="28"/>
          <w:lang w:val="kk-KZ"/>
        </w:rPr>
        <w:t xml:space="preserve">Ішкі істер министрі </w:t>
      </w:r>
    </w:p>
    <w:p w:rsidR="008D2048" w:rsidRPr="002863EC" w:rsidP="008D2048">
      <w:pPr>
        <w:spacing w:after="0" w:line="240" w:lineRule="auto"/>
        <w:ind w:left="5245" w:right="566"/>
        <w:rPr>
          <w:rFonts w:ascii="Times New Roman" w:eastAsia="Times New Roman" w:hAnsi="Times New Roman" w:cs="Times New Roman"/>
          <w:b/>
          <w:sz w:val="28"/>
          <w:lang w:val="kk-KZ"/>
        </w:rPr>
      </w:pPr>
      <w:r>
        <w:rPr>
          <w:rFonts w:ascii="Times New Roman" w:eastAsia="Times New Roman" w:hAnsi="Times New Roman" w:cs="Times New Roman"/>
          <w:b/>
          <w:sz w:val="28"/>
          <w:lang w:val="kk-KZ"/>
        </w:rPr>
        <w:t xml:space="preserve">Е.С. </w:t>
      </w:r>
      <w:r w:rsidR="002863EC">
        <w:rPr>
          <w:rFonts w:ascii="Times New Roman" w:eastAsia="Times New Roman" w:hAnsi="Times New Roman" w:cs="Times New Roman"/>
          <w:b/>
          <w:sz w:val="28"/>
          <w:lang w:val="kk-KZ"/>
        </w:rPr>
        <w:t>Саденовқа</w:t>
      </w:r>
    </w:p>
    <w:p w:rsidR="008D2048">
      <w:pPr>
        <w:spacing w:after="0" w:line="240" w:lineRule="auto"/>
        <w:ind w:left="5245"/>
        <w:rPr>
          <w:rFonts w:ascii="Times New Roman" w:eastAsia="Times New Roman" w:hAnsi="Times New Roman" w:cs="Times New Roman"/>
          <w:b/>
          <w:sz w:val="28"/>
          <w:lang w:val="kk-KZ"/>
        </w:rPr>
      </w:pPr>
    </w:p>
    <w:p w:rsidR="00B76891" w:rsidRPr="00EC1290">
      <w:pPr>
        <w:spacing w:after="0" w:line="240" w:lineRule="auto"/>
        <w:jc w:val="center"/>
        <w:rPr>
          <w:rFonts w:ascii="Times New Roman" w:eastAsia="Times New Roman" w:hAnsi="Times New Roman" w:cs="Times New Roman"/>
          <w:b/>
          <w:sz w:val="28"/>
          <w:lang w:val="kk-KZ"/>
        </w:rPr>
      </w:pPr>
      <w:r w:rsidRPr="00EC1290">
        <w:rPr>
          <w:rFonts w:ascii="Times New Roman" w:eastAsia="Times New Roman" w:hAnsi="Times New Roman" w:cs="Times New Roman"/>
          <w:b/>
          <w:sz w:val="28"/>
          <w:lang w:val="kk-KZ"/>
        </w:rPr>
        <w:t>ДЕПУТАТТЫҚ САУАЛ</w:t>
      </w:r>
    </w:p>
    <w:p w:rsidR="00B76891" w:rsidRPr="00EC1290">
      <w:pPr>
        <w:spacing w:after="0" w:line="240" w:lineRule="auto"/>
        <w:jc w:val="center"/>
        <w:rPr>
          <w:rFonts w:ascii="Times New Roman" w:eastAsia="Times New Roman" w:hAnsi="Times New Roman" w:cs="Times New Roman"/>
          <w:b/>
          <w:sz w:val="24"/>
          <w:lang w:val="kk-KZ"/>
        </w:rPr>
      </w:pPr>
    </w:p>
    <w:p w:rsidR="00B76891" w:rsidRPr="00EC1290">
      <w:pPr>
        <w:spacing w:after="0" w:line="240" w:lineRule="auto"/>
        <w:jc w:val="center"/>
        <w:rPr>
          <w:rFonts w:ascii="Times New Roman" w:eastAsia="Times New Roman" w:hAnsi="Times New Roman" w:cs="Times New Roman"/>
          <w:b/>
          <w:sz w:val="28"/>
          <w:lang w:val="kk-KZ"/>
        </w:rPr>
      </w:pPr>
      <w:r w:rsidRPr="00EC1290">
        <w:rPr>
          <w:rFonts w:ascii="Times New Roman" w:eastAsia="Times New Roman" w:hAnsi="Times New Roman" w:cs="Times New Roman"/>
          <w:b/>
          <w:sz w:val="28"/>
          <w:lang w:val="kk-KZ"/>
        </w:rPr>
        <w:t xml:space="preserve">Құрметті </w:t>
      </w:r>
      <w:r w:rsidRPr="008D2048" w:rsidR="008D2048">
        <w:rPr>
          <w:rFonts w:ascii="Times New Roman" w:eastAsia="Times New Roman" w:hAnsi="Times New Roman" w:cs="Times New Roman"/>
          <w:b/>
          <w:sz w:val="28"/>
          <w:lang w:val="kk-KZ"/>
        </w:rPr>
        <w:t>Ержан Сапарбекұлы</w:t>
      </w:r>
      <w:r w:rsidRPr="00EC1290">
        <w:rPr>
          <w:rFonts w:ascii="Times New Roman" w:eastAsia="Times New Roman" w:hAnsi="Times New Roman" w:cs="Times New Roman"/>
          <w:b/>
          <w:sz w:val="28"/>
          <w:lang w:val="kk-KZ"/>
        </w:rPr>
        <w:t>!</w:t>
      </w:r>
    </w:p>
    <w:p w:rsidR="00B76891" w:rsidRPr="00EC1290" w:rsidP="004A1D4A">
      <w:pPr>
        <w:spacing w:after="0" w:line="276" w:lineRule="auto"/>
        <w:jc w:val="center"/>
        <w:rPr>
          <w:rFonts w:ascii="Times New Roman" w:eastAsia="Times New Roman" w:hAnsi="Times New Roman" w:cs="Times New Roman"/>
          <w:b/>
          <w:sz w:val="28"/>
          <w:lang w:val="kk-KZ"/>
        </w:rPr>
      </w:pPr>
    </w:p>
    <w:p w:rsidR="00F50934" w:rsidRPr="00F50934" w:rsidP="00F50934">
      <w:pPr>
        <w:spacing w:after="0" w:line="288" w:lineRule="auto"/>
        <w:ind w:firstLine="709"/>
        <w:jc w:val="both"/>
        <w:rPr>
          <w:rFonts w:ascii="Times New Roman" w:eastAsia="Times New Roman" w:hAnsi="Times New Roman" w:cs="Times New Roman"/>
          <w:sz w:val="28"/>
          <w:szCs w:val="28"/>
          <w:lang w:val="kk-KZ"/>
        </w:rPr>
      </w:pPr>
      <w:r w:rsidRPr="00F50934">
        <w:rPr>
          <w:rFonts w:ascii="Times New Roman" w:hAnsi="Times New Roman" w:cs="Times New Roman"/>
          <w:sz w:val="28"/>
          <w:szCs w:val="28"/>
          <w:lang w:val="kk-KZ"/>
        </w:rPr>
        <w:t xml:space="preserve">Бүгінгі депутаттық сауалым Тәуелсіз Қазақстанның заңын аттап өтіп, азаматтарымыздың қауіпсіздігін қаперге ілмей, өзінің қуанышын өзгенің қайғысына айналдыра жаздаған тентектердің </w:t>
      </w:r>
      <w:r w:rsidRPr="00F50934">
        <w:rPr>
          <w:rFonts w:ascii="Times New Roman" w:eastAsia="Times New Roman" w:hAnsi="Times New Roman" w:cs="Times New Roman"/>
          <w:sz w:val="28"/>
          <w:szCs w:val="28"/>
          <w:lang w:val="kk-KZ"/>
        </w:rPr>
        <w:t xml:space="preserve">тірлігі мен өзінің мүлкін өзгенің өмірінен биік қоятындардың әрекеті хақында. Кеше ғана Атырау қаласында қапыда қарапайым азамат қаза тапты. Базарда екі адамның  арасында басталған кикілжің барысында алпысқа таяған ағаның аяусыз соққының астында қалғанын бейнежазбадан көрдік. </w:t>
      </w:r>
    </w:p>
    <w:p w:rsidR="00F50934" w:rsidRPr="00F50934" w:rsidP="00F50934">
      <w:pPr>
        <w:spacing w:after="0" w:line="288" w:lineRule="auto"/>
        <w:ind w:firstLine="709"/>
        <w:jc w:val="both"/>
        <w:rPr>
          <w:rFonts w:ascii="Times New Roman" w:eastAsia="Times New Roman" w:hAnsi="Times New Roman" w:cs="Times New Roman"/>
          <w:sz w:val="28"/>
          <w:szCs w:val="28"/>
          <w:lang w:val="kk-KZ"/>
        </w:rPr>
      </w:pPr>
      <w:r w:rsidRPr="00F50934">
        <w:rPr>
          <w:rFonts w:ascii="Times New Roman" w:eastAsia="Times New Roman" w:hAnsi="Times New Roman" w:cs="Times New Roman"/>
          <w:sz w:val="28"/>
          <w:szCs w:val="28"/>
          <w:lang w:val="kk-KZ"/>
        </w:rPr>
        <w:t xml:space="preserve">Бірнеше мәрте соққы алған азамат ақырында ес түссіз құлап жан тапсырған. Кикілжің марқұмның екінші адамның көлігін сырып кеткенінен басталған дейді куәгерлер. Көлікті сырып кетті деп адамды осынша аяусыз сабауға бола ма? Арты өлімге әкелді. Бұл не сұмдық? Темірдің құны адамның құнынан артық па? </w:t>
      </w:r>
    </w:p>
    <w:p w:rsidR="00F50934" w:rsidRPr="00F50934" w:rsidP="00F50934">
      <w:pPr>
        <w:spacing w:after="0" w:line="288" w:lineRule="auto"/>
        <w:ind w:firstLine="709"/>
        <w:jc w:val="both"/>
        <w:rPr>
          <w:rFonts w:ascii="Times New Roman" w:eastAsia="Times New Roman" w:hAnsi="Times New Roman" w:cs="Times New Roman"/>
          <w:sz w:val="28"/>
          <w:szCs w:val="28"/>
          <w:lang w:val="kk-KZ"/>
        </w:rPr>
      </w:pPr>
      <w:r w:rsidRPr="00F50934">
        <w:rPr>
          <w:rFonts w:ascii="Times New Roman" w:eastAsia="Times New Roman" w:hAnsi="Times New Roman" w:cs="Times New Roman"/>
          <w:sz w:val="28"/>
          <w:szCs w:val="28"/>
          <w:lang w:val="kk-KZ"/>
        </w:rPr>
        <w:t>Құқық қорғау орындары бұл жағдайға қатысты әділ тергеу өткізіп, айыптының заңға сай тиісті жазасын алуын қадағалауы керек!</w:t>
      </w:r>
    </w:p>
    <w:p w:rsidR="00F50934" w:rsidRPr="00F50934" w:rsidP="00F50934">
      <w:pPr>
        <w:spacing w:line="288" w:lineRule="auto"/>
        <w:ind w:firstLine="709"/>
        <w:jc w:val="both"/>
        <w:rPr>
          <w:rFonts w:ascii="Times New Roman" w:eastAsia="Times New Roman" w:hAnsi="Times New Roman" w:cs="Times New Roman"/>
          <w:sz w:val="28"/>
          <w:szCs w:val="28"/>
          <w:lang w:val="kk-KZ"/>
        </w:rPr>
      </w:pPr>
      <w:r w:rsidRPr="00F50934">
        <w:rPr>
          <w:rFonts w:ascii="Times New Roman" w:eastAsia="Times New Roman" w:hAnsi="Times New Roman" w:cs="Times New Roman"/>
          <w:sz w:val="28"/>
          <w:szCs w:val="28"/>
          <w:lang w:val="kk-KZ"/>
        </w:rPr>
        <w:t>Тағы бір қорқытқаны, алпысқа таяған азаматты сабап жатқанын көзімен көріп, бірақ әрекетсіз тұрған адамдардың бейқамдығы. Араша түскенде адам аман қалар ма еді? Бұл да қаперге алатын жайт.</w:t>
      </w:r>
    </w:p>
    <w:p w:rsidR="00F50934" w:rsidRPr="00F50934" w:rsidP="00F50934">
      <w:pPr>
        <w:spacing w:line="288" w:lineRule="auto"/>
        <w:ind w:firstLine="709"/>
        <w:jc w:val="both"/>
        <w:rPr>
          <w:rFonts w:ascii="Times New Roman" w:eastAsia="Times New Roman" w:hAnsi="Times New Roman" w:cs="Times New Roman"/>
          <w:sz w:val="28"/>
          <w:szCs w:val="28"/>
          <w:lang w:val="kk-KZ"/>
        </w:rPr>
      </w:pPr>
      <w:r w:rsidRPr="00F50934">
        <w:rPr>
          <w:rFonts w:ascii="Times New Roman" w:eastAsia="Times New Roman" w:hAnsi="Times New Roman" w:cs="Times New Roman"/>
          <w:sz w:val="28"/>
          <w:szCs w:val="28"/>
          <w:lang w:val="kk-KZ"/>
        </w:rPr>
        <w:t xml:space="preserve">Елімізде мұндай бассыздықтармен айналысатындардың саны артпаса, азайған жоқ. Өткенде де Қарағандыда дәл осындай бұзақы жедел жәрдем қызметкерін сабап тастаған еді. </w:t>
      </w:r>
    </w:p>
    <w:p w:rsidR="00F50934" w:rsidRPr="00F50934" w:rsidP="00F50934">
      <w:pPr>
        <w:spacing w:line="288" w:lineRule="auto"/>
        <w:ind w:firstLine="709"/>
        <w:jc w:val="both"/>
        <w:rPr>
          <w:rFonts w:ascii="Times New Roman" w:eastAsia="Times New Roman" w:hAnsi="Times New Roman" w:cs="Times New Roman"/>
          <w:sz w:val="28"/>
          <w:szCs w:val="28"/>
          <w:lang w:val="kk-KZ"/>
        </w:rPr>
      </w:pPr>
      <w:r w:rsidRPr="00F50934">
        <w:rPr>
          <w:rFonts w:ascii="Times New Roman" w:hAnsi="Times New Roman" w:cs="Times New Roman"/>
          <w:sz w:val="28"/>
          <w:szCs w:val="28"/>
          <w:lang w:val="kk-KZ"/>
        </w:rPr>
        <w:t xml:space="preserve">Қазақ «Біреу тойып секіреді, біреу тоңып секіреді» дейді. Өкінішке орай, тойып секіріп, ақшаның буы ұрғандар өздерін өзгелерден биік қоятын ауруға шалдыққан. Оның емі қатаң жаза ғана. Нақты мысалы күні кеше ғана  Алматы облысы Еңбекші қазақ ауданының Түрген ауылында болды. </w:t>
      </w:r>
    </w:p>
    <w:p w:rsidR="00F50934" w:rsidRPr="00F50934" w:rsidP="00F50934">
      <w:pPr>
        <w:spacing w:after="0" w:line="288" w:lineRule="auto"/>
        <w:ind w:firstLine="709"/>
        <w:jc w:val="both"/>
        <w:rPr>
          <w:rFonts w:ascii="Times New Roman" w:hAnsi="Times New Roman" w:cs="Times New Roman"/>
          <w:sz w:val="28"/>
          <w:szCs w:val="28"/>
          <w:lang w:val="kk-KZ"/>
        </w:rPr>
      </w:pPr>
      <w:r w:rsidRPr="00F50934">
        <w:rPr>
          <w:rFonts w:ascii="Times New Roman" w:hAnsi="Times New Roman" w:cs="Times New Roman"/>
          <w:sz w:val="28"/>
          <w:szCs w:val="28"/>
          <w:lang w:val="kk-KZ"/>
        </w:rPr>
        <w:t xml:space="preserve">Үйлену тойының құрметіне серуенге шыққандар автомат пен тапаншадан оңды-солды оқ жаудырып, қаруды кезекпен алып оқ атып қызық қуған. Онысын абырой көріп видео-фотосын әлеуметтік желіге жүктеген. Бұл дегеніңіз Тәуелсіз елдің Заңын елемеудің, жазасыз қалатындарына сенімді болудың көпе-көрнеу көрініс емес пе? </w:t>
      </w:r>
    </w:p>
    <w:p w:rsidR="00F50934" w:rsidRPr="00F50934" w:rsidP="00F50934">
      <w:pPr>
        <w:spacing w:after="0" w:line="288" w:lineRule="auto"/>
        <w:ind w:firstLine="709"/>
        <w:jc w:val="both"/>
        <w:rPr>
          <w:rFonts w:ascii="Times New Roman" w:hAnsi="Times New Roman" w:cs="Times New Roman"/>
          <w:sz w:val="28"/>
          <w:szCs w:val="28"/>
          <w:lang w:val="kk-KZ"/>
        </w:rPr>
      </w:pPr>
      <w:r w:rsidRPr="00F50934">
        <w:rPr>
          <w:rFonts w:ascii="Times New Roman" w:hAnsi="Times New Roman" w:cs="Times New Roman"/>
          <w:sz w:val="28"/>
          <w:szCs w:val="28"/>
          <w:lang w:val="kk-KZ"/>
        </w:rPr>
        <w:t xml:space="preserve">Абырой болғанда, қаңғыған оқтан жапа шеккен азамат жоқ. Бірақ үрейленген халықтың көңілі күпті. Себебі сіз бен біздің ата-әжеміз,  ата-анамыз, бала-шағамыз, бауырларымыз, отандастырымыз жүретін көшеде қызық қуып оқ жаудыруға кім рұқсат берді? </w:t>
      </w:r>
    </w:p>
    <w:p w:rsidR="00F50934" w:rsidRPr="00F50934" w:rsidP="00F50934">
      <w:pPr>
        <w:spacing w:after="0" w:line="288" w:lineRule="auto"/>
        <w:ind w:firstLine="709"/>
        <w:jc w:val="both"/>
        <w:rPr>
          <w:rFonts w:ascii="Times New Roman" w:hAnsi="Times New Roman" w:cs="Times New Roman"/>
          <w:sz w:val="28"/>
          <w:szCs w:val="28"/>
          <w:lang w:val="kk-KZ"/>
        </w:rPr>
      </w:pPr>
      <w:r w:rsidRPr="00F50934">
        <w:rPr>
          <w:rFonts w:ascii="Times New Roman" w:hAnsi="Times New Roman" w:cs="Times New Roman"/>
          <w:sz w:val="28"/>
          <w:szCs w:val="28"/>
          <w:lang w:val="kk-KZ"/>
        </w:rPr>
        <w:t>Тағы бір сұрақ, ойсыз оқ атқандар автомат пен тапаншаны  қайдан алған? Әлде оларға заң, құқықтық тәртіп жүрмей ме?</w:t>
      </w:r>
    </w:p>
    <w:p w:rsidR="00F50934" w:rsidRPr="00F50934" w:rsidP="00F50934">
      <w:pPr>
        <w:spacing w:after="0" w:line="288" w:lineRule="auto"/>
        <w:ind w:firstLine="709"/>
        <w:jc w:val="both"/>
        <w:rPr>
          <w:rFonts w:ascii="Times New Roman" w:hAnsi="Times New Roman" w:cs="Times New Roman"/>
          <w:sz w:val="28"/>
          <w:szCs w:val="28"/>
          <w:lang w:val="kk-KZ"/>
        </w:rPr>
      </w:pPr>
      <w:r w:rsidRPr="00F50934">
        <w:rPr>
          <w:rFonts w:ascii="Times New Roman" w:hAnsi="Times New Roman" w:cs="Times New Roman"/>
          <w:sz w:val="28"/>
          <w:szCs w:val="28"/>
          <w:lang w:val="kk-KZ"/>
        </w:rPr>
        <w:t>Бұл – желіккен жастардың жәй ғана бұзақылығы емес, мемлекеттік тәртіпке, заңға ашық қарсылығы. Халықтан, елдің ішкі қауіпсіздігі мен қоғам тыныштығына жауапты құқық қорғау органдарынан еш айылын жимай, «Ал, не істеп аласың?» деп дөңайбат көрсетуі.</w:t>
      </w:r>
    </w:p>
    <w:p w:rsidR="00F50934" w:rsidRPr="00F50934" w:rsidP="00F50934">
      <w:pPr>
        <w:spacing w:after="0" w:line="288" w:lineRule="auto"/>
        <w:ind w:firstLine="709"/>
        <w:jc w:val="both"/>
        <w:rPr>
          <w:rFonts w:ascii="Times New Roman" w:hAnsi="Times New Roman" w:cs="Times New Roman"/>
          <w:sz w:val="28"/>
          <w:szCs w:val="28"/>
          <w:lang w:val="kk-KZ"/>
        </w:rPr>
      </w:pPr>
      <w:r w:rsidRPr="00F50934">
        <w:rPr>
          <w:rFonts w:ascii="Times New Roman" w:hAnsi="Times New Roman" w:cs="Times New Roman"/>
          <w:sz w:val="28"/>
          <w:szCs w:val="28"/>
          <w:lang w:val="kk-KZ"/>
        </w:rPr>
        <w:t xml:space="preserve">Айтпақшы, азаматтардың өмірін қатерге тігіп ауылдың ортасында оқ атқандар бейнекамераға қарап кешірім сұрап жазадан құтылып кетпеу керек. Мұндай тәсілден елдің әбден ығыры шықты. </w:t>
      </w:r>
    </w:p>
    <w:p w:rsidR="00F50934" w:rsidRPr="00F50934" w:rsidP="00F50934">
      <w:pPr>
        <w:spacing w:after="0" w:line="288" w:lineRule="auto"/>
        <w:ind w:firstLine="709"/>
        <w:jc w:val="both"/>
        <w:rPr>
          <w:rFonts w:ascii="Times New Roman" w:hAnsi="Times New Roman" w:cs="Times New Roman"/>
          <w:sz w:val="28"/>
          <w:szCs w:val="28"/>
          <w:lang w:val="kk-KZ"/>
        </w:rPr>
      </w:pPr>
      <w:r w:rsidRPr="00F50934">
        <w:rPr>
          <w:rFonts w:ascii="Times New Roman" w:hAnsi="Times New Roman" w:cs="Times New Roman"/>
          <w:sz w:val="28"/>
          <w:szCs w:val="28"/>
          <w:lang w:val="kk-KZ"/>
        </w:rPr>
        <w:t xml:space="preserve">Жаман әдет жұққыш келеді. Ертең бұларға еліктеушілер шығып, атыс ұйымдастырса не болмақ?!  Сол себепті бұл заң бұзушыларға заңға сәйкес шара қолдану процесі көпке жария түрде жүруі тиіс. </w:t>
      </w:r>
    </w:p>
    <w:p w:rsidR="00F50934" w:rsidRPr="00F50934" w:rsidP="00F50934">
      <w:pPr>
        <w:spacing w:after="0" w:line="288" w:lineRule="auto"/>
        <w:ind w:firstLine="709"/>
        <w:jc w:val="both"/>
        <w:rPr>
          <w:rFonts w:ascii="Times New Roman" w:hAnsi="Times New Roman" w:cs="Times New Roman"/>
          <w:sz w:val="28"/>
          <w:szCs w:val="28"/>
          <w:lang w:val="kk-KZ"/>
        </w:rPr>
      </w:pPr>
      <w:r w:rsidRPr="00F50934">
        <w:rPr>
          <w:rFonts w:ascii="Times New Roman" w:hAnsi="Times New Roman" w:cs="Times New Roman"/>
          <w:sz w:val="28"/>
          <w:szCs w:val="28"/>
          <w:lang w:val="kk-KZ"/>
        </w:rPr>
        <w:t xml:space="preserve">Аз күнде орта мектеп түлектері, түрлі оқу орындарының бітірушілері аттестат, диплом алу кештерін жаппай атап өтеді. Сол кезде де отшашу жасап, автокөлікпен жарысып жастарымыз апатқа ұшырап жазым болмауы үшін барлық жағдайды жасау керек. </w:t>
      </w:r>
    </w:p>
    <w:p w:rsidR="00F50934" w:rsidRPr="00F50934" w:rsidP="00F50934">
      <w:pPr>
        <w:spacing w:after="0" w:line="288" w:lineRule="auto"/>
        <w:ind w:firstLine="709"/>
        <w:jc w:val="both"/>
        <w:rPr>
          <w:rFonts w:ascii="Times New Roman" w:hAnsi="Times New Roman" w:cs="Times New Roman"/>
          <w:sz w:val="28"/>
          <w:szCs w:val="28"/>
          <w:lang w:val="kk-KZ"/>
        </w:rPr>
      </w:pPr>
      <w:r w:rsidRPr="00F50934">
        <w:rPr>
          <w:rFonts w:ascii="Times New Roman" w:hAnsi="Times New Roman" w:cs="Times New Roman"/>
          <w:sz w:val="28"/>
          <w:szCs w:val="28"/>
          <w:lang w:val="kk-KZ"/>
        </w:rPr>
        <w:t>Түлектермен, ата-аналармен түсіндіру жұмыстарын жүргізген жөн.</w:t>
      </w:r>
    </w:p>
    <w:p w:rsidR="00F50934" w:rsidRPr="00F50934" w:rsidP="00F50934">
      <w:pPr>
        <w:shd w:val="clear" w:color="auto" w:fill="FFFFFF"/>
        <w:spacing w:after="0" w:line="288" w:lineRule="auto"/>
        <w:ind w:firstLine="709"/>
        <w:jc w:val="both"/>
        <w:rPr>
          <w:rFonts w:ascii="Times New Roman" w:eastAsia="Times New Roman" w:hAnsi="Times New Roman" w:cs="Times New Roman"/>
          <w:color w:val="000000"/>
          <w:sz w:val="28"/>
          <w:szCs w:val="28"/>
          <w:lang w:val="kk-KZ"/>
        </w:rPr>
      </w:pPr>
      <w:r w:rsidRPr="00F50934">
        <w:rPr>
          <w:rFonts w:ascii="Times New Roman" w:eastAsia="Times New Roman" w:hAnsi="Times New Roman" w:cs="Times New Roman"/>
          <w:color w:val="000000"/>
          <w:sz w:val="28"/>
          <w:szCs w:val="28"/>
          <w:lang w:val="kk-KZ"/>
        </w:rPr>
        <w:t xml:space="preserve">«Тәртіпсіз ел болмайды, тәртіпке бас иген құл болмайды» деген Бауыржан Момышұлының қанатты сөзі бәріміздің қаперімізде болуы тиіс. </w:t>
      </w:r>
    </w:p>
    <w:p w:rsidR="00F50934" w:rsidRPr="00F50934" w:rsidP="00F50934">
      <w:pPr>
        <w:shd w:val="clear" w:color="auto" w:fill="FFFFFF"/>
        <w:spacing w:after="0" w:line="288" w:lineRule="auto"/>
        <w:ind w:firstLine="709"/>
        <w:jc w:val="both"/>
        <w:rPr>
          <w:rFonts w:ascii="Times New Roman" w:hAnsi="Times New Roman" w:cs="Times New Roman"/>
          <w:b/>
          <w:sz w:val="28"/>
          <w:szCs w:val="28"/>
          <w:lang w:val="kk-KZ"/>
        </w:rPr>
      </w:pPr>
      <w:r w:rsidRPr="00F50934">
        <w:rPr>
          <w:rFonts w:ascii="Times New Roman" w:hAnsi="Times New Roman" w:cs="Times New Roman"/>
          <w:b/>
          <w:sz w:val="28"/>
          <w:szCs w:val="28"/>
          <w:lang w:val="kk-KZ"/>
        </w:rPr>
        <w:t>Қорыта келе, жауапты органдарға келесі шараларды қолға алуды ұсынамын:</w:t>
      </w:r>
    </w:p>
    <w:p w:rsidR="00F50934" w:rsidRPr="00F50934" w:rsidP="00F50934">
      <w:pPr>
        <w:spacing w:after="0" w:line="288" w:lineRule="auto"/>
        <w:ind w:firstLine="709"/>
        <w:jc w:val="both"/>
        <w:rPr>
          <w:rFonts w:ascii="Times New Roman" w:hAnsi="Times New Roman" w:cs="Times New Roman"/>
          <w:sz w:val="28"/>
          <w:szCs w:val="28"/>
          <w:lang w:val="kk-KZ"/>
        </w:rPr>
      </w:pPr>
      <w:r w:rsidRPr="00F50934">
        <w:rPr>
          <w:rFonts w:ascii="Times New Roman" w:hAnsi="Times New Roman" w:cs="Times New Roman"/>
          <w:sz w:val="28"/>
          <w:szCs w:val="28"/>
          <w:lang w:val="kk-KZ"/>
        </w:rPr>
        <w:t>1. Ішкі істер министрлігі қоғамдық тәртіпті сақтау шараларын күшейтіп, түлектердің кештерінде заңсыздық орын алмауы үшін рейдтер жүргізу қажет.</w:t>
      </w:r>
    </w:p>
    <w:p w:rsidR="00F50934" w:rsidRPr="00F50934" w:rsidP="00F50934">
      <w:pPr>
        <w:spacing w:after="0" w:line="288" w:lineRule="auto"/>
        <w:ind w:firstLine="709"/>
        <w:jc w:val="both"/>
        <w:rPr>
          <w:rFonts w:ascii="Times New Roman" w:hAnsi="Times New Roman" w:cs="Times New Roman"/>
          <w:sz w:val="28"/>
          <w:szCs w:val="28"/>
          <w:lang w:val="kk-KZ"/>
        </w:rPr>
      </w:pPr>
      <w:r w:rsidRPr="00F50934">
        <w:rPr>
          <w:rFonts w:ascii="Times New Roman" w:hAnsi="Times New Roman" w:cs="Times New Roman"/>
          <w:sz w:val="28"/>
          <w:szCs w:val="28"/>
          <w:lang w:val="kk-KZ"/>
        </w:rPr>
        <w:t>2. Прокуратура, Сот-тергеу органдары Атырау қаласы мен Алматы облысы Еңбекші қазақ ауданының Түрген ауылында болған оқиғаларды саралап, оған қатысы бар азаматтарға заңға сай қатаң жаза кесуі керек.</w:t>
      </w:r>
    </w:p>
    <w:p w:rsidR="00F50934" w:rsidRPr="00F50934" w:rsidP="00F50934">
      <w:pPr>
        <w:spacing w:after="0" w:line="288" w:lineRule="auto"/>
        <w:ind w:firstLine="709"/>
        <w:jc w:val="both"/>
        <w:rPr>
          <w:rFonts w:ascii="Times New Roman" w:hAnsi="Times New Roman" w:cs="Times New Roman"/>
          <w:sz w:val="28"/>
          <w:szCs w:val="28"/>
          <w:lang w:val="kk-KZ"/>
        </w:rPr>
      </w:pPr>
      <w:r w:rsidRPr="00F50934">
        <w:rPr>
          <w:rFonts w:ascii="Times New Roman" w:hAnsi="Times New Roman" w:cs="Times New Roman"/>
          <w:sz w:val="28"/>
          <w:szCs w:val="28"/>
          <w:lang w:val="kk-KZ"/>
        </w:rPr>
        <w:t xml:space="preserve">3. Ішкі істер министрлігі қарапайым азаматтардың қолындағы қару-жараққа инвентаризация жүргізіп, олардың заңға сәйкес келмейтіндерін тәркілеу қажет. Және осы саланы реттейтін нормативтік-құқықтық актілерді қатаңдату керек. </w:t>
      </w:r>
    </w:p>
    <w:p w:rsidR="00F50934" w:rsidRPr="00F50934" w:rsidP="00F50934">
      <w:pPr>
        <w:spacing w:after="0" w:line="288" w:lineRule="auto"/>
        <w:ind w:firstLine="709"/>
        <w:jc w:val="both"/>
        <w:rPr>
          <w:rFonts w:ascii="Times New Roman" w:eastAsia="Times New Roman" w:hAnsi="Times New Roman" w:cs="Times New Roman"/>
          <w:sz w:val="28"/>
          <w:szCs w:val="28"/>
          <w:lang w:val="kk-KZ"/>
        </w:rPr>
      </w:pPr>
      <w:r w:rsidRPr="00F50934">
        <w:rPr>
          <w:rFonts w:ascii="Times New Roman" w:eastAsia="Times New Roman" w:hAnsi="Times New Roman" w:cs="Times New Roman"/>
          <w:sz w:val="28"/>
          <w:szCs w:val="28"/>
          <w:lang w:val="kk-KZ"/>
        </w:rPr>
        <w:t>Осы депутаттық сауалға заңнамада белгіленген мерзім ішінде жазбаша жауап күтеміз.</w:t>
      </w:r>
    </w:p>
    <w:p w:rsidR="00B479E0" w:rsidP="00B479E0">
      <w:pPr>
        <w:spacing w:after="0" w:line="240" w:lineRule="auto"/>
        <w:ind w:firstLine="709"/>
        <w:jc w:val="both"/>
        <w:rPr>
          <w:rFonts w:ascii="Times New Roman" w:eastAsia="Times New Roman" w:hAnsi="Times New Roman" w:cs="Times New Roman"/>
          <w:sz w:val="28"/>
          <w:lang w:val="kk-KZ"/>
        </w:rPr>
      </w:pPr>
    </w:p>
    <w:p w:rsidR="00F50934" w:rsidRPr="00697A36" w:rsidP="00B479E0">
      <w:pPr>
        <w:spacing w:after="0" w:line="240" w:lineRule="auto"/>
        <w:ind w:firstLine="709"/>
        <w:jc w:val="both"/>
        <w:rPr>
          <w:rFonts w:ascii="Times New Roman" w:eastAsia="Times New Roman" w:hAnsi="Times New Roman" w:cs="Times New Roman"/>
          <w:sz w:val="28"/>
          <w:lang w:val="kk-KZ"/>
        </w:rPr>
      </w:pPr>
    </w:p>
    <w:p w:rsidR="00B76891" w:rsidRPr="00D5130C" w:rsidP="00B479E0">
      <w:pPr>
        <w:spacing w:after="0" w:line="240" w:lineRule="auto"/>
        <w:rPr>
          <w:rFonts w:ascii="Times New Roman" w:eastAsia="Times New Roman" w:hAnsi="Times New Roman" w:cs="Times New Roman"/>
          <w:b/>
          <w:sz w:val="28"/>
          <w:lang w:val="kk-KZ"/>
        </w:rPr>
      </w:pPr>
      <w:r w:rsidRPr="00D5130C">
        <w:rPr>
          <w:rFonts w:ascii="Times New Roman" w:eastAsia="Times New Roman" w:hAnsi="Times New Roman" w:cs="Times New Roman"/>
          <w:b/>
          <w:sz w:val="28"/>
          <w:lang w:val="kk-KZ"/>
        </w:rPr>
        <w:t>«AMANAT» партиясы фракциясының</w:t>
      </w:r>
    </w:p>
    <w:p w:rsidR="00C1043A" w:rsidP="002448E5">
      <w:pPr>
        <w:spacing w:after="0" w:line="360" w:lineRule="auto"/>
        <w:jc w:val="both"/>
        <w:rPr>
          <w:rFonts w:ascii="Times New Roman" w:hAnsi="Times New Roman" w:cs="Times New Roman"/>
          <w:color w:val="000000"/>
          <w:sz w:val="28"/>
          <w:szCs w:val="28"/>
          <w:shd w:val="clear" w:color="auto" w:fill="FFFFFF"/>
          <w:lang w:val="kk-KZ"/>
        </w:rPr>
      </w:pPr>
      <w:r>
        <w:rPr>
          <w:rFonts w:ascii="Times New Roman" w:eastAsia="Times New Roman" w:hAnsi="Times New Roman" w:cs="Times New Roman"/>
          <w:b/>
          <w:sz w:val="28"/>
          <w:lang w:val="kk-KZ"/>
        </w:rPr>
        <w:t>мүше</w:t>
      </w:r>
      <w:r w:rsidR="00F823B6">
        <w:rPr>
          <w:rFonts w:ascii="Times New Roman" w:eastAsia="Times New Roman" w:hAnsi="Times New Roman" w:cs="Times New Roman"/>
          <w:b/>
          <w:sz w:val="28"/>
          <w:lang w:val="kk-KZ"/>
        </w:rPr>
        <w:t>лер</w:t>
      </w:r>
      <w:r w:rsidR="009D79CA">
        <w:rPr>
          <w:rFonts w:ascii="Times New Roman" w:eastAsia="Times New Roman" w:hAnsi="Times New Roman" w:cs="Times New Roman"/>
          <w:b/>
          <w:sz w:val="28"/>
          <w:lang w:val="kk-KZ"/>
        </w:rPr>
        <w:t>і, депутат</w:t>
      </w:r>
      <w:r w:rsidR="00F823B6">
        <w:rPr>
          <w:rFonts w:ascii="Times New Roman" w:eastAsia="Times New Roman" w:hAnsi="Times New Roman" w:cs="Times New Roman"/>
          <w:b/>
          <w:sz w:val="28"/>
          <w:lang w:val="kk-KZ"/>
        </w:rPr>
        <w:t>тар</w:t>
      </w:r>
      <w:r w:rsidRPr="00EC1290" w:rsidR="00E530E9">
        <w:rPr>
          <w:rFonts w:ascii="Times New Roman" w:eastAsia="Times New Roman" w:hAnsi="Times New Roman" w:cs="Times New Roman"/>
          <w:b/>
          <w:sz w:val="28"/>
          <w:lang w:val="kk-KZ"/>
        </w:rPr>
        <w:t xml:space="preserve">                                           </w:t>
      </w:r>
      <w:r w:rsidR="00EC1290">
        <w:rPr>
          <w:rFonts w:ascii="Times New Roman" w:eastAsia="Times New Roman" w:hAnsi="Times New Roman" w:cs="Times New Roman"/>
          <w:b/>
          <w:sz w:val="28"/>
          <w:lang w:val="kk-KZ"/>
        </w:rPr>
        <w:t xml:space="preserve"> </w:t>
      </w:r>
      <w:r w:rsidR="001643D8">
        <w:rPr>
          <w:rFonts w:ascii="Times New Roman" w:eastAsia="Times New Roman" w:hAnsi="Times New Roman" w:cs="Times New Roman"/>
          <w:b/>
          <w:sz w:val="28"/>
          <w:lang w:val="kk-KZ"/>
        </w:rPr>
        <w:t xml:space="preserve">  </w:t>
      </w:r>
      <w:r w:rsidR="00416087">
        <w:rPr>
          <w:rFonts w:ascii="Times New Roman" w:eastAsia="Times New Roman" w:hAnsi="Times New Roman" w:cs="Times New Roman"/>
          <w:b/>
          <w:sz w:val="28"/>
          <w:lang w:val="kk-KZ"/>
        </w:rPr>
        <w:t xml:space="preserve">  </w:t>
      </w:r>
      <w:r w:rsidR="009D79CA">
        <w:rPr>
          <w:rFonts w:ascii="Times New Roman" w:eastAsia="Times New Roman" w:hAnsi="Times New Roman" w:cs="Times New Roman"/>
          <w:b/>
          <w:sz w:val="28"/>
          <w:lang w:val="kk-KZ"/>
        </w:rPr>
        <w:t xml:space="preserve">       </w:t>
      </w:r>
      <w:r w:rsidR="00F50934">
        <w:rPr>
          <w:rFonts w:ascii="Times New Roman" w:eastAsia="Times New Roman" w:hAnsi="Times New Roman" w:cs="Times New Roman"/>
          <w:b/>
          <w:sz w:val="28"/>
          <w:lang w:val="kk-KZ"/>
        </w:rPr>
        <w:t xml:space="preserve"> </w:t>
      </w:r>
      <w:r w:rsidR="00F823B6">
        <w:rPr>
          <w:rFonts w:ascii="Times New Roman" w:eastAsia="Times New Roman" w:hAnsi="Times New Roman" w:cs="Times New Roman"/>
          <w:b/>
          <w:sz w:val="28"/>
          <w:lang w:val="kk-KZ"/>
        </w:rPr>
        <w:t xml:space="preserve"> </w:t>
      </w:r>
      <w:r w:rsidR="00F50934">
        <w:rPr>
          <w:rFonts w:ascii="Times New Roman" w:eastAsia="Times New Roman" w:hAnsi="Times New Roman" w:cs="Times New Roman"/>
          <w:b/>
          <w:sz w:val="28"/>
          <w:lang w:val="kk-KZ"/>
        </w:rPr>
        <w:t xml:space="preserve">  </w:t>
      </w:r>
      <w:r w:rsidRPr="00EC1290" w:rsidR="00E530E9">
        <w:rPr>
          <w:rFonts w:ascii="Times New Roman" w:eastAsia="Times New Roman" w:hAnsi="Times New Roman" w:cs="Times New Roman"/>
          <w:b/>
          <w:sz w:val="28"/>
          <w:lang w:val="kk-KZ"/>
        </w:rPr>
        <w:t>Н. Сәрсенғалиев</w:t>
      </w:r>
      <w:r w:rsidRPr="00C1043A">
        <w:rPr>
          <w:rFonts w:ascii="Times New Roman" w:hAnsi="Times New Roman" w:cs="Times New Roman"/>
          <w:color w:val="000000"/>
          <w:sz w:val="28"/>
          <w:szCs w:val="28"/>
          <w:shd w:val="clear" w:color="auto" w:fill="FFFFFF"/>
          <w:lang w:val="kk-KZ"/>
        </w:rPr>
        <w:t xml:space="preserve"> </w:t>
      </w:r>
    </w:p>
    <w:p w:rsidR="007C7332" w:rsidP="002448E5">
      <w:pPr>
        <w:spacing w:after="0" w:line="360" w:lineRule="auto"/>
        <w:ind w:left="6804"/>
        <w:jc w:val="both"/>
        <w:rPr>
          <w:rFonts w:ascii="Times New Roman" w:eastAsia="Times New Roman" w:hAnsi="Times New Roman" w:cs="Times New Roman"/>
          <w:b/>
          <w:sz w:val="28"/>
          <w:lang w:val="kk-KZ"/>
        </w:rPr>
      </w:pPr>
      <w:r>
        <w:rPr>
          <w:rFonts w:ascii="Times New Roman" w:eastAsia="Times New Roman" w:hAnsi="Times New Roman" w:cs="Times New Roman"/>
          <w:b/>
          <w:sz w:val="28"/>
          <w:lang w:val="kk-KZ"/>
        </w:rPr>
        <w:t xml:space="preserve">  Е. Бейсенбаев </w:t>
      </w:r>
    </w:p>
    <w:p w:rsidR="00892CDF" w:rsidP="002448E5">
      <w:pPr>
        <w:spacing w:after="0" w:line="360" w:lineRule="auto"/>
        <w:ind w:left="6946"/>
        <w:jc w:val="both"/>
        <w:rPr>
          <w:rFonts w:ascii="Times New Roman" w:hAnsi="Times New Roman" w:cs="Times New Roman"/>
          <w:b/>
          <w:sz w:val="28"/>
          <w:szCs w:val="28"/>
        </w:rPr>
      </w:pPr>
      <w:r>
        <w:rPr>
          <w:rFonts w:ascii="Times New Roman" w:hAnsi="Times New Roman" w:cs="Times New Roman"/>
          <w:b/>
          <w:sz w:val="28"/>
          <w:szCs w:val="28"/>
          <w:lang w:val="kk-KZ"/>
        </w:rPr>
        <w:t xml:space="preserve">Д. </w:t>
      </w:r>
      <w:r w:rsidRPr="007C7332">
        <w:rPr>
          <w:rFonts w:ascii="Times New Roman" w:hAnsi="Times New Roman" w:cs="Times New Roman"/>
          <w:b/>
          <w:sz w:val="28"/>
          <w:szCs w:val="28"/>
        </w:rPr>
        <w:t>Тұрлыханов</w:t>
      </w:r>
    </w:p>
    <w:p w:rsidR="007C7332" w:rsidRPr="00F823B6" w:rsidP="002448E5">
      <w:pPr>
        <w:spacing w:after="0" w:line="360" w:lineRule="auto"/>
        <w:ind w:left="6946"/>
        <w:jc w:val="both"/>
        <w:rPr>
          <w:rFonts w:ascii="Times New Roman" w:hAnsi="Times New Roman" w:cs="Times New Roman"/>
          <w:b/>
          <w:sz w:val="28"/>
          <w:szCs w:val="28"/>
          <w:lang w:val="kk-KZ"/>
        </w:rPr>
      </w:pPr>
      <w:r w:rsidRPr="00F823B6">
        <w:rPr>
          <w:rFonts w:ascii="Times New Roman" w:hAnsi="Times New Roman" w:cs="Times New Roman"/>
          <w:b/>
          <w:sz w:val="28"/>
          <w:szCs w:val="28"/>
          <w:lang w:val="kk-KZ"/>
        </w:rPr>
        <w:t>Ү. Шапақ</w:t>
      </w:r>
    </w:p>
    <w:p w:rsidR="00D936B1" w:rsidP="007C7332">
      <w:pPr>
        <w:spacing w:after="0" w:line="276" w:lineRule="auto"/>
        <w:rPr>
          <w:rFonts w:ascii="Times New Roman" w:hAnsi="Times New Roman" w:cs="Times New Roman"/>
          <w:b/>
          <w:sz w:val="28"/>
          <w:szCs w:val="28"/>
          <w:lang w:val="kk-KZ"/>
        </w:rPr>
      </w:pPr>
      <w:r w:rsidRPr="00900AAF">
        <w:rPr>
          <w:rFonts w:ascii="Times New Roman" w:hAnsi="Times New Roman" w:cs="Times New Roman"/>
          <w:b/>
          <w:sz w:val="28"/>
          <w:szCs w:val="28"/>
          <w:lang w:val="kk-KZ"/>
        </w:rPr>
        <w:t>«Ауыл</w:t>
      </w:r>
      <w:r w:rsidR="00892CDF">
        <w:rPr>
          <w:rFonts w:ascii="Times New Roman" w:hAnsi="Times New Roman" w:cs="Times New Roman"/>
          <w:b/>
          <w:sz w:val="28"/>
          <w:szCs w:val="28"/>
          <w:lang w:val="kk-KZ"/>
        </w:rPr>
        <w:t>» партиясы</w:t>
      </w:r>
    </w:p>
    <w:p w:rsidR="007C7332" w:rsidP="007C7332">
      <w:pPr>
        <w:spacing w:after="0" w:line="276" w:lineRule="auto"/>
        <w:rPr>
          <w:rFonts w:ascii="Times New Roman" w:hAnsi="Times New Roman" w:cs="Times New Roman"/>
          <w:b/>
          <w:sz w:val="28"/>
          <w:szCs w:val="28"/>
          <w:lang w:val="kk-KZ"/>
        </w:rPr>
      </w:pPr>
      <w:r>
        <w:rPr>
          <w:rFonts w:ascii="Times New Roman" w:hAnsi="Times New Roman" w:cs="Times New Roman"/>
          <w:b/>
          <w:sz w:val="28"/>
          <w:szCs w:val="28"/>
          <w:lang w:val="kk-KZ"/>
        </w:rPr>
        <w:t xml:space="preserve"> </w:t>
      </w:r>
      <w:r w:rsidRPr="00D5130C" w:rsidR="00D936B1">
        <w:rPr>
          <w:rFonts w:ascii="Times New Roman" w:eastAsia="Times New Roman" w:hAnsi="Times New Roman" w:cs="Times New Roman"/>
          <w:b/>
          <w:sz w:val="28"/>
          <w:lang w:val="kk-KZ"/>
        </w:rPr>
        <w:t>фракциясының</w:t>
      </w:r>
      <w:r>
        <w:rPr>
          <w:rFonts w:ascii="Times New Roman" w:hAnsi="Times New Roman" w:cs="Times New Roman"/>
          <w:b/>
          <w:sz w:val="28"/>
          <w:szCs w:val="28"/>
          <w:lang w:val="kk-KZ"/>
        </w:rPr>
        <w:t xml:space="preserve"> </w:t>
      </w:r>
      <w:r w:rsidR="00D936B1">
        <w:rPr>
          <w:rFonts w:ascii="Times New Roman" w:hAnsi="Times New Roman" w:cs="Times New Roman"/>
          <w:b/>
          <w:sz w:val="28"/>
          <w:szCs w:val="28"/>
          <w:lang w:val="kk-KZ"/>
        </w:rPr>
        <w:t xml:space="preserve">мүшесі, </w:t>
      </w:r>
      <w:r w:rsidR="00F823B6">
        <w:rPr>
          <w:rFonts w:ascii="Times New Roman" w:hAnsi="Times New Roman" w:cs="Times New Roman"/>
          <w:b/>
          <w:sz w:val="28"/>
          <w:szCs w:val="28"/>
          <w:lang w:val="kk-KZ"/>
        </w:rPr>
        <w:t>депутат</w:t>
      </w:r>
      <w:r>
        <w:rPr>
          <w:rFonts w:ascii="Times New Roman" w:hAnsi="Times New Roman" w:cs="Times New Roman"/>
          <w:b/>
          <w:sz w:val="28"/>
          <w:szCs w:val="28"/>
          <w:lang w:val="kk-KZ"/>
        </w:rPr>
        <w:t xml:space="preserve">         </w:t>
      </w:r>
      <w:r w:rsidR="00D936B1">
        <w:rPr>
          <w:rFonts w:ascii="Times New Roman" w:hAnsi="Times New Roman" w:cs="Times New Roman"/>
          <w:b/>
          <w:sz w:val="28"/>
          <w:szCs w:val="28"/>
          <w:lang w:val="kk-KZ"/>
        </w:rPr>
        <w:t xml:space="preserve">                              </w:t>
      </w:r>
      <w:r w:rsidRPr="00900AAF">
        <w:rPr>
          <w:rFonts w:ascii="Times New Roman" w:hAnsi="Times New Roman" w:cs="Times New Roman"/>
          <w:b/>
          <w:sz w:val="28"/>
          <w:szCs w:val="28"/>
          <w:lang w:val="kk-KZ"/>
        </w:rPr>
        <w:t>Т. Серіков</w:t>
      </w:r>
    </w:p>
    <w:p w:rsidR="00D936B1" w:rsidP="007C7332">
      <w:pPr>
        <w:spacing w:after="0" w:line="276" w:lineRule="auto"/>
        <w:rPr>
          <w:rFonts w:ascii="Times New Roman" w:hAnsi="Times New Roman" w:cs="Times New Roman"/>
          <w:b/>
          <w:sz w:val="28"/>
          <w:szCs w:val="28"/>
          <w:lang w:val="kk-KZ"/>
        </w:rPr>
      </w:pPr>
    </w:p>
    <w:p w:rsidR="00D936B1" w:rsidP="00D936B1">
      <w:pPr>
        <w:spacing w:after="0" w:line="276" w:lineRule="auto"/>
        <w:rPr>
          <w:rFonts w:ascii="Times New Roman" w:eastAsia="Times New Roman" w:hAnsi="Times New Roman" w:cs="Times New Roman"/>
          <w:b/>
          <w:sz w:val="28"/>
          <w:szCs w:val="28"/>
          <w:lang w:val="kk-KZ"/>
        </w:rPr>
      </w:pPr>
      <w:r w:rsidRPr="00D936B1">
        <w:rPr>
          <w:rFonts w:ascii="Times New Roman" w:eastAsia="Times New Roman" w:hAnsi="Times New Roman" w:cs="Times New Roman"/>
          <w:b/>
          <w:sz w:val="28"/>
          <w:szCs w:val="28"/>
          <w:lang w:val="kk-KZ"/>
        </w:rPr>
        <w:t>«Ақ жол» Қазақстан Демократиялық</w:t>
      </w:r>
    </w:p>
    <w:p w:rsidR="00D936B1" w:rsidP="00D936B1">
      <w:pPr>
        <w:spacing w:after="0" w:line="276" w:lineRule="auto"/>
        <w:rPr>
          <w:rFonts w:ascii="Times New Roman" w:hAnsi="Times New Roman" w:cs="Times New Roman"/>
          <w:b/>
          <w:sz w:val="28"/>
          <w:szCs w:val="28"/>
          <w:lang w:val="kk-KZ"/>
        </w:rPr>
      </w:pPr>
      <w:r>
        <w:rPr>
          <w:rFonts w:ascii="Times New Roman" w:eastAsia="Times New Roman" w:hAnsi="Times New Roman" w:cs="Times New Roman"/>
          <w:b/>
          <w:sz w:val="28"/>
          <w:szCs w:val="28"/>
          <w:lang w:val="kk-KZ"/>
        </w:rPr>
        <w:t>партиясы</w:t>
      </w:r>
      <w:r w:rsidRPr="00D936B1">
        <w:rPr>
          <w:rFonts w:ascii="Times New Roman" w:eastAsia="Times New Roman" w:hAnsi="Times New Roman" w:cs="Times New Roman"/>
          <w:b/>
          <w:sz w:val="28"/>
          <w:szCs w:val="28"/>
          <w:lang w:val="kk-KZ"/>
        </w:rPr>
        <w:t xml:space="preserve"> </w:t>
      </w:r>
      <w:r w:rsidRPr="00D5130C">
        <w:rPr>
          <w:rFonts w:ascii="Times New Roman" w:eastAsia="Times New Roman" w:hAnsi="Times New Roman" w:cs="Times New Roman"/>
          <w:b/>
          <w:sz w:val="28"/>
          <w:lang w:val="kk-KZ"/>
        </w:rPr>
        <w:t>фракциясының</w:t>
      </w:r>
      <w:r>
        <w:rPr>
          <w:rFonts w:ascii="Times New Roman" w:hAnsi="Times New Roman" w:cs="Times New Roman"/>
          <w:b/>
          <w:sz w:val="28"/>
          <w:szCs w:val="28"/>
          <w:lang w:val="kk-KZ"/>
        </w:rPr>
        <w:t xml:space="preserve"> мүшесі, депутат             </w:t>
      </w:r>
      <w:r>
        <w:rPr>
          <w:rFonts w:ascii="Times New Roman" w:hAnsi="Times New Roman" w:cs="Times New Roman"/>
          <w:b/>
          <w:sz w:val="28"/>
          <w:szCs w:val="28"/>
          <w:lang w:val="kk-KZ"/>
        </w:rPr>
        <w:t xml:space="preserve">       </w:t>
      </w:r>
      <w:r>
        <w:rPr>
          <w:rFonts w:ascii="Times New Roman" w:hAnsi="Times New Roman" w:cs="Times New Roman"/>
          <w:b/>
          <w:sz w:val="28"/>
          <w:szCs w:val="28"/>
          <w:lang w:val="kk-KZ"/>
        </w:rPr>
        <w:t xml:space="preserve"> </w:t>
      </w:r>
      <w:r>
        <w:rPr>
          <w:rFonts w:ascii="Times New Roman" w:eastAsia="Times New Roman" w:hAnsi="Times New Roman" w:cs="Times New Roman"/>
          <w:b/>
          <w:sz w:val="28"/>
          <w:szCs w:val="28"/>
          <w:lang w:val="kk-KZ"/>
        </w:rPr>
        <w:t>Қ.</w:t>
      </w:r>
      <w:r w:rsidR="002448E5">
        <w:rPr>
          <w:rFonts w:ascii="Times New Roman" w:eastAsia="Times New Roman" w:hAnsi="Times New Roman" w:cs="Times New Roman"/>
          <w:b/>
          <w:sz w:val="28"/>
          <w:szCs w:val="28"/>
          <w:lang w:val="kk-KZ"/>
        </w:rPr>
        <w:t xml:space="preserve"> </w:t>
      </w:r>
      <w:r>
        <w:rPr>
          <w:rFonts w:ascii="Times New Roman" w:eastAsia="Times New Roman" w:hAnsi="Times New Roman" w:cs="Times New Roman"/>
          <w:b/>
          <w:sz w:val="28"/>
          <w:szCs w:val="28"/>
          <w:lang w:val="kk-KZ"/>
        </w:rPr>
        <w:t>Иса</w:t>
      </w:r>
    </w:p>
    <w:p w:rsidR="00F823B6" w:rsidP="007C7332">
      <w:pPr>
        <w:spacing w:after="0" w:line="276" w:lineRule="auto"/>
        <w:rPr>
          <w:rFonts w:ascii="Times New Roman" w:hAnsi="Times New Roman" w:cs="Times New Roman"/>
          <w:b/>
          <w:sz w:val="28"/>
          <w:szCs w:val="28"/>
          <w:lang w:val="kk-KZ"/>
        </w:rPr>
      </w:pPr>
    </w:p>
    <w:p w:rsidR="00F823B6" w:rsidRPr="00D72E9C" w:rsidP="00F823B6">
      <w:pPr>
        <w:spacing w:after="0" w:line="240" w:lineRule="auto"/>
        <w:rPr>
          <w:rFonts w:ascii="Times New Roman" w:hAnsi="Times New Roman" w:cs="Times New Roman"/>
          <w:b/>
          <w:sz w:val="28"/>
          <w:szCs w:val="28"/>
          <w:lang w:val="kk-KZ"/>
        </w:rPr>
      </w:pPr>
      <w:r w:rsidRPr="00D72E9C">
        <w:rPr>
          <w:rFonts w:ascii="Times New Roman" w:hAnsi="Times New Roman" w:cs="Times New Roman"/>
          <w:b/>
          <w:sz w:val="28"/>
          <w:szCs w:val="28"/>
          <w:lang w:val="kk-KZ"/>
        </w:rPr>
        <w:t xml:space="preserve">Бірмандаттық аумақтық сайлау </w:t>
      </w:r>
    </w:p>
    <w:p w:rsidR="00F823B6" w:rsidP="00F823B6">
      <w:pPr>
        <w:spacing w:after="0" w:line="360" w:lineRule="auto"/>
        <w:jc w:val="both"/>
        <w:rPr>
          <w:rFonts w:ascii="Times New Roman" w:eastAsia="Times New Roman" w:hAnsi="Times New Roman" w:cs="Times New Roman"/>
          <w:b/>
          <w:bCs/>
          <w:sz w:val="28"/>
          <w:szCs w:val="28"/>
          <w:lang w:val="kk-KZ"/>
        </w:rPr>
      </w:pPr>
      <w:r w:rsidRPr="00D72E9C">
        <w:rPr>
          <w:rFonts w:ascii="Times New Roman" w:hAnsi="Times New Roman" w:cs="Times New Roman"/>
          <w:b/>
          <w:sz w:val="28"/>
          <w:szCs w:val="28"/>
          <w:lang w:val="kk-KZ"/>
        </w:rPr>
        <w:t>окр</w:t>
      </w:r>
      <w:r>
        <w:rPr>
          <w:rFonts w:ascii="Times New Roman" w:hAnsi="Times New Roman" w:cs="Times New Roman"/>
          <w:b/>
          <w:sz w:val="28"/>
          <w:szCs w:val="28"/>
          <w:lang w:val="kk-KZ"/>
        </w:rPr>
        <w:t>угі бойынша сайланған депутат</w:t>
      </w:r>
      <w:r w:rsidR="00856D2F">
        <w:rPr>
          <w:rFonts w:ascii="Times New Roman" w:hAnsi="Times New Roman" w:cs="Times New Roman"/>
          <w:b/>
          <w:sz w:val="28"/>
          <w:szCs w:val="28"/>
          <w:lang w:val="kk-KZ"/>
        </w:rPr>
        <w:t>тар</w:t>
      </w:r>
      <w:r>
        <w:rPr>
          <w:rFonts w:ascii="Times New Roman" w:eastAsia="Times New Roman" w:hAnsi="Times New Roman" w:cs="Times New Roman"/>
          <w:b/>
          <w:sz w:val="28"/>
          <w:szCs w:val="28"/>
          <w:lang w:val="kk-KZ"/>
        </w:rPr>
        <w:t xml:space="preserve">                            </w:t>
      </w:r>
      <w:r w:rsidRPr="00164F5D">
        <w:rPr>
          <w:rFonts w:ascii="Times New Roman" w:eastAsia="Times New Roman" w:hAnsi="Times New Roman" w:cs="Times New Roman"/>
          <w:b/>
          <w:bCs/>
          <w:sz w:val="28"/>
          <w:szCs w:val="28"/>
          <w:lang w:val="kk-KZ"/>
        </w:rPr>
        <w:t>Д. Қасқарауов</w:t>
      </w:r>
    </w:p>
    <w:p w:rsidR="00856D2F" w:rsidP="00856D2F">
      <w:pPr>
        <w:spacing w:after="0" w:line="360" w:lineRule="auto"/>
        <w:ind w:left="6946"/>
        <w:jc w:val="both"/>
        <w:rPr>
          <w:rFonts w:ascii="Times New Roman" w:eastAsia="Times New Roman" w:hAnsi="Times New Roman" w:cs="Times New Roman"/>
          <w:b/>
          <w:bCs/>
          <w:sz w:val="28"/>
          <w:szCs w:val="28"/>
          <w:lang w:val="kk-KZ"/>
        </w:rPr>
      </w:pPr>
      <w:r w:rsidRPr="0059512B">
        <w:rPr>
          <w:rFonts w:ascii="Times New Roman" w:hAnsi="Times New Roman" w:cs="Times New Roman"/>
          <w:b/>
          <w:sz w:val="28"/>
          <w:szCs w:val="28"/>
          <w:lang w:val="kk-KZ"/>
        </w:rPr>
        <w:t>Д. Мұқаев</w:t>
      </w:r>
    </w:p>
    <w:p w:rsidR="00F823B6" w:rsidP="007C7332">
      <w:pPr>
        <w:spacing w:after="0" w:line="276" w:lineRule="auto"/>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  </w:t>
      </w:r>
    </w:p>
    <w:p w:rsidR="00552B49" w:rsidP="007C7332">
      <w:pPr>
        <w:spacing w:after="0" w:line="276" w:lineRule="auto"/>
        <w:rPr>
          <w:rFonts w:ascii="Times New Roman" w:eastAsia="Times New Roman" w:hAnsi="Times New Roman" w:cs="Times New Roman"/>
          <w:b/>
          <w:sz w:val="28"/>
          <w:szCs w:val="28"/>
          <w:lang w:val="kk-KZ"/>
        </w:rPr>
      </w:pPr>
    </w:p>
    <w:p w:rsidR="00552B49" w:rsidP="007C7332">
      <w:pPr>
        <w:spacing w:after="0" w:line="276" w:lineRule="auto"/>
        <w:rPr>
          <w:rFonts w:ascii="Times New Roman" w:eastAsia="Times New Roman" w:hAnsi="Times New Roman" w:cs="Times New Roman"/>
          <w:b/>
          <w:sz w:val="28"/>
          <w:szCs w:val="28"/>
          <w:lang w:val="kk-KZ"/>
        </w:rPr>
      </w:pPr>
    </w:p>
    <w:p w:rsidR="00552B49" w:rsidP="007C7332">
      <w:pPr>
        <w:spacing w:after="0" w:line="276" w:lineRule="auto"/>
        <w:rPr>
          <w:rFonts w:ascii="Times New Roman" w:eastAsia="Times New Roman" w:hAnsi="Times New Roman" w:cs="Times New Roman"/>
          <w:b/>
          <w:sz w:val="28"/>
          <w:szCs w:val="28"/>
          <w:lang w:val="kk-KZ"/>
        </w:rPr>
      </w:pPr>
    </w:p>
    <w:p w:rsidR="00D936B1" w:rsidRPr="000C1618" w:rsidP="00D936B1">
      <w:pPr>
        <w:pStyle w:val="NoSpacing"/>
        <w:rPr>
          <w:rFonts w:ascii="Times New Roman" w:hAnsi="Times New Roman"/>
          <w:i/>
          <w:sz w:val="20"/>
          <w:szCs w:val="20"/>
          <w:shd w:val="clear" w:color="auto" w:fill="FFFFFF"/>
          <w:lang w:val="kk-KZ"/>
        </w:rPr>
      </w:pPr>
      <w:r w:rsidRPr="000C1618">
        <w:rPr>
          <w:rFonts w:ascii="Times New Roman" w:hAnsi="Times New Roman"/>
          <w:i/>
          <w:sz w:val="20"/>
          <w:szCs w:val="20"/>
          <w:shd w:val="clear" w:color="auto" w:fill="FFFFFF"/>
          <w:lang w:val="kk-KZ"/>
        </w:rPr>
        <w:t>Орын.Габдуллина Ж.</w:t>
      </w:r>
    </w:p>
    <w:p w:rsidR="00D936B1" w:rsidRPr="000C1618" w:rsidP="00D936B1">
      <w:pPr>
        <w:pStyle w:val="NoSpacing"/>
        <w:rPr>
          <w:rFonts w:ascii="Times New Roman" w:hAnsi="Times New Roman"/>
          <w:i/>
          <w:sz w:val="20"/>
          <w:szCs w:val="20"/>
          <w:shd w:val="clear" w:color="auto" w:fill="FFFFFF"/>
          <w:lang w:val="kk-KZ"/>
        </w:rPr>
      </w:pPr>
      <w:r w:rsidRPr="000C1618">
        <w:rPr>
          <w:rFonts w:ascii="Times New Roman" w:hAnsi="Times New Roman"/>
          <w:i/>
          <w:sz w:val="20"/>
          <w:szCs w:val="20"/>
          <w:shd w:val="clear" w:color="auto" w:fill="FFFFFF"/>
          <w:lang w:val="kk-KZ"/>
        </w:rPr>
        <w:t>Тел.74-63-28</w:t>
      </w:r>
    </w:p>
    <w:p w:rsidR="006561DE" w:rsidP="00856D2F">
      <w:pPr>
        <w:jc w:val="both"/>
        <w:rPr>
          <w:rStyle w:val="Hyperlink"/>
          <w:rFonts w:ascii="Times New Roman" w:hAnsi="Times New Roman" w:cs="Times New Roman"/>
          <w:i/>
          <w:sz w:val="20"/>
          <w:szCs w:val="20"/>
          <w:lang w:val="kk-KZ"/>
        </w:rPr>
      </w:pPr>
      <w:r w:rsidRPr="00105880">
        <w:rPr>
          <w:rStyle w:val="Hyperlink"/>
          <w:rFonts w:ascii="Times New Roman" w:hAnsi="Times New Roman" w:cs="Times New Roman"/>
          <w:i/>
          <w:sz w:val="20"/>
          <w:szCs w:val="20"/>
          <w:lang w:val="kk-KZ"/>
        </w:rPr>
        <w:t>Gabdullina@parlam.kz</w:t>
      </w:r>
    </w:p>
    <w:sectPr w:rsidSect="00552B49">
      <w:headerReference w:type="even" r:id="rId6"/>
      <w:headerReference w:type="default" r:id="rId7"/>
      <w:footerReference w:type="even" r:id="rId8"/>
      <w:footerReference w:type="default" r:id="rId9"/>
      <w:headerReference w:type="first" r:id="rId10"/>
      <w:footerReference w:type="first" r:id="rId11"/>
      <w:pgSz w:w="11906" w:h="16838"/>
      <w:pgMar w:top="709" w:right="850" w:bottom="709" w:left="1418"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E7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E7B">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6099175</wp:posOffset>
              </wp:positionH>
              <wp:positionV relativeFrom="paragraph">
                <wp:posOffset>-9002522</wp:posOffset>
              </wp:positionV>
              <wp:extent cx="381000" cy="8019098"/>
              <wp:effectExtent l="0" t="0" r="0" b="1270"/>
              <wp:wrapNone/>
              <wp:docPr id="1" name="Надпись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C06E7B" w:rsidRPr="00C06E7B">
                          <w:pPr>
                            <w:rPr>
                              <w:rFonts w:ascii="Times New Roman" w:hAnsi="Times New Roman" w:cs="Times New Roman"/>
                              <w:color w:val="0C0000"/>
                              <w:sz w:val="14"/>
                            </w:rPr>
                          </w:pPr>
                          <w:r>
                            <w:rPr>
                              <w:rFonts w:ascii="Times New Roman" w:hAnsi="Times New Roman" w:cs="Times New Roman"/>
                              <w:color w:val="0C0000"/>
                              <w:sz w:val="14"/>
                            </w:rPr>
                            <w:t xml:space="preserve">13.06.2024 ЭҚАБЖ МО (7.23.0 </w:t>
                          </w:r>
                          <w:r>
                            <w:rPr>
                              <w:rFonts w:ascii="Times New Roman" w:hAnsi="Times New Roman" w:cs="Times New Roman"/>
                              <w:color w:val="0C0000"/>
                              <w:sz w:val="14"/>
                            </w:rPr>
                            <w:t>нұсқасы</w:t>
                          </w:r>
                          <w:r>
                            <w:rPr>
                              <w:rFonts w:ascii="Times New Roman" w:hAnsi="Times New Roman" w:cs="Times New Roman"/>
                              <w:color w:val="0C0000"/>
                              <w:sz w:val="14"/>
                            </w:rPr>
                            <w:t xml:space="preserve">)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1" o:spid="_x0000_s2049" type="#_x0000_t202" style="height:631.45pt;margin-left:480.25pt;margin-top:-708.85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C06E7B" w:rsidRPr="00C06E7B">
                    <w:pPr>
                      <w:rPr>
                        <w:rFonts w:ascii="Times New Roman" w:hAnsi="Times New Roman" w:cs="Times New Roman"/>
                        <w:color w:val="0C0000"/>
                        <w:sz w:val="14"/>
                      </w:rPr>
                    </w:pPr>
                    <w:r>
                      <w:rPr>
                        <w:rFonts w:ascii="Times New Roman" w:hAnsi="Times New Roman" w:cs="Times New Roman"/>
                        <w:color w:val="0C0000"/>
                        <w:sz w:val="14"/>
                      </w:rPr>
                      <w:t xml:space="preserve">13.06.2024 ЭҚАБЖ МО (7.23.0 </w:t>
                    </w:r>
                    <w:r>
                      <w:rPr>
                        <w:rFonts w:ascii="Times New Roman" w:hAnsi="Times New Roman" w:cs="Times New Roman"/>
                        <w:color w:val="0C0000"/>
                        <w:sz w:val="14"/>
                      </w:rPr>
                      <w:t>нұсқасы</w:t>
                    </w:r>
                    <w:r>
                      <w:rPr>
                        <w:rFonts w:ascii="Times New Roman" w:hAnsi="Times New Roman" w:cs="Times New Roman"/>
                        <w:color w:val="0C0000"/>
                        <w:sz w:val="1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E7B">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E7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7999653"/>
      <w:docPartObj>
        <w:docPartGallery w:val="Page Numbers (Top of Page)"/>
        <w:docPartUnique/>
      </w:docPartObj>
    </w:sdtPr>
    <w:sdtContent>
      <w:p w:rsidR="00EC1290">
        <w:pPr>
          <w:pStyle w:val="Header"/>
          <w:jc w:val="center"/>
        </w:pPr>
        <w:r>
          <w:fldChar w:fldCharType="begin"/>
        </w:r>
        <w:r>
          <w:instrText>PAGE   \* MERGEFORMAT</w:instrText>
        </w:r>
        <w:r>
          <w:fldChar w:fldCharType="separate"/>
        </w:r>
        <w:r w:rsidR="00856D2F">
          <w:rPr>
            <w:noProof/>
          </w:rPr>
          <w:t>2</w:t>
        </w:r>
        <w:r>
          <w:fldChar w:fldCharType="end"/>
        </w:r>
      </w:p>
    </w:sdtContent>
  </w:sdt>
  <w:p w:rsidR="00EC129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6E7B">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height:10.5pt;margin-left:-15pt;margin-top:-15pt;position:absolute;width:138.75pt;z-index:251658240">
          <v:fill r:id="rId1" o:title=""/>
          <v:stroke r:id="rId1" o:title=""/>
          <v:shadow color="#868686"/>
          <v:textpath style="font-family:&quot;Times New Roman&quot;;font-size:8pt;v-text-kern:t" trim="t" fitpath="t" string="13.06.2024-ғы № ДС-250 шығыс хаты"/>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9CB791A"/>
    <w:multiLevelType w:val="hybridMultilevel"/>
    <w:tmpl w:val="CC12819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406770D5"/>
    <w:multiLevelType w:val="multilevel"/>
    <w:tmpl w:val="E11A3848"/>
    <w:lvl w:ilvl="0">
      <w:start w:val="1"/>
      <w:numFmt w:val="bullet"/>
      <w:lvlText w:val="•"/>
      <w:lvlJc w:val="left"/>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abstractNum w:abstractNumId="2">
    <w:nsid w:val="4E474F10"/>
    <w:multiLevelType w:val="hybridMultilevel"/>
    <w:tmpl w:val="78FE07E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7B6E73D2"/>
    <w:multiLevelType w:val="hybridMultilevel"/>
    <w:tmpl w:val="9368A388"/>
    <w:lvl w:ilvl="0">
      <w:start w:val="8"/>
      <w:numFmt w:val="bullet"/>
      <w:lvlText w:val="-"/>
      <w:lvlJc w:val="left"/>
      <w:pPr>
        <w:ind w:left="1069" w:hanging="360"/>
      </w:pPr>
      <w:rPr>
        <w:rFonts w:ascii="Times New Roman" w:eastAsia="Times New Roman" w:hAnsi="Times New Roman" w:cs="Times New Roman" w:hint="default"/>
      </w:rPr>
    </w:lvl>
    <w:lvl w:ilvl="1" w:tentative="1">
      <w:start w:val="1"/>
      <w:numFmt w:val="bullet"/>
      <w:lvlText w:val="o"/>
      <w:lvlJc w:val="left"/>
      <w:pPr>
        <w:ind w:left="1789" w:hanging="360"/>
      </w:pPr>
      <w:rPr>
        <w:rFonts w:ascii="Courier New" w:hAnsi="Courier New" w:cs="Courier New" w:hint="default"/>
      </w:rPr>
    </w:lvl>
    <w:lvl w:ilvl="2" w:tentative="1">
      <w:start w:val="1"/>
      <w:numFmt w:val="bullet"/>
      <w:lvlText w:val=""/>
      <w:lvlJc w:val="left"/>
      <w:pPr>
        <w:ind w:left="2509" w:hanging="360"/>
      </w:pPr>
      <w:rPr>
        <w:rFonts w:ascii="Wingdings" w:hAnsi="Wingdings" w:hint="default"/>
      </w:rPr>
    </w:lvl>
    <w:lvl w:ilvl="3" w:tentative="1">
      <w:start w:val="1"/>
      <w:numFmt w:val="bullet"/>
      <w:lvlText w:val=""/>
      <w:lvlJc w:val="left"/>
      <w:pPr>
        <w:ind w:left="3229" w:hanging="360"/>
      </w:pPr>
      <w:rPr>
        <w:rFonts w:ascii="Symbol" w:hAnsi="Symbol" w:hint="default"/>
      </w:rPr>
    </w:lvl>
    <w:lvl w:ilvl="4" w:tentative="1">
      <w:start w:val="1"/>
      <w:numFmt w:val="bullet"/>
      <w:lvlText w:val="o"/>
      <w:lvlJc w:val="left"/>
      <w:pPr>
        <w:ind w:left="3949" w:hanging="360"/>
      </w:pPr>
      <w:rPr>
        <w:rFonts w:ascii="Courier New" w:hAnsi="Courier New" w:cs="Courier New" w:hint="default"/>
      </w:rPr>
    </w:lvl>
    <w:lvl w:ilvl="5" w:tentative="1">
      <w:start w:val="1"/>
      <w:numFmt w:val="bullet"/>
      <w:lvlText w:val=""/>
      <w:lvlJc w:val="left"/>
      <w:pPr>
        <w:ind w:left="4669" w:hanging="360"/>
      </w:pPr>
      <w:rPr>
        <w:rFonts w:ascii="Wingdings" w:hAnsi="Wingdings" w:hint="default"/>
      </w:rPr>
    </w:lvl>
    <w:lvl w:ilvl="6" w:tentative="1">
      <w:start w:val="1"/>
      <w:numFmt w:val="bullet"/>
      <w:lvlText w:val=""/>
      <w:lvlJc w:val="left"/>
      <w:pPr>
        <w:ind w:left="5389" w:hanging="360"/>
      </w:pPr>
      <w:rPr>
        <w:rFonts w:ascii="Symbol" w:hAnsi="Symbol" w:hint="default"/>
      </w:rPr>
    </w:lvl>
    <w:lvl w:ilvl="7" w:tentative="1">
      <w:start w:val="1"/>
      <w:numFmt w:val="bullet"/>
      <w:lvlText w:val="o"/>
      <w:lvlJc w:val="left"/>
      <w:pPr>
        <w:ind w:left="6109" w:hanging="360"/>
      </w:pPr>
      <w:rPr>
        <w:rFonts w:ascii="Courier New" w:hAnsi="Courier New" w:cs="Courier New" w:hint="default"/>
      </w:rPr>
    </w:lvl>
    <w:lvl w:ilvl="8" w:tentative="1">
      <w:start w:val="1"/>
      <w:numFmt w:val="bullet"/>
      <w:lvlText w:val=""/>
      <w:lvlJc w:val="left"/>
      <w:pPr>
        <w:ind w:left="6829" w:hanging="360"/>
      </w:pPr>
      <w:rPr>
        <w:rFonts w:ascii="Wingdings" w:hAnsi="Wingdings" w:hint="default"/>
      </w:rPr>
    </w:lvl>
  </w:abstractNum>
  <w:num w:numId="1">
    <w:abstractNumId w:val="1"/>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
    <w:uiPriority w:val="99"/>
    <w:semiHidden/>
    <w:unhideWhenUsed/>
    <w:rsid w:val="00E530E9"/>
    <w:pPr>
      <w:spacing w:after="0" w:line="240" w:lineRule="auto"/>
    </w:pPr>
    <w:rPr>
      <w:rFonts w:ascii="Segoe UI" w:hAnsi="Segoe UI" w:cs="Segoe UI"/>
      <w:sz w:val="18"/>
      <w:szCs w:val="18"/>
    </w:rPr>
  </w:style>
  <w:style w:type="character" w:customStyle="1" w:styleId="a">
    <w:name w:val="Текст выноски Знак"/>
    <w:basedOn w:val="DefaultParagraphFont"/>
    <w:link w:val="BalloonText"/>
    <w:uiPriority w:val="99"/>
    <w:semiHidden/>
    <w:rsid w:val="00E530E9"/>
    <w:rPr>
      <w:rFonts w:ascii="Segoe UI" w:hAnsi="Segoe UI" w:cs="Segoe UI"/>
      <w:sz w:val="18"/>
      <w:szCs w:val="18"/>
    </w:rPr>
  </w:style>
  <w:style w:type="paragraph" w:styleId="ListParagraph">
    <w:name w:val="List Paragraph"/>
    <w:basedOn w:val="Normal"/>
    <w:uiPriority w:val="34"/>
    <w:qFormat/>
    <w:rsid w:val="00EC1290"/>
    <w:pPr>
      <w:ind w:left="720"/>
      <w:contextualSpacing/>
    </w:pPr>
  </w:style>
  <w:style w:type="character" w:styleId="Hyperlink">
    <w:name w:val="Hyperlink"/>
    <w:rsid w:val="00EC1290"/>
    <w:rPr>
      <w:color w:val="0000FF"/>
      <w:u w:val="single"/>
    </w:rPr>
  </w:style>
  <w:style w:type="paragraph" w:styleId="NoSpacing">
    <w:name w:val="No Spacing"/>
    <w:uiPriority w:val="1"/>
    <w:qFormat/>
    <w:rsid w:val="00EC1290"/>
    <w:pPr>
      <w:spacing w:after="0" w:line="240" w:lineRule="auto"/>
    </w:pPr>
    <w:rPr>
      <w:rFonts w:ascii="Calibri" w:eastAsia="Calibri" w:hAnsi="Calibri" w:cs="Times New Roman"/>
      <w:lang w:eastAsia="en-US"/>
    </w:rPr>
  </w:style>
  <w:style w:type="paragraph" w:styleId="Header">
    <w:name w:val="header"/>
    <w:basedOn w:val="Normal"/>
    <w:link w:val="a0"/>
    <w:uiPriority w:val="99"/>
    <w:unhideWhenUsed/>
    <w:rsid w:val="00EC1290"/>
    <w:pPr>
      <w:tabs>
        <w:tab w:val="center" w:pos="4677"/>
        <w:tab w:val="right" w:pos="9355"/>
      </w:tabs>
      <w:spacing w:after="0" w:line="240" w:lineRule="auto"/>
    </w:pPr>
  </w:style>
  <w:style w:type="character" w:customStyle="1" w:styleId="a0">
    <w:name w:val="Верхний колонтитул Знак"/>
    <w:basedOn w:val="DefaultParagraphFont"/>
    <w:link w:val="Header"/>
    <w:uiPriority w:val="99"/>
    <w:rsid w:val="00EC1290"/>
  </w:style>
  <w:style w:type="paragraph" w:styleId="Footer">
    <w:name w:val="footer"/>
    <w:basedOn w:val="Normal"/>
    <w:link w:val="a1"/>
    <w:uiPriority w:val="99"/>
    <w:unhideWhenUsed/>
    <w:rsid w:val="00EC1290"/>
    <w:pPr>
      <w:tabs>
        <w:tab w:val="center" w:pos="4677"/>
        <w:tab w:val="right" w:pos="9355"/>
      </w:tabs>
      <w:spacing w:after="0" w:line="240" w:lineRule="auto"/>
    </w:pPr>
  </w:style>
  <w:style w:type="character" w:customStyle="1" w:styleId="a1">
    <w:name w:val="Нижний колонтитул Знак"/>
    <w:basedOn w:val="DefaultParagraphFont"/>
    <w:link w:val="Footer"/>
    <w:uiPriority w:val="99"/>
    <w:rsid w:val="00EC1290"/>
  </w:style>
  <w:style w:type="paragraph" w:styleId="NormalWeb">
    <w:name w:val="Normal (Web)"/>
    <w:basedOn w:val="Normal"/>
    <w:uiPriority w:val="99"/>
    <w:unhideWhenUsed/>
    <w:rsid w:val="000434BA"/>
    <w:pPr>
      <w:spacing w:before="100" w:beforeAutospacing="1" w:after="100" w:afterAutospacing="1" w:line="240" w:lineRule="auto"/>
    </w:pPr>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oleObject" Target="embeddings/oleObject1.bin"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_rels/header3.xml.rels>&#65279;<?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694</Words>
  <Characters>3958</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4643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