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178" w:rsidRPr="000A5178" w:rsidRDefault="000A5178" w:rsidP="000A5178">
      <w:pPr>
        <w:spacing w:after="0" w:line="240" w:lineRule="auto"/>
        <w:jc w:val="right"/>
        <w:rPr>
          <w:rFonts w:ascii="Arial" w:hAnsi="Arial" w:cs="Arial"/>
          <w:i/>
          <w:sz w:val="32"/>
          <w:szCs w:val="32"/>
          <w:lang w:val="kk-KZ"/>
        </w:rPr>
      </w:pPr>
      <w:r w:rsidRPr="000A5178">
        <w:rPr>
          <w:rFonts w:ascii="Arial" w:hAnsi="Arial" w:cs="Arial"/>
          <w:i/>
          <w:sz w:val="32"/>
          <w:szCs w:val="32"/>
          <w:lang w:val="kk-KZ"/>
        </w:rPr>
        <w:t>Проект д</w:t>
      </w:r>
      <w:r w:rsidRPr="000A5178">
        <w:rPr>
          <w:rFonts w:ascii="Arial" w:hAnsi="Arial" w:cs="Arial"/>
          <w:i/>
          <w:sz w:val="32"/>
          <w:szCs w:val="32"/>
        </w:rPr>
        <w:t>оклад</w:t>
      </w:r>
      <w:r w:rsidRPr="000A5178">
        <w:rPr>
          <w:rFonts w:ascii="Arial" w:hAnsi="Arial" w:cs="Arial"/>
          <w:i/>
          <w:sz w:val="32"/>
          <w:szCs w:val="32"/>
          <w:lang w:val="kk-KZ"/>
        </w:rPr>
        <w:t>а</w:t>
      </w:r>
    </w:p>
    <w:p w:rsidR="000A5178" w:rsidRPr="000A5178" w:rsidRDefault="000A5178" w:rsidP="000A5178">
      <w:pPr>
        <w:spacing w:after="0" w:line="240" w:lineRule="auto"/>
        <w:jc w:val="right"/>
        <w:rPr>
          <w:rFonts w:ascii="Arial" w:hAnsi="Arial" w:cs="Arial"/>
          <w:i/>
          <w:sz w:val="32"/>
          <w:szCs w:val="32"/>
          <w:lang w:val="kk-KZ"/>
        </w:rPr>
      </w:pPr>
      <w:r w:rsidRPr="000A5178">
        <w:rPr>
          <w:rFonts w:ascii="Arial" w:hAnsi="Arial" w:cs="Arial"/>
          <w:i/>
          <w:sz w:val="32"/>
          <w:szCs w:val="32"/>
        </w:rPr>
        <w:t xml:space="preserve">министра </w:t>
      </w:r>
      <w:r w:rsidRPr="000A5178">
        <w:rPr>
          <w:rFonts w:ascii="Arial" w:hAnsi="Arial" w:cs="Arial"/>
          <w:i/>
          <w:sz w:val="32"/>
          <w:szCs w:val="32"/>
          <w:lang w:val="kk-KZ"/>
        </w:rPr>
        <w:t>информации и</w:t>
      </w:r>
    </w:p>
    <w:p w:rsidR="000A5178" w:rsidRPr="000A5178" w:rsidRDefault="000A5178" w:rsidP="000A5178">
      <w:pPr>
        <w:spacing w:after="0" w:line="240" w:lineRule="auto"/>
        <w:jc w:val="right"/>
        <w:rPr>
          <w:rFonts w:ascii="Arial" w:hAnsi="Arial" w:cs="Arial"/>
          <w:i/>
          <w:sz w:val="32"/>
          <w:szCs w:val="32"/>
          <w:lang w:val="kk-KZ"/>
        </w:rPr>
      </w:pPr>
      <w:r w:rsidRPr="000A5178">
        <w:rPr>
          <w:rFonts w:ascii="Arial" w:hAnsi="Arial" w:cs="Arial"/>
          <w:i/>
          <w:sz w:val="32"/>
          <w:szCs w:val="32"/>
          <w:lang w:val="kk-KZ"/>
        </w:rPr>
        <w:t>коммуникаций</w:t>
      </w:r>
    </w:p>
    <w:p w:rsidR="000A5178" w:rsidRPr="000A5178" w:rsidRDefault="000A5178" w:rsidP="000A5178">
      <w:pPr>
        <w:spacing w:after="0" w:line="240" w:lineRule="auto"/>
        <w:jc w:val="right"/>
        <w:rPr>
          <w:rFonts w:ascii="Arial" w:hAnsi="Arial" w:cs="Arial"/>
          <w:i/>
          <w:sz w:val="32"/>
          <w:szCs w:val="32"/>
          <w:lang w:val="kk-KZ"/>
        </w:rPr>
      </w:pPr>
      <w:r w:rsidRPr="000A5178">
        <w:rPr>
          <w:rFonts w:ascii="Arial" w:hAnsi="Arial" w:cs="Arial"/>
          <w:i/>
          <w:sz w:val="32"/>
          <w:szCs w:val="32"/>
          <w:lang w:val="kk-KZ"/>
        </w:rPr>
        <w:t>Д.Абаева</w:t>
      </w:r>
    </w:p>
    <w:p w:rsidR="000A5178" w:rsidRPr="000A5178" w:rsidRDefault="000A5178" w:rsidP="000A5178">
      <w:pPr>
        <w:pStyle w:val="af"/>
        <w:ind w:firstLine="567"/>
        <w:jc w:val="center"/>
        <w:rPr>
          <w:rFonts w:ascii="Arial" w:hAnsi="Arial" w:cs="Arial"/>
          <w:b/>
          <w:sz w:val="32"/>
          <w:szCs w:val="32"/>
        </w:rPr>
      </w:pPr>
    </w:p>
    <w:p w:rsidR="000A5178" w:rsidRPr="000A5178" w:rsidRDefault="000A5178" w:rsidP="000A5178">
      <w:pPr>
        <w:pStyle w:val="af"/>
        <w:ind w:firstLine="567"/>
        <w:jc w:val="center"/>
        <w:rPr>
          <w:rFonts w:ascii="Arial" w:hAnsi="Arial" w:cs="Arial"/>
          <w:b/>
          <w:sz w:val="32"/>
          <w:szCs w:val="28"/>
        </w:rPr>
      </w:pPr>
      <w:r w:rsidRPr="000A5178">
        <w:rPr>
          <w:rFonts w:ascii="Arial" w:hAnsi="Arial" w:cs="Arial"/>
          <w:b/>
          <w:sz w:val="32"/>
          <w:szCs w:val="32"/>
        </w:rPr>
        <w:t xml:space="preserve">Уважаемые Председатель </w:t>
      </w:r>
      <w:r w:rsidRPr="000A5178">
        <w:rPr>
          <w:rFonts w:ascii="Arial" w:hAnsi="Arial" w:cs="Arial"/>
          <w:b/>
          <w:sz w:val="32"/>
          <w:szCs w:val="32"/>
          <w:lang w:val="kk-KZ"/>
        </w:rPr>
        <w:t>Мажилиса</w:t>
      </w:r>
      <w:r w:rsidRPr="000A5178">
        <w:rPr>
          <w:rFonts w:ascii="Arial" w:hAnsi="Arial" w:cs="Arial"/>
          <w:b/>
          <w:sz w:val="32"/>
          <w:szCs w:val="32"/>
        </w:rPr>
        <w:t xml:space="preserve"> Парламента </w:t>
      </w:r>
      <w:r w:rsidRPr="000A5178">
        <w:rPr>
          <w:rFonts w:ascii="Arial" w:hAnsi="Arial" w:cs="Arial"/>
          <w:b/>
          <w:sz w:val="32"/>
          <w:szCs w:val="32"/>
        </w:rPr>
        <w:br/>
        <w:t>и депутаты</w:t>
      </w:r>
      <w:r w:rsidRPr="000A5178">
        <w:rPr>
          <w:rFonts w:ascii="Arial" w:hAnsi="Arial" w:cs="Arial"/>
          <w:b/>
          <w:sz w:val="32"/>
          <w:szCs w:val="28"/>
        </w:rPr>
        <w:t>, добрый день!</w:t>
      </w:r>
    </w:p>
    <w:p w:rsidR="009D26A2" w:rsidRPr="000A5178" w:rsidRDefault="009D26A2" w:rsidP="007B6413">
      <w:pPr>
        <w:spacing w:after="0" w:line="276" w:lineRule="auto"/>
        <w:jc w:val="both"/>
        <w:rPr>
          <w:rFonts w:ascii="Arial" w:eastAsia="Times New Roman" w:hAnsi="Arial" w:cs="Arial"/>
          <w:b/>
          <w:sz w:val="32"/>
          <w:szCs w:val="32"/>
          <w:lang w:eastAsia="ru-RU"/>
        </w:rPr>
      </w:pPr>
    </w:p>
    <w:p w:rsidR="009D26A2" w:rsidRPr="000A5178" w:rsidRDefault="009D26A2" w:rsidP="007B6413">
      <w:pPr>
        <w:spacing w:after="0" w:line="276" w:lineRule="auto"/>
        <w:jc w:val="both"/>
        <w:rPr>
          <w:rFonts w:ascii="Arial" w:eastAsia="Times New Roman" w:hAnsi="Arial" w:cs="Arial"/>
          <w:b/>
          <w:sz w:val="32"/>
          <w:szCs w:val="32"/>
          <w:lang w:eastAsia="ru-RU"/>
        </w:rPr>
      </w:pPr>
      <w:r w:rsidRPr="000A5178">
        <w:rPr>
          <w:rFonts w:ascii="Arial" w:eastAsia="Times New Roman" w:hAnsi="Arial" w:cs="Arial"/>
          <w:b/>
          <w:sz w:val="32"/>
          <w:szCs w:val="32"/>
          <w:lang w:eastAsia="ru-RU"/>
        </w:rPr>
        <w:t>Слайд 2</w:t>
      </w:r>
    </w:p>
    <w:p w:rsidR="00211A22" w:rsidRPr="000A5178" w:rsidRDefault="00211A22" w:rsidP="007B6413">
      <w:pPr>
        <w:pStyle w:val="af"/>
        <w:spacing w:before="120" w:line="276" w:lineRule="auto"/>
        <w:ind w:firstLine="567"/>
        <w:jc w:val="both"/>
        <w:rPr>
          <w:rFonts w:ascii="Arial" w:eastAsia="Times New Roman" w:hAnsi="Arial" w:cs="Arial"/>
          <w:sz w:val="32"/>
          <w:szCs w:val="32"/>
          <w:lang w:eastAsia="ru-RU"/>
        </w:rPr>
      </w:pPr>
      <w:r w:rsidRPr="000A5178">
        <w:rPr>
          <w:rFonts w:ascii="Arial" w:eastAsia="Times New Roman" w:hAnsi="Arial" w:cs="Arial"/>
          <w:sz w:val="32"/>
          <w:szCs w:val="32"/>
          <w:lang w:eastAsia="ru-RU"/>
        </w:rPr>
        <w:tab/>
      </w:r>
      <w:r w:rsidR="009D26A2" w:rsidRPr="000A5178">
        <w:rPr>
          <w:rFonts w:ascii="Arial" w:eastAsia="Times New Roman" w:hAnsi="Arial" w:cs="Arial"/>
          <w:sz w:val="32"/>
          <w:szCs w:val="32"/>
          <w:lang w:eastAsia="ru-RU"/>
        </w:rPr>
        <w:t xml:space="preserve">Глава Государства поставил перед нами приоритетную задачу </w:t>
      </w:r>
      <w:proofErr w:type="spellStart"/>
      <w:r w:rsidR="009D26A2" w:rsidRPr="000A5178">
        <w:rPr>
          <w:rFonts w:ascii="Arial" w:eastAsia="Times New Roman" w:hAnsi="Arial" w:cs="Arial"/>
          <w:sz w:val="32"/>
          <w:szCs w:val="32"/>
          <w:lang w:eastAsia="ru-RU"/>
        </w:rPr>
        <w:t>цифровизации</w:t>
      </w:r>
      <w:proofErr w:type="spellEnd"/>
      <w:r w:rsidR="009D26A2" w:rsidRPr="000A5178">
        <w:rPr>
          <w:rFonts w:ascii="Arial" w:eastAsia="Times New Roman" w:hAnsi="Arial" w:cs="Arial"/>
          <w:sz w:val="32"/>
          <w:szCs w:val="32"/>
          <w:lang w:eastAsia="ru-RU"/>
        </w:rPr>
        <w:t xml:space="preserve"> всей экономики страны. </w:t>
      </w:r>
    </w:p>
    <w:p w:rsidR="00211A22" w:rsidRPr="000A5178" w:rsidRDefault="00211A22" w:rsidP="007B6413">
      <w:pPr>
        <w:pStyle w:val="af"/>
        <w:spacing w:before="120" w:line="276" w:lineRule="auto"/>
        <w:ind w:firstLine="567"/>
        <w:jc w:val="both"/>
        <w:rPr>
          <w:rFonts w:ascii="Arial" w:eastAsia="Times New Roman" w:hAnsi="Arial" w:cs="Arial"/>
          <w:sz w:val="32"/>
          <w:szCs w:val="32"/>
          <w:lang w:eastAsia="de-DE"/>
        </w:rPr>
      </w:pPr>
      <w:r w:rsidRPr="000A5178">
        <w:rPr>
          <w:rFonts w:ascii="Arial" w:hAnsi="Arial" w:cs="Arial"/>
          <w:color w:val="222222"/>
          <w:sz w:val="32"/>
          <w:szCs w:val="32"/>
          <w:shd w:val="clear" w:color="auto" w:fill="FFFFFF"/>
          <w:lang w:val="kk-KZ"/>
        </w:rPr>
        <w:t xml:space="preserve">Государственная программа </w:t>
      </w:r>
      <w:r w:rsidRPr="000A5178">
        <w:rPr>
          <w:rFonts w:ascii="Arial" w:hAnsi="Arial" w:cs="Arial"/>
          <w:color w:val="222222"/>
          <w:sz w:val="32"/>
          <w:szCs w:val="32"/>
          <w:shd w:val="clear" w:color="auto" w:fill="FFFFFF"/>
        </w:rPr>
        <w:t>состоит</w:t>
      </w:r>
      <w:r w:rsidR="007B6413" w:rsidRPr="000A5178">
        <w:rPr>
          <w:rFonts w:ascii="Arial" w:hAnsi="Arial" w:cs="Arial"/>
          <w:color w:val="222222"/>
          <w:sz w:val="32"/>
          <w:szCs w:val="32"/>
          <w:shd w:val="clear" w:color="auto" w:fill="FFFFFF"/>
        </w:rPr>
        <w:t xml:space="preserve"> </w:t>
      </w:r>
      <w:r w:rsidRPr="000A5178">
        <w:rPr>
          <w:rFonts w:ascii="Arial" w:hAnsi="Arial" w:cs="Arial"/>
          <w:color w:val="222222"/>
          <w:sz w:val="32"/>
          <w:szCs w:val="32"/>
          <w:shd w:val="clear" w:color="auto" w:fill="FFFFFF"/>
        </w:rPr>
        <w:t xml:space="preserve">из </w:t>
      </w:r>
      <w:r w:rsidRPr="000A5178">
        <w:rPr>
          <w:rFonts w:ascii="Arial" w:hAnsi="Arial" w:cs="Arial"/>
          <w:b/>
          <w:sz w:val="32"/>
          <w:szCs w:val="32"/>
        </w:rPr>
        <w:t>5 (п</w:t>
      </w:r>
      <w:r w:rsidRPr="000A5178">
        <w:rPr>
          <w:rFonts w:ascii="Arial" w:eastAsia="Times New Roman" w:hAnsi="Arial" w:cs="Arial"/>
          <w:b/>
          <w:sz w:val="32"/>
          <w:szCs w:val="32"/>
          <w:lang w:eastAsia="de-DE"/>
        </w:rPr>
        <w:t>яти) основных направлений:</w:t>
      </w:r>
      <w:r w:rsidRPr="000A5178">
        <w:rPr>
          <w:rFonts w:ascii="Arial" w:eastAsia="Times New Roman" w:hAnsi="Arial" w:cs="Arial"/>
          <w:sz w:val="32"/>
          <w:szCs w:val="32"/>
          <w:lang w:eastAsia="de-DE"/>
        </w:rPr>
        <w:t xml:space="preserve"> </w:t>
      </w:r>
    </w:p>
    <w:p w:rsidR="00211A22" w:rsidRPr="000A5178" w:rsidRDefault="00211A22" w:rsidP="007B6413">
      <w:pPr>
        <w:pStyle w:val="af"/>
        <w:widowControl w:val="0"/>
        <w:numPr>
          <w:ilvl w:val="0"/>
          <w:numId w:val="32"/>
        </w:numPr>
        <w:autoSpaceDE w:val="0"/>
        <w:autoSpaceDN w:val="0"/>
        <w:spacing w:before="120" w:line="276" w:lineRule="auto"/>
        <w:jc w:val="both"/>
        <w:rPr>
          <w:rFonts w:ascii="Arial" w:hAnsi="Arial" w:cs="Arial"/>
          <w:sz w:val="32"/>
          <w:szCs w:val="32"/>
        </w:rPr>
      </w:pPr>
      <w:proofErr w:type="spellStart"/>
      <w:r w:rsidRPr="000A5178">
        <w:rPr>
          <w:rFonts w:ascii="Arial" w:hAnsi="Arial" w:cs="Arial"/>
          <w:sz w:val="32"/>
          <w:szCs w:val="32"/>
        </w:rPr>
        <w:t>Цифровизация</w:t>
      </w:r>
      <w:proofErr w:type="spellEnd"/>
      <w:r w:rsidRPr="000A5178">
        <w:rPr>
          <w:rFonts w:ascii="Arial" w:hAnsi="Arial" w:cs="Arial"/>
          <w:sz w:val="32"/>
          <w:szCs w:val="32"/>
        </w:rPr>
        <w:t xml:space="preserve"> отраслей экономики;</w:t>
      </w:r>
    </w:p>
    <w:p w:rsidR="00211A22" w:rsidRPr="000A5178" w:rsidRDefault="00211A22" w:rsidP="007B6413">
      <w:pPr>
        <w:pStyle w:val="af"/>
        <w:widowControl w:val="0"/>
        <w:numPr>
          <w:ilvl w:val="0"/>
          <w:numId w:val="32"/>
        </w:numPr>
        <w:autoSpaceDE w:val="0"/>
        <w:autoSpaceDN w:val="0"/>
        <w:spacing w:before="120" w:line="276" w:lineRule="auto"/>
        <w:jc w:val="both"/>
        <w:rPr>
          <w:rFonts w:ascii="Arial" w:hAnsi="Arial" w:cs="Arial"/>
          <w:sz w:val="32"/>
          <w:szCs w:val="32"/>
        </w:rPr>
      </w:pPr>
      <w:r w:rsidRPr="000A5178">
        <w:rPr>
          <w:rFonts w:ascii="Arial" w:hAnsi="Arial" w:cs="Arial"/>
          <w:sz w:val="32"/>
          <w:szCs w:val="32"/>
        </w:rPr>
        <w:t>Переход на цифровое государство;</w:t>
      </w:r>
    </w:p>
    <w:p w:rsidR="00211A22" w:rsidRPr="000A5178" w:rsidRDefault="00211A22" w:rsidP="007B6413">
      <w:pPr>
        <w:pStyle w:val="af"/>
        <w:widowControl w:val="0"/>
        <w:numPr>
          <w:ilvl w:val="0"/>
          <w:numId w:val="32"/>
        </w:numPr>
        <w:autoSpaceDE w:val="0"/>
        <w:autoSpaceDN w:val="0"/>
        <w:spacing w:before="120" w:line="276" w:lineRule="auto"/>
        <w:jc w:val="both"/>
        <w:rPr>
          <w:rFonts w:ascii="Arial" w:hAnsi="Arial" w:cs="Arial"/>
          <w:sz w:val="32"/>
          <w:szCs w:val="32"/>
        </w:rPr>
      </w:pPr>
      <w:r w:rsidRPr="000A5178">
        <w:rPr>
          <w:rFonts w:ascii="Arial" w:hAnsi="Arial" w:cs="Arial"/>
          <w:sz w:val="32"/>
          <w:szCs w:val="32"/>
        </w:rPr>
        <w:t>Реализация цифрового Шелкового пути;</w:t>
      </w:r>
    </w:p>
    <w:p w:rsidR="00211A22" w:rsidRPr="000A5178" w:rsidRDefault="00211A22" w:rsidP="007B6413">
      <w:pPr>
        <w:pStyle w:val="af"/>
        <w:widowControl w:val="0"/>
        <w:numPr>
          <w:ilvl w:val="0"/>
          <w:numId w:val="32"/>
        </w:numPr>
        <w:autoSpaceDE w:val="0"/>
        <w:autoSpaceDN w:val="0"/>
        <w:spacing w:before="120" w:line="276" w:lineRule="auto"/>
        <w:jc w:val="both"/>
        <w:rPr>
          <w:rFonts w:ascii="Arial" w:hAnsi="Arial" w:cs="Arial"/>
          <w:sz w:val="32"/>
          <w:szCs w:val="32"/>
        </w:rPr>
      </w:pPr>
      <w:r w:rsidRPr="000A5178">
        <w:rPr>
          <w:rFonts w:ascii="Arial" w:hAnsi="Arial" w:cs="Arial"/>
          <w:bCs/>
          <w:sz w:val="32"/>
          <w:szCs w:val="32"/>
        </w:rPr>
        <w:t>Развитие человеческого капитала;</w:t>
      </w:r>
    </w:p>
    <w:p w:rsidR="00211A22" w:rsidRPr="000A5178" w:rsidRDefault="00211A22" w:rsidP="007B6413">
      <w:pPr>
        <w:pStyle w:val="af"/>
        <w:widowControl w:val="0"/>
        <w:numPr>
          <w:ilvl w:val="0"/>
          <w:numId w:val="32"/>
        </w:numPr>
        <w:autoSpaceDE w:val="0"/>
        <w:autoSpaceDN w:val="0"/>
        <w:spacing w:before="120" w:line="276" w:lineRule="auto"/>
        <w:jc w:val="both"/>
        <w:rPr>
          <w:rFonts w:ascii="Arial" w:hAnsi="Arial" w:cs="Arial"/>
          <w:sz w:val="32"/>
          <w:szCs w:val="32"/>
        </w:rPr>
      </w:pPr>
      <w:r w:rsidRPr="000A5178">
        <w:rPr>
          <w:rFonts w:ascii="Arial" w:hAnsi="Arial" w:cs="Arial"/>
          <w:bCs/>
          <w:sz w:val="32"/>
          <w:szCs w:val="32"/>
        </w:rPr>
        <w:t>Создание инновационной экосистемы</w:t>
      </w:r>
      <w:r w:rsidRPr="000A5178">
        <w:rPr>
          <w:rFonts w:ascii="Arial" w:eastAsia="Times New Roman" w:hAnsi="Arial" w:cs="Arial"/>
          <w:sz w:val="32"/>
          <w:szCs w:val="32"/>
          <w:lang w:eastAsia="de-DE"/>
        </w:rPr>
        <w:t xml:space="preserve">. </w:t>
      </w:r>
    </w:p>
    <w:p w:rsidR="00154C6C" w:rsidRPr="000A5178" w:rsidRDefault="00211A22" w:rsidP="00154C6C">
      <w:pPr>
        <w:spacing w:after="0" w:line="276" w:lineRule="auto"/>
        <w:ind w:firstLine="709"/>
        <w:jc w:val="both"/>
        <w:rPr>
          <w:rFonts w:ascii="Arial" w:eastAsia="Times New Roman" w:hAnsi="Arial" w:cs="Arial"/>
          <w:sz w:val="32"/>
          <w:szCs w:val="32"/>
          <w:lang w:eastAsia="ru-RU"/>
        </w:rPr>
      </w:pPr>
      <w:r w:rsidRPr="000A5178">
        <w:rPr>
          <w:rFonts w:ascii="Arial" w:eastAsia="Times New Roman" w:hAnsi="Arial" w:cs="Arial"/>
          <w:sz w:val="32"/>
          <w:szCs w:val="32"/>
          <w:lang w:eastAsia="ru-RU"/>
        </w:rPr>
        <w:t xml:space="preserve">На постоянной основе ведется работа по мониторингу </w:t>
      </w:r>
      <w:r w:rsidR="007B6413" w:rsidRPr="000A5178">
        <w:rPr>
          <w:rFonts w:ascii="Arial" w:eastAsia="Times New Roman" w:hAnsi="Arial" w:cs="Arial"/>
          <w:sz w:val="32"/>
          <w:szCs w:val="32"/>
          <w:lang w:eastAsia="ru-RU"/>
        </w:rPr>
        <w:t xml:space="preserve">120 </w:t>
      </w:r>
      <w:r w:rsidRPr="000A5178">
        <w:rPr>
          <w:rFonts w:ascii="Arial" w:eastAsia="Times New Roman" w:hAnsi="Arial" w:cs="Arial"/>
          <w:sz w:val="32"/>
          <w:szCs w:val="32"/>
          <w:lang w:eastAsia="ru-RU"/>
        </w:rPr>
        <w:t xml:space="preserve">мероприятий. </w:t>
      </w:r>
      <w:r w:rsidR="00154C6C" w:rsidRPr="000A5178">
        <w:rPr>
          <w:rFonts w:ascii="Arial" w:eastAsia="Times New Roman" w:hAnsi="Arial" w:cs="Arial"/>
          <w:sz w:val="32"/>
          <w:szCs w:val="32"/>
          <w:lang w:eastAsia="ru-RU"/>
        </w:rPr>
        <w:t xml:space="preserve">Разработаны детальные дорожные карты по реализации мероприятий Госпрограммы, по которым ведется мониторинг исполнения. </w:t>
      </w:r>
    </w:p>
    <w:p w:rsidR="00211A22" w:rsidRPr="000A5178" w:rsidRDefault="00154C6C" w:rsidP="00154C6C">
      <w:pPr>
        <w:pStyle w:val="a5"/>
        <w:tabs>
          <w:tab w:val="left" w:pos="709"/>
        </w:tabs>
        <w:spacing w:line="276" w:lineRule="auto"/>
        <w:jc w:val="both"/>
        <w:rPr>
          <w:rFonts w:ascii="Arial" w:eastAsia="Times New Roman" w:hAnsi="Arial" w:cs="Arial"/>
          <w:sz w:val="32"/>
          <w:szCs w:val="32"/>
          <w:lang w:eastAsia="ru-RU"/>
        </w:rPr>
      </w:pPr>
      <w:r w:rsidRPr="000A5178">
        <w:rPr>
          <w:rFonts w:ascii="Arial" w:eastAsia="Times New Roman" w:hAnsi="Arial" w:cs="Arial"/>
          <w:sz w:val="32"/>
          <w:szCs w:val="32"/>
          <w:lang w:eastAsia="ru-RU"/>
        </w:rPr>
        <w:tab/>
      </w:r>
      <w:r w:rsidR="00211A22" w:rsidRPr="000A5178">
        <w:rPr>
          <w:rFonts w:ascii="Arial" w:eastAsia="Times New Roman" w:hAnsi="Arial" w:cs="Arial"/>
          <w:sz w:val="32"/>
          <w:szCs w:val="32"/>
          <w:lang w:eastAsia="ru-RU"/>
        </w:rPr>
        <w:t xml:space="preserve">В 2018 году </w:t>
      </w:r>
      <w:r w:rsidR="00211A22" w:rsidRPr="000A5178">
        <w:rPr>
          <w:rFonts w:ascii="Arial" w:eastAsia="Times New Roman" w:hAnsi="Arial" w:cs="Arial"/>
          <w:sz w:val="32"/>
          <w:szCs w:val="32"/>
          <w:lang w:val="kk-KZ" w:eastAsia="ru-RU"/>
        </w:rPr>
        <w:t>будут завершены 20 мероприятий</w:t>
      </w:r>
      <w:r w:rsidR="007B6413" w:rsidRPr="000A5178">
        <w:rPr>
          <w:rFonts w:ascii="Arial" w:eastAsia="Times New Roman" w:hAnsi="Arial" w:cs="Arial"/>
          <w:sz w:val="32"/>
          <w:szCs w:val="32"/>
          <w:lang w:val="kk-KZ" w:eastAsia="ru-RU"/>
        </w:rPr>
        <w:t xml:space="preserve"> плюс 1 мероприятие завершено досрочно (Развитие электронной биржи труда – МТСЗН РК)</w:t>
      </w:r>
      <w:r w:rsidR="00211A22" w:rsidRPr="000A5178">
        <w:rPr>
          <w:rFonts w:ascii="Arial" w:eastAsia="Times New Roman" w:hAnsi="Arial" w:cs="Arial"/>
          <w:sz w:val="32"/>
          <w:szCs w:val="32"/>
          <w:lang w:val="kk-KZ" w:eastAsia="ru-RU"/>
        </w:rPr>
        <w:t xml:space="preserve">, из </w:t>
      </w:r>
      <w:r w:rsidR="007B6413" w:rsidRPr="000A5178">
        <w:rPr>
          <w:rFonts w:ascii="Arial" w:eastAsia="Times New Roman" w:hAnsi="Arial" w:cs="Arial"/>
          <w:sz w:val="32"/>
          <w:szCs w:val="32"/>
          <w:lang w:val="kk-KZ" w:eastAsia="ru-RU"/>
        </w:rPr>
        <w:t xml:space="preserve">20 мероприятий </w:t>
      </w:r>
      <w:r w:rsidR="00211A22" w:rsidRPr="000A5178">
        <w:rPr>
          <w:rFonts w:ascii="Arial" w:eastAsia="Times New Roman" w:hAnsi="Arial" w:cs="Arial"/>
          <w:sz w:val="32"/>
          <w:szCs w:val="32"/>
          <w:lang w:val="kk-KZ" w:eastAsia="ru-RU"/>
        </w:rPr>
        <w:t xml:space="preserve">уже исполнены </w:t>
      </w:r>
      <w:r w:rsidR="007B6413" w:rsidRPr="000A5178">
        <w:rPr>
          <w:rFonts w:ascii="Arial" w:eastAsia="Times New Roman" w:hAnsi="Arial" w:cs="Arial"/>
          <w:sz w:val="32"/>
          <w:szCs w:val="32"/>
          <w:lang w:val="kk-KZ" w:eastAsia="ru-RU"/>
        </w:rPr>
        <w:t>6</w:t>
      </w:r>
      <w:r w:rsidR="00211A22" w:rsidRPr="000A5178">
        <w:rPr>
          <w:rFonts w:ascii="Arial" w:eastAsia="Times New Roman" w:hAnsi="Arial" w:cs="Arial"/>
          <w:sz w:val="32"/>
          <w:szCs w:val="32"/>
          <w:lang w:eastAsia="ru-RU"/>
        </w:rPr>
        <w:t xml:space="preserve">.  </w:t>
      </w:r>
    </w:p>
    <w:p w:rsidR="00211A22" w:rsidRPr="000A5178" w:rsidRDefault="00211A22" w:rsidP="001B5F3F">
      <w:pPr>
        <w:pStyle w:val="a5"/>
        <w:tabs>
          <w:tab w:val="left" w:pos="709"/>
        </w:tabs>
        <w:jc w:val="both"/>
        <w:rPr>
          <w:rFonts w:ascii="Arial" w:eastAsia="Times New Roman" w:hAnsi="Arial" w:cs="Arial"/>
          <w:i/>
          <w:sz w:val="28"/>
          <w:szCs w:val="28"/>
          <w:lang w:eastAsia="ru-RU"/>
        </w:rPr>
      </w:pPr>
      <w:proofErr w:type="spellStart"/>
      <w:r w:rsidRPr="000A5178">
        <w:rPr>
          <w:rFonts w:ascii="Arial" w:eastAsia="Times New Roman" w:hAnsi="Arial" w:cs="Arial"/>
          <w:i/>
          <w:sz w:val="28"/>
          <w:szCs w:val="28"/>
          <w:lang w:eastAsia="ru-RU"/>
        </w:rPr>
        <w:t>Справочно</w:t>
      </w:r>
      <w:proofErr w:type="spellEnd"/>
      <w:r w:rsidRPr="000A5178">
        <w:rPr>
          <w:rFonts w:ascii="Arial" w:eastAsia="Times New Roman" w:hAnsi="Arial" w:cs="Arial"/>
          <w:i/>
          <w:sz w:val="28"/>
          <w:szCs w:val="28"/>
          <w:lang w:eastAsia="ru-RU"/>
        </w:rPr>
        <w:t>: 1. Создание правовых условий для развития промышленного интернета вещей (МИК РК);</w:t>
      </w:r>
    </w:p>
    <w:p w:rsidR="00211A22" w:rsidRPr="000A5178" w:rsidRDefault="00211A22" w:rsidP="001B5F3F">
      <w:pPr>
        <w:pStyle w:val="a5"/>
        <w:tabs>
          <w:tab w:val="left" w:pos="709"/>
        </w:tabs>
        <w:jc w:val="both"/>
        <w:rPr>
          <w:rFonts w:ascii="Arial" w:eastAsia="Times New Roman" w:hAnsi="Arial" w:cs="Arial"/>
          <w:i/>
          <w:sz w:val="28"/>
          <w:szCs w:val="28"/>
          <w:lang w:eastAsia="ru-RU"/>
        </w:rPr>
      </w:pPr>
      <w:r w:rsidRPr="000A5178">
        <w:rPr>
          <w:rFonts w:ascii="Arial" w:eastAsia="Times New Roman" w:hAnsi="Arial" w:cs="Arial"/>
          <w:i/>
          <w:sz w:val="28"/>
          <w:szCs w:val="28"/>
          <w:lang w:eastAsia="ru-RU"/>
        </w:rPr>
        <w:t>2. Совершенствование законодательства по вопросам электронной торговли (МНЭ РК);</w:t>
      </w:r>
    </w:p>
    <w:p w:rsidR="001B5F3F" w:rsidRPr="000A5178" w:rsidRDefault="00154C6C" w:rsidP="001B5F3F">
      <w:pPr>
        <w:pStyle w:val="a5"/>
        <w:tabs>
          <w:tab w:val="left" w:pos="709"/>
        </w:tabs>
        <w:jc w:val="both"/>
        <w:rPr>
          <w:rFonts w:ascii="Arial" w:eastAsia="Times New Roman" w:hAnsi="Arial" w:cs="Arial"/>
          <w:i/>
          <w:sz w:val="28"/>
          <w:szCs w:val="28"/>
          <w:lang w:eastAsia="ru-RU"/>
        </w:rPr>
      </w:pPr>
      <w:r w:rsidRPr="000A5178">
        <w:rPr>
          <w:rFonts w:ascii="Arial" w:eastAsia="Times New Roman" w:hAnsi="Arial" w:cs="Arial"/>
          <w:i/>
          <w:sz w:val="28"/>
          <w:szCs w:val="28"/>
          <w:lang w:eastAsia="ru-RU"/>
        </w:rPr>
        <w:t>3</w:t>
      </w:r>
      <w:r w:rsidR="00211A22" w:rsidRPr="000A5178">
        <w:rPr>
          <w:rFonts w:ascii="Arial" w:eastAsia="Times New Roman" w:hAnsi="Arial" w:cs="Arial"/>
          <w:i/>
          <w:sz w:val="28"/>
          <w:szCs w:val="28"/>
          <w:lang w:eastAsia="ru-RU"/>
        </w:rPr>
        <w:t xml:space="preserve">. Создание института промышленной </w:t>
      </w:r>
      <w:r w:rsidR="001B5F3F" w:rsidRPr="000A5178">
        <w:rPr>
          <w:rFonts w:ascii="Arial" w:eastAsia="Times New Roman" w:hAnsi="Arial" w:cs="Arial"/>
          <w:i/>
          <w:sz w:val="28"/>
          <w:szCs w:val="28"/>
          <w:lang w:eastAsia="ru-RU"/>
        </w:rPr>
        <w:t xml:space="preserve">автоматизации и </w:t>
      </w:r>
      <w:proofErr w:type="spellStart"/>
      <w:r w:rsidR="001B5F3F" w:rsidRPr="000A5178">
        <w:rPr>
          <w:rFonts w:ascii="Arial" w:eastAsia="Times New Roman" w:hAnsi="Arial" w:cs="Arial"/>
          <w:i/>
          <w:sz w:val="28"/>
          <w:szCs w:val="28"/>
          <w:lang w:eastAsia="ru-RU"/>
        </w:rPr>
        <w:t>цифровизации</w:t>
      </w:r>
      <w:proofErr w:type="spellEnd"/>
      <w:r w:rsidR="001B5F3F" w:rsidRPr="000A5178">
        <w:rPr>
          <w:rFonts w:ascii="Arial" w:eastAsia="Times New Roman" w:hAnsi="Arial" w:cs="Arial"/>
          <w:i/>
          <w:sz w:val="28"/>
          <w:szCs w:val="28"/>
          <w:lang w:eastAsia="ru-RU"/>
        </w:rPr>
        <w:t xml:space="preserve"> на базе существующей инфраструктуры» (МОН РК);</w:t>
      </w:r>
    </w:p>
    <w:p w:rsidR="001B5F3F" w:rsidRPr="000A5178" w:rsidRDefault="00154C6C" w:rsidP="001B5F3F">
      <w:pPr>
        <w:pStyle w:val="a5"/>
        <w:tabs>
          <w:tab w:val="left" w:pos="709"/>
        </w:tabs>
        <w:jc w:val="both"/>
        <w:rPr>
          <w:rFonts w:ascii="Arial" w:eastAsia="Times New Roman" w:hAnsi="Arial" w:cs="Arial"/>
          <w:i/>
          <w:sz w:val="28"/>
          <w:szCs w:val="28"/>
          <w:lang w:eastAsia="ru-RU"/>
        </w:rPr>
      </w:pPr>
      <w:r w:rsidRPr="000A5178">
        <w:rPr>
          <w:rFonts w:ascii="Arial" w:eastAsia="Times New Roman" w:hAnsi="Arial" w:cs="Arial"/>
          <w:i/>
          <w:sz w:val="28"/>
          <w:szCs w:val="28"/>
          <w:lang w:eastAsia="ru-RU"/>
        </w:rPr>
        <w:t>4</w:t>
      </w:r>
      <w:r w:rsidR="001B5F3F" w:rsidRPr="000A5178">
        <w:rPr>
          <w:rFonts w:ascii="Arial" w:eastAsia="Times New Roman" w:hAnsi="Arial" w:cs="Arial"/>
          <w:i/>
          <w:sz w:val="28"/>
          <w:szCs w:val="28"/>
          <w:lang w:eastAsia="ru-RU"/>
        </w:rPr>
        <w:t xml:space="preserve">. Создание международного технопарка </w:t>
      </w:r>
      <w:r w:rsidR="001B5F3F" w:rsidRPr="000A5178">
        <w:rPr>
          <w:rFonts w:ascii="Arial" w:eastAsia="Times New Roman" w:hAnsi="Arial" w:cs="Arial"/>
          <w:i/>
          <w:sz w:val="28"/>
          <w:szCs w:val="28"/>
          <w:lang w:val="en-US" w:eastAsia="ru-RU"/>
        </w:rPr>
        <w:t>IT</w:t>
      </w:r>
      <w:r w:rsidR="001B5F3F" w:rsidRPr="000A5178">
        <w:rPr>
          <w:rFonts w:ascii="Arial" w:eastAsia="Times New Roman" w:hAnsi="Arial" w:cs="Arial"/>
          <w:i/>
          <w:sz w:val="28"/>
          <w:szCs w:val="28"/>
          <w:lang w:eastAsia="ru-RU"/>
        </w:rPr>
        <w:t>-</w:t>
      </w:r>
      <w:proofErr w:type="spellStart"/>
      <w:r w:rsidR="001B5F3F" w:rsidRPr="000A5178">
        <w:rPr>
          <w:rFonts w:ascii="Arial" w:eastAsia="Times New Roman" w:hAnsi="Arial" w:cs="Arial"/>
          <w:i/>
          <w:sz w:val="28"/>
          <w:szCs w:val="28"/>
          <w:lang w:eastAsia="ru-RU"/>
        </w:rPr>
        <w:t>стартапов</w:t>
      </w:r>
      <w:proofErr w:type="spellEnd"/>
      <w:r w:rsidR="001B5F3F" w:rsidRPr="000A5178">
        <w:rPr>
          <w:rFonts w:ascii="Arial" w:eastAsia="Times New Roman" w:hAnsi="Arial" w:cs="Arial"/>
          <w:i/>
          <w:sz w:val="28"/>
          <w:szCs w:val="28"/>
          <w:lang w:eastAsia="ru-RU"/>
        </w:rPr>
        <w:t xml:space="preserve"> (</w:t>
      </w:r>
      <w:r w:rsidR="001B5F3F" w:rsidRPr="000A5178">
        <w:rPr>
          <w:rFonts w:ascii="Arial" w:eastAsia="Times New Roman" w:hAnsi="Arial" w:cs="Arial"/>
          <w:i/>
          <w:sz w:val="28"/>
          <w:szCs w:val="28"/>
          <w:lang w:val="en-US" w:eastAsia="ru-RU"/>
        </w:rPr>
        <w:t>Astana</w:t>
      </w:r>
      <w:r w:rsidR="001B5F3F" w:rsidRPr="000A5178">
        <w:rPr>
          <w:rFonts w:ascii="Arial" w:eastAsia="Times New Roman" w:hAnsi="Arial" w:cs="Arial"/>
          <w:i/>
          <w:sz w:val="28"/>
          <w:szCs w:val="28"/>
          <w:lang w:eastAsia="ru-RU"/>
        </w:rPr>
        <w:t xml:space="preserve"> </w:t>
      </w:r>
      <w:r w:rsidR="001B5F3F" w:rsidRPr="000A5178">
        <w:rPr>
          <w:rFonts w:ascii="Arial" w:eastAsia="Times New Roman" w:hAnsi="Arial" w:cs="Arial"/>
          <w:i/>
          <w:sz w:val="28"/>
          <w:szCs w:val="28"/>
          <w:lang w:val="en-US" w:eastAsia="ru-RU"/>
        </w:rPr>
        <w:t>Hub</w:t>
      </w:r>
      <w:r w:rsidR="001B5F3F" w:rsidRPr="000A5178">
        <w:rPr>
          <w:rFonts w:ascii="Arial" w:eastAsia="Times New Roman" w:hAnsi="Arial" w:cs="Arial"/>
          <w:i/>
          <w:sz w:val="28"/>
          <w:szCs w:val="28"/>
          <w:lang w:eastAsia="ru-RU"/>
        </w:rPr>
        <w:t>) (АО «НИХ «Зерде»);</w:t>
      </w:r>
    </w:p>
    <w:p w:rsidR="001B5F3F" w:rsidRPr="000A5178" w:rsidRDefault="00154C6C" w:rsidP="001B5F3F">
      <w:pPr>
        <w:pStyle w:val="a5"/>
        <w:tabs>
          <w:tab w:val="left" w:pos="709"/>
        </w:tabs>
        <w:jc w:val="both"/>
        <w:rPr>
          <w:rFonts w:ascii="Arial" w:eastAsia="Times New Roman" w:hAnsi="Arial" w:cs="Arial"/>
          <w:i/>
          <w:sz w:val="28"/>
          <w:szCs w:val="28"/>
          <w:lang w:eastAsia="ru-RU"/>
        </w:rPr>
      </w:pPr>
      <w:r w:rsidRPr="000A5178">
        <w:rPr>
          <w:rFonts w:ascii="Arial" w:eastAsia="Times New Roman" w:hAnsi="Arial" w:cs="Arial"/>
          <w:i/>
          <w:sz w:val="28"/>
          <w:szCs w:val="28"/>
          <w:lang w:eastAsia="ru-RU"/>
        </w:rPr>
        <w:lastRenderedPageBreak/>
        <w:t>5</w:t>
      </w:r>
      <w:r w:rsidR="001B5F3F" w:rsidRPr="000A5178">
        <w:rPr>
          <w:rFonts w:ascii="Arial" w:eastAsia="Times New Roman" w:hAnsi="Arial" w:cs="Arial"/>
          <w:i/>
          <w:sz w:val="28"/>
          <w:szCs w:val="28"/>
          <w:lang w:eastAsia="ru-RU"/>
        </w:rPr>
        <w:t>. Формирование национального реестра доверенного программного обеспечения и продукции электронной промышленности Республики Казахстан (МОАП РК);</w:t>
      </w:r>
    </w:p>
    <w:p w:rsidR="001B5F3F" w:rsidRPr="000A5178" w:rsidRDefault="00154C6C" w:rsidP="001B5F3F">
      <w:pPr>
        <w:pStyle w:val="a5"/>
        <w:tabs>
          <w:tab w:val="left" w:pos="709"/>
        </w:tabs>
        <w:jc w:val="both"/>
        <w:rPr>
          <w:rFonts w:ascii="Arial" w:eastAsia="Times New Roman" w:hAnsi="Arial" w:cs="Arial"/>
          <w:i/>
          <w:sz w:val="28"/>
          <w:szCs w:val="28"/>
          <w:lang w:eastAsia="ru-RU"/>
        </w:rPr>
      </w:pPr>
      <w:r w:rsidRPr="000A5178">
        <w:rPr>
          <w:rFonts w:ascii="Arial" w:eastAsia="Times New Roman" w:hAnsi="Arial" w:cs="Arial"/>
          <w:i/>
          <w:sz w:val="28"/>
          <w:szCs w:val="28"/>
          <w:lang w:eastAsia="ru-RU"/>
        </w:rPr>
        <w:t>6</w:t>
      </w:r>
      <w:r w:rsidR="001B5F3F" w:rsidRPr="000A5178">
        <w:rPr>
          <w:rFonts w:ascii="Arial" w:eastAsia="Times New Roman" w:hAnsi="Arial" w:cs="Arial"/>
          <w:i/>
          <w:sz w:val="28"/>
          <w:szCs w:val="28"/>
          <w:lang w:eastAsia="ru-RU"/>
        </w:rPr>
        <w:t xml:space="preserve">. Разработка и принятие  дорожной карты по развитию </w:t>
      </w:r>
      <w:proofErr w:type="gramStart"/>
      <w:r w:rsidR="001B5F3F" w:rsidRPr="000A5178">
        <w:rPr>
          <w:rFonts w:ascii="Arial" w:eastAsia="Times New Roman" w:hAnsi="Arial" w:cs="Arial"/>
          <w:i/>
          <w:sz w:val="28"/>
          <w:szCs w:val="28"/>
          <w:lang w:eastAsia="ru-RU"/>
        </w:rPr>
        <w:t>ИТ</w:t>
      </w:r>
      <w:proofErr w:type="gramEnd"/>
      <w:r w:rsidR="001B5F3F" w:rsidRPr="000A5178">
        <w:rPr>
          <w:rFonts w:ascii="Arial" w:eastAsia="Times New Roman" w:hAnsi="Arial" w:cs="Arial"/>
          <w:i/>
          <w:sz w:val="28"/>
          <w:szCs w:val="28"/>
          <w:lang w:eastAsia="ru-RU"/>
        </w:rPr>
        <w:t xml:space="preserve"> отрасли (МИК РК).</w:t>
      </w:r>
    </w:p>
    <w:p w:rsidR="001B5F3F" w:rsidRPr="000A5178" w:rsidRDefault="001B5F3F" w:rsidP="001B5F3F">
      <w:pPr>
        <w:pStyle w:val="a5"/>
        <w:tabs>
          <w:tab w:val="left" w:pos="709"/>
        </w:tabs>
        <w:jc w:val="both"/>
        <w:rPr>
          <w:rFonts w:ascii="Arial" w:eastAsia="Times New Roman" w:hAnsi="Arial" w:cs="Arial"/>
          <w:i/>
          <w:sz w:val="28"/>
          <w:szCs w:val="28"/>
          <w:lang w:eastAsia="ru-RU"/>
        </w:rPr>
      </w:pPr>
    </w:p>
    <w:p w:rsidR="00211A22" w:rsidRPr="000A5178" w:rsidRDefault="00211A22" w:rsidP="007B6413">
      <w:pPr>
        <w:pStyle w:val="a5"/>
        <w:tabs>
          <w:tab w:val="left" w:pos="709"/>
        </w:tabs>
        <w:spacing w:line="276" w:lineRule="auto"/>
        <w:jc w:val="both"/>
        <w:rPr>
          <w:rFonts w:ascii="Arial" w:hAnsi="Arial" w:cs="Arial"/>
          <w:sz w:val="32"/>
          <w:szCs w:val="32"/>
        </w:rPr>
      </w:pPr>
      <w:r w:rsidRPr="000A5178">
        <w:rPr>
          <w:rFonts w:ascii="Arial" w:eastAsia="Times New Roman" w:hAnsi="Arial" w:cs="Arial"/>
          <w:sz w:val="32"/>
          <w:szCs w:val="32"/>
          <w:lang w:eastAsia="ru-RU"/>
        </w:rPr>
        <w:t xml:space="preserve">Уже </w:t>
      </w:r>
      <w:r w:rsidRPr="000A5178">
        <w:rPr>
          <w:rFonts w:ascii="Arial" w:hAnsi="Arial" w:cs="Arial"/>
          <w:sz w:val="32"/>
          <w:szCs w:val="32"/>
        </w:rPr>
        <w:t xml:space="preserve">имеются следующие результаты по исполнению мероприятий </w:t>
      </w:r>
      <w:r w:rsidRPr="000A5178">
        <w:rPr>
          <w:rFonts w:ascii="Arial" w:hAnsi="Arial" w:cs="Arial"/>
          <w:sz w:val="32"/>
          <w:szCs w:val="32"/>
          <w:lang w:val="kk-KZ"/>
        </w:rPr>
        <w:t>Г</w:t>
      </w:r>
      <w:proofErr w:type="spellStart"/>
      <w:r w:rsidRPr="000A5178">
        <w:rPr>
          <w:rFonts w:ascii="Arial" w:hAnsi="Arial" w:cs="Arial"/>
          <w:sz w:val="32"/>
          <w:szCs w:val="32"/>
        </w:rPr>
        <w:t>оспрограммы</w:t>
      </w:r>
      <w:proofErr w:type="spellEnd"/>
      <w:r w:rsidRPr="000A5178">
        <w:rPr>
          <w:rFonts w:ascii="Arial" w:hAnsi="Arial" w:cs="Arial"/>
          <w:sz w:val="32"/>
          <w:szCs w:val="32"/>
        </w:rPr>
        <w:t xml:space="preserve"> «Цифровой Казахстан».</w:t>
      </w:r>
    </w:p>
    <w:p w:rsidR="009D26A2" w:rsidRPr="000A5178" w:rsidRDefault="009D26A2" w:rsidP="00CC500B">
      <w:pPr>
        <w:spacing w:after="0" w:line="240" w:lineRule="auto"/>
        <w:jc w:val="both"/>
        <w:rPr>
          <w:rFonts w:ascii="Arial" w:eastAsia="Times New Roman" w:hAnsi="Arial" w:cs="Arial"/>
          <w:b/>
          <w:sz w:val="32"/>
          <w:szCs w:val="32"/>
          <w:lang w:eastAsia="ru-RU"/>
        </w:rPr>
      </w:pPr>
    </w:p>
    <w:p w:rsidR="009D26A2" w:rsidRPr="000A5178" w:rsidRDefault="009D68B0" w:rsidP="009D26A2">
      <w:pPr>
        <w:spacing w:after="0" w:line="360" w:lineRule="auto"/>
        <w:jc w:val="both"/>
        <w:rPr>
          <w:rFonts w:ascii="Arial" w:eastAsia="Times New Roman" w:hAnsi="Arial" w:cs="Arial"/>
          <w:b/>
          <w:sz w:val="32"/>
          <w:szCs w:val="32"/>
          <w:lang w:eastAsia="ru-RU"/>
        </w:rPr>
      </w:pPr>
      <w:r w:rsidRPr="000A5178">
        <w:rPr>
          <w:rFonts w:ascii="Arial" w:eastAsia="Times New Roman" w:hAnsi="Arial" w:cs="Arial"/>
          <w:b/>
          <w:sz w:val="32"/>
          <w:szCs w:val="32"/>
          <w:lang w:eastAsia="ru-RU"/>
        </w:rPr>
        <w:t xml:space="preserve">Слайд </w:t>
      </w:r>
      <w:r w:rsidR="009D26A2" w:rsidRPr="000A5178">
        <w:rPr>
          <w:rFonts w:ascii="Arial" w:eastAsia="Times New Roman" w:hAnsi="Arial" w:cs="Arial"/>
          <w:b/>
          <w:sz w:val="32"/>
          <w:szCs w:val="32"/>
          <w:lang w:eastAsia="ru-RU"/>
        </w:rPr>
        <w:t>3</w:t>
      </w:r>
    </w:p>
    <w:p w:rsidR="00E11D68" w:rsidRPr="000A5178" w:rsidRDefault="00154C6C" w:rsidP="00213F28">
      <w:pPr>
        <w:spacing w:after="0" w:line="276" w:lineRule="auto"/>
        <w:ind w:firstLine="708"/>
        <w:jc w:val="both"/>
        <w:rPr>
          <w:rFonts w:ascii="Arial" w:hAnsi="Arial" w:cs="Arial"/>
          <w:sz w:val="32"/>
          <w:szCs w:val="32"/>
          <w:lang w:val="kk-KZ"/>
        </w:rPr>
      </w:pPr>
      <w:r w:rsidRPr="000A5178">
        <w:rPr>
          <w:rFonts w:ascii="Arial" w:hAnsi="Arial" w:cs="Arial"/>
          <w:sz w:val="32"/>
          <w:szCs w:val="32"/>
          <w:lang w:val="kk-KZ"/>
        </w:rPr>
        <w:t xml:space="preserve">По первому направлению </w:t>
      </w:r>
      <w:r w:rsidRPr="000A5178">
        <w:rPr>
          <w:rFonts w:ascii="Arial" w:hAnsi="Arial" w:cs="Arial"/>
          <w:b/>
          <w:sz w:val="32"/>
          <w:szCs w:val="32"/>
          <w:u w:val="single"/>
          <w:lang w:val="kk-KZ"/>
        </w:rPr>
        <w:t>«Цифровизация отраслей экономики»</w:t>
      </w:r>
      <w:r w:rsidRPr="000A5178">
        <w:rPr>
          <w:rFonts w:ascii="Arial" w:hAnsi="Arial" w:cs="Arial"/>
          <w:sz w:val="32"/>
          <w:szCs w:val="32"/>
          <w:lang w:val="kk-KZ"/>
        </w:rPr>
        <w:t xml:space="preserve"> в части </w:t>
      </w:r>
      <w:r w:rsidRPr="000A5178">
        <w:rPr>
          <w:rFonts w:ascii="Arial" w:hAnsi="Arial" w:cs="Arial"/>
          <w:b/>
          <w:sz w:val="32"/>
          <w:szCs w:val="32"/>
          <w:lang w:val="kk-KZ"/>
        </w:rPr>
        <w:t>цифровизации промышленности</w:t>
      </w:r>
      <w:r w:rsidRPr="000A5178">
        <w:rPr>
          <w:rFonts w:ascii="Arial" w:hAnsi="Arial" w:cs="Arial"/>
          <w:sz w:val="32"/>
          <w:szCs w:val="32"/>
          <w:lang w:val="kk-KZ"/>
        </w:rPr>
        <w:t xml:space="preserve"> </w:t>
      </w:r>
      <w:r w:rsidR="00A42EF8" w:rsidRPr="000A5178">
        <w:rPr>
          <w:rFonts w:ascii="Arial" w:hAnsi="Arial" w:cs="Arial"/>
          <w:sz w:val="32"/>
          <w:szCs w:val="32"/>
          <w:lang w:val="kk-KZ"/>
        </w:rPr>
        <w:t>на АО «</w:t>
      </w:r>
      <w:r w:rsidR="000973AF" w:rsidRPr="000A5178">
        <w:rPr>
          <w:rFonts w:ascii="Arial" w:hAnsi="Arial" w:cs="Arial"/>
          <w:sz w:val="32"/>
          <w:szCs w:val="32"/>
          <w:lang w:val="kk-KZ"/>
        </w:rPr>
        <w:t>НК «</w:t>
      </w:r>
      <w:r w:rsidR="00A42EF8" w:rsidRPr="000A5178">
        <w:rPr>
          <w:rFonts w:ascii="Arial" w:hAnsi="Arial" w:cs="Arial"/>
          <w:sz w:val="32"/>
          <w:szCs w:val="32"/>
          <w:lang w:val="kk-KZ"/>
        </w:rPr>
        <w:t>Казмунайгаз»</w:t>
      </w:r>
      <w:r w:rsidR="00E11D68" w:rsidRPr="000A5178">
        <w:rPr>
          <w:rFonts w:ascii="Arial" w:hAnsi="Arial" w:cs="Arial"/>
          <w:sz w:val="32"/>
          <w:szCs w:val="32"/>
          <w:lang w:val="kk-KZ"/>
        </w:rPr>
        <w:t xml:space="preserve"> масштабирование проекта </w:t>
      </w:r>
      <w:r w:rsidR="00E11D68" w:rsidRPr="000A5178">
        <w:rPr>
          <w:rFonts w:ascii="Arial" w:hAnsi="Arial" w:cs="Arial"/>
          <w:b/>
          <w:sz w:val="32"/>
          <w:szCs w:val="32"/>
          <w:lang w:val="kk-KZ"/>
        </w:rPr>
        <w:t>«Интеллектуальное месторождение»</w:t>
      </w:r>
      <w:r w:rsidR="00E11D68" w:rsidRPr="000A5178">
        <w:rPr>
          <w:rFonts w:ascii="Arial" w:hAnsi="Arial" w:cs="Arial"/>
          <w:sz w:val="32"/>
          <w:szCs w:val="32"/>
          <w:lang w:val="kk-KZ"/>
        </w:rPr>
        <w:t xml:space="preserve"> уже позволило охватить цифровизацией процессы разведки и добычи нефти дочерней компании АО «</w:t>
      </w:r>
      <w:r w:rsidR="00213F28" w:rsidRPr="000A5178">
        <w:rPr>
          <w:rFonts w:ascii="Arial" w:hAnsi="Arial" w:cs="Arial"/>
          <w:sz w:val="32"/>
          <w:szCs w:val="32"/>
          <w:lang w:val="kk-KZ"/>
        </w:rPr>
        <w:t>НК</w:t>
      </w:r>
      <w:r w:rsidR="00E11D68" w:rsidRPr="000A5178">
        <w:rPr>
          <w:rFonts w:ascii="Arial" w:hAnsi="Arial" w:cs="Arial"/>
          <w:sz w:val="32"/>
          <w:szCs w:val="32"/>
          <w:lang w:val="kk-KZ"/>
        </w:rPr>
        <w:t xml:space="preserve"> «Казмунайгаз» («Эмбамунайгаз», Казгермунайгаз»)</w:t>
      </w:r>
      <w:r w:rsidR="00213F28" w:rsidRPr="000A5178">
        <w:rPr>
          <w:rFonts w:ascii="Arial" w:hAnsi="Arial" w:cs="Arial"/>
          <w:sz w:val="32"/>
          <w:szCs w:val="32"/>
        </w:rPr>
        <w:t>,</w:t>
      </w:r>
      <w:r w:rsidR="00E11D68" w:rsidRPr="000A5178">
        <w:rPr>
          <w:rFonts w:ascii="Arial" w:hAnsi="Arial" w:cs="Arial"/>
          <w:sz w:val="32"/>
          <w:szCs w:val="32"/>
          <w:lang w:val="kk-KZ"/>
        </w:rPr>
        <w:t xml:space="preserve"> которые будут завершены в текущем году.</w:t>
      </w:r>
    </w:p>
    <w:p w:rsidR="00E11D68" w:rsidRPr="000A5178" w:rsidRDefault="00E11D68" w:rsidP="00213F28">
      <w:pPr>
        <w:spacing w:after="0" w:line="276" w:lineRule="auto"/>
        <w:ind w:firstLine="708"/>
        <w:jc w:val="both"/>
        <w:rPr>
          <w:rFonts w:ascii="Arial" w:hAnsi="Arial" w:cs="Arial"/>
          <w:sz w:val="32"/>
          <w:szCs w:val="32"/>
          <w:lang w:val="kk-KZ"/>
        </w:rPr>
      </w:pPr>
      <w:r w:rsidRPr="000A5178">
        <w:rPr>
          <w:rFonts w:ascii="Arial" w:hAnsi="Arial" w:cs="Arial"/>
          <w:sz w:val="32"/>
          <w:szCs w:val="32"/>
          <w:lang w:val="kk-KZ"/>
        </w:rPr>
        <w:t>Внедрение интеллектуальных месторождений позволит увеличить коэффициент извлекаемой нефти на 2-5% и сократить операционные затраты на 10%.</w:t>
      </w:r>
    </w:p>
    <w:p w:rsidR="00E11D68" w:rsidRPr="000A5178" w:rsidRDefault="00E11D68" w:rsidP="00213F28">
      <w:pPr>
        <w:spacing w:after="0" w:line="276" w:lineRule="auto"/>
        <w:ind w:firstLine="708"/>
        <w:jc w:val="both"/>
        <w:rPr>
          <w:rFonts w:ascii="Arial" w:hAnsi="Arial" w:cs="Arial"/>
          <w:sz w:val="32"/>
          <w:szCs w:val="32"/>
          <w:lang w:val="kk-KZ"/>
        </w:rPr>
      </w:pPr>
      <w:r w:rsidRPr="000A5178">
        <w:rPr>
          <w:rFonts w:ascii="Arial" w:hAnsi="Arial" w:cs="Arial"/>
          <w:sz w:val="32"/>
          <w:szCs w:val="32"/>
          <w:lang w:val="kk-KZ"/>
        </w:rPr>
        <w:t>При этом, его дальнейшее тиражирование на производстве (до 2022 года «Озенмунайгаз» и «Кажамбасмунай») позволит достичь экономического эффекта на уровне 56 млрд. тенге к 2025 году.</w:t>
      </w:r>
    </w:p>
    <w:p w:rsidR="00AA39D5" w:rsidRPr="000A5178" w:rsidRDefault="00AA39D5" w:rsidP="00154C6C">
      <w:pPr>
        <w:pBdr>
          <w:bottom w:val="single" w:sz="4" w:space="27" w:color="FFFFFF"/>
        </w:pBdr>
        <w:tabs>
          <w:tab w:val="left" w:pos="851"/>
          <w:tab w:val="left" w:pos="993"/>
        </w:tabs>
        <w:spacing w:after="0" w:line="276" w:lineRule="auto"/>
        <w:ind w:firstLine="709"/>
        <w:jc w:val="both"/>
        <w:rPr>
          <w:rFonts w:ascii="Arial" w:hAnsi="Arial" w:cs="Arial"/>
          <w:sz w:val="32"/>
          <w:szCs w:val="32"/>
        </w:rPr>
      </w:pPr>
    </w:p>
    <w:p w:rsidR="00B708D3" w:rsidRPr="000A5178" w:rsidRDefault="00AA39D5" w:rsidP="00154C6C">
      <w:pPr>
        <w:pBdr>
          <w:bottom w:val="single" w:sz="4" w:space="27" w:color="FFFFFF"/>
        </w:pBdr>
        <w:tabs>
          <w:tab w:val="left" w:pos="851"/>
          <w:tab w:val="left" w:pos="993"/>
        </w:tabs>
        <w:spacing w:after="0" w:line="276" w:lineRule="auto"/>
        <w:ind w:firstLine="709"/>
        <w:jc w:val="both"/>
        <w:rPr>
          <w:rFonts w:ascii="Arial" w:hAnsi="Arial" w:cs="Arial"/>
          <w:sz w:val="32"/>
          <w:szCs w:val="32"/>
          <w:lang w:val="kk-KZ"/>
        </w:rPr>
      </w:pPr>
      <w:r w:rsidRPr="000A5178">
        <w:rPr>
          <w:rFonts w:ascii="Arial" w:hAnsi="Arial" w:cs="Arial"/>
          <w:sz w:val="32"/>
          <w:szCs w:val="32"/>
          <w:lang w:val="kk-KZ"/>
        </w:rPr>
        <w:t>В рамках</w:t>
      </w:r>
      <w:r w:rsidR="00154C6C" w:rsidRPr="000A5178">
        <w:rPr>
          <w:rFonts w:ascii="Arial" w:hAnsi="Arial" w:cs="Arial"/>
          <w:sz w:val="32"/>
          <w:szCs w:val="32"/>
          <w:lang w:val="kk-KZ"/>
        </w:rPr>
        <w:t xml:space="preserve"> проект</w:t>
      </w:r>
      <w:r w:rsidRPr="000A5178">
        <w:rPr>
          <w:rFonts w:ascii="Arial" w:hAnsi="Arial" w:cs="Arial"/>
          <w:sz w:val="32"/>
          <w:szCs w:val="32"/>
          <w:lang w:val="kk-KZ"/>
        </w:rPr>
        <w:t>а</w:t>
      </w:r>
      <w:r w:rsidR="00154C6C" w:rsidRPr="000A5178">
        <w:rPr>
          <w:rFonts w:ascii="Arial" w:hAnsi="Arial" w:cs="Arial"/>
          <w:sz w:val="32"/>
          <w:szCs w:val="32"/>
          <w:lang w:val="kk-KZ"/>
        </w:rPr>
        <w:t xml:space="preserve"> </w:t>
      </w:r>
      <w:r w:rsidR="00154C6C" w:rsidRPr="000A5178">
        <w:rPr>
          <w:rFonts w:ascii="Arial" w:hAnsi="Arial" w:cs="Arial"/>
          <w:b/>
          <w:sz w:val="32"/>
          <w:szCs w:val="32"/>
          <w:lang w:val="kk-KZ"/>
        </w:rPr>
        <w:t>«Цифровой рудник»</w:t>
      </w:r>
      <w:r w:rsidRPr="000A5178">
        <w:rPr>
          <w:rFonts w:ascii="Arial" w:hAnsi="Arial" w:cs="Arial"/>
          <w:sz w:val="32"/>
          <w:szCs w:val="32"/>
          <w:lang w:val="kk-KZ"/>
        </w:rPr>
        <w:t xml:space="preserve"> АО «НАК «Казатомпром»</w:t>
      </w:r>
      <w:r w:rsidR="00B708D3" w:rsidRPr="000A5178">
        <w:rPr>
          <w:rFonts w:ascii="Arial" w:hAnsi="Arial" w:cs="Arial"/>
          <w:sz w:val="32"/>
          <w:szCs w:val="32"/>
          <w:lang w:val="kk-KZ"/>
        </w:rPr>
        <w:t xml:space="preserve"> в</w:t>
      </w:r>
      <w:r w:rsidR="00213F28" w:rsidRPr="000A5178">
        <w:rPr>
          <w:rFonts w:ascii="Arial" w:hAnsi="Arial" w:cs="Arial"/>
          <w:sz w:val="32"/>
          <w:szCs w:val="32"/>
          <w:lang w:val="kk-KZ"/>
        </w:rPr>
        <w:t xml:space="preserve"> 2017-2018 годах реализован пилотный проект в «Казатомпром-Сауран», </w:t>
      </w:r>
      <w:r w:rsidR="00B708D3" w:rsidRPr="000A5178">
        <w:rPr>
          <w:rFonts w:ascii="Arial" w:hAnsi="Arial" w:cs="Arial"/>
          <w:sz w:val="32"/>
          <w:szCs w:val="32"/>
          <w:lang w:val="kk-KZ"/>
        </w:rPr>
        <w:t>результаты которого рассмотрены в качестве варианта для тиражирования на остальные рудники. В 2019 году запланировано дальнейшее внедрение системы на трех рудниках из тринадцати (23% от общего количества).</w:t>
      </w:r>
    </w:p>
    <w:p w:rsidR="00B708D3" w:rsidRPr="000A5178" w:rsidRDefault="00B708D3" w:rsidP="00154C6C">
      <w:pPr>
        <w:pBdr>
          <w:bottom w:val="single" w:sz="4" w:space="27" w:color="FFFFFF"/>
        </w:pBdr>
        <w:tabs>
          <w:tab w:val="left" w:pos="851"/>
          <w:tab w:val="left" w:pos="993"/>
        </w:tabs>
        <w:spacing w:after="0" w:line="276" w:lineRule="auto"/>
        <w:ind w:firstLine="709"/>
        <w:jc w:val="both"/>
        <w:rPr>
          <w:rFonts w:ascii="Arial" w:hAnsi="Arial" w:cs="Arial"/>
          <w:sz w:val="32"/>
          <w:szCs w:val="32"/>
          <w:lang w:val="kk-KZ"/>
        </w:rPr>
      </w:pPr>
      <w:r w:rsidRPr="000A5178">
        <w:rPr>
          <w:rFonts w:ascii="Arial" w:hAnsi="Arial" w:cs="Arial"/>
          <w:sz w:val="32"/>
          <w:szCs w:val="32"/>
          <w:lang w:val="kk-KZ"/>
        </w:rPr>
        <w:t>Прогноз экономической выгоды за счет автоматизации и оптимизации производственных процессов составляет 12,6 млрд.тенге до 2025 года.</w:t>
      </w:r>
    </w:p>
    <w:p w:rsidR="00213F28" w:rsidRPr="000A5178" w:rsidRDefault="00B708D3" w:rsidP="00154C6C">
      <w:pPr>
        <w:pBdr>
          <w:bottom w:val="single" w:sz="4" w:space="27" w:color="FFFFFF"/>
        </w:pBdr>
        <w:tabs>
          <w:tab w:val="left" w:pos="851"/>
          <w:tab w:val="left" w:pos="993"/>
        </w:tabs>
        <w:spacing w:after="0" w:line="276" w:lineRule="auto"/>
        <w:ind w:firstLine="709"/>
        <w:jc w:val="both"/>
        <w:rPr>
          <w:rFonts w:ascii="Arial" w:hAnsi="Arial" w:cs="Arial"/>
          <w:sz w:val="32"/>
          <w:szCs w:val="32"/>
          <w:lang w:val="kk-KZ"/>
        </w:rPr>
      </w:pPr>
      <w:r w:rsidRPr="000A5178">
        <w:rPr>
          <w:rFonts w:ascii="Arial" w:hAnsi="Arial" w:cs="Arial"/>
          <w:sz w:val="32"/>
          <w:szCs w:val="32"/>
          <w:lang w:val="kk-KZ"/>
        </w:rPr>
        <w:lastRenderedPageBreak/>
        <w:t>Уже на текущий момент получены следующие результаты:</w:t>
      </w:r>
    </w:p>
    <w:p w:rsidR="00154C6C" w:rsidRPr="000A5178" w:rsidRDefault="00154C6C" w:rsidP="00154C6C">
      <w:pPr>
        <w:pBdr>
          <w:bottom w:val="single" w:sz="4" w:space="27" w:color="FFFFFF"/>
        </w:pBdr>
        <w:tabs>
          <w:tab w:val="left" w:pos="851"/>
          <w:tab w:val="left" w:pos="993"/>
        </w:tabs>
        <w:spacing w:after="0" w:line="276" w:lineRule="auto"/>
        <w:ind w:firstLine="709"/>
        <w:jc w:val="both"/>
        <w:rPr>
          <w:rFonts w:ascii="Arial" w:hAnsi="Arial" w:cs="Arial"/>
          <w:sz w:val="32"/>
          <w:szCs w:val="32"/>
          <w:lang w:val="kk-KZ"/>
        </w:rPr>
      </w:pPr>
      <w:r w:rsidRPr="000A5178">
        <w:rPr>
          <w:rFonts w:ascii="Arial" w:hAnsi="Arial" w:cs="Arial"/>
          <w:sz w:val="32"/>
          <w:szCs w:val="32"/>
          <w:lang w:val="kk-KZ"/>
        </w:rPr>
        <w:t>1.</w:t>
      </w:r>
      <w:r w:rsidRPr="000A5178">
        <w:rPr>
          <w:rFonts w:ascii="Arial" w:hAnsi="Arial" w:cs="Arial"/>
          <w:sz w:val="32"/>
          <w:szCs w:val="32"/>
          <w:lang w:val="kk-KZ"/>
        </w:rPr>
        <w:tab/>
        <w:t xml:space="preserve">Повышен показатель использования оборудования в среднем до 80%. </w:t>
      </w:r>
    </w:p>
    <w:p w:rsidR="00154C6C" w:rsidRPr="000A5178" w:rsidRDefault="00154C6C" w:rsidP="00154C6C">
      <w:pPr>
        <w:pBdr>
          <w:bottom w:val="single" w:sz="4" w:space="27" w:color="FFFFFF"/>
        </w:pBdr>
        <w:tabs>
          <w:tab w:val="left" w:pos="851"/>
          <w:tab w:val="left" w:pos="993"/>
        </w:tabs>
        <w:spacing w:after="0" w:line="276" w:lineRule="auto"/>
        <w:ind w:firstLine="709"/>
        <w:jc w:val="both"/>
        <w:rPr>
          <w:rFonts w:ascii="Arial" w:hAnsi="Arial" w:cs="Arial"/>
          <w:sz w:val="32"/>
          <w:szCs w:val="32"/>
          <w:lang w:val="kk-KZ"/>
        </w:rPr>
      </w:pPr>
      <w:r w:rsidRPr="000A5178">
        <w:rPr>
          <w:rFonts w:ascii="Arial" w:hAnsi="Arial" w:cs="Arial"/>
          <w:sz w:val="32"/>
          <w:szCs w:val="32"/>
          <w:lang w:val="kk-KZ"/>
        </w:rPr>
        <w:t>2.</w:t>
      </w:r>
      <w:r w:rsidRPr="000A5178">
        <w:rPr>
          <w:rFonts w:ascii="Arial" w:hAnsi="Arial" w:cs="Arial"/>
          <w:sz w:val="32"/>
          <w:szCs w:val="32"/>
          <w:lang w:val="kk-KZ"/>
        </w:rPr>
        <w:tab/>
        <w:t>Ожидается повышение степени автоматизации                      в лабораториях до 70%. Это позволит получать результаты анализов в оперативном режиме и сократить время поиска архивной информации.</w:t>
      </w:r>
    </w:p>
    <w:p w:rsidR="00154C6C" w:rsidRPr="000A5178" w:rsidRDefault="00154C6C" w:rsidP="00154C6C">
      <w:pPr>
        <w:pBdr>
          <w:bottom w:val="single" w:sz="4" w:space="27" w:color="FFFFFF"/>
        </w:pBdr>
        <w:tabs>
          <w:tab w:val="left" w:pos="851"/>
          <w:tab w:val="left" w:pos="993"/>
        </w:tabs>
        <w:spacing w:after="0" w:line="276" w:lineRule="auto"/>
        <w:ind w:firstLine="709"/>
        <w:jc w:val="both"/>
        <w:rPr>
          <w:rFonts w:ascii="Arial" w:hAnsi="Arial" w:cs="Arial"/>
          <w:sz w:val="32"/>
          <w:szCs w:val="32"/>
          <w:lang w:val="kk-KZ"/>
        </w:rPr>
      </w:pPr>
      <w:r w:rsidRPr="000A5178">
        <w:rPr>
          <w:rFonts w:ascii="Arial" w:hAnsi="Arial" w:cs="Arial"/>
          <w:sz w:val="32"/>
          <w:szCs w:val="32"/>
          <w:lang w:val="kk-KZ"/>
        </w:rPr>
        <w:t>3.</w:t>
      </w:r>
      <w:r w:rsidRPr="000A5178">
        <w:rPr>
          <w:rFonts w:ascii="Arial" w:hAnsi="Arial" w:cs="Arial"/>
          <w:sz w:val="32"/>
          <w:szCs w:val="32"/>
          <w:lang w:val="kk-KZ"/>
        </w:rPr>
        <w:tab/>
        <w:t>Автоматический анализ расхода и учета электроэнергии позволяет оперативно определять проблемные участки и сократить расход электроэнергии до 10%.</w:t>
      </w:r>
    </w:p>
    <w:p w:rsidR="00BF53C2" w:rsidRPr="000A5178" w:rsidRDefault="00BF53C2" w:rsidP="00BF53C2">
      <w:pPr>
        <w:pBdr>
          <w:bottom w:val="single" w:sz="4" w:space="27" w:color="FFFFFF"/>
        </w:pBdr>
        <w:tabs>
          <w:tab w:val="left" w:pos="851"/>
          <w:tab w:val="left" w:pos="993"/>
        </w:tabs>
        <w:spacing w:after="0" w:line="276" w:lineRule="auto"/>
        <w:ind w:firstLine="709"/>
        <w:jc w:val="both"/>
        <w:rPr>
          <w:rFonts w:ascii="Arial" w:hAnsi="Arial" w:cs="Arial"/>
          <w:sz w:val="32"/>
          <w:szCs w:val="32"/>
          <w:lang w:val="kk-KZ"/>
        </w:rPr>
      </w:pPr>
    </w:p>
    <w:p w:rsidR="00BF53C2" w:rsidRPr="000A5178" w:rsidRDefault="00BF53C2" w:rsidP="00BF53C2">
      <w:pPr>
        <w:pBdr>
          <w:bottom w:val="single" w:sz="4" w:space="27" w:color="FFFFFF"/>
        </w:pBdr>
        <w:tabs>
          <w:tab w:val="left" w:pos="851"/>
          <w:tab w:val="left" w:pos="993"/>
        </w:tabs>
        <w:spacing w:after="0" w:line="276" w:lineRule="auto"/>
        <w:ind w:firstLine="709"/>
        <w:jc w:val="both"/>
        <w:rPr>
          <w:rFonts w:ascii="Arial" w:hAnsi="Arial" w:cs="Arial"/>
          <w:sz w:val="32"/>
          <w:szCs w:val="32"/>
          <w:lang w:val="kk-KZ"/>
        </w:rPr>
      </w:pPr>
      <w:r w:rsidRPr="000A5178">
        <w:rPr>
          <w:rFonts w:ascii="Arial" w:hAnsi="Arial" w:cs="Arial"/>
          <w:sz w:val="32"/>
          <w:szCs w:val="32"/>
          <w:lang w:val="kk-KZ"/>
        </w:rPr>
        <w:t xml:space="preserve">На Атырауском нефтеперерабатывающем заводе в рамках </w:t>
      </w:r>
      <w:r w:rsidRPr="000A5178">
        <w:rPr>
          <w:rFonts w:ascii="Arial" w:hAnsi="Arial" w:cs="Arial"/>
          <w:b/>
          <w:sz w:val="32"/>
          <w:szCs w:val="32"/>
          <w:lang w:val="kk-KZ"/>
        </w:rPr>
        <w:t>автоматизации системы ТОРО</w:t>
      </w:r>
      <w:r w:rsidRPr="000A5178">
        <w:rPr>
          <w:rFonts w:ascii="Arial" w:hAnsi="Arial" w:cs="Arial"/>
          <w:sz w:val="32"/>
          <w:szCs w:val="32"/>
          <w:lang w:val="kk-KZ"/>
        </w:rPr>
        <w:t xml:space="preserve"> внедрена полнофункциональная система мониторинга оборудования, система механической целостности и обеспечения надежности. В целом переход всех нефтеперерабатывающих заводов на 3-х летний увеличенный межремонтный период эксплуатации позволит выявлять проблемы оборудования на ранней стадии, что позволит увеличить его надежность и сократит расходы на ремонт до 10%. Также сократятся внеплановые простои оборудования на 25%. </w:t>
      </w:r>
    </w:p>
    <w:p w:rsidR="00D87E35" w:rsidRPr="000A5178" w:rsidRDefault="00D87E35" w:rsidP="00986A26">
      <w:pPr>
        <w:pStyle w:val="a5"/>
        <w:tabs>
          <w:tab w:val="left" w:pos="709"/>
        </w:tabs>
        <w:spacing w:line="360" w:lineRule="auto"/>
        <w:jc w:val="both"/>
        <w:rPr>
          <w:rFonts w:ascii="Arial" w:eastAsia="Times New Roman" w:hAnsi="Arial" w:cs="Arial"/>
          <w:b/>
          <w:sz w:val="32"/>
          <w:szCs w:val="32"/>
          <w:lang w:eastAsia="ru-RU"/>
        </w:rPr>
      </w:pPr>
      <w:r w:rsidRPr="000A5178">
        <w:rPr>
          <w:rFonts w:ascii="Arial" w:eastAsia="Times New Roman" w:hAnsi="Arial" w:cs="Arial"/>
          <w:b/>
          <w:sz w:val="32"/>
          <w:szCs w:val="32"/>
          <w:lang w:eastAsia="ru-RU"/>
        </w:rPr>
        <w:t xml:space="preserve">Слайд </w:t>
      </w:r>
      <w:r w:rsidR="00986A26" w:rsidRPr="000A5178">
        <w:rPr>
          <w:rFonts w:ascii="Arial" w:eastAsia="Times New Roman" w:hAnsi="Arial" w:cs="Arial"/>
          <w:b/>
          <w:sz w:val="32"/>
          <w:szCs w:val="32"/>
          <w:lang w:eastAsia="ru-RU"/>
        </w:rPr>
        <w:t>4</w:t>
      </w:r>
    </w:p>
    <w:p w:rsidR="00716563" w:rsidRPr="000A5178" w:rsidRDefault="00716563" w:rsidP="00B2677B">
      <w:pPr>
        <w:spacing w:after="0" w:line="276" w:lineRule="auto"/>
        <w:ind w:firstLine="851"/>
        <w:jc w:val="both"/>
        <w:rPr>
          <w:rFonts w:ascii="Arial" w:eastAsia="Times New Roman" w:hAnsi="Arial" w:cs="Arial"/>
          <w:sz w:val="32"/>
          <w:szCs w:val="32"/>
          <w:lang w:val="kk-KZ" w:eastAsia="ru-RU"/>
        </w:rPr>
      </w:pPr>
      <w:r w:rsidRPr="000A5178">
        <w:rPr>
          <w:rFonts w:ascii="Arial" w:eastAsia="Times New Roman" w:hAnsi="Arial" w:cs="Arial"/>
          <w:sz w:val="32"/>
          <w:szCs w:val="32"/>
          <w:lang w:val="kk-KZ" w:eastAsia="ru-RU"/>
        </w:rPr>
        <w:t xml:space="preserve">В части внедрения элементов </w:t>
      </w:r>
      <w:r w:rsidRPr="000A5178">
        <w:rPr>
          <w:rFonts w:ascii="Arial" w:eastAsia="Times New Roman" w:hAnsi="Arial" w:cs="Arial"/>
          <w:b/>
          <w:sz w:val="32"/>
          <w:szCs w:val="32"/>
          <w:lang w:val="kk-KZ" w:eastAsia="ru-RU"/>
        </w:rPr>
        <w:t>Индустрии 4.0</w:t>
      </w:r>
      <w:r w:rsidRPr="000A5178">
        <w:rPr>
          <w:rFonts w:ascii="Arial" w:eastAsia="Times New Roman" w:hAnsi="Arial" w:cs="Arial"/>
          <w:sz w:val="32"/>
          <w:szCs w:val="32"/>
          <w:lang w:val="kk-KZ" w:eastAsia="ru-RU"/>
        </w:rPr>
        <w:t xml:space="preserve"> по мероприяти</w:t>
      </w:r>
      <w:r w:rsidR="00B2677B" w:rsidRPr="000A5178">
        <w:rPr>
          <w:rFonts w:ascii="Arial" w:eastAsia="Times New Roman" w:hAnsi="Arial" w:cs="Arial"/>
          <w:sz w:val="32"/>
          <w:szCs w:val="32"/>
          <w:lang w:val="kk-KZ" w:eastAsia="ru-RU"/>
        </w:rPr>
        <w:t>ю</w:t>
      </w:r>
      <w:r w:rsidRPr="000A5178">
        <w:rPr>
          <w:rFonts w:ascii="Arial" w:eastAsia="Times New Roman" w:hAnsi="Arial" w:cs="Arial"/>
          <w:sz w:val="32"/>
          <w:szCs w:val="32"/>
          <w:lang w:val="kk-KZ" w:eastAsia="ru-RU"/>
        </w:rPr>
        <w:t xml:space="preserve"> </w:t>
      </w:r>
      <w:r w:rsidRPr="000A5178">
        <w:rPr>
          <w:rFonts w:ascii="Arial" w:eastAsia="Times New Roman" w:hAnsi="Arial" w:cs="Arial"/>
          <w:b/>
          <w:sz w:val="32"/>
          <w:szCs w:val="32"/>
          <w:lang w:val="kk-KZ" w:eastAsia="ru-RU"/>
        </w:rPr>
        <w:t>«Создание цифровых модельных фабрик»</w:t>
      </w:r>
      <w:r w:rsidRPr="000A5178">
        <w:rPr>
          <w:rFonts w:ascii="Arial" w:eastAsia="Times New Roman" w:hAnsi="Arial" w:cs="Arial"/>
          <w:sz w:val="32"/>
          <w:szCs w:val="32"/>
          <w:lang w:val="kk-KZ" w:eastAsia="ru-RU"/>
        </w:rPr>
        <w:t xml:space="preserve"> было </w:t>
      </w:r>
      <w:r w:rsidR="00B2677B" w:rsidRPr="000A5178">
        <w:rPr>
          <w:rFonts w:ascii="Arial" w:eastAsia="Times New Roman" w:hAnsi="Arial" w:cs="Arial"/>
          <w:sz w:val="32"/>
          <w:szCs w:val="32"/>
          <w:lang w:val="kk-KZ" w:eastAsia="ru-RU"/>
        </w:rPr>
        <w:t>отобрано</w:t>
      </w:r>
      <w:r w:rsidRPr="000A5178">
        <w:rPr>
          <w:rFonts w:ascii="Arial" w:eastAsia="Times New Roman" w:hAnsi="Arial" w:cs="Arial"/>
          <w:sz w:val="32"/>
          <w:szCs w:val="32"/>
          <w:lang w:val="kk-KZ" w:eastAsia="ru-RU"/>
        </w:rPr>
        <w:t xml:space="preserve"> 7 предприяти</w:t>
      </w:r>
      <w:r w:rsidR="00B2677B" w:rsidRPr="000A5178">
        <w:rPr>
          <w:rFonts w:ascii="Arial" w:eastAsia="Times New Roman" w:hAnsi="Arial" w:cs="Arial"/>
          <w:sz w:val="32"/>
          <w:szCs w:val="32"/>
          <w:lang w:val="kk-KZ" w:eastAsia="ru-RU"/>
        </w:rPr>
        <w:t>й</w:t>
      </w:r>
      <w:r w:rsidRPr="000A5178">
        <w:rPr>
          <w:rFonts w:ascii="Arial" w:eastAsia="Times New Roman" w:hAnsi="Arial" w:cs="Arial"/>
          <w:sz w:val="32"/>
          <w:szCs w:val="32"/>
          <w:lang w:val="kk-KZ" w:eastAsia="ru-RU"/>
        </w:rPr>
        <w:t xml:space="preserve"> из различных отраслей промышленности, на базе которых планируется создание модельных фабрик:</w:t>
      </w:r>
    </w:p>
    <w:p w:rsidR="00716563" w:rsidRPr="000A5178" w:rsidRDefault="00716563" w:rsidP="00B2677B">
      <w:pPr>
        <w:spacing w:after="0" w:line="276" w:lineRule="auto"/>
        <w:ind w:firstLine="851"/>
        <w:jc w:val="both"/>
        <w:rPr>
          <w:rFonts w:ascii="Arial" w:eastAsia="Times New Roman" w:hAnsi="Arial" w:cs="Arial"/>
          <w:i/>
          <w:sz w:val="28"/>
          <w:szCs w:val="28"/>
          <w:lang w:val="kk-KZ" w:eastAsia="ru-RU"/>
        </w:rPr>
      </w:pPr>
      <w:r w:rsidRPr="000A5178">
        <w:rPr>
          <w:rFonts w:ascii="Arial" w:eastAsia="Times New Roman" w:hAnsi="Arial" w:cs="Arial"/>
          <w:sz w:val="32"/>
          <w:szCs w:val="32"/>
          <w:lang w:val="kk-KZ" w:eastAsia="ru-RU"/>
        </w:rPr>
        <w:t xml:space="preserve">1. </w:t>
      </w:r>
      <w:r w:rsidRPr="000A5178">
        <w:rPr>
          <w:rFonts w:ascii="Arial" w:eastAsia="Times New Roman" w:hAnsi="Arial" w:cs="Arial"/>
          <w:i/>
          <w:sz w:val="28"/>
          <w:szCs w:val="28"/>
          <w:lang w:val="kk-KZ" w:eastAsia="ru-RU"/>
        </w:rPr>
        <w:t>АО «Кентауский трансформаторный завод» (машиностроение)</w:t>
      </w:r>
    </w:p>
    <w:p w:rsidR="00716563" w:rsidRPr="000A5178" w:rsidRDefault="00716563" w:rsidP="00B2677B">
      <w:pPr>
        <w:spacing w:after="0" w:line="276" w:lineRule="auto"/>
        <w:ind w:firstLine="851"/>
        <w:jc w:val="both"/>
        <w:rPr>
          <w:rFonts w:ascii="Arial" w:eastAsia="Times New Roman" w:hAnsi="Arial" w:cs="Arial"/>
          <w:i/>
          <w:sz w:val="28"/>
          <w:szCs w:val="28"/>
          <w:lang w:val="kk-KZ" w:eastAsia="ru-RU"/>
        </w:rPr>
      </w:pPr>
      <w:r w:rsidRPr="000A5178">
        <w:rPr>
          <w:rFonts w:ascii="Arial" w:eastAsia="Times New Roman" w:hAnsi="Arial" w:cs="Arial"/>
          <w:i/>
          <w:sz w:val="28"/>
          <w:szCs w:val="28"/>
          <w:lang w:val="kk-KZ" w:eastAsia="ru-RU"/>
        </w:rPr>
        <w:t>2. АО «Евразиан фудс» (пищевая промышленность)</w:t>
      </w:r>
    </w:p>
    <w:p w:rsidR="00716563" w:rsidRPr="000A5178" w:rsidRDefault="00716563" w:rsidP="00B2677B">
      <w:pPr>
        <w:spacing w:after="0" w:line="276" w:lineRule="auto"/>
        <w:ind w:firstLine="851"/>
        <w:jc w:val="both"/>
        <w:rPr>
          <w:rFonts w:ascii="Arial" w:eastAsia="Times New Roman" w:hAnsi="Arial" w:cs="Arial"/>
          <w:i/>
          <w:sz w:val="28"/>
          <w:szCs w:val="28"/>
          <w:lang w:val="kk-KZ" w:eastAsia="ru-RU"/>
        </w:rPr>
      </w:pPr>
      <w:r w:rsidRPr="000A5178">
        <w:rPr>
          <w:rFonts w:ascii="Arial" w:eastAsia="Times New Roman" w:hAnsi="Arial" w:cs="Arial"/>
          <w:i/>
          <w:sz w:val="28"/>
          <w:szCs w:val="28"/>
          <w:lang w:val="kk-KZ" w:eastAsia="ru-RU"/>
        </w:rPr>
        <w:lastRenderedPageBreak/>
        <w:t>3. ТОО «Алматинский Вентиляторный Завод» (машиностроение)</w:t>
      </w:r>
    </w:p>
    <w:p w:rsidR="00716563" w:rsidRPr="000A5178" w:rsidRDefault="00716563" w:rsidP="00B2677B">
      <w:pPr>
        <w:spacing w:after="0" w:line="276" w:lineRule="auto"/>
        <w:ind w:firstLine="851"/>
        <w:jc w:val="both"/>
        <w:rPr>
          <w:rFonts w:ascii="Arial" w:eastAsia="Times New Roman" w:hAnsi="Arial" w:cs="Arial"/>
          <w:i/>
          <w:sz w:val="28"/>
          <w:szCs w:val="28"/>
          <w:lang w:val="kk-KZ" w:eastAsia="ru-RU"/>
        </w:rPr>
      </w:pPr>
      <w:r w:rsidRPr="000A5178">
        <w:rPr>
          <w:rFonts w:ascii="Arial" w:eastAsia="Times New Roman" w:hAnsi="Arial" w:cs="Arial"/>
          <w:i/>
          <w:sz w:val="28"/>
          <w:szCs w:val="28"/>
          <w:lang w:val="kk-KZ" w:eastAsia="ru-RU"/>
        </w:rPr>
        <w:t>4. АО «Химфарм» (фармацевтическая промышленность)</w:t>
      </w:r>
    </w:p>
    <w:p w:rsidR="00716563" w:rsidRPr="000A5178" w:rsidRDefault="00716563" w:rsidP="00B2677B">
      <w:pPr>
        <w:spacing w:after="0" w:line="276" w:lineRule="auto"/>
        <w:ind w:firstLine="851"/>
        <w:jc w:val="both"/>
        <w:rPr>
          <w:rFonts w:ascii="Arial" w:eastAsia="Times New Roman" w:hAnsi="Arial" w:cs="Arial"/>
          <w:i/>
          <w:sz w:val="28"/>
          <w:szCs w:val="28"/>
          <w:lang w:val="kk-KZ" w:eastAsia="ru-RU"/>
        </w:rPr>
      </w:pPr>
      <w:r w:rsidRPr="000A5178">
        <w:rPr>
          <w:rFonts w:ascii="Arial" w:eastAsia="Times New Roman" w:hAnsi="Arial" w:cs="Arial"/>
          <w:i/>
          <w:sz w:val="28"/>
          <w:szCs w:val="28"/>
          <w:lang w:val="kk-KZ" w:eastAsia="ru-RU"/>
        </w:rPr>
        <w:t>5. ТОО «Karlskrona LC AB» (машиностроение)</w:t>
      </w:r>
    </w:p>
    <w:p w:rsidR="00716563" w:rsidRPr="000A5178" w:rsidRDefault="00716563" w:rsidP="00B2677B">
      <w:pPr>
        <w:spacing w:after="0" w:line="276" w:lineRule="auto"/>
        <w:ind w:firstLine="851"/>
        <w:jc w:val="both"/>
        <w:rPr>
          <w:rFonts w:ascii="Arial" w:eastAsia="Times New Roman" w:hAnsi="Arial" w:cs="Arial"/>
          <w:i/>
          <w:sz w:val="28"/>
          <w:szCs w:val="28"/>
          <w:lang w:val="kk-KZ" w:eastAsia="ru-RU"/>
        </w:rPr>
      </w:pPr>
      <w:r w:rsidRPr="000A5178">
        <w:rPr>
          <w:rFonts w:ascii="Arial" w:eastAsia="Times New Roman" w:hAnsi="Arial" w:cs="Arial"/>
          <w:i/>
          <w:sz w:val="28"/>
          <w:szCs w:val="28"/>
          <w:lang w:val="kk-KZ" w:eastAsia="ru-RU"/>
        </w:rPr>
        <w:t>6. АО «АК «Алтыналмас» (металлургия)</w:t>
      </w:r>
    </w:p>
    <w:p w:rsidR="00716563" w:rsidRPr="000A5178" w:rsidRDefault="00716563" w:rsidP="00B2677B">
      <w:pPr>
        <w:spacing w:after="0" w:line="276" w:lineRule="auto"/>
        <w:ind w:firstLine="851"/>
        <w:jc w:val="both"/>
        <w:rPr>
          <w:rFonts w:ascii="Arial" w:eastAsia="Times New Roman" w:hAnsi="Arial" w:cs="Arial"/>
          <w:sz w:val="32"/>
          <w:szCs w:val="32"/>
          <w:lang w:val="kk-KZ" w:eastAsia="ru-RU"/>
        </w:rPr>
      </w:pPr>
      <w:r w:rsidRPr="000A5178">
        <w:rPr>
          <w:rFonts w:ascii="Arial" w:eastAsia="Times New Roman" w:hAnsi="Arial" w:cs="Arial"/>
          <w:i/>
          <w:sz w:val="28"/>
          <w:szCs w:val="28"/>
          <w:lang w:val="kk-KZ" w:eastAsia="ru-RU"/>
        </w:rPr>
        <w:t>7. ТОО «Бал Текстиль» (легкая промышленность).</w:t>
      </w:r>
    </w:p>
    <w:p w:rsidR="00716563" w:rsidRPr="000A5178" w:rsidRDefault="00B2677B" w:rsidP="00B2677B">
      <w:pPr>
        <w:spacing w:after="0" w:line="276" w:lineRule="auto"/>
        <w:ind w:firstLine="851"/>
        <w:jc w:val="both"/>
        <w:rPr>
          <w:rFonts w:ascii="Arial" w:eastAsia="Times New Roman" w:hAnsi="Arial" w:cs="Arial"/>
          <w:sz w:val="32"/>
          <w:szCs w:val="32"/>
          <w:lang w:val="kk-KZ" w:eastAsia="ru-RU"/>
        </w:rPr>
      </w:pPr>
      <w:r w:rsidRPr="000A5178">
        <w:rPr>
          <w:rFonts w:ascii="Arial" w:eastAsia="Times New Roman" w:hAnsi="Arial" w:cs="Arial"/>
          <w:sz w:val="32"/>
          <w:szCs w:val="32"/>
          <w:lang w:val="kk-KZ" w:eastAsia="ru-RU"/>
        </w:rPr>
        <w:t>На всех 7 предприятиях был</w:t>
      </w:r>
      <w:r w:rsidR="00716563" w:rsidRPr="000A5178">
        <w:rPr>
          <w:rFonts w:ascii="Arial" w:eastAsia="Times New Roman" w:hAnsi="Arial" w:cs="Arial"/>
          <w:sz w:val="32"/>
          <w:szCs w:val="32"/>
          <w:lang w:val="kk-KZ" w:eastAsia="ru-RU"/>
        </w:rPr>
        <w:t xml:space="preserve"> проведен технологический аудит. </w:t>
      </w:r>
      <w:r w:rsidRPr="000A5178">
        <w:rPr>
          <w:rFonts w:ascii="Arial" w:eastAsia="Times New Roman" w:hAnsi="Arial" w:cs="Arial"/>
          <w:sz w:val="32"/>
          <w:szCs w:val="32"/>
          <w:lang w:val="kk-KZ" w:eastAsia="ru-RU"/>
        </w:rPr>
        <w:t>По результатам аудита</w:t>
      </w:r>
      <w:r w:rsidR="00716563" w:rsidRPr="000A5178">
        <w:rPr>
          <w:rFonts w:ascii="Arial" w:eastAsia="Times New Roman" w:hAnsi="Arial" w:cs="Arial"/>
          <w:sz w:val="32"/>
          <w:szCs w:val="32"/>
          <w:lang w:val="kk-KZ" w:eastAsia="ru-RU"/>
        </w:rPr>
        <w:t xml:space="preserve"> разрабат</w:t>
      </w:r>
      <w:r w:rsidRPr="000A5178">
        <w:rPr>
          <w:rFonts w:ascii="Arial" w:eastAsia="Times New Roman" w:hAnsi="Arial" w:cs="Arial"/>
          <w:sz w:val="32"/>
          <w:szCs w:val="32"/>
          <w:lang w:val="kk-KZ" w:eastAsia="ru-RU"/>
        </w:rPr>
        <w:t>аны</w:t>
      </w:r>
      <w:r w:rsidR="00716563" w:rsidRPr="000A5178">
        <w:rPr>
          <w:rFonts w:ascii="Arial" w:eastAsia="Times New Roman" w:hAnsi="Arial" w:cs="Arial"/>
          <w:sz w:val="32"/>
          <w:szCs w:val="32"/>
          <w:lang w:val="kk-KZ" w:eastAsia="ru-RU"/>
        </w:rPr>
        <w:t xml:space="preserve"> дорожные карты цифровизации предприятий. В общей сложности экспертами рекомендовано более 200 мер (проектов), от 20 до 38 мер для каждого предприятия.</w:t>
      </w:r>
    </w:p>
    <w:p w:rsidR="00716563" w:rsidRPr="000A5178" w:rsidRDefault="00B2677B" w:rsidP="00B2677B">
      <w:pPr>
        <w:spacing w:after="0" w:line="276" w:lineRule="auto"/>
        <w:ind w:firstLine="851"/>
        <w:jc w:val="both"/>
        <w:rPr>
          <w:rFonts w:ascii="Arial" w:eastAsia="Times New Roman" w:hAnsi="Arial" w:cs="Arial"/>
          <w:sz w:val="32"/>
          <w:szCs w:val="32"/>
          <w:lang w:val="kk-KZ" w:eastAsia="ru-RU"/>
        </w:rPr>
      </w:pPr>
      <w:r w:rsidRPr="000A5178">
        <w:rPr>
          <w:rFonts w:ascii="Arial" w:eastAsia="Times New Roman" w:hAnsi="Arial" w:cs="Arial"/>
          <w:sz w:val="32"/>
          <w:szCs w:val="32"/>
          <w:lang w:val="kk-KZ" w:eastAsia="ru-RU"/>
        </w:rPr>
        <w:t>Н</w:t>
      </w:r>
      <w:r w:rsidR="00716563" w:rsidRPr="000A5178">
        <w:rPr>
          <w:rFonts w:ascii="Arial" w:eastAsia="Times New Roman" w:hAnsi="Arial" w:cs="Arial"/>
          <w:sz w:val="32"/>
          <w:szCs w:val="32"/>
          <w:lang w:val="kk-KZ" w:eastAsia="ru-RU"/>
        </w:rPr>
        <w:t>а основе дорожных карт предприятиями утверждены среднесрочные планы цифровизации, которые содержат мероприятия по комплексному внедрению модулей систем управления предприятием (ERP) и реализации проектов по переносу производственных процессов (разработка продуктов, планирование, техобслуживание оборудования, взаимодействие в цепочке поставщиков и клиентов, обучение персонала, др.) в цифровую среду и поэтапной цифровой трансформации бизнес-моделей предприятий.</w:t>
      </w:r>
    </w:p>
    <w:p w:rsidR="00716563" w:rsidRPr="000A5178" w:rsidRDefault="00716563" w:rsidP="001D5DFA">
      <w:pPr>
        <w:spacing w:after="0" w:line="360" w:lineRule="auto"/>
        <w:ind w:firstLine="851"/>
        <w:jc w:val="both"/>
        <w:rPr>
          <w:rFonts w:ascii="Arial" w:eastAsia="Times New Roman" w:hAnsi="Arial" w:cs="Arial"/>
          <w:sz w:val="32"/>
          <w:szCs w:val="32"/>
          <w:lang w:val="kk-KZ" w:eastAsia="ru-RU"/>
        </w:rPr>
      </w:pPr>
    </w:p>
    <w:p w:rsidR="00560CE2" w:rsidRPr="000A5178" w:rsidRDefault="00FA225D" w:rsidP="00560CE2">
      <w:pPr>
        <w:spacing w:after="0" w:line="276" w:lineRule="auto"/>
        <w:ind w:firstLine="851"/>
        <w:jc w:val="both"/>
        <w:rPr>
          <w:rFonts w:ascii="Arial" w:eastAsia="Times New Roman" w:hAnsi="Arial" w:cs="Arial"/>
          <w:sz w:val="32"/>
          <w:szCs w:val="32"/>
          <w:lang w:val="kk-KZ" w:eastAsia="ru-RU"/>
        </w:rPr>
      </w:pPr>
      <w:r w:rsidRPr="000A5178">
        <w:rPr>
          <w:rFonts w:ascii="Arial" w:eastAsia="Times New Roman" w:hAnsi="Arial" w:cs="Arial"/>
          <w:sz w:val="32"/>
          <w:szCs w:val="32"/>
          <w:lang w:val="kk-KZ" w:eastAsia="ru-RU"/>
        </w:rPr>
        <w:t xml:space="preserve">В части </w:t>
      </w:r>
      <w:r w:rsidRPr="000A5178">
        <w:rPr>
          <w:rFonts w:ascii="Arial" w:eastAsia="Times New Roman" w:hAnsi="Arial" w:cs="Arial"/>
          <w:b/>
          <w:sz w:val="32"/>
          <w:szCs w:val="32"/>
          <w:lang w:val="kk-KZ" w:eastAsia="ru-RU"/>
        </w:rPr>
        <w:t>Создания правовых условий для развития промышленного интернета вещей</w:t>
      </w:r>
      <w:r w:rsidRPr="000A5178">
        <w:rPr>
          <w:rFonts w:ascii="Arial" w:eastAsia="Times New Roman" w:hAnsi="Arial" w:cs="Arial"/>
          <w:sz w:val="32"/>
          <w:szCs w:val="32"/>
          <w:lang w:val="kk-KZ" w:eastAsia="ru-RU"/>
        </w:rPr>
        <w:t xml:space="preserve"> р</w:t>
      </w:r>
      <w:r w:rsidR="00560CE2" w:rsidRPr="000A5178">
        <w:rPr>
          <w:rFonts w:ascii="Arial" w:eastAsia="Times New Roman" w:hAnsi="Arial" w:cs="Arial"/>
          <w:sz w:val="32"/>
          <w:szCs w:val="32"/>
          <w:lang w:val="kk-KZ" w:eastAsia="ru-RU"/>
        </w:rPr>
        <w:t>ешением Межведомственной комиссии по радиочастотам № 17-11/И-185 от 11 апреля 2018 года радиочастотным органам (Министерству обороны, Министерству информации и коммуникаций) рекомендовано согласовывать/выделять в установленном законодательством порядке радиочастоты в диапазоне от 1 ГГц до 6 ГГц для сети беспроводного радиодоступа (WLL) к Интернет с применением технологии стандарта LTE для внутрипроизводственных целей. На основании вышеуказанного протокола, Министерством информации и коммуникаций РК выданы разрешения на использование радиочастотного спектра в диапазоне 3,6 ГГц для внутрипроизводственных целей следующим компаниям:</w:t>
      </w:r>
    </w:p>
    <w:p w:rsidR="00560CE2" w:rsidRPr="000A5178" w:rsidRDefault="00560CE2" w:rsidP="00560CE2">
      <w:pPr>
        <w:spacing w:after="0" w:line="276" w:lineRule="auto"/>
        <w:ind w:firstLine="851"/>
        <w:jc w:val="both"/>
        <w:rPr>
          <w:rFonts w:ascii="Arial" w:eastAsia="Times New Roman" w:hAnsi="Arial" w:cs="Arial"/>
          <w:i/>
          <w:sz w:val="28"/>
          <w:szCs w:val="28"/>
          <w:lang w:val="kk-KZ" w:eastAsia="ru-RU"/>
        </w:rPr>
      </w:pPr>
      <w:r w:rsidRPr="000A5178">
        <w:rPr>
          <w:rFonts w:ascii="Arial" w:eastAsia="Times New Roman" w:hAnsi="Arial" w:cs="Arial"/>
          <w:i/>
          <w:sz w:val="28"/>
          <w:szCs w:val="28"/>
          <w:lang w:val="kk-KZ" w:eastAsia="ru-RU"/>
        </w:rPr>
        <w:t>АО «Алюминий Казахстан» (Костанайская область);</w:t>
      </w:r>
    </w:p>
    <w:p w:rsidR="00560CE2" w:rsidRPr="000A5178" w:rsidRDefault="00560CE2" w:rsidP="00560CE2">
      <w:pPr>
        <w:spacing w:after="0" w:line="276" w:lineRule="auto"/>
        <w:ind w:firstLine="851"/>
        <w:jc w:val="both"/>
        <w:rPr>
          <w:rFonts w:ascii="Arial" w:eastAsia="Times New Roman" w:hAnsi="Arial" w:cs="Arial"/>
          <w:i/>
          <w:sz w:val="28"/>
          <w:szCs w:val="28"/>
          <w:lang w:val="kk-KZ" w:eastAsia="ru-RU"/>
        </w:rPr>
      </w:pPr>
      <w:r w:rsidRPr="000A5178">
        <w:rPr>
          <w:rFonts w:ascii="Arial" w:eastAsia="Times New Roman" w:hAnsi="Arial" w:cs="Arial"/>
          <w:i/>
          <w:sz w:val="28"/>
          <w:szCs w:val="28"/>
          <w:lang w:val="kk-KZ" w:eastAsia="ru-RU"/>
        </w:rPr>
        <w:lastRenderedPageBreak/>
        <w:t>АО «Шубарколь комир» (Карагандинская область);</w:t>
      </w:r>
    </w:p>
    <w:p w:rsidR="00560CE2" w:rsidRPr="000A5178" w:rsidRDefault="00560CE2" w:rsidP="00560CE2">
      <w:pPr>
        <w:spacing w:after="0" w:line="276" w:lineRule="auto"/>
        <w:ind w:firstLine="851"/>
        <w:jc w:val="both"/>
        <w:rPr>
          <w:rFonts w:ascii="Arial" w:eastAsia="Times New Roman" w:hAnsi="Arial" w:cs="Arial"/>
          <w:i/>
          <w:sz w:val="28"/>
          <w:szCs w:val="28"/>
          <w:lang w:val="kk-KZ" w:eastAsia="ru-RU"/>
        </w:rPr>
      </w:pPr>
      <w:r w:rsidRPr="000A5178">
        <w:rPr>
          <w:rFonts w:ascii="Arial" w:eastAsia="Times New Roman" w:hAnsi="Arial" w:cs="Arial"/>
          <w:i/>
          <w:sz w:val="28"/>
          <w:szCs w:val="28"/>
          <w:lang w:val="kk-KZ" w:eastAsia="ru-RU"/>
        </w:rPr>
        <w:t>АО «Соколовско-Сарбайское горно-обогатительное производственное объединение» (Костанайская область);</w:t>
      </w:r>
    </w:p>
    <w:p w:rsidR="00560CE2" w:rsidRPr="000A5178" w:rsidRDefault="00560CE2" w:rsidP="00560CE2">
      <w:pPr>
        <w:spacing w:after="0" w:line="276" w:lineRule="auto"/>
        <w:ind w:firstLine="851"/>
        <w:jc w:val="both"/>
        <w:rPr>
          <w:rFonts w:ascii="Arial" w:eastAsia="Times New Roman" w:hAnsi="Arial" w:cs="Arial"/>
          <w:i/>
          <w:sz w:val="28"/>
          <w:szCs w:val="28"/>
          <w:lang w:val="kk-KZ" w:eastAsia="ru-RU"/>
        </w:rPr>
      </w:pPr>
      <w:r w:rsidRPr="000A5178">
        <w:rPr>
          <w:rFonts w:ascii="Arial" w:eastAsia="Times New Roman" w:hAnsi="Arial" w:cs="Arial"/>
          <w:i/>
          <w:sz w:val="28"/>
          <w:szCs w:val="28"/>
          <w:lang w:val="kk-KZ" w:eastAsia="ru-RU"/>
        </w:rPr>
        <w:t>АО «Евроазиатская энергетическая корпорация» (Павлодарская область).</w:t>
      </w:r>
    </w:p>
    <w:p w:rsidR="00560CE2" w:rsidRPr="000A5178" w:rsidRDefault="00560CE2" w:rsidP="001D5DFA">
      <w:pPr>
        <w:spacing w:after="0" w:line="360" w:lineRule="auto"/>
        <w:ind w:firstLine="851"/>
        <w:jc w:val="both"/>
        <w:rPr>
          <w:rFonts w:ascii="Arial" w:eastAsia="Times New Roman" w:hAnsi="Arial" w:cs="Arial"/>
          <w:sz w:val="32"/>
          <w:szCs w:val="32"/>
          <w:lang w:eastAsia="ru-RU"/>
        </w:rPr>
      </w:pPr>
    </w:p>
    <w:p w:rsidR="00FA225D" w:rsidRPr="000A5178" w:rsidRDefault="00FA225D" w:rsidP="009C224A">
      <w:pPr>
        <w:spacing w:after="0" w:line="276" w:lineRule="auto"/>
        <w:ind w:firstLine="851"/>
        <w:jc w:val="both"/>
        <w:rPr>
          <w:rFonts w:ascii="Arial" w:eastAsia="Times New Roman" w:hAnsi="Arial" w:cs="Arial"/>
          <w:b/>
          <w:sz w:val="32"/>
          <w:szCs w:val="32"/>
          <w:lang w:eastAsia="ru-RU"/>
        </w:rPr>
      </w:pPr>
      <w:r w:rsidRPr="000A5178">
        <w:rPr>
          <w:rFonts w:ascii="Arial" w:eastAsia="Times New Roman" w:hAnsi="Arial" w:cs="Arial"/>
          <w:b/>
          <w:sz w:val="32"/>
          <w:szCs w:val="32"/>
          <w:lang w:eastAsia="ru-RU"/>
        </w:rPr>
        <w:t>Внедрение цифровых технологий крупными компаниями горно-металлургического комплекса:</w:t>
      </w:r>
    </w:p>
    <w:p w:rsidR="00FA225D" w:rsidRPr="000A5178" w:rsidRDefault="00FA225D" w:rsidP="009C224A">
      <w:pPr>
        <w:spacing w:after="0" w:line="276" w:lineRule="auto"/>
        <w:ind w:firstLine="851"/>
        <w:jc w:val="both"/>
        <w:rPr>
          <w:rFonts w:ascii="Arial" w:eastAsia="Times New Roman" w:hAnsi="Arial" w:cs="Arial"/>
          <w:sz w:val="32"/>
          <w:szCs w:val="32"/>
          <w:lang w:eastAsia="ru-RU"/>
        </w:rPr>
      </w:pPr>
      <w:r w:rsidRPr="000A5178">
        <w:rPr>
          <w:rFonts w:ascii="Arial" w:eastAsia="Times New Roman" w:hAnsi="Arial" w:cs="Arial"/>
          <w:sz w:val="32"/>
          <w:szCs w:val="32"/>
          <w:lang w:eastAsia="ru-RU"/>
        </w:rPr>
        <w:t xml:space="preserve">На существующих производствах системообразующих компаний реализуются 14 проектов, включающих элементы Индустрии 4.0 на общую сумму 146 млрд. тенге. Экономический эффект от их реализации до 2025 года составит на уровне 239,8 млрд тенге (ВДС). Из 14 проектов 3 проекта реализованы в прошлом году (2 проекта ERG, 1 проект </w:t>
      </w:r>
      <w:proofErr w:type="spellStart"/>
      <w:r w:rsidRPr="000A5178">
        <w:rPr>
          <w:rFonts w:ascii="Arial" w:eastAsia="Times New Roman" w:hAnsi="Arial" w:cs="Arial"/>
          <w:sz w:val="32"/>
          <w:szCs w:val="32"/>
          <w:lang w:eastAsia="ru-RU"/>
        </w:rPr>
        <w:t>КазЦинк</w:t>
      </w:r>
      <w:proofErr w:type="spellEnd"/>
      <w:r w:rsidRPr="000A5178">
        <w:rPr>
          <w:rFonts w:ascii="Arial" w:eastAsia="Times New Roman" w:hAnsi="Arial" w:cs="Arial"/>
          <w:sz w:val="32"/>
          <w:szCs w:val="32"/>
          <w:lang w:eastAsia="ru-RU"/>
        </w:rPr>
        <w:t>).</w:t>
      </w:r>
    </w:p>
    <w:p w:rsidR="00FA225D" w:rsidRPr="000A5178" w:rsidRDefault="00FA225D" w:rsidP="009C224A">
      <w:pPr>
        <w:spacing w:after="0" w:line="276" w:lineRule="auto"/>
        <w:ind w:firstLine="851"/>
        <w:jc w:val="both"/>
        <w:rPr>
          <w:rFonts w:ascii="Arial" w:eastAsia="Times New Roman" w:hAnsi="Arial" w:cs="Arial"/>
          <w:sz w:val="32"/>
          <w:szCs w:val="32"/>
          <w:lang w:eastAsia="ru-RU"/>
        </w:rPr>
      </w:pPr>
      <w:r w:rsidRPr="000A5178">
        <w:rPr>
          <w:rFonts w:ascii="Arial" w:eastAsia="Times New Roman" w:hAnsi="Arial" w:cs="Arial"/>
          <w:sz w:val="32"/>
          <w:szCs w:val="32"/>
          <w:lang w:eastAsia="ru-RU"/>
        </w:rPr>
        <w:t>В текущем году планируется реализация проекта «Система формирования и расчетов балансов производству» АО «</w:t>
      </w:r>
      <w:proofErr w:type="spellStart"/>
      <w:r w:rsidRPr="000A5178">
        <w:rPr>
          <w:rFonts w:ascii="Arial" w:eastAsia="Times New Roman" w:hAnsi="Arial" w:cs="Arial"/>
          <w:sz w:val="32"/>
          <w:szCs w:val="32"/>
          <w:lang w:eastAsia="ru-RU"/>
        </w:rPr>
        <w:t>Усть-Каменогорский</w:t>
      </w:r>
      <w:proofErr w:type="spellEnd"/>
      <w:r w:rsidRPr="000A5178">
        <w:rPr>
          <w:rFonts w:ascii="Arial" w:eastAsia="Times New Roman" w:hAnsi="Arial" w:cs="Arial"/>
          <w:sz w:val="32"/>
          <w:szCs w:val="32"/>
          <w:lang w:eastAsia="ru-RU"/>
        </w:rPr>
        <w:t xml:space="preserve"> </w:t>
      </w:r>
      <w:proofErr w:type="spellStart"/>
      <w:proofErr w:type="gramStart"/>
      <w:r w:rsidRPr="000A5178">
        <w:rPr>
          <w:rFonts w:ascii="Arial" w:eastAsia="Times New Roman" w:hAnsi="Arial" w:cs="Arial"/>
          <w:sz w:val="32"/>
          <w:szCs w:val="32"/>
          <w:lang w:eastAsia="ru-RU"/>
        </w:rPr>
        <w:t>титано-магниевый</w:t>
      </w:r>
      <w:proofErr w:type="spellEnd"/>
      <w:proofErr w:type="gramEnd"/>
      <w:r w:rsidRPr="000A5178">
        <w:rPr>
          <w:rFonts w:ascii="Arial" w:eastAsia="Times New Roman" w:hAnsi="Arial" w:cs="Arial"/>
          <w:sz w:val="32"/>
          <w:szCs w:val="32"/>
          <w:lang w:eastAsia="ru-RU"/>
        </w:rPr>
        <w:t xml:space="preserve"> комбинат». Поставщиком технологий в рамках проекта является ТОО «Институт инжиниринга и информационных технологий КБТУ». Срок реализации проекта: декабрь 2018 г.</w:t>
      </w:r>
    </w:p>
    <w:p w:rsidR="00716563" w:rsidRPr="000A5178" w:rsidRDefault="00716563" w:rsidP="001D5DFA">
      <w:pPr>
        <w:spacing w:after="0" w:line="360" w:lineRule="auto"/>
        <w:ind w:firstLine="851"/>
        <w:jc w:val="both"/>
        <w:rPr>
          <w:rFonts w:ascii="Arial" w:eastAsia="Times New Roman" w:hAnsi="Arial" w:cs="Arial"/>
          <w:sz w:val="32"/>
          <w:szCs w:val="32"/>
          <w:lang w:val="kk-KZ" w:eastAsia="ru-RU"/>
        </w:rPr>
      </w:pPr>
    </w:p>
    <w:p w:rsidR="009C224A" w:rsidRPr="000A5178" w:rsidRDefault="009C224A" w:rsidP="009C224A">
      <w:pPr>
        <w:pStyle w:val="a5"/>
        <w:tabs>
          <w:tab w:val="left" w:pos="709"/>
        </w:tabs>
        <w:spacing w:line="360" w:lineRule="auto"/>
        <w:jc w:val="both"/>
        <w:rPr>
          <w:rFonts w:ascii="Arial" w:eastAsia="Times New Roman" w:hAnsi="Arial" w:cs="Arial"/>
          <w:b/>
          <w:sz w:val="32"/>
          <w:szCs w:val="32"/>
          <w:lang w:eastAsia="ru-RU"/>
        </w:rPr>
      </w:pPr>
      <w:r w:rsidRPr="000A5178">
        <w:rPr>
          <w:rFonts w:ascii="Arial" w:eastAsia="Times New Roman" w:hAnsi="Arial" w:cs="Arial"/>
          <w:b/>
          <w:sz w:val="32"/>
          <w:szCs w:val="32"/>
          <w:lang w:eastAsia="ru-RU"/>
        </w:rPr>
        <w:t>Слайд 5</w:t>
      </w:r>
    </w:p>
    <w:p w:rsidR="00560CE2" w:rsidRPr="000A5178" w:rsidRDefault="009C224A" w:rsidP="009C224A">
      <w:pPr>
        <w:spacing w:after="0" w:line="276" w:lineRule="auto"/>
        <w:ind w:firstLine="851"/>
        <w:jc w:val="both"/>
        <w:rPr>
          <w:rFonts w:ascii="Arial" w:eastAsia="Times New Roman" w:hAnsi="Arial" w:cs="Arial"/>
          <w:sz w:val="32"/>
          <w:szCs w:val="32"/>
          <w:lang w:val="kk-KZ" w:eastAsia="ru-RU"/>
        </w:rPr>
      </w:pPr>
      <w:r w:rsidRPr="000A5178">
        <w:rPr>
          <w:rFonts w:ascii="Arial" w:eastAsia="Times New Roman" w:hAnsi="Arial" w:cs="Arial"/>
          <w:sz w:val="32"/>
          <w:szCs w:val="32"/>
          <w:lang w:val="kk-KZ" w:eastAsia="ru-RU"/>
        </w:rPr>
        <w:t xml:space="preserve">В части </w:t>
      </w:r>
      <w:r w:rsidRPr="000A5178">
        <w:rPr>
          <w:rFonts w:ascii="Arial" w:eastAsia="Times New Roman" w:hAnsi="Arial" w:cs="Arial"/>
          <w:b/>
          <w:sz w:val="32"/>
          <w:szCs w:val="32"/>
          <w:lang w:val="kk-KZ" w:eastAsia="ru-RU"/>
        </w:rPr>
        <w:t>цифровизации транспорта и логистики</w:t>
      </w:r>
      <w:r w:rsidRPr="000A5178">
        <w:rPr>
          <w:rFonts w:ascii="Arial" w:eastAsia="Times New Roman" w:hAnsi="Arial" w:cs="Arial"/>
          <w:sz w:val="32"/>
          <w:szCs w:val="32"/>
          <w:lang w:val="kk-KZ" w:eastAsia="ru-RU"/>
        </w:rPr>
        <w:t xml:space="preserve"> проведены следующие работы: </w:t>
      </w:r>
    </w:p>
    <w:p w:rsidR="009C224A" w:rsidRPr="000A5178" w:rsidRDefault="009C224A" w:rsidP="009C224A">
      <w:pPr>
        <w:spacing w:line="276" w:lineRule="auto"/>
        <w:ind w:firstLine="708"/>
        <w:jc w:val="both"/>
        <w:rPr>
          <w:rFonts w:ascii="Arial" w:hAnsi="Arial" w:cs="Arial"/>
          <w:bCs/>
          <w:sz w:val="32"/>
          <w:szCs w:val="32"/>
          <w:lang w:val="kk-KZ"/>
        </w:rPr>
      </w:pPr>
      <w:r w:rsidRPr="000A5178">
        <w:rPr>
          <w:rFonts w:ascii="Arial" w:hAnsi="Arial" w:cs="Arial"/>
          <w:bCs/>
          <w:sz w:val="32"/>
          <w:szCs w:val="32"/>
          <w:lang w:val="kk-KZ"/>
        </w:rPr>
        <w:t xml:space="preserve">Поэтапно  внедряется проект </w:t>
      </w:r>
      <w:r w:rsidRPr="000A5178">
        <w:rPr>
          <w:rFonts w:ascii="Arial" w:hAnsi="Arial" w:cs="Arial"/>
          <w:b/>
          <w:bCs/>
          <w:sz w:val="32"/>
          <w:szCs w:val="32"/>
          <w:lang w:val="kk-KZ"/>
        </w:rPr>
        <w:t>"Система управления мультимодальными перевозками"</w:t>
      </w:r>
      <w:r w:rsidRPr="000A5178">
        <w:rPr>
          <w:rFonts w:ascii="Arial" w:hAnsi="Arial" w:cs="Arial"/>
          <w:b/>
          <w:bCs/>
          <w:sz w:val="32"/>
          <w:szCs w:val="32"/>
        </w:rPr>
        <w:t xml:space="preserve">, </w:t>
      </w:r>
      <w:r w:rsidRPr="000A5178">
        <w:rPr>
          <w:rFonts w:ascii="Arial" w:hAnsi="Arial" w:cs="Arial"/>
          <w:bCs/>
          <w:sz w:val="32"/>
          <w:szCs w:val="32"/>
        </w:rPr>
        <w:t>которая</w:t>
      </w:r>
      <w:r w:rsidRPr="000A5178">
        <w:rPr>
          <w:rFonts w:ascii="Arial" w:hAnsi="Arial" w:cs="Arial"/>
          <w:bCs/>
          <w:sz w:val="32"/>
          <w:szCs w:val="32"/>
          <w:lang w:val="kk-KZ"/>
        </w:rPr>
        <w:t xml:space="preserve"> обеспечивает комплексную автоматизацию процессов управления перевозками, управление базой клиентов и подрядчиков, расчетами услуг и транспортных средств. </w:t>
      </w:r>
    </w:p>
    <w:p w:rsidR="009C224A" w:rsidRPr="000A5178" w:rsidRDefault="009C224A" w:rsidP="009C224A">
      <w:pPr>
        <w:spacing w:line="276" w:lineRule="auto"/>
        <w:ind w:firstLine="567"/>
        <w:jc w:val="both"/>
        <w:rPr>
          <w:rFonts w:ascii="Arial" w:hAnsi="Arial" w:cs="Arial"/>
          <w:bCs/>
          <w:sz w:val="32"/>
          <w:szCs w:val="32"/>
          <w:lang w:val="kk-KZ"/>
        </w:rPr>
      </w:pPr>
      <w:r w:rsidRPr="000A5178">
        <w:rPr>
          <w:rFonts w:ascii="Arial" w:hAnsi="Arial" w:cs="Arial"/>
          <w:bCs/>
          <w:sz w:val="32"/>
          <w:szCs w:val="32"/>
          <w:lang w:val="kk-KZ"/>
        </w:rPr>
        <w:t xml:space="preserve">В результате реализации проекта увеличится годовой объем транзитных перевозок грузов до 2 млн ДФЭ (двадцатифутовый эквивалент) к 2020 году, экономический эффект составит оценочно 15 млрд. к 2025 г., реализуется возможность отображения всего цикла поставки, электронной </w:t>
      </w:r>
      <w:r w:rsidRPr="000A5178">
        <w:rPr>
          <w:rFonts w:ascii="Arial" w:hAnsi="Arial" w:cs="Arial"/>
          <w:bCs/>
          <w:sz w:val="32"/>
          <w:szCs w:val="32"/>
          <w:lang w:val="kk-KZ"/>
        </w:rPr>
        <w:lastRenderedPageBreak/>
        <w:t>обработки документов и выставления счетов, оптимального подбора вида транспорта с учетом особенности груза, отслеживания перевозок в реально</w:t>
      </w:r>
      <w:r w:rsidR="003A2E9C" w:rsidRPr="000A5178">
        <w:rPr>
          <w:rFonts w:ascii="Arial" w:hAnsi="Arial" w:cs="Arial"/>
          <w:bCs/>
          <w:sz w:val="32"/>
          <w:szCs w:val="32"/>
        </w:rPr>
        <w:t>м</w:t>
      </w:r>
      <w:r w:rsidRPr="000A5178">
        <w:rPr>
          <w:rFonts w:ascii="Arial" w:hAnsi="Arial" w:cs="Arial"/>
          <w:bCs/>
          <w:sz w:val="32"/>
          <w:szCs w:val="32"/>
          <w:lang w:val="kk-KZ"/>
        </w:rPr>
        <w:t xml:space="preserve"> времени.</w:t>
      </w:r>
    </w:p>
    <w:p w:rsidR="009C224A" w:rsidRPr="000A5178" w:rsidRDefault="009C224A" w:rsidP="009C224A">
      <w:pPr>
        <w:spacing w:after="0" w:line="276" w:lineRule="auto"/>
        <w:ind w:firstLine="708"/>
        <w:jc w:val="both"/>
        <w:rPr>
          <w:rFonts w:ascii="Arial" w:hAnsi="Arial" w:cs="Arial"/>
          <w:bCs/>
          <w:sz w:val="32"/>
          <w:szCs w:val="32"/>
          <w:lang w:val="kk-KZ"/>
        </w:rPr>
      </w:pPr>
    </w:p>
    <w:p w:rsidR="009C224A" w:rsidRPr="000A5178" w:rsidRDefault="009C224A" w:rsidP="009C224A">
      <w:pPr>
        <w:spacing w:line="276" w:lineRule="auto"/>
        <w:ind w:firstLine="708"/>
        <w:jc w:val="both"/>
        <w:rPr>
          <w:rFonts w:ascii="Arial" w:hAnsi="Arial" w:cs="Arial"/>
          <w:bCs/>
          <w:sz w:val="32"/>
          <w:szCs w:val="32"/>
        </w:rPr>
      </w:pPr>
      <w:r w:rsidRPr="000A5178">
        <w:rPr>
          <w:rFonts w:ascii="Arial" w:hAnsi="Arial" w:cs="Arial"/>
          <w:bCs/>
          <w:sz w:val="32"/>
          <w:szCs w:val="32"/>
        </w:rPr>
        <w:t xml:space="preserve">Также в прошлом году запущено 8 комплексов </w:t>
      </w:r>
      <w:r w:rsidRPr="000A5178">
        <w:rPr>
          <w:rFonts w:ascii="Arial" w:hAnsi="Arial" w:cs="Arial"/>
          <w:b/>
          <w:bCs/>
          <w:sz w:val="32"/>
          <w:szCs w:val="32"/>
        </w:rPr>
        <w:t xml:space="preserve">«Специальных автоматизированных измерительных средств», </w:t>
      </w:r>
      <w:r w:rsidRPr="000A5178">
        <w:rPr>
          <w:rFonts w:ascii="Arial" w:hAnsi="Arial" w:cs="Arial"/>
          <w:bCs/>
          <w:sz w:val="32"/>
          <w:szCs w:val="32"/>
        </w:rPr>
        <w:t>фиксирующих перевозку грузов сверх установленных норм.</w:t>
      </w:r>
      <w:r w:rsidRPr="000A5178">
        <w:rPr>
          <w:rFonts w:ascii="Arial" w:hAnsi="Arial" w:cs="Arial"/>
          <w:b/>
          <w:bCs/>
          <w:sz w:val="32"/>
          <w:szCs w:val="32"/>
        </w:rPr>
        <w:t xml:space="preserve"> </w:t>
      </w:r>
      <w:r w:rsidRPr="000A5178">
        <w:rPr>
          <w:rFonts w:ascii="Arial" w:hAnsi="Arial" w:cs="Arial"/>
          <w:bCs/>
          <w:sz w:val="32"/>
          <w:szCs w:val="32"/>
          <w:lang w:val="kk-KZ"/>
        </w:rPr>
        <w:t>В текущем году</w:t>
      </w:r>
      <w:r w:rsidRPr="000A5178">
        <w:rPr>
          <w:rFonts w:ascii="Arial" w:hAnsi="Arial" w:cs="Arial"/>
          <w:bCs/>
          <w:sz w:val="32"/>
          <w:szCs w:val="32"/>
        </w:rPr>
        <w:t xml:space="preserve"> запущено 12 комплексов САИС, в следующем году планируется запустить еще 26 таких систем. </w:t>
      </w:r>
    </w:p>
    <w:p w:rsidR="009B12CC" w:rsidRPr="000A5178" w:rsidRDefault="009B12CC" w:rsidP="00925920">
      <w:pPr>
        <w:pStyle w:val="a5"/>
        <w:tabs>
          <w:tab w:val="left" w:pos="709"/>
        </w:tabs>
        <w:spacing w:line="360" w:lineRule="auto"/>
        <w:jc w:val="both"/>
        <w:rPr>
          <w:rFonts w:ascii="Arial" w:eastAsia="Times New Roman" w:hAnsi="Arial" w:cs="Arial"/>
          <w:b/>
          <w:sz w:val="32"/>
          <w:szCs w:val="32"/>
          <w:lang w:eastAsia="ru-RU"/>
        </w:rPr>
      </w:pPr>
    </w:p>
    <w:p w:rsidR="00925920" w:rsidRPr="000A5178" w:rsidRDefault="00925920" w:rsidP="00925920">
      <w:pPr>
        <w:pStyle w:val="a5"/>
        <w:tabs>
          <w:tab w:val="left" w:pos="709"/>
        </w:tabs>
        <w:spacing w:line="360" w:lineRule="auto"/>
        <w:jc w:val="both"/>
        <w:rPr>
          <w:rFonts w:ascii="Arial" w:eastAsia="Times New Roman" w:hAnsi="Arial" w:cs="Arial"/>
          <w:b/>
          <w:sz w:val="32"/>
          <w:szCs w:val="32"/>
          <w:lang w:eastAsia="ru-RU"/>
        </w:rPr>
      </w:pPr>
      <w:r w:rsidRPr="000A5178">
        <w:rPr>
          <w:rFonts w:ascii="Arial" w:eastAsia="Times New Roman" w:hAnsi="Arial" w:cs="Arial"/>
          <w:b/>
          <w:sz w:val="32"/>
          <w:szCs w:val="32"/>
          <w:lang w:eastAsia="ru-RU"/>
        </w:rPr>
        <w:t>Слайд 6</w:t>
      </w:r>
    </w:p>
    <w:p w:rsidR="009B12CC" w:rsidRPr="000A5178" w:rsidRDefault="009B12CC" w:rsidP="009B12CC">
      <w:pPr>
        <w:widowControl w:val="0"/>
        <w:spacing w:line="276" w:lineRule="auto"/>
        <w:ind w:firstLine="708"/>
        <w:jc w:val="both"/>
        <w:rPr>
          <w:rFonts w:ascii="Arial" w:hAnsi="Arial" w:cs="Arial"/>
          <w:sz w:val="32"/>
          <w:szCs w:val="32"/>
        </w:rPr>
      </w:pPr>
      <w:r w:rsidRPr="000A5178">
        <w:rPr>
          <w:rFonts w:ascii="Arial" w:hAnsi="Arial" w:cs="Arial"/>
          <w:sz w:val="32"/>
          <w:szCs w:val="32"/>
        </w:rPr>
        <w:t xml:space="preserve">Уже сегодня по схеме ГЧП реализуются проекты по </w:t>
      </w:r>
      <w:proofErr w:type="spellStart"/>
      <w:r w:rsidRPr="000A5178">
        <w:rPr>
          <w:rFonts w:ascii="Arial" w:hAnsi="Arial" w:cs="Arial"/>
          <w:sz w:val="32"/>
          <w:szCs w:val="32"/>
        </w:rPr>
        <w:t>цифровизации</w:t>
      </w:r>
      <w:proofErr w:type="spellEnd"/>
      <w:r w:rsidRPr="000A5178">
        <w:rPr>
          <w:rFonts w:ascii="Arial" w:hAnsi="Arial" w:cs="Arial"/>
          <w:sz w:val="32"/>
          <w:szCs w:val="32"/>
        </w:rPr>
        <w:t xml:space="preserve"> транспорта, в сфере авиации ведется работа по внедрению информационных систем безбумажного документооборота в области грузовых авиаперевозок «</w:t>
      </w:r>
      <w:proofErr w:type="spellStart"/>
      <w:r w:rsidRPr="000A5178">
        <w:rPr>
          <w:rFonts w:ascii="Arial" w:hAnsi="Arial" w:cs="Arial"/>
          <w:b/>
          <w:sz w:val="32"/>
          <w:szCs w:val="32"/>
        </w:rPr>
        <w:t>E</w:t>
      </w:r>
      <w:r w:rsidRPr="000A5178">
        <w:rPr>
          <w:rFonts w:ascii="Arial" w:hAnsi="Arial" w:cs="Arial"/>
          <w:sz w:val="32"/>
          <w:szCs w:val="32"/>
        </w:rPr>
        <w:t>-</w:t>
      </w:r>
      <w:r w:rsidRPr="000A5178">
        <w:rPr>
          <w:rFonts w:ascii="Arial" w:hAnsi="Arial" w:cs="Arial"/>
          <w:b/>
          <w:sz w:val="32"/>
          <w:szCs w:val="32"/>
        </w:rPr>
        <w:t>freight</w:t>
      </w:r>
      <w:proofErr w:type="spellEnd"/>
      <w:r w:rsidRPr="000A5178">
        <w:rPr>
          <w:rFonts w:ascii="Arial" w:hAnsi="Arial" w:cs="Arial"/>
          <w:sz w:val="32"/>
          <w:szCs w:val="32"/>
        </w:rPr>
        <w:t xml:space="preserve">» макроэкономический эффект которого составит </w:t>
      </w:r>
      <w:r w:rsidRPr="000A5178">
        <w:rPr>
          <w:rFonts w:ascii="Arial" w:hAnsi="Arial" w:cs="Arial"/>
          <w:b/>
          <w:bCs/>
          <w:sz w:val="32"/>
          <w:szCs w:val="32"/>
        </w:rPr>
        <w:t xml:space="preserve">15,4 млрд. </w:t>
      </w:r>
      <w:proofErr w:type="spellStart"/>
      <w:r w:rsidRPr="000A5178">
        <w:rPr>
          <w:rFonts w:ascii="Arial" w:hAnsi="Arial" w:cs="Arial"/>
          <w:b/>
          <w:bCs/>
          <w:sz w:val="32"/>
          <w:szCs w:val="32"/>
        </w:rPr>
        <w:t>тг</w:t>
      </w:r>
      <w:proofErr w:type="spellEnd"/>
      <w:r w:rsidRPr="000A5178">
        <w:rPr>
          <w:rFonts w:ascii="Arial" w:hAnsi="Arial" w:cs="Arial"/>
          <w:b/>
          <w:bCs/>
          <w:sz w:val="32"/>
          <w:szCs w:val="32"/>
        </w:rPr>
        <w:t xml:space="preserve">. </w:t>
      </w:r>
      <w:r w:rsidRPr="000A5178">
        <w:rPr>
          <w:rFonts w:ascii="Arial" w:hAnsi="Arial" w:cs="Arial"/>
          <w:sz w:val="32"/>
          <w:szCs w:val="32"/>
        </w:rPr>
        <w:t>В настоящий момент по проекту «</w:t>
      </w:r>
      <w:proofErr w:type="spellStart"/>
      <w:r w:rsidRPr="000A5178">
        <w:rPr>
          <w:rFonts w:ascii="Arial" w:hAnsi="Arial" w:cs="Arial"/>
          <w:b/>
          <w:sz w:val="32"/>
          <w:szCs w:val="32"/>
        </w:rPr>
        <w:t>E</w:t>
      </w:r>
      <w:r w:rsidRPr="000A5178">
        <w:rPr>
          <w:rFonts w:ascii="Arial" w:hAnsi="Arial" w:cs="Arial"/>
          <w:sz w:val="32"/>
          <w:szCs w:val="32"/>
        </w:rPr>
        <w:t>-</w:t>
      </w:r>
      <w:r w:rsidRPr="000A5178">
        <w:rPr>
          <w:rFonts w:ascii="Arial" w:hAnsi="Arial" w:cs="Arial"/>
          <w:b/>
          <w:sz w:val="32"/>
          <w:szCs w:val="32"/>
        </w:rPr>
        <w:t>freight</w:t>
      </w:r>
      <w:proofErr w:type="spellEnd"/>
      <w:r w:rsidRPr="000A5178">
        <w:rPr>
          <w:rFonts w:ascii="Arial" w:hAnsi="Arial" w:cs="Arial"/>
          <w:sz w:val="32"/>
          <w:szCs w:val="32"/>
        </w:rPr>
        <w:t>» подписан Договор ГЧП.</w:t>
      </w:r>
    </w:p>
    <w:p w:rsidR="009B12CC" w:rsidRPr="000A5178" w:rsidRDefault="009B12CC" w:rsidP="009B12CC">
      <w:pPr>
        <w:widowControl w:val="0"/>
        <w:spacing w:line="276" w:lineRule="auto"/>
        <w:ind w:firstLine="708"/>
        <w:jc w:val="both"/>
        <w:rPr>
          <w:rFonts w:ascii="Arial" w:hAnsi="Arial" w:cs="Arial"/>
          <w:sz w:val="32"/>
          <w:szCs w:val="32"/>
        </w:rPr>
      </w:pPr>
      <w:r w:rsidRPr="000A5178">
        <w:rPr>
          <w:rFonts w:ascii="Arial" w:hAnsi="Arial" w:cs="Arial"/>
          <w:bCs/>
          <w:sz w:val="32"/>
          <w:szCs w:val="32"/>
        </w:rPr>
        <w:t>У</w:t>
      </w:r>
      <w:r w:rsidRPr="000A5178">
        <w:rPr>
          <w:rFonts w:ascii="Arial" w:hAnsi="Arial" w:cs="Arial"/>
          <w:sz w:val="32"/>
          <w:szCs w:val="32"/>
        </w:rPr>
        <w:t xml:space="preserve">становка Информационной системы </w:t>
      </w:r>
      <w:r w:rsidRPr="000A5178">
        <w:rPr>
          <w:rFonts w:ascii="Arial" w:hAnsi="Arial" w:cs="Arial"/>
          <w:b/>
          <w:sz w:val="32"/>
          <w:szCs w:val="32"/>
        </w:rPr>
        <w:t>«сбор</w:t>
      </w:r>
      <w:r w:rsidRPr="000A5178">
        <w:rPr>
          <w:rFonts w:ascii="Arial" w:hAnsi="Arial" w:cs="Arial"/>
          <w:sz w:val="32"/>
          <w:szCs w:val="32"/>
        </w:rPr>
        <w:t xml:space="preserve"> </w:t>
      </w:r>
      <w:r w:rsidRPr="000A5178">
        <w:rPr>
          <w:rFonts w:ascii="Arial" w:hAnsi="Arial" w:cs="Arial"/>
          <w:b/>
          <w:sz w:val="32"/>
          <w:szCs w:val="32"/>
        </w:rPr>
        <w:t>и</w:t>
      </w:r>
      <w:r w:rsidRPr="000A5178">
        <w:rPr>
          <w:rFonts w:ascii="Arial" w:hAnsi="Arial" w:cs="Arial"/>
          <w:sz w:val="32"/>
          <w:szCs w:val="32"/>
        </w:rPr>
        <w:t xml:space="preserve"> </w:t>
      </w:r>
      <w:r w:rsidRPr="000A5178">
        <w:rPr>
          <w:rFonts w:ascii="Arial" w:hAnsi="Arial" w:cs="Arial"/>
          <w:b/>
          <w:sz w:val="32"/>
          <w:szCs w:val="32"/>
        </w:rPr>
        <w:t>обработка</w:t>
      </w:r>
      <w:r w:rsidRPr="000A5178">
        <w:rPr>
          <w:rFonts w:ascii="Arial" w:hAnsi="Arial" w:cs="Arial"/>
          <w:sz w:val="32"/>
          <w:szCs w:val="32"/>
        </w:rPr>
        <w:t xml:space="preserve"> </w:t>
      </w:r>
      <w:r w:rsidRPr="000A5178">
        <w:rPr>
          <w:rFonts w:ascii="Arial" w:hAnsi="Arial" w:cs="Arial"/>
          <w:b/>
          <w:sz w:val="32"/>
          <w:szCs w:val="32"/>
        </w:rPr>
        <w:t>данных</w:t>
      </w:r>
      <w:r w:rsidRPr="000A5178">
        <w:rPr>
          <w:rFonts w:ascii="Arial" w:hAnsi="Arial" w:cs="Arial"/>
          <w:sz w:val="32"/>
          <w:szCs w:val="32"/>
        </w:rPr>
        <w:t xml:space="preserve"> </w:t>
      </w:r>
      <w:r w:rsidRPr="000A5178">
        <w:rPr>
          <w:rFonts w:ascii="Arial" w:hAnsi="Arial" w:cs="Arial"/>
          <w:b/>
          <w:sz w:val="32"/>
          <w:szCs w:val="32"/>
        </w:rPr>
        <w:t>об</w:t>
      </w:r>
      <w:r w:rsidRPr="000A5178">
        <w:rPr>
          <w:rFonts w:ascii="Arial" w:hAnsi="Arial" w:cs="Arial"/>
          <w:sz w:val="32"/>
          <w:szCs w:val="32"/>
        </w:rPr>
        <w:t xml:space="preserve"> </w:t>
      </w:r>
      <w:r w:rsidRPr="000A5178">
        <w:rPr>
          <w:rFonts w:ascii="Arial" w:hAnsi="Arial" w:cs="Arial"/>
          <w:b/>
          <w:sz w:val="32"/>
          <w:szCs w:val="32"/>
        </w:rPr>
        <w:t>авиапассажирах»</w:t>
      </w:r>
      <w:r w:rsidRPr="000A5178">
        <w:rPr>
          <w:rFonts w:ascii="Arial" w:hAnsi="Arial" w:cs="Arial"/>
          <w:sz w:val="32"/>
          <w:szCs w:val="32"/>
        </w:rPr>
        <w:t xml:space="preserve"> будет способна обрабатывать до 10 млн. пассажиров в год для. </w:t>
      </w:r>
    </w:p>
    <w:p w:rsidR="009B12CC" w:rsidRPr="000A5178" w:rsidRDefault="009B12CC" w:rsidP="009B12CC">
      <w:pPr>
        <w:widowControl w:val="0"/>
        <w:spacing w:line="276" w:lineRule="auto"/>
        <w:ind w:firstLine="708"/>
        <w:jc w:val="both"/>
        <w:rPr>
          <w:rFonts w:ascii="Arial" w:hAnsi="Arial" w:cs="Arial"/>
          <w:sz w:val="32"/>
          <w:szCs w:val="32"/>
        </w:rPr>
      </w:pPr>
      <w:r w:rsidRPr="000A5178">
        <w:rPr>
          <w:rFonts w:ascii="Arial" w:hAnsi="Arial" w:cs="Arial"/>
          <w:sz w:val="32"/>
          <w:szCs w:val="32"/>
        </w:rPr>
        <w:t xml:space="preserve">Также, для повсеместного внедрения </w:t>
      </w:r>
      <w:proofErr w:type="spellStart"/>
      <w:r w:rsidRPr="000A5178">
        <w:rPr>
          <w:rFonts w:ascii="Arial" w:hAnsi="Arial" w:cs="Arial"/>
          <w:sz w:val="32"/>
          <w:szCs w:val="32"/>
        </w:rPr>
        <w:t>цифровизации</w:t>
      </w:r>
      <w:proofErr w:type="spellEnd"/>
      <w:r w:rsidRPr="000A5178">
        <w:rPr>
          <w:rFonts w:ascii="Arial" w:hAnsi="Arial" w:cs="Arial"/>
          <w:sz w:val="32"/>
          <w:szCs w:val="32"/>
        </w:rPr>
        <w:t xml:space="preserve">, начата реализация ГЧП проекта по обеспечению «ШПД в село» (1249 сельских населенных пунктов) с использованием технологии ВОЛС, которая позволит увеличить долю пользователей сети Интернет до </w:t>
      </w:r>
      <w:r w:rsidRPr="000A5178">
        <w:rPr>
          <w:rFonts w:ascii="Arial" w:hAnsi="Arial" w:cs="Arial"/>
          <w:b/>
          <w:bCs/>
          <w:sz w:val="32"/>
          <w:szCs w:val="32"/>
        </w:rPr>
        <w:t>82%</w:t>
      </w:r>
      <w:r w:rsidRPr="000A5178">
        <w:rPr>
          <w:rFonts w:ascii="Arial" w:hAnsi="Arial" w:cs="Arial"/>
          <w:sz w:val="32"/>
          <w:szCs w:val="32"/>
        </w:rPr>
        <w:t>.</w:t>
      </w:r>
    </w:p>
    <w:p w:rsidR="009B12CC" w:rsidRPr="000A5178" w:rsidRDefault="009B12CC" w:rsidP="009B12CC">
      <w:pPr>
        <w:widowControl w:val="0"/>
        <w:spacing w:after="0" w:line="276" w:lineRule="auto"/>
        <w:ind w:firstLine="708"/>
        <w:jc w:val="both"/>
        <w:rPr>
          <w:rFonts w:ascii="Arial" w:hAnsi="Arial" w:cs="Arial"/>
          <w:sz w:val="32"/>
          <w:szCs w:val="32"/>
        </w:rPr>
      </w:pPr>
      <w:r w:rsidRPr="000A5178">
        <w:rPr>
          <w:rFonts w:ascii="Arial" w:hAnsi="Arial" w:cs="Arial"/>
          <w:sz w:val="32"/>
          <w:szCs w:val="32"/>
        </w:rPr>
        <w:t xml:space="preserve">Кроме того, внедрена автоматизированная образовательная информационная система </w:t>
      </w:r>
      <w:r w:rsidRPr="000A5178">
        <w:rPr>
          <w:rFonts w:ascii="Arial" w:hAnsi="Arial" w:cs="Arial"/>
          <w:b/>
          <w:sz w:val="32"/>
          <w:szCs w:val="32"/>
        </w:rPr>
        <w:t>«Күнделік»</w:t>
      </w:r>
      <w:r w:rsidRPr="000A5178">
        <w:rPr>
          <w:rFonts w:ascii="Arial" w:hAnsi="Arial" w:cs="Arial"/>
          <w:sz w:val="32"/>
          <w:szCs w:val="32"/>
        </w:rPr>
        <w:t xml:space="preserve">, которая объединяет возможности электронного документооборота для образовательных организаций и инструменты социального сетевого взаимодействия между всеми участниками образовательного процесса: педагогами, </w:t>
      </w:r>
      <w:r w:rsidRPr="000A5178">
        <w:rPr>
          <w:rFonts w:ascii="Arial" w:hAnsi="Arial" w:cs="Arial"/>
          <w:sz w:val="32"/>
          <w:szCs w:val="32"/>
        </w:rPr>
        <w:lastRenderedPageBreak/>
        <w:t>родителями и учениками.</w:t>
      </w:r>
    </w:p>
    <w:p w:rsidR="009B12CC" w:rsidRPr="000A5178" w:rsidRDefault="009B12CC" w:rsidP="009B12CC">
      <w:pPr>
        <w:ind w:firstLine="708"/>
        <w:jc w:val="both"/>
        <w:rPr>
          <w:rFonts w:ascii="Arial" w:hAnsi="Arial" w:cs="Arial"/>
          <w:i/>
          <w:sz w:val="28"/>
          <w:szCs w:val="28"/>
        </w:rPr>
      </w:pPr>
      <w:proofErr w:type="spellStart"/>
      <w:r w:rsidRPr="000A5178">
        <w:rPr>
          <w:rFonts w:ascii="Arial" w:hAnsi="Arial" w:cs="Arial"/>
          <w:b/>
          <w:i/>
          <w:sz w:val="28"/>
          <w:szCs w:val="28"/>
        </w:rPr>
        <w:t>Справочно</w:t>
      </w:r>
      <w:proofErr w:type="spellEnd"/>
      <w:r w:rsidRPr="000A5178">
        <w:rPr>
          <w:rFonts w:ascii="Arial" w:hAnsi="Arial" w:cs="Arial"/>
          <w:b/>
          <w:i/>
          <w:sz w:val="28"/>
          <w:szCs w:val="28"/>
        </w:rPr>
        <w:t xml:space="preserve">: </w:t>
      </w:r>
      <w:r w:rsidRPr="000A5178">
        <w:rPr>
          <w:rFonts w:ascii="Arial" w:hAnsi="Arial" w:cs="Arial"/>
          <w:i/>
          <w:sz w:val="28"/>
          <w:szCs w:val="28"/>
        </w:rPr>
        <w:t>В рамках ГП «Цифровой Казахстан» планируется реализация 10 проектов через механизм ГЧП.</w:t>
      </w:r>
    </w:p>
    <w:p w:rsidR="009B12CC" w:rsidRPr="000A5178" w:rsidRDefault="009B12CC" w:rsidP="009B12CC">
      <w:pPr>
        <w:pStyle w:val="a8"/>
        <w:numPr>
          <w:ilvl w:val="0"/>
          <w:numId w:val="39"/>
        </w:numPr>
        <w:spacing w:after="160" w:line="259" w:lineRule="auto"/>
        <w:ind w:left="426"/>
        <w:jc w:val="both"/>
        <w:rPr>
          <w:rFonts w:ascii="Arial" w:hAnsi="Arial" w:cs="Arial"/>
          <w:i/>
          <w:sz w:val="28"/>
          <w:szCs w:val="28"/>
        </w:rPr>
      </w:pPr>
      <w:r w:rsidRPr="000A5178">
        <w:rPr>
          <w:rFonts w:ascii="Arial" w:hAnsi="Arial" w:cs="Arial"/>
          <w:i/>
          <w:sz w:val="28"/>
          <w:szCs w:val="28"/>
        </w:rPr>
        <w:t>Создание и внедрение интеллектуальной транспортной системы</w:t>
      </w:r>
    </w:p>
    <w:p w:rsidR="009B12CC" w:rsidRPr="000A5178" w:rsidRDefault="009B12CC" w:rsidP="009B12CC">
      <w:pPr>
        <w:pStyle w:val="a8"/>
        <w:numPr>
          <w:ilvl w:val="0"/>
          <w:numId w:val="39"/>
        </w:numPr>
        <w:spacing w:after="160" w:line="259" w:lineRule="auto"/>
        <w:ind w:left="426"/>
        <w:jc w:val="both"/>
        <w:rPr>
          <w:rFonts w:ascii="Arial" w:hAnsi="Arial" w:cs="Arial"/>
          <w:i/>
          <w:sz w:val="28"/>
          <w:szCs w:val="28"/>
        </w:rPr>
      </w:pPr>
      <w:r w:rsidRPr="000A5178">
        <w:rPr>
          <w:rFonts w:ascii="Arial" w:hAnsi="Arial" w:cs="Arial"/>
          <w:i/>
          <w:sz w:val="28"/>
          <w:szCs w:val="28"/>
        </w:rPr>
        <w:t>Внедрение системы по управлению дорожными активами с применением цифровых технологий</w:t>
      </w:r>
    </w:p>
    <w:p w:rsidR="009B12CC" w:rsidRPr="000A5178" w:rsidRDefault="009B12CC" w:rsidP="009B12CC">
      <w:pPr>
        <w:pStyle w:val="a8"/>
        <w:numPr>
          <w:ilvl w:val="0"/>
          <w:numId w:val="39"/>
        </w:numPr>
        <w:spacing w:after="160" w:line="259" w:lineRule="auto"/>
        <w:ind w:left="426"/>
        <w:jc w:val="both"/>
        <w:rPr>
          <w:rFonts w:ascii="Arial" w:hAnsi="Arial" w:cs="Arial"/>
          <w:i/>
          <w:sz w:val="28"/>
          <w:szCs w:val="28"/>
        </w:rPr>
      </w:pPr>
      <w:proofErr w:type="spellStart"/>
      <w:r w:rsidRPr="000A5178">
        <w:rPr>
          <w:rFonts w:ascii="Arial" w:hAnsi="Arial" w:cs="Arial"/>
          <w:i/>
          <w:sz w:val="28"/>
          <w:szCs w:val="28"/>
        </w:rPr>
        <w:t>Cоздание</w:t>
      </w:r>
      <w:proofErr w:type="spellEnd"/>
      <w:r w:rsidRPr="000A5178">
        <w:rPr>
          <w:rFonts w:ascii="Arial" w:hAnsi="Arial" w:cs="Arial"/>
          <w:i/>
          <w:sz w:val="28"/>
          <w:szCs w:val="28"/>
        </w:rPr>
        <w:t xml:space="preserve"> и внедрение системы </w:t>
      </w:r>
      <w:proofErr w:type="spellStart"/>
      <w:r w:rsidRPr="000A5178">
        <w:rPr>
          <w:rFonts w:ascii="Arial" w:hAnsi="Arial" w:cs="Arial"/>
          <w:i/>
          <w:sz w:val="28"/>
          <w:szCs w:val="28"/>
        </w:rPr>
        <w:t>прослеживаемости</w:t>
      </w:r>
      <w:proofErr w:type="spellEnd"/>
      <w:r w:rsidRPr="000A5178">
        <w:rPr>
          <w:rFonts w:ascii="Arial" w:hAnsi="Arial" w:cs="Arial"/>
          <w:i/>
          <w:sz w:val="28"/>
          <w:szCs w:val="28"/>
        </w:rPr>
        <w:t xml:space="preserve"> сельскохозяйственной продукции</w:t>
      </w:r>
    </w:p>
    <w:p w:rsidR="009B12CC" w:rsidRPr="000A5178" w:rsidRDefault="009B12CC" w:rsidP="009B12CC">
      <w:pPr>
        <w:pStyle w:val="a8"/>
        <w:numPr>
          <w:ilvl w:val="0"/>
          <w:numId w:val="39"/>
        </w:numPr>
        <w:spacing w:after="160" w:line="259" w:lineRule="auto"/>
        <w:ind w:left="426"/>
        <w:jc w:val="both"/>
        <w:rPr>
          <w:rFonts w:ascii="Arial" w:hAnsi="Arial" w:cs="Arial"/>
          <w:i/>
          <w:sz w:val="28"/>
          <w:szCs w:val="28"/>
        </w:rPr>
      </w:pPr>
      <w:r w:rsidRPr="000A5178">
        <w:rPr>
          <w:rFonts w:ascii="Arial" w:hAnsi="Arial" w:cs="Arial"/>
          <w:i/>
          <w:sz w:val="28"/>
          <w:szCs w:val="28"/>
        </w:rPr>
        <w:t xml:space="preserve">Развитие электронной биржи труда (консолидация систем ИС «Рынок труда», портал Enbek.kz, частные агентства занятости и онлайн интернет площадки) - </w:t>
      </w:r>
      <w:r w:rsidRPr="000A5178">
        <w:rPr>
          <w:rFonts w:ascii="Arial" w:hAnsi="Arial" w:cs="Arial"/>
          <w:i/>
          <w:sz w:val="28"/>
          <w:szCs w:val="28"/>
          <w:lang w:val="kk-KZ"/>
        </w:rPr>
        <w:t>исполнено</w:t>
      </w:r>
    </w:p>
    <w:p w:rsidR="009B12CC" w:rsidRPr="000A5178" w:rsidRDefault="009B12CC" w:rsidP="009B12CC">
      <w:pPr>
        <w:pStyle w:val="a8"/>
        <w:numPr>
          <w:ilvl w:val="0"/>
          <w:numId w:val="39"/>
        </w:numPr>
        <w:spacing w:after="160" w:line="259" w:lineRule="auto"/>
        <w:ind w:left="426"/>
        <w:jc w:val="both"/>
        <w:rPr>
          <w:rFonts w:ascii="Arial" w:hAnsi="Arial" w:cs="Arial"/>
          <w:i/>
          <w:sz w:val="28"/>
          <w:szCs w:val="28"/>
        </w:rPr>
      </w:pPr>
      <w:r w:rsidRPr="000A5178">
        <w:rPr>
          <w:rFonts w:ascii="Arial" w:hAnsi="Arial" w:cs="Arial"/>
          <w:i/>
          <w:sz w:val="28"/>
          <w:szCs w:val="28"/>
        </w:rPr>
        <w:t>Создание и внедрение системы ведения профилей работника и учета трудовых договоров</w:t>
      </w:r>
    </w:p>
    <w:p w:rsidR="009B12CC" w:rsidRPr="000A5178" w:rsidRDefault="009B12CC" w:rsidP="009B12CC">
      <w:pPr>
        <w:pStyle w:val="a8"/>
        <w:numPr>
          <w:ilvl w:val="0"/>
          <w:numId w:val="39"/>
        </w:numPr>
        <w:spacing w:after="160" w:line="259" w:lineRule="auto"/>
        <w:ind w:left="426"/>
        <w:jc w:val="both"/>
        <w:rPr>
          <w:rFonts w:ascii="Arial" w:hAnsi="Arial" w:cs="Arial"/>
          <w:i/>
          <w:sz w:val="28"/>
          <w:szCs w:val="28"/>
        </w:rPr>
      </w:pPr>
      <w:r w:rsidRPr="000A5178">
        <w:rPr>
          <w:rFonts w:ascii="Arial" w:hAnsi="Arial" w:cs="Arial"/>
          <w:i/>
          <w:sz w:val="28"/>
          <w:szCs w:val="28"/>
        </w:rPr>
        <w:t>Создание и внедрение автоматизированной системы по сбору данных об авиапассажирах</w:t>
      </w:r>
    </w:p>
    <w:p w:rsidR="009B12CC" w:rsidRPr="000A5178" w:rsidRDefault="009B12CC" w:rsidP="009B12CC">
      <w:pPr>
        <w:pStyle w:val="a8"/>
        <w:numPr>
          <w:ilvl w:val="0"/>
          <w:numId w:val="39"/>
        </w:numPr>
        <w:spacing w:after="160" w:line="259" w:lineRule="auto"/>
        <w:ind w:left="426"/>
        <w:jc w:val="both"/>
        <w:rPr>
          <w:rFonts w:ascii="Arial" w:hAnsi="Arial" w:cs="Arial"/>
          <w:i/>
          <w:sz w:val="28"/>
          <w:szCs w:val="28"/>
        </w:rPr>
      </w:pPr>
      <w:r w:rsidRPr="000A5178">
        <w:rPr>
          <w:rFonts w:ascii="Arial" w:hAnsi="Arial" w:cs="Arial"/>
          <w:i/>
          <w:sz w:val="28"/>
          <w:szCs w:val="28"/>
        </w:rPr>
        <w:t xml:space="preserve">Реализация инициатив по </w:t>
      </w:r>
      <w:proofErr w:type="spellStart"/>
      <w:r w:rsidRPr="000A5178">
        <w:rPr>
          <w:rFonts w:ascii="Arial" w:hAnsi="Arial" w:cs="Arial"/>
          <w:i/>
          <w:sz w:val="28"/>
          <w:szCs w:val="28"/>
        </w:rPr>
        <w:t>цифровизации</w:t>
      </w:r>
      <w:proofErr w:type="spellEnd"/>
      <w:r w:rsidRPr="000A5178">
        <w:rPr>
          <w:rFonts w:ascii="Arial" w:hAnsi="Arial" w:cs="Arial"/>
          <w:i/>
          <w:sz w:val="28"/>
          <w:szCs w:val="28"/>
        </w:rPr>
        <w:t xml:space="preserve"> объектов культуры</w:t>
      </w:r>
    </w:p>
    <w:p w:rsidR="009B12CC" w:rsidRPr="000A5178" w:rsidRDefault="009B12CC" w:rsidP="009B12CC">
      <w:pPr>
        <w:pStyle w:val="a8"/>
        <w:numPr>
          <w:ilvl w:val="0"/>
          <w:numId w:val="39"/>
        </w:numPr>
        <w:spacing w:after="160" w:line="259" w:lineRule="auto"/>
        <w:ind w:left="426"/>
        <w:jc w:val="both"/>
        <w:rPr>
          <w:rFonts w:ascii="Arial" w:hAnsi="Arial" w:cs="Arial"/>
          <w:i/>
          <w:sz w:val="28"/>
          <w:szCs w:val="28"/>
        </w:rPr>
      </w:pPr>
      <w:r w:rsidRPr="000A5178">
        <w:rPr>
          <w:rFonts w:ascii="Arial" w:hAnsi="Arial" w:cs="Arial"/>
          <w:i/>
          <w:sz w:val="28"/>
          <w:szCs w:val="28"/>
        </w:rPr>
        <w:t>Обеспечение широкополосным доступом к интернет сельские населенные пункты РК</w:t>
      </w:r>
    </w:p>
    <w:p w:rsidR="009B12CC" w:rsidRPr="000A5178" w:rsidRDefault="009B12CC" w:rsidP="009B12CC">
      <w:pPr>
        <w:pStyle w:val="a8"/>
        <w:numPr>
          <w:ilvl w:val="0"/>
          <w:numId w:val="39"/>
        </w:numPr>
        <w:spacing w:after="160" w:line="259" w:lineRule="auto"/>
        <w:ind w:left="426"/>
        <w:jc w:val="both"/>
        <w:rPr>
          <w:rFonts w:ascii="Arial" w:hAnsi="Arial" w:cs="Arial"/>
          <w:i/>
          <w:sz w:val="28"/>
          <w:szCs w:val="28"/>
        </w:rPr>
      </w:pPr>
      <w:r w:rsidRPr="000A5178">
        <w:rPr>
          <w:rFonts w:ascii="Arial" w:hAnsi="Arial" w:cs="Arial"/>
          <w:i/>
          <w:sz w:val="28"/>
          <w:szCs w:val="28"/>
        </w:rPr>
        <w:t xml:space="preserve">Создание Института промышленной автоматизации и </w:t>
      </w:r>
      <w:proofErr w:type="spellStart"/>
      <w:r w:rsidRPr="000A5178">
        <w:rPr>
          <w:rFonts w:ascii="Arial" w:hAnsi="Arial" w:cs="Arial"/>
          <w:i/>
          <w:sz w:val="28"/>
          <w:szCs w:val="28"/>
        </w:rPr>
        <w:t>цифровизации</w:t>
      </w:r>
      <w:proofErr w:type="spellEnd"/>
      <w:r w:rsidRPr="000A5178">
        <w:rPr>
          <w:rFonts w:ascii="Arial" w:hAnsi="Arial" w:cs="Arial"/>
          <w:i/>
          <w:sz w:val="28"/>
          <w:szCs w:val="28"/>
        </w:rPr>
        <w:t xml:space="preserve"> на базе существующей инфраструктуры</w:t>
      </w:r>
    </w:p>
    <w:p w:rsidR="009B12CC" w:rsidRPr="000A5178" w:rsidRDefault="009B12CC" w:rsidP="009B12CC">
      <w:pPr>
        <w:pStyle w:val="a8"/>
        <w:numPr>
          <w:ilvl w:val="0"/>
          <w:numId w:val="39"/>
        </w:numPr>
        <w:spacing w:after="160" w:line="259" w:lineRule="auto"/>
        <w:ind w:left="426"/>
        <w:jc w:val="both"/>
        <w:rPr>
          <w:rFonts w:ascii="Arial" w:hAnsi="Arial" w:cs="Arial"/>
          <w:i/>
          <w:sz w:val="28"/>
          <w:szCs w:val="28"/>
        </w:rPr>
      </w:pPr>
      <w:r w:rsidRPr="000A5178">
        <w:rPr>
          <w:rFonts w:ascii="Arial" w:hAnsi="Arial" w:cs="Arial"/>
          <w:i/>
          <w:sz w:val="28"/>
          <w:szCs w:val="28"/>
        </w:rPr>
        <w:t xml:space="preserve">Создание и внедрение проекта </w:t>
      </w:r>
      <w:proofErr w:type="spellStart"/>
      <w:r w:rsidRPr="000A5178">
        <w:rPr>
          <w:rFonts w:ascii="Arial" w:hAnsi="Arial" w:cs="Arial"/>
          <w:i/>
          <w:sz w:val="28"/>
          <w:szCs w:val="28"/>
        </w:rPr>
        <w:t>e-Residence</w:t>
      </w:r>
      <w:proofErr w:type="spellEnd"/>
      <w:r w:rsidRPr="000A5178">
        <w:rPr>
          <w:rFonts w:ascii="Arial" w:hAnsi="Arial" w:cs="Arial"/>
          <w:i/>
          <w:sz w:val="28"/>
          <w:szCs w:val="28"/>
        </w:rPr>
        <w:t>.</w:t>
      </w:r>
    </w:p>
    <w:p w:rsidR="009B12CC" w:rsidRPr="000A5178" w:rsidRDefault="009B12CC" w:rsidP="00925920">
      <w:pPr>
        <w:pStyle w:val="a5"/>
        <w:tabs>
          <w:tab w:val="left" w:pos="709"/>
        </w:tabs>
        <w:spacing w:line="360" w:lineRule="auto"/>
        <w:jc w:val="both"/>
        <w:rPr>
          <w:rFonts w:ascii="Arial" w:eastAsia="Times New Roman" w:hAnsi="Arial" w:cs="Arial"/>
          <w:b/>
          <w:sz w:val="32"/>
          <w:szCs w:val="32"/>
          <w:lang w:eastAsia="ru-RU"/>
        </w:rPr>
      </w:pPr>
    </w:p>
    <w:p w:rsidR="009B12CC" w:rsidRPr="000A5178" w:rsidRDefault="009B12CC" w:rsidP="00925920">
      <w:pPr>
        <w:pStyle w:val="a5"/>
        <w:tabs>
          <w:tab w:val="left" w:pos="709"/>
        </w:tabs>
        <w:spacing w:line="360" w:lineRule="auto"/>
        <w:jc w:val="both"/>
        <w:rPr>
          <w:rFonts w:ascii="Arial" w:eastAsia="Times New Roman" w:hAnsi="Arial" w:cs="Arial"/>
          <w:b/>
          <w:sz w:val="32"/>
          <w:szCs w:val="32"/>
          <w:lang w:val="kk-KZ" w:eastAsia="ru-RU"/>
        </w:rPr>
      </w:pPr>
      <w:r w:rsidRPr="000A5178">
        <w:rPr>
          <w:rFonts w:ascii="Arial" w:eastAsia="Times New Roman" w:hAnsi="Arial" w:cs="Arial"/>
          <w:b/>
          <w:sz w:val="32"/>
          <w:szCs w:val="32"/>
          <w:lang w:val="kk-KZ" w:eastAsia="ru-RU"/>
        </w:rPr>
        <w:t>Слайд 7</w:t>
      </w:r>
    </w:p>
    <w:p w:rsidR="00925920" w:rsidRPr="000A5178" w:rsidRDefault="00925920" w:rsidP="00925920">
      <w:pPr>
        <w:tabs>
          <w:tab w:val="left" w:pos="851"/>
          <w:tab w:val="left" w:pos="1134"/>
        </w:tabs>
        <w:spacing w:line="360" w:lineRule="auto"/>
        <w:rPr>
          <w:rFonts w:ascii="Arial" w:hAnsi="Arial" w:cs="Arial"/>
          <w:b/>
          <w:i/>
          <w:sz w:val="32"/>
          <w:szCs w:val="32"/>
        </w:rPr>
      </w:pPr>
      <w:r w:rsidRPr="000A5178">
        <w:rPr>
          <w:rFonts w:ascii="Arial" w:hAnsi="Arial" w:cs="Arial"/>
          <w:b/>
          <w:i/>
          <w:sz w:val="32"/>
          <w:szCs w:val="32"/>
        </w:rPr>
        <w:t>Точное земледелие и смарт-фермы</w:t>
      </w:r>
    </w:p>
    <w:p w:rsidR="00925920" w:rsidRPr="000A5178" w:rsidRDefault="00925920" w:rsidP="00925920">
      <w:pPr>
        <w:tabs>
          <w:tab w:val="left" w:pos="851"/>
          <w:tab w:val="left" w:pos="1134"/>
        </w:tabs>
        <w:spacing w:after="0" w:line="276" w:lineRule="auto"/>
        <w:jc w:val="both"/>
        <w:rPr>
          <w:rFonts w:ascii="Arial" w:hAnsi="Arial" w:cs="Arial"/>
          <w:sz w:val="32"/>
          <w:szCs w:val="32"/>
        </w:rPr>
      </w:pPr>
      <w:r w:rsidRPr="000A5178">
        <w:rPr>
          <w:rFonts w:ascii="Arial" w:hAnsi="Arial" w:cs="Arial"/>
          <w:sz w:val="32"/>
          <w:szCs w:val="32"/>
        </w:rPr>
        <w:tab/>
        <w:t xml:space="preserve">В рамках создания </w:t>
      </w:r>
      <w:r w:rsidRPr="000A5178">
        <w:rPr>
          <w:rFonts w:ascii="Arial" w:hAnsi="Arial" w:cs="Arial"/>
          <w:b/>
          <w:sz w:val="32"/>
          <w:szCs w:val="32"/>
        </w:rPr>
        <w:t>электронных карт полей</w:t>
      </w:r>
      <w:r w:rsidRPr="000A5178">
        <w:rPr>
          <w:rFonts w:ascii="Arial" w:hAnsi="Arial" w:cs="Arial"/>
          <w:sz w:val="32"/>
          <w:szCs w:val="32"/>
        </w:rPr>
        <w:t xml:space="preserve">, являющихся одним из элементов точного земледелия, проведена оцифровка </w:t>
      </w:r>
      <w:r w:rsidR="00383851" w:rsidRPr="000A5178">
        <w:rPr>
          <w:rFonts w:ascii="Arial" w:hAnsi="Arial" w:cs="Arial"/>
          <w:sz w:val="32"/>
          <w:szCs w:val="32"/>
        </w:rPr>
        <w:t xml:space="preserve">98,5 % или 24 млн. га </w:t>
      </w:r>
      <w:r w:rsidRPr="000A5178">
        <w:rPr>
          <w:rFonts w:ascii="Arial" w:hAnsi="Arial" w:cs="Arial"/>
          <w:sz w:val="32"/>
          <w:szCs w:val="32"/>
        </w:rPr>
        <w:t>от общей посевной площади. До конца года планируется завершить полную оцифровку полей по пашням.</w:t>
      </w:r>
    </w:p>
    <w:p w:rsidR="00383851" w:rsidRPr="000A5178" w:rsidRDefault="00925920" w:rsidP="00383851">
      <w:pPr>
        <w:tabs>
          <w:tab w:val="left" w:pos="851"/>
          <w:tab w:val="left" w:pos="1134"/>
        </w:tabs>
        <w:spacing w:after="0" w:line="276" w:lineRule="auto"/>
        <w:jc w:val="both"/>
        <w:rPr>
          <w:rFonts w:ascii="Arial" w:hAnsi="Arial" w:cs="Arial"/>
          <w:sz w:val="32"/>
          <w:szCs w:val="32"/>
        </w:rPr>
      </w:pPr>
      <w:r w:rsidRPr="000A5178">
        <w:rPr>
          <w:rFonts w:ascii="Arial" w:hAnsi="Arial" w:cs="Arial"/>
          <w:sz w:val="32"/>
          <w:szCs w:val="32"/>
        </w:rPr>
        <w:tab/>
      </w:r>
      <w:r w:rsidR="00383851" w:rsidRPr="000A5178">
        <w:rPr>
          <w:rFonts w:ascii="Arial" w:hAnsi="Arial" w:cs="Arial"/>
          <w:sz w:val="32"/>
          <w:szCs w:val="32"/>
        </w:rPr>
        <w:t>Также в 4 областях в общем установлены 13 метеостанций для мониторинга погодных изменений.</w:t>
      </w:r>
    </w:p>
    <w:p w:rsidR="00383851" w:rsidRPr="000A5178" w:rsidRDefault="00383851" w:rsidP="00550ACB">
      <w:pPr>
        <w:pStyle w:val="a8"/>
        <w:numPr>
          <w:ilvl w:val="0"/>
          <w:numId w:val="37"/>
        </w:numPr>
        <w:tabs>
          <w:tab w:val="left" w:pos="851"/>
          <w:tab w:val="left" w:pos="1134"/>
        </w:tabs>
        <w:spacing w:after="0"/>
        <w:jc w:val="both"/>
        <w:rPr>
          <w:rFonts w:ascii="Arial" w:hAnsi="Arial" w:cs="Arial"/>
          <w:i/>
          <w:sz w:val="28"/>
          <w:szCs w:val="28"/>
        </w:rPr>
      </w:pPr>
      <w:proofErr w:type="spellStart"/>
      <w:r w:rsidRPr="000A5178">
        <w:rPr>
          <w:rFonts w:ascii="Arial" w:hAnsi="Arial" w:cs="Arial"/>
          <w:i/>
          <w:sz w:val="28"/>
          <w:szCs w:val="28"/>
        </w:rPr>
        <w:t>Акмолинская</w:t>
      </w:r>
      <w:proofErr w:type="spellEnd"/>
      <w:r w:rsidRPr="000A5178">
        <w:rPr>
          <w:rFonts w:ascii="Arial" w:hAnsi="Arial" w:cs="Arial"/>
          <w:i/>
          <w:sz w:val="28"/>
          <w:szCs w:val="28"/>
        </w:rPr>
        <w:t xml:space="preserve"> область, Целиноградский район, ТОО «Акмола Феникс» – 3 метеостанции;</w:t>
      </w:r>
    </w:p>
    <w:p w:rsidR="00383851" w:rsidRPr="000A5178" w:rsidRDefault="00383851" w:rsidP="00606E17">
      <w:pPr>
        <w:pStyle w:val="a8"/>
        <w:numPr>
          <w:ilvl w:val="0"/>
          <w:numId w:val="37"/>
        </w:numPr>
        <w:tabs>
          <w:tab w:val="left" w:pos="851"/>
          <w:tab w:val="left" w:pos="1134"/>
        </w:tabs>
        <w:spacing w:after="0"/>
        <w:jc w:val="both"/>
        <w:rPr>
          <w:rFonts w:ascii="Arial" w:hAnsi="Arial" w:cs="Arial"/>
          <w:i/>
          <w:sz w:val="28"/>
          <w:szCs w:val="28"/>
        </w:rPr>
      </w:pPr>
      <w:r w:rsidRPr="000A5178">
        <w:rPr>
          <w:rFonts w:ascii="Arial" w:hAnsi="Arial" w:cs="Arial"/>
          <w:i/>
          <w:sz w:val="28"/>
          <w:szCs w:val="28"/>
        </w:rPr>
        <w:t xml:space="preserve">Карагандинская область, </w:t>
      </w:r>
      <w:proofErr w:type="spellStart"/>
      <w:r w:rsidRPr="000A5178">
        <w:rPr>
          <w:rFonts w:ascii="Arial" w:hAnsi="Arial" w:cs="Arial"/>
          <w:i/>
          <w:sz w:val="28"/>
          <w:szCs w:val="28"/>
        </w:rPr>
        <w:t>Осакаровский</w:t>
      </w:r>
      <w:proofErr w:type="spellEnd"/>
      <w:r w:rsidRPr="000A5178">
        <w:rPr>
          <w:rFonts w:ascii="Arial" w:hAnsi="Arial" w:cs="Arial"/>
          <w:i/>
          <w:sz w:val="28"/>
          <w:szCs w:val="28"/>
        </w:rPr>
        <w:t xml:space="preserve"> район, ТОО «</w:t>
      </w:r>
      <w:proofErr w:type="spellStart"/>
      <w:r w:rsidRPr="000A5178">
        <w:rPr>
          <w:rFonts w:ascii="Arial" w:hAnsi="Arial" w:cs="Arial"/>
          <w:i/>
          <w:sz w:val="28"/>
          <w:szCs w:val="28"/>
        </w:rPr>
        <w:t>Найдоровское</w:t>
      </w:r>
      <w:proofErr w:type="spellEnd"/>
      <w:r w:rsidRPr="000A5178">
        <w:rPr>
          <w:rFonts w:ascii="Arial" w:hAnsi="Arial" w:cs="Arial"/>
          <w:i/>
          <w:sz w:val="28"/>
          <w:szCs w:val="28"/>
        </w:rPr>
        <w:t>» – 4 метеостанции;</w:t>
      </w:r>
    </w:p>
    <w:p w:rsidR="00383851" w:rsidRPr="000A5178" w:rsidRDefault="00383851" w:rsidP="00671038">
      <w:pPr>
        <w:pStyle w:val="a8"/>
        <w:numPr>
          <w:ilvl w:val="0"/>
          <w:numId w:val="37"/>
        </w:numPr>
        <w:tabs>
          <w:tab w:val="left" w:pos="851"/>
          <w:tab w:val="left" w:pos="1134"/>
        </w:tabs>
        <w:spacing w:after="0"/>
        <w:jc w:val="both"/>
        <w:rPr>
          <w:rFonts w:ascii="Arial" w:hAnsi="Arial" w:cs="Arial"/>
          <w:i/>
          <w:sz w:val="28"/>
          <w:szCs w:val="28"/>
        </w:rPr>
      </w:pPr>
      <w:r w:rsidRPr="000A5178">
        <w:rPr>
          <w:rFonts w:ascii="Arial" w:hAnsi="Arial" w:cs="Arial"/>
          <w:i/>
          <w:sz w:val="28"/>
          <w:szCs w:val="28"/>
        </w:rPr>
        <w:t xml:space="preserve">Актюбинская область, </w:t>
      </w:r>
      <w:proofErr w:type="spellStart"/>
      <w:r w:rsidRPr="000A5178">
        <w:rPr>
          <w:rFonts w:ascii="Arial" w:hAnsi="Arial" w:cs="Arial"/>
          <w:i/>
          <w:sz w:val="28"/>
          <w:szCs w:val="28"/>
        </w:rPr>
        <w:t>Хромтауский</w:t>
      </w:r>
      <w:proofErr w:type="spellEnd"/>
      <w:r w:rsidRPr="000A5178">
        <w:rPr>
          <w:rFonts w:ascii="Arial" w:hAnsi="Arial" w:cs="Arial"/>
          <w:i/>
          <w:sz w:val="28"/>
          <w:szCs w:val="28"/>
        </w:rPr>
        <w:t xml:space="preserve"> район, ТОО «</w:t>
      </w:r>
      <w:proofErr w:type="spellStart"/>
      <w:r w:rsidRPr="000A5178">
        <w:rPr>
          <w:rFonts w:ascii="Arial" w:hAnsi="Arial" w:cs="Arial"/>
          <w:i/>
          <w:sz w:val="28"/>
          <w:szCs w:val="28"/>
        </w:rPr>
        <w:t>Актеп</w:t>
      </w:r>
      <w:proofErr w:type="spellEnd"/>
      <w:r w:rsidRPr="000A5178">
        <w:rPr>
          <w:rFonts w:ascii="Arial" w:hAnsi="Arial" w:cs="Arial"/>
          <w:i/>
          <w:sz w:val="28"/>
          <w:szCs w:val="28"/>
        </w:rPr>
        <w:t>» -3 метеостанции;</w:t>
      </w:r>
    </w:p>
    <w:p w:rsidR="00383851" w:rsidRPr="000A5178" w:rsidRDefault="00383851" w:rsidP="005A5D91">
      <w:pPr>
        <w:pStyle w:val="a8"/>
        <w:numPr>
          <w:ilvl w:val="0"/>
          <w:numId w:val="37"/>
        </w:numPr>
        <w:tabs>
          <w:tab w:val="left" w:pos="851"/>
          <w:tab w:val="left" w:pos="1134"/>
        </w:tabs>
        <w:spacing w:after="0"/>
        <w:jc w:val="both"/>
        <w:rPr>
          <w:rFonts w:ascii="Arial" w:hAnsi="Arial" w:cs="Arial"/>
          <w:i/>
          <w:sz w:val="28"/>
          <w:szCs w:val="28"/>
        </w:rPr>
      </w:pPr>
      <w:proofErr w:type="spellStart"/>
      <w:r w:rsidRPr="000A5178">
        <w:rPr>
          <w:rFonts w:ascii="Arial" w:hAnsi="Arial" w:cs="Arial"/>
          <w:i/>
          <w:sz w:val="28"/>
          <w:szCs w:val="28"/>
        </w:rPr>
        <w:lastRenderedPageBreak/>
        <w:t>Костанайская</w:t>
      </w:r>
      <w:proofErr w:type="spellEnd"/>
      <w:r w:rsidRPr="000A5178">
        <w:rPr>
          <w:rFonts w:ascii="Arial" w:hAnsi="Arial" w:cs="Arial"/>
          <w:i/>
          <w:sz w:val="28"/>
          <w:szCs w:val="28"/>
        </w:rPr>
        <w:t xml:space="preserve"> область, </w:t>
      </w:r>
      <w:proofErr w:type="spellStart"/>
      <w:r w:rsidRPr="000A5178">
        <w:rPr>
          <w:rFonts w:ascii="Arial" w:hAnsi="Arial" w:cs="Arial"/>
          <w:i/>
          <w:sz w:val="28"/>
          <w:szCs w:val="28"/>
        </w:rPr>
        <w:t>Костанайский</w:t>
      </w:r>
      <w:proofErr w:type="spellEnd"/>
      <w:r w:rsidRPr="000A5178">
        <w:rPr>
          <w:rFonts w:ascii="Arial" w:hAnsi="Arial" w:cs="Arial"/>
          <w:i/>
          <w:sz w:val="28"/>
          <w:szCs w:val="28"/>
        </w:rPr>
        <w:t xml:space="preserve"> район, ТОО «</w:t>
      </w:r>
      <w:proofErr w:type="spellStart"/>
      <w:r w:rsidRPr="000A5178">
        <w:rPr>
          <w:rFonts w:ascii="Arial" w:hAnsi="Arial" w:cs="Arial"/>
          <w:i/>
          <w:sz w:val="28"/>
          <w:szCs w:val="28"/>
        </w:rPr>
        <w:t>Олжа</w:t>
      </w:r>
      <w:proofErr w:type="spellEnd"/>
      <w:r w:rsidRPr="000A5178">
        <w:rPr>
          <w:rFonts w:ascii="Arial" w:hAnsi="Arial" w:cs="Arial"/>
          <w:i/>
          <w:sz w:val="28"/>
          <w:szCs w:val="28"/>
        </w:rPr>
        <w:t xml:space="preserve"> Иволга» – 1 метеостанция;</w:t>
      </w:r>
    </w:p>
    <w:p w:rsidR="00383851" w:rsidRPr="000A5178" w:rsidRDefault="00383851" w:rsidP="00FE0620">
      <w:pPr>
        <w:pStyle w:val="a8"/>
        <w:numPr>
          <w:ilvl w:val="0"/>
          <w:numId w:val="37"/>
        </w:numPr>
        <w:tabs>
          <w:tab w:val="left" w:pos="851"/>
          <w:tab w:val="left" w:pos="1134"/>
        </w:tabs>
        <w:spacing w:after="0"/>
        <w:jc w:val="both"/>
        <w:rPr>
          <w:rFonts w:ascii="Arial" w:hAnsi="Arial" w:cs="Arial"/>
          <w:i/>
          <w:sz w:val="28"/>
          <w:szCs w:val="28"/>
        </w:rPr>
      </w:pPr>
      <w:proofErr w:type="spellStart"/>
      <w:r w:rsidRPr="000A5178">
        <w:rPr>
          <w:rFonts w:ascii="Arial" w:hAnsi="Arial" w:cs="Arial"/>
          <w:i/>
          <w:sz w:val="28"/>
          <w:szCs w:val="28"/>
        </w:rPr>
        <w:t>Акмолинская</w:t>
      </w:r>
      <w:proofErr w:type="spellEnd"/>
      <w:r w:rsidRPr="000A5178">
        <w:rPr>
          <w:rFonts w:ascii="Arial" w:hAnsi="Arial" w:cs="Arial"/>
          <w:i/>
          <w:sz w:val="28"/>
          <w:szCs w:val="28"/>
        </w:rPr>
        <w:t xml:space="preserve"> область, </w:t>
      </w:r>
      <w:proofErr w:type="spellStart"/>
      <w:r w:rsidRPr="000A5178">
        <w:rPr>
          <w:rFonts w:ascii="Arial" w:hAnsi="Arial" w:cs="Arial"/>
          <w:i/>
          <w:sz w:val="28"/>
          <w:szCs w:val="28"/>
        </w:rPr>
        <w:t>Шортандинский</w:t>
      </w:r>
      <w:proofErr w:type="spellEnd"/>
      <w:r w:rsidRPr="000A5178">
        <w:rPr>
          <w:rFonts w:ascii="Arial" w:hAnsi="Arial" w:cs="Arial"/>
          <w:i/>
          <w:sz w:val="28"/>
          <w:szCs w:val="28"/>
        </w:rPr>
        <w:t xml:space="preserve"> район, институт имени Бараева А.И. – 1 метеостанция;</w:t>
      </w:r>
    </w:p>
    <w:p w:rsidR="00383851" w:rsidRPr="000A5178" w:rsidRDefault="00383851" w:rsidP="00FE0620">
      <w:pPr>
        <w:pStyle w:val="a8"/>
        <w:numPr>
          <w:ilvl w:val="0"/>
          <w:numId w:val="37"/>
        </w:numPr>
        <w:tabs>
          <w:tab w:val="left" w:pos="851"/>
          <w:tab w:val="left" w:pos="1134"/>
        </w:tabs>
        <w:spacing w:after="0"/>
        <w:jc w:val="both"/>
        <w:rPr>
          <w:rFonts w:ascii="Arial" w:hAnsi="Arial" w:cs="Arial"/>
          <w:i/>
          <w:sz w:val="28"/>
          <w:szCs w:val="28"/>
        </w:rPr>
      </w:pPr>
      <w:r w:rsidRPr="000A5178">
        <w:rPr>
          <w:rFonts w:ascii="Arial" w:hAnsi="Arial" w:cs="Arial"/>
          <w:i/>
          <w:sz w:val="28"/>
          <w:szCs w:val="28"/>
        </w:rPr>
        <w:t xml:space="preserve">Город Астана, частный сектор – 1 метеостанция (для консультаций фермеров по использованию метеостанций) </w:t>
      </w:r>
    </w:p>
    <w:p w:rsidR="009C224A" w:rsidRPr="000A5178" w:rsidRDefault="00383851" w:rsidP="00383851">
      <w:pPr>
        <w:tabs>
          <w:tab w:val="left" w:pos="851"/>
          <w:tab w:val="left" w:pos="1134"/>
        </w:tabs>
        <w:spacing w:after="0" w:line="276" w:lineRule="auto"/>
        <w:jc w:val="both"/>
        <w:rPr>
          <w:rFonts w:ascii="Arial" w:hAnsi="Arial" w:cs="Arial"/>
          <w:sz w:val="32"/>
          <w:szCs w:val="32"/>
        </w:rPr>
      </w:pPr>
      <w:r w:rsidRPr="000A5178">
        <w:rPr>
          <w:rFonts w:ascii="Arial" w:hAnsi="Arial" w:cs="Arial"/>
          <w:sz w:val="32"/>
          <w:szCs w:val="32"/>
        </w:rPr>
        <w:t>Д</w:t>
      </w:r>
      <w:r w:rsidR="00925920" w:rsidRPr="000A5178">
        <w:rPr>
          <w:rFonts w:ascii="Arial" w:hAnsi="Arial" w:cs="Arial"/>
          <w:sz w:val="32"/>
          <w:szCs w:val="32"/>
        </w:rPr>
        <w:t xml:space="preserve">о конца года будут определены конкретные хозяйства, с которыми будет проводиться работа по их развитию до уровня </w:t>
      </w:r>
      <w:r w:rsidR="00925920" w:rsidRPr="000A5178">
        <w:rPr>
          <w:rFonts w:ascii="Arial" w:hAnsi="Arial" w:cs="Arial"/>
          <w:b/>
          <w:sz w:val="32"/>
          <w:szCs w:val="32"/>
        </w:rPr>
        <w:t>цифровых ферм мясного и молочного направления</w:t>
      </w:r>
      <w:r w:rsidR="00925920" w:rsidRPr="000A5178">
        <w:rPr>
          <w:rFonts w:ascii="Arial" w:hAnsi="Arial" w:cs="Arial"/>
          <w:sz w:val="32"/>
          <w:szCs w:val="32"/>
        </w:rPr>
        <w:t xml:space="preserve">. До конца текущего года планируется создать электронные карты пастбищ.  </w:t>
      </w:r>
    </w:p>
    <w:p w:rsidR="009B12CC" w:rsidRPr="000A5178" w:rsidRDefault="009B12CC" w:rsidP="00383851">
      <w:pPr>
        <w:tabs>
          <w:tab w:val="left" w:pos="851"/>
          <w:tab w:val="left" w:pos="1134"/>
        </w:tabs>
        <w:spacing w:after="0" w:line="276" w:lineRule="auto"/>
        <w:jc w:val="both"/>
        <w:rPr>
          <w:rFonts w:ascii="Arial" w:hAnsi="Arial" w:cs="Arial"/>
          <w:sz w:val="32"/>
          <w:szCs w:val="32"/>
        </w:rPr>
      </w:pPr>
    </w:p>
    <w:p w:rsidR="009B12CC" w:rsidRPr="000A5178" w:rsidRDefault="009B12CC" w:rsidP="009B12CC">
      <w:pPr>
        <w:pStyle w:val="a5"/>
        <w:tabs>
          <w:tab w:val="left" w:pos="709"/>
        </w:tabs>
        <w:spacing w:line="360" w:lineRule="auto"/>
        <w:jc w:val="both"/>
        <w:rPr>
          <w:rFonts w:ascii="Arial" w:eastAsia="Times New Roman" w:hAnsi="Arial" w:cs="Arial"/>
          <w:b/>
          <w:sz w:val="32"/>
          <w:szCs w:val="32"/>
          <w:lang w:val="kk-KZ" w:eastAsia="ru-RU"/>
        </w:rPr>
      </w:pPr>
      <w:r w:rsidRPr="000A5178">
        <w:rPr>
          <w:rFonts w:ascii="Arial" w:eastAsia="Times New Roman" w:hAnsi="Arial" w:cs="Arial"/>
          <w:b/>
          <w:sz w:val="32"/>
          <w:szCs w:val="32"/>
          <w:lang w:val="kk-KZ" w:eastAsia="ru-RU"/>
        </w:rPr>
        <w:t>Слайд 8</w:t>
      </w:r>
    </w:p>
    <w:p w:rsidR="009B12CC" w:rsidRPr="000A5178" w:rsidRDefault="009B12CC" w:rsidP="009B12CC">
      <w:pPr>
        <w:spacing w:after="0" w:line="276" w:lineRule="auto"/>
        <w:ind w:firstLine="708"/>
        <w:jc w:val="both"/>
        <w:rPr>
          <w:rFonts w:ascii="Arial" w:eastAsia="Times New Roman" w:hAnsi="Arial" w:cs="Arial"/>
          <w:color w:val="000000"/>
          <w:sz w:val="32"/>
          <w:szCs w:val="32"/>
          <w:lang w:eastAsia="ru-RU"/>
        </w:rPr>
      </w:pPr>
      <w:r w:rsidRPr="000A5178">
        <w:rPr>
          <w:rFonts w:ascii="Arial" w:eastAsia="Times New Roman" w:hAnsi="Arial" w:cs="Arial"/>
          <w:sz w:val="32"/>
          <w:szCs w:val="32"/>
          <w:lang w:eastAsia="ru-RU"/>
        </w:rPr>
        <w:t xml:space="preserve">Министерством сельского хозяйства внедрены </w:t>
      </w:r>
      <w:r w:rsidRPr="000A5178">
        <w:rPr>
          <w:rFonts w:ascii="Arial" w:eastAsia="Times New Roman" w:hAnsi="Arial" w:cs="Arial"/>
          <w:b/>
          <w:sz w:val="32"/>
          <w:szCs w:val="32"/>
          <w:lang w:eastAsia="ru-RU"/>
        </w:rPr>
        <w:t>электронные зерновые расписки</w:t>
      </w:r>
      <w:r w:rsidRPr="000A5178">
        <w:rPr>
          <w:rFonts w:ascii="Arial" w:eastAsia="Times New Roman" w:hAnsi="Arial" w:cs="Arial"/>
          <w:sz w:val="32"/>
          <w:szCs w:val="32"/>
          <w:lang w:eastAsia="ru-RU"/>
        </w:rPr>
        <w:t>, в том числе</w:t>
      </w:r>
      <w:r w:rsidRPr="000A5178">
        <w:rPr>
          <w:rFonts w:ascii="Arial" w:eastAsia="Times New Roman" w:hAnsi="Arial" w:cs="Arial"/>
          <w:color w:val="000000"/>
          <w:sz w:val="32"/>
          <w:szCs w:val="32"/>
          <w:lang w:eastAsia="ru-RU"/>
        </w:rPr>
        <w:t>: онлайн-мониторинг баланса зерна, статистика по ценам на зерно, рейтинг хлебоприемных пунктов. Исключена подделка зерновой расписки и снижены расходы фермеров в год на 700 млн. тенге.</w:t>
      </w:r>
    </w:p>
    <w:p w:rsidR="009B12CC" w:rsidRPr="000A5178" w:rsidRDefault="009B12CC" w:rsidP="009B12CC">
      <w:pPr>
        <w:spacing w:line="276" w:lineRule="auto"/>
        <w:ind w:firstLine="708"/>
        <w:jc w:val="both"/>
        <w:rPr>
          <w:rFonts w:ascii="Arial" w:eastAsia="Times New Roman" w:hAnsi="Arial" w:cs="Arial"/>
          <w:color w:val="000000"/>
          <w:sz w:val="32"/>
          <w:szCs w:val="32"/>
          <w:lang w:eastAsia="ru-RU"/>
        </w:rPr>
      </w:pPr>
      <w:r w:rsidRPr="000A5178">
        <w:rPr>
          <w:rFonts w:ascii="Arial" w:eastAsia="Times New Roman" w:hAnsi="Arial" w:cs="Arial"/>
          <w:color w:val="000000"/>
          <w:sz w:val="32"/>
          <w:szCs w:val="32"/>
          <w:lang w:eastAsia="ru-RU"/>
        </w:rPr>
        <w:t>В 2018 году в целях повышения безопасности операций внедрена технология «</w:t>
      </w:r>
      <w:proofErr w:type="spellStart"/>
      <w:r w:rsidRPr="000A5178">
        <w:rPr>
          <w:rFonts w:ascii="Arial" w:eastAsia="Times New Roman" w:hAnsi="Arial" w:cs="Arial"/>
          <w:color w:val="000000"/>
          <w:sz w:val="32"/>
          <w:szCs w:val="32"/>
          <w:lang w:eastAsia="ru-RU"/>
        </w:rPr>
        <w:t>блокчейн</w:t>
      </w:r>
      <w:proofErr w:type="spellEnd"/>
      <w:r w:rsidRPr="000A5178">
        <w:rPr>
          <w:rFonts w:ascii="Arial" w:eastAsia="Times New Roman" w:hAnsi="Arial" w:cs="Arial"/>
          <w:color w:val="000000"/>
          <w:sz w:val="32"/>
          <w:szCs w:val="32"/>
          <w:lang w:eastAsia="ru-RU"/>
        </w:rPr>
        <w:t>».</w:t>
      </w:r>
    </w:p>
    <w:p w:rsidR="009B12CC" w:rsidRPr="000A5178" w:rsidRDefault="009B12CC" w:rsidP="009B12CC">
      <w:pPr>
        <w:tabs>
          <w:tab w:val="left" w:pos="709"/>
        </w:tabs>
        <w:spacing w:after="0" w:line="276" w:lineRule="auto"/>
        <w:jc w:val="both"/>
        <w:rPr>
          <w:rFonts w:ascii="Arial" w:eastAsia="Times New Roman" w:hAnsi="Arial" w:cs="Arial"/>
          <w:color w:val="000000"/>
          <w:sz w:val="32"/>
          <w:szCs w:val="32"/>
          <w:lang w:eastAsia="ru-RU"/>
        </w:rPr>
      </w:pPr>
      <w:r w:rsidRPr="000A5178">
        <w:rPr>
          <w:rFonts w:ascii="Arial" w:eastAsia="Times New Roman" w:hAnsi="Arial" w:cs="Arial"/>
          <w:b/>
          <w:color w:val="000000"/>
          <w:sz w:val="32"/>
          <w:szCs w:val="32"/>
          <w:lang w:eastAsia="ru-RU"/>
        </w:rPr>
        <w:tab/>
      </w:r>
      <w:r w:rsidRPr="000A5178">
        <w:rPr>
          <w:rFonts w:ascii="Arial" w:eastAsia="Times New Roman" w:hAnsi="Arial" w:cs="Arial"/>
          <w:color w:val="000000"/>
          <w:sz w:val="32"/>
          <w:szCs w:val="32"/>
          <w:lang w:eastAsia="ru-RU"/>
        </w:rPr>
        <w:t>При продаже зерновых культур</w:t>
      </w:r>
      <w:r w:rsidRPr="000A5178">
        <w:rPr>
          <w:rFonts w:ascii="Arial" w:eastAsia="Times New Roman" w:hAnsi="Arial" w:cs="Arial"/>
          <w:b/>
          <w:color w:val="000000"/>
          <w:sz w:val="32"/>
          <w:szCs w:val="32"/>
          <w:lang w:eastAsia="ru-RU"/>
        </w:rPr>
        <w:t xml:space="preserve"> </w:t>
      </w:r>
      <w:r w:rsidRPr="000A5178">
        <w:rPr>
          <w:rFonts w:ascii="Arial" w:eastAsia="Times New Roman" w:hAnsi="Arial" w:cs="Arial"/>
          <w:color w:val="000000"/>
          <w:sz w:val="32"/>
          <w:szCs w:val="32"/>
          <w:lang w:eastAsia="ru-RU"/>
        </w:rPr>
        <w:t>реализована</w:t>
      </w:r>
      <w:r w:rsidRPr="000A5178">
        <w:rPr>
          <w:rFonts w:ascii="Arial" w:eastAsia="Times New Roman" w:hAnsi="Arial" w:cs="Arial"/>
          <w:b/>
          <w:color w:val="000000"/>
          <w:sz w:val="32"/>
          <w:szCs w:val="32"/>
          <w:lang w:eastAsia="ru-RU"/>
        </w:rPr>
        <w:t xml:space="preserve"> Электронная торговля</w:t>
      </w:r>
      <w:r w:rsidRPr="000A5178">
        <w:rPr>
          <w:rFonts w:ascii="Arial" w:eastAsia="Times New Roman" w:hAnsi="Arial" w:cs="Arial"/>
          <w:color w:val="000000"/>
          <w:sz w:val="32"/>
          <w:szCs w:val="32"/>
          <w:lang w:eastAsia="ru-RU"/>
        </w:rPr>
        <w:t>, онлайн-продажи с 2016 года составили 24,6 млн. тонн зерна на сумму порядка 1 трлн. тенге.</w:t>
      </w:r>
    </w:p>
    <w:p w:rsidR="009B12CC" w:rsidRPr="000A5178" w:rsidRDefault="009B12CC" w:rsidP="009B12CC">
      <w:pPr>
        <w:tabs>
          <w:tab w:val="left" w:pos="709"/>
        </w:tabs>
        <w:spacing w:line="276" w:lineRule="auto"/>
        <w:jc w:val="both"/>
        <w:rPr>
          <w:rFonts w:ascii="Arial" w:eastAsia="Times New Roman" w:hAnsi="Arial" w:cs="Arial"/>
          <w:color w:val="000000"/>
          <w:sz w:val="32"/>
          <w:szCs w:val="32"/>
          <w:lang w:eastAsia="ru-RU"/>
        </w:rPr>
      </w:pPr>
      <w:r w:rsidRPr="000A5178">
        <w:rPr>
          <w:rFonts w:ascii="Arial" w:eastAsia="Times New Roman" w:hAnsi="Arial" w:cs="Arial"/>
          <w:color w:val="000000"/>
          <w:sz w:val="32"/>
          <w:szCs w:val="32"/>
          <w:lang w:eastAsia="ru-RU"/>
        </w:rPr>
        <w:tab/>
        <w:t>Разработана карта логистики строительства приоритетных терминалов, оптово-распределительных центров, транспортно-логистических центров, в которых планируется развивать электронную торговлю.</w:t>
      </w:r>
    </w:p>
    <w:p w:rsidR="009B12CC" w:rsidRPr="000A5178" w:rsidRDefault="009B12CC" w:rsidP="009B12CC">
      <w:pPr>
        <w:tabs>
          <w:tab w:val="left" w:pos="709"/>
        </w:tabs>
        <w:spacing w:line="276" w:lineRule="auto"/>
        <w:jc w:val="both"/>
        <w:rPr>
          <w:rFonts w:ascii="Arial" w:eastAsia="Times New Roman" w:hAnsi="Arial" w:cs="Arial"/>
          <w:color w:val="000000"/>
          <w:sz w:val="32"/>
          <w:szCs w:val="32"/>
          <w:lang w:eastAsia="ru-RU"/>
        </w:rPr>
      </w:pPr>
      <w:r w:rsidRPr="000A5178">
        <w:rPr>
          <w:rFonts w:ascii="Arial" w:eastAsia="Times New Roman" w:hAnsi="Arial" w:cs="Arial"/>
          <w:color w:val="000000"/>
          <w:sz w:val="32"/>
          <w:szCs w:val="32"/>
          <w:lang w:eastAsia="ru-RU"/>
        </w:rPr>
        <w:tab/>
        <w:t xml:space="preserve">Доведение к 2022 году доли электронной торговли продукции АПК до 3% позволит увеличить объемы прямых продаж, как минимум на 20% и исключить звено недобросовестных посредников. </w:t>
      </w:r>
    </w:p>
    <w:p w:rsidR="009B12CC" w:rsidRPr="000A5178" w:rsidRDefault="009B12CC" w:rsidP="00383851">
      <w:pPr>
        <w:pStyle w:val="a5"/>
        <w:tabs>
          <w:tab w:val="left" w:pos="709"/>
        </w:tabs>
        <w:spacing w:line="276" w:lineRule="auto"/>
        <w:jc w:val="both"/>
        <w:rPr>
          <w:rFonts w:ascii="Arial" w:eastAsia="Times New Roman" w:hAnsi="Arial" w:cs="Arial"/>
          <w:b/>
          <w:sz w:val="32"/>
          <w:szCs w:val="32"/>
          <w:lang w:eastAsia="ru-RU"/>
        </w:rPr>
      </w:pPr>
    </w:p>
    <w:p w:rsidR="00383851" w:rsidRPr="000A5178" w:rsidRDefault="00383851" w:rsidP="00383851">
      <w:pPr>
        <w:pStyle w:val="a5"/>
        <w:tabs>
          <w:tab w:val="left" w:pos="709"/>
        </w:tabs>
        <w:spacing w:line="276" w:lineRule="auto"/>
        <w:jc w:val="both"/>
        <w:rPr>
          <w:rFonts w:ascii="Arial" w:eastAsia="Times New Roman" w:hAnsi="Arial" w:cs="Arial"/>
          <w:b/>
          <w:sz w:val="32"/>
          <w:szCs w:val="32"/>
          <w:lang w:eastAsia="ru-RU"/>
        </w:rPr>
      </w:pPr>
      <w:r w:rsidRPr="000A5178">
        <w:rPr>
          <w:rFonts w:ascii="Arial" w:eastAsia="Times New Roman" w:hAnsi="Arial" w:cs="Arial"/>
          <w:b/>
          <w:sz w:val="32"/>
          <w:szCs w:val="32"/>
          <w:lang w:eastAsia="ru-RU"/>
        </w:rPr>
        <w:t xml:space="preserve">Слайд </w:t>
      </w:r>
      <w:r w:rsidR="009B12CC" w:rsidRPr="000A5178">
        <w:rPr>
          <w:rFonts w:ascii="Arial" w:eastAsia="Times New Roman" w:hAnsi="Arial" w:cs="Arial"/>
          <w:b/>
          <w:sz w:val="32"/>
          <w:szCs w:val="32"/>
          <w:lang w:eastAsia="ru-RU"/>
        </w:rPr>
        <w:t>9</w:t>
      </w:r>
    </w:p>
    <w:p w:rsidR="00383851" w:rsidRPr="000A5178" w:rsidRDefault="00383851" w:rsidP="00383851">
      <w:pPr>
        <w:spacing w:after="0" w:line="276" w:lineRule="auto"/>
        <w:ind w:firstLine="851"/>
        <w:jc w:val="both"/>
        <w:rPr>
          <w:rFonts w:ascii="Arial" w:eastAsia="Times New Roman" w:hAnsi="Arial" w:cs="Arial"/>
          <w:sz w:val="32"/>
          <w:szCs w:val="32"/>
          <w:lang w:val="kk-KZ" w:eastAsia="ru-RU"/>
        </w:rPr>
      </w:pPr>
      <w:r w:rsidRPr="000A5178">
        <w:rPr>
          <w:rFonts w:ascii="Arial" w:eastAsia="Times New Roman" w:hAnsi="Arial" w:cs="Arial"/>
          <w:sz w:val="32"/>
          <w:szCs w:val="32"/>
          <w:lang w:val="kk-KZ" w:eastAsia="ru-RU"/>
        </w:rPr>
        <w:lastRenderedPageBreak/>
        <w:t xml:space="preserve">Для повышения компетенции бизнеса в электронной коммерции на базе АО «Казпочта» в городах Астана, Алматы открыты </w:t>
      </w:r>
      <w:r w:rsidRPr="000A5178">
        <w:rPr>
          <w:rFonts w:ascii="Arial" w:eastAsia="Times New Roman" w:hAnsi="Arial" w:cs="Arial"/>
          <w:b/>
          <w:sz w:val="32"/>
          <w:szCs w:val="32"/>
          <w:lang w:val="kk-KZ" w:eastAsia="ru-RU"/>
        </w:rPr>
        <w:t>центры электронной коммерции (Е-сommerce центры),</w:t>
      </w:r>
      <w:r w:rsidRPr="000A5178">
        <w:rPr>
          <w:rFonts w:ascii="Arial" w:eastAsia="Times New Roman" w:hAnsi="Arial" w:cs="Arial"/>
          <w:sz w:val="32"/>
          <w:szCs w:val="32"/>
          <w:lang w:val="kk-KZ" w:eastAsia="ru-RU"/>
        </w:rPr>
        <w:t xml:space="preserve"> которые оказывают услуги по обучению, сервисному ведению онлайн-торговли и созданию интернет магазинов под «ключ».</w:t>
      </w:r>
    </w:p>
    <w:p w:rsidR="00383851" w:rsidRPr="000A5178" w:rsidRDefault="00383851" w:rsidP="00383851">
      <w:pPr>
        <w:spacing w:after="0" w:line="276" w:lineRule="auto"/>
        <w:ind w:firstLine="851"/>
        <w:jc w:val="both"/>
        <w:rPr>
          <w:rFonts w:ascii="Arial" w:eastAsia="Times New Roman" w:hAnsi="Arial" w:cs="Arial"/>
          <w:sz w:val="32"/>
          <w:szCs w:val="32"/>
          <w:lang w:val="kk-KZ" w:eastAsia="ru-RU"/>
        </w:rPr>
      </w:pPr>
      <w:r w:rsidRPr="000A5178">
        <w:rPr>
          <w:rFonts w:ascii="Arial" w:eastAsia="Times New Roman" w:hAnsi="Arial" w:cs="Arial"/>
          <w:sz w:val="32"/>
          <w:szCs w:val="32"/>
          <w:lang w:val="kk-KZ" w:eastAsia="ru-RU"/>
        </w:rPr>
        <w:t>До конца года подобный центр планируется открыть в г. Караганда.</w:t>
      </w:r>
    </w:p>
    <w:p w:rsidR="00560CE2" w:rsidRPr="000A5178" w:rsidRDefault="00560CE2" w:rsidP="00383851">
      <w:pPr>
        <w:spacing w:after="0" w:line="276" w:lineRule="auto"/>
        <w:ind w:firstLine="851"/>
        <w:jc w:val="both"/>
        <w:rPr>
          <w:rFonts w:ascii="Arial" w:eastAsia="Times New Roman" w:hAnsi="Arial" w:cs="Arial"/>
          <w:sz w:val="32"/>
          <w:szCs w:val="32"/>
          <w:lang w:val="kk-KZ" w:eastAsia="ru-RU"/>
        </w:rPr>
      </w:pPr>
    </w:p>
    <w:p w:rsidR="000B5E73" w:rsidRPr="000A5178" w:rsidRDefault="009853AB" w:rsidP="009875CA">
      <w:pPr>
        <w:spacing w:after="0" w:line="276" w:lineRule="auto"/>
        <w:ind w:firstLine="851"/>
        <w:jc w:val="both"/>
        <w:rPr>
          <w:rFonts w:ascii="Arial" w:eastAsia="Times New Roman" w:hAnsi="Arial" w:cs="Arial"/>
          <w:i/>
          <w:sz w:val="28"/>
          <w:szCs w:val="28"/>
          <w:lang w:eastAsia="ru-RU"/>
        </w:rPr>
      </w:pPr>
      <w:r w:rsidRPr="000A5178">
        <w:rPr>
          <w:rFonts w:ascii="Arial" w:eastAsia="Times New Roman" w:hAnsi="Arial" w:cs="Arial"/>
          <w:sz w:val="32"/>
          <w:szCs w:val="32"/>
          <w:lang w:eastAsia="ru-RU"/>
        </w:rPr>
        <w:t xml:space="preserve">В рамках </w:t>
      </w:r>
      <w:r w:rsidRPr="000A5178">
        <w:rPr>
          <w:rFonts w:ascii="Arial" w:eastAsia="Times New Roman" w:hAnsi="Arial" w:cs="Arial"/>
          <w:b/>
          <w:sz w:val="32"/>
          <w:szCs w:val="32"/>
          <w:lang w:eastAsia="ru-RU"/>
        </w:rPr>
        <w:t xml:space="preserve">совершенствования законодательства </w:t>
      </w:r>
      <w:r w:rsidR="00B94E50" w:rsidRPr="000A5178">
        <w:rPr>
          <w:rFonts w:ascii="Arial" w:eastAsia="Times New Roman" w:hAnsi="Arial" w:cs="Arial"/>
          <w:b/>
          <w:sz w:val="32"/>
          <w:szCs w:val="32"/>
          <w:lang w:val="kk-KZ" w:eastAsia="ru-RU"/>
        </w:rPr>
        <w:t xml:space="preserve">               </w:t>
      </w:r>
      <w:r w:rsidRPr="000A5178">
        <w:rPr>
          <w:rFonts w:ascii="Arial" w:eastAsia="Times New Roman" w:hAnsi="Arial" w:cs="Arial"/>
          <w:b/>
          <w:sz w:val="32"/>
          <w:szCs w:val="32"/>
          <w:lang w:eastAsia="ru-RU"/>
        </w:rPr>
        <w:t>по вопросам электронной торговли</w:t>
      </w:r>
      <w:r w:rsidRPr="000A5178">
        <w:rPr>
          <w:rFonts w:ascii="Arial" w:eastAsia="Times New Roman" w:hAnsi="Arial" w:cs="Arial"/>
          <w:sz w:val="32"/>
          <w:szCs w:val="32"/>
          <w:lang w:eastAsia="ru-RU"/>
        </w:rPr>
        <w:t xml:space="preserve">, внесены изменения </w:t>
      </w:r>
      <w:r w:rsidR="00B94E50" w:rsidRPr="000A5178">
        <w:rPr>
          <w:rFonts w:ascii="Arial" w:eastAsia="Times New Roman" w:hAnsi="Arial" w:cs="Arial"/>
          <w:sz w:val="32"/>
          <w:szCs w:val="32"/>
          <w:lang w:val="kk-KZ" w:eastAsia="ru-RU"/>
        </w:rPr>
        <w:t xml:space="preserve">             </w:t>
      </w:r>
      <w:r w:rsidRPr="000A5178">
        <w:rPr>
          <w:rFonts w:ascii="Arial" w:eastAsia="Times New Roman" w:hAnsi="Arial" w:cs="Arial"/>
          <w:sz w:val="32"/>
          <w:szCs w:val="32"/>
          <w:lang w:eastAsia="ru-RU"/>
        </w:rPr>
        <w:t xml:space="preserve">в налоговый кодекс, стимулирующие развитие электронной торговли и увеличение количества субъектов электронной торговли. </w:t>
      </w:r>
      <w:r w:rsidR="0040544C" w:rsidRPr="000A5178">
        <w:rPr>
          <w:rFonts w:ascii="Arial" w:eastAsia="Times New Roman" w:hAnsi="Arial" w:cs="Arial"/>
          <w:sz w:val="32"/>
          <w:szCs w:val="32"/>
          <w:lang w:eastAsia="ru-RU"/>
        </w:rPr>
        <w:t>С 1 января 2018 года введена в действие норма, которая освобождает от уплаты корпоративного и индивидуального подоходного налога, получаемых в сфере электронной торговли товарами.</w:t>
      </w:r>
    </w:p>
    <w:p w:rsidR="009853AB" w:rsidRPr="000A5178" w:rsidRDefault="009853AB" w:rsidP="009875CA">
      <w:pPr>
        <w:spacing w:after="0" w:line="276" w:lineRule="auto"/>
        <w:ind w:firstLine="851"/>
        <w:jc w:val="both"/>
        <w:rPr>
          <w:rFonts w:ascii="Arial" w:eastAsia="Times New Roman" w:hAnsi="Arial" w:cs="Arial"/>
          <w:i/>
          <w:sz w:val="28"/>
          <w:szCs w:val="28"/>
          <w:lang w:eastAsia="ru-RU"/>
        </w:rPr>
      </w:pPr>
      <w:proofErr w:type="spellStart"/>
      <w:r w:rsidRPr="000A5178">
        <w:rPr>
          <w:rFonts w:ascii="Arial" w:eastAsia="Times New Roman" w:hAnsi="Arial" w:cs="Arial"/>
          <w:i/>
          <w:sz w:val="28"/>
          <w:szCs w:val="28"/>
          <w:lang w:eastAsia="ru-RU"/>
        </w:rPr>
        <w:t>Справочно</w:t>
      </w:r>
      <w:proofErr w:type="spellEnd"/>
      <w:r w:rsidRPr="000A5178">
        <w:rPr>
          <w:rFonts w:ascii="Arial" w:eastAsia="Times New Roman" w:hAnsi="Arial" w:cs="Arial"/>
          <w:i/>
          <w:sz w:val="28"/>
          <w:szCs w:val="28"/>
          <w:lang w:eastAsia="ru-RU"/>
        </w:rPr>
        <w:t>:</w:t>
      </w:r>
    </w:p>
    <w:p w:rsidR="009853AB" w:rsidRPr="000A5178" w:rsidRDefault="009853AB" w:rsidP="009875CA">
      <w:pPr>
        <w:pStyle w:val="a8"/>
        <w:numPr>
          <w:ilvl w:val="0"/>
          <w:numId w:val="7"/>
        </w:numPr>
        <w:spacing w:after="0"/>
        <w:ind w:left="0" w:firstLine="0"/>
        <w:jc w:val="both"/>
        <w:rPr>
          <w:rFonts w:ascii="Arial" w:eastAsia="Times New Roman" w:hAnsi="Arial" w:cs="Arial"/>
          <w:i/>
          <w:sz w:val="28"/>
          <w:szCs w:val="28"/>
          <w:lang w:eastAsia="ru-RU"/>
        </w:rPr>
      </w:pPr>
      <w:r w:rsidRPr="000A5178">
        <w:rPr>
          <w:rFonts w:ascii="Arial" w:eastAsia="Times New Roman" w:hAnsi="Arial" w:cs="Arial"/>
          <w:i/>
          <w:sz w:val="28"/>
          <w:szCs w:val="28"/>
          <w:lang w:eastAsia="ru-RU"/>
        </w:rPr>
        <w:t xml:space="preserve">Внесены поправки в налоговый кодекс и конституционный </w:t>
      </w:r>
      <w:r w:rsidR="00B94E50" w:rsidRPr="000A5178">
        <w:rPr>
          <w:rFonts w:ascii="Arial" w:eastAsia="Times New Roman" w:hAnsi="Arial" w:cs="Arial"/>
          <w:i/>
          <w:sz w:val="28"/>
          <w:szCs w:val="28"/>
          <w:lang w:val="kk-KZ" w:eastAsia="ru-RU"/>
        </w:rPr>
        <w:t xml:space="preserve"> </w:t>
      </w:r>
      <w:r w:rsidRPr="000A5178">
        <w:rPr>
          <w:rFonts w:ascii="Arial" w:eastAsia="Times New Roman" w:hAnsi="Arial" w:cs="Arial"/>
          <w:i/>
          <w:sz w:val="28"/>
          <w:szCs w:val="28"/>
          <w:lang w:eastAsia="ru-RU"/>
        </w:rPr>
        <w:t>Закон Р</w:t>
      </w:r>
      <w:r w:rsidR="00B94E50" w:rsidRPr="000A5178">
        <w:rPr>
          <w:rFonts w:ascii="Arial" w:eastAsia="Times New Roman" w:hAnsi="Arial" w:cs="Arial"/>
          <w:i/>
          <w:sz w:val="28"/>
          <w:szCs w:val="28"/>
          <w:lang w:val="kk-KZ" w:eastAsia="ru-RU"/>
        </w:rPr>
        <w:t xml:space="preserve">еспублики </w:t>
      </w:r>
      <w:r w:rsidRPr="000A5178">
        <w:rPr>
          <w:rFonts w:ascii="Arial" w:eastAsia="Times New Roman" w:hAnsi="Arial" w:cs="Arial"/>
          <w:i/>
          <w:sz w:val="28"/>
          <w:szCs w:val="28"/>
          <w:lang w:eastAsia="ru-RU"/>
        </w:rPr>
        <w:t>К</w:t>
      </w:r>
      <w:r w:rsidR="00B94E50" w:rsidRPr="000A5178">
        <w:rPr>
          <w:rFonts w:ascii="Arial" w:eastAsia="Times New Roman" w:hAnsi="Arial" w:cs="Arial"/>
          <w:i/>
          <w:sz w:val="28"/>
          <w:szCs w:val="28"/>
          <w:lang w:val="kk-KZ" w:eastAsia="ru-RU"/>
        </w:rPr>
        <w:t>азахстан</w:t>
      </w:r>
      <w:r w:rsidRPr="000A5178">
        <w:rPr>
          <w:rFonts w:ascii="Arial" w:eastAsia="Times New Roman" w:hAnsi="Arial" w:cs="Arial"/>
          <w:i/>
          <w:sz w:val="28"/>
          <w:szCs w:val="28"/>
          <w:lang w:eastAsia="ru-RU"/>
        </w:rPr>
        <w:t xml:space="preserve"> «</w:t>
      </w:r>
      <w:r w:rsidR="00E24289" w:rsidRPr="000A5178">
        <w:rPr>
          <w:rFonts w:ascii="Arial" w:eastAsia="Times New Roman" w:hAnsi="Arial" w:cs="Arial"/>
          <w:i/>
          <w:sz w:val="28"/>
          <w:szCs w:val="28"/>
          <w:lang w:eastAsia="ru-RU"/>
        </w:rPr>
        <w:t>О</w:t>
      </w:r>
      <w:r w:rsidRPr="000A5178">
        <w:rPr>
          <w:rFonts w:ascii="Arial" w:eastAsia="Times New Roman" w:hAnsi="Arial" w:cs="Arial"/>
          <w:i/>
          <w:sz w:val="28"/>
          <w:szCs w:val="28"/>
          <w:lang w:eastAsia="ru-RU"/>
        </w:rPr>
        <w:t xml:space="preserve"> международном финансовом центре «Астана»;</w:t>
      </w:r>
    </w:p>
    <w:p w:rsidR="009853AB" w:rsidRPr="000A5178" w:rsidRDefault="009853AB" w:rsidP="009875CA">
      <w:pPr>
        <w:pStyle w:val="a8"/>
        <w:numPr>
          <w:ilvl w:val="0"/>
          <w:numId w:val="7"/>
        </w:numPr>
        <w:spacing w:after="0"/>
        <w:ind w:left="0" w:firstLine="0"/>
        <w:jc w:val="both"/>
        <w:rPr>
          <w:rFonts w:ascii="Arial" w:eastAsia="Times New Roman" w:hAnsi="Arial" w:cs="Arial"/>
          <w:i/>
          <w:sz w:val="32"/>
          <w:szCs w:val="32"/>
          <w:lang w:eastAsia="ru-RU"/>
        </w:rPr>
      </w:pPr>
      <w:r w:rsidRPr="000A5178">
        <w:rPr>
          <w:rFonts w:ascii="Arial" w:eastAsia="Times New Roman" w:hAnsi="Arial" w:cs="Arial"/>
          <w:i/>
          <w:sz w:val="28"/>
          <w:szCs w:val="28"/>
          <w:lang w:eastAsia="ru-RU"/>
        </w:rPr>
        <w:t xml:space="preserve">Разработаны поправки в </w:t>
      </w:r>
      <w:r w:rsidR="00E24289" w:rsidRPr="000A5178">
        <w:rPr>
          <w:rFonts w:ascii="Arial" w:eastAsia="Times New Roman" w:hAnsi="Arial" w:cs="Arial"/>
          <w:i/>
          <w:sz w:val="28"/>
          <w:szCs w:val="28"/>
          <w:lang w:eastAsia="ru-RU"/>
        </w:rPr>
        <w:t>З</w:t>
      </w:r>
      <w:r w:rsidRPr="000A5178">
        <w:rPr>
          <w:rFonts w:ascii="Arial" w:eastAsia="Times New Roman" w:hAnsi="Arial" w:cs="Arial"/>
          <w:i/>
          <w:sz w:val="28"/>
          <w:szCs w:val="28"/>
          <w:lang w:eastAsia="ru-RU"/>
        </w:rPr>
        <w:t>акон Р</w:t>
      </w:r>
      <w:r w:rsidR="00B94E50" w:rsidRPr="000A5178">
        <w:rPr>
          <w:rFonts w:ascii="Arial" w:eastAsia="Times New Roman" w:hAnsi="Arial" w:cs="Arial"/>
          <w:i/>
          <w:sz w:val="28"/>
          <w:szCs w:val="28"/>
          <w:lang w:val="kk-KZ" w:eastAsia="ru-RU"/>
        </w:rPr>
        <w:t xml:space="preserve">еспублики </w:t>
      </w:r>
      <w:r w:rsidRPr="000A5178">
        <w:rPr>
          <w:rFonts w:ascii="Arial" w:eastAsia="Times New Roman" w:hAnsi="Arial" w:cs="Arial"/>
          <w:i/>
          <w:sz w:val="28"/>
          <w:szCs w:val="28"/>
          <w:lang w:eastAsia="ru-RU"/>
        </w:rPr>
        <w:t>К</w:t>
      </w:r>
      <w:r w:rsidR="00B94E50" w:rsidRPr="000A5178">
        <w:rPr>
          <w:rFonts w:ascii="Arial" w:eastAsia="Times New Roman" w:hAnsi="Arial" w:cs="Arial"/>
          <w:i/>
          <w:sz w:val="28"/>
          <w:szCs w:val="28"/>
          <w:lang w:val="kk-KZ" w:eastAsia="ru-RU"/>
        </w:rPr>
        <w:t>азахстан</w:t>
      </w:r>
      <w:r w:rsidRPr="000A5178">
        <w:rPr>
          <w:rFonts w:ascii="Arial" w:eastAsia="Times New Roman" w:hAnsi="Arial" w:cs="Arial"/>
          <w:i/>
          <w:sz w:val="28"/>
          <w:szCs w:val="28"/>
          <w:lang w:eastAsia="ru-RU"/>
        </w:rPr>
        <w:t xml:space="preserve"> </w:t>
      </w:r>
      <w:r w:rsidR="00B94E50" w:rsidRPr="000A5178">
        <w:rPr>
          <w:rFonts w:ascii="Arial" w:eastAsia="Times New Roman" w:hAnsi="Arial" w:cs="Arial"/>
          <w:i/>
          <w:sz w:val="28"/>
          <w:szCs w:val="28"/>
          <w:lang w:val="kk-KZ" w:eastAsia="ru-RU"/>
        </w:rPr>
        <w:t xml:space="preserve">                   </w:t>
      </w:r>
      <w:r w:rsidRPr="000A5178">
        <w:rPr>
          <w:rFonts w:ascii="Arial" w:eastAsia="Times New Roman" w:hAnsi="Arial" w:cs="Arial"/>
          <w:i/>
          <w:sz w:val="28"/>
          <w:szCs w:val="28"/>
          <w:lang w:eastAsia="ru-RU"/>
        </w:rPr>
        <w:t>«</w:t>
      </w:r>
      <w:r w:rsidR="00E24289" w:rsidRPr="000A5178">
        <w:rPr>
          <w:rFonts w:ascii="Arial" w:eastAsia="Times New Roman" w:hAnsi="Arial" w:cs="Arial"/>
          <w:i/>
          <w:sz w:val="28"/>
          <w:szCs w:val="28"/>
          <w:lang w:eastAsia="ru-RU"/>
        </w:rPr>
        <w:t>О</w:t>
      </w:r>
      <w:r w:rsidRPr="000A5178">
        <w:rPr>
          <w:rFonts w:ascii="Arial" w:eastAsia="Times New Roman" w:hAnsi="Arial" w:cs="Arial"/>
          <w:i/>
          <w:sz w:val="28"/>
          <w:szCs w:val="28"/>
          <w:lang w:eastAsia="ru-RU"/>
        </w:rPr>
        <w:t xml:space="preserve"> регулировании торговой деятельности» в целях защиты прав потребителей.</w:t>
      </w:r>
    </w:p>
    <w:p w:rsidR="00383851" w:rsidRPr="000A5178" w:rsidRDefault="00383851" w:rsidP="009875CA">
      <w:pPr>
        <w:pStyle w:val="a8"/>
        <w:spacing w:after="0"/>
        <w:ind w:left="0" w:firstLine="708"/>
        <w:jc w:val="both"/>
        <w:rPr>
          <w:rFonts w:ascii="Arial" w:eastAsia="Times New Roman" w:hAnsi="Arial" w:cs="Arial"/>
          <w:sz w:val="32"/>
          <w:szCs w:val="32"/>
          <w:lang w:eastAsia="ru-RU"/>
        </w:rPr>
      </w:pPr>
    </w:p>
    <w:p w:rsidR="00E37C8F" w:rsidRPr="000A5178" w:rsidRDefault="00E37C8F" w:rsidP="009875CA">
      <w:pPr>
        <w:pStyle w:val="a5"/>
        <w:tabs>
          <w:tab w:val="left" w:pos="709"/>
        </w:tabs>
        <w:spacing w:line="276" w:lineRule="auto"/>
        <w:jc w:val="both"/>
        <w:rPr>
          <w:rFonts w:ascii="Arial" w:eastAsia="Times New Roman" w:hAnsi="Arial" w:cs="Arial"/>
          <w:b/>
          <w:sz w:val="32"/>
          <w:szCs w:val="32"/>
          <w:lang w:eastAsia="ru-RU"/>
        </w:rPr>
      </w:pPr>
      <w:r w:rsidRPr="000A5178">
        <w:rPr>
          <w:rFonts w:ascii="Arial" w:eastAsia="Times New Roman" w:hAnsi="Arial" w:cs="Arial"/>
          <w:b/>
          <w:sz w:val="32"/>
          <w:szCs w:val="32"/>
          <w:lang w:eastAsia="ru-RU"/>
        </w:rPr>
        <w:t xml:space="preserve">Слайд </w:t>
      </w:r>
      <w:r w:rsidR="009B12CC" w:rsidRPr="000A5178">
        <w:rPr>
          <w:rFonts w:ascii="Arial" w:eastAsia="Times New Roman" w:hAnsi="Arial" w:cs="Arial"/>
          <w:b/>
          <w:sz w:val="32"/>
          <w:szCs w:val="32"/>
          <w:lang w:eastAsia="ru-RU"/>
        </w:rPr>
        <w:t>10</w:t>
      </w:r>
    </w:p>
    <w:p w:rsidR="0014665D" w:rsidRPr="000A5178" w:rsidRDefault="0014665D" w:rsidP="009875CA">
      <w:pPr>
        <w:spacing w:after="0" w:line="276" w:lineRule="auto"/>
        <w:ind w:firstLine="709"/>
        <w:jc w:val="both"/>
        <w:rPr>
          <w:rFonts w:ascii="Arial" w:hAnsi="Arial" w:cs="Arial"/>
          <w:color w:val="000000"/>
          <w:sz w:val="32"/>
          <w:szCs w:val="32"/>
        </w:rPr>
      </w:pPr>
      <w:r w:rsidRPr="000A5178">
        <w:rPr>
          <w:rFonts w:ascii="Arial" w:hAnsi="Arial" w:cs="Arial"/>
          <w:bCs/>
          <w:sz w:val="32"/>
          <w:szCs w:val="32"/>
        </w:rPr>
        <w:t xml:space="preserve">По задаче </w:t>
      </w:r>
      <w:r w:rsidRPr="000A5178">
        <w:rPr>
          <w:rFonts w:ascii="Arial" w:hAnsi="Arial" w:cs="Arial"/>
          <w:b/>
          <w:bCs/>
          <w:sz w:val="32"/>
          <w:szCs w:val="32"/>
        </w:rPr>
        <w:t xml:space="preserve">«Развитие </w:t>
      </w:r>
      <w:proofErr w:type="spellStart"/>
      <w:r w:rsidRPr="000A5178">
        <w:rPr>
          <w:rFonts w:ascii="Arial" w:hAnsi="Arial" w:cs="Arial"/>
          <w:b/>
          <w:bCs/>
          <w:sz w:val="32"/>
          <w:szCs w:val="32"/>
        </w:rPr>
        <w:t>финтехнологий</w:t>
      </w:r>
      <w:proofErr w:type="spellEnd"/>
      <w:r w:rsidRPr="000A5178">
        <w:rPr>
          <w:rFonts w:ascii="Arial" w:hAnsi="Arial" w:cs="Arial"/>
          <w:b/>
          <w:bCs/>
          <w:sz w:val="32"/>
          <w:szCs w:val="32"/>
        </w:rPr>
        <w:t xml:space="preserve"> и безналичных платежей»</w:t>
      </w:r>
      <w:r w:rsidRPr="000A5178">
        <w:rPr>
          <w:rFonts w:ascii="Arial" w:hAnsi="Arial" w:cs="Arial"/>
          <w:bCs/>
          <w:sz w:val="32"/>
          <w:szCs w:val="32"/>
        </w:rPr>
        <w:t xml:space="preserve"> </w:t>
      </w:r>
      <w:r w:rsidRPr="000A5178">
        <w:rPr>
          <w:rFonts w:ascii="Arial" w:hAnsi="Arial" w:cs="Arial"/>
          <w:sz w:val="32"/>
          <w:szCs w:val="32"/>
        </w:rPr>
        <w:t xml:space="preserve">Национальным Банком в пилотный запуск запущена система </w:t>
      </w:r>
      <w:r w:rsidRPr="000A5178">
        <w:rPr>
          <w:rFonts w:ascii="Arial" w:hAnsi="Arial" w:cs="Arial"/>
          <w:b/>
          <w:sz w:val="32"/>
          <w:szCs w:val="32"/>
        </w:rPr>
        <w:t>моментальных мобильных платежей</w:t>
      </w:r>
      <w:r w:rsidRPr="000A5178">
        <w:rPr>
          <w:rFonts w:ascii="Arial" w:hAnsi="Arial" w:cs="Arial"/>
          <w:color w:val="000000"/>
          <w:sz w:val="32"/>
          <w:szCs w:val="32"/>
        </w:rPr>
        <w:t>.</w:t>
      </w:r>
    </w:p>
    <w:p w:rsidR="0014665D" w:rsidRPr="000A5178" w:rsidRDefault="0014665D" w:rsidP="009875CA">
      <w:pPr>
        <w:spacing w:after="0" w:line="276" w:lineRule="auto"/>
        <w:ind w:firstLine="709"/>
        <w:jc w:val="both"/>
        <w:rPr>
          <w:rFonts w:ascii="Arial" w:hAnsi="Arial" w:cs="Arial"/>
          <w:sz w:val="32"/>
          <w:szCs w:val="32"/>
        </w:rPr>
      </w:pPr>
      <w:r w:rsidRPr="000A5178">
        <w:rPr>
          <w:rFonts w:ascii="Arial" w:hAnsi="Arial" w:cs="Arial"/>
          <w:sz w:val="32"/>
          <w:szCs w:val="32"/>
        </w:rPr>
        <w:t>АО «</w:t>
      </w:r>
      <w:proofErr w:type="spellStart"/>
      <w:r w:rsidRPr="000A5178">
        <w:rPr>
          <w:rFonts w:ascii="Arial" w:hAnsi="Arial" w:cs="Arial"/>
          <w:sz w:val="32"/>
          <w:szCs w:val="32"/>
        </w:rPr>
        <w:t>Казпочта</w:t>
      </w:r>
      <w:proofErr w:type="spellEnd"/>
      <w:r w:rsidRPr="000A5178">
        <w:rPr>
          <w:rFonts w:ascii="Arial" w:hAnsi="Arial" w:cs="Arial"/>
          <w:sz w:val="32"/>
          <w:szCs w:val="32"/>
        </w:rPr>
        <w:t xml:space="preserve">» также разработало небанковскую платежную систему </w:t>
      </w:r>
      <w:r w:rsidRPr="000A5178">
        <w:rPr>
          <w:rFonts w:ascii="Arial" w:hAnsi="Arial" w:cs="Arial"/>
          <w:b/>
          <w:bCs/>
          <w:sz w:val="32"/>
          <w:szCs w:val="32"/>
        </w:rPr>
        <w:t>«электронный кошелек»</w:t>
      </w:r>
      <w:r w:rsidRPr="000A5178">
        <w:rPr>
          <w:rFonts w:ascii="Arial" w:hAnsi="Arial" w:cs="Arial"/>
          <w:sz w:val="32"/>
          <w:szCs w:val="32"/>
        </w:rPr>
        <w:t xml:space="preserve">, где роль идентификатора выполняет номер телефона гражданина.  </w:t>
      </w:r>
    </w:p>
    <w:p w:rsidR="0014665D" w:rsidRPr="000A5178" w:rsidRDefault="0014665D" w:rsidP="009875CA">
      <w:pPr>
        <w:spacing w:after="0" w:line="276" w:lineRule="auto"/>
        <w:ind w:firstLine="709"/>
        <w:jc w:val="both"/>
        <w:rPr>
          <w:rFonts w:ascii="Arial" w:hAnsi="Arial" w:cs="Arial"/>
          <w:sz w:val="32"/>
          <w:szCs w:val="32"/>
        </w:rPr>
      </w:pPr>
      <w:r w:rsidRPr="000A5178">
        <w:rPr>
          <w:rFonts w:ascii="Arial" w:hAnsi="Arial" w:cs="Arial"/>
          <w:b/>
          <w:sz w:val="32"/>
          <w:szCs w:val="32"/>
        </w:rPr>
        <w:t xml:space="preserve">Система </w:t>
      </w:r>
      <w:r w:rsidRPr="000A5178">
        <w:rPr>
          <w:rFonts w:ascii="Arial" w:hAnsi="Arial" w:cs="Arial"/>
          <w:sz w:val="32"/>
          <w:szCs w:val="32"/>
        </w:rPr>
        <w:t>используется для проведения оплаты за услуги мобильной связи, государственные услуги, штрафы, налоги, коммунальные услуги и т.д.</w:t>
      </w:r>
    </w:p>
    <w:p w:rsidR="0014665D" w:rsidRPr="000A5178" w:rsidRDefault="0014665D" w:rsidP="009875CA">
      <w:pPr>
        <w:spacing w:after="0" w:line="276" w:lineRule="auto"/>
        <w:ind w:firstLine="709"/>
        <w:jc w:val="both"/>
        <w:rPr>
          <w:rFonts w:ascii="Arial" w:hAnsi="Arial" w:cs="Arial"/>
          <w:sz w:val="32"/>
          <w:szCs w:val="32"/>
        </w:rPr>
      </w:pPr>
      <w:r w:rsidRPr="000A5178">
        <w:rPr>
          <w:rFonts w:ascii="Arial" w:hAnsi="Arial" w:cs="Arial"/>
          <w:sz w:val="32"/>
          <w:szCs w:val="32"/>
        </w:rPr>
        <w:lastRenderedPageBreak/>
        <w:t>АО «</w:t>
      </w:r>
      <w:proofErr w:type="spellStart"/>
      <w:r w:rsidRPr="000A5178">
        <w:rPr>
          <w:rFonts w:ascii="Arial" w:hAnsi="Arial" w:cs="Arial"/>
          <w:sz w:val="32"/>
          <w:szCs w:val="32"/>
        </w:rPr>
        <w:t>Казпочта</w:t>
      </w:r>
      <w:proofErr w:type="spellEnd"/>
      <w:r w:rsidRPr="000A5178">
        <w:rPr>
          <w:rFonts w:ascii="Arial" w:hAnsi="Arial" w:cs="Arial"/>
          <w:sz w:val="32"/>
          <w:szCs w:val="32"/>
        </w:rPr>
        <w:t xml:space="preserve">» планирует </w:t>
      </w:r>
      <w:r w:rsidRPr="000A5178">
        <w:rPr>
          <w:rFonts w:ascii="Arial" w:hAnsi="Arial" w:cs="Arial"/>
          <w:b/>
          <w:sz w:val="32"/>
          <w:szCs w:val="32"/>
        </w:rPr>
        <w:t xml:space="preserve">последующее применение «электронного кошелька» для оплаты за товары. </w:t>
      </w:r>
      <w:r w:rsidRPr="000A5178">
        <w:rPr>
          <w:rFonts w:ascii="Arial" w:hAnsi="Arial" w:cs="Arial"/>
          <w:sz w:val="32"/>
          <w:szCs w:val="32"/>
        </w:rPr>
        <w:t xml:space="preserve">Система введена в промышленную эксплуатацию в сентябре 2018 года. </w:t>
      </w:r>
    </w:p>
    <w:p w:rsidR="0014665D" w:rsidRPr="000A5178" w:rsidRDefault="0014665D" w:rsidP="009875CA">
      <w:pPr>
        <w:spacing w:after="0" w:line="276" w:lineRule="auto"/>
        <w:ind w:firstLine="709"/>
        <w:jc w:val="both"/>
        <w:rPr>
          <w:rFonts w:ascii="Arial" w:hAnsi="Arial" w:cs="Arial"/>
          <w:sz w:val="32"/>
          <w:szCs w:val="32"/>
        </w:rPr>
      </w:pPr>
    </w:p>
    <w:p w:rsidR="0014665D" w:rsidRPr="000A5178" w:rsidRDefault="0014665D" w:rsidP="009875CA">
      <w:pPr>
        <w:spacing w:line="276" w:lineRule="auto"/>
        <w:jc w:val="both"/>
        <w:rPr>
          <w:rFonts w:ascii="Arial" w:eastAsia="Times New Roman" w:hAnsi="Arial" w:cs="Arial"/>
          <w:b/>
          <w:sz w:val="32"/>
          <w:szCs w:val="32"/>
          <w:lang w:eastAsia="ru-RU"/>
        </w:rPr>
      </w:pPr>
      <w:r w:rsidRPr="000A5178">
        <w:rPr>
          <w:rFonts w:ascii="Arial" w:eastAsia="Times New Roman" w:hAnsi="Arial" w:cs="Arial"/>
          <w:b/>
          <w:sz w:val="32"/>
          <w:szCs w:val="32"/>
          <w:lang w:eastAsia="ru-RU"/>
        </w:rPr>
        <w:t xml:space="preserve">Слайд </w:t>
      </w:r>
      <w:r w:rsidR="009B12CC" w:rsidRPr="000A5178">
        <w:rPr>
          <w:rFonts w:ascii="Arial" w:eastAsia="Times New Roman" w:hAnsi="Arial" w:cs="Arial"/>
          <w:b/>
          <w:sz w:val="32"/>
          <w:szCs w:val="32"/>
          <w:lang w:eastAsia="ru-RU"/>
        </w:rPr>
        <w:t>11</w:t>
      </w:r>
    </w:p>
    <w:p w:rsidR="009875CA" w:rsidRPr="000A5178" w:rsidRDefault="0014665D" w:rsidP="009875CA">
      <w:pPr>
        <w:pBdr>
          <w:bottom w:val="single" w:sz="4" w:space="27" w:color="FFFFFF"/>
        </w:pBdr>
        <w:tabs>
          <w:tab w:val="left" w:pos="851"/>
          <w:tab w:val="left" w:pos="993"/>
        </w:tabs>
        <w:spacing w:after="0" w:line="276" w:lineRule="auto"/>
        <w:ind w:firstLine="709"/>
        <w:jc w:val="both"/>
        <w:rPr>
          <w:rFonts w:ascii="Arial" w:eastAsia="Times New Roman" w:hAnsi="Arial" w:cs="Arial"/>
          <w:sz w:val="32"/>
          <w:szCs w:val="32"/>
          <w:lang w:eastAsia="ru-RU"/>
        </w:rPr>
      </w:pPr>
      <w:r w:rsidRPr="000A5178">
        <w:rPr>
          <w:rFonts w:ascii="Arial" w:eastAsia="Times New Roman" w:hAnsi="Arial" w:cs="Arial"/>
          <w:sz w:val="32"/>
          <w:szCs w:val="32"/>
          <w:lang w:eastAsia="ru-RU"/>
        </w:rPr>
        <w:t xml:space="preserve">По второму направлению Госпрограммы </w:t>
      </w:r>
      <w:r w:rsidRPr="000A5178">
        <w:rPr>
          <w:rFonts w:ascii="Arial" w:eastAsia="Times New Roman" w:hAnsi="Arial" w:cs="Arial"/>
          <w:b/>
          <w:sz w:val="32"/>
          <w:szCs w:val="32"/>
          <w:lang w:eastAsia="ru-RU"/>
        </w:rPr>
        <w:t>«Цифровое государство»</w:t>
      </w:r>
      <w:r w:rsidRPr="000A5178">
        <w:rPr>
          <w:rFonts w:ascii="Arial" w:eastAsia="Times New Roman" w:hAnsi="Arial" w:cs="Arial"/>
          <w:sz w:val="32"/>
          <w:szCs w:val="32"/>
          <w:lang w:eastAsia="ru-RU"/>
        </w:rPr>
        <w:t xml:space="preserve"> </w:t>
      </w:r>
      <w:r w:rsidR="00977E07" w:rsidRPr="000A5178">
        <w:rPr>
          <w:rFonts w:ascii="Arial" w:eastAsia="Times New Roman" w:hAnsi="Arial" w:cs="Arial"/>
          <w:sz w:val="32"/>
          <w:szCs w:val="32"/>
          <w:lang w:eastAsia="ru-RU"/>
        </w:rPr>
        <w:t xml:space="preserve">уже </w:t>
      </w:r>
      <w:r w:rsidRPr="000A5178">
        <w:rPr>
          <w:rFonts w:ascii="Arial" w:hAnsi="Arial" w:cs="Arial"/>
          <w:color w:val="000000"/>
          <w:sz w:val="32"/>
          <w:szCs w:val="32"/>
        </w:rPr>
        <w:t>успешно функционирует</w:t>
      </w:r>
      <w:r w:rsidR="00977E07" w:rsidRPr="000A5178">
        <w:rPr>
          <w:rFonts w:ascii="Arial" w:hAnsi="Arial" w:cs="Arial"/>
          <w:color w:val="000000"/>
          <w:sz w:val="32"/>
          <w:szCs w:val="32"/>
        </w:rPr>
        <w:t xml:space="preserve"> (введена в эксплуатацию)</w:t>
      </w:r>
      <w:r w:rsidRPr="000A5178">
        <w:rPr>
          <w:rFonts w:ascii="Arial" w:hAnsi="Arial" w:cs="Arial"/>
          <w:color w:val="000000"/>
          <w:sz w:val="32"/>
          <w:szCs w:val="32"/>
        </w:rPr>
        <w:t xml:space="preserve"> </w:t>
      </w:r>
      <w:r w:rsidRPr="000A5178">
        <w:rPr>
          <w:rFonts w:ascii="Arial" w:hAnsi="Arial" w:cs="Arial"/>
          <w:b/>
          <w:color w:val="000000"/>
          <w:sz w:val="32"/>
          <w:szCs w:val="32"/>
        </w:rPr>
        <w:t>электронная биржа труда</w:t>
      </w:r>
      <w:r w:rsidRPr="000A5178">
        <w:rPr>
          <w:rFonts w:ascii="Arial" w:hAnsi="Arial" w:cs="Arial"/>
          <w:color w:val="000000"/>
          <w:sz w:val="32"/>
          <w:szCs w:val="32"/>
        </w:rPr>
        <w:t xml:space="preserve">. </w:t>
      </w:r>
      <w:r w:rsidR="009875CA" w:rsidRPr="000A5178">
        <w:rPr>
          <w:rFonts w:ascii="Arial" w:eastAsia="Times New Roman" w:hAnsi="Arial" w:cs="Arial"/>
          <w:sz w:val="32"/>
          <w:szCs w:val="32"/>
          <w:lang w:eastAsia="ru-RU"/>
        </w:rPr>
        <w:t>Электронная биржа позволит ускорить процесс трудоустройства граждан и сделать его прозрачным, что в целом позволит снизить процент безработных, сократить издержки работодателей, соискателей и расходов на содержание центров занятости.</w:t>
      </w:r>
    </w:p>
    <w:p w:rsidR="0014665D" w:rsidRPr="000A5178" w:rsidRDefault="0014665D" w:rsidP="009875CA">
      <w:pPr>
        <w:pBdr>
          <w:bottom w:val="single" w:sz="4" w:space="27" w:color="FFFFFF"/>
        </w:pBdr>
        <w:tabs>
          <w:tab w:val="left" w:pos="851"/>
          <w:tab w:val="left" w:pos="993"/>
        </w:tabs>
        <w:spacing w:after="0" w:line="276" w:lineRule="auto"/>
        <w:ind w:firstLine="709"/>
        <w:jc w:val="both"/>
        <w:rPr>
          <w:rFonts w:ascii="Arial" w:eastAsia="Times New Roman" w:hAnsi="Arial" w:cs="Arial"/>
          <w:sz w:val="32"/>
          <w:szCs w:val="32"/>
          <w:lang w:eastAsia="ru-RU"/>
        </w:rPr>
      </w:pPr>
      <w:r w:rsidRPr="000A5178">
        <w:rPr>
          <w:rFonts w:ascii="Arial" w:eastAsia="Times New Roman" w:hAnsi="Arial" w:cs="Arial"/>
          <w:sz w:val="32"/>
          <w:szCs w:val="32"/>
          <w:lang w:eastAsia="ru-RU"/>
        </w:rPr>
        <w:t>Услугами ЭБТ уже воспользовались более 77 тыс. работодателей, 356 тыс. соискателей. За период январь-</w:t>
      </w:r>
      <w:r w:rsidRPr="000A5178">
        <w:rPr>
          <w:rFonts w:ascii="Arial" w:eastAsia="Times New Roman" w:hAnsi="Arial" w:cs="Arial"/>
          <w:sz w:val="32"/>
          <w:szCs w:val="32"/>
          <w:lang w:val="kk-KZ" w:eastAsia="ru-RU"/>
        </w:rPr>
        <w:t>октяб</w:t>
      </w:r>
      <w:proofErr w:type="spellStart"/>
      <w:r w:rsidRPr="000A5178">
        <w:rPr>
          <w:rFonts w:ascii="Arial" w:eastAsia="Times New Roman" w:hAnsi="Arial" w:cs="Arial"/>
          <w:sz w:val="32"/>
          <w:szCs w:val="32"/>
          <w:lang w:eastAsia="ru-RU"/>
        </w:rPr>
        <w:t>рь</w:t>
      </w:r>
      <w:proofErr w:type="spellEnd"/>
      <w:r w:rsidRPr="000A5178">
        <w:rPr>
          <w:rFonts w:ascii="Arial" w:eastAsia="Times New Roman" w:hAnsi="Arial" w:cs="Arial"/>
          <w:sz w:val="32"/>
          <w:szCs w:val="32"/>
          <w:lang w:eastAsia="ru-RU"/>
        </w:rPr>
        <w:t xml:space="preserve"> 2018 года на портале было опубликовано более 44 тыс. вакансий и 91 тыс. резюме. Трудоустроено посредством ЭБТ 341 тыс. соискателей. Ежедневно база пополняется новыми вакансиями и резюме. </w:t>
      </w:r>
    </w:p>
    <w:p w:rsidR="0014665D" w:rsidRPr="000A5178" w:rsidRDefault="0014665D" w:rsidP="009875CA">
      <w:pPr>
        <w:pBdr>
          <w:bottom w:val="single" w:sz="4" w:space="27" w:color="FFFFFF"/>
        </w:pBdr>
        <w:tabs>
          <w:tab w:val="left" w:pos="851"/>
          <w:tab w:val="left" w:pos="993"/>
        </w:tabs>
        <w:spacing w:after="0" w:line="276" w:lineRule="auto"/>
        <w:ind w:firstLine="709"/>
        <w:jc w:val="both"/>
        <w:rPr>
          <w:rFonts w:ascii="Arial" w:eastAsia="Times New Roman" w:hAnsi="Arial" w:cs="Arial"/>
          <w:sz w:val="32"/>
          <w:szCs w:val="32"/>
          <w:lang w:eastAsia="ru-RU"/>
        </w:rPr>
      </w:pPr>
      <w:r w:rsidRPr="000A5178">
        <w:rPr>
          <w:rFonts w:ascii="Arial" w:eastAsia="Times New Roman" w:hAnsi="Arial" w:cs="Arial"/>
          <w:sz w:val="32"/>
          <w:szCs w:val="32"/>
          <w:lang w:eastAsia="ru-RU"/>
        </w:rPr>
        <w:t xml:space="preserve">На постоянной основе ЭБТ принимаются вакансии из 4 СМИ городов Астана и Алматы: Инфо-медиа, Работа для всех, Трудоустройство и обучение, Справочная служба 1423. </w:t>
      </w:r>
    </w:p>
    <w:p w:rsidR="00E72914" w:rsidRPr="000A5178" w:rsidRDefault="00E72914" w:rsidP="009875CA">
      <w:pPr>
        <w:pBdr>
          <w:bottom w:val="single" w:sz="4" w:space="27" w:color="FFFFFF"/>
        </w:pBdr>
        <w:tabs>
          <w:tab w:val="left" w:pos="851"/>
          <w:tab w:val="left" w:pos="993"/>
        </w:tabs>
        <w:spacing w:after="0" w:line="276" w:lineRule="auto"/>
        <w:ind w:firstLine="709"/>
        <w:jc w:val="both"/>
        <w:rPr>
          <w:rFonts w:ascii="Arial" w:eastAsia="Times New Roman" w:hAnsi="Arial" w:cs="Arial"/>
          <w:sz w:val="32"/>
          <w:szCs w:val="32"/>
          <w:lang w:eastAsia="ru-RU"/>
        </w:rPr>
      </w:pPr>
    </w:p>
    <w:p w:rsidR="00E72914" w:rsidRPr="000A5178" w:rsidRDefault="00E72914" w:rsidP="009875CA">
      <w:pPr>
        <w:pBdr>
          <w:bottom w:val="single" w:sz="4" w:space="27" w:color="FFFFFF"/>
        </w:pBdr>
        <w:tabs>
          <w:tab w:val="left" w:pos="851"/>
          <w:tab w:val="left" w:pos="993"/>
        </w:tabs>
        <w:spacing w:after="0" w:line="276" w:lineRule="auto"/>
        <w:ind w:firstLine="709"/>
        <w:jc w:val="both"/>
        <w:rPr>
          <w:rFonts w:ascii="Arial" w:eastAsia="Times New Roman" w:hAnsi="Arial" w:cs="Arial"/>
          <w:sz w:val="32"/>
          <w:szCs w:val="32"/>
          <w:lang w:eastAsia="ru-RU"/>
        </w:rPr>
      </w:pPr>
      <w:r w:rsidRPr="000A5178">
        <w:rPr>
          <w:rFonts w:ascii="Arial" w:eastAsia="Times New Roman" w:hAnsi="Arial" w:cs="Arial"/>
          <w:sz w:val="32"/>
          <w:szCs w:val="32"/>
          <w:lang w:eastAsia="ru-RU"/>
        </w:rPr>
        <w:t xml:space="preserve">Также, с 1 июля текущего года в рамках пилота запущена </w:t>
      </w:r>
      <w:r w:rsidRPr="000A5178">
        <w:rPr>
          <w:rFonts w:ascii="Arial" w:eastAsia="Times New Roman" w:hAnsi="Arial" w:cs="Arial"/>
          <w:b/>
          <w:sz w:val="32"/>
          <w:szCs w:val="32"/>
          <w:lang w:eastAsia="ru-RU"/>
        </w:rPr>
        <w:t>«Единая система учета трудовых договоров»</w:t>
      </w:r>
      <w:r w:rsidRPr="000A5178">
        <w:rPr>
          <w:rFonts w:ascii="Arial" w:eastAsia="Times New Roman" w:hAnsi="Arial" w:cs="Arial"/>
          <w:sz w:val="32"/>
          <w:szCs w:val="32"/>
          <w:lang w:eastAsia="ru-RU"/>
        </w:rPr>
        <w:t>, которая является интеграционным сервисом для регистрации трудовых договоров. Для работника упрощается процесс, так как автоматически будет формироваться личное дело соискателя в электронном виде.</w:t>
      </w:r>
    </w:p>
    <w:p w:rsidR="00E72914" w:rsidRPr="000A5178" w:rsidRDefault="00E72914" w:rsidP="009875CA">
      <w:pPr>
        <w:pBdr>
          <w:bottom w:val="single" w:sz="4" w:space="27" w:color="FFFFFF"/>
        </w:pBdr>
        <w:tabs>
          <w:tab w:val="left" w:pos="851"/>
          <w:tab w:val="left" w:pos="993"/>
        </w:tabs>
        <w:spacing w:after="0" w:line="276" w:lineRule="auto"/>
        <w:ind w:firstLine="709"/>
        <w:jc w:val="both"/>
        <w:rPr>
          <w:rFonts w:ascii="Arial" w:eastAsia="Times New Roman" w:hAnsi="Arial" w:cs="Arial"/>
          <w:sz w:val="32"/>
          <w:szCs w:val="32"/>
          <w:lang w:eastAsia="ru-RU"/>
        </w:rPr>
      </w:pPr>
      <w:r w:rsidRPr="000A5178">
        <w:rPr>
          <w:rFonts w:ascii="Arial" w:eastAsia="Times New Roman" w:hAnsi="Arial" w:cs="Arial"/>
          <w:sz w:val="32"/>
          <w:szCs w:val="32"/>
          <w:lang w:eastAsia="ru-RU"/>
        </w:rPr>
        <w:t xml:space="preserve">В рамках пилотного проекта по регистрации трудовых договоров на данный момент в список пилотных организаций входит 21 предприятие. С начала запуска проекта e-HR, с Автоматизированной информационной системой «Единая система учета трудовых договоров» были интегрированы 7 предприятий, входящих в список пилотных предприятий. </w:t>
      </w:r>
      <w:r w:rsidRPr="000A5178">
        <w:rPr>
          <w:rFonts w:ascii="Arial" w:eastAsia="Times New Roman" w:hAnsi="Arial" w:cs="Arial"/>
          <w:sz w:val="32"/>
          <w:szCs w:val="32"/>
          <w:lang w:eastAsia="ru-RU"/>
        </w:rPr>
        <w:lastRenderedPageBreak/>
        <w:t>Активно проводится работа по интеграции с 8-ю пилотными предприятиями.</w:t>
      </w:r>
    </w:p>
    <w:p w:rsidR="00E72914" w:rsidRPr="000A5178" w:rsidRDefault="00E72914" w:rsidP="009875CA">
      <w:pPr>
        <w:pBdr>
          <w:bottom w:val="single" w:sz="4" w:space="27" w:color="FFFFFF"/>
        </w:pBdr>
        <w:tabs>
          <w:tab w:val="left" w:pos="851"/>
          <w:tab w:val="left" w:pos="993"/>
        </w:tabs>
        <w:spacing w:after="0" w:line="276" w:lineRule="auto"/>
        <w:ind w:firstLine="709"/>
        <w:jc w:val="both"/>
        <w:rPr>
          <w:rFonts w:ascii="Arial" w:eastAsia="Times New Roman" w:hAnsi="Arial" w:cs="Arial"/>
          <w:sz w:val="32"/>
          <w:szCs w:val="32"/>
          <w:lang w:eastAsia="ru-RU"/>
        </w:rPr>
      </w:pPr>
      <w:r w:rsidRPr="000A5178">
        <w:rPr>
          <w:rFonts w:ascii="Arial" w:eastAsia="Times New Roman" w:hAnsi="Arial" w:cs="Arial"/>
          <w:sz w:val="32"/>
          <w:szCs w:val="32"/>
          <w:lang w:eastAsia="ru-RU"/>
        </w:rPr>
        <w:t>Всего на данный момент в системе зарегистрировано 5460 договоров.</w:t>
      </w:r>
    </w:p>
    <w:p w:rsidR="00526851" w:rsidRPr="000A5178" w:rsidRDefault="00E72914" w:rsidP="009875CA">
      <w:pPr>
        <w:pBdr>
          <w:bottom w:val="single" w:sz="4" w:space="27" w:color="FFFFFF"/>
        </w:pBdr>
        <w:tabs>
          <w:tab w:val="left" w:pos="851"/>
          <w:tab w:val="left" w:pos="993"/>
        </w:tabs>
        <w:spacing w:after="0" w:line="276" w:lineRule="auto"/>
        <w:ind w:firstLine="709"/>
        <w:jc w:val="both"/>
        <w:rPr>
          <w:rFonts w:ascii="Arial" w:eastAsia="Times New Roman" w:hAnsi="Arial" w:cs="Arial"/>
          <w:sz w:val="32"/>
          <w:szCs w:val="32"/>
          <w:lang w:eastAsia="ru-RU"/>
        </w:rPr>
      </w:pPr>
      <w:proofErr w:type="gramStart"/>
      <w:r w:rsidRPr="000A5178">
        <w:rPr>
          <w:rFonts w:ascii="Arial" w:eastAsia="Times New Roman" w:hAnsi="Arial" w:cs="Arial"/>
          <w:sz w:val="32"/>
          <w:szCs w:val="32"/>
          <w:lang w:eastAsia="ru-RU"/>
        </w:rPr>
        <w:t xml:space="preserve">По мероприятию </w:t>
      </w:r>
      <w:r w:rsidRPr="000A5178">
        <w:rPr>
          <w:rFonts w:ascii="Arial" w:eastAsia="Times New Roman" w:hAnsi="Arial" w:cs="Arial"/>
          <w:b/>
          <w:sz w:val="32"/>
          <w:szCs w:val="32"/>
          <w:lang w:eastAsia="ru-RU"/>
        </w:rPr>
        <w:t>«Развитие и внедрение систем социально-трудовой сферы»</w:t>
      </w:r>
      <w:r w:rsidRPr="000A5178">
        <w:rPr>
          <w:rFonts w:ascii="Arial" w:eastAsia="Times New Roman" w:hAnsi="Arial" w:cs="Arial"/>
          <w:sz w:val="32"/>
          <w:szCs w:val="32"/>
          <w:lang w:eastAsia="ru-RU"/>
        </w:rPr>
        <w:t xml:space="preserve"> </w:t>
      </w:r>
      <w:r w:rsidR="00526851" w:rsidRPr="000A5178">
        <w:rPr>
          <w:rFonts w:ascii="Arial" w:eastAsia="Times New Roman" w:hAnsi="Arial" w:cs="Arial"/>
          <w:sz w:val="32"/>
          <w:szCs w:val="32"/>
          <w:lang w:eastAsia="ru-RU"/>
        </w:rPr>
        <w:t>в 3 квартале 2018 года запущен пилот по услугам установления инвалидности в 4 регионах страны: 5 поликлиник подключено в тестовом режиме (Акмолинская-1, Карагандинская-2, Костанайская-1 и Западно-Казахстанская области-1).</w:t>
      </w:r>
      <w:proofErr w:type="gramEnd"/>
    </w:p>
    <w:p w:rsidR="00E72914" w:rsidRPr="000A5178" w:rsidRDefault="00526851" w:rsidP="009875CA">
      <w:pPr>
        <w:pBdr>
          <w:bottom w:val="single" w:sz="4" w:space="27" w:color="FFFFFF"/>
        </w:pBdr>
        <w:tabs>
          <w:tab w:val="left" w:pos="851"/>
          <w:tab w:val="left" w:pos="993"/>
        </w:tabs>
        <w:spacing w:after="0" w:line="276" w:lineRule="auto"/>
        <w:ind w:firstLine="709"/>
        <w:jc w:val="both"/>
        <w:rPr>
          <w:rFonts w:ascii="Arial" w:eastAsia="Times New Roman" w:hAnsi="Arial" w:cs="Arial"/>
          <w:sz w:val="32"/>
          <w:szCs w:val="32"/>
          <w:lang w:eastAsia="ru-RU"/>
        </w:rPr>
      </w:pPr>
      <w:r w:rsidRPr="000A5178">
        <w:rPr>
          <w:rFonts w:ascii="Arial" w:eastAsia="Times New Roman" w:hAnsi="Arial" w:cs="Arial"/>
          <w:sz w:val="32"/>
          <w:szCs w:val="32"/>
          <w:lang w:eastAsia="ru-RU"/>
        </w:rPr>
        <w:t>К заочному освидетельствованию в тестовом режиме подключены 110 отделов МСЭ.</w:t>
      </w:r>
    </w:p>
    <w:p w:rsidR="00526851" w:rsidRPr="000A5178" w:rsidRDefault="00526851" w:rsidP="009875CA">
      <w:pPr>
        <w:pBdr>
          <w:bottom w:val="single" w:sz="4" w:space="27" w:color="FFFFFF"/>
        </w:pBdr>
        <w:tabs>
          <w:tab w:val="left" w:pos="851"/>
          <w:tab w:val="left" w:pos="993"/>
        </w:tabs>
        <w:spacing w:after="0" w:line="276" w:lineRule="auto"/>
        <w:ind w:firstLine="709"/>
        <w:jc w:val="both"/>
        <w:rPr>
          <w:rFonts w:ascii="Arial" w:hAnsi="Arial" w:cs="Arial"/>
          <w:sz w:val="32"/>
          <w:szCs w:val="32"/>
        </w:rPr>
      </w:pPr>
      <w:r w:rsidRPr="000A5178">
        <w:rPr>
          <w:rFonts w:ascii="Arial" w:eastAsia="Times New Roman" w:hAnsi="Arial" w:cs="Arial"/>
          <w:sz w:val="32"/>
          <w:szCs w:val="32"/>
          <w:lang w:eastAsia="ru-RU"/>
        </w:rPr>
        <w:t>Полноценный запуск услуг запланирован на декабрь т.г.</w:t>
      </w:r>
    </w:p>
    <w:p w:rsidR="0014665D" w:rsidRPr="000A5178" w:rsidRDefault="0014665D" w:rsidP="009875CA">
      <w:pPr>
        <w:pBdr>
          <w:bottom w:val="single" w:sz="4" w:space="27" w:color="FFFFFF"/>
        </w:pBdr>
        <w:tabs>
          <w:tab w:val="left" w:pos="851"/>
          <w:tab w:val="left" w:pos="993"/>
        </w:tabs>
        <w:spacing w:after="0" w:line="276" w:lineRule="auto"/>
        <w:ind w:firstLine="709"/>
        <w:jc w:val="both"/>
        <w:rPr>
          <w:rFonts w:ascii="Arial" w:hAnsi="Arial" w:cs="Arial"/>
          <w:sz w:val="32"/>
          <w:szCs w:val="32"/>
        </w:rPr>
      </w:pPr>
    </w:p>
    <w:p w:rsidR="0014665D" w:rsidRPr="000A5178" w:rsidRDefault="0014665D" w:rsidP="009875CA">
      <w:pPr>
        <w:pBdr>
          <w:bottom w:val="single" w:sz="4" w:space="27" w:color="FFFFFF"/>
        </w:pBdr>
        <w:tabs>
          <w:tab w:val="left" w:pos="851"/>
          <w:tab w:val="left" w:pos="993"/>
        </w:tabs>
        <w:spacing w:after="0" w:line="276" w:lineRule="auto"/>
        <w:jc w:val="both"/>
        <w:rPr>
          <w:rFonts w:ascii="Arial" w:eastAsia="Times New Roman" w:hAnsi="Arial" w:cs="Arial"/>
          <w:b/>
          <w:sz w:val="32"/>
          <w:szCs w:val="32"/>
          <w:lang w:val="kk-KZ" w:eastAsia="ru-RU"/>
        </w:rPr>
      </w:pPr>
      <w:r w:rsidRPr="000A5178">
        <w:rPr>
          <w:rFonts w:ascii="Arial" w:eastAsia="Times New Roman" w:hAnsi="Arial" w:cs="Arial"/>
          <w:b/>
          <w:sz w:val="32"/>
          <w:szCs w:val="32"/>
          <w:lang w:eastAsia="ru-RU"/>
        </w:rPr>
        <w:t>Слайд</w:t>
      </w:r>
      <w:r w:rsidR="009875CA" w:rsidRPr="000A5178">
        <w:rPr>
          <w:rFonts w:ascii="Arial" w:eastAsia="Times New Roman" w:hAnsi="Arial" w:cs="Arial"/>
          <w:b/>
          <w:sz w:val="32"/>
          <w:szCs w:val="32"/>
          <w:lang w:eastAsia="ru-RU"/>
        </w:rPr>
        <w:t>ы</w:t>
      </w:r>
      <w:r w:rsidRPr="000A5178">
        <w:rPr>
          <w:rFonts w:ascii="Arial" w:eastAsia="Times New Roman" w:hAnsi="Arial" w:cs="Arial"/>
          <w:b/>
          <w:sz w:val="32"/>
          <w:szCs w:val="32"/>
          <w:lang w:eastAsia="ru-RU"/>
        </w:rPr>
        <w:t xml:space="preserve"> </w:t>
      </w:r>
      <w:r w:rsidR="00E72914" w:rsidRPr="000A5178">
        <w:rPr>
          <w:rFonts w:ascii="Arial" w:eastAsia="Times New Roman" w:hAnsi="Arial" w:cs="Arial"/>
          <w:b/>
          <w:sz w:val="32"/>
          <w:szCs w:val="32"/>
          <w:lang w:val="kk-KZ" w:eastAsia="ru-RU"/>
        </w:rPr>
        <w:t>1</w:t>
      </w:r>
      <w:r w:rsidR="009B12CC" w:rsidRPr="000A5178">
        <w:rPr>
          <w:rFonts w:ascii="Arial" w:eastAsia="Times New Roman" w:hAnsi="Arial" w:cs="Arial"/>
          <w:b/>
          <w:sz w:val="32"/>
          <w:szCs w:val="32"/>
          <w:lang w:val="kk-KZ" w:eastAsia="ru-RU"/>
        </w:rPr>
        <w:t>2</w:t>
      </w:r>
      <w:r w:rsidR="009875CA" w:rsidRPr="000A5178">
        <w:rPr>
          <w:rFonts w:ascii="Arial" w:eastAsia="Times New Roman" w:hAnsi="Arial" w:cs="Arial"/>
          <w:b/>
          <w:sz w:val="32"/>
          <w:szCs w:val="32"/>
          <w:lang w:val="kk-KZ" w:eastAsia="ru-RU"/>
        </w:rPr>
        <w:t>-1</w:t>
      </w:r>
      <w:r w:rsidR="009B12CC" w:rsidRPr="000A5178">
        <w:rPr>
          <w:rFonts w:ascii="Arial" w:eastAsia="Times New Roman" w:hAnsi="Arial" w:cs="Arial"/>
          <w:b/>
          <w:sz w:val="32"/>
          <w:szCs w:val="32"/>
          <w:lang w:val="kk-KZ" w:eastAsia="ru-RU"/>
        </w:rPr>
        <w:t>3</w:t>
      </w:r>
    </w:p>
    <w:p w:rsidR="009875CA" w:rsidRPr="000A5178" w:rsidRDefault="0014665D" w:rsidP="009875CA">
      <w:pPr>
        <w:pBdr>
          <w:bottom w:val="single" w:sz="4" w:space="27" w:color="FFFFFF"/>
        </w:pBdr>
        <w:tabs>
          <w:tab w:val="left" w:pos="0"/>
        </w:tabs>
        <w:spacing w:after="0" w:line="276" w:lineRule="auto"/>
        <w:ind w:firstLine="709"/>
        <w:jc w:val="both"/>
        <w:rPr>
          <w:rFonts w:ascii="Arial" w:eastAsia="Times New Roman" w:hAnsi="Arial" w:cs="Arial"/>
          <w:sz w:val="32"/>
          <w:szCs w:val="32"/>
          <w:lang w:val="kk-KZ" w:eastAsia="ru-RU"/>
        </w:rPr>
      </w:pPr>
      <w:r w:rsidRPr="000A5178">
        <w:rPr>
          <w:rFonts w:ascii="Arial" w:hAnsi="Arial" w:cs="Arial"/>
          <w:bCs/>
          <w:sz w:val="32"/>
          <w:szCs w:val="32"/>
        </w:rPr>
        <w:t>В рамках</w:t>
      </w:r>
      <w:r w:rsidRPr="000A5178">
        <w:rPr>
          <w:rFonts w:ascii="Arial" w:hAnsi="Arial" w:cs="Arial"/>
          <w:b/>
          <w:bCs/>
          <w:sz w:val="32"/>
          <w:szCs w:val="32"/>
        </w:rPr>
        <w:t xml:space="preserve"> </w:t>
      </w:r>
      <w:proofErr w:type="spellStart"/>
      <w:r w:rsidRPr="000A5178">
        <w:rPr>
          <w:rFonts w:ascii="Arial" w:hAnsi="Arial" w:cs="Arial"/>
          <w:b/>
          <w:bCs/>
          <w:sz w:val="32"/>
          <w:szCs w:val="32"/>
        </w:rPr>
        <w:t>Цифровизации</w:t>
      </w:r>
      <w:proofErr w:type="spellEnd"/>
      <w:r w:rsidR="00025F52" w:rsidRPr="000A5178">
        <w:rPr>
          <w:rFonts w:ascii="Arial" w:hAnsi="Arial" w:cs="Arial"/>
          <w:b/>
          <w:bCs/>
          <w:sz w:val="32"/>
          <w:szCs w:val="32"/>
        </w:rPr>
        <w:t xml:space="preserve"> </w:t>
      </w:r>
      <w:r w:rsidRPr="000A5178">
        <w:rPr>
          <w:rFonts w:ascii="Arial" w:hAnsi="Arial" w:cs="Arial"/>
          <w:b/>
          <w:bCs/>
          <w:sz w:val="32"/>
          <w:szCs w:val="32"/>
        </w:rPr>
        <w:t xml:space="preserve">здравоохранения </w:t>
      </w:r>
      <w:r w:rsidRPr="000A5178">
        <w:rPr>
          <w:rFonts w:ascii="Arial" w:eastAsia="Times New Roman" w:hAnsi="Arial" w:cs="Arial"/>
          <w:sz w:val="32"/>
          <w:szCs w:val="32"/>
          <w:lang w:val="kk-KZ" w:eastAsia="ru-RU"/>
        </w:rPr>
        <w:t>Министерством</w:t>
      </w:r>
      <w:r w:rsidR="009875CA" w:rsidRPr="000A5178">
        <w:rPr>
          <w:rFonts w:ascii="Arial" w:eastAsia="Times New Roman" w:hAnsi="Arial" w:cs="Arial"/>
          <w:sz w:val="32"/>
          <w:szCs w:val="32"/>
          <w:lang w:val="kk-KZ" w:eastAsia="ru-RU"/>
        </w:rPr>
        <w:t xml:space="preserve"> здравоохранения</w:t>
      </w:r>
      <w:r w:rsidRPr="000A5178">
        <w:rPr>
          <w:rFonts w:ascii="Arial" w:eastAsia="Times New Roman" w:hAnsi="Arial" w:cs="Arial"/>
          <w:sz w:val="32"/>
          <w:szCs w:val="32"/>
          <w:lang w:val="kk-KZ" w:eastAsia="ru-RU"/>
        </w:rPr>
        <w:t xml:space="preserve"> проводятся планомерные работы по внедрению медицинских информационных систем в регионах, оснащению комп</w:t>
      </w:r>
      <w:bookmarkStart w:id="0" w:name="_GoBack"/>
      <w:bookmarkEnd w:id="0"/>
      <w:r w:rsidRPr="000A5178">
        <w:rPr>
          <w:rFonts w:ascii="Arial" w:eastAsia="Times New Roman" w:hAnsi="Arial" w:cs="Arial"/>
          <w:sz w:val="32"/>
          <w:szCs w:val="32"/>
          <w:lang w:val="kk-KZ" w:eastAsia="ru-RU"/>
        </w:rPr>
        <w:t>ьютерами и подключению медицинских организаций к сети Интернет.</w:t>
      </w:r>
      <w:r w:rsidR="009875CA" w:rsidRPr="000A5178">
        <w:rPr>
          <w:rFonts w:ascii="Arial" w:eastAsia="Times New Roman" w:hAnsi="Arial" w:cs="Arial"/>
          <w:sz w:val="32"/>
          <w:szCs w:val="32"/>
          <w:lang w:val="kk-KZ" w:eastAsia="ru-RU"/>
        </w:rPr>
        <w:t xml:space="preserve"> Обеспечение ИТ инфраструктурой (компьютеры, интернет, ЛВС и МИС) организаций здравоохранения является ключевым условием перехода на безбумажное ведение первичной медицинской документации. </w:t>
      </w:r>
    </w:p>
    <w:p w:rsidR="0014665D" w:rsidRPr="000A5178" w:rsidRDefault="009875CA" w:rsidP="009875CA">
      <w:pPr>
        <w:pBdr>
          <w:bottom w:val="single" w:sz="4" w:space="27" w:color="FFFFFF"/>
        </w:pBdr>
        <w:tabs>
          <w:tab w:val="left" w:pos="0"/>
        </w:tabs>
        <w:spacing w:after="0" w:line="276" w:lineRule="auto"/>
        <w:ind w:firstLine="709"/>
        <w:jc w:val="both"/>
        <w:rPr>
          <w:rFonts w:ascii="Arial" w:eastAsia="Times New Roman" w:hAnsi="Arial" w:cs="Arial"/>
          <w:sz w:val="32"/>
          <w:szCs w:val="32"/>
          <w:lang w:val="kk-KZ" w:eastAsia="ru-RU"/>
        </w:rPr>
      </w:pPr>
      <w:r w:rsidRPr="000A5178">
        <w:rPr>
          <w:rFonts w:ascii="Arial" w:eastAsia="Times New Roman" w:hAnsi="Arial" w:cs="Arial"/>
          <w:sz w:val="32"/>
          <w:szCs w:val="32"/>
          <w:lang w:val="kk-KZ" w:eastAsia="ru-RU"/>
        </w:rPr>
        <w:t>В рамках пилотного проекта «Безбумажная больница» начатого с начала 2018 года, в 667 из 710 (94%) планируемых организаций здравоохранения всех регионов в т.ч., в 181 амбулаторно-поликлинические организаций из 184 (98 %) мед.документация ведется в электронном формате. В среднем по республике уже ведут в электронном виде 63 отчетно-учетные формы первичной мед. документации из 121 утвержденных Министерством здравоохранения.</w:t>
      </w:r>
    </w:p>
    <w:p w:rsidR="009875CA" w:rsidRPr="000A5178" w:rsidRDefault="009875CA" w:rsidP="009875CA">
      <w:pPr>
        <w:pBdr>
          <w:bottom w:val="single" w:sz="4" w:space="27" w:color="FFFFFF"/>
        </w:pBdr>
        <w:tabs>
          <w:tab w:val="left" w:pos="0"/>
        </w:tabs>
        <w:spacing w:after="0" w:line="276" w:lineRule="auto"/>
        <w:ind w:firstLine="709"/>
        <w:jc w:val="both"/>
        <w:rPr>
          <w:rFonts w:ascii="Arial" w:eastAsia="Times New Roman" w:hAnsi="Arial" w:cs="Arial"/>
          <w:sz w:val="32"/>
          <w:szCs w:val="32"/>
          <w:lang w:val="kk-KZ" w:eastAsia="ru-RU"/>
        </w:rPr>
      </w:pPr>
    </w:p>
    <w:p w:rsidR="009875CA" w:rsidRPr="000A5178" w:rsidRDefault="009875CA" w:rsidP="009875CA">
      <w:pPr>
        <w:pBdr>
          <w:bottom w:val="single" w:sz="4" w:space="27" w:color="FFFFFF"/>
        </w:pBdr>
        <w:tabs>
          <w:tab w:val="left" w:pos="851"/>
          <w:tab w:val="left" w:pos="993"/>
        </w:tabs>
        <w:spacing w:after="0" w:line="276" w:lineRule="auto"/>
        <w:jc w:val="both"/>
        <w:rPr>
          <w:rFonts w:ascii="Arial" w:eastAsia="Times New Roman" w:hAnsi="Arial" w:cs="Arial"/>
          <w:b/>
          <w:sz w:val="32"/>
          <w:szCs w:val="32"/>
          <w:lang w:val="kk-KZ" w:eastAsia="ru-RU"/>
        </w:rPr>
      </w:pPr>
      <w:r w:rsidRPr="000A5178">
        <w:rPr>
          <w:rFonts w:ascii="Arial" w:eastAsia="Times New Roman" w:hAnsi="Arial" w:cs="Arial"/>
          <w:b/>
          <w:sz w:val="32"/>
          <w:szCs w:val="32"/>
          <w:lang w:eastAsia="ru-RU"/>
        </w:rPr>
        <w:t xml:space="preserve">Слайд </w:t>
      </w:r>
      <w:r w:rsidRPr="000A5178">
        <w:rPr>
          <w:rFonts w:ascii="Arial" w:eastAsia="Times New Roman" w:hAnsi="Arial" w:cs="Arial"/>
          <w:b/>
          <w:sz w:val="32"/>
          <w:szCs w:val="32"/>
          <w:lang w:val="kk-KZ" w:eastAsia="ru-RU"/>
        </w:rPr>
        <w:t>1</w:t>
      </w:r>
      <w:r w:rsidR="009B12CC" w:rsidRPr="000A5178">
        <w:rPr>
          <w:rFonts w:ascii="Arial" w:eastAsia="Times New Roman" w:hAnsi="Arial" w:cs="Arial"/>
          <w:b/>
          <w:sz w:val="32"/>
          <w:szCs w:val="32"/>
          <w:lang w:val="kk-KZ" w:eastAsia="ru-RU"/>
        </w:rPr>
        <w:t>4</w:t>
      </w:r>
    </w:p>
    <w:p w:rsidR="009875CA" w:rsidRPr="000A5178" w:rsidRDefault="009875CA" w:rsidP="009875CA">
      <w:pPr>
        <w:pBdr>
          <w:bottom w:val="single" w:sz="4" w:space="27" w:color="FFFFFF"/>
        </w:pBdr>
        <w:tabs>
          <w:tab w:val="left" w:pos="851"/>
          <w:tab w:val="left" w:pos="993"/>
        </w:tabs>
        <w:spacing w:after="0" w:line="276" w:lineRule="auto"/>
        <w:jc w:val="both"/>
        <w:rPr>
          <w:rFonts w:ascii="Arial" w:hAnsi="Arial" w:cs="Arial"/>
          <w:bCs/>
          <w:sz w:val="32"/>
          <w:szCs w:val="32"/>
        </w:rPr>
      </w:pPr>
      <w:r w:rsidRPr="000A5178">
        <w:rPr>
          <w:rFonts w:ascii="Arial" w:eastAsia="Times New Roman" w:hAnsi="Arial" w:cs="Arial"/>
          <w:b/>
          <w:sz w:val="32"/>
          <w:szCs w:val="32"/>
          <w:lang w:val="kk-KZ" w:eastAsia="ru-RU"/>
        </w:rPr>
        <w:lastRenderedPageBreak/>
        <w:tab/>
      </w:r>
      <w:r w:rsidRPr="000A5178">
        <w:rPr>
          <w:rFonts w:ascii="Arial" w:hAnsi="Arial" w:cs="Arial"/>
          <w:bCs/>
          <w:sz w:val="32"/>
          <w:szCs w:val="32"/>
        </w:rPr>
        <w:t xml:space="preserve">В рамках задачи </w:t>
      </w:r>
      <w:r w:rsidRPr="000A5178">
        <w:rPr>
          <w:rFonts w:ascii="Arial" w:hAnsi="Arial" w:cs="Arial"/>
          <w:b/>
          <w:bCs/>
          <w:sz w:val="32"/>
          <w:szCs w:val="32"/>
        </w:rPr>
        <w:t>«Государство – бизнесу»</w:t>
      </w:r>
      <w:r w:rsidRPr="000A5178">
        <w:rPr>
          <w:rFonts w:ascii="Arial" w:hAnsi="Arial" w:cs="Arial"/>
          <w:bCs/>
          <w:sz w:val="32"/>
          <w:szCs w:val="32"/>
        </w:rPr>
        <w:t xml:space="preserve"> отобраны к автоматизации и консолидированы на портале НПП «</w:t>
      </w:r>
      <w:proofErr w:type="spellStart"/>
      <w:r w:rsidRPr="000A5178">
        <w:rPr>
          <w:rFonts w:ascii="Arial" w:hAnsi="Arial" w:cs="Arial"/>
          <w:bCs/>
          <w:sz w:val="32"/>
          <w:szCs w:val="32"/>
        </w:rPr>
        <w:t>Атамекен</w:t>
      </w:r>
      <w:proofErr w:type="spellEnd"/>
      <w:r w:rsidRPr="000A5178">
        <w:rPr>
          <w:rFonts w:ascii="Arial" w:hAnsi="Arial" w:cs="Arial"/>
          <w:bCs/>
          <w:sz w:val="32"/>
          <w:szCs w:val="32"/>
        </w:rPr>
        <w:t>» 46 мер. 15 инструментов господдержки уже доступны в режиме «онлайн». Оставшиеся инструменты будут автоматизированы до конца года.</w:t>
      </w:r>
    </w:p>
    <w:p w:rsidR="009875CA" w:rsidRPr="000A5178" w:rsidRDefault="009875CA" w:rsidP="009875CA">
      <w:pPr>
        <w:pBdr>
          <w:bottom w:val="single" w:sz="4" w:space="27" w:color="FFFFFF"/>
        </w:pBdr>
        <w:tabs>
          <w:tab w:val="left" w:pos="851"/>
          <w:tab w:val="left" w:pos="993"/>
        </w:tabs>
        <w:spacing w:after="0" w:line="276" w:lineRule="auto"/>
        <w:jc w:val="both"/>
        <w:rPr>
          <w:rFonts w:ascii="Arial" w:eastAsia="Cambria" w:hAnsi="Arial" w:cs="Arial"/>
          <w:sz w:val="32"/>
          <w:szCs w:val="32"/>
          <w:lang w:bidi="ru-RU"/>
        </w:rPr>
      </w:pPr>
      <w:r w:rsidRPr="000A5178">
        <w:rPr>
          <w:rFonts w:ascii="Arial" w:hAnsi="Arial" w:cs="Arial"/>
          <w:bCs/>
          <w:sz w:val="32"/>
          <w:szCs w:val="32"/>
        </w:rPr>
        <w:tab/>
      </w:r>
      <w:r w:rsidRPr="000A5178">
        <w:rPr>
          <w:rFonts w:ascii="Arial" w:eastAsia="Cambria" w:hAnsi="Arial" w:cs="Arial"/>
          <w:sz w:val="32"/>
          <w:szCs w:val="32"/>
          <w:lang w:bidi="ru-RU"/>
        </w:rPr>
        <w:t>В рамках стимулирования МСБ к использованию цифровых технологий реализуется проект «</w:t>
      </w:r>
      <w:r w:rsidRPr="000A5178">
        <w:rPr>
          <w:rFonts w:ascii="Arial" w:eastAsia="Cambria" w:hAnsi="Arial" w:cs="Arial"/>
          <w:b/>
          <w:sz w:val="32"/>
          <w:szCs w:val="32"/>
          <w:lang w:bidi="ru-RU"/>
        </w:rPr>
        <w:t>Открытая цифровая платформа»,</w:t>
      </w:r>
      <w:r w:rsidRPr="000A5178">
        <w:rPr>
          <w:rFonts w:ascii="Arial" w:eastAsia="Cambria" w:hAnsi="Arial" w:cs="Arial"/>
          <w:sz w:val="32"/>
          <w:szCs w:val="32"/>
          <w:lang w:bidi="ru-RU"/>
        </w:rPr>
        <w:t xml:space="preserve"> где по принципу «единого окна» будут выведены цифровые сервисы, позволяющие автоматизировать управление бизнесом, найти новые рынки сбыта продукции и кадры, получить удобный доступ к мерам господдержки.  </w:t>
      </w:r>
    </w:p>
    <w:p w:rsidR="009875CA" w:rsidRPr="000A5178" w:rsidRDefault="009875CA" w:rsidP="009875CA">
      <w:pPr>
        <w:pBdr>
          <w:bottom w:val="single" w:sz="4" w:space="27" w:color="FFFFFF"/>
        </w:pBdr>
        <w:tabs>
          <w:tab w:val="left" w:pos="0"/>
        </w:tabs>
        <w:spacing w:after="0" w:line="276" w:lineRule="auto"/>
        <w:ind w:firstLine="709"/>
        <w:jc w:val="both"/>
        <w:rPr>
          <w:rFonts w:ascii="Arial" w:eastAsia="Times New Roman" w:hAnsi="Arial" w:cs="Arial"/>
          <w:sz w:val="32"/>
          <w:szCs w:val="32"/>
          <w:lang w:eastAsia="ru-RU"/>
        </w:rPr>
      </w:pPr>
    </w:p>
    <w:p w:rsidR="009875CA" w:rsidRPr="000A5178" w:rsidRDefault="009875CA" w:rsidP="009875CA">
      <w:pPr>
        <w:pBdr>
          <w:bottom w:val="single" w:sz="4" w:space="27" w:color="FFFFFF"/>
        </w:pBdr>
        <w:tabs>
          <w:tab w:val="left" w:pos="851"/>
          <w:tab w:val="left" w:pos="993"/>
        </w:tabs>
        <w:spacing w:after="0" w:line="276" w:lineRule="auto"/>
        <w:jc w:val="both"/>
        <w:rPr>
          <w:rFonts w:ascii="Arial" w:eastAsia="Times New Roman" w:hAnsi="Arial" w:cs="Arial"/>
          <w:b/>
          <w:sz w:val="32"/>
          <w:szCs w:val="32"/>
          <w:lang w:val="kk-KZ" w:eastAsia="ru-RU"/>
        </w:rPr>
      </w:pPr>
      <w:r w:rsidRPr="000A5178">
        <w:rPr>
          <w:rFonts w:ascii="Arial" w:eastAsia="Times New Roman" w:hAnsi="Arial" w:cs="Arial"/>
          <w:b/>
          <w:sz w:val="32"/>
          <w:szCs w:val="32"/>
          <w:lang w:eastAsia="ru-RU"/>
        </w:rPr>
        <w:t xml:space="preserve">Слайд </w:t>
      </w:r>
      <w:r w:rsidRPr="000A5178">
        <w:rPr>
          <w:rFonts w:ascii="Arial" w:eastAsia="Times New Roman" w:hAnsi="Arial" w:cs="Arial"/>
          <w:b/>
          <w:sz w:val="32"/>
          <w:szCs w:val="32"/>
          <w:lang w:val="kk-KZ" w:eastAsia="ru-RU"/>
        </w:rPr>
        <w:t>1</w:t>
      </w:r>
      <w:r w:rsidR="009B12CC" w:rsidRPr="000A5178">
        <w:rPr>
          <w:rFonts w:ascii="Arial" w:eastAsia="Times New Roman" w:hAnsi="Arial" w:cs="Arial"/>
          <w:b/>
          <w:sz w:val="32"/>
          <w:szCs w:val="32"/>
          <w:lang w:val="kk-KZ" w:eastAsia="ru-RU"/>
        </w:rPr>
        <w:t>5</w:t>
      </w:r>
    </w:p>
    <w:p w:rsidR="009875CA" w:rsidRPr="000A5178" w:rsidRDefault="009875CA" w:rsidP="009875CA">
      <w:pPr>
        <w:pBdr>
          <w:bottom w:val="single" w:sz="4" w:space="27" w:color="FFFFFF"/>
        </w:pBdr>
        <w:tabs>
          <w:tab w:val="left" w:pos="851"/>
          <w:tab w:val="left" w:pos="993"/>
        </w:tabs>
        <w:spacing w:after="0" w:line="276" w:lineRule="auto"/>
        <w:jc w:val="both"/>
        <w:rPr>
          <w:rFonts w:ascii="Arial" w:eastAsia="Arial Unicode MS" w:hAnsi="Arial" w:cs="Arial"/>
          <w:sz w:val="32"/>
          <w:szCs w:val="32"/>
          <w:lang w:val="kk-KZ"/>
        </w:rPr>
      </w:pPr>
      <w:r w:rsidRPr="000A5178">
        <w:rPr>
          <w:rFonts w:ascii="Arial" w:eastAsia="Times New Roman" w:hAnsi="Arial" w:cs="Arial"/>
          <w:b/>
          <w:sz w:val="32"/>
          <w:szCs w:val="32"/>
          <w:lang w:val="kk-KZ" w:eastAsia="ru-RU"/>
        </w:rPr>
        <w:tab/>
      </w:r>
      <w:r w:rsidRPr="000A5178">
        <w:rPr>
          <w:rFonts w:ascii="Arial" w:eastAsia="Arial Unicode MS" w:hAnsi="Arial" w:cs="Arial"/>
          <w:sz w:val="32"/>
          <w:szCs w:val="32"/>
          <w:lang w:val="kk-KZ"/>
        </w:rPr>
        <w:t xml:space="preserve">Целью создания системы </w:t>
      </w:r>
      <w:r w:rsidRPr="000A5178">
        <w:rPr>
          <w:rFonts w:ascii="Arial" w:eastAsia="Arial Unicode MS" w:hAnsi="Arial" w:cs="Arial"/>
          <w:b/>
          <w:sz w:val="32"/>
          <w:szCs w:val="32"/>
          <w:lang w:val="kk-KZ"/>
        </w:rPr>
        <w:t>маркировки и прослеживаемости товаров</w:t>
      </w:r>
      <w:r w:rsidRPr="000A5178">
        <w:rPr>
          <w:rFonts w:ascii="Arial" w:eastAsia="Arial Unicode MS" w:hAnsi="Arial" w:cs="Arial"/>
          <w:sz w:val="32"/>
          <w:szCs w:val="32"/>
          <w:lang w:val="kk-KZ"/>
        </w:rPr>
        <w:t xml:space="preserve"> в Республике Казахстан является исключение незаконного оборота товаров на территории Республики Казахстан и обеспечение защиты бизнеса от недобросовестной конкуренции. Положительным аспектом введения </w:t>
      </w:r>
      <w:r w:rsidRPr="000A5178">
        <w:rPr>
          <w:rFonts w:ascii="Arial" w:eastAsia="Arial Unicode MS" w:hAnsi="Arial" w:cs="Arial"/>
          <w:b/>
          <w:sz w:val="32"/>
          <w:szCs w:val="32"/>
          <w:lang w:val="kk-KZ"/>
        </w:rPr>
        <w:t>системы маркировки меховых изделий</w:t>
      </w:r>
      <w:r w:rsidRPr="000A5178">
        <w:rPr>
          <w:rFonts w:ascii="Arial" w:eastAsia="Arial Unicode MS" w:hAnsi="Arial" w:cs="Arial"/>
          <w:sz w:val="32"/>
          <w:szCs w:val="32"/>
          <w:lang w:val="kk-KZ"/>
        </w:rPr>
        <w:t xml:space="preserve"> является фискальный эффект, выраженный в росте поступления таможенных платежей, а также косвенно – в легализации субъектов рынка.</w:t>
      </w:r>
    </w:p>
    <w:p w:rsidR="009875CA" w:rsidRPr="000A5178" w:rsidRDefault="009875CA" w:rsidP="009875CA">
      <w:pPr>
        <w:pBdr>
          <w:bottom w:val="single" w:sz="4" w:space="27" w:color="FFFFFF"/>
        </w:pBdr>
        <w:tabs>
          <w:tab w:val="left" w:pos="851"/>
          <w:tab w:val="left" w:pos="993"/>
        </w:tabs>
        <w:spacing w:after="0" w:line="276" w:lineRule="auto"/>
        <w:jc w:val="both"/>
        <w:rPr>
          <w:rFonts w:ascii="Arial" w:eastAsia="Arial Unicode MS" w:hAnsi="Arial" w:cs="Arial"/>
          <w:sz w:val="32"/>
          <w:szCs w:val="32"/>
          <w:lang w:val="kk-KZ"/>
        </w:rPr>
      </w:pPr>
      <w:r w:rsidRPr="000A5178">
        <w:rPr>
          <w:rFonts w:ascii="Arial" w:eastAsia="Arial Unicode MS" w:hAnsi="Arial" w:cs="Arial"/>
          <w:sz w:val="32"/>
          <w:szCs w:val="32"/>
          <w:lang w:val="kk-KZ"/>
        </w:rPr>
        <w:tab/>
        <w:t xml:space="preserve">По состоянию на конец октября 2018 года на рынке Республики Казахстан было промаркировано </w:t>
      </w:r>
      <w:r w:rsidRPr="000A5178">
        <w:rPr>
          <w:rFonts w:ascii="Arial" w:eastAsia="Arial Unicode MS" w:hAnsi="Arial" w:cs="Arial"/>
          <w:b/>
          <w:sz w:val="32"/>
          <w:szCs w:val="32"/>
          <w:lang w:val="kk-KZ"/>
        </w:rPr>
        <w:t>свыше 241 тысячи меховых изделий</w:t>
      </w:r>
      <w:r w:rsidRPr="000A5178">
        <w:rPr>
          <w:rFonts w:ascii="Arial" w:eastAsia="Arial Unicode MS" w:hAnsi="Arial" w:cs="Arial"/>
          <w:sz w:val="32"/>
          <w:szCs w:val="32"/>
          <w:lang w:val="kk-KZ"/>
        </w:rPr>
        <w:t>.</w:t>
      </w:r>
    </w:p>
    <w:p w:rsidR="009875CA" w:rsidRPr="000A5178" w:rsidRDefault="009875CA" w:rsidP="009875CA">
      <w:pPr>
        <w:pBdr>
          <w:bottom w:val="single" w:sz="4" w:space="27" w:color="FFFFFF"/>
        </w:pBdr>
        <w:tabs>
          <w:tab w:val="left" w:pos="851"/>
          <w:tab w:val="left" w:pos="993"/>
        </w:tabs>
        <w:spacing w:after="0" w:line="276" w:lineRule="auto"/>
        <w:jc w:val="both"/>
        <w:rPr>
          <w:rFonts w:ascii="Arial" w:eastAsia="Arial Unicode MS" w:hAnsi="Arial" w:cs="Arial"/>
          <w:sz w:val="32"/>
          <w:szCs w:val="32"/>
          <w:lang w:val="kk-KZ"/>
        </w:rPr>
      </w:pPr>
      <w:r w:rsidRPr="000A5178">
        <w:rPr>
          <w:rFonts w:ascii="Arial" w:eastAsia="Arial Unicode MS" w:hAnsi="Arial" w:cs="Arial"/>
          <w:sz w:val="32"/>
          <w:szCs w:val="32"/>
          <w:lang w:val="kk-KZ"/>
        </w:rPr>
        <w:tab/>
        <w:t xml:space="preserve">За 7 месяцев текущего года рост поступлений в бюджет составил </w:t>
      </w:r>
      <w:r w:rsidRPr="000A5178">
        <w:rPr>
          <w:rFonts w:ascii="Arial" w:eastAsia="Arial Unicode MS" w:hAnsi="Arial" w:cs="Arial"/>
          <w:b/>
          <w:sz w:val="32"/>
          <w:szCs w:val="32"/>
          <w:lang w:val="kk-KZ"/>
        </w:rPr>
        <w:t>78 млн. тенге</w:t>
      </w:r>
      <w:r w:rsidRPr="000A5178">
        <w:rPr>
          <w:rFonts w:ascii="Arial" w:eastAsia="Arial Unicode MS" w:hAnsi="Arial" w:cs="Arial"/>
          <w:sz w:val="32"/>
          <w:szCs w:val="32"/>
          <w:lang w:val="kk-KZ"/>
        </w:rPr>
        <w:t>.</w:t>
      </w:r>
    </w:p>
    <w:p w:rsidR="009875CA" w:rsidRPr="000A5178" w:rsidRDefault="009875CA" w:rsidP="009875CA">
      <w:pPr>
        <w:pBdr>
          <w:bottom w:val="single" w:sz="4" w:space="27" w:color="FFFFFF"/>
        </w:pBdr>
        <w:tabs>
          <w:tab w:val="left" w:pos="851"/>
          <w:tab w:val="left" w:pos="993"/>
        </w:tabs>
        <w:spacing w:after="0" w:line="276" w:lineRule="auto"/>
        <w:jc w:val="both"/>
        <w:rPr>
          <w:rFonts w:ascii="Arial" w:eastAsia="Arial Unicode MS" w:hAnsi="Arial" w:cs="Arial"/>
          <w:sz w:val="32"/>
          <w:szCs w:val="32"/>
          <w:lang w:val="kk-KZ"/>
        </w:rPr>
      </w:pPr>
      <w:r w:rsidRPr="000A5178">
        <w:rPr>
          <w:rFonts w:ascii="Arial" w:eastAsia="Arial Unicode MS" w:hAnsi="Arial" w:cs="Arial"/>
          <w:sz w:val="32"/>
          <w:szCs w:val="32"/>
          <w:lang w:val="kk-KZ"/>
        </w:rPr>
        <w:tab/>
        <w:t xml:space="preserve">Число субъектов рынка меховых изделий, зарегистрировавшихся в информационной системе маркировки, (по состоянию на октябрь 2018 года) составило </w:t>
      </w:r>
      <w:r w:rsidRPr="000A5178">
        <w:rPr>
          <w:rFonts w:ascii="Arial" w:eastAsia="Arial Unicode MS" w:hAnsi="Arial" w:cs="Arial"/>
          <w:b/>
          <w:sz w:val="32"/>
          <w:szCs w:val="32"/>
          <w:lang w:val="kk-KZ"/>
        </w:rPr>
        <w:t>976 налогоплательщиков-импортеров</w:t>
      </w:r>
      <w:r w:rsidRPr="000A5178">
        <w:rPr>
          <w:rFonts w:ascii="Arial" w:eastAsia="Arial Unicode MS" w:hAnsi="Arial" w:cs="Arial"/>
          <w:sz w:val="32"/>
          <w:szCs w:val="32"/>
          <w:lang w:val="kk-KZ"/>
        </w:rPr>
        <w:t xml:space="preserve">. </w:t>
      </w:r>
    </w:p>
    <w:p w:rsidR="009875CA" w:rsidRPr="000A5178" w:rsidRDefault="009875CA" w:rsidP="009875CA">
      <w:pPr>
        <w:pBdr>
          <w:bottom w:val="single" w:sz="4" w:space="27" w:color="FFFFFF"/>
        </w:pBdr>
        <w:tabs>
          <w:tab w:val="left" w:pos="851"/>
          <w:tab w:val="left" w:pos="993"/>
        </w:tabs>
        <w:spacing w:line="276" w:lineRule="auto"/>
        <w:ind w:firstLine="709"/>
        <w:jc w:val="both"/>
        <w:rPr>
          <w:rFonts w:ascii="Arial" w:eastAsia="Arial Unicode MS" w:hAnsi="Arial" w:cs="Arial"/>
          <w:sz w:val="32"/>
          <w:szCs w:val="32"/>
          <w:lang w:val="kk-KZ"/>
        </w:rPr>
      </w:pPr>
    </w:p>
    <w:p w:rsidR="00F20BF2" w:rsidRPr="000A5178" w:rsidRDefault="009875CA" w:rsidP="00F20BF2">
      <w:pPr>
        <w:pBdr>
          <w:bottom w:val="single" w:sz="4" w:space="27" w:color="FFFFFF"/>
        </w:pBdr>
        <w:tabs>
          <w:tab w:val="left" w:pos="851"/>
          <w:tab w:val="left" w:pos="993"/>
        </w:tabs>
        <w:spacing w:after="0" w:line="276" w:lineRule="auto"/>
        <w:jc w:val="both"/>
        <w:rPr>
          <w:rFonts w:ascii="Arial" w:eastAsia="Cambria" w:hAnsi="Arial" w:cs="Arial"/>
          <w:sz w:val="32"/>
          <w:szCs w:val="32"/>
          <w:lang w:val="kk-KZ" w:bidi="ru-RU"/>
        </w:rPr>
      </w:pPr>
      <w:r w:rsidRPr="000A5178">
        <w:rPr>
          <w:rFonts w:ascii="Arial" w:hAnsi="Arial" w:cs="Arial"/>
          <w:sz w:val="32"/>
          <w:szCs w:val="32"/>
        </w:rPr>
        <w:tab/>
        <w:t>Также р</w:t>
      </w:r>
      <w:r w:rsidRPr="000A5178">
        <w:rPr>
          <w:rFonts w:ascii="Arial" w:eastAsia="Cambria" w:hAnsi="Arial" w:cs="Arial"/>
          <w:sz w:val="32"/>
          <w:szCs w:val="32"/>
          <w:lang w:val="kk-KZ" w:bidi="ru-RU"/>
        </w:rPr>
        <w:t xml:space="preserve">еализована </w:t>
      </w:r>
      <w:r w:rsidRPr="000A5178">
        <w:rPr>
          <w:rFonts w:ascii="Arial" w:eastAsia="Cambria" w:hAnsi="Arial" w:cs="Arial"/>
          <w:b/>
          <w:sz w:val="32"/>
          <w:szCs w:val="32"/>
          <w:lang w:val="kk-KZ" w:bidi="ru-RU"/>
        </w:rPr>
        <w:t>система «Электронные счета-фактуры»</w:t>
      </w:r>
      <w:r w:rsidRPr="000A5178">
        <w:rPr>
          <w:rFonts w:ascii="Arial" w:eastAsia="Cambria" w:hAnsi="Arial" w:cs="Arial"/>
          <w:sz w:val="32"/>
          <w:szCs w:val="32"/>
          <w:lang w:val="kk-KZ" w:bidi="ru-RU"/>
        </w:rPr>
        <w:t xml:space="preserve">, позволяющая оформлять сделки без </w:t>
      </w:r>
      <w:r w:rsidRPr="000A5178">
        <w:rPr>
          <w:rFonts w:ascii="Arial" w:eastAsia="Cambria" w:hAnsi="Arial" w:cs="Arial"/>
          <w:sz w:val="32"/>
          <w:szCs w:val="32"/>
          <w:lang w:val="kk-KZ" w:bidi="ru-RU"/>
        </w:rPr>
        <w:lastRenderedPageBreak/>
        <w:t xml:space="preserve">использования бумажных документов и обеспечивающая </w:t>
      </w:r>
      <w:r w:rsidRPr="000A5178">
        <w:rPr>
          <w:rFonts w:ascii="Arial" w:eastAsia="Cambria" w:hAnsi="Arial" w:cs="Arial"/>
          <w:b/>
          <w:sz w:val="32"/>
          <w:szCs w:val="32"/>
          <w:lang w:val="kk-KZ" w:bidi="ru-RU"/>
        </w:rPr>
        <w:t>прозрачность проводимых операций</w:t>
      </w:r>
      <w:r w:rsidRPr="000A5178">
        <w:rPr>
          <w:rFonts w:ascii="Arial" w:eastAsia="Cambria" w:hAnsi="Arial" w:cs="Arial"/>
          <w:sz w:val="32"/>
          <w:szCs w:val="32"/>
          <w:lang w:val="kk-KZ" w:bidi="ru-RU"/>
        </w:rPr>
        <w:t xml:space="preserve">. </w:t>
      </w:r>
    </w:p>
    <w:p w:rsidR="009875CA" w:rsidRPr="000A5178" w:rsidRDefault="009875CA" w:rsidP="00F20BF2">
      <w:pPr>
        <w:pBdr>
          <w:bottom w:val="single" w:sz="4" w:space="27" w:color="FFFFFF"/>
        </w:pBdr>
        <w:tabs>
          <w:tab w:val="left" w:pos="851"/>
          <w:tab w:val="left" w:pos="993"/>
        </w:tabs>
        <w:spacing w:after="0" w:line="276" w:lineRule="auto"/>
        <w:jc w:val="both"/>
        <w:rPr>
          <w:rFonts w:ascii="Arial" w:hAnsi="Arial" w:cs="Arial"/>
          <w:i/>
          <w:color w:val="222222"/>
          <w:sz w:val="28"/>
          <w:szCs w:val="28"/>
        </w:rPr>
      </w:pPr>
      <w:r w:rsidRPr="000A5178">
        <w:rPr>
          <w:rFonts w:ascii="Arial" w:eastAsia="Cambria" w:hAnsi="Arial" w:cs="Arial"/>
          <w:sz w:val="32"/>
          <w:szCs w:val="32"/>
          <w:lang w:val="kk-KZ" w:bidi="ru-RU"/>
        </w:rPr>
        <w:tab/>
      </w:r>
      <w:proofErr w:type="spellStart"/>
      <w:r w:rsidRPr="000A5178">
        <w:rPr>
          <w:rFonts w:ascii="Arial" w:hAnsi="Arial" w:cs="Arial"/>
          <w:i/>
          <w:color w:val="222222"/>
          <w:sz w:val="28"/>
          <w:szCs w:val="28"/>
        </w:rPr>
        <w:t>Справочно</w:t>
      </w:r>
      <w:proofErr w:type="spellEnd"/>
      <w:r w:rsidRPr="000A5178">
        <w:rPr>
          <w:rFonts w:ascii="Arial" w:hAnsi="Arial" w:cs="Arial"/>
          <w:i/>
          <w:color w:val="222222"/>
          <w:sz w:val="28"/>
          <w:szCs w:val="28"/>
        </w:rPr>
        <w:t xml:space="preserve">: По состоянию на </w:t>
      </w:r>
      <w:r w:rsidR="00080907" w:rsidRPr="000A5178">
        <w:rPr>
          <w:rFonts w:ascii="Arial" w:hAnsi="Arial" w:cs="Arial"/>
          <w:i/>
          <w:color w:val="222222"/>
          <w:sz w:val="28"/>
          <w:szCs w:val="28"/>
        </w:rPr>
        <w:t>31.10</w:t>
      </w:r>
      <w:r w:rsidRPr="000A5178">
        <w:rPr>
          <w:rFonts w:ascii="Arial" w:hAnsi="Arial" w:cs="Arial"/>
          <w:i/>
          <w:color w:val="222222"/>
          <w:sz w:val="28"/>
          <w:szCs w:val="28"/>
        </w:rPr>
        <w:t xml:space="preserve">.2018 года в </w:t>
      </w:r>
      <w:r w:rsidRPr="000A5178">
        <w:rPr>
          <w:rFonts w:ascii="Arial" w:hAnsi="Arial" w:cs="Arial"/>
          <w:i/>
          <w:color w:val="222222"/>
          <w:sz w:val="28"/>
          <w:szCs w:val="28"/>
        </w:rPr>
        <w:br/>
        <w:t xml:space="preserve">ИС «Электронные счета-фактуры» зарегистрировано </w:t>
      </w:r>
      <w:r w:rsidR="00080907" w:rsidRPr="000A5178">
        <w:rPr>
          <w:rFonts w:ascii="Arial" w:hAnsi="Arial" w:cs="Arial"/>
          <w:i/>
          <w:color w:val="222222"/>
          <w:sz w:val="28"/>
          <w:szCs w:val="28"/>
        </w:rPr>
        <w:t>492</w:t>
      </w:r>
      <w:r w:rsidRPr="000A5178">
        <w:rPr>
          <w:rFonts w:ascii="Arial" w:hAnsi="Arial" w:cs="Arial"/>
          <w:i/>
          <w:color w:val="222222"/>
          <w:sz w:val="28"/>
          <w:szCs w:val="28"/>
        </w:rPr>
        <w:t xml:space="preserve"> тыс. пользователей</w:t>
      </w:r>
      <w:r w:rsidR="00080907" w:rsidRPr="000A5178">
        <w:rPr>
          <w:rFonts w:ascii="Arial" w:hAnsi="Arial" w:cs="Arial"/>
          <w:i/>
          <w:color w:val="222222"/>
          <w:sz w:val="28"/>
          <w:szCs w:val="28"/>
        </w:rPr>
        <w:t xml:space="preserve"> (из них ИП – 98 тыс., ФЛ – 239</w:t>
      </w:r>
      <w:r w:rsidR="00F20BF2" w:rsidRPr="000A5178">
        <w:rPr>
          <w:rFonts w:ascii="Arial" w:hAnsi="Arial" w:cs="Arial"/>
          <w:i/>
          <w:color w:val="222222"/>
          <w:sz w:val="28"/>
          <w:szCs w:val="28"/>
        </w:rPr>
        <w:t>,</w:t>
      </w:r>
      <w:r w:rsidR="00080907" w:rsidRPr="000A5178">
        <w:rPr>
          <w:rFonts w:ascii="Arial" w:hAnsi="Arial" w:cs="Arial"/>
          <w:i/>
          <w:color w:val="222222"/>
          <w:sz w:val="28"/>
          <w:szCs w:val="28"/>
        </w:rPr>
        <w:t>9</w:t>
      </w:r>
      <w:r w:rsidR="00F20BF2" w:rsidRPr="000A5178">
        <w:rPr>
          <w:rFonts w:ascii="Arial" w:hAnsi="Arial" w:cs="Arial"/>
          <w:i/>
          <w:color w:val="222222"/>
          <w:sz w:val="28"/>
          <w:szCs w:val="28"/>
        </w:rPr>
        <w:t xml:space="preserve"> тыс.</w:t>
      </w:r>
      <w:r w:rsidR="00080907" w:rsidRPr="000A5178">
        <w:rPr>
          <w:rFonts w:ascii="Arial" w:hAnsi="Arial" w:cs="Arial"/>
          <w:i/>
          <w:color w:val="222222"/>
          <w:sz w:val="28"/>
          <w:szCs w:val="28"/>
        </w:rPr>
        <w:t>, ЮЛ – 154</w:t>
      </w:r>
      <w:r w:rsidR="00F20BF2" w:rsidRPr="000A5178">
        <w:rPr>
          <w:rFonts w:ascii="Arial" w:hAnsi="Arial" w:cs="Arial"/>
          <w:i/>
          <w:color w:val="222222"/>
          <w:sz w:val="28"/>
          <w:szCs w:val="28"/>
        </w:rPr>
        <w:t xml:space="preserve"> тыс.</w:t>
      </w:r>
      <w:r w:rsidR="00080907" w:rsidRPr="000A5178">
        <w:rPr>
          <w:rFonts w:ascii="Arial" w:hAnsi="Arial" w:cs="Arial"/>
          <w:i/>
          <w:color w:val="222222"/>
          <w:sz w:val="28"/>
          <w:szCs w:val="28"/>
        </w:rPr>
        <w:t>)</w:t>
      </w:r>
      <w:r w:rsidR="00F20BF2" w:rsidRPr="000A5178">
        <w:rPr>
          <w:rFonts w:ascii="Arial" w:hAnsi="Arial" w:cs="Arial"/>
          <w:i/>
          <w:color w:val="222222"/>
          <w:sz w:val="28"/>
          <w:szCs w:val="28"/>
        </w:rPr>
        <w:t>, которыми выписано 145,5 млн. ЭСФ</w:t>
      </w:r>
      <w:r w:rsidR="00080907" w:rsidRPr="000A5178">
        <w:rPr>
          <w:rFonts w:ascii="Arial" w:hAnsi="Arial" w:cs="Arial"/>
          <w:i/>
          <w:color w:val="222222"/>
          <w:sz w:val="28"/>
          <w:szCs w:val="28"/>
        </w:rPr>
        <w:t>.</w:t>
      </w:r>
      <w:r w:rsidRPr="000A5178">
        <w:rPr>
          <w:rFonts w:ascii="Arial" w:hAnsi="Arial" w:cs="Arial"/>
          <w:i/>
          <w:color w:val="222222"/>
          <w:sz w:val="28"/>
          <w:szCs w:val="28"/>
        </w:rPr>
        <w:t xml:space="preserve"> </w:t>
      </w:r>
    </w:p>
    <w:p w:rsidR="009875CA" w:rsidRPr="000A5178" w:rsidRDefault="009875CA" w:rsidP="00E0782C">
      <w:pPr>
        <w:pBdr>
          <w:bottom w:val="single" w:sz="4" w:space="27" w:color="FFFFFF"/>
        </w:pBdr>
        <w:tabs>
          <w:tab w:val="left" w:pos="851"/>
          <w:tab w:val="left" w:pos="993"/>
        </w:tabs>
        <w:spacing w:after="0" w:line="276" w:lineRule="auto"/>
        <w:jc w:val="both"/>
        <w:rPr>
          <w:rFonts w:ascii="Arial" w:hAnsi="Arial" w:cs="Arial"/>
          <w:i/>
          <w:color w:val="222222"/>
          <w:sz w:val="28"/>
          <w:szCs w:val="28"/>
        </w:rPr>
      </w:pPr>
      <w:r w:rsidRPr="000A5178">
        <w:rPr>
          <w:rFonts w:ascii="Arial" w:eastAsia="Cambria" w:hAnsi="Arial" w:cs="Arial"/>
          <w:sz w:val="32"/>
          <w:szCs w:val="32"/>
          <w:lang w:val="kk-KZ" w:bidi="ru-RU"/>
        </w:rPr>
        <w:tab/>
        <w:t xml:space="preserve">За 5 месяцев 2018 года функционирования ИС ЭСФ дополнительно поступило в бюджет </w:t>
      </w:r>
      <w:r w:rsidRPr="000A5178">
        <w:rPr>
          <w:rFonts w:ascii="Arial" w:eastAsia="Cambria" w:hAnsi="Arial" w:cs="Arial"/>
          <w:b/>
          <w:sz w:val="32"/>
          <w:szCs w:val="32"/>
          <w:lang w:val="kk-KZ" w:bidi="ru-RU"/>
        </w:rPr>
        <w:t>28 мл</w:t>
      </w:r>
      <w:r w:rsidR="00F20BF2" w:rsidRPr="000A5178">
        <w:rPr>
          <w:rFonts w:ascii="Arial" w:eastAsia="Cambria" w:hAnsi="Arial" w:cs="Arial"/>
          <w:b/>
          <w:sz w:val="32"/>
          <w:szCs w:val="32"/>
          <w:lang w:val="kk-KZ" w:bidi="ru-RU"/>
        </w:rPr>
        <w:t>н</w:t>
      </w:r>
      <w:r w:rsidRPr="000A5178">
        <w:rPr>
          <w:rFonts w:ascii="Arial" w:eastAsia="Cambria" w:hAnsi="Arial" w:cs="Arial"/>
          <w:b/>
          <w:sz w:val="32"/>
          <w:szCs w:val="32"/>
          <w:lang w:val="kk-KZ" w:bidi="ru-RU"/>
        </w:rPr>
        <w:t>. тенге</w:t>
      </w:r>
      <w:r w:rsidRPr="000A5178">
        <w:rPr>
          <w:rFonts w:ascii="Arial" w:eastAsia="Cambria" w:hAnsi="Arial" w:cs="Arial"/>
          <w:sz w:val="32"/>
          <w:szCs w:val="32"/>
          <w:lang w:val="kk-KZ" w:bidi="ru-RU"/>
        </w:rPr>
        <w:t>.</w:t>
      </w:r>
    </w:p>
    <w:p w:rsidR="009875CA" w:rsidRPr="000A5178" w:rsidRDefault="009875CA" w:rsidP="00E0782C">
      <w:pPr>
        <w:pBdr>
          <w:bottom w:val="single" w:sz="4" w:space="27" w:color="FFFFFF"/>
        </w:pBdr>
        <w:tabs>
          <w:tab w:val="left" w:pos="851"/>
          <w:tab w:val="left" w:pos="993"/>
        </w:tabs>
        <w:spacing w:after="0" w:line="276" w:lineRule="auto"/>
        <w:jc w:val="both"/>
        <w:rPr>
          <w:rFonts w:ascii="Arial" w:eastAsia="Cambria" w:hAnsi="Arial" w:cs="Arial"/>
          <w:sz w:val="32"/>
          <w:szCs w:val="32"/>
          <w:lang w:val="kk-KZ" w:bidi="ru-RU"/>
        </w:rPr>
      </w:pPr>
    </w:p>
    <w:p w:rsidR="00E0782C" w:rsidRPr="000A5178" w:rsidRDefault="00E0782C" w:rsidP="00E0782C">
      <w:pPr>
        <w:pBdr>
          <w:bottom w:val="single" w:sz="4" w:space="27" w:color="FFFFFF"/>
        </w:pBdr>
        <w:tabs>
          <w:tab w:val="left" w:pos="851"/>
          <w:tab w:val="left" w:pos="993"/>
        </w:tabs>
        <w:spacing w:after="0" w:line="276" w:lineRule="auto"/>
        <w:jc w:val="both"/>
        <w:rPr>
          <w:rFonts w:ascii="Arial" w:eastAsia="Cambria" w:hAnsi="Arial" w:cs="Arial"/>
          <w:sz w:val="32"/>
          <w:szCs w:val="32"/>
          <w:lang w:val="kk-KZ" w:bidi="ru-RU"/>
        </w:rPr>
      </w:pPr>
      <w:r w:rsidRPr="000A5178">
        <w:rPr>
          <w:rFonts w:ascii="Arial" w:eastAsia="Cambria" w:hAnsi="Arial" w:cs="Arial"/>
          <w:sz w:val="32"/>
          <w:szCs w:val="32"/>
          <w:lang w:val="kk-KZ" w:bidi="ru-RU"/>
        </w:rPr>
        <w:tab/>
        <w:t xml:space="preserve">В части </w:t>
      </w:r>
      <w:r w:rsidRPr="000A5178">
        <w:rPr>
          <w:rFonts w:ascii="Arial" w:eastAsia="Cambria" w:hAnsi="Arial" w:cs="Arial"/>
          <w:b/>
          <w:sz w:val="32"/>
          <w:szCs w:val="32"/>
          <w:lang w:val="kk-KZ" w:bidi="ru-RU"/>
        </w:rPr>
        <w:t>автоматизации сквозного мониторинга движения товаров</w:t>
      </w:r>
      <w:r w:rsidRPr="000A5178">
        <w:rPr>
          <w:rFonts w:ascii="Arial" w:eastAsia="Cambria" w:hAnsi="Arial" w:cs="Arial"/>
          <w:sz w:val="32"/>
          <w:szCs w:val="32"/>
          <w:lang w:val="kk-KZ" w:bidi="ru-RU"/>
        </w:rPr>
        <w:t xml:space="preserve"> в апреле 2018 года внедрен модуль «Виртуальный склад». По состоянию на 31 октября 2018 года 768 налогоплательщиков, реализующих автотранспортные средства, воспользовались модуля «Виртуальный склад».</w:t>
      </w:r>
    </w:p>
    <w:p w:rsidR="00E0782C" w:rsidRPr="000A5178" w:rsidRDefault="00E0782C" w:rsidP="00E0782C">
      <w:pPr>
        <w:pBdr>
          <w:bottom w:val="single" w:sz="4" w:space="27" w:color="FFFFFF"/>
        </w:pBdr>
        <w:tabs>
          <w:tab w:val="left" w:pos="851"/>
          <w:tab w:val="left" w:pos="993"/>
        </w:tabs>
        <w:spacing w:after="0" w:line="240" w:lineRule="auto"/>
        <w:jc w:val="both"/>
        <w:rPr>
          <w:rFonts w:ascii="Arial" w:eastAsia="Cambria" w:hAnsi="Arial" w:cs="Arial"/>
          <w:sz w:val="32"/>
          <w:szCs w:val="32"/>
          <w:lang w:val="kk-KZ" w:bidi="ru-RU"/>
        </w:rPr>
      </w:pPr>
    </w:p>
    <w:p w:rsidR="00874E2D" w:rsidRPr="000A5178" w:rsidRDefault="00874E2D" w:rsidP="00874E2D">
      <w:pPr>
        <w:pBdr>
          <w:bottom w:val="single" w:sz="4" w:space="27" w:color="FFFFFF"/>
        </w:pBdr>
        <w:tabs>
          <w:tab w:val="left" w:pos="851"/>
          <w:tab w:val="left" w:pos="993"/>
        </w:tabs>
        <w:spacing w:after="0" w:line="276" w:lineRule="auto"/>
        <w:jc w:val="both"/>
        <w:rPr>
          <w:rFonts w:ascii="Arial" w:eastAsia="Cambria" w:hAnsi="Arial" w:cs="Arial"/>
          <w:b/>
          <w:sz w:val="32"/>
          <w:szCs w:val="32"/>
          <w:lang w:val="kk-KZ" w:bidi="ru-RU"/>
        </w:rPr>
      </w:pPr>
      <w:r w:rsidRPr="000A5178">
        <w:rPr>
          <w:rFonts w:ascii="Arial" w:eastAsia="Cambria" w:hAnsi="Arial" w:cs="Arial"/>
          <w:b/>
          <w:sz w:val="32"/>
          <w:szCs w:val="32"/>
          <w:lang w:val="kk-KZ" w:bidi="ru-RU"/>
        </w:rPr>
        <w:t>Слайд 1</w:t>
      </w:r>
      <w:r w:rsidR="009B12CC" w:rsidRPr="000A5178">
        <w:rPr>
          <w:rFonts w:ascii="Arial" w:eastAsia="Cambria" w:hAnsi="Arial" w:cs="Arial"/>
          <w:b/>
          <w:sz w:val="32"/>
          <w:szCs w:val="32"/>
          <w:lang w:val="kk-KZ" w:bidi="ru-RU"/>
        </w:rPr>
        <w:t>6</w:t>
      </w:r>
    </w:p>
    <w:p w:rsidR="009B12CC" w:rsidRPr="000A5178" w:rsidRDefault="00874E2D" w:rsidP="00874E2D">
      <w:pPr>
        <w:pBdr>
          <w:bottom w:val="single" w:sz="4" w:space="27" w:color="FFFFFF"/>
        </w:pBdr>
        <w:tabs>
          <w:tab w:val="left" w:pos="851"/>
          <w:tab w:val="left" w:pos="993"/>
        </w:tabs>
        <w:spacing w:after="0" w:line="276" w:lineRule="auto"/>
        <w:jc w:val="both"/>
        <w:rPr>
          <w:rFonts w:ascii="Arial" w:eastAsia="Cambria" w:hAnsi="Arial" w:cs="Arial"/>
          <w:sz w:val="32"/>
          <w:szCs w:val="32"/>
          <w:lang w:val="kk-KZ" w:bidi="ru-RU"/>
        </w:rPr>
      </w:pPr>
      <w:r w:rsidRPr="000A5178">
        <w:rPr>
          <w:rFonts w:ascii="Arial" w:eastAsia="Cambria" w:hAnsi="Arial" w:cs="Arial"/>
          <w:sz w:val="32"/>
          <w:szCs w:val="32"/>
          <w:lang w:val="kk-KZ" w:bidi="ru-RU"/>
        </w:rPr>
        <w:tab/>
      </w:r>
      <w:r w:rsidR="00F63E21" w:rsidRPr="000A5178">
        <w:rPr>
          <w:rFonts w:ascii="Arial" w:eastAsia="Cambria" w:hAnsi="Arial" w:cs="Arial"/>
          <w:sz w:val="32"/>
          <w:szCs w:val="32"/>
          <w:lang w:val="kk-KZ" w:bidi="ru-RU"/>
        </w:rPr>
        <w:t xml:space="preserve">С 1 апреля 2018 года – запущена информационная система </w:t>
      </w:r>
      <w:r w:rsidR="00F63E21" w:rsidRPr="000A5178">
        <w:rPr>
          <w:rFonts w:ascii="Arial" w:eastAsia="Cambria" w:hAnsi="Arial" w:cs="Arial"/>
          <w:b/>
          <w:sz w:val="32"/>
          <w:szCs w:val="32"/>
          <w:lang w:val="kk-KZ" w:bidi="ru-RU"/>
        </w:rPr>
        <w:t>«АСТАНА-1»</w:t>
      </w:r>
      <w:r w:rsidR="00F63E21" w:rsidRPr="000A5178">
        <w:rPr>
          <w:rFonts w:ascii="Arial" w:eastAsia="Cambria" w:hAnsi="Arial" w:cs="Arial"/>
          <w:b/>
          <w:sz w:val="32"/>
          <w:szCs w:val="32"/>
          <w:lang w:bidi="ru-RU"/>
        </w:rPr>
        <w:t xml:space="preserve">. </w:t>
      </w:r>
      <w:r w:rsidR="00F63E21" w:rsidRPr="000A5178">
        <w:rPr>
          <w:rFonts w:ascii="Arial" w:eastAsia="Cambria" w:hAnsi="Arial" w:cs="Arial"/>
          <w:sz w:val="32"/>
          <w:szCs w:val="32"/>
          <w:lang w:val="kk-KZ" w:bidi="ru-RU"/>
        </w:rPr>
        <w:t xml:space="preserve">10 октября текущего года запущен в боевом режиме функционал в части проверки лицензий на отдельные виды товаров и списание квот по ним. </w:t>
      </w:r>
    </w:p>
    <w:p w:rsidR="00F63E21" w:rsidRPr="000A5178" w:rsidRDefault="00F63E21" w:rsidP="00874E2D">
      <w:pPr>
        <w:pBdr>
          <w:bottom w:val="single" w:sz="4" w:space="27" w:color="FFFFFF"/>
        </w:pBdr>
        <w:tabs>
          <w:tab w:val="left" w:pos="851"/>
          <w:tab w:val="left" w:pos="993"/>
        </w:tabs>
        <w:spacing w:after="0" w:line="276" w:lineRule="auto"/>
        <w:jc w:val="both"/>
        <w:rPr>
          <w:rFonts w:ascii="Arial" w:eastAsia="Cambria" w:hAnsi="Arial" w:cs="Arial"/>
          <w:sz w:val="32"/>
          <w:szCs w:val="32"/>
          <w:lang w:val="kk-KZ" w:bidi="ru-RU"/>
        </w:rPr>
      </w:pPr>
      <w:r w:rsidRPr="000A5178">
        <w:rPr>
          <w:rFonts w:ascii="Arial" w:eastAsia="Cambria" w:hAnsi="Arial" w:cs="Arial"/>
          <w:sz w:val="32"/>
          <w:szCs w:val="32"/>
          <w:lang w:val="kk-KZ" w:bidi="ru-RU"/>
        </w:rPr>
        <w:tab/>
        <w:t>Система позволяет контролировать весь процесс централизовано онлайн, вести учет уплаты пошлин, сократить уровень контрабанды. Контакт импортеров с сотрудниками таможенных органов сократился в 9 раз. Экономия участников внешней экономической деятельности составила порядка 6,4 млрд. тенге за счет сокращения затрат на услугах таможенных брокеров и складов временного хранения.</w:t>
      </w:r>
    </w:p>
    <w:p w:rsidR="00F63E21" w:rsidRPr="000A5178" w:rsidRDefault="00F63E21" w:rsidP="00F63E21">
      <w:pPr>
        <w:pBdr>
          <w:bottom w:val="single" w:sz="4" w:space="27" w:color="FFFFFF"/>
        </w:pBdr>
        <w:tabs>
          <w:tab w:val="left" w:pos="851"/>
          <w:tab w:val="left" w:pos="993"/>
        </w:tabs>
        <w:spacing w:after="0" w:line="276" w:lineRule="auto"/>
        <w:jc w:val="both"/>
        <w:rPr>
          <w:rFonts w:ascii="Arial" w:eastAsia="Cambria" w:hAnsi="Arial" w:cs="Arial"/>
          <w:sz w:val="32"/>
          <w:szCs w:val="32"/>
          <w:lang w:val="kk-KZ" w:bidi="ru-RU"/>
        </w:rPr>
      </w:pPr>
      <w:r w:rsidRPr="000A5178">
        <w:rPr>
          <w:rFonts w:ascii="Arial" w:eastAsia="Cambria" w:hAnsi="Arial" w:cs="Arial"/>
          <w:sz w:val="32"/>
          <w:szCs w:val="32"/>
          <w:lang w:val="kk-KZ" w:bidi="ru-RU"/>
        </w:rPr>
        <w:tab/>
        <w:t xml:space="preserve">По состоянию на 30 октября 2018 года на территории Республики Казахстан используется более 600 тысяч </w:t>
      </w:r>
      <w:r w:rsidRPr="000A5178">
        <w:rPr>
          <w:rFonts w:ascii="Arial" w:eastAsia="Cambria" w:hAnsi="Arial" w:cs="Arial"/>
          <w:b/>
          <w:sz w:val="32"/>
          <w:szCs w:val="32"/>
          <w:lang w:val="kk-KZ" w:bidi="ru-RU"/>
        </w:rPr>
        <w:t>онлайн контрольно-кассовые машины (онлайн ККМ)</w:t>
      </w:r>
      <w:r w:rsidRPr="000A5178">
        <w:rPr>
          <w:rFonts w:ascii="Arial" w:eastAsia="Cambria" w:hAnsi="Arial" w:cs="Arial"/>
          <w:sz w:val="32"/>
          <w:szCs w:val="32"/>
          <w:lang w:val="kk-KZ" w:bidi="ru-RU"/>
        </w:rPr>
        <w:t xml:space="preserve">. В дальнейшем предусматривается расширение на 17 видов деятельности, при осуществлении которых на территории Республики Казахстан налогоплательщики применяют контрольно-кассовые машины с функцией фиксации и (или) </w:t>
      </w:r>
      <w:r w:rsidRPr="000A5178">
        <w:rPr>
          <w:rFonts w:ascii="Arial" w:eastAsia="Cambria" w:hAnsi="Arial" w:cs="Arial"/>
          <w:sz w:val="32"/>
          <w:szCs w:val="32"/>
          <w:lang w:val="kk-KZ" w:bidi="ru-RU"/>
        </w:rPr>
        <w:lastRenderedPageBreak/>
        <w:t>передачи данных при денежных расчетах, что увеличит удельный вес онлайн ККМ до 30,7 %.</w:t>
      </w:r>
    </w:p>
    <w:p w:rsidR="00F63E21" w:rsidRPr="000A5178" w:rsidRDefault="00F63E21" w:rsidP="00F63E21">
      <w:pPr>
        <w:pBdr>
          <w:bottom w:val="single" w:sz="4" w:space="27" w:color="FFFFFF"/>
        </w:pBdr>
        <w:tabs>
          <w:tab w:val="left" w:pos="851"/>
          <w:tab w:val="left" w:pos="993"/>
        </w:tabs>
        <w:spacing w:after="0" w:line="276" w:lineRule="auto"/>
        <w:jc w:val="both"/>
        <w:rPr>
          <w:rFonts w:ascii="Arial" w:eastAsia="Cambria" w:hAnsi="Arial" w:cs="Arial"/>
          <w:sz w:val="32"/>
          <w:szCs w:val="32"/>
          <w:lang w:val="kk-KZ" w:bidi="ru-RU"/>
        </w:rPr>
      </w:pPr>
    </w:p>
    <w:p w:rsidR="00F63E21" w:rsidRPr="000A5178" w:rsidRDefault="00C968FF" w:rsidP="00874E2D">
      <w:pPr>
        <w:pBdr>
          <w:bottom w:val="single" w:sz="4" w:space="27" w:color="FFFFFF"/>
        </w:pBdr>
        <w:tabs>
          <w:tab w:val="left" w:pos="851"/>
          <w:tab w:val="left" w:pos="993"/>
        </w:tabs>
        <w:spacing w:after="0" w:line="276" w:lineRule="auto"/>
        <w:jc w:val="both"/>
        <w:rPr>
          <w:rFonts w:ascii="Arial" w:eastAsia="Cambria" w:hAnsi="Arial" w:cs="Arial"/>
          <w:b/>
          <w:sz w:val="32"/>
          <w:szCs w:val="32"/>
          <w:lang w:val="kk-KZ" w:bidi="ru-RU"/>
        </w:rPr>
      </w:pPr>
      <w:r w:rsidRPr="000A5178">
        <w:rPr>
          <w:rFonts w:ascii="Arial" w:eastAsia="Cambria" w:hAnsi="Arial" w:cs="Arial"/>
          <w:b/>
          <w:sz w:val="32"/>
          <w:szCs w:val="32"/>
          <w:lang w:val="kk-KZ" w:bidi="ru-RU"/>
        </w:rPr>
        <w:t>Слайд 17</w:t>
      </w:r>
    </w:p>
    <w:p w:rsidR="00874E2D" w:rsidRPr="000A5178" w:rsidRDefault="00C968FF" w:rsidP="00874E2D">
      <w:pPr>
        <w:pBdr>
          <w:bottom w:val="single" w:sz="4" w:space="27" w:color="FFFFFF"/>
        </w:pBdr>
        <w:tabs>
          <w:tab w:val="left" w:pos="851"/>
          <w:tab w:val="left" w:pos="993"/>
        </w:tabs>
        <w:spacing w:after="0" w:line="276" w:lineRule="auto"/>
        <w:jc w:val="both"/>
        <w:rPr>
          <w:rFonts w:ascii="Arial" w:hAnsi="Arial" w:cs="Arial"/>
          <w:sz w:val="32"/>
          <w:szCs w:val="32"/>
        </w:rPr>
      </w:pPr>
      <w:r w:rsidRPr="000A5178">
        <w:rPr>
          <w:rFonts w:ascii="Arial" w:hAnsi="Arial" w:cs="Arial"/>
          <w:sz w:val="32"/>
          <w:szCs w:val="32"/>
        </w:rPr>
        <w:tab/>
      </w:r>
      <w:r w:rsidR="00874E2D" w:rsidRPr="000A5178">
        <w:rPr>
          <w:rFonts w:ascii="Arial" w:hAnsi="Arial" w:cs="Arial"/>
          <w:sz w:val="32"/>
          <w:szCs w:val="32"/>
        </w:rPr>
        <w:t xml:space="preserve">Большая работа проводится в рамках </w:t>
      </w:r>
      <w:proofErr w:type="spellStart"/>
      <w:r w:rsidR="00874E2D" w:rsidRPr="000A5178">
        <w:rPr>
          <w:rFonts w:ascii="Arial" w:hAnsi="Arial" w:cs="Arial"/>
          <w:sz w:val="32"/>
          <w:szCs w:val="32"/>
        </w:rPr>
        <w:t>цифровизации</w:t>
      </w:r>
      <w:proofErr w:type="spellEnd"/>
      <w:r w:rsidR="00874E2D" w:rsidRPr="000A5178">
        <w:rPr>
          <w:rFonts w:ascii="Arial" w:hAnsi="Arial" w:cs="Arial"/>
          <w:sz w:val="32"/>
          <w:szCs w:val="32"/>
        </w:rPr>
        <w:t xml:space="preserve"> правоохранительной системы. В</w:t>
      </w:r>
      <w:r w:rsidR="00874E2D" w:rsidRPr="000A5178">
        <w:rPr>
          <w:rFonts w:ascii="Arial" w:hAnsi="Arial" w:cs="Arial"/>
          <w:b/>
          <w:sz w:val="32"/>
          <w:szCs w:val="32"/>
        </w:rPr>
        <w:t xml:space="preserve"> Проекте Единый реестр административных производств</w:t>
      </w:r>
      <w:r w:rsidR="00874E2D" w:rsidRPr="000A5178">
        <w:rPr>
          <w:rFonts w:ascii="Arial" w:hAnsi="Arial" w:cs="Arial"/>
          <w:sz w:val="32"/>
          <w:szCs w:val="32"/>
        </w:rPr>
        <w:t xml:space="preserve"> реализована возможность заполнения протоколов на мобильных устройствах на месте правонарушения. </w:t>
      </w:r>
    </w:p>
    <w:p w:rsidR="00874E2D" w:rsidRPr="000A5178" w:rsidRDefault="00874E2D" w:rsidP="00874E2D">
      <w:pPr>
        <w:pBdr>
          <w:bottom w:val="single" w:sz="4" w:space="27" w:color="FFFFFF"/>
        </w:pBdr>
        <w:tabs>
          <w:tab w:val="left" w:pos="851"/>
          <w:tab w:val="left" w:pos="993"/>
        </w:tabs>
        <w:spacing w:after="0" w:line="276" w:lineRule="auto"/>
        <w:ind w:firstLine="709"/>
        <w:jc w:val="both"/>
        <w:rPr>
          <w:rFonts w:ascii="Arial" w:hAnsi="Arial" w:cs="Arial"/>
          <w:sz w:val="32"/>
          <w:szCs w:val="32"/>
        </w:rPr>
      </w:pPr>
      <w:r w:rsidRPr="000A5178">
        <w:rPr>
          <w:rFonts w:ascii="Arial" w:hAnsi="Arial" w:cs="Arial"/>
          <w:sz w:val="32"/>
          <w:szCs w:val="32"/>
        </w:rPr>
        <w:t xml:space="preserve">За время работы пилотного проекта (с декабря 2017 года) составлено более </w:t>
      </w:r>
      <w:r w:rsidR="00C968FF" w:rsidRPr="000A5178">
        <w:rPr>
          <w:rFonts w:ascii="Arial" w:hAnsi="Arial" w:cs="Arial"/>
          <w:sz w:val="32"/>
          <w:szCs w:val="32"/>
        </w:rPr>
        <w:t>33</w:t>
      </w:r>
      <w:r w:rsidRPr="000A5178">
        <w:rPr>
          <w:rFonts w:ascii="Arial" w:hAnsi="Arial" w:cs="Arial"/>
          <w:sz w:val="32"/>
          <w:szCs w:val="32"/>
        </w:rPr>
        <w:t xml:space="preserve">0 тыс. электронных протоколов. В целях защиты и обеспечения сохранности данных, Реестр перевели на технологию </w:t>
      </w:r>
      <w:proofErr w:type="spellStart"/>
      <w:r w:rsidRPr="000A5178">
        <w:rPr>
          <w:rFonts w:ascii="Arial" w:hAnsi="Arial" w:cs="Arial"/>
          <w:b/>
          <w:sz w:val="32"/>
          <w:szCs w:val="32"/>
        </w:rPr>
        <w:t>блокчейн</w:t>
      </w:r>
      <w:proofErr w:type="spellEnd"/>
      <w:r w:rsidRPr="000A5178">
        <w:rPr>
          <w:rFonts w:ascii="Arial" w:hAnsi="Arial" w:cs="Arial"/>
          <w:sz w:val="32"/>
          <w:szCs w:val="32"/>
        </w:rPr>
        <w:t>, которая гарантирует ее целостность и блокирует несанкционированное вмешательство.</w:t>
      </w:r>
    </w:p>
    <w:p w:rsidR="00874E2D" w:rsidRPr="000A5178" w:rsidRDefault="00874E2D" w:rsidP="00874E2D">
      <w:pPr>
        <w:pBdr>
          <w:bottom w:val="single" w:sz="4" w:space="27" w:color="FFFFFF"/>
        </w:pBdr>
        <w:tabs>
          <w:tab w:val="left" w:pos="851"/>
          <w:tab w:val="left" w:pos="993"/>
        </w:tabs>
        <w:spacing w:after="0" w:line="276" w:lineRule="auto"/>
        <w:jc w:val="both"/>
        <w:rPr>
          <w:rFonts w:ascii="Arial" w:hAnsi="Arial" w:cs="Arial"/>
          <w:sz w:val="32"/>
          <w:szCs w:val="32"/>
        </w:rPr>
      </w:pPr>
      <w:r w:rsidRPr="000A5178">
        <w:rPr>
          <w:rFonts w:ascii="Arial" w:hAnsi="Arial" w:cs="Arial"/>
          <w:sz w:val="32"/>
          <w:szCs w:val="32"/>
        </w:rPr>
        <w:tab/>
        <w:t xml:space="preserve">В рамках проекта </w:t>
      </w:r>
      <w:r w:rsidRPr="000A5178">
        <w:rPr>
          <w:rFonts w:ascii="Arial" w:hAnsi="Arial" w:cs="Arial"/>
          <w:b/>
          <w:sz w:val="32"/>
          <w:szCs w:val="32"/>
        </w:rPr>
        <w:t>«Электронное уголовное дело»</w:t>
      </w:r>
      <w:r w:rsidRPr="000A5178">
        <w:rPr>
          <w:rFonts w:ascii="Arial" w:hAnsi="Arial" w:cs="Arial"/>
          <w:sz w:val="32"/>
          <w:szCs w:val="32"/>
        </w:rPr>
        <w:t xml:space="preserve"> во всех регионах страны запущен функционал </w:t>
      </w:r>
      <w:r w:rsidRPr="000A5178">
        <w:rPr>
          <w:rFonts w:ascii="Arial" w:hAnsi="Arial" w:cs="Arial"/>
          <w:b/>
          <w:sz w:val="32"/>
          <w:szCs w:val="32"/>
        </w:rPr>
        <w:t xml:space="preserve">«Автоматическое смс-уведомление» </w:t>
      </w:r>
      <w:r w:rsidRPr="000A5178">
        <w:rPr>
          <w:rFonts w:ascii="Arial" w:hAnsi="Arial" w:cs="Arial"/>
          <w:sz w:val="32"/>
          <w:szCs w:val="32"/>
        </w:rPr>
        <w:t xml:space="preserve">участников процесса об итоговом решении рассмотрения дела. </w:t>
      </w:r>
    </w:p>
    <w:p w:rsidR="00874E2D" w:rsidRPr="000A5178" w:rsidRDefault="00874E2D" w:rsidP="00874E2D">
      <w:pPr>
        <w:pBdr>
          <w:bottom w:val="single" w:sz="4" w:space="27" w:color="FFFFFF"/>
        </w:pBdr>
        <w:tabs>
          <w:tab w:val="left" w:pos="851"/>
          <w:tab w:val="left" w:pos="993"/>
        </w:tabs>
        <w:spacing w:after="0" w:line="276" w:lineRule="auto"/>
        <w:jc w:val="both"/>
        <w:rPr>
          <w:rFonts w:ascii="Arial" w:hAnsi="Arial" w:cs="Arial"/>
          <w:sz w:val="32"/>
          <w:szCs w:val="32"/>
        </w:rPr>
      </w:pPr>
      <w:r w:rsidRPr="000A5178">
        <w:rPr>
          <w:rFonts w:ascii="Arial" w:hAnsi="Arial" w:cs="Arial"/>
          <w:sz w:val="32"/>
          <w:szCs w:val="32"/>
        </w:rPr>
        <w:tab/>
        <w:t xml:space="preserve">На базе УВД г. Астаны в режиме пилота апробируется функционал </w:t>
      </w:r>
      <w:r w:rsidRPr="000A5178">
        <w:rPr>
          <w:rFonts w:ascii="Arial" w:hAnsi="Arial" w:cs="Arial"/>
          <w:b/>
          <w:sz w:val="32"/>
          <w:szCs w:val="32"/>
        </w:rPr>
        <w:t>АРМ «Криминалист»</w:t>
      </w:r>
      <w:r w:rsidRPr="000A5178">
        <w:rPr>
          <w:rFonts w:ascii="Arial" w:hAnsi="Arial" w:cs="Arial"/>
          <w:sz w:val="32"/>
          <w:szCs w:val="32"/>
        </w:rPr>
        <w:t xml:space="preserve">, позволяющий следователю взаимодействовать с криминалистическими службами в электронной форме. </w:t>
      </w:r>
    </w:p>
    <w:p w:rsidR="00874E2D" w:rsidRPr="000A5178" w:rsidRDefault="00874E2D" w:rsidP="00874E2D">
      <w:pPr>
        <w:pBdr>
          <w:bottom w:val="single" w:sz="4" w:space="27" w:color="FFFFFF"/>
        </w:pBdr>
        <w:tabs>
          <w:tab w:val="left" w:pos="851"/>
          <w:tab w:val="left" w:pos="993"/>
        </w:tabs>
        <w:spacing w:after="0" w:line="276" w:lineRule="auto"/>
        <w:jc w:val="both"/>
        <w:rPr>
          <w:rFonts w:ascii="Arial" w:hAnsi="Arial" w:cs="Arial"/>
          <w:sz w:val="32"/>
          <w:szCs w:val="32"/>
        </w:rPr>
      </w:pPr>
      <w:r w:rsidRPr="000A5178">
        <w:rPr>
          <w:rFonts w:ascii="Arial" w:hAnsi="Arial" w:cs="Arial"/>
          <w:sz w:val="32"/>
          <w:szCs w:val="32"/>
        </w:rPr>
        <w:tab/>
        <w:t xml:space="preserve">На текущий момент более 3000 уголовных дел ведутся в электронном формате. </w:t>
      </w:r>
    </w:p>
    <w:p w:rsidR="00874E2D" w:rsidRPr="000A5178" w:rsidRDefault="00874E2D" w:rsidP="00874E2D">
      <w:pPr>
        <w:pBdr>
          <w:bottom w:val="single" w:sz="4" w:space="27" w:color="FFFFFF"/>
        </w:pBdr>
        <w:tabs>
          <w:tab w:val="left" w:pos="851"/>
          <w:tab w:val="left" w:pos="993"/>
        </w:tabs>
        <w:spacing w:after="0" w:line="276" w:lineRule="auto"/>
        <w:ind w:firstLine="709"/>
        <w:jc w:val="both"/>
        <w:rPr>
          <w:rFonts w:ascii="Arial" w:hAnsi="Arial" w:cs="Arial"/>
          <w:bCs/>
          <w:sz w:val="32"/>
          <w:szCs w:val="32"/>
        </w:rPr>
      </w:pPr>
      <w:r w:rsidRPr="000A5178">
        <w:rPr>
          <w:rFonts w:ascii="Arial" w:hAnsi="Arial" w:cs="Arial"/>
          <w:sz w:val="32"/>
          <w:szCs w:val="32"/>
        </w:rPr>
        <w:t xml:space="preserve">В </w:t>
      </w:r>
      <w:r w:rsidRPr="000A5178">
        <w:rPr>
          <w:rFonts w:ascii="Arial" w:hAnsi="Arial" w:cs="Arial"/>
          <w:bCs/>
          <w:sz w:val="32"/>
          <w:szCs w:val="32"/>
        </w:rPr>
        <w:t xml:space="preserve">рамках </w:t>
      </w:r>
      <w:r w:rsidRPr="000A5178">
        <w:rPr>
          <w:rFonts w:ascii="Arial" w:hAnsi="Arial" w:cs="Arial"/>
          <w:b/>
          <w:bCs/>
          <w:sz w:val="32"/>
          <w:szCs w:val="32"/>
        </w:rPr>
        <w:t>Единого реестра субъектов и объектов проверок</w:t>
      </w:r>
      <w:r w:rsidRPr="000A5178">
        <w:rPr>
          <w:rFonts w:ascii="Arial" w:hAnsi="Arial" w:cs="Arial"/>
          <w:bCs/>
          <w:sz w:val="32"/>
          <w:szCs w:val="32"/>
        </w:rPr>
        <w:t xml:space="preserve"> автоматизирован весь процесс осуществления проверок, начиная от инициации до принятия мер. </w:t>
      </w:r>
    </w:p>
    <w:p w:rsidR="00874E2D" w:rsidRPr="000A5178" w:rsidRDefault="00874E2D" w:rsidP="00874E2D">
      <w:pPr>
        <w:pBdr>
          <w:bottom w:val="single" w:sz="4" w:space="27" w:color="FFFFFF"/>
        </w:pBdr>
        <w:tabs>
          <w:tab w:val="left" w:pos="709"/>
          <w:tab w:val="left" w:pos="851"/>
          <w:tab w:val="left" w:pos="993"/>
        </w:tabs>
        <w:spacing w:after="0" w:line="276" w:lineRule="auto"/>
        <w:jc w:val="both"/>
        <w:rPr>
          <w:rFonts w:ascii="Arial" w:hAnsi="Arial" w:cs="Arial"/>
          <w:bCs/>
          <w:sz w:val="32"/>
          <w:szCs w:val="32"/>
          <w:lang w:val="kk-KZ"/>
        </w:rPr>
      </w:pPr>
      <w:r w:rsidRPr="000A5178">
        <w:rPr>
          <w:rFonts w:ascii="Arial" w:hAnsi="Arial" w:cs="Arial"/>
          <w:bCs/>
          <w:sz w:val="32"/>
          <w:szCs w:val="32"/>
        </w:rPr>
        <w:tab/>
      </w:r>
      <w:r w:rsidRPr="000A5178">
        <w:rPr>
          <w:rFonts w:ascii="Arial" w:hAnsi="Arial" w:cs="Arial"/>
          <w:bCs/>
          <w:sz w:val="32"/>
          <w:szCs w:val="32"/>
          <w:lang w:val="kk-KZ"/>
        </w:rPr>
        <w:t>Реализуемые новшества направлены на повышение уровня эффективности и прозрачности процессов в правоохранительных органах.</w:t>
      </w:r>
    </w:p>
    <w:p w:rsidR="00874E2D" w:rsidRPr="000A5178" w:rsidRDefault="00874E2D" w:rsidP="00E0782C">
      <w:pPr>
        <w:pBdr>
          <w:bottom w:val="single" w:sz="4" w:space="27" w:color="FFFFFF"/>
        </w:pBdr>
        <w:tabs>
          <w:tab w:val="left" w:pos="851"/>
          <w:tab w:val="left" w:pos="993"/>
        </w:tabs>
        <w:spacing w:after="0" w:line="240" w:lineRule="auto"/>
        <w:jc w:val="both"/>
        <w:rPr>
          <w:rFonts w:ascii="Arial" w:eastAsia="Cambria" w:hAnsi="Arial" w:cs="Arial"/>
          <w:sz w:val="32"/>
          <w:szCs w:val="32"/>
          <w:lang w:val="kk-KZ" w:bidi="ru-RU"/>
        </w:rPr>
      </w:pPr>
    </w:p>
    <w:p w:rsidR="00874E2D" w:rsidRPr="000A5178" w:rsidRDefault="00874E2D" w:rsidP="00874E2D">
      <w:pPr>
        <w:pBdr>
          <w:bottom w:val="single" w:sz="4" w:space="27" w:color="FFFFFF"/>
        </w:pBdr>
        <w:tabs>
          <w:tab w:val="left" w:pos="851"/>
          <w:tab w:val="left" w:pos="993"/>
        </w:tabs>
        <w:spacing w:after="0" w:line="276" w:lineRule="auto"/>
        <w:jc w:val="both"/>
        <w:rPr>
          <w:rFonts w:ascii="Arial" w:eastAsia="Times New Roman" w:hAnsi="Arial" w:cs="Arial"/>
          <w:b/>
          <w:sz w:val="32"/>
          <w:szCs w:val="32"/>
          <w:lang w:val="kk-KZ" w:eastAsia="ru-RU"/>
        </w:rPr>
      </w:pPr>
      <w:r w:rsidRPr="000A5178">
        <w:rPr>
          <w:rFonts w:ascii="Arial" w:eastAsia="Times New Roman" w:hAnsi="Arial" w:cs="Arial"/>
          <w:b/>
          <w:sz w:val="32"/>
          <w:szCs w:val="32"/>
          <w:lang w:eastAsia="ru-RU"/>
        </w:rPr>
        <w:t xml:space="preserve">Слайд </w:t>
      </w:r>
      <w:r w:rsidRPr="000A5178">
        <w:rPr>
          <w:rFonts w:ascii="Arial" w:eastAsia="Times New Roman" w:hAnsi="Arial" w:cs="Arial"/>
          <w:b/>
          <w:sz w:val="32"/>
          <w:szCs w:val="32"/>
          <w:lang w:val="kk-KZ" w:eastAsia="ru-RU"/>
        </w:rPr>
        <w:t>1</w:t>
      </w:r>
      <w:r w:rsidR="00C968FF" w:rsidRPr="000A5178">
        <w:rPr>
          <w:rFonts w:ascii="Arial" w:eastAsia="Times New Roman" w:hAnsi="Arial" w:cs="Arial"/>
          <w:b/>
          <w:sz w:val="32"/>
          <w:szCs w:val="32"/>
          <w:lang w:val="kk-KZ" w:eastAsia="ru-RU"/>
        </w:rPr>
        <w:t>8</w:t>
      </w:r>
    </w:p>
    <w:p w:rsidR="00874E2D" w:rsidRPr="000A5178" w:rsidRDefault="00874E2D" w:rsidP="00874E2D">
      <w:pPr>
        <w:pBdr>
          <w:bottom w:val="single" w:sz="4" w:space="27" w:color="FFFFFF"/>
        </w:pBdr>
        <w:tabs>
          <w:tab w:val="left" w:pos="851"/>
          <w:tab w:val="left" w:pos="993"/>
        </w:tabs>
        <w:spacing w:after="0" w:line="276" w:lineRule="auto"/>
        <w:jc w:val="both"/>
        <w:rPr>
          <w:rFonts w:ascii="Arial" w:hAnsi="Arial" w:cs="Arial"/>
          <w:bCs/>
          <w:sz w:val="32"/>
          <w:szCs w:val="32"/>
          <w:lang w:val="kk-KZ"/>
        </w:rPr>
      </w:pPr>
      <w:r w:rsidRPr="000A5178">
        <w:rPr>
          <w:rFonts w:ascii="Arial" w:eastAsia="Times New Roman" w:hAnsi="Arial" w:cs="Arial"/>
          <w:b/>
          <w:sz w:val="32"/>
          <w:szCs w:val="32"/>
          <w:lang w:val="kk-KZ" w:eastAsia="ru-RU"/>
        </w:rPr>
        <w:tab/>
      </w:r>
      <w:r w:rsidRPr="000A5178">
        <w:rPr>
          <w:rFonts w:ascii="Arial" w:hAnsi="Arial" w:cs="Arial"/>
          <w:bCs/>
          <w:sz w:val="32"/>
          <w:szCs w:val="32"/>
          <w:lang w:val="kk-KZ"/>
        </w:rPr>
        <w:t xml:space="preserve">По направлению </w:t>
      </w:r>
      <w:r w:rsidRPr="000A5178">
        <w:rPr>
          <w:rFonts w:ascii="Arial" w:hAnsi="Arial" w:cs="Arial"/>
          <w:b/>
          <w:bCs/>
          <w:sz w:val="32"/>
          <w:szCs w:val="32"/>
          <w:lang w:val="kk-KZ"/>
        </w:rPr>
        <w:t>«Реализация цифрового «Шелкового пути»</w:t>
      </w:r>
      <w:r w:rsidRPr="000A5178">
        <w:rPr>
          <w:rFonts w:ascii="Arial" w:hAnsi="Arial" w:cs="Arial"/>
          <w:bCs/>
          <w:sz w:val="32"/>
          <w:szCs w:val="32"/>
          <w:lang w:val="kk-KZ"/>
        </w:rPr>
        <w:t xml:space="preserve"> в рамках проекта </w:t>
      </w:r>
      <w:r w:rsidRPr="000A5178">
        <w:rPr>
          <w:rFonts w:ascii="Arial" w:hAnsi="Arial" w:cs="Arial"/>
          <w:b/>
          <w:bCs/>
          <w:sz w:val="32"/>
          <w:szCs w:val="32"/>
          <w:lang w:val="kk-KZ"/>
        </w:rPr>
        <w:t>«Обеспечение ШПД в село»</w:t>
      </w:r>
      <w:r w:rsidRPr="000A5178">
        <w:rPr>
          <w:rFonts w:ascii="Arial" w:hAnsi="Arial" w:cs="Arial"/>
          <w:bCs/>
          <w:sz w:val="32"/>
          <w:szCs w:val="32"/>
          <w:lang w:val="kk-KZ"/>
        </w:rPr>
        <w:t xml:space="preserve"> заключен договор ГЧП (4 октября 2018 года).</w:t>
      </w:r>
    </w:p>
    <w:p w:rsidR="00874E2D" w:rsidRPr="000A5178" w:rsidRDefault="00874E2D" w:rsidP="00874E2D">
      <w:pPr>
        <w:pBdr>
          <w:bottom w:val="single" w:sz="4" w:space="27" w:color="FFFFFF"/>
        </w:pBdr>
        <w:tabs>
          <w:tab w:val="left" w:pos="709"/>
          <w:tab w:val="left" w:pos="851"/>
          <w:tab w:val="left" w:pos="993"/>
        </w:tabs>
        <w:spacing w:after="0" w:line="276" w:lineRule="auto"/>
        <w:jc w:val="both"/>
        <w:rPr>
          <w:rFonts w:ascii="Arial" w:hAnsi="Arial" w:cs="Arial"/>
          <w:bCs/>
          <w:sz w:val="32"/>
          <w:szCs w:val="32"/>
          <w:lang w:val="kk-KZ"/>
        </w:rPr>
      </w:pPr>
      <w:r w:rsidRPr="000A5178">
        <w:rPr>
          <w:rFonts w:ascii="Arial" w:hAnsi="Arial" w:cs="Arial"/>
          <w:bCs/>
          <w:sz w:val="32"/>
          <w:szCs w:val="32"/>
          <w:lang w:val="kk-KZ"/>
        </w:rPr>
        <w:lastRenderedPageBreak/>
        <w:tab/>
        <w:t xml:space="preserve">До конца 2018 года: будет доведено ВОЛС до 55 СНП охватом 119 269 чел. в 13 регионах страны: </w:t>
      </w:r>
    </w:p>
    <w:p w:rsidR="00874E2D" w:rsidRPr="000A5178" w:rsidRDefault="00874E2D" w:rsidP="00874E2D">
      <w:pPr>
        <w:pBdr>
          <w:bottom w:val="single" w:sz="4" w:space="27" w:color="FFFFFF"/>
        </w:pBdr>
        <w:tabs>
          <w:tab w:val="left" w:pos="709"/>
          <w:tab w:val="left" w:pos="851"/>
          <w:tab w:val="left" w:pos="993"/>
        </w:tabs>
        <w:spacing w:after="0" w:line="276" w:lineRule="auto"/>
        <w:jc w:val="both"/>
        <w:rPr>
          <w:rFonts w:ascii="Arial" w:hAnsi="Arial" w:cs="Arial"/>
          <w:bCs/>
          <w:i/>
          <w:sz w:val="28"/>
          <w:szCs w:val="28"/>
          <w:lang w:val="kk-KZ"/>
        </w:rPr>
      </w:pPr>
      <w:r w:rsidRPr="000A5178">
        <w:rPr>
          <w:rFonts w:ascii="Arial" w:hAnsi="Arial" w:cs="Arial"/>
          <w:bCs/>
          <w:i/>
          <w:sz w:val="28"/>
          <w:szCs w:val="28"/>
          <w:lang w:val="kk-KZ"/>
        </w:rPr>
        <w:t>в Акмолинской области - 2749 жителей в 3 СНП,</w:t>
      </w:r>
    </w:p>
    <w:p w:rsidR="00874E2D" w:rsidRPr="000A5178" w:rsidRDefault="00874E2D" w:rsidP="00874E2D">
      <w:pPr>
        <w:pBdr>
          <w:bottom w:val="single" w:sz="4" w:space="27" w:color="FFFFFF"/>
        </w:pBdr>
        <w:tabs>
          <w:tab w:val="left" w:pos="709"/>
          <w:tab w:val="left" w:pos="851"/>
          <w:tab w:val="left" w:pos="993"/>
        </w:tabs>
        <w:spacing w:after="0" w:line="276" w:lineRule="auto"/>
        <w:jc w:val="both"/>
        <w:rPr>
          <w:rFonts w:ascii="Arial" w:hAnsi="Arial" w:cs="Arial"/>
          <w:bCs/>
          <w:i/>
          <w:sz w:val="28"/>
          <w:szCs w:val="28"/>
          <w:lang w:val="kk-KZ"/>
        </w:rPr>
      </w:pPr>
      <w:r w:rsidRPr="000A5178">
        <w:rPr>
          <w:rFonts w:ascii="Arial" w:hAnsi="Arial" w:cs="Arial"/>
          <w:bCs/>
          <w:i/>
          <w:sz w:val="28"/>
          <w:szCs w:val="28"/>
          <w:lang w:val="kk-KZ"/>
        </w:rPr>
        <w:t>в Актюбинской области - 31141 житель в 6 СНП,</w:t>
      </w:r>
    </w:p>
    <w:p w:rsidR="00874E2D" w:rsidRPr="000A5178" w:rsidRDefault="00874E2D" w:rsidP="00874E2D">
      <w:pPr>
        <w:pBdr>
          <w:bottom w:val="single" w:sz="4" w:space="27" w:color="FFFFFF"/>
        </w:pBdr>
        <w:tabs>
          <w:tab w:val="left" w:pos="709"/>
          <w:tab w:val="left" w:pos="851"/>
          <w:tab w:val="left" w:pos="993"/>
        </w:tabs>
        <w:spacing w:after="0" w:line="276" w:lineRule="auto"/>
        <w:jc w:val="both"/>
        <w:rPr>
          <w:rFonts w:ascii="Arial" w:hAnsi="Arial" w:cs="Arial"/>
          <w:bCs/>
          <w:i/>
          <w:sz w:val="28"/>
          <w:szCs w:val="28"/>
          <w:lang w:val="kk-KZ"/>
        </w:rPr>
      </w:pPr>
      <w:r w:rsidRPr="000A5178">
        <w:rPr>
          <w:rFonts w:ascii="Arial" w:hAnsi="Arial" w:cs="Arial"/>
          <w:bCs/>
          <w:i/>
          <w:sz w:val="28"/>
          <w:szCs w:val="28"/>
          <w:lang w:val="kk-KZ"/>
        </w:rPr>
        <w:t>в Алматинской области - 14897 жителей в 8 СНП,</w:t>
      </w:r>
    </w:p>
    <w:p w:rsidR="00874E2D" w:rsidRPr="000A5178" w:rsidRDefault="00874E2D" w:rsidP="00874E2D">
      <w:pPr>
        <w:pBdr>
          <w:bottom w:val="single" w:sz="4" w:space="27" w:color="FFFFFF"/>
        </w:pBdr>
        <w:tabs>
          <w:tab w:val="left" w:pos="709"/>
          <w:tab w:val="left" w:pos="851"/>
          <w:tab w:val="left" w:pos="993"/>
        </w:tabs>
        <w:spacing w:after="0" w:line="276" w:lineRule="auto"/>
        <w:jc w:val="both"/>
        <w:rPr>
          <w:rFonts w:ascii="Arial" w:hAnsi="Arial" w:cs="Arial"/>
          <w:bCs/>
          <w:i/>
          <w:sz w:val="28"/>
          <w:szCs w:val="28"/>
          <w:lang w:val="kk-KZ"/>
        </w:rPr>
      </w:pPr>
      <w:r w:rsidRPr="000A5178">
        <w:rPr>
          <w:rFonts w:ascii="Arial" w:hAnsi="Arial" w:cs="Arial"/>
          <w:bCs/>
          <w:i/>
          <w:sz w:val="28"/>
          <w:szCs w:val="28"/>
          <w:lang w:val="kk-KZ"/>
        </w:rPr>
        <w:t>в Атырауской области - 2496 жителей в 2 СНП,</w:t>
      </w:r>
    </w:p>
    <w:p w:rsidR="00874E2D" w:rsidRPr="000A5178" w:rsidRDefault="00874E2D" w:rsidP="00874E2D">
      <w:pPr>
        <w:pBdr>
          <w:bottom w:val="single" w:sz="4" w:space="27" w:color="FFFFFF"/>
        </w:pBdr>
        <w:tabs>
          <w:tab w:val="left" w:pos="709"/>
          <w:tab w:val="left" w:pos="851"/>
          <w:tab w:val="left" w:pos="993"/>
        </w:tabs>
        <w:spacing w:after="0" w:line="276" w:lineRule="auto"/>
        <w:jc w:val="both"/>
        <w:rPr>
          <w:rFonts w:ascii="Arial" w:hAnsi="Arial" w:cs="Arial"/>
          <w:bCs/>
          <w:i/>
          <w:sz w:val="28"/>
          <w:szCs w:val="28"/>
          <w:lang w:val="kk-KZ"/>
        </w:rPr>
      </w:pPr>
      <w:r w:rsidRPr="000A5178">
        <w:rPr>
          <w:rFonts w:ascii="Arial" w:hAnsi="Arial" w:cs="Arial"/>
          <w:bCs/>
          <w:i/>
          <w:sz w:val="28"/>
          <w:szCs w:val="28"/>
          <w:lang w:val="kk-KZ"/>
        </w:rPr>
        <w:t>в ВКО - 7455 жителей в 2 СНП,</w:t>
      </w:r>
    </w:p>
    <w:p w:rsidR="00874E2D" w:rsidRPr="000A5178" w:rsidRDefault="00874E2D" w:rsidP="00874E2D">
      <w:pPr>
        <w:pBdr>
          <w:bottom w:val="single" w:sz="4" w:space="27" w:color="FFFFFF"/>
        </w:pBdr>
        <w:tabs>
          <w:tab w:val="left" w:pos="709"/>
          <w:tab w:val="left" w:pos="851"/>
          <w:tab w:val="left" w:pos="993"/>
        </w:tabs>
        <w:spacing w:after="0" w:line="276" w:lineRule="auto"/>
        <w:jc w:val="both"/>
        <w:rPr>
          <w:rFonts w:ascii="Arial" w:hAnsi="Arial" w:cs="Arial"/>
          <w:bCs/>
          <w:i/>
          <w:sz w:val="28"/>
          <w:szCs w:val="28"/>
          <w:lang w:val="kk-KZ"/>
        </w:rPr>
      </w:pPr>
      <w:r w:rsidRPr="000A5178">
        <w:rPr>
          <w:rFonts w:ascii="Arial" w:hAnsi="Arial" w:cs="Arial"/>
          <w:bCs/>
          <w:i/>
          <w:sz w:val="28"/>
          <w:szCs w:val="28"/>
          <w:lang w:val="kk-KZ"/>
        </w:rPr>
        <w:t>в Жамбылской области - 1524 жителя в 1 СНП,</w:t>
      </w:r>
    </w:p>
    <w:p w:rsidR="00874E2D" w:rsidRPr="000A5178" w:rsidRDefault="00874E2D" w:rsidP="00874E2D">
      <w:pPr>
        <w:pBdr>
          <w:bottom w:val="single" w:sz="4" w:space="27" w:color="FFFFFF"/>
        </w:pBdr>
        <w:tabs>
          <w:tab w:val="left" w:pos="709"/>
          <w:tab w:val="left" w:pos="851"/>
          <w:tab w:val="left" w:pos="993"/>
        </w:tabs>
        <w:spacing w:after="0" w:line="276" w:lineRule="auto"/>
        <w:jc w:val="both"/>
        <w:rPr>
          <w:rFonts w:ascii="Arial" w:hAnsi="Arial" w:cs="Arial"/>
          <w:bCs/>
          <w:i/>
          <w:sz w:val="28"/>
          <w:szCs w:val="28"/>
          <w:lang w:val="kk-KZ"/>
        </w:rPr>
      </w:pPr>
      <w:r w:rsidRPr="000A5178">
        <w:rPr>
          <w:rFonts w:ascii="Arial" w:hAnsi="Arial" w:cs="Arial"/>
          <w:bCs/>
          <w:i/>
          <w:sz w:val="28"/>
          <w:szCs w:val="28"/>
          <w:lang w:val="kk-KZ"/>
        </w:rPr>
        <w:t>в ЗКО - 3286 жителя в 1 СНП,</w:t>
      </w:r>
    </w:p>
    <w:p w:rsidR="00874E2D" w:rsidRPr="000A5178" w:rsidRDefault="00874E2D" w:rsidP="00874E2D">
      <w:pPr>
        <w:pBdr>
          <w:bottom w:val="single" w:sz="4" w:space="27" w:color="FFFFFF"/>
        </w:pBdr>
        <w:tabs>
          <w:tab w:val="left" w:pos="709"/>
          <w:tab w:val="left" w:pos="851"/>
          <w:tab w:val="left" w:pos="993"/>
        </w:tabs>
        <w:spacing w:after="0" w:line="276" w:lineRule="auto"/>
        <w:jc w:val="both"/>
        <w:rPr>
          <w:rFonts w:ascii="Arial" w:hAnsi="Arial" w:cs="Arial"/>
          <w:bCs/>
          <w:i/>
          <w:sz w:val="28"/>
          <w:szCs w:val="28"/>
          <w:lang w:val="kk-KZ"/>
        </w:rPr>
      </w:pPr>
      <w:r w:rsidRPr="000A5178">
        <w:rPr>
          <w:rFonts w:ascii="Arial" w:hAnsi="Arial" w:cs="Arial"/>
          <w:bCs/>
          <w:i/>
          <w:sz w:val="28"/>
          <w:szCs w:val="28"/>
          <w:lang w:val="kk-KZ"/>
        </w:rPr>
        <w:t>в Карагандинской области - 17391 житель в 8 СНП,</w:t>
      </w:r>
    </w:p>
    <w:p w:rsidR="00874E2D" w:rsidRPr="000A5178" w:rsidRDefault="00874E2D" w:rsidP="00874E2D">
      <w:pPr>
        <w:pBdr>
          <w:bottom w:val="single" w:sz="4" w:space="27" w:color="FFFFFF"/>
        </w:pBdr>
        <w:tabs>
          <w:tab w:val="left" w:pos="709"/>
          <w:tab w:val="left" w:pos="851"/>
          <w:tab w:val="left" w:pos="993"/>
        </w:tabs>
        <w:spacing w:after="0" w:line="276" w:lineRule="auto"/>
        <w:jc w:val="both"/>
        <w:rPr>
          <w:rFonts w:ascii="Arial" w:hAnsi="Arial" w:cs="Arial"/>
          <w:bCs/>
          <w:i/>
          <w:sz w:val="28"/>
          <w:szCs w:val="28"/>
          <w:lang w:val="kk-KZ"/>
        </w:rPr>
      </w:pPr>
      <w:r w:rsidRPr="000A5178">
        <w:rPr>
          <w:rFonts w:ascii="Arial" w:hAnsi="Arial" w:cs="Arial"/>
          <w:bCs/>
          <w:i/>
          <w:sz w:val="28"/>
          <w:szCs w:val="28"/>
          <w:lang w:val="kk-KZ"/>
        </w:rPr>
        <w:t>в Костанайской области - 2505 жителей в 2 СНП,</w:t>
      </w:r>
    </w:p>
    <w:p w:rsidR="00874E2D" w:rsidRPr="000A5178" w:rsidRDefault="00874E2D" w:rsidP="00874E2D">
      <w:pPr>
        <w:pBdr>
          <w:bottom w:val="single" w:sz="4" w:space="27" w:color="FFFFFF"/>
        </w:pBdr>
        <w:tabs>
          <w:tab w:val="left" w:pos="709"/>
          <w:tab w:val="left" w:pos="851"/>
          <w:tab w:val="left" w:pos="993"/>
        </w:tabs>
        <w:spacing w:after="0" w:line="276" w:lineRule="auto"/>
        <w:jc w:val="both"/>
        <w:rPr>
          <w:rFonts w:ascii="Arial" w:hAnsi="Arial" w:cs="Arial"/>
          <w:bCs/>
          <w:i/>
          <w:sz w:val="28"/>
          <w:szCs w:val="28"/>
          <w:lang w:val="kk-KZ"/>
        </w:rPr>
      </w:pPr>
      <w:r w:rsidRPr="000A5178">
        <w:rPr>
          <w:rFonts w:ascii="Arial" w:hAnsi="Arial" w:cs="Arial"/>
          <w:bCs/>
          <w:i/>
          <w:sz w:val="28"/>
          <w:szCs w:val="28"/>
          <w:lang w:val="kk-KZ"/>
        </w:rPr>
        <w:t>в Кызылординской области - 25579 жителей в 17 СНП,</w:t>
      </w:r>
    </w:p>
    <w:p w:rsidR="00874E2D" w:rsidRPr="000A5178" w:rsidRDefault="00874E2D" w:rsidP="00874E2D">
      <w:pPr>
        <w:pBdr>
          <w:bottom w:val="single" w:sz="4" w:space="27" w:color="FFFFFF"/>
        </w:pBdr>
        <w:tabs>
          <w:tab w:val="left" w:pos="709"/>
          <w:tab w:val="left" w:pos="851"/>
          <w:tab w:val="left" w:pos="993"/>
        </w:tabs>
        <w:spacing w:after="0" w:line="276" w:lineRule="auto"/>
        <w:jc w:val="both"/>
        <w:rPr>
          <w:rFonts w:ascii="Arial" w:hAnsi="Arial" w:cs="Arial"/>
          <w:bCs/>
          <w:i/>
          <w:sz w:val="28"/>
          <w:szCs w:val="28"/>
          <w:lang w:val="kk-KZ"/>
        </w:rPr>
      </w:pPr>
      <w:r w:rsidRPr="000A5178">
        <w:rPr>
          <w:rFonts w:ascii="Arial" w:hAnsi="Arial" w:cs="Arial"/>
          <w:bCs/>
          <w:i/>
          <w:sz w:val="28"/>
          <w:szCs w:val="28"/>
          <w:lang w:val="kk-KZ"/>
        </w:rPr>
        <w:t>в Мангистауской области - 3420 жителей в 2 СНП,</w:t>
      </w:r>
    </w:p>
    <w:p w:rsidR="00874E2D" w:rsidRPr="000A5178" w:rsidRDefault="00874E2D" w:rsidP="00874E2D">
      <w:pPr>
        <w:pBdr>
          <w:bottom w:val="single" w:sz="4" w:space="27" w:color="FFFFFF"/>
        </w:pBdr>
        <w:tabs>
          <w:tab w:val="left" w:pos="709"/>
          <w:tab w:val="left" w:pos="851"/>
          <w:tab w:val="left" w:pos="993"/>
        </w:tabs>
        <w:spacing w:after="0" w:line="276" w:lineRule="auto"/>
        <w:jc w:val="both"/>
        <w:rPr>
          <w:rFonts w:ascii="Arial" w:hAnsi="Arial" w:cs="Arial"/>
          <w:bCs/>
          <w:i/>
          <w:sz w:val="28"/>
          <w:szCs w:val="28"/>
          <w:lang w:val="kk-KZ"/>
        </w:rPr>
      </w:pPr>
      <w:r w:rsidRPr="000A5178">
        <w:rPr>
          <w:rFonts w:ascii="Arial" w:hAnsi="Arial" w:cs="Arial"/>
          <w:bCs/>
          <w:i/>
          <w:sz w:val="28"/>
          <w:szCs w:val="28"/>
          <w:lang w:val="kk-KZ"/>
        </w:rPr>
        <w:t>в Павлодарской области - 922 жителя в 1 СНП,</w:t>
      </w:r>
    </w:p>
    <w:p w:rsidR="00874E2D" w:rsidRPr="000A5178" w:rsidRDefault="00874E2D" w:rsidP="00874E2D">
      <w:pPr>
        <w:pBdr>
          <w:bottom w:val="single" w:sz="4" w:space="27" w:color="FFFFFF"/>
        </w:pBdr>
        <w:tabs>
          <w:tab w:val="left" w:pos="709"/>
          <w:tab w:val="left" w:pos="851"/>
          <w:tab w:val="left" w:pos="993"/>
        </w:tabs>
        <w:spacing w:after="0" w:line="276" w:lineRule="auto"/>
        <w:jc w:val="both"/>
        <w:rPr>
          <w:rFonts w:ascii="Arial" w:hAnsi="Arial" w:cs="Arial"/>
          <w:bCs/>
          <w:i/>
          <w:sz w:val="28"/>
          <w:szCs w:val="28"/>
          <w:lang w:val="kk-KZ"/>
        </w:rPr>
      </w:pPr>
      <w:r w:rsidRPr="000A5178">
        <w:rPr>
          <w:rFonts w:ascii="Arial" w:hAnsi="Arial" w:cs="Arial"/>
          <w:bCs/>
          <w:i/>
          <w:sz w:val="28"/>
          <w:szCs w:val="28"/>
          <w:lang w:val="kk-KZ"/>
        </w:rPr>
        <w:t>в ЮКО - 5904 жителя в 2 СНП.</w:t>
      </w:r>
    </w:p>
    <w:p w:rsidR="00874E2D" w:rsidRPr="000A5178" w:rsidRDefault="00874E2D" w:rsidP="00874E2D">
      <w:pPr>
        <w:pBdr>
          <w:bottom w:val="single" w:sz="4" w:space="27" w:color="FFFFFF"/>
        </w:pBdr>
        <w:tabs>
          <w:tab w:val="left" w:pos="709"/>
          <w:tab w:val="left" w:pos="851"/>
          <w:tab w:val="left" w:pos="993"/>
        </w:tabs>
        <w:spacing w:after="0" w:line="276" w:lineRule="auto"/>
        <w:jc w:val="both"/>
        <w:rPr>
          <w:rFonts w:ascii="Arial" w:hAnsi="Arial" w:cs="Arial"/>
          <w:bCs/>
          <w:sz w:val="32"/>
          <w:szCs w:val="32"/>
          <w:lang w:val="kk-KZ"/>
        </w:rPr>
      </w:pPr>
    </w:p>
    <w:p w:rsidR="00874E2D" w:rsidRPr="000A5178" w:rsidRDefault="00874E2D" w:rsidP="00874E2D">
      <w:pPr>
        <w:pBdr>
          <w:bottom w:val="single" w:sz="4" w:space="27" w:color="FFFFFF"/>
        </w:pBdr>
        <w:tabs>
          <w:tab w:val="left" w:pos="709"/>
          <w:tab w:val="left" w:pos="851"/>
          <w:tab w:val="left" w:pos="993"/>
        </w:tabs>
        <w:spacing w:after="0" w:line="276" w:lineRule="auto"/>
        <w:jc w:val="both"/>
        <w:rPr>
          <w:rFonts w:ascii="Arial" w:hAnsi="Arial" w:cs="Arial"/>
          <w:bCs/>
          <w:i/>
          <w:sz w:val="28"/>
          <w:szCs w:val="28"/>
          <w:lang w:val="kk-KZ"/>
        </w:rPr>
      </w:pPr>
      <w:r w:rsidRPr="000A5178">
        <w:rPr>
          <w:rFonts w:ascii="Arial" w:hAnsi="Arial" w:cs="Arial"/>
          <w:bCs/>
          <w:sz w:val="32"/>
          <w:szCs w:val="32"/>
          <w:lang w:val="kk-KZ"/>
        </w:rPr>
        <w:tab/>
        <w:t xml:space="preserve">Всего по проекту по годам запланировано охватить ШПД 1249 СНП в 14 регионах (общее количество населения свыше 2 млн. 400 тыс. человек), </w:t>
      </w:r>
      <w:r w:rsidRPr="000A5178">
        <w:rPr>
          <w:rFonts w:ascii="Arial" w:hAnsi="Arial" w:cs="Arial"/>
          <w:bCs/>
          <w:i/>
          <w:sz w:val="28"/>
          <w:szCs w:val="28"/>
          <w:lang w:val="kk-KZ"/>
        </w:rPr>
        <w:t>в том числе по годам:</w:t>
      </w:r>
    </w:p>
    <w:p w:rsidR="00874E2D" w:rsidRPr="000A5178" w:rsidRDefault="00874E2D" w:rsidP="00874E2D">
      <w:pPr>
        <w:pBdr>
          <w:bottom w:val="single" w:sz="4" w:space="27" w:color="FFFFFF"/>
        </w:pBdr>
        <w:tabs>
          <w:tab w:val="left" w:pos="709"/>
          <w:tab w:val="left" w:pos="851"/>
          <w:tab w:val="left" w:pos="993"/>
        </w:tabs>
        <w:spacing w:after="0" w:line="276" w:lineRule="auto"/>
        <w:jc w:val="both"/>
        <w:rPr>
          <w:rFonts w:ascii="Arial" w:hAnsi="Arial" w:cs="Arial"/>
          <w:bCs/>
          <w:i/>
          <w:sz w:val="28"/>
          <w:szCs w:val="28"/>
          <w:lang w:val="kk-KZ"/>
        </w:rPr>
      </w:pPr>
      <w:r w:rsidRPr="000A5178">
        <w:rPr>
          <w:rFonts w:ascii="Arial" w:hAnsi="Arial" w:cs="Arial"/>
          <w:bCs/>
          <w:i/>
          <w:sz w:val="28"/>
          <w:szCs w:val="28"/>
          <w:lang w:val="kk-KZ"/>
        </w:rPr>
        <w:t>2018 год – доведение ШПД до 55 СНП в 13 регионах (охват населения – более 119 тыс. жителей);</w:t>
      </w:r>
    </w:p>
    <w:p w:rsidR="00874E2D" w:rsidRPr="000A5178" w:rsidRDefault="00874E2D" w:rsidP="00874E2D">
      <w:pPr>
        <w:pBdr>
          <w:bottom w:val="single" w:sz="4" w:space="27" w:color="FFFFFF"/>
        </w:pBdr>
        <w:tabs>
          <w:tab w:val="left" w:pos="709"/>
          <w:tab w:val="left" w:pos="851"/>
          <w:tab w:val="left" w:pos="993"/>
        </w:tabs>
        <w:spacing w:after="0" w:line="276" w:lineRule="auto"/>
        <w:jc w:val="both"/>
        <w:rPr>
          <w:rFonts w:ascii="Arial" w:hAnsi="Arial" w:cs="Arial"/>
          <w:bCs/>
          <w:i/>
          <w:sz w:val="28"/>
          <w:szCs w:val="28"/>
          <w:lang w:val="kk-KZ"/>
        </w:rPr>
      </w:pPr>
      <w:r w:rsidRPr="000A5178">
        <w:rPr>
          <w:rFonts w:ascii="Arial" w:hAnsi="Arial" w:cs="Arial"/>
          <w:bCs/>
          <w:i/>
          <w:sz w:val="28"/>
          <w:szCs w:val="28"/>
          <w:lang w:val="kk-KZ"/>
        </w:rPr>
        <w:t xml:space="preserve">2019 год – доведение ШПД до 671 СНП в 13 регионах (охват населения </w:t>
      </w:r>
      <w:r w:rsidR="00BE4804" w:rsidRPr="000A5178">
        <w:rPr>
          <w:rFonts w:ascii="Arial" w:hAnsi="Arial" w:cs="Arial"/>
          <w:bCs/>
          <w:i/>
          <w:sz w:val="28"/>
          <w:szCs w:val="28"/>
          <w:lang w:val="kk-KZ"/>
        </w:rPr>
        <w:t>–</w:t>
      </w:r>
      <w:r w:rsidRPr="000A5178">
        <w:rPr>
          <w:rFonts w:ascii="Arial" w:hAnsi="Arial" w:cs="Arial"/>
          <w:bCs/>
          <w:i/>
          <w:sz w:val="28"/>
          <w:szCs w:val="28"/>
          <w:lang w:val="kk-KZ"/>
        </w:rPr>
        <w:t xml:space="preserve"> </w:t>
      </w:r>
      <w:r w:rsidR="00BE4804" w:rsidRPr="000A5178">
        <w:rPr>
          <w:rFonts w:ascii="Arial" w:hAnsi="Arial" w:cs="Arial"/>
          <w:bCs/>
          <w:i/>
          <w:sz w:val="28"/>
          <w:szCs w:val="28"/>
          <w:lang w:val="kk-KZ"/>
        </w:rPr>
        <w:t>более 1,18</w:t>
      </w:r>
      <w:r w:rsidRPr="000A5178">
        <w:rPr>
          <w:rFonts w:ascii="Arial" w:hAnsi="Arial" w:cs="Arial"/>
          <w:bCs/>
          <w:i/>
          <w:sz w:val="28"/>
          <w:szCs w:val="28"/>
          <w:lang w:val="kk-KZ"/>
        </w:rPr>
        <w:t xml:space="preserve"> </w:t>
      </w:r>
      <w:r w:rsidR="00BE4804" w:rsidRPr="000A5178">
        <w:rPr>
          <w:rFonts w:ascii="Arial" w:hAnsi="Arial" w:cs="Arial"/>
          <w:bCs/>
          <w:i/>
          <w:sz w:val="28"/>
          <w:szCs w:val="28"/>
          <w:lang w:val="kk-KZ"/>
        </w:rPr>
        <w:t xml:space="preserve">млн. </w:t>
      </w:r>
      <w:r w:rsidRPr="000A5178">
        <w:rPr>
          <w:rFonts w:ascii="Arial" w:hAnsi="Arial" w:cs="Arial"/>
          <w:bCs/>
          <w:i/>
          <w:sz w:val="28"/>
          <w:szCs w:val="28"/>
          <w:lang w:val="kk-KZ"/>
        </w:rPr>
        <w:t>жителей);</w:t>
      </w:r>
    </w:p>
    <w:p w:rsidR="00874E2D" w:rsidRPr="000A5178" w:rsidRDefault="00874E2D" w:rsidP="00874E2D">
      <w:pPr>
        <w:pBdr>
          <w:bottom w:val="single" w:sz="4" w:space="27" w:color="FFFFFF"/>
        </w:pBdr>
        <w:tabs>
          <w:tab w:val="left" w:pos="709"/>
          <w:tab w:val="left" w:pos="851"/>
          <w:tab w:val="left" w:pos="993"/>
        </w:tabs>
        <w:spacing w:after="0" w:line="276" w:lineRule="auto"/>
        <w:jc w:val="both"/>
        <w:rPr>
          <w:rFonts w:ascii="Arial" w:hAnsi="Arial" w:cs="Arial"/>
          <w:bCs/>
          <w:i/>
          <w:sz w:val="28"/>
          <w:szCs w:val="28"/>
          <w:lang w:val="kk-KZ"/>
        </w:rPr>
      </w:pPr>
      <w:r w:rsidRPr="000A5178">
        <w:rPr>
          <w:rFonts w:ascii="Arial" w:hAnsi="Arial" w:cs="Arial"/>
          <w:bCs/>
          <w:i/>
          <w:sz w:val="28"/>
          <w:szCs w:val="28"/>
          <w:lang w:val="kk-KZ"/>
        </w:rPr>
        <w:t xml:space="preserve">2020 год – доведение ШПД до 523 СНП в 12 регионах (охват населения </w:t>
      </w:r>
      <w:r w:rsidR="00BE4804" w:rsidRPr="000A5178">
        <w:rPr>
          <w:rFonts w:ascii="Arial" w:hAnsi="Arial" w:cs="Arial"/>
          <w:bCs/>
          <w:i/>
          <w:sz w:val="28"/>
          <w:szCs w:val="28"/>
          <w:lang w:val="kk-KZ"/>
        </w:rPr>
        <w:t>–</w:t>
      </w:r>
      <w:r w:rsidRPr="000A5178">
        <w:rPr>
          <w:rFonts w:ascii="Arial" w:hAnsi="Arial" w:cs="Arial"/>
          <w:bCs/>
          <w:i/>
          <w:sz w:val="28"/>
          <w:szCs w:val="28"/>
          <w:lang w:val="kk-KZ"/>
        </w:rPr>
        <w:t xml:space="preserve"> </w:t>
      </w:r>
      <w:r w:rsidR="00BE4804" w:rsidRPr="000A5178">
        <w:rPr>
          <w:rFonts w:ascii="Arial" w:hAnsi="Arial" w:cs="Arial"/>
          <w:bCs/>
          <w:i/>
          <w:sz w:val="28"/>
          <w:szCs w:val="28"/>
          <w:lang w:val="kk-KZ"/>
        </w:rPr>
        <w:t>более 1,11</w:t>
      </w:r>
      <w:r w:rsidRPr="000A5178">
        <w:rPr>
          <w:rFonts w:ascii="Arial" w:hAnsi="Arial" w:cs="Arial"/>
          <w:bCs/>
          <w:i/>
          <w:sz w:val="28"/>
          <w:szCs w:val="28"/>
          <w:lang w:val="kk-KZ"/>
        </w:rPr>
        <w:t xml:space="preserve"> </w:t>
      </w:r>
      <w:r w:rsidR="00BE4804" w:rsidRPr="000A5178">
        <w:rPr>
          <w:rFonts w:ascii="Arial" w:hAnsi="Arial" w:cs="Arial"/>
          <w:bCs/>
          <w:i/>
          <w:sz w:val="28"/>
          <w:szCs w:val="28"/>
          <w:lang w:val="kk-KZ"/>
        </w:rPr>
        <w:t>млн.</w:t>
      </w:r>
      <w:r w:rsidRPr="000A5178">
        <w:rPr>
          <w:rFonts w:ascii="Arial" w:hAnsi="Arial" w:cs="Arial"/>
          <w:bCs/>
          <w:i/>
          <w:sz w:val="28"/>
          <w:szCs w:val="28"/>
          <w:lang w:val="kk-KZ"/>
        </w:rPr>
        <w:t>жителей).</w:t>
      </w:r>
    </w:p>
    <w:p w:rsidR="00874E2D" w:rsidRPr="000A5178" w:rsidRDefault="00874E2D" w:rsidP="00874E2D">
      <w:pPr>
        <w:pBdr>
          <w:bottom w:val="single" w:sz="4" w:space="27" w:color="FFFFFF"/>
        </w:pBdr>
        <w:tabs>
          <w:tab w:val="left" w:pos="709"/>
          <w:tab w:val="left" w:pos="851"/>
          <w:tab w:val="left" w:pos="993"/>
        </w:tabs>
        <w:spacing w:after="0" w:line="276" w:lineRule="auto"/>
        <w:ind w:firstLine="709"/>
        <w:jc w:val="both"/>
        <w:rPr>
          <w:rFonts w:ascii="Arial" w:hAnsi="Arial" w:cs="Arial"/>
          <w:sz w:val="32"/>
          <w:szCs w:val="32"/>
        </w:rPr>
      </w:pPr>
    </w:p>
    <w:p w:rsidR="00874E2D" w:rsidRPr="000A5178" w:rsidRDefault="00874E2D" w:rsidP="00874E2D">
      <w:pPr>
        <w:pBdr>
          <w:bottom w:val="single" w:sz="4" w:space="27" w:color="FFFFFF"/>
        </w:pBdr>
        <w:tabs>
          <w:tab w:val="left" w:pos="709"/>
          <w:tab w:val="left" w:pos="851"/>
          <w:tab w:val="left" w:pos="993"/>
        </w:tabs>
        <w:spacing w:after="0" w:line="276" w:lineRule="auto"/>
        <w:ind w:firstLine="709"/>
        <w:jc w:val="both"/>
        <w:rPr>
          <w:rFonts w:ascii="Arial" w:hAnsi="Arial" w:cs="Arial"/>
          <w:b/>
          <w:sz w:val="32"/>
          <w:szCs w:val="32"/>
        </w:rPr>
      </w:pPr>
      <w:r w:rsidRPr="000A5178">
        <w:rPr>
          <w:rFonts w:ascii="Arial" w:hAnsi="Arial" w:cs="Arial"/>
          <w:sz w:val="32"/>
          <w:szCs w:val="32"/>
        </w:rPr>
        <w:tab/>
        <w:t>Продолжаются работы по</w:t>
      </w:r>
      <w:r w:rsidRPr="000A5178">
        <w:rPr>
          <w:rFonts w:ascii="Arial" w:hAnsi="Arial" w:cs="Arial"/>
          <w:b/>
          <w:sz w:val="32"/>
          <w:szCs w:val="32"/>
        </w:rPr>
        <w:t xml:space="preserve"> строительству сети цифрового эфирного телерадиовещания. </w:t>
      </w:r>
      <w:r w:rsidRPr="000A5178">
        <w:rPr>
          <w:rFonts w:ascii="Arial" w:hAnsi="Arial" w:cs="Arial"/>
          <w:sz w:val="32"/>
          <w:szCs w:val="32"/>
        </w:rPr>
        <w:t xml:space="preserve">На сегодняшний день </w:t>
      </w:r>
      <w:r w:rsidR="00C968FF" w:rsidRPr="000A5178">
        <w:rPr>
          <w:rFonts w:ascii="Arial" w:hAnsi="Arial" w:cs="Arial"/>
          <w:sz w:val="32"/>
          <w:szCs w:val="32"/>
        </w:rPr>
        <w:t xml:space="preserve">введено в эксплуатацию 58 радиотелевизионных станций (далее – РТС), </w:t>
      </w:r>
      <w:r w:rsidRPr="000A5178">
        <w:rPr>
          <w:rFonts w:ascii="Arial" w:hAnsi="Arial" w:cs="Arial"/>
          <w:sz w:val="32"/>
          <w:szCs w:val="32"/>
        </w:rPr>
        <w:t xml:space="preserve">построено и запущено в тестовое вещание </w:t>
      </w:r>
      <w:r w:rsidR="00C968FF" w:rsidRPr="000A5178">
        <w:rPr>
          <w:rFonts w:ascii="Arial" w:hAnsi="Arial" w:cs="Arial"/>
          <w:sz w:val="32"/>
          <w:szCs w:val="32"/>
        </w:rPr>
        <w:t>55 РТС</w:t>
      </w:r>
      <w:r w:rsidRPr="000A5178">
        <w:rPr>
          <w:rFonts w:ascii="Arial" w:hAnsi="Arial" w:cs="Arial"/>
          <w:sz w:val="32"/>
          <w:szCs w:val="32"/>
        </w:rPr>
        <w:t xml:space="preserve">. </w:t>
      </w:r>
      <w:r w:rsidR="00C968FF" w:rsidRPr="000A5178">
        <w:rPr>
          <w:rFonts w:ascii="Arial" w:hAnsi="Arial" w:cs="Arial"/>
          <w:sz w:val="32"/>
          <w:szCs w:val="32"/>
        </w:rPr>
        <w:t>Д</w:t>
      </w:r>
      <w:r w:rsidRPr="000A5178">
        <w:rPr>
          <w:rFonts w:ascii="Arial" w:hAnsi="Arial" w:cs="Arial"/>
          <w:sz w:val="32"/>
          <w:szCs w:val="32"/>
        </w:rPr>
        <w:t xml:space="preserve">о конца 2018 года планируется запустить </w:t>
      </w:r>
      <w:r w:rsidR="00C968FF" w:rsidRPr="000A5178">
        <w:rPr>
          <w:rFonts w:ascii="Arial" w:hAnsi="Arial" w:cs="Arial"/>
          <w:b/>
          <w:sz w:val="32"/>
          <w:szCs w:val="32"/>
        </w:rPr>
        <w:t>79</w:t>
      </w:r>
      <w:r w:rsidRPr="000A5178">
        <w:rPr>
          <w:rFonts w:ascii="Arial" w:hAnsi="Arial" w:cs="Arial"/>
          <w:b/>
          <w:sz w:val="32"/>
          <w:szCs w:val="32"/>
        </w:rPr>
        <w:t xml:space="preserve"> РТС</w:t>
      </w:r>
      <w:r w:rsidRPr="000A5178">
        <w:rPr>
          <w:rFonts w:ascii="Arial" w:hAnsi="Arial" w:cs="Arial"/>
          <w:sz w:val="32"/>
          <w:szCs w:val="32"/>
        </w:rPr>
        <w:t xml:space="preserve">. </w:t>
      </w:r>
      <w:r w:rsidR="00C968FF" w:rsidRPr="000A5178">
        <w:rPr>
          <w:rFonts w:ascii="Arial" w:hAnsi="Arial" w:cs="Arial"/>
          <w:sz w:val="32"/>
          <w:szCs w:val="32"/>
        </w:rPr>
        <w:t>Общее количество запущенных РТС по стране составит 292 РТС.</w:t>
      </w:r>
    </w:p>
    <w:p w:rsidR="00874E2D" w:rsidRPr="000A5178" w:rsidRDefault="00874E2D" w:rsidP="00E0782C">
      <w:pPr>
        <w:pBdr>
          <w:bottom w:val="single" w:sz="4" w:space="27" w:color="FFFFFF"/>
        </w:pBdr>
        <w:tabs>
          <w:tab w:val="left" w:pos="851"/>
          <w:tab w:val="left" w:pos="993"/>
        </w:tabs>
        <w:spacing w:after="0" w:line="240" w:lineRule="auto"/>
        <w:jc w:val="both"/>
        <w:rPr>
          <w:rFonts w:ascii="Arial" w:eastAsia="Cambria" w:hAnsi="Arial" w:cs="Arial"/>
          <w:sz w:val="32"/>
          <w:szCs w:val="32"/>
          <w:lang w:val="kk-KZ" w:bidi="ru-RU"/>
        </w:rPr>
      </w:pPr>
    </w:p>
    <w:p w:rsidR="00742A12" w:rsidRPr="000A5178" w:rsidRDefault="00742A12" w:rsidP="00742A12">
      <w:pPr>
        <w:pBdr>
          <w:bottom w:val="single" w:sz="4" w:space="27" w:color="FFFFFF"/>
        </w:pBdr>
        <w:tabs>
          <w:tab w:val="left" w:pos="851"/>
          <w:tab w:val="left" w:pos="993"/>
        </w:tabs>
        <w:spacing w:after="0" w:line="276" w:lineRule="auto"/>
        <w:jc w:val="both"/>
        <w:rPr>
          <w:rFonts w:ascii="Arial" w:eastAsia="Times New Roman" w:hAnsi="Arial" w:cs="Arial"/>
          <w:b/>
          <w:sz w:val="32"/>
          <w:szCs w:val="32"/>
          <w:lang w:val="kk-KZ" w:eastAsia="ru-RU"/>
        </w:rPr>
      </w:pPr>
      <w:r w:rsidRPr="000A5178">
        <w:rPr>
          <w:rFonts w:ascii="Arial" w:eastAsia="Times New Roman" w:hAnsi="Arial" w:cs="Arial"/>
          <w:b/>
          <w:sz w:val="32"/>
          <w:szCs w:val="32"/>
          <w:lang w:eastAsia="ru-RU"/>
        </w:rPr>
        <w:t xml:space="preserve">Слайд </w:t>
      </w:r>
      <w:r w:rsidRPr="000A5178">
        <w:rPr>
          <w:rFonts w:ascii="Arial" w:eastAsia="Times New Roman" w:hAnsi="Arial" w:cs="Arial"/>
          <w:b/>
          <w:sz w:val="32"/>
          <w:szCs w:val="32"/>
          <w:lang w:val="kk-KZ" w:eastAsia="ru-RU"/>
        </w:rPr>
        <w:t>1</w:t>
      </w:r>
      <w:r w:rsidR="00C968FF" w:rsidRPr="000A5178">
        <w:rPr>
          <w:rFonts w:ascii="Arial" w:eastAsia="Times New Roman" w:hAnsi="Arial" w:cs="Arial"/>
          <w:b/>
          <w:sz w:val="32"/>
          <w:szCs w:val="32"/>
          <w:lang w:val="kk-KZ" w:eastAsia="ru-RU"/>
        </w:rPr>
        <w:t>9</w:t>
      </w:r>
    </w:p>
    <w:p w:rsidR="00742A12" w:rsidRPr="000A5178" w:rsidRDefault="00742A12" w:rsidP="00742A12">
      <w:pPr>
        <w:pBdr>
          <w:bottom w:val="single" w:sz="4" w:space="27" w:color="FFFFFF"/>
        </w:pBdr>
        <w:tabs>
          <w:tab w:val="left" w:pos="851"/>
          <w:tab w:val="left" w:pos="993"/>
        </w:tabs>
        <w:spacing w:after="0" w:line="276" w:lineRule="auto"/>
        <w:jc w:val="both"/>
        <w:rPr>
          <w:rFonts w:ascii="Arial" w:hAnsi="Arial" w:cs="Arial"/>
          <w:bCs/>
          <w:sz w:val="32"/>
          <w:szCs w:val="32"/>
        </w:rPr>
      </w:pPr>
      <w:r w:rsidRPr="000A5178">
        <w:rPr>
          <w:rFonts w:ascii="Arial" w:hAnsi="Arial" w:cs="Arial"/>
          <w:sz w:val="32"/>
          <w:szCs w:val="32"/>
        </w:rPr>
        <w:t xml:space="preserve">По направлению </w:t>
      </w:r>
      <w:r w:rsidRPr="000A5178">
        <w:rPr>
          <w:rFonts w:ascii="Arial" w:hAnsi="Arial" w:cs="Arial"/>
          <w:b/>
          <w:sz w:val="32"/>
          <w:szCs w:val="32"/>
        </w:rPr>
        <w:t>«Развитие человеческого капитала»</w:t>
      </w:r>
      <w:r w:rsidRPr="000A5178">
        <w:rPr>
          <w:rFonts w:ascii="Arial" w:hAnsi="Arial" w:cs="Arial"/>
          <w:sz w:val="32"/>
          <w:szCs w:val="32"/>
        </w:rPr>
        <w:t xml:space="preserve"> также достигнуты первые результаты.</w:t>
      </w:r>
      <w:r w:rsidRPr="000A5178">
        <w:rPr>
          <w:rFonts w:ascii="Arial" w:hAnsi="Arial" w:cs="Arial"/>
          <w:sz w:val="32"/>
          <w:szCs w:val="32"/>
        </w:rPr>
        <w:tab/>
      </w:r>
    </w:p>
    <w:p w:rsidR="00742A12" w:rsidRPr="000A5178" w:rsidRDefault="00742A12" w:rsidP="00742A12">
      <w:pPr>
        <w:pBdr>
          <w:bottom w:val="single" w:sz="4" w:space="27" w:color="FFFFFF"/>
        </w:pBdr>
        <w:tabs>
          <w:tab w:val="left" w:pos="851"/>
          <w:tab w:val="left" w:pos="993"/>
        </w:tabs>
        <w:spacing w:after="0" w:line="276" w:lineRule="auto"/>
        <w:jc w:val="both"/>
        <w:rPr>
          <w:rFonts w:ascii="Arial" w:eastAsia="Times New Roman" w:hAnsi="Arial" w:cs="Arial"/>
          <w:sz w:val="32"/>
          <w:szCs w:val="32"/>
          <w:lang w:eastAsia="ru-RU"/>
        </w:rPr>
      </w:pPr>
      <w:r w:rsidRPr="000A5178">
        <w:rPr>
          <w:rFonts w:ascii="Arial" w:hAnsi="Arial" w:cs="Arial"/>
          <w:bCs/>
          <w:sz w:val="32"/>
          <w:szCs w:val="32"/>
        </w:rPr>
        <w:lastRenderedPageBreak/>
        <w:tab/>
        <w:t>В</w:t>
      </w:r>
      <w:r w:rsidRPr="000A5178">
        <w:rPr>
          <w:rFonts w:ascii="Arial" w:eastAsia="Times New Roman" w:hAnsi="Arial" w:cs="Arial"/>
          <w:sz w:val="32"/>
          <w:szCs w:val="32"/>
          <w:lang w:eastAsia="ru-RU"/>
        </w:rPr>
        <w:t xml:space="preserve"> текущем году обновлены учебные программы, учебники и учебно-методические комплексы для 6 и 8 классов, в рамках которых пересмотрены языки программирования с учетом STEM-элементов. </w:t>
      </w:r>
    </w:p>
    <w:p w:rsidR="00742A12" w:rsidRPr="000A5178" w:rsidRDefault="00742A12" w:rsidP="00742A12">
      <w:pPr>
        <w:pBdr>
          <w:bottom w:val="single" w:sz="4" w:space="27" w:color="FFFFFF"/>
        </w:pBdr>
        <w:tabs>
          <w:tab w:val="left" w:pos="851"/>
          <w:tab w:val="left" w:pos="993"/>
        </w:tabs>
        <w:spacing w:after="0" w:line="276" w:lineRule="auto"/>
        <w:ind w:firstLine="709"/>
        <w:jc w:val="both"/>
        <w:rPr>
          <w:rFonts w:ascii="Arial" w:eastAsia="Times New Roman" w:hAnsi="Arial" w:cs="Arial"/>
          <w:sz w:val="32"/>
          <w:szCs w:val="32"/>
          <w:lang w:val="kk-KZ" w:eastAsia="ru-RU"/>
        </w:rPr>
      </w:pPr>
      <w:r w:rsidRPr="000A5178">
        <w:rPr>
          <w:rFonts w:ascii="Arial" w:eastAsia="Times New Roman" w:hAnsi="Arial" w:cs="Arial"/>
          <w:sz w:val="32"/>
          <w:szCs w:val="32"/>
          <w:lang w:eastAsia="ru-RU"/>
        </w:rPr>
        <w:t>На основе 10 утвержденных профессиональных стандартов в сфере ИТ вузами актуализировано содержание более 20 образовательных программ.</w:t>
      </w:r>
      <w:r w:rsidRPr="000A5178">
        <w:rPr>
          <w:rFonts w:ascii="Arial" w:eastAsia="Times New Roman" w:hAnsi="Arial" w:cs="Arial"/>
          <w:sz w:val="32"/>
          <w:szCs w:val="32"/>
          <w:lang w:val="kk-KZ" w:eastAsia="ru-RU"/>
        </w:rPr>
        <w:t xml:space="preserve"> </w:t>
      </w:r>
    </w:p>
    <w:p w:rsidR="00742A12" w:rsidRPr="000A5178" w:rsidRDefault="00742A12" w:rsidP="00742A12">
      <w:pPr>
        <w:pBdr>
          <w:bottom w:val="single" w:sz="4" w:space="27" w:color="FFFFFF"/>
        </w:pBdr>
        <w:tabs>
          <w:tab w:val="left" w:pos="851"/>
          <w:tab w:val="left" w:pos="993"/>
        </w:tabs>
        <w:spacing w:after="0" w:line="276" w:lineRule="auto"/>
        <w:jc w:val="both"/>
        <w:rPr>
          <w:rFonts w:ascii="Arial" w:eastAsia="Times New Roman" w:hAnsi="Arial" w:cs="Arial"/>
          <w:sz w:val="32"/>
          <w:szCs w:val="32"/>
          <w:lang w:val="kk-KZ" w:eastAsia="ru-RU"/>
        </w:rPr>
      </w:pPr>
      <w:r w:rsidRPr="000A5178">
        <w:rPr>
          <w:rFonts w:ascii="Arial" w:eastAsia="Times New Roman" w:hAnsi="Arial" w:cs="Arial"/>
          <w:sz w:val="32"/>
          <w:szCs w:val="32"/>
          <w:lang w:val="kk-KZ" w:eastAsia="ru-RU"/>
        </w:rPr>
        <w:tab/>
      </w:r>
    </w:p>
    <w:p w:rsidR="00742A12" w:rsidRPr="000A5178" w:rsidRDefault="00742A12" w:rsidP="00742A12">
      <w:pPr>
        <w:pBdr>
          <w:bottom w:val="single" w:sz="4" w:space="27" w:color="FFFFFF"/>
        </w:pBdr>
        <w:tabs>
          <w:tab w:val="left" w:pos="851"/>
          <w:tab w:val="left" w:pos="993"/>
        </w:tabs>
        <w:spacing w:after="0" w:line="276" w:lineRule="auto"/>
        <w:ind w:firstLine="709"/>
        <w:jc w:val="both"/>
        <w:rPr>
          <w:rFonts w:ascii="Arial" w:eastAsia="Times New Roman" w:hAnsi="Arial" w:cs="Arial"/>
          <w:sz w:val="32"/>
          <w:szCs w:val="32"/>
          <w:lang w:eastAsia="ru-RU"/>
        </w:rPr>
      </w:pPr>
      <w:r w:rsidRPr="000A5178">
        <w:rPr>
          <w:rFonts w:ascii="Arial" w:eastAsia="Times New Roman" w:hAnsi="Arial" w:cs="Arial"/>
          <w:sz w:val="32"/>
          <w:szCs w:val="32"/>
          <w:lang w:val="kk-KZ" w:eastAsia="ru-RU"/>
        </w:rPr>
        <w:t>С</w:t>
      </w:r>
      <w:r w:rsidRPr="000A5178">
        <w:rPr>
          <w:rFonts w:ascii="Arial" w:eastAsia="Times New Roman" w:hAnsi="Arial" w:cs="Arial"/>
          <w:sz w:val="32"/>
          <w:szCs w:val="32"/>
          <w:lang w:eastAsia="ru-RU"/>
        </w:rPr>
        <w:t xml:space="preserve"> 1 сентября 2018 года </w:t>
      </w:r>
      <w:r w:rsidRPr="000A5178">
        <w:rPr>
          <w:rFonts w:ascii="Arial" w:eastAsia="Times New Roman" w:hAnsi="Arial" w:cs="Arial"/>
          <w:sz w:val="32"/>
          <w:szCs w:val="32"/>
          <w:lang w:val="kk-KZ" w:eastAsia="ru-RU"/>
        </w:rPr>
        <w:t xml:space="preserve">по данным программам </w:t>
      </w:r>
      <w:r w:rsidRPr="000A5178">
        <w:rPr>
          <w:rFonts w:ascii="Arial" w:eastAsia="Times New Roman" w:hAnsi="Arial" w:cs="Arial"/>
          <w:sz w:val="32"/>
          <w:szCs w:val="32"/>
          <w:lang w:eastAsia="ru-RU"/>
        </w:rPr>
        <w:t xml:space="preserve">осуществляется подготовка соответствующих кадров                   семью вузами </w:t>
      </w:r>
      <w:r w:rsidRPr="000A5178">
        <w:rPr>
          <w:rFonts w:ascii="Arial" w:eastAsia="Times New Roman" w:hAnsi="Arial" w:cs="Arial"/>
          <w:i/>
          <w:sz w:val="32"/>
          <w:szCs w:val="32"/>
          <w:lang w:eastAsia="ru-RU"/>
        </w:rPr>
        <w:t xml:space="preserve">(ВКГУ </w:t>
      </w:r>
      <w:proofErr w:type="spellStart"/>
      <w:r w:rsidRPr="000A5178">
        <w:rPr>
          <w:rFonts w:ascii="Arial" w:eastAsia="Times New Roman" w:hAnsi="Arial" w:cs="Arial"/>
          <w:i/>
          <w:sz w:val="32"/>
          <w:szCs w:val="32"/>
          <w:lang w:eastAsia="ru-RU"/>
        </w:rPr>
        <w:t>им.С.Аманжолова</w:t>
      </w:r>
      <w:proofErr w:type="spellEnd"/>
      <w:r w:rsidRPr="000A5178">
        <w:rPr>
          <w:rFonts w:ascii="Arial" w:eastAsia="Times New Roman" w:hAnsi="Arial" w:cs="Arial"/>
          <w:i/>
          <w:sz w:val="32"/>
          <w:szCs w:val="32"/>
          <w:lang w:eastAsia="ru-RU"/>
        </w:rPr>
        <w:t xml:space="preserve">, </w:t>
      </w:r>
      <w:proofErr w:type="spellStart"/>
      <w:r w:rsidRPr="000A5178">
        <w:rPr>
          <w:rFonts w:ascii="Arial" w:eastAsia="Times New Roman" w:hAnsi="Arial" w:cs="Arial"/>
          <w:i/>
          <w:sz w:val="32"/>
          <w:szCs w:val="32"/>
          <w:lang w:eastAsia="ru-RU"/>
        </w:rPr>
        <w:t>КазНПУ</w:t>
      </w:r>
      <w:proofErr w:type="spellEnd"/>
      <w:r w:rsidRPr="000A5178">
        <w:rPr>
          <w:rFonts w:ascii="Arial" w:eastAsia="Times New Roman" w:hAnsi="Arial" w:cs="Arial"/>
          <w:i/>
          <w:sz w:val="32"/>
          <w:szCs w:val="32"/>
          <w:lang w:eastAsia="ru-RU"/>
        </w:rPr>
        <w:t xml:space="preserve"> им. Абая, ЕНУ им.Л.Гумилева, </w:t>
      </w:r>
      <w:proofErr w:type="spellStart"/>
      <w:r w:rsidRPr="000A5178">
        <w:rPr>
          <w:rFonts w:ascii="Arial" w:eastAsia="Times New Roman" w:hAnsi="Arial" w:cs="Arial"/>
          <w:i/>
          <w:sz w:val="32"/>
          <w:szCs w:val="32"/>
          <w:lang w:eastAsia="ru-RU"/>
        </w:rPr>
        <w:t>КазНИТУ</w:t>
      </w:r>
      <w:proofErr w:type="spellEnd"/>
      <w:r w:rsidRPr="000A5178">
        <w:rPr>
          <w:rFonts w:ascii="Arial" w:eastAsia="Times New Roman" w:hAnsi="Arial" w:cs="Arial"/>
          <w:i/>
          <w:sz w:val="32"/>
          <w:szCs w:val="32"/>
          <w:lang w:eastAsia="ru-RU"/>
        </w:rPr>
        <w:t xml:space="preserve"> </w:t>
      </w:r>
      <w:proofErr w:type="spellStart"/>
      <w:r w:rsidRPr="000A5178">
        <w:rPr>
          <w:rFonts w:ascii="Arial" w:eastAsia="Times New Roman" w:hAnsi="Arial" w:cs="Arial"/>
          <w:i/>
          <w:sz w:val="32"/>
          <w:szCs w:val="32"/>
          <w:lang w:eastAsia="ru-RU"/>
        </w:rPr>
        <w:t>им.К.Сатпаева</w:t>
      </w:r>
      <w:proofErr w:type="spellEnd"/>
      <w:r w:rsidRPr="000A5178">
        <w:rPr>
          <w:rFonts w:ascii="Arial" w:eastAsia="Times New Roman" w:hAnsi="Arial" w:cs="Arial"/>
          <w:i/>
          <w:sz w:val="32"/>
          <w:szCs w:val="32"/>
          <w:lang w:eastAsia="ru-RU"/>
        </w:rPr>
        <w:t xml:space="preserve">, </w:t>
      </w:r>
      <w:proofErr w:type="spellStart"/>
      <w:r w:rsidRPr="000A5178">
        <w:rPr>
          <w:rFonts w:ascii="Arial" w:eastAsia="Times New Roman" w:hAnsi="Arial" w:cs="Arial"/>
          <w:i/>
          <w:sz w:val="32"/>
          <w:szCs w:val="32"/>
          <w:lang w:eastAsia="ru-RU"/>
        </w:rPr>
        <w:t>КазНАУ</w:t>
      </w:r>
      <w:proofErr w:type="spellEnd"/>
      <w:r w:rsidRPr="000A5178">
        <w:rPr>
          <w:rFonts w:ascii="Arial" w:eastAsia="Times New Roman" w:hAnsi="Arial" w:cs="Arial"/>
          <w:i/>
          <w:sz w:val="32"/>
          <w:szCs w:val="32"/>
          <w:lang w:eastAsia="ru-RU"/>
        </w:rPr>
        <w:t>, КБТУ, Университет международного бизнеса).</w:t>
      </w:r>
    </w:p>
    <w:p w:rsidR="00742A12" w:rsidRPr="000A5178" w:rsidRDefault="00742A12" w:rsidP="00742A12">
      <w:pPr>
        <w:pBdr>
          <w:bottom w:val="single" w:sz="4" w:space="27" w:color="FFFFFF"/>
        </w:pBdr>
        <w:tabs>
          <w:tab w:val="left" w:pos="851"/>
          <w:tab w:val="left" w:pos="993"/>
        </w:tabs>
        <w:spacing w:after="0" w:line="276" w:lineRule="auto"/>
        <w:jc w:val="both"/>
        <w:rPr>
          <w:rFonts w:ascii="Arial" w:eastAsia="Times New Roman" w:hAnsi="Arial" w:cs="Arial"/>
          <w:sz w:val="32"/>
          <w:szCs w:val="32"/>
          <w:lang w:eastAsia="ru-RU"/>
        </w:rPr>
      </w:pPr>
      <w:r w:rsidRPr="000A5178">
        <w:rPr>
          <w:rFonts w:ascii="Arial" w:eastAsia="Times New Roman" w:hAnsi="Arial" w:cs="Arial"/>
          <w:sz w:val="32"/>
          <w:szCs w:val="32"/>
          <w:lang w:eastAsia="ru-RU"/>
        </w:rPr>
        <w:tab/>
        <w:t xml:space="preserve">В рамках мероприятия </w:t>
      </w:r>
      <w:r w:rsidRPr="000A5178">
        <w:rPr>
          <w:rFonts w:ascii="Arial" w:eastAsia="Times New Roman" w:hAnsi="Arial" w:cs="Arial"/>
          <w:b/>
          <w:sz w:val="32"/>
          <w:szCs w:val="32"/>
          <w:u w:val="single"/>
          <w:lang w:eastAsia="ru-RU"/>
        </w:rPr>
        <w:t>«Привлечение производственных ИКТ специалистов в учебный образовательный процесс»</w:t>
      </w:r>
      <w:r w:rsidRPr="000A5178">
        <w:rPr>
          <w:rFonts w:ascii="Arial" w:eastAsia="Times New Roman" w:hAnsi="Arial" w:cs="Arial"/>
          <w:sz w:val="32"/>
          <w:szCs w:val="32"/>
          <w:lang w:eastAsia="ru-RU"/>
        </w:rPr>
        <w:t xml:space="preserve"> на сегодняшний день 10 вузами привлечены 20 производственных кадров для проведения практических и лабораторных занятий по 30 дисциплинам ИКТ.</w:t>
      </w:r>
    </w:p>
    <w:p w:rsidR="00977E07" w:rsidRPr="000A5178" w:rsidRDefault="00977E07" w:rsidP="00742A12">
      <w:pPr>
        <w:pBdr>
          <w:bottom w:val="single" w:sz="4" w:space="27" w:color="FFFFFF"/>
        </w:pBdr>
        <w:tabs>
          <w:tab w:val="left" w:pos="851"/>
          <w:tab w:val="left" w:pos="993"/>
        </w:tabs>
        <w:spacing w:after="0" w:line="276" w:lineRule="auto"/>
        <w:jc w:val="both"/>
        <w:rPr>
          <w:rFonts w:ascii="Arial" w:eastAsia="Times New Roman" w:hAnsi="Arial" w:cs="Arial"/>
          <w:sz w:val="32"/>
          <w:szCs w:val="32"/>
          <w:lang w:eastAsia="ru-RU"/>
        </w:rPr>
      </w:pPr>
    </w:p>
    <w:p w:rsidR="00977E07" w:rsidRPr="000A5178" w:rsidRDefault="00977E07" w:rsidP="00977E07">
      <w:pPr>
        <w:pBdr>
          <w:bottom w:val="single" w:sz="4" w:space="27" w:color="FFFFFF"/>
        </w:pBdr>
        <w:tabs>
          <w:tab w:val="left" w:pos="851"/>
          <w:tab w:val="left" w:pos="993"/>
        </w:tabs>
        <w:spacing w:after="0" w:line="276" w:lineRule="auto"/>
        <w:jc w:val="both"/>
        <w:rPr>
          <w:rFonts w:ascii="Arial" w:eastAsia="Times New Roman" w:hAnsi="Arial" w:cs="Arial"/>
          <w:b/>
          <w:sz w:val="32"/>
          <w:szCs w:val="32"/>
          <w:lang w:val="kk-KZ" w:eastAsia="ru-RU"/>
        </w:rPr>
      </w:pPr>
      <w:r w:rsidRPr="000A5178">
        <w:rPr>
          <w:rFonts w:ascii="Arial" w:eastAsia="Times New Roman" w:hAnsi="Arial" w:cs="Arial"/>
          <w:b/>
          <w:sz w:val="32"/>
          <w:szCs w:val="32"/>
          <w:lang w:eastAsia="ru-RU"/>
        </w:rPr>
        <w:t xml:space="preserve">Слайд </w:t>
      </w:r>
      <w:r w:rsidR="00C968FF" w:rsidRPr="000A5178">
        <w:rPr>
          <w:rFonts w:ascii="Arial" w:eastAsia="Times New Roman" w:hAnsi="Arial" w:cs="Arial"/>
          <w:b/>
          <w:sz w:val="32"/>
          <w:szCs w:val="32"/>
          <w:lang w:val="kk-KZ" w:eastAsia="ru-RU"/>
        </w:rPr>
        <w:t>20</w:t>
      </w:r>
    </w:p>
    <w:p w:rsidR="00977E07" w:rsidRPr="000A5178" w:rsidRDefault="00977E07" w:rsidP="00977E07">
      <w:pPr>
        <w:pBdr>
          <w:bottom w:val="single" w:sz="4" w:space="27" w:color="FFFFFF"/>
        </w:pBdr>
        <w:tabs>
          <w:tab w:val="left" w:pos="851"/>
          <w:tab w:val="left" w:pos="993"/>
        </w:tabs>
        <w:spacing w:after="0" w:line="276" w:lineRule="auto"/>
        <w:jc w:val="both"/>
        <w:rPr>
          <w:rFonts w:ascii="Arial" w:eastAsia="Times New Roman" w:hAnsi="Arial" w:cs="Arial"/>
          <w:sz w:val="32"/>
          <w:szCs w:val="32"/>
        </w:rPr>
      </w:pPr>
      <w:r w:rsidRPr="000A5178">
        <w:rPr>
          <w:rFonts w:ascii="Arial" w:eastAsia="Times New Roman" w:hAnsi="Arial" w:cs="Arial"/>
          <w:b/>
          <w:sz w:val="32"/>
          <w:szCs w:val="32"/>
          <w:lang w:val="kk-KZ" w:eastAsia="ru-RU"/>
        </w:rPr>
        <w:tab/>
      </w:r>
      <w:r w:rsidRPr="000A5178">
        <w:rPr>
          <w:rFonts w:ascii="Arial" w:eastAsia="Times New Roman" w:hAnsi="Arial" w:cs="Arial"/>
          <w:b/>
          <w:sz w:val="32"/>
          <w:szCs w:val="32"/>
        </w:rPr>
        <w:t>По 5 направлению Го</w:t>
      </w:r>
      <w:r w:rsidR="00C968FF" w:rsidRPr="000A5178">
        <w:rPr>
          <w:rFonts w:ascii="Arial" w:eastAsia="Times New Roman" w:hAnsi="Arial" w:cs="Arial"/>
          <w:b/>
          <w:sz w:val="32"/>
          <w:szCs w:val="32"/>
        </w:rPr>
        <w:t>с</w:t>
      </w:r>
      <w:r w:rsidRPr="000A5178">
        <w:rPr>
          <w:rFonts w:ascii="Arial" w:eastAsia="Times New Roman" w:hAnsi="Arial" w:cs="Arial"/>
          <w:b/>
          <w:sz w:val="32"/>
          <w:szCs w:val="32"/>
        </w:rPr>
        <w:t xml:space="preserve">программы «Создание инновационной экосистемы» </w:t>
      </w:r>
      <w:r w:rsidRPr="000A5178">
        <w:rPr>
          <w:rFonts w:ascii="Arial" w:eastAsia="Times New Roman" w:hAnsi="Arial" w:cs="Arial"/>
          <w:sz w:val="32"/>
          <w:szCs w:val="32"/>
        </w:rPr>
        <w:t>7 февраля 2018 года запущена первая акселерационная программа #</w:t>
      </w:r>
      <w:proofErr w:type="spellStart"/>
      <w:r w:rsidRPr="000A5178">
        <w:rPr>
          <w:rFonts w:ascii="Arial" w:eastAsia="Times New Roman" w:hAnsi="Arial" w:cs="Arial"/>
          <w:sz w:val="32"/>
          <w:szCs w:val="32"/>
        </w:rPr>
        <w:t>Garage</w:t>
      </w:r>
      <w:proofErr w:type="spellEnd"/>
      <w:r w:rsidRPr="000A5178">
        <w:rPr>
          <w:rFonts w:ascii="Arial" w:eastAsia="Times New Roman" w:hAnsi="Arial" w:cs="Arial"/>
          <w:sz w:val="32"/>
          <w:szCs w:val="32"/>
        </w:rPr>
        <w:t xml:space="preserve">, по итогам которой 11 </w:t>
      </w:r>
      <w:proofErr w:type="spellStart"/>
      <w:r w:rsidRPr="000A5178">
        <w:rPr>
          <w:rFonts w:ascii="Arial" w:eastAsia="Times New Roman" w:hAnsi="Arial" w:cs="Arial"/>
          <w:sz w:val="32"/>
          <w:szCs w:val="32"/>
        </w:rPr>
        <w:t>стартапов</w:t>
      </w:r>
      <w:proofErr w:type="spellEnd"/>
      <w:r w:rsidRPr="000A5178">
        <w:rPr>
          <w:rFonts w:ascii="Arial" w:eastAsia="Times New Roman" w:hAnsi="Arial" w:cs="Arial"/>
          <w:sz w:val="32"/>
          <w:szCs w:val="32"/>
        </w:rPr>
        <w:t xml:space="preserve"> стали выпускниками данной программы. 3 июля запущена вторая акселерационная программа, для которой отобраны 19 команд. 15 октября проведен 3 поток программы акселерации, отобрано 30 проектов.</w:t>
      </w:r>
    </w:p>
    <w:p w:rsidR="00977E07" w:rsidRPr="000A5178" w:rsidRDefault="00977E07" w:rsidP="00977E07">
      <w:pPr>
        <w:pBdr>
          <w:bottom w:val="single" w:sz="4" w:space="27" w:color="FFFFFF"/>
        </w:pBdr>
        <w:tabs>
          <w:tab w:val="left" w:pos="851"/>
          <w:tab w:val="left" w:pos="993"/>
        </w:tabs>
        <w:spacing w:after="0" w:line="276" w:lineRule="auto"/>
        <w:jc w:val="both"/>
        <w:rPr>
          <w:rFonts w:ascii="Arial" w:eastAsia="Times New Roman" w:hAnsi="Arial" w:cs="Arial"/>
          <w:sz w:val="32"/>
          <w:szCs w:val="32"/>
        </w:rPr>
      </w:pPr>
      <w:r w:rsidRPr="000A5178">
        <w:rPr>
          <w:rFonts w:ascii="Arial" w:eastAsia="Times New Roman" w:hAnsi="Arial" w:cs="Arial"/>
          <w:sz w:val="32"/>
          <w:szCs w:val="32"/>
        </w:rPr>
        <w:tab/>
        <w:t>Законопроект "О внесении изменений и дополнений в некоторые законодательные акты РК по вопросам венчурного финансирования" 4 июля 2018 года подписан Президентом Республики Казахстан. 21 июля 2018 года Закон вступил в силу.</w:t>
      </w:r>
    </w:p>
    <w:p w:rsidR="00977E07" w:rsidRPr="000A5178" w:rsidRDefault="00C968FF" w:rsidP="00977E07">
      <w:pPr>
        <w:pBdr>
          <w:bottom w:val="single" w:sz="4" w:space="27" w:color="FFFFFF"/>
        </w:pBdr>
        <w:tabs>
          <w:tab w:val="left" w:pos="851"/>
          <w:tab w:val="left" w:pos="993"/>
        </w:tabs>
        <w:spacing w:after="0" w:line="276" w:lineRule="auto"/>
        <w:jc w:val="both"/>
        <w:rPr>
          <w:rFonts w:ascii="Arial" w:eastAsia="Times New Roman" w:hAnsi="Arial" w:cs="Arial"/>
          <w:sz w:val="32"/>
          <w:szCs w:val="32"/>
        </w:rPr>
      </w:pPr>
      <w:r w:rsidRPr="000A5178">
        <w:rPr>
          <w:rFonts w:ascii="Arial" w:eastAsia="Times New Roman" w:hAnsi="Arial" w:cs="Arial"/>
          <w:sz w:val="32"/>
          <w:szCs w:val="32"/>
        </w:rPr>
        <w:tab/>
        <w:t xml:space="preserve">5 ноября текущего года был проведен первый Международный форум </w:t>
      </w:r>
      <w:r w:rsidRPr="000A5178">
        <w:rPr>
          <w:rFonts w:ascii="Arial" w:eastAsia="Times New Roman" w:hAnsi="Arial" w:cs="Arial"/>
          <w:sz w:val="32"/>
          <w:szCs w:val="32"/>
          <w:lang w:val="en-US"/>
        </w:rPr>
        <w:t>Digital</w:t>
      </w:r>
      <w:r w:rsidRPr="000A5178">
        <w:rPr>
          <w:rFonts w:ascii="Arial" w:eastAsia="Times New Roman" w:hAnsi="Arial" w:cs="Arial"/>
          <w:sz w:val="32"/>
          <w:szCs w:val="32"/>
        </w:rPr>
        <w:t xml:space="preserve"> </w:t>
      </w:r>
      <w:r w:rsidRPr="000A5178">
        <w:rPr>
          <w:rFonts w:ascii="Arial" w:eastAsia="Times New Roman" w:hAnsi="Arial" w:cs="Arial"/>
          <w:sz w:val="32"/>
          <w:szCs w:val="32"/>
          <w:lang w:val="en-US"/>
        </w:rPr>
        <w:t>Bridge</w:t>
      </w:r>
      <w:r w:rsidRPr="000A5178">
        <w:rPr>
          <w:rFonts w:ascii="Arial" w:eastAsia="Times New Roman" w:hAnsi="Arial" w:cs="Arial"/>
          <w:sz w:val="32"/>
          <w:szCs w:val="32"/>
        </w:rPr>
        <w:t>.</w:t>
      </w:r>
    </w:p>
    <w:p w:rsidR="00977E07" w:rsidRPr="000A5178" w:rsidRDefault="00C968FF" w:rsidP="00977E07">
      <w:pPr>
        <w:pBdr>
          <w:bottom w:val="single" w:sz="4" w:space="27" w:color="FFFFFF"/>
        </w:pBdr>
        <w:tabs>
          <w:tab w:val="left" w:pos="851"/>
          <w:tab w:val="left" w:pos="993"/>
        </w:tabs>
        <w:spacing w:after="0" w:line="276" w:lineRule="auto"/>
        <w:jc w:val="both"/>
        <w:rPr>
          <w:rFonts w:ascii="Arial" w:eastAsia="Times New Roman" w:hAnsi="Arial" w:cs="Arial"/>
          <w:sz w:val="32"/>
          <w:szCs w:val="32"/>
          <w:lang w:eastAsia="ru-RU"/>
        </w:rPr>
      </w:pPr>
      <w:r w:rsidRPr="000A5178">
        <w:rPr>
          <w:rFonts w:ascii="Arial" w:eastAsia="Times New Roman" w:hAnsi="Arial" w:cs="Arial"/>
          <w:b/>
          <w:sz w:val="32"/>
          <w:szCs w:val="32"/>
          <w:lang w:eastAsia="ru-RU"/>
        </w:rPr>
        <w:lastRenderedPageBreak/>
        <w:tab/>
      </w:r>
      <w:r w:rsidR="00977E07" w:rsidRPr="000A5178">
        <w:rPr>
          <w:rFonts w:ascii="Arial" w:eastAsia="Times New Roman" w:hAnsi="Arial" w:cs="Arial"/>
          <w:b/>
          <w:sz w:val="32"/>
          <w:szCs w:val="32"/>
          <w:lang w:eastAsia="ru-RU"/>
        </w:rPr>
        <w:t>Торжественно</w:t>
      </w:r>
      <w:r w:rsidR="003A2E9C" w:rsidRPr="000A5178">
        <w:rPr>
          <w:rFonts w:ascii="Arial" w:eastAsia="Times New Roman" w:hAnsi="Arial" w:cs="Arial"/>
          <w:b/>
          <w:sz w:val="32"/>
          <w:szCs w:val="32"/>
          <w:lang w:eastAsia="ru-RU"/>
        </w:rPr>
        <w:t>е</w:t>
      </w:r>
      <w:r w:rsidR="00977E07" w:rsidRPr="000A5178">
        <w:rPr>
          <w:rFonts w:ascii="Arial" w:eastAsia="Times New Roman" w:hAnsi="Arial" w:cs="Arial"/>
          <w:b/>
          <w:sz w:val="32"/>
          <w:szCs w:val="32"/>
          <w:lang w:eastAsia="ru-RU"/>
        </w:rPr>
        <w:t xml:space="preserve"> открытие </w:t>
      </w:r>
      <w:r w:rsidR="00977E07" w:rsidRPr="000A5178">
        <w:rPr>
          <w:rFonts w:ascii="Arial" w:eastAsia="Times New Roman" w:hAnsi="Arial" w:cs="Arial"/>
          <w:b/>
          <w:sz w:val="32"/>
          <w:szCs w:val="32"/>
          <w:lang w:val="kk-KZ" w:eastAsia="ru-RU"/>
        </w:rPr>
        <w:t xml:space="preserve">международного технопарка </w:t>
      </w:r>
      <w:r w:rsidR="00977E07" w:rsidRPr="000A5178">
        <w:rPr>
          <w:rFonts w:ascii="Arial" w:eastAsia="Times New Roman" w:hAnsi="Arial" w:cs="Arial"/>
          <w:b/>
          <w:sz w:val="32"/>
          <w:szCs w:val="32"/>
          <w:lang w:val="en-US" w:eastAsia="ru-RU"/>
        </w:rPr>
        <w:t>Astana</w:t>
      </w:r>
      <w:r w:rsidR="00977E07" w:rsidRPr="000A5178">
        <w:rPr>
          <w:rFonts w:ascii="Arial" w:eastAsia="Times New Roman" w:hAnsi="Arial" w:cs="Arial"/>
          <w:b/>
          <w:sz w:val="32"/>
          <w:szCs w:val="32"/>
          <w:lang w:eastAsia="ru-RU"/>
        </w:rPr>
        <w:t xml:space="preserve"> </w:t>
      </w:r>
      <w:r w:rsidR="00977E07" w:rsidRPr="000A5178">
        <w:rPr>
          <w:rFonts w:ascii="Arial" w:eastAsia="Times New Roman" w:hAnsi="Arial" w:cs="Arial"/>
          <w:b/>
          <w:sz w:val="32"/>
          <w:szCs w:val="32"/>
          <w:lang w:val="en-US" w:eastAsia="ru-RU"/>
        </w:rPr>
        <w:t>Hub</w:t>
      </w:r>
      <w:r w:rsidR="00977E07" w:rsidRPr="000A5178">
        <w:rPr>
          <w:rFonts w:ascii="Arial" w:eastAsia="Times New Roman" w:hAnsi="Arial" w:cs="Arial"/>
          <w:b/>
          <w:sz w:val="32"/>
          <w:szCs w:val="32"/>
          <w:lang w:eastAsia="ru-RU"/>
        </w:rPr>
        <w:t xml:space="preserve"> </w:t>
      </w:r>
      <w:r w:rsidRPr="000A5178">
        <w:rPr>
          <w:rFonts w:ascii="Arial" w:eastAsia="Times New Roman" w:hAnsi="Arial" w:cs="Arial"/>
          <w:b/>
          <w:sz w:val="32"/>
          <w:szCs w:val="32"/>
          <w:lang w:val="en-US" w:eastAsia="ru-RU"/>
        </w:rPr>
        <w:t>c</w:t>
      </w:r>
      <w:r w:rsidRPr="000A5178">
        <w:rPr>
          <w:rFonts w:ascii="Arial" w:eastAsia="Times New Roman" w:hAnsi="Arial" w:cs="Arial"/>
          <w:b/>
          <w:sz w:val="32"/>
          <w:szCs w:val="32"/>
          <w:lang w:eastAsia="ru-RU"/>
        </w:rPr>
        <w:t xml:space="preserve"> </w:t>
      </w:r>
      <w:r w:rsidRPr="000A5178">
        <w:rPr>
          <w:rFonts w:ascii="Arial" w:eastAsia="Times New Roman" w:hAnsi="Arial" w:cs="Arial"/>
          <w:b/>
          <w:sz w:val="32"/>
          <w:szCs w:val="32"/>
          <w:lang w:val="kk-KZ" w:eastAsia="ru-RU"/>
        </w:rPr>
        <w:t xml:space="preserve">участием Главы государства </w:t>
      </w:r>
      <w:r w:rsidR="00977E07" w:rsidRPr="000A5178">
        <w:rPr>
          <w:rFonts w:ascii="Arial" w:eastAsia="Times New Roman" w:hAnsi="Arial" w:cs="Arial"/>
          <w:b/>
          <w:sz w:val="32"/>
          <w:szCs w:val="32"/>
          <w:lang w:eastAsia="ru-RU"/>
        </w:rPr>
        <w:t xml:space="preserve">состоялось </w:t>
      </w:r>
      <w:r w:rsidRPr="000A5178">
        <w:rPr>
          <w:rFonts w:ascii="Arial" w:eastAsia="Times New Roman" w:hAnsi="Arial" w:cs="Arial"/>
          <w:b/>
          <w:sz w:val="32"/>
          <w:szCs w:val="32"/>
          <w:lang w:eastAsia="ru-RU"/>
        </w:rPr>
        <w:t>6</w:t>
      </w:r>
      <w:r w:rsidR="00977E07" w:rsidRPr="000A5178">
        <w:rPr>
          <w:rFonts w:ascii="Arial" w:eastAsia="Times New Roman" w:hAnsi="Arial" w:cs="Arial"/>
          <w:b/>
          <w:sz w:val="32"/>
          <w:szCs w:val="32"/>
          <w:lang w:eastAsia="ru-RU"/>
        </w:rPr>
        <w:t xml:space="preserve"> ноября 2018 года</w:t>
      </w:r>
      <w:r w:rsidR="00977E07" w:rsidRPr="000A5178">
        <w:rPr>
          <w:rFonts w:ascii="Arial" w:eastAsia="Times New Roman" w:hAnsi="Arial" w:cs="Arial"/>
          <w:sz w:val="32"/>
          <w:szCs w:val="32"/>
          <w:lang w:eastAsia="ru-RU"/>
        </w:rPr>
        <w:t xml:space="preserve">. </w:t>
      </w:r>
    </w:p>
    <w:p w:rsidR="00977E07" w:rsidRPr="000A5178" w:rsidRDefault="00977E07" w:rsidP="00742A12">
      <w:pPr>
        <w:pBdr>
          <w:bottom w:val="single" w:sz="4" w:space="27" w:color="FFFFFF"/>
        </w:pBdr>
        <w:tabs>
          <w:tab w:val="left" w:pos="851"/>
          <w:tab w:val="left" w:pos="993"/>
        </w:tabs>
        <w:spacing w:after="0" w:line="276" w:lineRule="auto"/>
        <w:jc w:val="both"/>
        <w:rPr>
          <w:rFonts w:ascii="Arial" w:eastAsia="Times New Roman" w:hAnsi="Arial" w:cs="Arial"/>
          <w:sz w:val="32"/>
          <w:szCs w:val="32"/>
          <w:lang w:eastAsia="ru-RU"/>
        </w:rPr>
      </w:pPr>
    </w:p>
    <w:p w:rsidR="00186A55" w:rsidRPr="00C513C1" w:rsidRDefault="00186A55" w:rsidP="00186A55">
      <w:pPr>
        <w:pStyle w:val="a7"/>
        <w:spacing w:line="360" w:lineRule="auto"/>
        <w:ind w:firstLine="709"/>
        <w:jc w:val="both"/>
        <w:rPr>
          <w:rFonts w:ascii="Arial" w:eastAsia="Times New Roman" w:hAnsi="Arial" w:cs="Arial"/>
          <w:b/>
          <w:color w:val="auto"/>
          <w:sz w:val="32"/>
          <w:szCs w:val="32"/>
          <w:lang w:val="kk-KZ"/>
        </w:rPr>
      </w:pPr>
      <w:r w:rsidRPr="000A5178">
        <w:rPr>
          <w:rFonts w:ascii="Arial" w:eastAsia="Times New Roman" w:hAnsi="Arial" w:cs="Arial"/>
          <w:b/>
          <w:color w:val="auto"/>
          <w:sz w:val="32"/>
          <w:szCs w:val="32"/>
        </w:rPr>
        <w:t>Спасибо за внимание!</w:t>
      </w:r>
    </w:p>
    <w:sectPr w:rsidR="00186A55" w:rsidRPr="00C513C1" w:rsidSect="00836AB5">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83E"/>
    <w:multiLevelType w:val="hybridMultilevel"/>
    <w:tmpl w:val="BBA65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7777E"/>
    <w:multiLevelType w:val="hybridMultilevel"/>
    <w:tmpl w:val="EECCD0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BD73E3"/>
    <w:multiLevelType w:val="hybridMultilevel"/>
    <w:tmpl w:val="13DE8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225F6D"/>
    <w:multiLevelType w:val="hybridMultilevel"/>
    <w:tmpl w:val="3392CC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264415F"/>
    <w:multiLevelType w:val="hybridMultilevel"/>
    <w:tmpl w:val="CE0C5CE8"/>
    <w:lvl w:ilvl="0" w:tplc="CE6A50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85064B2"/>
    <w:multiLevelType w:val="hybridMultilevel"/>
    <w:tmpl w:val="280A543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18616EA0"/>
    <w:multiLevelType w:val="hybridMultilevel"/>
    <w:tmpl w:val="732CE7C2"/>
    <w:lvl w:ilvl="0" w:tplc="B63813DC">
      <w:start w:val="1"/>
      <w:numFmt w:val="bullet"/>
      <w:lvlText w:val="•"/>
      <w:lvlJc w:val="left"/>
      <w:pPr>
        <w:tabs>
          <w:tab w:val="num" w:pos="720"/>
        </w:tabs>
        <w:ind w:left="720" w:hanging="360"/>
      </w:pPr>
      <w:rPr>
        <w:rFonts w:ascii="Arial" w:hAnsi="Arial" w:hint="default"/>
      </w:rPr>
    </w:lvl>
    <w:lvl w:ilvl="1" w:tplc="1BCCEAC4" w:tentative="1">
      <w:start w:val="1"/>
      <w:numFmt w:val="bullet"/>
      <w:lvlText w:val="•"/>
      <w:lvlJc w:val="left"/>
      <w:pPr>
        <w:tabs>
          <w:tab w:val="num" w:pos="1440"/>
        </w:tabs>
        <w:ind w:left="1440" w:hanging="360"/>
      </w:pPr>
      <w:rPr>
        <w:rFonts w:ascii="Arial" w:hAnsi="Arial" w:hint="default"/>
      </w:rPr>
    </w:lvl>
    <w:lvl w:ilvl="2" w:tplc="0442D280" w:tentative="1">
      <w:start w:val="1"/>
      <w:numFmt w:val="bullet"/>
      <w:lvlText w:val="•"/>
      <w:lvlJc w:val="left"/>
      <w:pPr>
        <w:tabs>
          <w:tab w:val="num" w:pos="2160"/>
        </w:tabs>
        <w:ind w:left="2160" w:hanging="360"/>
      </w:pPr>
      <w:rPr>
        <w:rFonts w:ascii="Arial" w:hAnsi="Arial" w:hint="default"/>
      </w:rPr>
    </w:lvl>
    <w:lvl w:ilvl="3" w:tplc="0C0A2472" w:tentative="1">
      <w:start w:val="1"/>
      <w:numFmt w:val="bullet"/>
      <w:lvlText w:val="•"/>
      <w:lvlJc w:val="left"/>
      <w:pPr>
        <w:tabs>
          <w:tab w:val="num" w:pos="2880"/>
        </w:tabs>
        <w:ind w:left="2880" w:hanging="360"/>
      </w:pPr>
      <w:rPr>
        <w:rFonts w:ascii="Arial" w:hAnsi="Arial" w:hint="default"/>
      </w:rPr>
    </w:lvl>
    <w:lvl w:ilvl="4" w:tplc="AC70EDC0" w:tentative="1">
      <w:start w:val="1"/>
      <w:numFmt w:val="bullet"/>
      <w:lvlText w:val="•"/>
      <w:lvlJc w:val="left"/>
      <w:pPr>
        <w:tabs>
          <w:tab w:val="num" w:pos="3600"/>
        </w:tabs>
        <w:ind w:left="3600" w:hanging="360"/>
      </w:pPr>
      <w:rPr>
        <w:rFonts w:ascii="Arial" w:hAnsi="Arial" w:hint="default"/>
      </w:rPr>
    </w:lvl>
    <w:lvl w:ilvl="5" w:tplc="7E785E8E" w:tentative="1">
      <w:start w:val="1"/>
      <w:numFmt w:val="bullet"/>
      <w:lvlText w:val="•"/>
      <w:lvlJc w:val="left"/>
      <w:pPr>
        <w:tabs>
          <w:tab w:val="num" w:pos="4320"/>
        </w:tabs>
        <w:ind w:left="4320" w:hanging="360"/>
      </w:pPr>
      <w:rPr>
        <w:rFonts w:ascii="Arial" w:hAnsi="Arial" w:hint="default"/>
      </w:rPr>
    </w:lvl>
    <w:lvl w:ilvl="6" w:tplc="E27A0B30" w:tentative="1">
      <w:start w:val="1"/>
      <w:numFmt w:val="bullet"/>
      <w:lvlText w:val="•"/>
      <w:lvlJc w:val="left"/>
      <w:pPr>
        <w:tabs>
          <w:tab w:val="num" w:pos="5040"/>
        </w:tabs>
        <w:ind w:left="5040" w:hanging="360"/>
      </w:pPr>
      <w:rPr>
        <w:rFonts w:ascii="Arial" w:hAnsi="Arial" w:hint="default"/>
      </w:rPr>
    </w:lvl>
    <w:lvl w:ilvl="7" w:tplc="932A4756" w:tentative="1">
      <w:start w:val="1"/>
      <w:numFmt w:val="bullet"/>
      <w:lvlText w:val="•"/>
      <w:lvlJc w:val="left"/>
      <w:pPr>
        <w:tabs>
          <w:tab w:val="num" w:pos="5760"/>
        </w:tabs>
        <w:ind w:left="5760" w:hanging="360"/>
      </w:pPr>
      <w:rPr>
        <w:rFonts w:ascii="Arial" w:hAnsi="Arial" w:hint="default"/>
      </w:rPr>
    </w:lvl>
    <w:lvl w:ilvl="8" w:tplc="11B0D97E" w:tentative="1">
      <w:start w:val="1"/>
      <w:numFmt w:val="bullet"/>
      <w:lvlText w:val="•"/>
      <w:lvlJc w:val="left"/>
      <w:pPr>
        <w:tabs>
          <w:tab w:val="num" w:pos="6480"/>
        </w:tabs>
        <w:ind w:left="6480" w:hanging="360"/>
      </w:pPr>
      <w:rPr>
        <w:rFonts w:ascii="Arial" w:hAnsi="Arial" w:hint="default"/>
      </w:rPr>
    </w:lvl>
  </w:abstractNum>
  <w:abstractNum w:abstractNumId="7">
    <w:nsid w:val="1B147A0E"/>
    <w:multiLevelType w:val="hybridMultilevel"/>
    <w:tmpl w:val="F8F09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194A1B"/>
    <w:multiLevelType w:val="hybridMultilevel"/>
    <w:tmpl w:val="AECEAD64"/>
    <w:lvl w:ilvl="0" w:tplc="B2527464">
      <w:start w:val="1"/>
      <w:numFmt w:val="decimal"/>
      <w:lvlText w:val="%1."/>
      <w:lvlJc w:val="left"/>
      <w:pPr>
        <w:ind w:left="1078" w:hanging="360"/>
      </w:pPr>
      <w:rPr>
        <w:rFonts w:hint="default"/>
      </w:rPr>
    </w:lvl>
    <w:lvl w:ilvl="1" w:tplc="10090019" w:tentative="1">
      <w:start w:val="1"/>
      <w:numFmt w:val="lowerLetter"/>
      <w:lvlText w:val="%2."/>
      <w:lvlJc w:val="left"/>
      <w:pPr>
        <w:ind w:left="1798" w:hanging="360"/>
      </w:pPr>
    </w:lvl>
    <w:lvl w:ilvl="2" w:tplc="1009001B" w:tentative="1">
      <w:start w:val="1"/>
      <w:numFmt w:val="lowerRoman"/>
      <w:lvlText w:val="%3."/>
      <w:lvlJc w:val="right"/>
      <w:pPr>
        <w:ind w:left="2518" w:hanging="180"/>
      </w:pPr>
    </w:lvl>
    <w:lvl w:ilvl="3" w:tplc="1009000F" w:tentative="1">
      <w:start w:val="1"/>
      <w:numFmt w:val="decimal"/>
      <w:lvlText w:val="%4."/>
      <w:lvlJc w:val="left"/>
      <w:pPr>
        <w:ind w:left="3238" w:hanging="360"/>
      </w:pPr>
    </w:lvl>
    <w:lvl w:ilvl="4" w:tplc="10090019" w:tentative="1">
      <w:start w:val="1"/>
      <w:numFmt w:val="lowerLetter"/>
      <w:lvlText w:val="%5."/>
      <w:lvlJc w:val="left"/>
      <w:pPr>
        <w:ind w:left="3958" w:hanging="360"/>
      </w:pPr>
    </w:lvl>
    <w:lvl w:ilvl="5" w:tplc="1009001B" w:tentative="1">
      <w:start w:val="1"/>
      <w:numFmt w:val="lowerRoman"/>
      <w:lvlText w:val="%6."/>
      <w:lvlJc w:val="right"/>
      <w:pPr>
        <w:ind w:left="4678" w:hanging="180"/>
      </w:pPr>
    </w:lvl>
    <w:lvl w:ilvl="6" w:tplc="1009000F" w:tentative="1">
      <w:start w:val="1"/>
      <w:numFmt w:val="decimal"/>
      <w:lvlText w:val="%7."/>
      <w:lvlJc w:val="left"/>
      <w:pPr>
        <w:ind w:left="5398" w:hanging="360"/>
      </w:pPr>
    </w:lvl>
    <w:lvl w:ilvl="7" w:tplc="10090019" w:tentative="1">
      <w:start w:val="1"/>
      <w:numFmt w:val="lowerLetter"/>
      <w:lvlText w:val="%8."/>
      <w:lvlJc w:val="left"/>
      <w:pPr>
        <w:ind w:left="6118" w:hanging="360"/>
      </w:pPr>
    </w:lvl>
    <w:lvl w:ilvl="8" w:tplc="1009001B" w:tentative="1">
      <w:start w:val="1"/>
      <w:numFmt w:val="lowerRoman"/>
      <w:lvlText w:val="%9."/>
      <w:lvlJc w:val="right"/>
      <w:pPr>
        <w:ind w:left="6838" w:hanging="180"/>
      </w:pPr>
    </w:lvl>
  </w:abstractNum>
  <w:abstractNum w:abstractNumId="9">
    <w:nsid w:val="20C01335"/>
    <w:multiLevelType w:val="hybridMultilevel"/>
    <w:tmpl w:val="03201EF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ED6560"/>
    <w:multiLevelType w:val="hybridMultilevel"/>
    <w:tmpl w:val="B7FA8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9D14A4"/>
    <w:multiLevelType w:val="hybridMultilevel"/>
    <w:tmpl w:val="042C8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3A2E3D"/>
    <w:multiLevelType w:val="hybridMultilevel"/>
    <w:tmpl w:val="F668A390"/>
    <w:lvl w:ilvl="0" w:tplc="4240E640">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A60635D"/>
    <w:multiLevelType w:val="hybridMultilevel"/>
    <w:tmpl w:val="F8D0F988"/>
    <w:lvl w:ilvl="0" w:tplc="E8E89832">
      <w:start w:val="1"/>
      <w:numFmt w:val="decimal"/>
      <w:lvlText w:val="%1."/>
      <w:lvlJc w:val="left"/>
      <w:pPr>
        <w:ind w:left="1875" w:hanging="360"/>
      </w:pPr>
      <w:rPr>
        <w:rFonts w:hint="default"/>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14">
    <w:nsid w:val="2BA63015"/>
    <w:multiLevelType w:val="hybridMultilevel"/>
    <w:tmpl w:val="4E14DE94"/>
    <w:lvl w:ilvl="0" w:tplc="1DAA8B4C">
      <w:start w:val="1"/>
      <w:numFmt w:val="decimal"/>
      <w:lvlText w:val="%1."/>
      <w:lvlJc w:val="left"/>
      <w:pPr>
        <w:ind w:left="1875" w:hanging="360"/>
      </w:pPr>
      <w:rPr>
        <w:rFonts w:eastAsia="Times New Roman" w:hint="default"/>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15">
    <w:nsid w:val="2FF5785B"/>
    <w:multiLevelType w:val="hybridMultilevel"/>
    <w:tmpl w:val="07F0D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32262F"/>
    <w:multiLevelType w:val="hybridMultilevel"/>
    <w:tmpl w:val="0BA64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FF65DA"/>
    <w:multiLevelType w:val="hybridMultilevel"/>
    <w:tmpl w:val="F42CE3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E36531"/>
    <w:multiLevelType w:val="hybridMultilevel"/>
    <w:tmpl w:val="C1509106"/>
    <w:lvl w:ilvl="0" w:tplc="376A6D88">
      <w:start w:val="1"/>
      <w:numFmt w:val="decimal"/>
      <w:lvlText w:val="%1."/>
      <w:lvlJc w:val="left"/>
      <w:pPr>
        <w:tabs>
          <w:tab w:val="num" w:pos="720"/>
        </w:tabs>
        <w:ind w:left="720" w:hanging="360"/>
      </w:pPr>
    </w:lvl>
    <w:lvl w:ilvl="1" w:tplc="85942768" w:tentative="1">
      <w:start w:val="1"/>
      <w:numFmt w:val="decimal"/>
      <w:lvlText w:val="%2."/>
      <w:lvlJc w:val="left"/>
      <w:pPr>
        <w:tabs>
          <w:tab w:val="num" w:pos="1440"/>
        </w:tabs>
        <w:ind w:left="1440" w:hanging="360"/>
      </w:pPr>
    </w:lvl>
    <w:lvl w:ilvl="2" w:tplc="0DC250AA" w:tentative="1">
      <w:start w:val="1"/>
      <w:numFmt w:val="decimal"/>
      <w:lvlText w:val="%3."/>
      <w:lvlJc w:val="left"/>
      <w:pPr>
        <w:tabs>
          <w:tab w:val="num" w:pos="2160"/>
        </w:tabs>
        <w:ind w:left="2160" w:hanging="360"/>
      </w:pPr>
    </w:lvl>
    <w:lvl w:ilvl="3" w:tplc="E5CAF9E2" w:tentative="1">
      <w:start w:val="1"/>
      <w:numFmt w:val="decimal"/>
      <w:lvlText w:val="%4."/>
      <w:lvlJc w:val="left"/>
      <w:pPr>
        <w:tabs>
          <w:tab w:val="num" w:pos="2880"/>
        </w:tabs>
        <w:ind w:left="2880" w:hanging="360"/>
      </w:pPr>
    </w:lvl>
    <w:lvl w:ilvl="4" w:tplc="EC1ECD3C" w:tentative="1">
      <w:start w:val="1"/>
      <w:numFmt w:val="decimal"/>
      <w:lvlText w:val="%5."/>
      <w:lvlJc w:val="left"/>
      <w:pPr>
        <w:tabs>
          <w:tab w:val="num" w:pos="3600"/>
        </w:tabs>
        <w:ind w:left="3600" w:hanging="360"/>
      </w:pPr>
    </w:lvl>
    <w:lvl w:ilvl="5" w:tplc="1D06B7B2" w:tentative="1">
      <w:start w:val="1"/>
      <w:numFmt w:val="decimal"/>
      <w:lvlText w:val="%6."/>
      <w:lvlJc w:val="left"/>
      <w:pPr>
        <w:tabs>
          <w:tab w:val="num" w:pos="4320"/>
        </w:tabs>
        <w:ind w:left="4320" w:hanging="360"/>
      </w:pPr>
    </w:lvl>
    <w:lvl w:ilvl="6" w:tplc="CE0E8836" w:tentative="1">
      <w:start w:val="1"/>
      <w:numFmt w:val="decimal"/>
      <w:lvlText w:val="%7."/>
      <w:lvlJc w:val="left"/>
      <w:pPr>
        <w:tabs>
          <w:tab w:val="num" w:pos="5040"/>
        </w:tabs>
        <w:ind w:left="5040" w:hanging="360"/>
      </w:pPr>
    </w:lvl>
    <w:lvl w:ilvl="7" w:tplc="0E4A9CE2" w:tentative="1">
      <w:start w:val="1"/>
      <w:numFmt w:val="decimal"/>
      <w:lvlText w:val="%8."/>
      <w:lvlJc w:val="left"/>
      <w:pPr>
        <w:tabs>
          <w:tab w:val="num" w:pos="5760"/>
        </w:tabs>
        <w:ind w:left="5760" w:hanging="360"/>
      </w:pPr>
    </w:lvl>
    <w:lvl w:ilvl="8" w:tplc="09321F34" w:tentative="1">
      <w:start w:val="1"/>
      <w:numFmt w:val="decimal"/>
      <w:lvlText w:val="%9."/>
      <w:lvlJc w:val="left"/>
      <w:pPr>
        <w:tabs>
          <w:tab w:val="num" w:pos="6480"/>
        </w:tabs>
        <w:ind w:left="6480" w:hanging="360"/>
      </w:pPr>
    </w:lvl>
  </w:abstractNum>
  <w:abstractNum w:abstractNumId="19">
    <w:nsid w:val="3F7D6C8A"/>
    <w:multiLevelType w:val="hybridMultilevel"/>
    <w:tmpl w:val="8A4A9E9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48DF4785"/>
    <w:multiLevelType w:val="hybridMultilevel"/>
    <w:tmpl w:val="132857A6"/>
    <w:lvl w:ilvl="0" w:tplc="EB48EC66">
      <w:start w:val="1"/>
      <w:numFmt w:val="decimal"/>
      <w:lvlText w:val="%1."/>
      <w:lvlJc w:val="left"/>
      <w:pPr>
        <w:tabs>
          <w:tab w:val="num" w:pos="720"/>
        </w:tabs>
        <w:ind w:left="720" w:hanging="360"/>
      </w:pPr>
    </w:lvl>
    <w:lvl w:ilvl="1" w:tplc="88FA80C4">
      <w:start w:val="1"/>
      <w:numFmt w:val="decimal"/>
      <w:lvlText w:val="%2."/>
      <w:lvlJc w:val="left"/>
      <w:pPr>
        <w:tabs>
          <w:tab w:val="num" w:pos="1440"/>
        </w:tabs>
        <w:ind w:left="1440" w:hanging="360"/>
      </w:pPr>
    </w:lvl>
    <w:lvl w:ilvl="2" w:tplc="65AE53B6" w:tentative="1">
      <w:start w:val="1"/>
      <w:numFmt w:val="decimal"/>
      <w:lvlText w:val="%3."/>
      <w:lvlJc w:val="left"/>
      <w:pPr>
        <w:tabs>
          <w:tab w:val="num" w:pos="2160"/>
        </w:tabs>
        <w:ind w:left="2160" w:hanging="360"/>
      </w:pPr>
    </w:lvl>
    <w:lvl w:ilvl="3" w:tplc="FE443314" w:tentative="1">
      <w:start w:val="1"/>
      <w:numFmt w:val="decimal"/>
      <w:lvlText w:val="%4."/>
      <w:lvlJc w:val="left"/>
      <w:pPr>
        <w:tabs>
          <w:tab w:val="num" w:pos="2880"/>
        </w:tabs>
        <w:ind w:left="2880" w:hanging="360"/>
      </w:pPr>
    </w:lvl>
    <w:lvl w:ilvl="4" w:tplc="CD14FF58" w:tentative="1">
      <w:start w:val="1"/>
      <w:numFmt w:val="decimal"/>
      <w:lvlText w:val="%5."/>
      <w:lvlJc w:val="left"/>
      <w:pPr>
        <w:tabs>
          <w:tab w:val="num" w:pos="3600"/>
        </w:tabs>
        <w:ind w:left="3600" w:hanging="360"/>
      </w:pPr>
    </w:lvl>
    <w:lvl w:ilvl="5" w:tplc="99D87952" w:tentative="1">
      <w:start w:val="1"/>
      <w:numFmt w:val="decimal"/>
      <w:lvlText w:val="%6."/>
      <w:lvlJc w:val="left"/>
      <w:pPr>
        <w:tabs>
          <w:tab w:val="num" w:pos="4320"/>
        </w:tabs>
        <w:ind w:left="4320" w:hanging="360"/>
      </w:pPr>
    </w:lvl>
    <w:lvl w:ilvl="6" w:tplc="CD1ADAFC" w:tentative="1">
      <w:start w:val="1"/>
      <w:numFmt w:val="decimal"/>
      <w:lvlText w:val="%7."/>
      <w:lvlJc w:val="left"/>
      <w:pPr>
        <w:tabs>
          <w:tab w:val="num" w:pos="5040"/>
        </w:tabs>
        <w:ind w:left="5040" w:hanging="360"/>
      </w:pPr>
    </w:lvl>
    <w:lvl w:ilvl="7" w:tplc="AD4E158A" w:tentative="1">
      <w:start w:val="1"/>
      <w:numFmt w:val="decimal"/>
      <w:lvlText w:val="%8."/>
      <w:lvlJc w:val="left"/>
      <w:pPr>
        <w:tabs>
          <w:tab w:val="num" w:pos="5760"/>
        </w:tabs>
        <w:ind w:left="5760" w:hanging="360"/>
      </w:pPr>
    </w:lvl>
    <w:lvl w:ilvl="8" w:tplc="B9A68420" w:tentative="1">
      <w:start w:val="1"/>
      <w:numFmt w:val="decimal"/>
      <w:lvlText w:val="%9."/>
      <w:lvlJc w:val="left"/>
      <w:pPr>
        <w:tabs>
          <w:tab w:val="num" w:pos="6480"/>
        </w:tabs>
        <w:ind w:left="6480" w:hanging="360"/>
      </w:pPr>
    </w:lvl>
  </w:abstractNum>
  <w:abstractNum w:abstractNumId="21">
    <w:nsid w:val="522801D3"/>
    <w:multiLevelType w:val="hybridMultilevel"/>
    <w:tmpl w:val="314ED9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77551D"/>
    <w:multiLevelType w:val="hybridMultilevel"/>
    <w:tmpl w:val="0C883E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961CB6"/>
    <w:multiLevelType w:val="hybridMultilevel"/>
    <w:tmpl w:val="31D64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DD4873"/>
    <w:multiLevelType w:val="hybridMultilevel"/>
    <w:tmpl w:val="156E9174"/>
    <w:lvl w:ilvl="0" w:tplc="8780CF24">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56427C93"/>
    <w:multiLevelType w:val="hybridMultilevel"/>
    <w:tmpl w:val="B2C60DA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6EA1AD2"/>
    <w:multiLevelType w:val="hybridMultilevel"/>
    <w:tmpl w:val="70CE0072"/>
    <w:lvl w:ilvl="0" w:tplc="2D8484A6">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7">
    <w:nsid w:val="5B1B6565"/>
    <w:multiLevelType w:val="hybridMultilevel"/>
    <w:tmpl w:val="315CE6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EEA10A7"/>
    <w:multiLevelType w:val="hybridMultilevel"/>
    <w:tmpl w:val="CF860334"/>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9">
    <w:nsid w:val="62151B8B"/>
    <w:multiLevelType w:val="hybridMultilevel"/>
    <w:tmpl w:val="DC960192"/>
    <w:lvl w:ilvl="0" w:tplc="8E722E12">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7EC0DB7"/>
    <w:multiLevelType w:val="hybridMultilevel"/>
    <w:tmpl w:val="13D2E550"/>
    <w:lvl w:ilvl="0" w:tplc="0A9EB0EE">
      <w:start w:val="1"/>
      <w:numFmt w:val="decimal"/>
      <w:lvlText w:val="%1."/>
      <w:lvlJc w:val="left"/>
      <w:pPr>
        <w:ind w:left="359" w:hanging="360"/>
      </w:pPr>
      <w:rPr>
        <w:rFonts w:eastAsiaTheme="minorHAnsi" w:hint="default"/>
        <w:color w:val="auto"/>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1">
    <w:nsid w:val="6C693621"/>
    <w:multiLevelType w:val="hybridMultilevel"/>
    <w:tmpl w:val="47981B98"/>
    <w:lvl w:ilvl="0" w:tplc="EB34B6F4">
      <w:start w:val="1"/>
      <w:numFmt w:val="decimal"/>
      <w:lvlText w:val="%1."/>
      <w:lvlJc w:val="left"/>
      <w:pPr>
        <w:ind w:left="1875" w:hanging="360"/>
      </w:pPr>
      <w:rPr>
        <w:rFonts w:eastAsia="Times New Roman" w:hint="default"/>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32">
    <w:nsid w:val="6D61777E"/>
    <w:multiLevelType w:val="hybridMultilevel"/>
    <w:tmpl w:val="FFCCF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96531F"/>
    <w:multiLevelType w:val="hybridMultilevel"/>
    <w:tmpl w:val="3EB887A4"/>
    <w:lvl w:ilvl="0" w:tplc="9D78B250">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E724A0"/>
    <w:multiLevelType w:val="hybridMultilevel"/>
    <w:tmpl w:val="A51833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7490BC7"/>
    <w:multiLevelType w:val="hybridMultilevel"/>
    <w:tmpl w:val="A6F81BFE"/>
    <w:lvl w:ilvl="0" w:tplc="536E1E02">
      <w:start w:val="1"/>
      <w:numFmt w:val="decimal"/>
      <w:lvlText w:val="%1."/>
      <w:lvlJc w:val="left"/>
      <w:pPr>
        <w:ind w:left="1875" w:hanging="360"/>
      </w:pPr>
      <w:rPr>
        <w:rFonts w:eastAsia="Times New Roman" w:hint="default"/>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36">
    <w:nsid w:val="7B2345CE"/>
    <w:multiLevelType w:val="hybridMultilevel"/>
    <w:tmpl w:val="86502868"/>
    <w:lvl w:ilvl="0" w:tplc="9112F64C">
      <w:start w:val="1"/>
      <w:numFmt w:val="decimal"/>
      <w:lvlText w:val="%1."/>
      <w:lvlJc w:val="left"/>
      <w:pPr>
        <w:tabs>
          <w:tab w:val="num" w:pos="720"/>
        </w:tabs>
        <w:ind w:left="720" w:hanging="360"/>
      </w:pPr>
    </w:lvl>
    <w:lvl w:ilvl="1" w:tplc="8CC6272C" w:tentative="1">
      <w:start w:val="1"/>
      <w:numFmt w:val="decimal"/>
      <w:lvlText w:val="%2."/>
      <w:lvlJc w:val="left"/>
      <w:pPr>
        <w:tabs>
          <w:tab w:val="num" w:pos="1440"/>
        </w:tabs>
        <w:ind w:left="1440" w:hanging="360"/>
      </w:pPr>
    </w:lvl>
    <w:lvl w:ilvl="2" w:tplc="20002612" w:tentative="1">
      <w:start w:val="1"/>
      <w:numFmt w:val="decimal"/>
      <w:lvlText w:val="%3."/>
      <w:lvlJc w:val="left"/>
      <w:pPr>
        <w:tabs>
          <w:tab w:val="num" w:pos="2160"/>
        </w:tabs>
        <w:ind w:left="2160" w:hanging="360"/>
      </w:pPr>
    </w:lvl>
    <w:lvl w:ilvl="3" w:tplc="03D6659C" w:tentative="1">
      <w:start w:val="1"/>
      <w:numFmt w:val="decimal"/>
      <w:lvlText w:val="%4."/>
      <w:lvlJc w:val="left"/>
      <w:pPr>
        <w:tabs>
          <w:tab w:val="num" w:pos="2880"/>
        </w:tabs>
        <w:ind w:left="2880" w:hanging="360"/>
      </w:pPr>
    </w:lvl>
    <w:lvl w:ilvl="4" w:tplc="9678199C" w:tentative="1">
      <w:start w:val="1"/>
      <w:numFmt w:val="decimal"/>
      <w:lvlText w:val="%5."/>
      <w:lvlJc w:val="left"/>
      <w:pPr>
        <w:tabs>
          <w:tab w:val="num" w:pos="3600"/>
        </w:tabs>
        <w:ind w:left="3600" w:hanging="360"/>
      </w:pPr>
    </w:lvl>
    <w:lvl w:ilvl="5" w:tplc="BE822A3C" w:tentative="1">
      <w:start w:val="1"/>
      <w:numFmt w:val="decimal"/>
      <w:lvlText w:val="%6."/>
      <w:lvlJc w:val="left"/>
      <w:pPr>
        <w:tabs>
          <w:tab w:val="num" w:pos="4320"/>
        </w:tabs>
        <w:ind w:left="4320" w:hanging="360"/>
      </w:pPr>
    </w:lvl>
    <w:lvl w:ilvl="6" w:tplc="B66CFDDC" w:tentative="1">
      <w:start w:val="1"/>
      <w:numFmt w:val="decimal"/>
      <w:lvlText w:val="%7."/>
      <w:lvlJc w:val="left"/>
      <w:pPr>
        <w:tabs>
          <w:tab w:val="num" w:pos="5040"/>
        </w:tabs>
        <w:ind w:left="5040" w:hanging="360"/>
      </w:pPr>
    </w:lvl>
    <w:lvl w:ilvl="7" w:tplc="7F74E994" w:tentative="1">
      <w:start w:val="1"/>
      <w:numFmt w:val="decimal"/>
      <w:lvlText w:val="%8."/>
      <w:lvlJc w:val="left"/>
      <w:pPr>
        <w:tabs>
          <w:tab w:val="num" w:pos="5760"/>
        </w:tabs>
        <w:ind w:left="5760" w:hanging="360"/>
      </w:pPr>
    </w:lvl>
    <w:lvl w:ilvl="8" w:tplc="7770864A" w:tentative="1">
      <w:start w:val="1"/>
      <w:numFmt w:val="decimal"/>
      <w:lvlText w:val="%9."/>
      <w:lvlJc w:val="left"/>
      <w:pPr>
        <w:tabs>
          <w:tab w:val="num" w:pos="6480"/>
        </w:tabs>
        <w:ind w:left="6480" w:hanging="360"/>
      </w:pPr>
    </w:lvl>
  </w:abstractNum>
  <w:abstractNum w:abstractNumId="37">
    <w:nsid w:val="7C6A44D6"/>
    <w:multiLevelType w:val="hybridMultilevel"/>
    <w:tmpl w:val="C632069C"/>
    <w:lvl w:ilvl="0" w:tplc="E5D001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FB06DE"/>
    <w:multiLevelType w:val="hybridMultilevel"/>
    <w:tmpl w:val="424E23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
  </w:num>
  <w:num w:numId="3">
    <w:abstractNumId w:val="38"/>
  </w:num>
  <w:num w:numId="4">
    <w:abstractNumId w:val="20"/>
  </w:num>
  <w:num w:numId="5">
    <w:abstractNumId w:val="34"/>
  </w:num>
  <w:num w:numId="6">
    <w:abstractNumId w:val="10"/>
  </w:num>
  <w:num w:numId="7">
    <w:abstractNumId w:val="28"/>
  </w:num>
  <w:num w:numId="8">
    <w:abstractNumId w:val="26"/>
  </w:num>
  <w:num w:numId="9">
    <w:abstractNumId w:val="14"/>
  </w:num>
  <w:num w:numId="10">
    <w:abstractNumId w:val="31"/>
  </w:num>
  <w:num w:numId="11">
    <w:abstractNumId w:val="35"/>
  </w:num>
  <w:num w:numId="12">
    <w:abstractNumId w:val="13"/>
  </w:num>
  <w:num w:numId="13">
    <w:abstractNumId w:val="3"/>
  </w:num>
  <w:num w:numId="14">
    <w:abstractNumId w:val="4"/>
  </w:num>
  <w:num w:numId="15">
    <w:abstractNumId w:val="0"/>
  </w:num>
  <w:num w:numId="16">
    <w:abstractNumId w:val="2"/>
  </w:num>
  <w:num w:numId="17">
    <w:abstractNumId w:val="30"/>
  </w:num>
  <w:num w:numId="18">
    <w:abstractNumId w:val="24"/>
  </w:num>
  <w:num w:numId="19">
    <w:abstractNumId w:val="23"/>
  </w:num>
  <w:num w:numId="20">
    <w:abstractNumId w:val="15"/>
  </w:num>
  <w:num w:numId="21">
    <w:abstractNumId w:val="22"/>
  </w:num>
  <w:num w:numId="22">
    <w:abstractNumId w:val="6"/>
  </w:num>
  <w:num w:numId="23">
    <w:abstractNumId w:val="32"/>
  </w:num>
  <w:num w:numId="24">
    <w:abstractNumId w:val="11"/>
  </w:num>
  <w:num w:numId="25">
    <w:abstractNumId w:val="33"/>
  </w:num>
  <w:num w:numId="26">
    <w:abstractNumId w:val="8"/>
  </w:num>
  <w:num w:numId="27">
    <w:abstractNumId w:val="21"/>
  </w:num>
  <w:num w:numId="28">
    <w:abstractNumId w:val="9"/>
  </w:num>
  <w:num w:numId="29">
    <w:abstractNumId w:val="27"/>
  </w:num>
  <w:num w:numId="30">
    <w:abstractNumId w:val="36"/>
  </w:num>
  <w:num w:numId="31">
    <w:abstractNumId w:val="18"/>
  </w:num>
  <w:num w:numId="32">
    <w:abstractNumId w:val="29"/>
  </w:num>
  <w:num w:numId="33">
    <w:abstractNumId w:val="12"/>
  </w:num>
  <w:num w:numId="34">
    <w:abstractNumId w:val="19"/>
  </w:num>
  <w:num w:numId="35">
    <w:abstractNumId w:val="17"/>
  </w:num>
  <w:num w:numId="36">
    <w:abstractNumId w:val="5"/>
  </w:num>
  <w:num w:numId="37">
    <w:abstractNumId w:val="7"/>
  </w:num>
  <w:num w:numId="38">
    <w:abstractNumId w:val="37"/>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37D1"/>
    <w:rsid w:val="00011B82"/>
    <w:rsid w:val="00025F52"/>
    <w:rsid w:val="00031ECE"/>
    <w:rsid w:val="00034AC9"/>
    <w:rsid w:val="00042935"/>
    <w:rsid w:val="000452ED"/>
    <w:rsid w:val="00054B59"/>
    <w:rsid w:val="000722BB"/>
    <w:rsid w:val="00080907"/>
    <w:rsid w:val="000973AF"/>
    <w:rsid w:val="000A5178"/>
    <w:rsid w:val="000B1EE0"/>
    <w:rsid w:val="000B43D1"/>
    <w:rsid w:val="000B5E73"/>
    <w:rsid w:val="000C06C7"/>
    <w:rsid w:val="000C620B"/>
    <w:rsid w:val="000C7F83"/>
    <w:rsid w:val="000D1ACF"/>
    <w:rsid w:val="000D5453"/>
    <w:rsid w:val="000D7485"/>
    <w:rsid w:val="000E193C"/>
    <w:rsid w:val="000E3955"/>
    <w:rsid w:val="000F1AEB"/>
    <w:rsid w:val="000F459C"/>
    <w:rsid w:val="0011773A"/>
    <w:rsid w:val="0012099A"/>
    <w:rsid w:val="00124D1F"/>
    <w:rsid w:val="00125392"/>
    <w:rsid w:val="00143DB9"/>
    <w:rsid w:val="0014665D"/>
    <w:rsid w:val="0015073B"/>
    <w:rsid w:val="00154212"/>
    <w:rsid w:val="00154C6C"/>
    <w:rsid w:val="00157E86"/>
    <w:rsid w:val="0016469D"/>
    <w:rsid w:val="00164E3B"/>
    <w:rsid w:val="001674A5"/>
    <w:rsid w:val="00186A55"/>
    <w:rsid w:val="00187344"/>
    <w:rsid w:val="00194033"/>
    <w:rsid w:val="0019539C"/>
    <w:rsid w:val="00196C1B"/>
    <w:rsid w:val="00196EBE"/>
    <w:rsid w:val="001B5F3F"/>
    <w:rsid w:val="001B6DEF"/>
    <w:rsid w:val="001C246E"/>
    <w:rsid w:val="001C3CBE"/>
    <w:rsid w:val="001C42A8"/>
    <w:rsid w:val="001C6938"/>
    <w:rsid w:val="001D5DFA"/>
    <w:rsid w:val="001D6A9D"/>
    <w:rsid w:val="001E7933"/>
    <w:rsid w:val="001F3684"/>
    <w:rsid w:val="001F5982"/>
    <w:rsid w:val="00203CAE"/>
    <w:rsid w:val="00211A22"/>
    <w:rsid w:val="002135C1"/>
    <w:rsid w:val="00213F28"/>
    <w:rsid w:val="00215FAA"/>
    <w:rsid w:val="00220BE3"/>
    <w:rsid w:val="00223184"/>
    <w:rsid w:val="00244E08"/>
    <w:rsid w:val="002507F3"/>
    <w:rsid w:val="00251921"/>
    <w:rsid w:val="00260537"/>
    <w:rsid w:val="00270E48"/>
    <w:rsid w:val="00274C6B"/>
    <w:rsid w:val="002824F5"/>
    <w:rsid w:val="002835E9"/>
    <w:rsid w:val="00295F57"/>
    <w:rsid w:val="00295FA9"/>
    <w:rsid w:val="002A16C6"/>
    <w:rsid w:val="002B31CD"/>
    <w:rsid w:val="002B5037"/>
    <w:rsid w:val="002B7F54"/>
    <w:rsid w:val="002C6EAE"/>
    <w:rsid w:val="002E4732"/>
    <w:rsid w:val="002E7D0C"/>
    <w:rsid w:val="002F5318"/>
    <w:rsid w:val="00321228"/>
    <w:rsid w:val="00322987"/>
    <w:rsid w:val="00327FAF"/>
    <w:rsid w:val="00332ACC"/>
    <w:rsid w:val="00345193"/>
    <w:rsid w:val="00345B77"/>
    <w:rsid w:val="0035571A"/>
    <w:rsid w:val="00365229"/>
    <w:rsid w:val="00365659"/>
    <w:rsid w:val="00367CEC"/>
    <w:rsid w:val="00373D97"/>
    <w:rsid w:val="00383851"/>
    <w:rsid w:val="003A2E9C"/>
    <w:rsid w:val="003A6FD6"/>
    <w:rsid w:val="003A7A4D"/>
    <w:rsid w:val="003B3997"/>
    <w:rsid w:val="003B6CAD"/>
    <w:rsid w:val="003D140E"/>
    <w:rsid w:val="003D4B9F"/>
    <w:rsid w:val="003F635C"/>
    <w:rsid w:val="0040544C"/>
    <w:rsid w:val="00410AE2"/>
    <w:rsid w:val="00416C80"/>
    <w:rsid w:val="004177C1"/>
    <w:rsid w:val="0045764E"/>
    <w:rsid w:val="00471088"/>
    <w:rsid w:val="004728C5"/>
    <w:rsid w:val="004A25EB"/>
    <w:rsid w:val="004B3AE9"/>
    <w:rsid w:val="004B712A"/>
    <w:rsid w:val="004C6791"/>
    <w:rsid w:val="004D7DCF"/>
    <w:rsid w:val="004E128D"/>
    <w:rsid w:val="004E2818"/>
    <w:rsid w:val="004E28AE"/>
    <w:rsid w:val="004F6926"/>
    <w:rsid w:val="005040EF"/>
    <w:rsid w:val="00507581"/>
    <w:rsid w:val="00522F45"/>
    <w:rsid w:val="00526851"/>
    <w:rsid w:val="005504AA"/>
    <w:rsid w:val="00560CE2"/>
    <w:rsid w:val="005622D1"/>
    <w:rsid w:val="00567E7B"/>
    <w:rsid w:val="00575906"/>
    <w:rsid w:val="00581BF7"/>
    <w:rsid w:val="00583EF7"/>
    <w:rsid w:val="0058683F"/>
    <w:rsid w:val="005955BA"/>
    <w:rsid w:val="005A5292"/>
    <w:rsid w:val="005A5424"/>
    <w:rsid w:val="005B31E8"/>
    <w:rsid w:val="005B44F0"/>
    <w:rsid w:val="005B710F"/>
    <w:rsid w:val="005F0B05"/>
    <w:rsid w:val="005F2F93"/>
    <w:rsid w:val="0061001F"/>
    <w:rsid w:val="00611F8F"/>
    <w:rsid w:val="006144A9"/>
    <w:rsid w:val="00615683"/>
    <w:rsid w:val="00622BB4"/>
    <w:rsid w:val="00623639"/>
    <w:rsid w:val="00635186"/>
    <w:rsid w:val="00650DEE"/>
    <w:rsid w:val="0066083A"/>
    <w:rsid w:val="006628FD"/>
    <w:rsid w:val="00671101"/>
    <w:rsid w:val="00677689"/>
    <w:rsid w:val="00687E07"/>
    <w:rsid w:val="00690A26"/>
    <w:rsid w:val="006963FC"/>
    <w:rsid w:val="006A165C"/>
    <w:rsid w:val="006A1769"/>
    <w:rsid w:val="006A4BEC"/>
    <w:rsid w:val="006A5D02"/>
    <w:rsid w:val="006B7EB9"/>
    <w:rsid w:val="006C64E7"/>
    <w:rsid w:val="006D07F0"/>
    <w:rsid w:val="006E48F9"/>
    <w:rsid w:val="0071389B"/>
    <w:rsid w:val="00716563"/>
    <w:rsid w:val="007244BE"/>
    <w:rsid w:val="0073416C"/>
    <w:rsid w:val="00736618"/>
    <w:rsid w:val="00736B91"/>
    <w:rsid w:val="00737043"/>
    <w:rsid w:val="007412D7"/>
    <w:rsid w:val="00742A12"/>
    <w:rsid w:val="00744BE6"/>
    <w:rsid w:val="007658A0"/>
    <w:rsid w:val="007674E2"/>
    <w:rsid w:val="007708EC"/>
    <w:rsid w:val="00770BFA"/>
    <w:rsid w:val="007733DA"/>
    <w:rsid w:val="00777F0F"/>
    <w:rsid w:val="007832B0"/>
    <w:rsid w:val="007936D0"/>
    <w:rsid w:val="00795CA4"/>
    <w:rsid w:val="007A10F0"/>
    <w:rsid w:val="007A33AD"/>
    <w:rsid w:val="007A4EB3"/>
    <w:rsid w:val="007B6413"/>
    <w:rsid w:val="007B6588"/>
    <w:rsid w:val="007C4AB3"/>
    <w:rsid w:val="007F35FA"/>
    <w:rsid w:val="008019C4"/>
    <w:rsid w:val="00807FD7"/>
    <w:rsid w:val="00811093"/>
    <w:rsid w:val="00823982"/>
    <w:rsid w:val="008261A6"/>
    <w:rsid w:val="00827BD0"/>
    <w:rsid w:val="008327CB"/>
    <w:rsid w:val="00833024"/>
    <w:rsid w:val="00836AB5"/>
    <w:rsid w:val="00843DCA"/>
    <w:rsid w:val="00856A1B"/>
    <w:rsid w:val="0087085A"/>
    <w:rsid w:val="00874E2D"/>
    <w:rsid w:val="00880001"/>
    <w:rsid w:val="0089639A"/>
    <w:rsid w:val="008970E7"/>
    <w:rsid w:val="008973D1"/>
    <w:rsid w:val="008A208E"/>
    <w:rsid w:val="008D5AD2"/>
    <w:rsid w:val="008E20F1"/>
    <w:rsid w:val="008F07B6"/>
    <w:rsid w:val="00901D83"/>
    <w:rsid w:val="00904292"/>
    <w:rsid w:val="0090786B"/>
    <w:rsid w:val="009154BE"/>
    <w:rsid w:val="00925920"/>
    <w:rsid w:val="0094103E"/>
    <w:rsid w:val="00941AA7"/>
    <w:rsid w:val="00941AE8"/>
    <w:rsid w:val="00943A79"/>
    <w:rsid w:val="009471BF"/>
    <w:rsid w:val="00947F4B"/>
    <w:rsid w:val="009501DC"/>
    <w:rsid w:val="0096351E"/>
    <w:rsid w:val="00977E07"/>
    <w:rsid w:val="009853AB"/>
    <w:rsid w:val="00986A26"/>
    <w:rsid w:val="009875CA"/>
    <w:rsid w:val="00992DFF"/>
    <w:rsid w:val="009A0CC9"/>
    <w:rsid w:val="009A3F08"/>
    <w:rsid w:val="009A47F0"/>
    <w:rsid w:val="009A7E75"/>
    <w:rsid w:val="009B12CC"/>
    <w:rsid w:val="009B2534"/>
    <w:rsid w:val="009B5B28"/>
    <w:rsid w:val="009B63D7"/>
    <w:rsid w:val="009C224A"/>
    <w:rsid w:val="009C5049"/>
    <w:rsid w:val="009D26A2"/>
    <w:rsid w:val="009D5033"/>
    <w:rsid w:val="009D68B0"/>
    <w:rsid w:val="009E5789"/>
    <w:rsid w:val="009F7E45"/>
    <w:rsid w:val="00A00ED2"/>
    <w:rsid w:val="00A01724"/>
    <w:rsid w:val="00A0428F"/>
    <w:rsid w:val="00A069EB"/>
    <w:rsid w:val="00A36149"/>
    <w:rsid w:val="00A363B3"/>
    <w:rsid w:val="00A42EF8"/>
    <w:rsid w:val="00A52E59"/>
    <w:rsid w:val="00A53DBD"/>
    <w:rsid w:val="00A6004E"/>
    <w:rsid w:val="00A607C4"/>
    <w:rsid w:val="00A67DF8"/>
    <w:rsid w:val="00A8708E"/>
    <w:rsid w:val="00AA39D5"/>
    <w:rsid w:val="00AB7A11"/>
    <w:rsid w:val="00AC0BA7"/>
    <w:rsid w:val="00AC1DD1"/>
    <w:rsid w:val="00AD257B"/>
    <w:rsid w:val="00AF30A8"/>
    <w:rsid w:val="00B027DF"/>
    <w:rsid w:val="00B2509F"/>
    <w:rsid w:val="00B2677B"/>
    <w:rsid w:val="00B411A3"/>
    <w:rsid w:val="00B45A03"/>
    <w:rsid w:val="00B51F3A"/>
    <w:rsid w:val="00B52D26"/>
    <w:rsid w:val="00B708D3"/>
    <w:rsid w:val="00B821F3"/>
    <w:rsid w:val="00B94E50"/>
    <w:rsid w:val="00B956B7"/>
    <w:rsid w:val="00BB344C"/>
    <w:rsid w:val="00BD7A85"/>
    <w:rsid w:val="00BE2867"/>
    <w:rsid w:val="00BE4804"/>
    <w:rsid w:val="00BE53DF"/>
    <w:rsid w:val="00BE55C5"/>
    <w:rsid w:val="00BF1209"/>
    <w:rsid w:val="00BF2DD8"/>
    <w:rsid w:val="00BF53C2"/>
    <w:rsid w:val="00BF746E"/>
    <w:rsid w:val="00C11557"/>
    <w:rsid w:val="00C237D7"/>
    <w:rsid w:val="00C3126D"/>
    <w:rsid w:val="00C411F8"/>
    <w:rsid w:val="00C513C1"/>
    <w:rsid w:val="00C61379"/>
    <w:rsid w:val="00C67FAD"/>
    <w:rsid w:val="00C67FCD"/>
    <w:rsid w:val="00C81D52"/>
    <w:rsid w:val="00C92D66"/>
    <w:rsid w:val="00C93C5E"/>
    <w:rsid w:val="00C968FF"/>
    <w:rsid w:val="00CB1091"/>
    <w:rsid w:val="00CC0094"/>
    <w:rsid w:val="00CC22E6"/>
    <w:rsid w:val="00CC2801"/>
    <w:rsid w:val="00CC500B"/>
    <w:rsid w:val="00CF1C3B"/>
    <w:rsid w:val="00CF463E"/>
    <w:rsid w:val="00CF73B4"/>
    <w:rsid w:val="00D02046"/>
    <w:rsid w:val="00D03405"/>
    <w:rsid w:val="00D04387"/>
    <w:rsid w:val="00D07863"/>
    <w:rsid w:val="00D11705"/>
    <w:rsid w:val="00D178D2"/>
    <w:rsid w:val="00D347DB"/>
    <w:rsid w:val="00D36763"/>
    <w:rsid w:val="00D41E2D"/>
    <w:rsid w:val="00D4540F"/>
    <w:rsid w:val="00D5247A"/>
    <w:rsid w:val="00D5423C"/>
    <w:rsid w:val="00D61FDF"/>
    <w:rsid w:val="00D7049B"/>
    <w:rsid w:val="00D73C12"/>
    <w:rsid w:val="00D83FCA"/>
    <w:rsid w:val="00D87E35"/>
    <w:rsid w:val="00D91DFD"/>
    <w:rsid w:val="00D9361E"/>
    <w:rsid w:val="00D96985"/>
    <w:rsid w:val="00D96A66"/>
    <w:rsid w:val="00DA0366"/>
    <w:rsid w:val="00DB6B36"/>
    <w:rsid w:val="00DC21F9"/>
    <w:rsid w:val="00DE47F8"/>
    <w:rsid w:val="00DF7175"/>
    <w:rsid w:val="00DF7DE0"/>
    <w:rsid w:val="00E0782C"/>
    <w:rsid w:val="00E11D68"/>
    <w:rsid w:val="00E24289"/>
    <w:rsid w:val="00E35C31"/>
    <w:rsid w:val="00E37C8F"/>
    <w:rsid w:val="00E44E82"/>
    <w:rsid w:val="00E502DF"/>
    <w:rsid w:val="00E51445"/>
    <w:rsid w:val="00E535F7"/>
    <w:rsid w:val="00E537D1"/>
    <w:rsid w:val="00E539B8"/>
    <w:rsid w:val="00E57B11"/>
    <w:rsid w:val="00E60E70"/>
    <w:rsid w:val="00E660CF"/>
    <w:rsid w:val="00E66881"/>
    <w:rsid w:val="00E72914"/>
    <w:rsid w:val="00E8442D"/>
    <w:rsid w:val="00E84B1C"/>
    <w:rsid w:val="00E84D3C"/>
    <w:rsid w:val="00E91063"/>
    <w:rsid w:val="00E975C7"/>
    <w:rsid w:val="00EA51C3"/>
    <w:rsid w:val="00EB0B7C"/>
    <w:rsid w:val="00EB37DB"/>
    <w:rsid w:val="00EB6302"/>
    <w:rsid w:val="00F02F61"/>
    <w:rsid w:val="00F148B3"/>
    <w:rsid w:val="00F17204"/>
    <w:rsid w:val="00F20758"/>
    <w:rsid w:val="00F20BF2"/>
    <w:rsid w:val="00F33383"/>
    <w:rsid w:val="00F407F7"/>
    <w:rsid w:val="00F41148"/>
    <w:rsid w:val="00F51797"/>
    <w:rsid w:val="00F54848"/>
    <w:rsid w:val="00F63E21"/>
    <w:rsid w:val="00F64B8F"/>
    <w:rsid w:val="00F656B4"/>
    <w:rsid w:val="00F72C3F"/>
    <w:rsid w:val="00F85A42"/>
    <w:rsid w:val="00F87F14"/>
    <w:rsid w:val="00F94797"/>
    <w:rsid w:val="00FA132C"/>
    <w:rsid w:val="00FA225D"/>
    <w:rsid w:val="00FD1233"/>
    <w:rsid w:val="00FD551D"/>
    <w:rsid w:val="00FD55BB"/>
    <w:rsid w:val="00FD6C78"/>
    <w:rsid w:val="00FD78F6"/>
    <w:rsid w:val="00FF0027"/>
    <w:rsid w:val="00FF1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B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F72C3F"/>
    <w:pPr>
      <w:widowControl w:val="0"/>
      <w:suppressAutoHyphens/>
      <w:autoSpaceDE w:val="0"/>
      <w:spacing w:after="120" w:line="240" w:lineRule="auto"/>
      <w:ind w:left="283"/>
    </w:pPr>
    <w:rPr>
      <w:rFonts w:ascii="Arial" w:eastAsia="Lucida Sans Unicode" w:hAnsi="Arial" w:cs="Calibri"/>
      <w:sz w:val="24"/>
      <w:szCs w:val="24"/>
      <w:lang w:eastAsia="ar-SA"/>
    </w:rPr>
  </w:style>
  <w:style w:type="character" w:customStyle="1" w:styleId="a4">
    <w:name w:val="Основной текст с отступом Знак"/>
    <w:basedOn w:val="a0"/>
    <w:link w:val="a3"/>
    <w:uiPriority w:val="99"/>
    <w:rsid w:val="00F72C3F"/>
    <w:rPr>
      <w:rFonts w:ascii="Arial" w:eastAsia="Lucida Sans Unicode" w:hAnsi="Arial" w:cs="Calibri"/>
      <w:sz w:val="24"/>
      <w:szCs w:val="24"/>
      <w:lang w:eastAsia="ar-SA"/>
    </w:rPr>
  </w:style>
  <w:style w:type="paragraph" w:styleId="a5">
    <w:name w:val="No Spacing"/>
    <w:aliases w:val="мелкий,Обя,мой рабочий,норма,Айгерим,ТекстОтчета,СНОСКИ,Алия,No Spacing,Без интервала11,свой,14 TNR,МОЙ СТИЛЬ,No Spacing1,Без интеБез интервала,исполнитель,No Spacing11,без интервала,Без интервала2,Без интервала111,Без интерваль,Елжан"/>
    <w:link w:val="a6"/>
    <w:uiPriority w:val="1"/>
    <w:qFormat/>
    <w:rsid w:val="00F72C3F"/>
    <w:pPr>
      <w:spacing w:after="0" w:line="240" w:lineRule="auto"/>
    </w:pPr>
  </w:style>
  <w:style w:type="paragraph" w:customStyle="1" w:styleId="1">
    <w:name w:val="Без интервала1"/>
    <w:link w:val="NoSpacingChar"/>
    <w:qFormat/>
    <w:rsid w:val="00F72C3F"/>
    <w:pPr>
      <w:spacing w:after="0" w:line="240" w:lineRule="auto"/>
    </w:pPr>
    <w:rPr>
      <w:rFonts w:ascii="Calibri" w:eastAsia="Calibri" w:hAnsi="Calibri" w:cs="Calibri"/>
    </w:rPr>
  </w:style>
  <w:style w:type="character" w:customStyle="1" w:styleId="NoSpacingChar">
    <w:name w:val="No Spacing Char"/>
    <w:aliases w:val="Айгерим Char"/>
    <w:link w:val="1"/>
    <w:locked/>
    <w:rsid w:val="00F72C3F"/>
    <w:rPr>
      <w:rFonts w:ascii="Calibri" w:eastAsia="Calibri" w:hAnsi="Calibri" w:cs="Calibri"/>
    </w:rPr>
  </w:style>
  <w:style w:type="character" w:customStyle="1" w:styleId="a6">
    <w:name w:val="Без интервала Знак"/>
    <w:aliases w:val="мелкий Знак,Обя Знак,мой рабочий Знак,норма Знак,Айгерим Знак,ТекстОтчета Знак,СНОСКИ Знак,Алия Знак,No Spacing Знак,Без интервала11 Знак,свой Знак,14 TNR Знак,МОЙ СТИЛЬ Знак,No Spacing1 Знак,Без интеБез интервала Знак,Елжан Знак"/>
    <w:link w:val="a5"/>
    <w:uiPriority w:val="1"/>
    <w:locked/>
    <w:rsid w:val="00F72C3F"/>
  </w:style>
  <w:style w:type="paragraph" w:customStyle="1" w:styleId="a7">
    <w:name w:val="Текстовый блок"/>
    <w:rsid w:val="00196C1B"/>
    <w:pPr>
      <w:spacing w:after="0" w:line="240" w:lineRule="auto"/>
    </w:pPr>
    <w:rPr>
      <w:rFonts w:ascii="Arial Unicode MS" w:eastAsia="Arial Unicode MS" w:hAnsi="Helvetica" w:cs="Arial Unicode MS"/>
      <w:color w:val="000000"/>
      <w:lang w:eastAsia="ru-RU"/>
    </w:rPr>
  </w:style>
  <w:style w:type="paragraph" w:styleId="a8">
    <w:name w:val="List Paragraph"/>
    <w:aliases w:val="маркированный,N_List Paragraph,Bullet Number,Heading1,Colorful List - Accent 11,Bullet List,FooterText,numbered,List Paragraph,strich,2nd Tier Header,Абзац списка1,Абзац,ненум_список,References,NUMBERED PARAGRAPH,List Paragraph 1,Bullets"/>
    <w:basedOn w:val="a"/>
    <w:link w:val="a9"/>
    <w:uiPriority w:val="34"/>
    <w:qFormat/>
    <w:rsid w:val="00AC1DD1"/>
    <w:pPr>
      <w:spacing w:after="200" w:line="276" w:lineRule="auto"/>
      <w:ind w:left="720"/>
      <w:contextualSpacing/>
    </w:pPr>
    <w:rPr>
      <w:rFonts w:ascii="Calibri" w:eastAsia="Calibri" w:hAnsi="Calibri" w:cs="Times New Roman"/>
      <w:sz w:val="20"/>
      <w:szCs w:val="20"/>
    </w:rPr>
  </w:style>
  <w:style w:type="character" w:customStyle="1" w:styleId="a9">
    <w:name w:val="Абзац списка Знак"/>
    <w:aliases w:val="маркированный Знак,N_List Paragraph Знак,Bullet Number Знак,Heading1 Знак,Colorful List - Accent 11 Знак,Bullet List Знак,FooterText Знак,numbered Знак,List Paragraph Знак,strich Знак,2nd Tier Header Знак,Абзац списка1 Знак,Абзац Знак"/>
    <w:link w:val="a8"/>
    <w:uiPriority w:val="34"/>
    <w:qFormat/>
    <w:locked/>
    <w:rsid w:val="00AC1DD1"/>
    <w:rPr>
      <w:rFonts w:ascii="Calibri" w:eastAsia="Calibri" w:hAnsi="Calibri" w:cs="Times New Roman"/>
      <w:sz w:val="20"/>
      <w:szCs w:val="20"/>
    </w:rPr>
  </w:style>
  <w:style w:type="paragraph" w:styleId="aa">
    <w:name w:val="Balloon Text"/>
    <w:basedOn w:val="a"/>
    <w:link w:val="ab"/>
    <w:uiPriority w:val="99"/>
    <w:semiHidden/>
    <w:unhideWhenUsed/>
    <w:rsid w:val="00E539B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539B8"/>
    <w:rPr>
      <w:rFonts w:ascii="Segoe UI" w:hAnsi="Segoe UI" w:cs="Segoe UI"/>
      <w:sz w:val="18"/>
      <w:szCs w:val="18"/>
    </w:rPr>
  </w:style>
  <w:style w:type="paragraph" w:styleId="ac">
    <w:name w:val="Normal (Web)"/>
    <w:basedOn w:val="a"/>
    <w:uiPriority w:val="99"/>
    <w:semiHidden/>
    <w:unhideWhenUsed/>
    <w:rsid w:val="003D1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Текстовый блок A"/>
    <w:rsid w:val="0026053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ru-RU"/>
    </w:rPr>
  </w:style>
  <w:style w:type="table" w:styleId="ae">
    <w:name w:val="Table Grid"/>
    <w:basedOn w:val="a1"/>
    <w:uiPriority w:val="39"/>
    <w:rsid w:val="00150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unhideWhenUsed/>
    <w:rsid w:val="009D26A2"/>
    <w:pPr>
      <w:spacing w:after="120"/>
    </w:pPr>
  </w:style>
  <w:style w:type="character" w:customStyle="1" w:styleId="af0">
    <w:name w:val="Основной текст Знак"/>
    <w:basedOn w:val="a0"/>
    <w:link w:val="af"/>
    <w:uiPriority w:val="99"/>
    <w:rsid w:val="009D26A2"/>
  </w:style>
  <w:style w:type="paragraph" w:customStyle="1" w:styleId="Default">
    <w:name w:val="Default"/>
    <w:rsid w:val="00560CE2"/>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9771874">
      <w:bodyDiv w:val="1"/>
      <w:marLeft w:val="0"/>
      <w:marRight w:val="0"/>
      <w:marTop w:val="0"/>
      <w:marBottom w:val="0"/>
      <w:divBdr>
        <w:top w:val="none" w:sz="0" w:space="0" w:color="auto"/>
        <w:left w:val="none" w:sz="0" w:space="0" w:color="auto"/>
        <w:bottom w:val="none" w:sz="0" w:space="0" w:color="auto"/>
        <w:right w:val="none" w:sz="0" w:space="0" w:color="auto"/>
      </w:divBdr>
      <w:divsChild>
        <w:div w:id="627322950">
          <w:marLeft w:val="547"/>
          <w:marRight w:val="0"/>
          <w:marTop w:val="0"/>
          <w:marBottom w:val="360"/>
          <w:divBdr>
            <w:top w:val="none" w:sz="0" w:space="0" w:color="auto"/>
            <w:left w:val="none" w:sz="0" w:space="0" w:color="auto"/>
            <w:bottom w:val="none" w:sz="0" w:space="0" w:color="auto"/>
            <w:right w:val="none" w:sz="0" w:space="0" w:color="auto"/>
          </w:divBdr>
        </w:div>
        <w:div w:id="482697184">
          <w:marLeft w:val="547"/>
          <w:marRight w:val="0"/>
          <w:marTop w:val="0"/>
          <w:marBottom w:val="360"/>
          <w:divBdr>
            <w:top w:val="none" w:sz="0" w:space="0" w:color="auto"/>
            <w:left w:val="none" w:sz="0" w:space="0" w:color="auto"/>
            <w:bottom w:val="none" w:sz="0" w:space="0" w:color="auto"/>
            <w:right w:val="none" w:sz="0" w:space="0" w:color="auto"/>
          </w:divBdr>
        </w:div>
        <w:div w:id="877663118">
          <w:marLeft w:val="547"/>
          <w:marRight w:val="0"/>
          <w:marTop w:val="0"/>
          <w:marBottom w:val="360"/>
          <w:divBdr>
            <w:top w:val="none" w:sz="0" w:space="0" w:color="auto"/>
            <w:left w:val="none" w:sz="0" w:space="0" w:color="auto"/>
            <w:bottom w:val="none" w:sz="0" w:space="0" w:color="auto"/>
            <w:right w:val="none" w:sz="0" w:space="0" w:color="auto"/>
          </w:divBdr>
        </w:div>
        <w:div w:id="170804851">
          <w:marLeft w:val="547"/>
          <w:marRight w:val="0"/>
          <w:marTop w:val="0"/>
          <w:marBottom w:val="360"/>
          <w:divBdr>
            <w:top w:val="none" w:sz="0" w:space="0" w:color="auto"/>
            <w:left w:val="none" w:sz="0" w:space="0" w:color="auto"/>
            <w:bottom w:val="none" w:sz="0" w:space="0" w:color="auto"/>
            <w:right w:val="none" w:sz="0" w:space="0" w:color="auto"/>
          </w:divBdr>
        </w:div>
        <w:div w:id="1639410920">
          <w:marLeft w:val="547"/>
          <w:marRight w:val="0"/>
          <w:marTop w:val="0"/>
          <w:marBottom w:val="360"/>
          <w:divBdr>
            <w:top w:val="none" w:sz="0" w:space="0" w:color="auto"/>
            <w:left w:val="none" w:sz="0" w:space="0" w:color="auto"/>
            <w:bottom w:val="none" w:sz="0" w:space="0" w:color="auto"/>
            <w:right w:val="none" w:sz="0" w:space="0" w:color="auto"/>
          </w:divBdr>
        </w:div>
        <w:div w:id="455951748">
          <w:marLeft w:val="547"/>
          <w:marRight w:val="0"/>
          <w:marTop w:val="0"/>
          <w:marBottom w:val="360"/>
          <w:divBdr>
            <w:top w:val="none" w:sz="0" w:space="0" w:color="auto"/>
            <w:left w:val="none" w:sz="0" w:space="0" w:color="auto"/>
            <w:bottom w:val="none" w:sz="0" w:space="0" w:color="auto"/>
            <w:right w:val="none" w:sz="0" w:space="0" w:color="auto"/>
          </w:divBdr>
        </w:div>
      </w:divsChild>
    </w:div>
    <w:div w:id="121776599">
      <w:bodyDiv w:val="1"/>
      <w:marLeft w:val="0"/>
      <w:marRight w:val="0"/>
      <w:marTop w:val="0"/>
      <w:marBottom w:val="0"/>
      <w:divBdr>
        <w:top w:val="none" w:sz="0" w:space="0" w:color="auto"/>
        <w:left w:val="none" w:sz="0" w:space="0" w:color="auto"/>
        <w:bottom w:val="none" w:sz="0" w:space="0" w:color="auto"/>
        <w:right w:val="none" w:sz="0" w:space="0" w:color="auto"/>
      </w:divBdr>
    </w:div>
    <w:div w:id="137461421">
      <w:bodyDiv w:val="1"/>
      <w:marLeft w:val="0"/>
      <w:marRight w:val="0"/>
      <w:marTop w:val="0"/>
      <w:marBottom w:val="0"/>
      <w:divBdr>
        <w:top w:val="none" w:sz="0" w:space="0" w:color="auto"/>
        <w:left w:val="none" w:sz="0" w:space="0" w:color="auto"/>
        <w:bottom w:val="none" w:sz="0" w:space="0" w:color="auto"/>
        <w:right w:val="none" w:sz="0" w:space="0" w:color="auto"/>
      </w:divBdr>
    </w:div>
    <w:div w:id="147131605">
      <w:bodyDiv w:val="1"/>
      <w:marLeft w:val="0"/>
      <w:marRight w:val="0"/>
      <w:marTop w:val="0"/>
      <w:marBottom w:val="0"/>
      <w:divBdr>
        <w:top w:val="none" w:sz="0" w:space="0" w:color="auto"/>
        <w:left w:val="none" w:sz="0" w:space="0" w:color="auto"/>
        <w:bottom w:val="none" w:sz="0" w:space="0" w:color="auto"/>
        <w:right w:val="none" w:sz="0" w:space="0" w:color="auto"/>
      </w:divBdr>
    </w:div>
    <w:div w:id="184908287">
      <w:bodyDiv w:val="1"/>
      <w:marLeft w:val="0"/>
      <w:marRight w:val="0"/>
      <w:marTop w:val="0"/>
      <w:marBottom w:val="0"/>
      <w:divBdr>
        <w:top w:val="none" w:sz="0" w:space="0" w:color="auto"/>
        <w:left w:val="none" w:sz="0" w:space="0" w:color="auto"/>
        <w:bottom w:val="none" w:sz="0" w:space="0" w:color="auto"/>
        <w:right w:val="none" w:sz="0" w:space="0" w:color="auto"/>
      </w:divBdr>
    </w:div>
    <w:div w:id="185949824">
      <w:bodyDiv w:val="1"/>
      <w:marLeft w:val="0"/>
      <w:marRight w:val="0"/>
      <w:marTop w:val="0"/>
      <w:marBottom w:val="0"/>
      <w:divBdr>
        <w:top w:val="none" w:sz="0" w:space="0" w:color="auto"/>
        <w:left w:val="none" w:sz="0" w:space="0" w:color="auto"/>
        <w:bottom w:val="none" w:sz="0" w:space="0" w:color="auto"/>
        <w:right w:val="none" w:sz="0" w:space="0" w:color="auto"/>
      </w:divBdr>
    </w:div>
    <w:div w:id="219440218">
      <w:bodyDiv w:val="1"/>
      <w:marLeft w:val="0"/>
      <w:marRight w:val="0"/>
      <w:marTop w:val="0"/>
      <w:marBottom w:val="0"/>
      <w:divBdr>
        <w:top w:val="none" w:sz="0" w:space="0" w:color="auto"/>
        <w:left w:val="none" w:sz="0" w:space="0" w:color="auto"/>
        <w:bottom w:val="none" w:sz="0" w:space="0" w:color="auto"/>
        <w:right w:val="none" w:sz="0" w:space="0" w:color="auto"/>
      </w:divBdr>
    </w:div>
    <w:div w:id="228273290">
      <w:bodyDiv w:val="1"/>
      <w:marLeft w:val="0"/>
      <w:marRight w:val="0"/>
      <w:marTop w:val="0"/>
      <w:marBottom w:val="0"/>
      <w:divBdr>
        <w:top w:val="none" w:sz="0" w:space="0" w:color="auto"/>
        <w:left w:val="none" w:sz="0" w:space="0" w:color="auto"/>
        <w:bottom w:val="none" w:sz="0" w:space="0" w:color="auto"/>
        <w:right w:val="none" w:sz="0" w:space="0" w:color="auto"/>
      </w:divBdr>
      <w:divsChild>
        <w:div w:id="470484089">
          <w:marLeft w:val="360"/>
          <w:marRight w:val="0"/>
          <w:marTop w:val="200"/>
          <w:marBottom w:val="0"/>
          <w:divBdr>
            <w:top w:val="none" w:sz="0" w:space="0" w:color="auto"/>
            <w:left w:val="none" w:sz="0" w:space="0" w:color="auto"/>
            <w:bottom w:val="none" w:sz="0" w:space="0" w:color="auto"/>
            <w:right w:val="none" w:sz="0" w:space="0" w:color="auto"/>
          </w:divBdr>
        </w:div>
      </w:divsChild>
    </w:div>
    <w:div w:id="236519804">
      <w:bodyDiv w:val="1"/>
      <w:marLeft w:val="0"/>
      <w:marRight w:val="0"/>
      <w:marTop w:val="0"/>
      <w:marBottom w:val="0"/>
      <w:divBdr>
        <w:top w:val="none" w:sz="0" w:space="0" w:color="auto"/>
        <w:left w:val="none" w:sz="0" w:space="0" w:color="auto"/>
        <w:bottom w:val="none" w:sz="0" w:space="0" w:color="auto"/>
        <w:right w:val="none" w:sz="0" w:space="0" w:color="auto"/>
      </w:divBdr>
    </w:div>
    <w:div w:id="245850056">
      <w:bodyDiv w:val="1"/>
      <w:marLeft w:val="0"/>
      <w:marRight w:val="0"/>
      <w:marTop w:val="0"/>
      <w:marBottom w:val="0"/>
      <w:divBdr>
        <w:top w:val="none" w:sz="0" w:space="0" w:color="auto"/>
        <w:left w:val="none" w:sz="0" w:space="0" w:color="auto"/>
        <w:bottom w:val="none" w:sz="0" w:space="0" w:color="auto"/>
        <w:right w:val="none" w:sz="0" w:space="0" w:color="auto"/>
      </w:divBdr>
    </w:div>
    <w:div w:id="425007295">
      <w:bodyDiv w:val="1"/>
      <w:marLeft w:val="0"/>
      <w:marRight w:val="0"/>
      <w:marTop w:val="0"/>
      <w:marBottom w:val="0"/>
      <w:divBdr>
        <w:top w:val="none" w:sz="0" w:space="0" w:color="auto"/>
        <w:left w:val="none" w:sz="0" w:space="0" w:color="auto"/>
        <w:bottom w:val="none" w:sz="0" w:space="0" w:color="auto"/>
        <w:right w:val="none" w:sz="0" w:space="0" w:color="auto"/>
      </w:divBdr>
    </w:div>
    <w:div w:id="621574050">
      <w:bodyDiv w:val="1"/>
      <w:marLeft w:val="0"/>
      <w:marRight w:val="0"/>
      <w:marTop w:val="0"/>
      <w:marBottom w:val="0"/>
      <w:divBdr>
        <w:top w:val="none" w:sz="0" w:space="0" w:color="auto"/>
        <w:left w:val="none" w:sz="0" w:space="0" w:color="auto"/>
        <w:bottom w:val="none" w:sz="0" w:space="0" w:color="auto"/>
        <w:right w:val="none" w:sz="0" w:space="0" w:color="auto"/>
      </w:divBdr>
    </w:div>
    <w:div w:id="652486010">
      <w:bodyDiv w:val="1"/>
      <w:marLeft w:val="0"/>
      <w:marRight w:val="0"/>
      <w:marTop w:val="0"/>
      <w:marBottom w:val="0"/>
      <w:divBdr>
        <w:top w:val="none" w:sz="0" w:space="0" w:color="auto"/>
        <w:left w:val="none" w:sz="0" w:space="0" w:color="auto"/>
        <w:bottom w:val="none" w:sz="0" w:space="0" w:color="auto"/>
        <w:right w:val="none" w:sz="0" w:space="0" w:color="auto"/>
      </w:divBdr>
    </w:div>
    <w:div w:id="716784582">
      <w:bodyDiv w:val="1"/>
      <w:marLeft w:val="0"/>
      <w:marRight w:val="0"/>
      <w:marTop w:val="0"/>
      <w:marBottom w:val="0"/>
      <w:divBdr>
        <w:top w:val="none" w:sz="0" w:space="0" w:color="auto"/>
        <w:left w:val="none" w:sz="0" w:space="0" w:color="auto"/>
        <w:bottom w:val="none" w:sz="0" w:space="0" w:color="auto"/>
        <w:right w:val="none" w:sz="0" w:space="0" w:color="auto"/>
      </w:divBdr>
    </w:div>
    <w:div w:id="740106637">
      <w:bodyDiv w:val="1"/>
      <w:marLeft w:val="0"/>
      <w:marRight w:val="0"/>
      <w:marTop w:val="0"/>
      <w:marBottom w:val="0"/>
      <w:divBdr>
        <w:top w:val="none" w:sz="0" w:space="0" w:color="auto"/>
        <w:left w:val="none" w:sz="0" w:space="0" w:color="auto"/>
        <w:bottom w:val="none" w:sz="0" w:space="0" w:color="auto"/>
        <w:right w:val="none" w:sz="0" w:space="0" w:color="auto"/>
      </w:divBdr>
    </w:div>
    <w:div w:id="766583173">
      <w:bodyDiv w:val="1"/>
      <w:marLeft w:val="0"/>
      <w:marRight w:val="0"/>
      <w:marTop w:val="0"/>
      <w:marBottom w:val="0"/>
      <w:divBdr>
        <w:top w:val="none" w:sz="0" w:space="0" w:color="auto"/>
        <w:left w:val="none" w:sz="0" w:space="0" w:color="auto"/>
        <w:bottom w:val="none" w:sz="0" w:space="0" w:color="auto"/>
        <w:right w:val="none" w:sz="0" w:space="0" w:color="auto"/>
      </w:divBdr>
    </w:div>
    <w:div w:id="796140342">
      <w:bodyDiv w:val="1"/>
      <w:marLeft w:val="0"/>
      <w:marRight w:val="0"/>
      <w:marTop w:val="0"/>
      <w:marBottom w:val="0"/>
      <w:divBdr>
        <w:top w:val="none" w:sz="0" w:space="0" w:color="auto"/>
        <w:left w:val="none" w:sz="0" w:space="0" w:color="auto"/>
        <w:bottom w:val="none" w:sz="0" w:space="0" w:color="auto"/>
        <w:right w:val="none" w:sz="0" w:space="0" w:color="auto"/>
      </w:divBdr>
    </w:div>
    <w:div w:id="814563238">
      <w:bodyDiv w:val="1"/>
      <w:marLeft w:val="0"/>
      <w:marRight w:val="0"/>
      <w:marTop w:val="0"/>
      <w:marBottom w:val="0"/>
      <w:divBdr>
        <w:top w:val="none" w:sz="0" w:space="0" w:color="auto"/>
        <w:left w:val="none" w:sz="0" w:space="0" w:color="auto"/>
        <w:bottom w:val="none" w:sz="0" w:space="0" w:color="auto"/>
        <w:right w:val="none" w:sz="0" w:space="0" w:color="auto"/>
      </w:divBdr>
    </w:div>
    <w:div w:id="856194591">
      <w:bodyDiv w:val="1"/>
      <w:marLeft w:val="0"/>
      <w:marRight w:val="0"/>
      <w:marTop w:val="0"/>
      <w:marBottom w:val="0"/>
      <w:divBdr>
        <w:top w:val="none" w:sz="0" w:space="0" w:color="auto"/>
        <w:left w:val="none" w:sz="0" w:space="0" w:color="auto"/>
        <w:bottom w:val="none" w:sz="0" w:space="0" w:color="auto"/>
        <w:right w:val="none" w:sz="0" w:space="0" w:color="auto"/>
      </w:divBdr>
    </w:div>
    <w:div w:id="900216978">
      <w:bodyDiv w:val="1"/>
      <w:marLeft w:val="0"/>
      <w:marRight w:val="0"/>
      <w:marTop w:val="0"/>
      <w:marBottom w:val="0"/>
      <w:divBdr>
        <w:top w:val="none" w:sz="0" w:space="0" w:color="auto"/>
        <w:left w:val="none" w:sz="0" w:space="0" w:color="auto"/>
        <w:bottom w:val="none" w:sz="0" w:space="0" w:color="auto"/>
        <w:right w:val="none" w:sz="0" w:space="0" w:color="auto"/>
      </w:divBdr>
    </w:div>
    <w:div w:id="950091023">
      <w:bodyDiv w:val="1"/>
      <w:marLeft w:val="0"/>
      <w:marRight w:val="0"/>
      <w:marTop w:val="0"/>
      <w:marBottom w:val="0"/>
      <w:divBdr>
        <w:top w:val="none" w:sz="0" w:space="0" w:color="auto"/>
        <w:left w:val="none" w:sz="0" w:space="0" w:color="auto"/>
        <w:bottom w:val="none" w:sz="0" w:space="0" w:color="auto"/>
        <w:right w:val="none" w:sz="0" w:space="0" w:color="auto"/>
      </w:divBdr>
    </w:div>
    <w:div w:id="963148232">
      <w:bodyDiv w:val="1"/>
      <w:marLeft w:val="0"/>
      <w:marRight w:val="0"/>
      <w:marTop w:val="0"/>
      <w:marBottom w:val="0"/>
      <w:divBdr>
        <w:top w:val="none" w:sz="0" w:space="0" w:color="auto"/>
        <w:left w:val="none" w:sz="0" w:space="0" w:color="auto"/>
        <w:bottom w:val="none" w:sz="0" w:space="0" w:color="auto"/>
        <w:right w:val="none" w:sz="0" w:space="0" w:color="auto"/>
      </w:divBdr>
    </w:div>
    <w:div w:id="1025450450">
      <w:bodyDiv w:val="1"/>
      <w:marLeft w:val="0"/>
      <w:marRight w:val="0"/>
      <w:marTop w:val="0"/>
      <w:marBottom w:val="0"/>
      <w:divBdr>
        <w:top w:val="none" w:sz="0" w:space="0" w:color="auto"/>
        <w:left w:val="none" w:sz="0" w:space="0" w:color="auto"/>
        <w:bottom w:val="none" w:sz="0" w:space="0" w:color="auto"/>
        <w:right w:val="none" w:sz="0" w:space="0" w:color="auto"/>
      </w:divBdr>
    </w:div>
    <w:div w:id="1038974652">
      <w:bodyDiv w:val="1"/>
      <w:marLeft w:val="0"/>
      <w:marRight w:val="0"/>
      <w:marTop w:val="0"/>
      <w:marBottom w:val="0"/>
      <w:divBdr>
        <w:top w:val="none" w:sz="0" w:space="0" w:color="auto"/>
        <w:left w:val="none" w:sz="0" w:space="0" w:color="auto"/>
        <w:bottom w:val="none" w:sz="0" w:space="0" w:color="auto"/>
        <w:right w:val="none" w:sz="0" w:space="0" w:color="auto"/>
      </w:divBdr>
    </w:div>
    <w:div w:id="1047606342">
      <w:bodyDiv w:val="1"/>
      <w:marLeft w:val="0"/>
      <w:marRight w:val="0"/>
      <w:marTop w:val="0"/>
      <w:marBottom w:val="0"/>
      <w:divBdr>
        <w:top w:val="none" w:sz="0" w:space="0" w:color="auto"/>
        <w:left w:val="none" w:sz="0" w:space="0" w:color="auto"/>
        <w:bottom w:val="none" w:sz="0" w:space="0" w:color="auto"/>
        <w:right w:val="none" w:sz="0" w:space="0" w:color="auto"/>
      </w:divBdr>
    </w:div>
    <w:div w:id="1119759007">
      <w:bodyDiv w:val="1"/>
      <w:marLeft w:val="0"/>
      <w:marRight w:val="0"/>
      <w:marTop w:val="0"/>
      <w:marBottom w:val="0"/>
      <w:divBdr>
        <w:top w:val="none" w:sz="0" w:space="0" w:color="auto"/>
        <w:left w:val="none" w:sz="0" w:space="0" w:color="auto"/>
        <w:bottom w:val="none" w:sz="0" w:space="0" w:color="auto"/>
        <w:right w:val="none" w:sz="0" w:space="0" w:color="auto"/>
      </w:divBdr>
    </w:div>
    <w:div w:id="1124734805">
      <w:bodyDiv w:val="1"/>
      <w:marLeft w:val="0"/>
      <w:marRight w:val="0"/>
      <w:marTop w:val="0"/>
      <w:marBottom w:val="0"/>
      <w:divBdr>
        <w:top w:val="none" w:sz="0" w:space="0" w:color="auto"/>
        <w:left w:val="none" w:sz="0" w:space="0" w:color="auto"/>
        <w:bottom w:val="none" w:sz="0" w:space="0" w:color="auto"/>
        <w:right w:val="none" w:sz="0" w:space="0" w:color="auto"/>
      </w:divBdr>
    </w:div>
    <w:div w:id="1133061961">
      <w:bodyDiv w:val="1"/>
      <w:marLeft w:val="0"/>
      <w:marRight w:val="0"/>
      <w:marTop w:val="0"/>
      <w:marBottom w:val="0"/>
      <w:divBdr>
        <w:top w:val="none" w:sz="0" w:space="0" w:color="auto"/>
        <w:left w:val="none" w:sz="0" w:space="0" w:color="auto"/>
        <w:bottom w:val="none" w:sz="0" w:space="0" w:color="auto"/>
        <w:right w:val="none" w:sz="0" w:space="0" w:color="auto"/>
      </w:divBdr>
    </w:div>
    <w:div w:id="1138181069">
      <w:bodyDiv w:val="1"/>
      <w:marLeft w:val="0"/>
      <w:marRight w:val="0"/>
      <w:marTop w:val="0"/>
      <w:marBottom w:val="0"/>
      <w:divBdr>
        <w:top w:val="none" w:sz="0" w:space="0" w:color="auto"/>
        <w:left w:val="none" w:sz="0" w:space="0" w:color="auto"/>
        <w:bottom w:val="none" w:sz="0" w:space="0" w:color="auto"/>
        <w:right w:val="none" w:sz="0" w:space="0" w:color="auto"/>
      </w:divBdr>
    </w:div>
    <w:div w:id="1238053178">
      <w:bodyDiv w:val="1"/>
      <w:marLeft w:val="0"/>
      <w:marRight w:val="0"/>
      <w:marTop w:val="0"/>
      <w:marBottom w:val="0"/>
      <w:divBdr>
        <w:top w:val="none" w:sz="0" w:space="0" w:color="auto"/>
        <w:left w:val="none" w:sz="0" w:space="0" w:color="auto"/>
        <w:bottom w:val="none" w:sz="0" w:space="0" w:color="auto"/>
        <w:right w:val="none" w:sz="0" w:space="0" w:color="auto"/>
      </w:divBdr>
    </w:div>
    <w:div w:id="1260718576">
      <w:bodyDiv w:val="1"/>
      <w:marLeft w:val="0"/>
      <w:marRight w:val="0"/>
      <w:marTop w:val="0"/>
      <w:marBottom w:val="0"/>
      <w:divBdr>
        <w:top w:val="none" w:sz="0" w:space="0" w:color="auto"/>
        <w:left w:val="none" w:sz="0" w:space="0" w:color="auto"/>
        <w:bottom w:val="none" w:sz="0" w:space="0" w:color="auto"/>
        <w:right w:val="none" w:sz="0" w:space="0" w:color="auto"/>
      </w:divBdr>
      <w:divsChild>
        <w:div w:id="662314308">
          <w:marLeft w:val="806"/>
          <w:marRight w:val="0"/>
          <w:marTop w:val="0"/>
          <w:marBottom w:val="0"/>
          <w:divBdr>
            <w:top w:val="none" w:sz="0" w:space="0" w:color="auto"/>
            <w:left w:val="none" w:sz="0" w:space="0" w:color="auto"/>
            <w:bottom w:val="none" w:sz="0" w:space="0" w:color="auto"/>
            <w:right w:val="none" w:sz="0" w:space="0" w:color="auto"/>
          </w:divBdr>
        </w:div>
      </w:divsChild>
    </w:div>
    <w:div w:id="1276136344">
      <w:bodyDiv w:val="1"/>
      <w:marLeft w:val="0"/>
      <w:marRight w:val="0"/>
      <w:marTop w:val="0"/>
      <w:marBottom w:val="0"/>
      <w:divBdr>
        <w:top w:val="none" w:sz="0" w:space="0" w:color="auto"/>
        <w:left w:val="none" w:sz="0" w:space="0" w:color="auto"/>
        <w:bottom w:val="none" w:sz="0" w:space="0" w:color="auto"/>
        <w:right w:val="none" w:sz="0" w:space="0" w:color="auto"/>
      </w:divBdr>
    </w:div>
    <w:div w:id="1300650752">
      <w:bodyDiv w:val="1"/>
      <w:marLeft w:val="0"/>
      <w:marRight w:val="0"/>
      <w:marTop w:val="0"/>
      <w:marBottom w:val="0"/>
      <w:divBdr>
        <w:top w:val="none" w:sz="0" w:space="0" w:color="auto"/>
        <w:left w:val="none" w:sz="0" w:space="0" w:color="auto"/>
        <w:bottom w:val="none" w:sz="0" w:space="0" w:color="auto"/>
        <w:right w:val="none" w:sz="0" w:space="0" w:color="auto"/>
      </w:divBdr>
    </w:div>
    <w:div w:id="1308437808">
      <w:bodyDiv w:val="1"/>
      <w:marLeft w:val="0"/>
      <w:marRight w:val="0"/>
      <w:marTop w:val="0"/>
      <w:marBottom w:val="0"/>
      <w:divBdr>
        <w:top w:val="none" w:sz="0" w:space="0" w:color="auto"/>
        <w:left w:val="none" w:sz="0" w:space="0" w:color="auto"/>
        <w:bottom w:val="none" w:sz="0" w:space="0" w:color="auto"/>
        <w:right w:val="none" w:sz="0" w:space="0" w:color="auto"/>
      </w:divBdr>
    </w:div>
    <w:div w:id="1311865687">
      <w:bodyDiv w:val="1"/>
      <w:marLeft w:val="0"/>
      <w:marRight w:val="0"/>
      <w:marTop w:val="0"/>
      <w:marBottom w:val="0"/>
      <w:divBdr>
        <w:top w:val="none" w:sz="0" w:space="0" w:color="auto"/>
        <w:left w:val="none" w:sz="0" w:space="0" w:color="auto"/>
        <w:bottom w:val="none" w:sz="0" w:space="0" w:color="auto"/>
        <w:right w:val="none" w:sz="0" w:space="0" w:color="auto"/>
      </w:divBdr>
    </w:div>
    <w:div w:id="1447655558">
      <w:bodyDiv w:val="1"/>
      <w:marLeft w:val="0"/>
      <w:marRight w:val="0"/>
      <w:marTop w:val="0"/>
      <w:marBottom w:val="0"/>
      <w:divBdr>
        <w:top w:val="none" w:sz="0" w:space="0" w:color="auto"/>
        <w:left w:val="none" w:sz="0" w:space="0" w:color="auto"/>
        <w:bottom w:val="none" w:sz="0" w:space="0" w:color="auto"/>
        <w:right w:val="none" w:sz="0" w:space="0" w:color="auto"/>
      </w:divBdr>
    </w:div>
    <w:div w:id="1484279127">
      <w:bodyDiv w:val="1"/>
      <w:marLeft w:val="0"/>
      <w:marRight w:val="0"/>
      <w:marTop w:val="0"/>
      <w:marBottom w:val="0"/>
      <w:divBdr>
        <w:top w:val="none" w:sz="0" w:space="0" w:color="auto"/>
        <w:left w:val="none" w:sz="0" w:space="0" w:color="auto"/>
        <w:bottom w:val="none" w:sz="0" w:space="0" w:color="auto"/>
        <w:right w:val="none" w:sz="0" w:space="0" w:color="auto"/>
      </w:divBdr>
    </w:div>
    <w:div w:id="1580165226">
      <w:bodyDiv w:val="1"/>
      <w:marLeft w:val="0"/>
      <w:marRight w:val="0"/>
      <w:marTop w:val="0"/>
      <w:marBottom w:val="0"/>
      <w:divBdr>
        <w:top w:val="none" w:sz="0" w:space="0" w:color="auto"/>
        <w:left w:val="none" w:sz="0" w:space="0" w:color="auto"/>
        <w:bottom w:val="none" w:sz="0" w:space="0" w:color="auto"/>
        <w:right w:val="none" w:sz="0" w:space="0" w:color="auto"/>
      </w:divBdr>
    </w:div>
    <w:div w:id="1582371697">
      <w:bodyDiv w:val="1"/>
      <w:marLeft w:val="0"/>
      <w:marRight w:val="0"/>
      <w:marTop w:val="0"/>
      <w:marBottom w:val="0"/>
      <w:divBdr>
        <w:top w:val="none" w:sz="0" w:space="0" w:color="auto"/>
        <w:left w:val="none" w:sz="0" w:space="0" w:color="auto"/>
        <w:bottom w:val="none" w:sz="0" w:space="0" w:color="auto"/>
        <w:right w:val="none" w:sz="0" w:space="0" w:color="auto"/>
      </w:divBdr>
    </w:div>
    <w:div w:id="1616793149">
      <w:bodyDiv w:val="1"/>
      <w:marLeft w:val="0"/>
      <w:marRight w:val="0"/>
      <w:marTop w:val="0"/>
      <w:marBottom w:val="0"/>
      <w:divBdr>
        <w:top w:val="none" w:sz="0" w:space="0" w:color="auto"/>
        <w:left w:val="none" w:sz="0" w:space="0" w:color="auto"/>
        <w:bottom w:val="none" w:sz="0" w:space="0" w:color="auto"/>
        <w:right w:val="none" w:sz="0" w:space="0" w:color="auto"/>
      </w:divBdr>
    </w:div>
    <w:div w:id="1664165663">
      <w:bodyDiv w:val="1"/>
      <w:marLeft w:val="0"/>
      <w:marRight w:val="0"/>
      <w:marTop w:val="0"/>
      <w:marBottom w:val="0"/>
      <w:divBdr>
        <w:top w:val="none" w:sz="0" w:space="0" w:color="auto"/>
        <w:left w:val="none" w:sz="0" w:space="0" w:color="auto"/>
        <w:bottom w:val="none" w:sz="0" w:space="0" w:color="auto"/>
        <w:right w:val="none" w:sz="0" w:space="0" w:color="auto"/>
      </w:divBdr>
    </w:div>
    <w:div w:id="1695692726">
      <w:bodyDiv w:val="1"/>
      <w:marLeft w:val="0"/>
      <w:marRight w:val="0"/>
      <w:marTop w:val="0"/>
      <w:marBottom w:val="0"/>
      <w:divBdr>
        <w:top w:val="none" w:sz="0" w:space="0" w:color="auto"/>
        <w:left w:val="none" w:sz="0" w:space="0" w:color="auto"/>
        <w:bottom w:val="none" w:sz="0" w:space="0" w:color="auto"/>
        <w:right w:val="none" w:sz="0" w:space="0" w:color="auto"/>
      </w:divBdr>
    </w:div>
    <w:div w:id="1696733115">
      <w:bodyDiv w:val="1"/>
      <w:marLeft w:val="0"/>
      <w:marRight w:val="0"/>
      <w:marTop w:val="0"/>
      <w:marBottom w:val="0"/>
      <w:divBdr>
        <w:top w:val="none" w:sz="0" w:space="0" w:color="auto"/>
        <w:left w:val="none" w:sz="0" w:space="0" w:color="auto"/>
        <w:bottom w:val="none" w:sz="0" w:space="0" w:color="auto"/>
        <w:right w:val="none" w:sz="0" w:space="0" w:color="auto"/>
      </w:divBdr>
    </w:div>
    <w:div w:id="1715810054">
      <w:bodyDiv w:val="1"/>
      <w:marLeft w:val="0"/>
      <w:marRight w:val="0"/>
      <w:marTop w:val="0"/>
      <w:marBottom w:val="0"/>
      <w:divBdr>
        <w:top w:val="none" w:sz="0" w:space="0" w:color="auto"/>
        <w:left w:val="none" w:sz="0" w:space="0" w:color="auto"/>
        <w:bottom w:val="none" w:sz="0" w:space="0" w:color="auto"/>
        <w:right w:val="none" w:sz="0" w:space="0" w:color="auto"/>
      </w:divBdr>
    </w:div>
    <w:div w:id="1765417682">
      <w:bodyDiv w:val="1"/>
      <w:marLeft w:val="0"/>
      <w:marRight w:val="0"/>
      <w:marTop w:val="0"/>
      <w:marBottom w:val="0"/>
      <w:divBdr>
        <w:top w:val="none" w:sz="0" w:space="0" w:color="auto"/>
        <w:left w:val="none" w:sz="0" w:space="0" w:color="auto"/>
        <w:bottom w:val="none" w:sz="0" w:space="0" w:color="auto"/>
        <w:right w:val="none" w:sz="0" w:space="0" w:color="auto"/>
      </w:divBdr>
    </w:div>
    <w:div w:id="1819835277">
      <w:bodyDiv w:val="1"/>
      <w:marLeft w:val="0"/>
      <w:marRight w:val="0"/>
      <w:marTop w:val="0"/>
      <w:marBottom w:val="0"/>
      <w:divBdr>
        <w:top w:val="none" w:sz="0" w:space="0" w:color="auto"/>
        <w:left w:val="none" w:sz="0" w:space="0" w:color="auto"/>
        <w:bottom w:val="none" w:sz="0" w:space="0" w:color="auto"/>
        <w:right w:val="none" w:sz="0" w:space="0" w:color="auto"/>
      </w:divBdr>
    </w:div>
    <w:div w:id="1897818624">
      <w:bodyDiv w:val="1"/>
      <w:marLeft w:val="0"/>
      <w:marRight w:val="0"/>
      <w:marTop w:val="0"/>
      <w:marBottom w:val="0"/>
      <w:divBdr>
        <w:top w:val="none" w:sz="0" w:space="0" w:color="auto"/>
        <w:left w:val="none" w:sz="0" w:space="0" w:color="auto"/>
        <w:bottom w:val="none" w:sz="0" w:space="0" w:color="auto"/>
        <w:right w:val="none" w:sz="0" w:space="0" w:color="auto"/>
      </w:divBdr>
    </w:div>
    <w:div w:id="1970472956">
      <w:bodyDiv w:val="1"/>
      <w:marLeft w:val="0"/>
      <w:marRight w:val="0"/>
      <w:marTop w:val="0"/>
      <w:marBottom w:val="0"/>
      <w:divBdr>
        <w:top w:val="none" w:sz="0" w:space="0" w:color="auto"/>
        <w:left w:val="none" w:sz="0" w:space="0" w:color="auto"/>
        <w:bottom w:val="none" w:sz="0" w:space="0" w:color="auto"/>
        <w:right w:val="none" w:sz="0" w:space="0" w:color="auto"/>
      </w:divBdr>
    </w:div>
    <w:div w:id="1973558437">
      <w:bodyDiv w:val="1"/>
      <w:marLeft w:val="0"/>
      <w:marRight w:val="0"/>
      <w:marTop w:val="0"/>
      <w:marBottom w:val="0"/>
      <w:divBdr>
        <w:top w:val="none" w:sz="0" w:space="0" w:color="auto"/>
        <w:left w:val="none" w:sz="0" w:space="0" w:color="auto"/>
        <w:bottom w:val="none" w:sz="0" w:space="0" w:color="auto"/>
        <w:right w:val="none" w:sz="0" w:space="0" w:color="auto"/>
      </w:divBdr>
      <w:divsChild>
        <w:div w:id="683943397">
          <w:marLeft w:val="547"/>
          <w:marRight w:val="0"/>
          <w:marTop w:val="0"/>
          <w:marBottom w:val="360"/>
          <w:divBdr>
            <w:top w:val="none" w:sz="0" w:space="0" w:color="auto"/>
            <w:left w:val="none" w:sz="0" w:space="0" w:color="auto"/>
            <w:bottom w:val="none" w:sz="0" w:space="0" w:color="auto"/>
            <w:right w:val="none" w:sz="0" w:space="0" w:color="auto"/>
          </w:divBdr>
        </w:div>
        <w:div w:id="535431652">
          <w:marLeft w:val="547"/>
          <w:marRight w:val="0"/>
          <w:marTop w:val="0"/>
          <w:marBottom w:val="360"/>
          <w:divBdr>
            <w:top w:val="none" w:sz="0" w:space="0" w:color="auto"/>
            <w:left w:val="none" w:sz="0" w:space="0" w:color="auto"/>
            <w:bottom w:val="none" w:sz="0" w:space="0" w:color="auto"/>
            <w:right w:val="none" w:sz="0" w:space="0" w:color="auto"/>
          </w:divBdr>
        </w:div>
        <w:div w:id="1670644359">
          <w:marLeft w:val="547"/>
          <w:marRight w:val="0"/>
          <w:marTop w:val="0"/>
          <w:marBottom w:val="360"/>
          <w:divBdr>
            <w:top w:val="none" w:sz="0" w:space="0" w:color="auto"/>
            <w:left w:val="none" w:sz="0" w:space="0" w:color="auto"/>
            <w:bottom w:val="none" w:sz="0" w:space="0" w:color="auto"/>
            <w:right w:val="none" w:sz="0" w:space="0" w:color="auto"/>
          </w:divBdr>
        </w:div>
      </w:divsChild>
    </w:div>
    <w:div w:id="2061436694">
      <w:bodyDiv w:val="1"/>
      <w:marLeft w:val="0"/>
      <w:marRight w:val="0"/>
      <w:marTop w:val="0"/>
      <w:marBottom w:val="0"/>
      <w:divBdr>
        <w:top w:val="none" w:sz="0" w:space="0" w:color="auto"/>
        <w:left w:val="none" w:sz="0" w:space="0" w:color="auto"/>
        <w:bottom w:val="none" w:sz="0" w:space="0" w:color="auto"/>
        <w:right w:val="none" w:sz="0" w:space="0" w:color="auto"/>
      </w:divBdr>
    </w:div>
    <w:div w:id="21345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8DB56-BA06-4923-A2BF-73BF3718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3552</Words>
  <Characters>20252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Ерболат Абильдин</dc:creator>
  <cp:lastModifiedBy>Dzhumagulova_G</cp:lastModifiedBy>
  <cp:revision>6</cp:revision>
  <cp:lastPrinted>2018-05-25T12:58:00Z</cp:lastPrinted>
  <dcterms:created xsi:type="dcterms:W3CDTF">2018-11-08T13:43:00Z</dcterms:created>
  <dcterms:modified xsi:type="dcterms:W3CDTF">2018-11-12T03:45:00Z</dcterms:modified>
</cp:coreProperties>
</file>