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63" w:rsidRPr="00CE2463" w:rsidRDefault="00CE2463" w:rsidP="00EA2151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E2463">
        <w:rPr>
          <w:b/>
          <w:sz w:val="32"/>
          <w:szCs w:val="32"/>
          <w:u w:val="single"/>
        </w:rPr>
        <w:t>Обсуждены вопросы реэмиграции</w:t>
      </w:r>
    </w:p>
    <w:p w:rsidR="00CE2463" w:rsidRDefault="00CE2463" w:rsidP="00EA2151">
      <w:pPr>
        <w:spacing w:after="0"/>
        <w:jc w:val="center"/>
        <w:rPr>
          <w:b/>
          <w:sz w:val="32"/>
          <w:szCs w:val="32"/>
        </w:rPr>
      </w:pPr>
    </w:p>
    <w:p w:rsidR="00EA2151" w:rsidRPr="00CE2463" w:rsidRDefault="00EA2151" w:rsidP="00EA2151">
      <w:pPr>
        <w:spacing w:after="0"/>
        <w:jc w:val="center"/>
        <w:rPr>
          <w:b/>
          <w:sz w:val="28"/>
          <w:szCs w:val="28"/>
        </w:rPr>
      </w:pPr>
      <w:r w:rsidRPr="00CE2463">
        <w:rPr>
          <w:b/>
          <w:sz w:val="28"/>
          <w:szCs w:val="28"/>
        </w:rPr>
        <w:t xml:space="preserve">Выездное заседание депутатской группы АНК </w:t>
      </w:r>
    </w:p>
    <w:p w:rsidR="00EA2151" w:rsidRPr="00CE2463" w:rsidRDefault="00EA2151" w:rsidP="00EA2151">
      <w:pPr>
        <w:spacing w:after="0"/>
        <w:jc w:val="center"/>
        <w:rPr>
          <w:b/>
          <w:sz w:val="28"/>
          <w:szCs w:val="28"/>
        </w:rPr>
      </w:pPr>
      <w:r w:rsidRPr="00CE2463">
        <w:rPr>
          <w:b/>
          <w:sz w:val="28"/>
          <w:szCs w:val="28"/>
        </w:rPr>
        <w:t xml:space="preserve">в Мажилисе Парламента Республики Казахстан </w:t>
      </w:r>
    </w:p>
    <w:p w:rsidR="00EA2151" w:rsidRPr="00EA2151" w:rsidRDefault="00EA2151" w:rsidP="001E1CAF">
      <w:pPr>
        <w:spacing w:after="0"/>
        <w:jc w:val="both"/>
        <w:rPr>
          <w:sz w:val="32"/>
          <w:szCs w:val="32"/>
        </w:rPr>
      </w:pPr>
    </w:p>
    <w:p w:rsidR="004941F8" w:rsidRDefault="00777620" w:rsidP="00EA215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на </w:t>
      </w:r>
      <w:r>
        <w:rPr>
          <w:sz w:val="28"/>
          <w:szCs w:val="28"/>
          <w:lang w:val="en-US"/>
        </w:rPr>
        <w:t>II</w:t>
      </w:r>
      <w:r w:rsidRPr="00777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сессию, </w:t>
      </w:r>
      <w:r w:rsidRPr="00EA2151">
        <w:rPr>
          <w:b/>
          <w:sz w:val="28"/>
          <w:szCs w:val="28"/>
        </w:rPr>
        <w:t>17 ноября 2016 года</w:t>
      </w:r>
      <w:r>
        <w:rPr>
          <w:sz w:val="28"/>
          <w:szCs w:val="28"/>
        </w:rPr>
        <w:t xml:space="preserve"> депутатская группа Ассамблеи народа Казахстана в Мажилисе Парламента Республики Казахстан провела выездное заседание в Министерство иностранных дел Республики Казахстан</w:t>
      </w:r>
      <w:r w:rsidR="001E1CAF">
        <w:rPr>
          <w:sz w:val="28"/>
          <w:szCs w:val="28"/>
        </w:rPr>
        <w:t>, где</w:t>
      </w:r>
      <w:r>
        <w:rPr>
          <w:sz w:val="28"/>
          <w:szCs w:val="28"/>
        </w:rPr>
        <w:t xml:space="preserve"> были обсуждены вопросы, связанные с возвращением бывших граждан Республики Казахстан обратно в страну.</w:t>
      </w:r>
    </w:p>
    <w:p w:rsidR="001E1CAF" w:rsidRDefault="001E1CAF" w:rsidP="001E1C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своем приветственном слове депутат </w:t>
      </w:r>
      <w:r w:rsidR="00EA2151">
        <w:rPr>
          <w:sz w:val="28"/>
          <w:szCs w:val="28"/>
        </w:rPr>
        <w:t>Мажилиса Парламента</w:t>
      </w:r>
      <w:r w:rsidR="007837CB">
        <w:rPr>
          <w:sz w:val="28"/>
          <w:szCs w:val="28"/>
        </w:rPr>
        <w:t xml:space="preserve">, руководитель депутатской группы </w:t>
      </w:r>
      <w:r>
        <w:rPr>
          <w:sz w:val="28"/>
          <w:szCs w:val="28"/>
        </w:rPr>
        <w:t xml:space="preserve">Сауытбек Абдрахманов поблагодарил </w:t>
      </w:r>
      <w:r w:rsidR="007837CB">
        <w:rPr>
          <w:sz w:val="28"/>
          <w:szCs w:val="28"/>
        </w:rPr>
        <w:t xml:space="preserve">руководство Министерства иностранных дел за готовность обсудить </w:t>
      </w:r>
      <w:proofErr w:type="gramStart"/>
      <w:r w:rsidR="007837CB">
        <w:rPr>
          <w:sz w:val="28"/>
          <w:szCs w:val="28"/>
        </w:rPr>
        <w:t>данную</w:t>
      </w:r>
      <w:r>
        <w:rPr>
          <w:sz w:val="28"/>
          <w:szCs w:val="28"/>
        </w:rPr>
        <w:t xml:space="preserve"> </w:t>
      </w:r>
      <w:r w:rsidR="007837CB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.</w:t>
      </w:r>
    </w:p>
    <w:p w:rsidR="001E1CAF" w:rsidRPr="001E1CAF" w:rsidRDefault="001E1CAF" w:rsidP="001E1CAF">
      <w:pPr>
        <w:spacing w:after="0"/>
        <w:jc w:val="both"/>
        <w:rPr>
          <w:sz w:val="28"/>
          <w:szCs w:val="28"/>
        </w:rPr>
      </w:pPr>
      <w:r>
        <w:tab/>
      </w:r>
      <w:r w:rsidRPr="001E1CAF">
        <w:rPr>
          <w:sz w:val="28"/>
          <w:szCs w:val="28"/>
        </w:rPr>
        <w:t xml:space="preserve">В ходе обсуждения на вопросы </w:t>
      </w:r>
      <w:r w:rsidR="00EA2151">
        <w:rPr>
          <w:sz w:val="28"/>
          <w:szCs w:val="28"/>
        </w:rPr>
        <w:t xml:space="preserve">членов депутатской группы АНК - </w:t>
      </w:r>
      <w:proofErr w:type="spellStart"/>
      <w:r w:rsidR="00EA2151">
        <w:rPr>
          <w:sz w:val="28"/>
          <w:szCs w:val="28"/>
        </w:rPr>
        <w:t>мажилисменов</w:t>
      </w:r>
      <w:proofErr w:type="spellEnd"/>
      <w:r w:rsidRPr="001E1CAF">
        <w:rPr>
          <w:sz w:val="28"/>
          <w:szCs w:val="28"/>
        </w:rPr>
        <w:t xml:space="preserve"> К. </w:t>
      </w:r>
      <w:proofErr w:type="spellStart"/>
      <w:r w:rsidRPr="001E1CAF">
        <w:rPr>
          <w:sz w:val="28"/>
          <w:szCs w:val="28"/>
        </w:rPr>
        <w:t>Ержан</w:t>
      </w:r>
      <w:proofErr w:type="spellEnd"/>
      <w:r w:rsidRPr="001E1CAF">
        <w:rPr>
          <w:sz w:val="28"/>
          <w:szCs w:val="28"/>
        </w:rPr>
        <w:t xml:space="preserve">, Р. Ким, М. </w:t>
      </w:r>
      <w:proofErr w:type="spellStart"/>
      <w:r w:rsidRPr="001E1CAF">
        <w:rPr>
          <w:sz w:val="28"/>
          <w:szCs w:val="28"/>
        </w:rPr>
        <w:t>Магеррамова</w:t>
      </w:r>
      <w:proofErr w:type="spellEnd"/>
      <w:r w:rsidRPr="001E1CAF">
        <w:rPr>
          <w:sz w:val="28"/>
          <w:szCs w:val="28"/>
        </w:rPr>
        <w:t xml:space="preserve">, Н. Микаелян, Ш. </w:t>
      </w:r>
      <w:proofErr w:type="spellStart"/>
      <w:r w:rsidRPr="001E1CAF">
        <w:rPr>
          <w:sz w:val="28"/>
          <w:szCs w:val="28"/>
        </w:rPr>
        <w:t>Нурумова</w:t>
      </w:r>
      <w:proofErr w:type="spellEnd"/>
      <w:r w:rsidRPr="001E1CAF">
        <w:rPr>
          <w:sz w:val="28"/>
          <w:szCs w:val="28"/>
        </w:rPr>
        <w:t xml:space="preserve">, А. </w:t>
      </w:r>
      <w:proofErr w:type="spellStart"/>
      <w:r w:rsidRPr="001E1CAF">
        <w:rPr>
          <w:sz w:val="28"/>
          <w:szCs w:val="28"/>
        </w:rPr>
        <w:t>Тасбулатова</w:t>
      </w:r>
      <w:proofErr w:type="spellEnd"/>
      <w:r w:rsidRPr="001E1CAF">
        <w:rPr>
          <w:sz w:val="28"/>
          <w:szCs w:val="28"/>
        </w:rPr>
        <w:t xml:space="preserve">, О. </w:t>
      </w:r>
      <w:proofErr w:type="spellStart"/>
      <w:r w:rsidRPr="001E1CAF">
        <w:rPr>
          <w:sz w:val="28"/>
          <w:szCs w:val="28"/>
        </w:rPr>
        <w:t>Шишигиной</w:t>
      </w:r>
      <w:proofErr w:type="spellEnd"/>
      <w:r w:rsidRPr="001E1CAF">
        <w:rPr>
          <w:sz w:val="28"/>
          <w:szCs w:val="28"/>
        </w:rPr>
        <w:t xml:space="preserve"> ответили представители Министерства иностранных дел РК.</w:t>
      </w:r>
    </w:p>
    <w:p w:rsidR="00EA2151" w:rsidRPr="00EA2151" w:rsidRDefault="001E1CAF" w:rsidP="00EA2151">
      <w:pPr>
        <w:pStyle w:val="a3"/>
        <w:tabs>
          <w:tab w:val="left" w:pos="0"/>
        </w:tabs>
        <w:ind w:left="0" w:firstLine="720"/>
      </w:pPr>
      <w:r w:rsidRPr="001E1CAF">
        <w:t xml:space="preserve">Заместитель министра иностранных дел Республики Казахстан </w:t>
      </w:r>
      <w:proofErr w:type="spellStart"/>
      <w:r w:rsidRPr="001E1CAF">
        <w:t>Тлеуберди</w:t>
      </w:r>
      <w:proofErr w:type="spellEnd"/>
      <w:r w:rsidRPr="001E1CAF">
        <w:t xml:space="preserve"> </w:t>
      </w:r>
      <w:proofErr w:type="spellStart"/>
      <w:r w:rsidRPr="001E1CAF">
        <w:t>Мухтар</w:t>
      </w:r>
      <w:proofErr w:type="spellEnd"/>
      <w:r w:rsidRPr="001E1CAF">
        <w:t xml:space="preserve"> </w:t>
      </w:r>
      <w:proofErr w:type="spellStart"/>
      <w:r w:rsidRPr="001E1CAF">
        <w:t>Бескенулы</w:t>
      </w:r>
      <w:proofErr w:type="spellEnd"/>
      <w:r w:rsidRPr="001E1CAF">
        <w:t xml:space="preserve"> в своей речи отметил, что </w:t>
      </w:r>
      <w:r w:rsidR="00EA2151" w:rsidRPr="00EA2151">
        <w:rPr>
          <w:rStyle w:val="s1"/>
          <w:b w:val="0"/>
          <w:sz w:val="28"/>
          <w:szCs w:val="28"/>
        </w:rPr>
        <w:t xml:space="preserve">в соответствии с Правилами выдачи виз РК, </w:t>
      </w:r>
      <w:r w:rsidR="00EA2151" w:rsidRPr="00EA2151">
        <w:t xml:space="preserve">получателям виз, направляющимся в Республику Казахстан или пребывающим в Республике Казахстан с целью постоянного жительства, выдаются визы соответствующей категории </w:t>
      </w:r>
      <w:r w:rsidR="00EA2151" w:rsidRPr="00EA2151">
        <w:rPr>
          <w:i/>
        </w:rPr>
        <w:t>(«</w:t>
      </w:r>
      <w:r w:rsidR="00EA2151" w:rsidRPr="00EA2151">
        <w:rPr>
          <w:i/>
          <w:lang w:val="en-US"/>
        </w:rPr>
        <w:t>J</w:t>
      </w:r>
      <w:r w:rsidR="00EA2151" w:rsidRPr="00EA2151">
        <w:rPr>
          <w:i/>
        </w:rPr>
        <w:t>1», «</w:t>
      </w:r>
      <w:r w:rsidR="00EA2151" w:rsidRPr="00EA2151">
        <w:rPr>
          <w:i/>
          <w:lang w:val="en-US"/>
        </w:rPr>
        <w:t>J</w:t>
      </w:r>
      <w:r w:rsidR="00EA2151" w:rsidRPr="00EA2151">
        <w:rPr>
          <w:i/>
        </w:rPr>
        <w:t>2» и «</w:t>
      </w:r>
      <w:r w:rsidR="00EA2151" w:rsidRPr="00EA2151">
        <w:rPr>
          <w:i/>
          <w:lang w:val="en-US"/>
        </w:rPr>
        <w:t>J</w:t>
      </w:r>
      <w:r w:rsidR="00EA2151" w:rsidRPr="00EA2151">
        <w:rPr>
          <w:i/>
        </w:rPr>
        <w:t>3»)</w:t>
      </w:r>
      <w:r w:rsidR="00EA2151" w:rsidRPr="00EA2151">
        <w:t>.</w:t>
      </w:r>
    </w:p>
    <w:p w:rsidR="00EA2151" w:rsidRPr="00EA2151" w:rsidRDefault="00EA2151" w:rsidP="00EA2151">
      <w:pPr>
        <w:pStyle w:val="a3"/>
        <w:tabs>
          <w:tab w:val="left" w:pos="0"/>
        </w:tabs>
        <w:ind w:left="0" w:firstLine="720"/>
        <w:rPr>
          <w:rStyle w:val="s1"/>
          <w:b w:val="0"/>
          <w:sz w:val="28"/>
          <w:szCs w:val="28"/>
        </w:rPr>
      </w:pPr>
      <w:r w:rsidRPr="00EA2151">
        <w:rPr>
          <w:rStyle w:val="s1"/>
          <w:b w:val="0"/>
          <w:sz w:val="28"/>
          <w:szCs w:val="28"/>
        </w:rPr>
        <w:t>Вступающими с 1 января 2017 года новыми Правилами выдачи виз предусматривается некоторое послабление для бывших соотечественников и этнических казахов, направляющихся в Казахстан для оформления разрешения на постоянное проживание в РК. Если раньше для получения подобной визы необходимо было указание МВД РК, то сейчас данная процедура упрощена, и визы данной категории будут выдаваться загранучреждениями на основе письменного обращения.</w:t>
      </w:r>
    </w:p>
    <w:p w:rsidR="00EA2151" w:rsidRPr="00EA2151" w:rsidRDefault="00EA2151" w:rsidP="00EA2151">
      <w:pPr>
        <w:pStyle w:val="a3"/>
        <w:tabs>
          <w:tab w:val="left" w:pos="0"/>
        </w:tabs>
        <w:ind w:left="0" w:firstLine="720"/>
      </w:pPr>
      <w:r w:rsidRPr="00EA2151">
        <w:t xml:space="preserve">Также, бывшие соотечественники могут получить частную визу на основании ходатайства при наличии подтверждающих документов без необходимости предъявления </w:t>
      </w:r>
      <w:r w:rsidRPr="00EA2151">
        <w:rPr>
          <w:bCs/>
        </w:rPr>
        <w:t>приглашения</w:t>
      </w:r>
      <w:r w:rsidRPr="00EA2151">
        <w:t xml:space="preserve">. </w:t>
      </w:r>
    </w:p>
    <w:p w:rsidR="00EA2151" w:rsidRPr="00EA2151" w:rsidRDefault="00EA2151" w:rsidP="00EA2151">
      <w:pPr>
        <w:spacing w:after="0" w:line="240" w:lineRule="auto"/>
        <w:ind w:firstLine="709"/>
        <w:jc w:val="both"/>
        <w:rPr>
          <w:rStyle w:val="s1"/>
          <w:b w:val="0"/>
          <w:sz w:val="28"/>
          <w:szCs w:val="28"/>
        </w:rPr>
      </w:pPr>
      <w:r w:rsidRPr="00EA2151">
        <w:rPr>
          <w:rStyle w:val="s1"/>
          <w:b w:val="0"/>
          <w:sz w:val="28"/>
          <w:szCs w:val="28"/>
        </w:rPr>
        <w:t>Согласно статье 18, лицо, которое ранее состояло в гражданстве Республики Казахстан, может быть по его ходатайству восстановлено в гражданстве Республики Казахстан в соответствии с требованиями законодательства Республики Казахстан.</w:t>
      </w:r>
    </w:p>
    <w:p w:rsidR="00EA2151" w:rsidRPr="00EA2151" w:rsidRDefault="00EA2151" w:rsidP="00EA2151">
      <w:pPr>
        <w:spacing w:after="0" w:line="240" w:lineRule="auto"/>
        <w:ind w:firstLine="709"/>
        <w:jc w:val="both"/>
        <w:rPr>
          <w:rStyle w:val="s1"/>
          <w:b w:val="0"/>
          <w:sz w:val="28"/>
          <w:szCs w:val="28"/>
        </w:rPr>
      </w:pPr>
      <w:r w:rsidRPr="00EA2151">
        <w:rPr>
          <w:rStyle w:val="s1"/>
          <w:b w:val="0"/>
          <w:sz w:val="28"/>
          <w:szCs w:val="28"/>
        </w:rPr>
        <w:t>Оформление документов о восстановлении в гражданстве Республики Казахстан, осуществляется в порядке, установленном Положением для рассмотрения заявлений о приеме в гражданство Республики Казахстан.</w:t>
      </w:r>
    </w:p>
    <w:p w:rsidR="00EA2151" w:rsidRPr="00EA2151" w:rsidRDefault="00EA2151" w:rsidP="00EA2151">
      <w:pPr>
        <w:spacing w:after="0" w:line="240" w:lineRule="auto"/>
        <w:ind w:firstLine="709"/>
        <w:jc w:val="both"/>
        <w:rPr>
          <w:rStyle w:val="s1"/>
          <w:b w:val="0"/>
          <w:sz w:val="28"/>
          <w:szCs w:val="28"/>
        </w:rPr>
      </w:pPr>
      <w:r w:rsidRPr="00EA2151">
        <w:rPr>
          <w:rStyle w:val="s1"/>
          <w:b w:val="0"/>
          <w:sz w:val="28"/>
          <w:szCs w:val="28"/>
        </w:rPr>
        <w:t>Действующим законодательством РК предусмотрен упрощенный порядок приема в гражданство РК следующих лиц:</w:t>
      </w:r>
    </w:p>
    <w:p w:rsidR="00EA2151" w:rsidRPr="00EA2151" w:rsidRDefault="00EA2151" w:rsidP="00EA2151">
      <w:pPr>
        <w:spacing w:after="0" w:line="240" w:lineRule="auto"/>
        <w:ind w:firstLine="708"/>
        <w:jc w:val="both"/>
        <w:rPr>
          <w:rStyle w:val="s1"/>
          <w:b w:val="0"/>
          <w:sz w:val="28"/>
          <w:szCs w:val="28"/>
        </w:rPr>
      </w:pPr>
      <w:r w:rsidRPr="00EA2151">
        <w:rPr>
          <w:rStyle w:val="s1"/>
          <w:b w:val="0"/>
          <w:sz w:val="28"/>
          <w:szCs w:val="28"/>
        </w:rPr>
        <w:lastRenderedPageBreak/>
        <w:t xml:space="preserve">1) </w:t>
      </w:r>
      <w:proofErr w:type="spellStart"/>
      <w:r w:rsidRPr="00EA2151">
        <w:rPr>
          <w:rStyle w:val="s1"/>
          <w:b w:val="0"/>
          <w:sz w:val="28"/>
          <w:szCs w:val="28"/>
        </w:rPr>
        <w:t>оралманы</w:t>
      </w:r>
      <w:proofErr w:type="spellEnd"/>
      <w:r w:rsidRPr="00EA2151">
        <w:rPr>
          <w:rStyle w:val="s1"/>
          <w:b w:val="0"/>
          <w:sz w:val="28"/>
          <w:szCs w:val="28"/>
        </w:rPr>
        <w:t>, постоянно проживающие на территории РК на законных основаниях, независимо от срока проживания;</w:t>
      </w:r>
    </w:p>
    <w:p w:rsidR="00EA2151" w:rsidRPr="00EA2151" w:rsidRDefault="00EA2151" w:rsidP="00EA2151">
      <w:pPr>
        <w:spacing w:after="0" w:line="240" w:lineRule="auto"/>
        <w:ind w:firstLine="708"/>
        <w:jc w:val="both"/>
        <w:rPr>
          <w:rStyle w:val="s1"/>
          <w:b w:val="0"/>
          <w:sz w:val="28"/>
          <w:szCs w:val="28"/>
        </w:rPr>
      </w:pPr>
      <w:r w:rsidRPr="00EA2151">
        <w:rPr>
          <w:rStyle w:val="s1"/>
          <w:b w:val="0"/>
          <w:sz w:val="28"/>
          <w:szCs w:val="28"/>
        </w:rPr>
        <w:t>2) реабилитированные жертвы массовых политических репрессий, а также их потомки, лишенные или утратившие гражданство без их свободного волеизъявления, постоянно проживающие на территории РК на законных основаниях, независимо от срока проживания;</w:t>
      </w:r>
    </w:p>
    <w:p w:rsidR="00EA2151" w:rsidRPr="00EA2151" w:rsidRDefault="00EA2151" w:rsidP="00EA2151">
      <w:pPr>
        <w:spacing w:after="0" w:line="240" w:lineRule="auto"/>
        <w:ind w:firstLine="708"/>
        <w:jc w:val="both"/>
        <w:rPr>
          <w:rStyle w:val="s1"/>
          <w:b w:val="0"/>
          <w:sz w:val="28"/>
          <w:szCs w:val="28"/>
        </w:rPr>
      </w:pPr>
      <w:r w:rsidRPr="00EA2151">
        <w:rPr>
          <w:rStyle w:val="s1"/>
          <w:b w:val="0"/>
          <w:sz w:val="28"/>
          <w:szCs w:val="28"/>
        </w:rPr>
        <w:t>3) этнические казахи, обучающиеся в высших учебных заведениях РК.</w:t>
      </w:r>
    </w:p>
    <w:p w:rsidR="00EA2151" w:rsidRPr="00EA2151" w:rsidRDefault="00EA2151" w:rsidP="00EA2151">
      <w:pPr>
        <w:spacing w:after="0" w:line="240" w:lineRule="auto"/>
        <w:ind w:firstLine="708"/>
        <w:jc w:val="both"/>
        <w:rPr>
          <w:rStyle w:val="s1"/>
          <w:b w:val="0"/>
          <w:sz w:val="28"/>
          <w:szCs w:val="28"/>
        </w:rPr>
      </w:pPr>
      <w:r w:rsidRPr="00EA2151">
        <w:rPr>
          <w:rStyle w:val="s1"/>
          <w:b w:val="0"/>
          <w:sz w:val="28"/>
          <w:szCs w:val="28"/>
        </w:rPr>
        <w:t>При этом, срок рассмотрения материалов о приобретении гражданства в упрощенном (регистрационном) порядке не должен превышать трех месяцев со дня подачи заявления.</w:t>
      </w:r>
    </w:p>
    <w:p w:rsidR="00EA2151" w:rsidRPr="00C56FE5" w:rsidRDefault="00EA2151" w:rsidP="00EA2151">
      <w:pPr>
        <w:spacing w:after="0" w:line="240" w:lineRule="auto"/>
        <w:ind w:firstLine="709"/>
        <w:jc w:val="both"/>
        <w:rPr>
          <w:rStyle w:val="s1"/>
          <w:b w:val="0"/>
          <w:sz w:val="24"/>
          <w:szCs w:val="24"/>
        </w:rPr>
      </w:pPr>
      <w:r>
        <w:rPr>
          <w:sz w:val="28"/>
          <w:szCs w:val="28"/>
        </w:rPr>
        <w:t xml:space="preserve">Также 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Бескенулы</w:t>
      </w:r>
      <w:proofErr w:type="spellEnd"/>
      <w:r>
        <w:rPr>
          <w:sz w:val="28"/>
          <w:szCs w:val="28"/>
        </w:rPr>
        <w:t xml:space="preserve"> отметил</w:t>
      </w:r>
      <w:r w:rsidRPr="00EA2151">
        <w:rPr>
          <w:sz w:val="28"/>
          <w:szCs w:val="28"/>
        </w:rPr>
        <w:t xml:space="preserve">, </w:t>
      </w:r>
      <w:r w:rsidRPr="00EA2151">
        <w:rPr>
          <w:rStyle w:val="s1"/>
          <w:b w:val="0"/>
          <w:sz w:val="28"/>
          <w:szCs w:val="28"/>
        </w:rPr>
        <w:t>что ходатайство о приеме в гражданство и восстановлении в гражданстве РК отклоняется, если лицо, ходатайствующее об этом</w:t>
      </w:r>
      <w:r w:rsidRPr="00EA2151">
        <w:rPr>
          <w:rStyle w:val="s1"/>
          <w:b w:val="0"/>
          <w:sz w:val="28"/>
          <w:szCs w:val="28"/>
          <w:lang w:val="kk-KZ"/>
        </w:rPr>
        <w:t>,</w:t>
      </w:r>
      <w:r w:rsidRPr="00EA2151">
        <w:rPr>
          <w:rStyle w:val="s1"/>
          <w:b w:val="0"/>
          <w:sz w:val="28"/>
          <w:szCs w:val="28"/>
        </w:rPr>
        <w:t xml:space="preserve"> утратило гражданство РК на основании подпунктов 1), 2) и 5) статьи 21 Закона в течение пяти лет до обращения с заявлением о приеме в гражданство РК или восстановлении в гражданстве РК</w:t>
      </w:r>
      <w:r w:rsidR="007837CB">
        <w:rPr>
          <w:rStyle w:val="s1"/>
          <w:b w:val="0"/>
          <w:sz w:val="28"/>
          <w:szCs w:val="28"/>
          <w:lang w:val="kk-KZ"/>
        </w:rPr>
        <w:t>.</w:t>
      </w:r>
    </w:p>
    <w:p w:rsidR="001E1CAF" w:rsidRPr="007837CB" w:rsidRDefault="007837CB" w:rsidP="007837CB">
      <w:pPr>
        <w:jc w:val="both"/>
        <w:rPr>
          <w:sz w:val="28"/>
          <w:szCs w:val="28"/>
        </w:rPr>
      </w:pPr>
      <w:r>
        <w:rPr>
          <w:lang w:val="kk-KZ"/>
        </w:rPr>
        <w:tab/>
      </w:r>
      <w:r w:rsidRPr="007837CB">
        <w:rPr>
          <w:sz w:val="28"/>
          <w:szCs w:val="28"/>
        </w:rPr>
        <w:t>В ходе встречи разговор вышел за рамки обозначенной темы и были затронуты также вопросы</w:t>
      </w:r>
      <w:r>
        <w:rPr>
          <w:sz w:val="28"/>
          <w:szCs w:val="28"/>
        </w:rPr>
        <w:t xml:space="preserve"> возвращения </w:t>
      </w:r>
      <w:proofErr w:type="spellStart"/>
      <w:r>
        <w:rPr>
          <w:sz w:val="28"/>
          <w:szCs w:val="28"/>
        </w:rPr>
        <w:t>оралманов</w:t>
      </w:r>
      <w:proofErr w:type="spellEnd"/>
      <w:r>
        <w:rPr>
          <w:sz w:val="28"/>
          <w:szCs w:val="28"/>
        </w:rPr>
        <w:t xml:space="preserve"> на историческую родину. Народные избранники получили исчерпывающие ответы на вопросы и по данной теме.</w:t>
      </w:r>
    </w:p>
    <w:sectPr w:rsidR="001E1CAF" w:rsidRPr="0078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20"/>
    <w:rsid w:val="001E1CAF"/>
    <w:rsid w:val="004941F8"/>
    <w:rsid w:val="00777620"/>
    <w:rsid w:val="007837CB"/>
    <w:rsid w:val="00C56FE5"/>
    <w:rsid w:val="00C730C5"/>
    <w:rsid w:val="00CE2463"/>
    <w:rsid w:val="00EA2151"/>
    <w:rsid w:val="00E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F56E-59C3-4625-83F4-C8B52725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A2151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EA2151"/>
    <w:pPr>
      <w:spacing w:after="0" w:line="240" w:lineRule="auto"/>
      <w:ind w:left="284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2151"/>
    <w:rPr>
      <w:rFonts w:eastAsia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2016-11-21T06:10:00Z</cp:lastPrinted>
  <dcterms:created xsi:type="dcterms:W3CDTF">2016-11-21T09:24:00Z</dcterms:created>
  <dcterms:modified xsi:type="dcterms:W3CDTF">2016-11-21T09:24:00Z</dcterms:modified>
</cp:coreProperties>
</file>