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DA" w:rsidRPr="002D45DA" w:rsidRDefault="006340C7" w:rsidP="002D45DA">
      <w:pPr>
        <w:pStyle w:val="a3"/>
        <w:spacing w:before="0" w:after="0"/>
        <w:ind w:firstLine="567"/>
        <w:rPr>
          <w:rFonts w:ascii="Times New Roman" w:hAnsi="Times New Roman"/>
          <w:b w:val="0"/>
          <w:sz w:val="28"/>
          <w:szCs w:val="28"/>
        </w:rPr>
      </w:pPr>
      <w:r w:rsidRPr="002D45DA">
        <w:rPr>
          <w:rFonts w:ascii="Times New Roman" w:hAnsi="Times New Roman"/>
          <w:b w:val="0"/>
          <w:sz w:val="28"/>
          <w:szCs w:val="28"/>
        </w:rPr>
        <w:t>Выездное заседание депутатской группы АНК</w:t>
      </w:r>
      <w:r w:rsidR="002D45DA" w:rsidRPr="002D45DA">
        <w:rPr>
          <w:rFonts w:ascii="Times New Roman" w:hAnsi="Times New Roman"/>
          <w:b w:val="0"/>
          <w:sz w:val="28"/>
          <w:szCs w:val="28"/>
        </w:rPr>
        <w:t xml:space="preserve"> </w:t>
      </w:r>
      <w:r w:rsidR="002D45DA" w:rsidRPr="002D45DA">
        <w:rPr>
          <w:rFonts w:ascii="Times New Roman" w:hAnsi="Times New Roman"/>
          <w:b w:val="0"/>
          <w:sz w:val="28"/>
          <w:szCs w:val="28"/>
        </w:rPr>
        <w:t>в Верховном Суде Республики Казахстан.</w:t>
      </w:r>
    </w:p>
    <w:p w:rsidR="006340C7" w:rsidRPr="002D45DA" w:rsidRDefault="006340C7" w:rsidP="002D45DA">
      <w:pPr>
        <w:rPr>
          <w:sz w:val="28"/>
          <w:szCs w:val="28"/>
        </w:rPr>
      </w:pPr>
    </w:p>
    <w:p w:rsidR="000560AF" w:rsidRPr="002D45DA" w:rsidRDefault="000560AF" w:rsidP="000560AF">
      <w:pPr>
        <w:pStyle w:val="a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0560AF" w:rsidRPr="002D45DA" w:rsidRDefault="002D45DA" w:rsidP="000560AF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D45DA"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351790</wp:posOffset>
            </wp:positionV>
            <wp:extent cx="3413760" cy="2272030"/>
            <wp:effectExtent l="0" t="0" r="0" b="0"/>
            <wp:wrapSquare wrapText="bothSides"/>
            <wp:docPr id="3" name="Рисунок 3" descr="C:\Users\user\Desktop\ФОТО\ФОТО 4 СЕССИЯ\2 половина\Верх суд\KZH_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4 СЕССИЯ\2 половина\Верх суд\KZH_07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5DA">
        <w:rPr>
          <w:rFonts w:ascii="Times New Roman" w:hAnsi="Times New Roman"/>
          <w:b w:val="0"/>
          <w:sz w:val="28"/>
          <w:szCs w:val="28"/>
        </w:rPr>
        <w:t>28 января 2019 года</w:t>
      </w:r>
      <w:r w:rsidRPr="002D45DA">
        <w:rPr>
          <w:rFonts w:ascii="Times New Roman" w:hAnsi="Times New Roman"/>
          <w:b w:val="0"/>
          <w:noProof/>
          <w:sz w:val="28"/>
          <w:szCs w:val="28"/>
        </w:rPr>
        <w:t xml:space="preserve"> д</w:t>
      </w:r>
      <w:r w:rsidR="000560AF" w:rsidRPr="002D45DA">
        <w:rPr>
          <w:rFonts w:ascii="Times New Roman" w:hAnsi="Times New Roman"/>
          <w:b w:val="0"/>
          <w:sz w:val="28"/>
          <w:szCs w:val="28"/>
        </w:rPr>
        <w:t>епутатская группа Ассамблеи народа Казахстана в Мажилисе Парламента Республики Казахстан приняла участие в выездном заседании, которое состоялось в Верховном Суде Республики Казахстан.</w:t>
      </w:r>
    </w:p>
    <w:p w:rsidR="000560AF" w:rsidRPr="002D45DA" w:rsidRDefault="000560AF" w:rsidP="000560AF">
      <w:pPr>
        <w:ind w:firstLine="567"/>
        <w:jc w:val="both"/>
        <w:rPr>
          <w:sz w:val="28"/>
          <w:szCs w:val="28"/>
        </w:rPr>
      </w:pPr>
      <w:r w:rsidRPr="002D45DA">
        <w:rPr>
          <w:sz w:val="28"/>
          <w:szCs w:val="28"/>
        </w:rPr>
        <w:tab/>
        <w:t xml:space="preserve">Депутатская группа во главе с заместителем Председателя Мажилиса В.К. Божко и руководителем депутатской группы Ассамблеи народа Казахстана </w:t>
      </w:r>
      <w:proofErr w:type="spellStart"/>
      <w:r w:rsidRPr="002D45DA">
        <w:rPr>
          <w:sz w:val="28"/>
          <w:szCs w:val="28"/>
        </w:rPr>
        <w:t>С.Абдрахмановым</w:t>
      </w:r>
      <w:proofErr w:type="spellEnd"/>
      <w:r w:rsidRPr="002D45DA">
        <w:rPr>
          <w:sz w:val="28"/>
          <w:szCs w:val="28"/>
        </w:rPr>
        <w:t xml:space="preserve"> перед заседанием ознакомилась с работой Центра приема граждан, Ситуационного центра, Проектного офиса, а также залов судебных и пленарного заседаний. Депутаты интересовались развитием электронного судопроизводства, порядком приёма граждан и обработки                    их обращений, судебной аналитикой и эффективностью проектного менеджмента. </w:t>
      </w:r>
    </w:p>
    <w:p w:rsidR="000560AF" w:rsidRPr="002D45DA" w:rsidRDefault="002D45DA" w:rsidP="000560AF">
      <w:pPr>
        <w:jc w:val="both"/>
        <w:rPr>
          <w:sz w:val="28"/>
          <w:szCs w:val="28"/>
        </w:rPr>
      </w:pPr>
      <w:bookmarkStart w:id="0" w:name="_GoBack"/>
      <w:r w:rsidRPr="002D45DA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917575</wp:posOffset>
            </wp:positionV>
            <wp:extent cx="4141470" cy="2755265"/>
            <wp:effectExtent l="0" t="0" r="0" b="6985"/>
            <wp:wrapSquare wrapText="bothSides"/>
            <wp:docPr id="4" name="Рисунок 4" descr="C:\Users\user\Desktop\ФОТО\ФОТО 4 СЕССИЯ\2 половина\Верх суд\KZH_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ФОТО 4 СЕССИЯ\2 половина\Верх суд\KZH_0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0560AF" w:rsidRPr="002D45DA">
        <w:rPr>
          <w:sz w:val="28"/>
          <w:szCs w:val="28"/>
        </w:rPr>
        <w:tab/>
        <w:t xml:space="preserve">Далее депутатов проинформировали о ходе реализации программы «Семь камней правосудия». Отмечена нацеленность каждого ее проекта на формирование новой парадигмы мышления судейского корпуса с учётом конкретных запросов населения. Был перечислен ряд достижений 2018 года. Так, внедрена новая структура судебных актов, в качестве пилотов созданы институты судьи-примирителя и помощника судьи. В судах по единому формату обустраиваются фронт-офисы. Развиваются центры примирения          и ночные суды. В судах ведётся оптимизация всех бизнес-процессов, с целью повышения оперативности и качества судопроизводства.  </w:t>
      </w:r>
    </w:p>
    <w:p w:rsidR="000560AF" w:rsidRPr="002D45DA" w:rsidRDefault="002D45DA" w:rsidP="000560AF">
      <w:pPr>
        <w:jc w:val="both"/>
        <w:rPr>
          <w:sz w:val="28"/>
          <w:szCs w:val="28"/>
        </w:rPr>
      </w:pPr>
      <w:r w:rsidRPr="002D45DA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252095</wp:posOffset>
            </wp:positionH>
            <wp:positionV relativeFrom="paragraph">
              <wp:posOffset>812165</wp:posOffset>
            </wp:positionV>
            <wp:extent cx="3599815" cy="2396490"/>
            <wp:effectExtent l="0" t="0" r="635" b="3810"/>
            <wp:wrapSquare wrapText="bothSides"/>
            <wp:docPr id="2" name="Рисунок 2" descr="C:\Users\user\Desktop\ФОТО\ФОТО 4 СЕССИЯ\2 половина\Верх суд\KZH_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4 СЕССИЯ\2 половина\Верх суд\KZH_07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0AF" w:rsidRPr="002D45DA">
        <w:rPr>
          <w:sz w:val="28"/>
          <w:szCs w:val="28"/>
        </w:rPr>
        <w:tab/>
        <w:t xml:space="preserve">Выступая на встрече, Председатель Верховного Суда              Ж.К. Асанов еще раз обратил внимание депутатов на актуальность разработанных 11 законопроектов по модернизации судов. Вкупе они нацелены на улучшение качества правосудия и судейского корпуса        </w:t>
      </w:r>
      <w:r w:rsidR="006340C7" w:rsidRPr="002D45DA">
        <w:rPr>
          <w:sz w:val="28"/>
          <w:szCs w:val="28"/>
        </w:rPr>
        <w:t>в целом. «Разработав и</w:t>
      </w:r>
      <w:r w:rsidR="000560AF" w:rsidRPr="002D45DA">
        <w:rPr>
          <w:sz w:val="28"/>
          <w:szCs w:val="28"/>
        </w:rPr>
        <w:t xml:space="preserve"> внедрив четкую систему управления качеством предоставления услуг, мы решим поставленную Главой государства стратегическую задачу – повышение доверия граждан       к судам», - сказал в заключение </w:t>
      </w:r>
      <w:proofErr w:type="spellStart"/>
      <w:r w:rsidR="000560AF" w:rsidRPr="002D45DA">
        <w:rPr>
          <w:sz w:val="28"/>
          <w:szCs w:val="28"/>
        </w:rPr>
        <w:t>Ж.К.Асанов</w:t>
      </w:r>
      <w:proofErr w:type="spellEnd"/>
      <w:r w:rsidR="000560AF" w:rsidRPr="002D45DA">
        <w:rPr>
          <w:sz w:val="28"/>
          <w:szCs w:val="28"/>
        </w:rPr>
        <w:t xml:space="preserve">. </w:t>
      </w:r>
    </w:p>
    <w:p w:rsidR="000560AF" w:rsidRPr="002D45DA" w:rsidRDefault="000560AF" w:rsidP="000560AF">
      <w:pPr>
        <w:jc w:val="both"/>
        <w:rPr>
          <w:sz w:val="28"/>
          <w:szCs w:val="28"/>
        </w:rPr>
      </w:pPr>
      <w:r w:rsidRPr="002D45DA">
        <w:rPr>
          <w:sz w:val="28"/>
          <w:szCs w:val="28"/>
        </w:rPr>
        <w:tab/>
        <w:t>В свою очередь, депутаты высоко оценили прогрессивность судебных преобразований. Получив ответы на свои вопросы в ходе выездного заседания, они пожелали судейскому корпусу успехов          в работе и новых достижений в реализации задач по обеспечению верховенства закона в стране.</w:t>
      </w:r>
    </w:p>
    <w:p w:rsidR="000560AF" w:rsidRPr="002D45DA" w:rsidRDefault="000560AF" w:rsidP="000560AF">
      <w:pPr>
        <w:jc w:val="both"/>
        <w:rPr>
          <w:sz w:val="28"/>
          <w:szCs w:val="28"/>
        </w:rPr>
      </w:pPr>
    </w:p>
    <w:p w:rsidR="000560AF" w:rsidRPr="002D45DA" w:rsidRDefault="000560AF" w:rsidP="000560AF">
      <w:pPr>
        <w:spacing w:after="120"/>
        <w:rPr>
          <w:sz w:val="28"/>
          <w:szCs w:val="28"/>
        </w:rPr>
      </w:pPr>
    </w:p>
    <w:p w:rsidR="00665E33" w:rsidRPr="002D45DA" w:rsidRDefault="00665E33"/>
    <w:sectPr w:rsidR="00665E33" w:rsidRPr="002D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8A"/>
    <w:rsid w:val="000560AF"/>
    <w:rsid w:val="002D45DA"/>
    <w:rsid w:val="006340C7"/>
    <w:rsid w:val="00665E33"/>
    <w:rsid w:val="009F313C"/>
    <w:rsid w:val="00B6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887E1-BEC9-4565-AC57-977891A1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I1"/>
    <w:qFormat/>
    <w:rsid w:val="000560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560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560A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Юсупова Алия</cp:lastModifiedBy>
  <cp:revision>3</cp:revision>
  <dcterms:created xsi:type="dcterms:W3CDTF">2019-01-31T03:11:00Z</dcterms:created>
  <dcterms:modified xsi:type="dcterms:W3CDTF">2019-01-31T03:50:00Z</dcterms:modified>
</cp:coreProperties>
</file>