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4A" w:rsidRDefault="00743E4A" w:rsidP="00DE069C">
      <w:pPr>
        <w:widowControl w:val="0"/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7"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b/>
          <w:sz w:val="28"/>
          <w:szCs w:val="28"/>
        </w:rPr>
        <w:t xml:space="preserve">с трудовыми коллективами предприятий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E069C" w:rsidRDefault="00DE069C" w:rsidP="00DE06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FA3795" w:rsidRDefault="00DE069C" w:rsidP="00DE06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341894</wp:posOffset>
            </wp:positionV>
            <wp:extent cx="2241336" cy="1495425"/>
            <wp:effectExtent l="0" t="0" r="6985" b="0"/>
            <wp:wrapTight wrapText="bothSides">
              <wp:wrapPolygon edited="0">
                <wp:start x="0" y="0"/>
                <wp:lineTo x="0" y="21187"/>
                <wp:lineTo x="21484" y="21187"/>
                <wp:lineTo x="21484" y="0"/>
                <wp:lineTo x="0" y="0"/>
              </wp:wrapPolygon>
            </wp:wrapTight>
            <wp:docPr id="2" name="Рисунок 2" descr="C:\Users\Zhalbieva\Desktop\661dbc74-7b06-4bfb-a51a-b5999d532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albieva\Desktop\661dbc74-7b06-4bfb-a51a-b5999d5327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3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D95" w:rsidRPr="00FA3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2005330</wp:posOffset>
            </wp:positionV>
            <wp:extent cx="221234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9" y="21461"/>
                <wp:lineTo x="21389" y="0"/>
                <wp:lineTo x="0" y="0"/>
              </wp:wrapPolygon>
            </wp:wrapTight>
            <wp:docPr id="1" name="Рисунок 1" descr="C:\Users\user\Desktop\IMG_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E4A" w:rsidRPr="00FA3795">
        <w:rPr>
          <w:rFonts w:ascii="Times New Roman" w:hAnsi="Times New Roman" w:cs="Times New Roman"/>
          <w:sz w:val="28"/>
          <w:szCs w:val="28"/>
        </w:rPr>
        <w:t xml:space="preserve">31 января 2019 года в ходе рабочей поездки Шакир Хахазов ознакомился с работой нескольких социальных объектов, отдельные из них были капитально отремонтированы несколько лет назад, другие недавно появились на карте Акколя. Это детский сад «Арайлым» на 140 мест, введение в строй которого помогло уменьшить очередность в детские дошкольные учреждения. Парламентарий прошелся по его светлым, просторным помещениям, состоялся предметный разговор с сотрудниками, затрагивающий вопросы повышения статуса учителя. Собеседники поделились приятной новостью, что в связи с ростом минимальной заработной платы изменились доходы у помощников воспитателей и технического персонала. </w:t>
      </w:r>
    </w:p>
    <w:p w:rsidR="00743E4A" w:rsidRPr="00FA3795" w:rsidRDefault="00743E4A" w:rsidP="00DE06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795">
        <w:rPr>
          <w:rFonts w:ascii="Times New Roman" w:hAnsi="Times New Roman" w:cs="Times New Roman"/>
          <w:sz w:val="28"/>
          <w:szCs w:val="28"/>
        </w:rPr>
        <w:t xml:space="preserve">Немало добрых слов депутат </w:t>
      </w:r>
      <w:bookmarkStart w:id="0" w:name="_GoBack"/>
      <w:bookmarkEnd w:id="0"/>
      <w:r w:rsidRPr="00FA3795">
        <w:rPr>
          <w:rFonts w:ascii="Times New Roman" w:hAnsi="Times New Roman" w:cs="Times New Roman"/>
          <w:sz w:val="28"/>
          <w:szCs w:val="28"/>
        </w:rPr>
        <w:t xml:space="preserve">высказал в адрес членов еще одного коллектива - </w:t>
      </w:r>
      <w:proofErr w:type="spellStart"/>
      <w:r w:rsidRPr="00FA3795"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 w:rsidRPr="00FA3795">
        <w:rPr>
          <w:rFonts w:ascii="Times New Roman" w:hAnsi="Times New Roman" w:cs="Times New Roman"/>
          <w:sz w:val="28"/>
          <w:szCs w:val="28"/>
        </w:rPr>
        <w:t xml:space="preserve"> детского дома, сумевших создать уютную домашнюю атмосферу для своих воспитанников.</w:t>
      </w:r>
    </w:p>
    <w:p w:rsidR="00743E4A" w:rsidRPr="00FA3795" w:rsidRDefault="00DE069C" w:rsidP="00DE06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21B51F" wp14:editId="5F2E3E73">
            <wp:simplePos x="0" y="0"/>
            <wp:positionH relativeFrom="margin">
              <wp:align>left</wp:align>
            </wp:positionH>
            <wp:positionV relativeFrom="paragraph">
              <wp:posOffset>113696</wp:posOffset>
            </wp:positionV>
            <wp:extent cx="2170430" cy="1285875"/>
            <wp:effectExtent l="0" t="0" r="1270" b="9525"/>
            <wp:wrapTight wrapText="bothSides">
              <wp:wrapPolygon edited="0">
                <wp:start x="0" y="0"/>
                <wp:lineTo x="0" y="21440"/>
                <wp:lineTo x="21423" y="21440"/>
                <wp:lineTo x="21423" y="0"/>
                <wp:lineTo x="0" y="0"/>
              </wp:wrapPolygon>
            </wp:wrapTight>
            <wp:docPr id="4" name="Рисунок 4" descr="C:\Users\Zhalbieva\Desktop\014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lbieva\Desktop\014-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E4A" w:rsidRPr="00FA3795">
        <w:rPr>
          <w:rFonts w:ascii="Times New Roman" w:hAnsi="Times New Roman" w:cs="Times New Roman"/>
          <w:sz w:val="28"/>
          <w:szCs w:val="28"/>
        </w:rPr>
        <w:t>Еще одним объектом посещения стала недавно отстроенная районная поликлиника на 200 посещений в смену, оснащенная современным медицинским оборудованием, позволяющая проводить операции качественно и быстро.</w:t>
      </w:r>
      <w:r w:rsidR="00FA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4A" w:rsidRPr="00FA3795" w:rsidRDefault="00743E4A" w:rsidP="00DE069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795">
        <w:rPr>
          <w:rFonts w:ascii="Times New Roman" w:hAnsi="Times New Roman" w:cs="Times New Roman"/>
          <w:sz w:val="28"/>
          <w:szCs w:val="28"/>
        </w:rPr>
        <w:t xml:space="preserve">Знакомясь с Акколем, </w:t>
      </w:r>
      <w:proofErr w:type="spellStart"/>
      <w:r w:rsidRPr="00FA3795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FA3795">
        <w:rPr>
          <w:rFonts w:ascii="Times New Roman" w:hAnsi="Times New Roman" w:cs="Times New Roman"/>
          <w:sz w:val="28"/>
          <w:szCs w:val="28"/>
        </w:rPr>
        <w:t xml:space="preserve"> Хахазов не обошел вниманием и малый бизнес, побывав в колбасном цехе, известном   мясными   изделиями   под   брендом ТОО «</w:t>
      </w:r>
      <w:proofErr w:type="spellStart"/>
      <w:r w:rsidRPr="00FA3795">
        <w:rPr>
          <w:rFonts w:ascii="Times New Roman" w:hAnsi="Times New Roman" w:cs="Times New Roman"/>
          <w:sz w:val="28"/>
          <w:szCs w:val="28"/>
        </w:rPr>
        <w:t>Аккольские</w:t>
      </w:r>
      <w:proofErr w:type="spellEnd"/>
      <w:r w:rsidRPr="00FA3795">
        <w:rPr>
          <w:rFonts w:ascii="Times New Roman" w:hAnsi="Times New Roman" w:cs="Times New Roman"/>
          <w:sz w:val="28"/>
          <w:szCs w:val="28"/>
        </w:rPr>
        <w:t xml:space="preserve"> деликатесы». Предприятие открылось в апреле 2017 года, работает исключительно на казахстанском сырье и уже не раз становилось победителем всевозможных выставок. Во время экскурсии по цехам шла речь о том, как завоевать покупателя, одержать верх в конкуренции с импортной продукцией.</w:t>
      </w:r>
    </w:p>
    <w:p w:rsidR="00B973C7" w:rsidRDefault="00DE069C" w:rsidP="00DE069C">
      <w:pPr>
        <w:ind w:firstLine="851"/>
      </w:pPr>
    </w:p>
    <w:sectPr w:rsidR="00B973C7" w:rsidSect="00DE0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A"/>
    <w:rsid w:val="0050025A"/>
    <w:rsid w:val="006F756E"/>
    <w:rsid w:val="00743E4A"/>
    <w:rsid w:val="00877D95"/>
    <w:rsid w:val="00C8479F"/>
    <w:rsid w:val="00DE069C"/>
    <w:rsid w:val="00FA0972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43DD-10EB-47B8-94F5-73617A4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2</cp:revision>
  <dcterms:created xsi:type="dcterms:W3CDTF">2019-02-05T08:39:00Z</dcterms:created>
  <dcterms:modified xsi:type="dcterms:W3CDTF">2019-02-05T08:39:00Z</dcterms:modified>
</cp:coreProperties>
</file>