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9F32B" w14:textId="77777777" w:rsidR="00BF18BB" w:rsidRPr="00A01886" w:rsidRDefault="00623EBD" w:rsidP="00DE188E">
      <w:pPr>
        <w:pStyle w:val="1"/>
        <w:jc w:val="center"/>
        <w:rPr>
          <w:b/>
          <w:sz w:val="24"/>
          <w:szCs w:val="24"/>
        </w:rPr>
      </w:pPr>
      <w:r w:rsidRPr="00A01886">
        <w:rPr>
          <w:b/>
          <w:sz w:val="24"/>
          <w:szCs w:val="24"/>
        </w:rPr>
        <w:t>СРАВНИТЕЛЬНАЯ ТАБЛИЦА</w:t>
      </w:r>
    </w:p>
    <w:p w14:paraId="0FD298D5" w14:textId="77777777" w:rsidR="00BF18BB" w:rsidRPr="00A01886" w:rsidRDefault="00623EBD" w:rsidP="00DE188E">
      <w:pPr>
        <w:jc w:val="center"/>
        <w:rPr>
          <w:b/>
        </w:rPr>
      </w:pPr>
      <w:r w:rsidRPr="00A01886">
        <w:rPr>
          <w:b/>
        </w:rPr>
        <w:t xml:space="preserve">по проекту Закона Республики Казахстан «О внесении изменений и дополнений в Трудовой кодекс </w:t>
      </w:r>
    </w:p>
    <w:p w14:paraId="1D3DDF8C" w14:textId="77777777" w:rsidR="00BF18BB" w:rsidRPr="00A01886" w:rsidRDefault="00623EBD" w:rsidP="00DE188E">
      <w:pPr>
        <w:jc w:val="center"/>
        <w:rPr>
          <w:b/>
        </w:rPr>
      </w:pPr>
      <w:r w:rsidRPr="00A01886">
        <w:rPr>
          <w:b/>
        </w:rPr>
        <w:t>Республики Казахстан по вопросам совершенствования правового регулирования дистанционной работы»</w:t>
      </w:r>
    </w:p>
    <w:p w14:paraId="4912F268" w14:textId="77777777" w:rsidR="00574A73" w:rsidRPr="00A01886" w:rsidRDefault="00574A73" w:rsidP="00DE188E">
      <w:pPr>
        <w:ind w:firstLine="709"/>
        <w:jc w:val="center"/>
        <w:rPr>
          <w:b/>
        </w:rPr>
      </w:pPr>
      <w:bookmarkStart w:id="0" w:name="_GoBack"/>
      <w:bookmarkEnd w:id="0"/>
    </w:p>
    <w:tbl>
      <w:tblPr>
        <w:tblStyle w:val="a5"/>
        <w:tblW w:w="1531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551"/>
        <w:gridCol w:w="5529"/>
        <w:gridCol w:w="4395"/>
      </w:tblGrid>
      <w:tr w:rsidR="00A37D23" w:rsidRPr="00A01886" w14:paraId="2D9B4ACF" w14:textId="77777777" w:rsidTr="002E1108">
        <w:tc>
          <w:tcPr>
            <w:tcW w:w="709" w:type="dxa"/>
          </w:tcPr>
          <w:p w14:paraId="7F4EE923" w14:textId="77777777" w:rsidR="00BF18BB" w:rsidRPr="00A01886" w:rsidRDefault="00623EBD" w:rsidP="00DE188E">
            <w:pPr>
              <w:jc w:val="center"/>
              <w:rPr>
                <w:b/>
              </w:rPr>
            </w:pPr>
            <w:r w:rsidRPr="00A01886">
              <w:rPr>
                <w:b/>
              </w:rPr>
              <w:t>№</w:t>
            </w:r>
          </w:p>
          <w:p w14:paraId="1152DD67" w14:textId="77777777" w:rsidR="00BF18BB" w:rsidRPr="00A01886" w:rsidRDefault="00623EBD" w:rsidP="00DE188E">
            <w:pPr>
              <w:jc w:val="center"/>
              <w:rPr>
                <w:b/>
              </w:rPr>
            </w:pPr>
            <w:r w:rsidRPr="00A01886">
              <w:rPr>
                <w:b/>
              </w:rPr>
              <w:t>п/п</w:t>
            </w:r>
          </w:p>
        </w:tc>
        <w:tc>
          <w:tcPr>
            <w:tcW w:w="2127" w:type="dxa"/>
          </w:tcPr>
          <w:p w14:paraId="33046B4C" w14:textId="77777777" w:rsidR="00BF18BB" w:rsidRPr="00A01886" w:rsidRDefault="00623EBD" w:rsidP="00DE188E">
            <w:pPr>
              <w:jc w:val="center"/>
              <w:rPr>
                <w:b/>
              </w:rPr>
            </w:pPr>
            <w:r w:rsidRPr="00A01886">
              <w:rPr>
                <w:b/>
              </w:rPr>
              <w:t xml:space="preserve">Структура нормативного </w:t>
            </w:r>
          </w:p>
          <w:p w14:paraId="4B9502E6" w14:textId="77777777" w:rsidR="00BF18BB" w:rsidRPr="00A01886" w:rsidRDefault="00623EBD" w:rsidP="00DE188E">
            <w:pPr>
              <w:jc w:val="center"/>
              <w:rPr>
                <w:b/>
              </w:rPr>
            </w:pPr>
            <w:r w:rsidRPr="00A01886">
              <w:rPr>
                <w:b/>
              </w:rPr>
              <w:t>правового акта</w:t>
            </w:r>
          </w:p>
        </w:tc>
        <w:tc>
          <w:tcPr>
            <w:tcW w:w="2551" w:type="dxa"/>
          </w:tcPr>
          <w:p w14:paraId="2E9D058D" w14:textId="77777777" w:rsidR="00BF18BB" w:rsidRPr="00A01886" w:rsidRDefault="00623EBD" w:rsidP="00DE188E">
            <w:pPr>
              <w:jc w:val="center"/>
              <w:rPr>
                <w:b/>
              </w:rPr>
            </w:pPr>
            <w:r w:rsidRPr="00A01886">
              <w:rPr>
                <w:b/>
              </w:rPr>
              <w:t xml:space="preserve">Действующая </w:t>
            </w:r>
          </w:p>
          <w:p w14:paraId="58EABD73" w14:textId="77777777" w:rsidR="00BF18BB" w:rsidRPr="00A01886" w:rsidRDefault="00623EBD" w:rsidP="00DE188E">
            <w:pPr>
              <w:jc w:val="center"/>
              <w:rPr>
                <w:b/>
              </w:rPr>
            </w:pPr>
            <w:r w:rsidRPr="00A01886">
              <w:rPr>
                <w:b/>
              </w:rPr>
              <w:t xml:space="preserve">редакция статей </w:t>
            </w:r>
          </w:p>
        </w:tc>
        <w:tc>
          <w:tcPr>
            <w:tcW w:w="5529" w:type="dxa"/>
          </w:tcPr>
          <w:p w14:paraId="4072CCB4" w14:textId="77777777" w:rsidR="00BF18BB" w:rsidRPr="00A01886" w:rsidRDefault="00623EBD" w:rsidP="00DE188E">
            <w:pPr>
              <w:jc w:val="center"/>
              <w:rPr>
                <w:b/>
              </w:rPr>
            </w:pPr>
            <w:r w:rsidRPr="00A01886">
              <w:rPr>
                <w:b/>
              </w:rPr>
              <w:t xml:space="preserve">Предлагаемые изменения </w:t>
            </w:r>
          </w:p>
          <w:p w14:paraId="0F23ECC3" w14:textId="77777777" w:rsidR="00BF18BB" w:rsidRPr="00A01886" w:rsidRDefault="00623EBD" w:rsidP="00DE188E">
            <w:pPr>
              <w:jc w:val="center"/>
              <w:rPr>
                <w:b/>
              </w:rPr>
            </w:pPr>
            <w:r w:rsidRPr="00A01886">
              <w:rPr>
                <w:b/>
              </w:rPr>
              <w:t>и дополнения</w:t>
            </w:r>
          </w:p>
        </w:tc>
        <w:tc>
          <w:tcPr>
            <w:tcW w:w="4395" w:type="dxa"/>
          </w:tcPr>
          <w:p w14:paraId="703EA05F" w14:textId="77777777" w:rsidR="00BF18BB" w:rsidRPr="00A01886" w:rsidRDefault="00623EBD" w:rsidP="00DE188E">
            <w:pPr>
              <w:jc w:val="center"/>
              <w:rPr>
                <w:b/>
              </w:rPr>
            </w:pPr>
            <w:r w:rsidRPr="00A01886">
              <w:rPr>
                <w:b/>
              </w:rPr>
              <w:t>Обоснование</w:t>
            </w:r>
          </w:p>
        </w:tc>
      </w:tr>
      <w:tr w:rsidR="00A37D23" w:rsidRPr="00A01886" w14:paraId="72076133" w14:textId="77777777" w:rsidTr="002E1108">
        <w:tc>
          <w:tcPr>
            <w:tcW w:w="709" w:type="dxa"/>
          </w:tcPr>
          <w:p w14:paraId="3991A910" w14:textId="33DAC611" w:rsidR="00BF18BB" w:rsidRPr="00A01886" w:rsidRDefault="00623EBD" w:rsidP="00DE188E">
            <w:pPr>
              <w:jc w:val="center"/>
              <w:rPr>
                <w:b/>
              </w:rPr>
            </w:pPr>
            <w:r w:rsidRPr="00A01886">
              <w:rPr>
                <w:b/>
              </w:rPr>
              <w:t>1</w:t>
            </w:r>
          </w:p>
        </w:tc>
        <w:tc>
          <w:tcPr>
            <w:tcW w:w="2127" w:type="dxa"/>
          </w:tcPr>
          <w:p w14:paraId="240F97B1" w14:textId="77777777" w:rsidR="00BF18BB" w:rsidRPr="00A01886" w:rsidRDefault="00623EBD" w:rsidP="00DE188E">
            <w:pPr>
              <w:jc w:val="center"/>
              <w:rPr>
                <w:b/>
              </w:rPr>
            </w:pPr>
            <w:r w:rsidRPr="00A01886">
              <w:rPr>
                <w:b/>
              </w:rPr>
              <w:t>2</w:t>
            </w:r>
          </w:p>
        </w:tc>
        <w:tc>
          <w:tcPr>
            <w:tcW w:w="2551" w:type="dxa"/>
          </w:tcPr>
          <w:p w14:paraId="053B22B8" w14:textId="77777777" w:rsidR="00BF18BB" w:rsidRPr="00A01886" w:rsidRDefault="00623EBD" w:rsidP="00DE188E">
            <w:pPr>
              <w:jc w:val="center"/>
              <w:rPr>
                <w:b/>
              </w:rPr>
            </w:pPr>
            <w:r w:rsidRPr="00A01886">
              <w:rPr>
                <w:b/>
              </w:rPr>
              <w:t>3</w:t>
            </w:r>
          </w:p>
        </w:tc>
        <w:tc>
          <w:tcPr>
            <w:tcW w:w="5529" w:type="dxa"/>
          </w:tcPr>
          <w:p w14:paraId="48AF8FE9" w14:textId="77777777" w:rsidR="00BF18BB" w:rsidRPr="00A01886" w:rsidRDefault="00623EBD" w:rsidP="00DE188E">
            <w:pPr>
              <w:jc w:val="center"/>
              <w:rPr>
                <w:b/>
              </w:rPr>
            </w:pPr>
            <w:r w:rsidRPr="00A01886">
              <w:rPr>
                <w:b/>
              </w:rPr>
              <w:t>4</w:t>
            </w:r>
          </w:p>
        </w:tc>
        <w:tc>
          <w:tcPr>
            <w:tcW w:w="4395" w:type="dxa"/>
          </w:tcPr>
          <w:p w14:paraId="1230B7C9" w14:textId="77777777" w:rsidR="00BF18BB" w:rsidRPr="00A01886" w:rsidRDefault="00623EBD" w:rsidP="00DE188E">
            <w:pPr>
              <w:jc w:val="center"/>
              <w:rPr>
                <w:b/>
              </w:rPr>
            </w:pPr>
            <w:r w:rsidRPr="00A01886">
              <w:rPr>
                <w:b/>
              </w:rPr>
              <w:t>5</w:t>
            </w:r>
          </w:p>
        </w:tc>
      </w:tr>
      <w:tr w:rsidR="00A37D23" w:rsidRPr="00A01886" w14:paraId="3D5C5852" w14:textId="77777777" w:rsidTr="002E1108">
        <w:tc>
          <w:tcPr>
            <w:tcW w:w="15311" w:type="dxa"/>
            <w:gridSpan w:val="5"/>
          </w:tcPr>
          <w:p w14:paraId="2028D0CC" w14:textId="77777777" w:rsidR="00BF18BB" w:rsidRPr="00A01886" w:rsidRDefault="00BF18BB" w:rsidP="00DE188E">
            <w:pPr>
              <w:jc w:val="center"/>
              <w:rPr>
                <w:b/>
              </w:rPr>
            </w:pPr>
          </w:p>
          <w:p w14:paraId="548C8047" w14:textId="77777777" w:rsidR="00BF18BB" w:rsidRPr="00A01886" w:rsidRDefault="00623EBD" w:rsidP="007A7A57">
            <w:pPr>
              <w:jc w:val="center"/>
              <w:rPr>
                <w:b/>
              </w:rPr>
            </w:pPr>
            <w:r w:rsidRPr="00A01886">
              <w:rPr>
                <w:b/>
              </w:rPr>
              <w:t>Трудовой кодекс Республики Казахстан от 23 ноября 2015 года</w:t>
            </w:r>
          </w:p>
          <w:p w14:paraId="7BF33C47" w14:textId="7C0B3210" w:rsidR="007A7A57" w:rsidRPr="00A01886" w:rsidRDefault="007A7A57" w:rsidP="007A7A57">
            <w:pPr>
              <w:jc w:val="center"/>
              <w:rPr>
                <w:b/>
              </w:rPr>
            </w:pPr>
          </w:p>
        </w:tc>
      </w:tr>
      <w:tr w:rsidR="00A37D23" w:rsidRPr="00A01886" w14:paraId="4C532B0E" w14:textId="77777777" w:rsidTr="002E1108">
        <w:tc>
          <w:tcPr>
            <w:tcW w:w="709" w:type="dxa"/>
          </w:tcPr>
          <w:p w14:paraId="1AB50441" w14:textId="77777777" w:rsidR="00BF18BB" w:rsidRPr="00A01886" w:rsidRDefault="00623EBD" w:rsidP="00DE188E">
            <w:pPr>
              <w:jc w:val="center"/>
            </w:pPr>
            <w:r w:rsidRPr="00A01886">
              <w:t>1.</w:t>
            </w:r>
          </w:p>
        </w:tc>
        <w:tc>
          <w:tcPr>
            <w:tcW w:w="2127" w:type="dxa"/>
          </w:tcPr>
          <w:p w14:paraId="14E72904" w14:textId="728E5541" w:rsidR="00BF18BB" w:rsidRPr="00A01886" w:rsidRDefault="004437F2" w:rsidP="00DE188E">
            <w:pPr>
              <w:jc w:val="center"/>
            </w:pPr>
            <w:r w:rsidRPr="00A01886">
              <w:t>Статья 1</w:t>
            </w:r>
          </w:p>
        </w:tc>
        <w:tc>
          <w:tcPr>
            <w:tcW w:w="2551" w:type="dxa"/>
          </w:tcPr>
          <w:p w14:paraId="012AE66A" w14:textId="77777777" w:rsidR="0061776E" w:rsidRPr="00A01886" w:rsidRDefault="004437F2" w:rsidP="00DE188E">
            <w:pPr>
              <w:ind w:firstLine="144"/>
              <w:jc w:val="center"/>
              <w:rPr>
                <w:lang w:val="kk-KZ"/>
              </w:rPr>
            </w:pPr>
            <w:bookmarkStart w:id="1" w:name="gjdgxs" w:colFirst="0" w:colLast="0"/>
            <w:bookmarkEnd w:id="1"/>
            <w:r w:rsidRPr="00A01886">
              <w:t>Отсутствует</w:t>
            </w:r>
            <w:r w:rsidR="0061776E" w:rsidRPr="00A01886">
              <w:rPr>
                <w:lang w:val="kk-KZ"/>
              </w:rPr>
              <w:t>.</w:t>
            </w:r>
          </w:p>
          <w:p w14:paraId="13505AC8" w14:textId="644A1F1C" w:rsidR="00BF18BB" w:rsidRPr="00A01886" w:rsidRDefault="004437F2" w:rsidP="00DE188E">
            <w:pPr>
              <w:ind w:firstLine="144"/>
              <w:jc w:val="center"/>
            </w:pPr>
            <w:r w:rsidRPr="00A01886">
              <w:t xml:space="preserve"> </w:t>
            </w:r>
          </w:p>
        </w:tc>
        <w:tc>
          <w:tcPr>
            <w:tcW w:w="5529" w:type="dxa"/>
          </w:tcPr>
          <w:p w14:paraId="1CF5D804" w14:textId="63AAF087" w:rsidR="004437F2" w:rsidRPr="00A01886" w:rsidRDefault="004437F2" w:rsidP="00DE188E">
            <w:pPr>
              <w:shd w:val="clear" w:color="auto" w:fill="FFFFFF"/>
              <w:ind w:firstLine="168"/>
              <w:jc w:val="both"/>
            </w:pPr>
            <w:r w:rsidRPr="00A01886">
              <w:t>«</w:t>
            </w:r>
            <w:r w:rsidR="006B3674" w:rsidRPr="00A01886">
              <w:t>Пункт 1 с</w:t>
            </w:r>
            <w:r w:rsidRPr="00A01886">
              <w:t>тать</w:t>
            </w:r>
            <w:r w:rsidR="006B3674" w:rsidRPr="00A01886">
              <w:t>и</w:t>
            </w:r>
            <w:r w:rsidRPr="00A01886">
              <w:t xml:space="preserve"> 1 дополнить подпунктами 3-1),</w:t>
            </w:r>
            <w:r w:rsidR="002E1108" w:rsidRPr="00A01886">
              <w:t xml:space="preserve"> </w:t>
            </w:r>
            <w:r w:rsidRPr="00A01886">
              <w:t>55-1), 77-1) следующего содержания:</w:t>
            </w:r>
          </w:p>
          <w:p w14:paraId="7C82A364" w14:textId="77777777" w:rsidR="00431F87" w:rsidRPr="00A01886" w:rsidRDefault="004437F2" w:rsidP="00431F87">
            <w:pPr>
              <w:ind w:firstLine="169"/>
              <w:jc w:val="both"/>
            </w:pPr>
            <w:r w:rsidRPr="00A01886">
              <w:t xml:space="preserve">«3-1) </w:t>
            </w:r>
            <w:r w:rsidR="00431F87" w:rsidRPr="00A01886">
              <w:t>дистанционная работа - особая форма осуществления трудового процесса вне места расположения работодателя с применением в процессе трудовой деятельности информационно-коммуникационных технологий;»;</w:t>
            </w:r>
          </w:p>
          <w:p w14:paraId="1E6CCAED" w14:textId="014C622B" w:rsidR="004437F2" w:rsidRPr="00A01886" w:rsidRDefault="004437F2" w:rsidP="00DE188E">
            <w:pPr>
              <w:shd w:val="clear" w:color="auto" w:fill="FFFFFF"/>
              <w:ind w:firstLine="168"/>
              <w:jc w:val="both"/>
            </w:pPr>
          </w:p>
          <w:p w14:paraId="4A30149E" w14:textId="77777777" w:rsidR="00431F87" w:rsidRDefault="00431F87" w:rsidP="00DE188E">
            <w:pPr>
              <w:shd w:val="clear" w:color="auto" w:fill="FFFFFF"/>
              <w:ind w:firstLine="168"/>
              <w:jc w:val="both"/>
            </w:pPr>
            <w:r>
              <w:t xml:space="preserve">55-1) </w:t>
            </w:r>
            <w:r w:rsidRPr="00A01886">
              <w:t>временная дистанционная работа -  осуществление трудового процесса, предусматривающего временное выполнение трудовой функции работника, работающего на основании трудового договора, вне места расположения работодателя;»;</w:t>
            </w:r>
          </w:p>
          <w:p w14:paraId="4215931C" w14:textId="77777777" w:rsidR="004437F2" w:rsidRPr="00A01886" w:rsidRDefault="004437F2" w:rsidP="00DE188E">
            <w:pPr>
              <w:ind w:firstLine="169"/>
              <w:jc w:val="both"/>
            </w:pPr>
          </w:p>
          <w:p w14:paraId="19811DF0" w14:textId="77777777" w:rsidR="00431F87" w:rsidRPr="00A01886" w:rsidRDefault="004437F2" w:rsidP="00431F87">
            <w:pPr>
              <w:shd w:val="clear" w:color="auto" w:fill="FFFFFF"/>
              <w:ind w:firstLine="168"/>
              <w:jc w:val="both"/>
            </w:pPr>
            <w:r w:rsidRPr="00A01886">
              <w:t xml:space="preserve">77-1) </w:t>
            </w:r>
            <w:r w:rsidR="00431F87" w:rsidRPr="00A01886">
              <w:t>комбинированная дистанционная работа – осуществление трудового процесса путем совмещения трудовых обязанностей как по месту расположения работодателя, так и посредством дистанционной работы;»;</w:t>
            </w:r>
          </w:p>
          <w:p w14:paraId="1031F8FF" w14:textId="432428A5" w:rsidR="004437F2" w:rsidRPr="00A01886" w:rsidRDefault="004437F2" w:rsidP="00431F87">
            <w:pPr>
              <w:shd w:val="clear" w:color="auto" w:fill="FFFFFF"/>
              <w:ind w:firstLine="168"/>
              <w:jc w:val="both"/>
            </w:pPr>
          </w:p>
          <w:p w14:paraId="4B8FF572" w14:textId="77777777" w:rsidR="00BF18BB" w:rsidRPr="00A01886" w:rsidRDefault="00BF18BB" w:rsidP="00DE188E">
            <w:pPr>
              <w:jc w:val="center"/>
              <w:rPr>
                <w:i/>
              </w:rPr>
            </w:pPr>
          </w:p>
        </w:tc>
        <w:tc>
          <w:tcPr>
            <w:tcW w:w="4395" w:type="dxa"/>
          </w:tcPr>
          <w:p w14:paraId="6067F09C" w14:textId="77777777" w:rsidR="004437F2" w:rsidRPr="00A01886" w:rsidRDefault="004437F2" w:rsidP="00DE188E">
            <w:pPr>
              <w:shd w:val="clear" w:color="auto" w:fill="FFFFFF"/>
              <w:ind w:firstLine="175"/>
              <w:jc w:val="both"/>
            </w:pPr>
            <w:r w:rsidRPr="00A01886">
              <w:t xml:space="preserve">Общим подходом к дистанционной работе по казахстанскому законодательству является то, что под дистанционной работой понимается та работа, которая осуществляется вне места расположения работодателя на постоянной основе. Таким образом у работника отсутствует правовая возможность сочетать «стационарную» (работу по месту расположения работодателя) и дистанционную работу, при том, что на практике такое сочетание весьма распространено. В странах ЕС и США данная возможность законодательно закреплена и осуществление телеработы </w:t>
            </w:r>
            <w:proofErr w:type="spellStart"/>
            <w:r w:rsidRPr="00A01886">
              <w:t>part-time</w:t>
            </w:r>
            <w:proofErr w:type="spellEnd"/>
            <w:r w:rsidRPr="00A01886">
              <w:t xml:space="preserve"> (частичная занятость) считается нормой.</w:t>
            </w:r>
          </w:p>
          <w:p w14:paraId="0E866E8F" w14:textId="77777777" w:rsidR="004437F2" w:rsidRPr="00A01886" w:rsidRDefault="004437F2" w:rsidP="00DE188E">
            <w:pPr>
              <w:shd w:val="clear" w:color="auto" w:fill="FFFFFF"/>
              <w:ind w:firstLine="175"/>
              <w:jc w:val="both"/>
            </w:pPr>
            <w:r w:rsidRPr="00A01886">
              <w:t xml:space="preserve">В казахстанском законодательстве для работника, который работает на основании трудового договора (не являющегося по своей сути трудовым договором о дистанционной работе) не предусмотрена возможность </w:t>
            </w:r>
            <w:r w:rsidRPr="00431F87">
              <w:t xml:space="preserve">временно </w:t>
            </w:r>
            <w:r w:rsidRPr="00A01886">
              <w:lastRenderedPageBreak/>
              <w:t>работать вне места расположения работодателя.</w:t>
            </w:r>
          </w:p>
          <w:p w14:paraId="564C2E47" w14:textId="77777777" w:rsidR="004437F2" w:rsidRPr="00A01886" w:rsidRDefault="004437F2" w:rsidP="00DE188E">
            <w:pPr>
              <w:ind w:firstLine="175"/>
              <w:jc w:val="both"/>
            </w:pPr>
            <w:r w:rsidRPr="00A01886">
              <w:t>Трудовой кодекс РК не предусматривает установления возможности применения комбинированной дистанционной работы, которая предоставила бы законную возможность для сторон трудовых отношений комбинировать режимы занятости в рамках трудовых отношений: на месте расположения работодателя и вне его.</w:t>
            </w:r>
          </w:p>
          <w:p w14:paraId="6CC7E96F" w14:textId="5AA229BD" w:rsidR="00FD3BAA" w:rsidRPr="00A01886" w:rsidRDefault="00FD3BAA" w:rsidP="00DE1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176"/>
              <w:jc w:val="both"/>
            </w:pPr>
          </w:p>
        </w:tc>
      </w:tr>
      <w:tr w:rsidR="00807009" w:rsidRPr="00A01886" w14:paraId="6D0C713F" w14:textId="77777777" w:rsidTr="002E1108">
        <w:tc>
          <w:tcPr>
            <w:tcW w:w="709" w:type="dxa"/>
          </w:tcPr>
          <w:p w14:paraId="2DA788EF" w14:textId="7C5ABF95" w:rsidR="00807009" w:rsidRPr="00A01886" w:rsidRDefault="00807009" w:rsidP="00DE188E">
            <w:pPr>
              <w:jc w:val="center"/>
            </w:pPr>
            <w:r w:rsidRPr="00A01886">
              <w:lastRenderedPageBreak/>
              <w:t>2.</w:t>
            </w:r>
          </w:p>
        </w:tc>
        <w:tc>
          <w:tcPr>
            <w:tcW w:w="2127" w:type="dxa"/>
          </w:tcPr>
          <w:p w14:paraId="7924A3F6" w14:textId="07D2F2EA" w:rsidR="00807009" w:rsidRPr="00A01886" w:rsidRDefault="00807009" w:rsidP="00DE188E">
            <w:pPr>
              <w:jc w:val="center"/>
            </w:pPr>
            <w:r w:rsidRPr="00A01886">
              <w:t xml:space="preserve">Статья 1 подпункт 81) </w:t>
            </w:r>
          </w:p>
        </w:tc>
        <w:tc>
          <w:tcPr>
            <w:tcW w:w="2551" w:type="dxa"/>
          </w:tcPr>
          <w:p w14:paraId="42BDBE12" w14:textId="77777777" w:rsidR="00807009" w:rsidRPr="00A01886" w:rsidRDefault="00807009" w:rsidP="00DE188E">
            <w:pPr>
              <w:ind w:firstLine="169"/>
              <w:jc w:val="both"/>
              <w:rPr>
                <w:color w:val="000000"/>
              </w:rPr>
            </w:pPr>
            <w:r w:rsidRPr="00A01886">
              <w:rPr>
                <w:color w:val="000000"/>
              </w:rPr>
              <w:t xml:space="preserve">81) уведомление - письменное заявление работника или работодателя либо заявления, поданные иным способом (посредством курьерской почты, почтовой связи, факсимильной связи, электронной почты и иных </w:t>
            </w:r>
            <w:bookmarkStart w:id="2" w:name="sub1004978792"/>
            <w:r w:rsidRPr="00A01886">
              <w:t>информационно-коммуникационных технологий</w:t>
            </w:r>
            <w:bookmarkEnd w:id="2"/>
            <w:r w:rsidRPr="00A01886">
              <w:t>);</w:t>
            </w:r>
          </w:p>
          <w:p w14:paraId="0DB31AF1" w14:textId="5D75FB1E" w:rsidR="00807009" w:rsidRPr="00A01886" w:rsidRDefault="00807009" w:rsidP="00DE188E">
            <w:pPr>
              <w:ind w:firstLine="144"/>
              <w:jc w:val="both"/>
            </w:pPr>
          </w:p>
        </w:tc>
        <w:tc>
          <w:tcPr>
            <w:tcW w:w="5529" w:type="dxa"/>
          </w:tcPr>
          <w:p w14:paraId="01225335" w14:textId="77777777" w:rsidR="00807009" w:rsidRPr="00A01886" w:rsidRDefault="00807009" w:rsidP="00DE188E">
            <w:pPr>
              <w:shd w:val="clear" w:color="auto" w:fill="FFFFFF"/>
              <w:ind w:firstLine="168"/>
              <w:jc w:val="both"/>
            </w:pPr>
            <w:r w:rsidRPr="00A01886">
              <w:t>Изложить в следующей редакции:</w:t>
            </w:r>
          </w:p>
          <w:p w14:paraId="1A091444" w14:textId="1CDED3C0" w:rsidR="00807009" w:rsidRPr="00A01886" w:rsidRDefault="00807009" w:rsidP="00DE188E">
            <w:pPr>
              <w:shd w:val="clear" w:color="auto" w:fill="FFFFFF"/>
              <w:ind w:firstLine="168"/>
              <w:jc w:val="both"/>
            </w:pPr>
            <w:r w:rsidRPr="00A01886">
              <w:t xml:space="preserve">«81) «уведомление – письменное заявление работника или работодателя либо заявления, поданные иным способом (посредством курьерской почты, почтовой связи, факсимильной связи, электронной почты и иных информационно-коммуникационных технологий), или в форме </w:t>
            </w:r>
            <w:r w:rsidRPr="00A01886">
              <w:rPr>
                <w:b/>
              </w:rPr>
              <w:t>электронного документа с использованием электронной цифровой подписи;</w:t>
            </w:r>
            <w:r w:rsidRPr="00A01886">
              <w:t>»;</w:t>
            </w:r>
          </w:p>
        </w:tc>
        <w:tc>
          <w:tcPr>
            <w:tcW w:w="4395" w:type="dxa"/>
          </w:tcPr>
          <w:p w14:paraId="0771101A" w14:textId="53834B24" w:rsidR="00807009" w:rsidRPr="00A01886" w:rsidRDefault="00807009" w:rsidP="00DE188E">
            <w:pPr>
              <w:ind w:firstLine="168"/>
              <w:jc w:val="both"/>
            </w:pPr>
            <w:r w:rsidRPr="00A01886">
              <w:t>В соответствии с Трудовым кодексом предусмотрен ряд случаев, когда работодатель обязан направлять работнику уведомление, при этом действующая редакция понятия об уведомлении не дает работодателю возможности его направлять в электронном виде с использованием электронной цифровой подписи, что актуально при дистанционной работе.</w:t>
            </w:r>
          </w:p>
          <w:p w14:paraId="695B4254" w14:textId="3D8CB901" w:rsidR="00807009" w:rsidRPr="00A01886" w:rsidRDefault="00807009" w:rsidP="00DE1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176"/>
              <w:jc w:val="both"/>
            </w:pPr>
          </w:p>
        </w:tc>
      </w:tr>
      <w:tr w:rsidR="00807009" w:rsidRPr="00A01886" w14:paraId="68A92E36" w14:textId="77777777" w:rsidTr="002E1108">
        <w:tc>
          <w:tcPr>
            <w:tcW w:w="709" w:type="dxa"/>
          </w:tcPr>
          <w:p w14:paraId="759A6302" w14:textId="6CD38A91" w:rsidR="00807009" w:rsidRPr="00A01886" w:rsidRDefault="00807009" w:rsidP="00DE188E">
            <w:pPr>
              <w:jc w:val="center"/>
            </w:pPr>
            <w:r w:rsidRPr="00A01886">
              <w:t>3.</w:t>
            </w:r>
          </w:p>
        </w:tc>
        <w:tc>
          <w:tcPr>
            <w:tcW w:w="2127" w:type="dxa"/>
          </w:tcPr>
          <w:p w14:paraId="0650DAF1" w14:textId="77777777" w:rsidR="00807009" w:rsidRPr="00A01886" w:rsidRDefault="00807009" w:rsidP="00DE188E">
            <w:pPr>
              <w:jc w:val="center"/>
            </w:pPr>
            <w:r w:rsidRPr="00A01886">
              <w:t>Статья 23</w:t>
            </w:r>
          </w:p>
          <w:p w14:paraId="4DD5E67C" w14:textId="77777777" w:rsidR="00807009" w:rsidRPr="00A01886" w:rsidRDefault="00807009" w:rsidP="00DE188E">
            <w:pPr>
              <w:jc w:val="center"/>
            </w:pPr>
            <w:r w:rsidRPr="00A01886">
              <w:t>пункт 2</w:t>
            </w:r>
          </w:p>
          <w:p w14:paraId="3ED53C5D" w14:textId="42BB95FB" w:rsidR="00807009" w:rsidRPr="00A01886" w:rsidRDefault="00807009" w:rsidP="00DE188E">
            <w:pPr>
              <w:jc w:val="center"/>
            </w:pPr>
            <w:r w:rsidRPr="00A01886">
              <w:t xml:space="preserve">подпункт 6) </w:t>
            </w:r>
          </w:p>
        </w:tc>
        <w:tc>
          <w:tcPr>
            <w:tcW w:w="2551" w:type="dxa"/>
          </w:tcPr>
          <w:p w14:paraId="073CF538" w14:textId="77777777" w:rsidR="00807009" w:rsidRPr="00A01886" w:rsidRDefault="00807009" w:rsidP="00DE188E">
            <w:pPr>
              <w:ind w:firstLine="169"/>
              <w:jc w:val="both"/>
              <w:rPr>
                <w:color w:val="000000"/>
              </w:rPr>
            </w:pPr>
            <w:r w:rsidRPr="00A01886">
              <w:rPr>
                <w:color w:val="000000"/>
              </w:rPr>
              <w:t>Статья 23. Основные права и обязанности работодателя</w:t>
            </w:r>
          </w:p>
          <w:p w14:paraId="4898185F" w14:textId="77777777" w:rsidR="00807009" w:rsidRPr="00A01886" w:rsidRDefault="00807009" w:rsidP="00DE188E">
            <w:pPr>
              <w:ind w:firstLine="169"/>
              <w:jc w:val="both"/>
              <w:rPr>
                <w:color w:val="000000"/>
              </w:rPr>
            </w:pPr>
            <w:r w:rsidRPr="00A01886">
              <w:rPr>
                <w:color w:val="000000"/>
              </w:rPr>
              <w:t>2. Работодатель обязан:</w:t>
            </w:r>
          </w:p>
          <w:p w14:paraId="30413766" w14:textId="77777777" w:rsidR="00807009" w:rsidRPr="00A01886" w:rsidRDefault="00807009" w:rsidP="005572A1">
            <w:pPr>
              <w:ind w:firstLine="169"/>
              <w:jc w:val="both"/>
              <w:rPr>
                <w:color w:val="000000"/>
              </w:rPr>
            </w:pPr>
            <w:r w:rsidRPr="00A01886">
              <w:rPr>
                <w:color w:val="000000"/>
              </w:rPr>
              <w:lastRenderedPageBreak/>
              <w:t>6) знакомить работника с правилами трудового распорядка, иными актами работодателя, имеющими непосредственное отношение к работе (трудовой функции) работника, и коллективным договором;</w:t>
            </w:r>
          </w:p>
          <w:p w14:paraId="15798059" w14:textId="3EFAA2B8" w:rsidR="005572A1" w:rsidRPr="00A01886" w:rsidRDefault="005572A1" w:rsidP="005572A1">
            <w:pPr>
              <w:ind w:firstLine="169"/>
              <w:jc w:val="both"/>
              <w:rPr>
                <w:color w:val="000000"/>
              </w:rPr>
            </w:pPr>
          </w:p>
        </w:tc>
        <w:tc>
          <w:tcPr>
            <w:tcW w:w="5529" w:type="dxa"/>
          </w:tcPr>
          <w:p w14:paraId="67782DB5" w14:textId="77777777" w:rsidR="00807009" w:rsidRPr="00A01886" w:rsidRDefault="00807009" w:rsidP="00DE188E">
            <w:pPr>
              <w:shd w:val="clear" w:color="auto" w:fill="FFFFFF"/>
              <w:ind w:firstLine="168"/>
              <w:jc w:val="both"/>
            </w:pPr>
            <w:r w:rsidRPr="00A01886">
              <w:lastRenderedPageBreak/>
              <w:t>Изложить в следующей редакции:</w:t>
            </w:r>
          </w:p>
          <w:p w14:paraId="087E585E" w14:textId="7210B8EE" w:rsidR="00807009" w:rsidRPr="00A01886" w:rsidRDefault="00807009" w:rsidP="00DE188E">
            <w:pPr>
              <w:shd w:val="clear" w:color="auto" w:fill="FFFFFF"/>
              <w:ind w:firstLine="168"/>
              <w:jc w:val="both"/>
            </w:pPr>
            <w:r w:rsidRPr="00A01886">
              <w:t xml:space="preserve">«6) знакомить работника с коллективным договором, с правилами трудового распорядка, иными актами работодателя, имеющими непосредственное отношение к работе (трудовой функции) работника, и коллективным договором, </w:t>
            </w:r>
            <w:r w:rsidRPr="00A01886">
              <w:rPr>
                <w:b/>
              </w:rPr>
              <w:t xml:space="preserve">а </w:t>
            </w:r>
            <w:r w:rsidRPr="00A01886">
              <w:rPr>
                <w:b/>
              </w:rPr>
              <w:lastRenderedPageBreak/>
              <w:t>также в случаях, предусмотренных настоящим Кодексом с использованием электронной цифровой подписи работника (при наличии)</w:t>
            </w:r>
            <w:r w:rsidRPr="00A01886">
              <w:t>;»;</w:t>
            </w:r>
          </w:p>
          <w:p w14:paraId="713D9186" w14:textId="77777777" w:rsidR="00807009" w:rsidRPr="00A01886" w:rsidRDefault="00807009" w:rsidP="00DE188E">
            <w:pPr>
              <w:shd w:val="clear" w:color="auto" w:fill="FFFFFF"/>
              <w:ind w:firstLine="168"/>
              <w:jc w:val="both"/>
            </w:pPr>
          </w:p>
        </w:tc>
        <w:tc>
          <w:tcPr>
            <w:tcW w:w="4395" w:type="dxa"/>
          </w:tcPr>
          <w:p w14:paraId="6204AE8C" w14:textId="40176BF2" w:rsidR="00807009" w:rsidRPr="00A01886" w:rsidRDefault="00807009" w:rsidP="00DE188E">
            <w:pPr>
              <w:ind w:firstLine="168"/>
              <w:jc w:val="both"/>
            </w:pPr>
            <w:r w:rsidRPr="00A01886">
              <w:lastRenderedPageBreak/>
              <w:t xml:space="preserve">В соответствии с Трудовым кодексом предусмотрен ряд случаев, когда работодатель обязан направлять работнику уведомление, при этом действующая редакция понятия об уведомлении не дает работодателю </w:t>
            </w:r>
            <w:r w:rsidRPr="00A01886">
              <w:lastRenderedPageBreak/>
              <w:t>возможности его направлять в электронном виде с использованием электронной цифровой подписи, что актуально при дистанционной работе.</w:t>
            </w:r>
          </w:p>
        </w:tc>
      </w:tr>
    </w:tbl>
    <w:tbl>
      <w:tblPr>
        <w:tblW w:w="1531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551"/>
        <w:gridCol w:w="5529"/>
        <w:gridCol w:w="4395"/>
      </w:tblGrid>
      <w:tr w:rsidR="005572A1" w:rsidRPr="00A01886" w14:paraId="1107389E" w14:textId="77777777" w:rsidTr="00C358C6">
        <w:tc>
          <w:tcPr>
            <w:tcW w:w="709" w:type="dxa"/>
          </w:tcPr>
          <w:p w14:paraId="5CB1747C" w14:textId="77777777" w:rsidR="005572A1" w:rsidRPr="00A01886" w:rsidRDefault="005572A1" w:rsidP="005572A1">
            <w:pPr>
              <w:jc w:val="center"/>
              <w:rPr>
                <w:sz w:val="28"/>
                <w:szCs w:val="28"/>
              </w:rPr>
            </w:pPr>
            <w:r w:rsidRPr="00A0188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127" w:type="dxa"/>
          </w:tcPr>
          <w:p w14:paraId="2EE684ED" w14:textId="77777777" w:rsidR="005572A1" w:rsidRPr="00A01886" w:rsidRDefault="005572A1" w:rsidP="005572A1">
            <w:pPr>
              <w:jc w:val="center"/>
            </w:pPr>
            <w:r w:rsidRPr="00A01886">
              <w:t>Статья 28</w:t>
            </w:r>
          </w:p>
          <w:p w14:paraId="5C864B7E" w14:textId="77777777" w:rsidR="005572A1" w:rsidRPr="00A01886" w:rsidRDefault="005572A1" w:rsidP="005572A1">
            <w:pPr>
              <w:jc w:val="center"/>
            </w:pPr>
            <w:r w:rsidRPr="00A01886">
              <w:t>пункт 1</w:t>
            </w:r>
          </w:p>
          <w:p w14:paraId="270B00FC" w14:textId="77777777" w:rsidR="005572A1" w:rsidRPr="00A01886" w:rsidRDefault="005572A1" w:rsidP="005572A1">
            <w:pPr>
              <w:jc w:val="center"/>
            </w:pPr>
            <w:r w:rsidRPr="00A01886">
              <w:t>подпункт 3)</w:t>
            </w:r>
          </w:p>
          <w:p w14:paraId="6C317FB6" w14:textId="77777777" w:rsidR="005572A1" w:rsidRPr="00A01886" w:rsidRDefault="005572A1" w:rsidP="005572A1"/>
          <w:p w14:paraId="41FD63DA" w14:textId="77777777" w:rsidR="005572A1" w:rsidRPr="00A01886" w:rsidRDefault="005572A1" w:rsidP="005572A1"/>
          <w:p w14:paraId="30EC6A0E" w14:textId="77777777" w:rsidR="005572A1" w:rsidRPr="00A01886" w:rsidRDefault="005572A1" w:rsidP="005572A1"/>
          <w:p w14:paraId="78AD55FA" w14:textId="77777777" w:rsidR="005572A1" w:rsidRPr="00A01886" w:rsidRDefault="005572A1" w:rsidP="005572A1"/>
          <w:p w14:paraId="2CC84F2F" w14:textId="77777777" w:rsidR="005572A1" w:rsidRPr="00A01886" w:rsidRDefault="005572A1" w:rsidP="005572A1"/>
          <w:p w14:paraId="1B927F31" w14:textId="77777777" w:rsidR="005572A1" w:rsidRPr="00A01886" w:rsidRDefault="005572A1" w:rsidP="005572A1"/>
        </w:tc>
        <w:tc>
          <w:tcPr>
            <w:tcW w:w="2551" w:type="dxa"/>
          </w:tcPr>
          <w:p w14:paraId="46212AD5" w14:textId="77777777" w:rsidR="005572A1" w:rsidRPr="00A01886" w:rsidRDefault="005572A1" w:rsidP="005572A1">
            <w:pPr>
              <w:ind w:firstLine="144"/>
              <w:jc w:val="both"/>
              <w:rPr>
                <w:b/>
              </w:rPr>
            </w:pPr>
            <w:r w:rsidRPr="00A01886">
              <w:t>Статья 28. Содержание трудового договора</w:t>
            </w:r>
          </w:p>
          <w:p w14:paraId="01751323" w14:textId="77777777" w:rsidR="005572A1" w:rsidRPr="00A01886" w:rsidRDefault="005572A1" w:rsidP="005572A1">
            <w:pPr>
              <w:ind w:firstLine="144"/>
              <w:jc w:val="both"/>
            </w:pPr>
            <w:r w:rsidRPr="00A01886">
              <w:t xml:space="preserve">1. Трудовой договор должен содержать: </w:t>
            </w:r>
          </w:p>
          <w:p w14:paraId="036BCC75" w14:textId="77777777" w:rsidR="005572A1" w:rsidRPr="00A01886" w:rsidRDefault="005572A1" w:rsidP="005572A1">
            <w:pPr>
              <w:ind w:firstLine="144"/>
              <w:jc w:val="both"/>
            </w:pPr>
            <w:r w:rsidRPr="00A01886">
              <w:t>…</w:t>
            </w:r>
          </w:p>
          <w:p w14:paraId="598F5475" w14:textId="77777777" w:rsidR="005572A1" w:rsidRPr="00A01886" w:rsidRDefault="005572A1" w:rsidP="005572A1">
            <w:pPr>
              <w:ind w:firstLine="144"/>
              <w:jc w:val="both"/>
            </w:pPr>
            <w:r w:rsidRPr="00A01886">
              <w:t>3) место выполнения работы;</w:t>
            </w:r>
          </w:p>
          <w:p w14:paraId="6AA7FB6E" w14:textId="77777777" w:rsidR="005572A1" w:rsidRPr="00A01886" w:rsidRDefault="005572A1" w:rsidP="0055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4"/>
              <w:jc w:val="both"/>
            </w:pPr>
          </w:p>
        </w:tc>
        <w:tc>
          <w:tcPr>
            <w:tcW w:w="5529" w:type="dxa"/>
          </w:tcPr>
          <w:p w14:paraId="6D495EDA" w14:textId="77777777" w:rsidR="005572A1" w:rsidRPr="00A01886" w:rsidRDefault="005572A1" w:rsidP="005572A1">
            <w:pPr>
              <w:ind w:right="34" w:firstLine="144"/>
              <w:jc w:val="both"/>
            </w:pPr>
            <w:r w:rsidRPr="00A01886">
              <w:t>Изложить в следующей редакции:</w:t>
            </w:r>
          </w:p>
          <w:p w14:paraId="32C8C02A" w14:textId="77777777" w:rsidR="005572A1" w:rsidRPr="00A01886" w:rsidRDefault="005572A1" w:rsidP="005572A1">
            <w:pPr>
              <w:ind w:firstLine="175"/>
              <w:jc w:val="both"/>
            </w:pPr>
            <w:r w:rsidRPr="00A01886">
              <w:t xml:space="preserve">«3) место выполнения работы </w:t>
            </w:r>
            <w:r w:rsidRPr="00A01886">
              <w:rPr>
                <w:b/>
              </w:rPr>
              <w:t>с учетом особенностей дистанционной работы</w:t>
            </w:r>
            <w:r w:rsidRPr="00A01886">
              <w:t>;»;</w:t>
            </w:r>
          </w:p>
          <w:p w14:paraId="5A80E58C" w14:textId="77777777" w:rsidR="005572A1" w:rsidRPr="00A01886" w:rsidRDefault="005572A1" w:rsidP="0055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1DF300FB" w14:textId="77777777" w:rsidR="005572A1" w:rsidRPr="00A01886" w:rsidRDefault="005572A1" w:rsidP="0055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395" w:type="dxa"/>
          </w:tcPr>
          <w:p w14:paraId="0F217353" w14:textId="77777777" w:rsidR="005572A1" w:rsidRPr="00A01886" w:rsidRDefault="005572A1" w:rsidP="0055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176"/>
              <w:jc w:val="both"/>
            </w:pPr>
            <w:r w:rsidRPr="00A01886">
              <w:t xml:space="preserve">Дистанционная работа предполагает, что работник может фактически находиться при исполнении трудовых обязанностей вне места расположения работодателя, т.е. работник самостоятельно определяет место нахождения, и оно не обязательно может быть дома, поэтому предлагается в обязательных условиях трудового договора предусмотреть норму о месте выполнения работы с учетом особенностей дистанционной работы. </w:t>
            </w:r>
          </w:p>
          <w:p w14:paraId="1151FA97" w14:textId="77777777" w:rsidR="005572A1" w:rsidRPr="00A01886" w:rsidRDefault="005572A1" w:rsidP="0055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176"/>
              <w:jc w:val="both"/>
            </w:pPr>
          </w:p>
        </w:tc>
      </w:tr>
      <w:tr w:rsidR="005572A1" w:rsidRPr="00A01886" w14:paraId="02369F87" w14:textId="77777777" w:rsidTr="00C358C6">
        <w:tc>
          <w:tcPr>
            <w:tcW w:w="709" w:type="dxa"/>
          </w:tcPr>
          <w:p w14:paraId="5D13BCFE" w14:textId="77777777" w:rsidR="005572A1" w:rsidRPr="00A01886" w:rsidRDefault="005572A1" w:rsidP="005572A1">
            <w:pPr>
              <w:jc w:val="center"/>
            </w:pPr>
            <w:r w:rsidRPr="00A01886">
              <w:t xml:space="preserve">5. </w:t>
            </w:r>
          </w:p>
        </w:tc>
        <w:tc>
          <w:tcPr>
            <w:tcW w:w="2127" w:type="dxa"/>
          </w:tcPr>
          <w:p w14:paraId="7C245867" w14:textId="77777777" w:rsidR="005572A1" w:rsidRPr="00A01886" w:rsidRDefault="005572A1" w:rsidP="005572A1">
            <w:pPr>
              <w:jc w:val="center"/>
            </w:pPr>
            <w:r w:rsidRPr="00A01886">
              <w:t>Статья 65</w:t>
            </w:r>
          </w:p>
          <w:p w14:paraId="1960635A" w14:textId="77777777" w:rsidR="005572A1" w:rsidRPr="00A01886" w:rsidRDefault="005572A1" w:rsidP="005572A1">
            <w:pPr>
              <w:jc w:val="center"/>
            </w:pPr>
            <w:r w:rsidRPr="00A01886">
              <w:t xml:space="preserve">пункт 2 </w:t>
            </w:r>
          </w:p>
        </w:tc>
        <w:tc>
          <w:tcPr>
            <w:tcW w:w="2551" w:type="dxa"/>
          </w:tcPr>
          <w:p w14:paraId="63437046" w14:textId="77777777" w:rsidR="005572A1" w:rsidRPr="00A01886" w:rsidRDefault="005572A1" w:rsidP="005572A1">
            <w:pPr>
              <w:ind w:firstLine="169"/>
              <w:jc w:val="both"/>
              <w:rPr>
                <w:color w:val="000000"/>
              </w:rPr>
            </w:pPr>
            <w:r w:rsidRPr="00A01886">
              <w:rPr>
                <w:color w:val="000000"/>
              </w:rPr>
              <w:t>Статья 65. Порядок применения дисциплинарных взысканий</w:t>
            </w:r>
          </w:p>
          <w:p w14:paraId="2D3713C9" w14:textId="77777777" w:rsidR="005572A1" w:rsidRPr="00A01886" w:rsidRDefault="005572A1" w:rsidP="005572A1">
            <w:pPr>
              <w:ind w:firstLine="169"/>
              <w:jc w:val="both"/>
              <w:rPr>
                <w:color w:val="000000"/>
              </w:rPr>
            </w:pPr>
            <w:r w:rsidRPr="00A01886">
              <w:rPr>
                <w:color w:val="000000"/>
              </w:rPr>
              <w:t xml:space="preserve">2. До применения дисциплинарного взыскания работодатель обязан затребовать от </w:t>
            </w:r>
            <w:r w:rsidRPr="00A01886">
              <w:rPr>
                <w:color w:val="000000"/>
              </w:rPr>
              <w:lastRenderedPageBreak/>
              <w:t>работника письменное объяснение. Если по истечении двух рабочих дней письменное объяснение работником не представлено, то составляется соответствующий акт.</w:t>
            </w:r>
          </w:p>
          <w:p w14:paraId="34FEBE24" w14:textId="77777777" w:rsidR="005572A1" w:rsidRPr="00A01886" w:rsidRDefault="005572A1" w:rsidP="005572A1">
            <w:pPr>
              <w:ind w:firstLine="400"/>
              <w:jc w:val="both"/>
              <w:rPr>
                <w:color w:val="000000"/>
              </w:rPr>
            </w:pPr>
            <w:proofErr w:type="spellStart"/>
            <w:r w:rsidRPr="00A01886">
              <w:rPr>
                <w:color w:val="000000"/>
              </w:rPr>
              <w:t>Непредоставление</w:t>
            </w:r>
            <w:proofErr w:type="spellEnd"/>
            <w:r w:rsidRPr="00A01886">
              <w:rPr>
                <w:color w:val="000000"/>
              </w:rPr>
              <w:t xml:space="preserve"> работником объяснения не является препятствием для применения дисциплинарного взыскания.</w:t>
            </w:r>
          </w:p>
          <w:p w14:paraId="2BD146CB" w14:textId="77777777" w:rsidR="005572A1" w:rsidRPr="00A01886" w:rsidRDefault="005572A1" w:rsidP="005572A1">
            <w:pPr>
              <w:ind w:firstLine="144"/>
              <w:jc w:val="both"/>
            </w:pPr>
          </w:p>
        </w:tc>
        <w:tc>
          <w:tcPr>
            <w:tcW w:w="5529" w:type="dxa"/>
          </w:tcPr>
          <w:p w14:paraId="6791BB3F" w14:textId="77777777" w:rsidR="005572A1" w:rsidRPr="00A01886" w:rsidRDefault="005572A1" w:rsidP="005572A1">
            <w:pPr>
              <w:shd w:val="clear" w:color="auto" w:fill="FFFFFF"/>
              <w:ind w:firstLine="168"/>
              <w:jc w:val="both"/>
            </w:pPr>
            <w:r w:rsidRPr="00A01886">
              <w:lastRenderedPageBreak/>
              <w:t>Изложить в следующей редакции:</w:t>
            </w:r>
          </w:p>
          <w:p w14:paraId="5CC944E3" w14:textId="77777777" w:rsidR="005572A1" w:rsidRPr="00A01886" w:rsidRDefault="005572A1" w:rsidP="005572A1">
            <w:pPr>
              <w:ind w:firstLine="168"/>
              <w:jc w:val="both"/>
              <w:rPr>
                <w:b/>
              </w:rPr>
            </w:pPr>
            <w:r w:rsidRPr="00A01886">
              <w:t xml:space="preserve">«2. До применения дисциплинарного взыскания работодатель обязан затребовать от работника объяснение. </w:t>
            </w:r>
            <w:r w:rsidRPr="00A01886">
              <w:rPr>
                <w:b/>
              </w:rPr>
              <w:t>Требование о даче объяснения по факту совершенного дисциплинарного проступка оформляется в письменной форме или в форме электронного документа, удостоверенного посредством электронной цифровой подписи.</w:t>
            </w:r>
          </w:p>
          <w:p w14:paraId="3064B2F9" w14:textId="77777777" w:rsidR="005572A1" w:rsidRPr="00A01886" w:rsidRDefault="005572A1" w:rsidP="005572A1">
            <w:pPr>
              <w:ind w:firstLine="168"/>
              <w:jc w:val="both"/>
            </w:pPr>
            <w:r w:rsidRPr="00A01886">
              <w:lastRenderedPageBreak/>
              <w:t>Если по истечении двух рабочих дней объяснение в письменной форме или в форме электронного документа, удостоверенного посредством электронной цифровой подписью, работником не представлено, то составляется соответствующий акт.</w:t>
            </w:r>
          </w:p>
          <w:p w14:paraId="2232D3A0" w14:textId="77777777" w:rsidR="005572A1" w:rsidRPr="00A01886" w:rsidRDefault="005572A1" w:rsidP="005572A1">
            <w:pPr>
              <w:ind w:right="34" w:firstLine="144"/>
              <w:jc w:val="both"/>
            </w:pPr>
            <w:proofErr w:type="spellStart"/>
            <w:r w:rsidRPr="00A01886">
              <w:t>Непредоставление</w:t>
            </w:r>
            <w:proofErr w:type="spellEnd"/>
            <w:r w:rsidRPr="00A01886">
              <w:t xml:space="preserve"> работником объяснения не является препятствием для применения дисциплинарного взыскания.».</w:t>
            </w:r>
          </w:p>
        </w:tc>
        <w:tc>
          <w:tcPr>
            <w:tcW w:w="4395" w:type="dxa"/>
          </w:tcPr>
          <w:p w14:paraId="6CA28C3E" w14:textId="77777777" w:rsidR="005572A1" w:rsidRPr="00A01886" w:rsidRDefault="005572A1" w:rsidP="005572A1">
            <w:pPr>
              <w:ind w:firstLine="168"/>
              <w:jc w:val="both"/>
            </w:pPr>
            <w:r w:rsidRPr="00A01886">
              <w:lastRenderedPageBreak/>
              <w:t xml:space="preserve">В соответствии с Трудовым кодексом предусмотрен ряд случаев, когда работодатель обязан направлять работнику уведомление, при этом действующая редакция понятия об уведомлении не дает работодателю возможности его направлять в электронном виде с использованием </w:t>
            </w:r>
            <w:r w:rsidRPr="00A01886">
              <w:lastRenderedPageBreak/>
              <w:t>электронной цифровой подписи, что актуально при дистанционной работе.</w:t>
            </w:r>
          </w:p>
          <w:p w14:paraId="32EB26A7" w14:textId="77777777" w:rsidR="005572A1" w:rsidRPr="00A01886" w:rsidRDefault="005572A1" w:rsidP="0055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176"/>
              <w:jc w:val="both"/>
            </w:pPr>
          </w:p>
        </w:tc>
      </w:tr>
      <w:tr w:rsidR="005572A1" w:rsidRPr="00A01886" w14:paraId="057088CA" w14:textId="77777777" w:rsidTr="00C358C6">
        <w:tc>
          <w:tcPr>
            <w:tcW w:w="709" w:type="dxa"/>
          </w:tcPr>
          <w:p w14:paraId="04929CC4" w14:textId="77777777" w:rsidR="005572A1" w:rsidRPr="00A01886" w:rsidRDefault="005572A1" w:rsidP="005572A1">
            <w:pPr>
              <w:jc w:val="center"/>
            </w:pPr>
            <w:r w:rsidRPr="00A01886">
              <w:t>6.</w:t>
            </w:r>
          </w:p>
        </w:tc>
        <w:tc>
          <w:tcPr>
            <w:tcW w:w="2127" w:type="dxa"/>
          </w:tcPr>
          <w:p w14:paraId="075CBE34" w14:textId="77777777" w:rsidR="005572A1" w:rsidRPr="00A01886" w:rsidRDefault="005572A1" w:rsidP="005572A1">
            <w:pPr>
              <w:jc w:val="center"/>
            </w:pPr>
            <w:r w:rsidRPr="00A01886">
              <w:t>Статья 123</w:t>
            </w:r>
          </w:p>
          <w:p w14:paraId="0BF9906F" w14:textId="77777777" w:rsidR="005572A1" w:rsidRPr="00A01886" w:rsidRDefault="005572A1" w:rsidP="005572A1">
            <w:pPr>
              <w:jc w:val="center"/>
            </w:pPr>
            <w:r w:rsidRPr="00A01886">
              <w:t>пункт 6</w:t>
            </w:r>
          </w:p>
          <w:p w14:paraId="0026A701" w14:textId="77777777" w:rsidR="005572A1" w:rsidRPr="00A01886" w:rsidRDefault="005572A1" w:rsidP="005572A1">
            <w:pPr>
              <w:jc w:val="center"/>
            </w:pPr>
          </w:p>
          <w:p w14:paraId="65E17913" w14:textId="77777777" w:rsidR="005572A1" w:rsidRPr="00A01886" w:rsidRDefault="005572A1" w:rsidP="005572A1">
            <w:pPr>
              <w:jc w:val="center"/>
            </w:pPr>
          </w:p>
          <w:p w14:paraId="15EEB216" w14:textId="77777777" w:rsidR="005572A1" w:rsidRPr="00A01886" w:rsidRDefault="005572A1" w:rsidP="005572A1">
            <w:pPr>
              <w:jc w:val="center"/>
            </w:pPr>
          </w:p>
          <w:p w14:paraId="0132B23D" w14:textId="77777777" w:rsidR="005572A1" w:rsidRPr="00A01886" w:rsidRDefault="005572A1" w:rsidP="005572A1">
            <w:pPr>
              <w:jc w:val="center"/>
            </w:pPr>
          </w:p>
        </w:tc>
        <w:tc>
          <w:tcPr>
            <w:tcW w:w="2551" w:type="dxa"/>
          </w:tcPr>
          <w:p w14:paraId="0B3D7B4F" w14:textId="77777777" w:rsidR="005572A1" w:rsidRPr="00A01886" w:rsidRDefault="005572A1" w:rsidP="005572A1">
            <w:pPr>
              <w:ind w:firstLine="144"/>
              <w:jc w:val="both"/>
            </w:pPr>
            <w:r w:rsidRPr="00A01886">
              <w:t>Статья 123. Материальная ответственность работника за причинение ущерба работодателю</w:t>
            </w:r>
          </w:p>
          <w:p w14:paraId="50B0331B" w14:textId="77777777" w:rsidR="005572A1" w:rsidRPr="00A01886" w:rsidRDefault="005572A1" w:rsidP="005572A1">
            <w:pPr>
              <w:ind w:firstLine="144"/>
              <w:jc w:val="both"/>
              <w:rPr>
                <w:b/>
              </w:rPr>
            </w:pPr>
            <w:r w:rsidRPr="00A01886">
              <w:t>…</w:t>
            </w:r>
          </w:p>
          <w:p w14:paraId="12A56F7F" w14:textId="77777777" w:rsidR="005572A1" w:rsidRPr="00A01886" w:rsidRDefault="005572A1" w:rsidP="005572A1">
            <w:pPr>
              <w:ind w:firstLine="144"/>
              <w:jc w:val="both"/>
            </w:pPr>
            <w:r w:rsidRPr="00A01886">
              <w:t>6. Работодатель обязан создать работникам условия, необходимые для нормальной работы и обеспечения полной сохранности вверенного им имущества.</w:t>
            </w:r>
          </w:p>
          <w:p w14:paraId="6FB3290F" w14:textId="77777777" w:rsidR="005572A1" w:rsidRPr="00A01886" w:rsidRDefault="005572A1" w:rsidP="0055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5529" w:type="dxa"/>
          </w:tcPr>
          <w:p w14:paraId="2B96CF97" w14:textId="77777777" w:rsidR="005572A1" w:rsidRPr="00A01886" w:rsidRDefault="005572A1" w:rsidP="005572A1">
            <w:pPr>
              <w:ind w:right="34" w:firstLine="144"/>
              <w:jc w:val="both"/>
            </w:pPr>
            <w:r w:rsidRPr="00A01886">
              <w:lastRenderedPageBreak/>
              <w:t>Изложить в следующей редакции:</w:t>
            </w:r>
          </w:p>
          <w:p w14:paraId="53A68E73" w14:textId="77777777" w:rsidR="005572A1" w:rsidRPr="00A01886" w:rsidRDefault="005572A1" w:rsidP="005572A1">
            <w:pPr>
              <w:ind w:firstLine="175"/>
              <w:jc w:val="both"/>
            </w:pPr>
            <w:r w:rsidRPr="00A01886">
              <w:t xml:space="preserve">«6. </w:t>
            </w:r>
            <w:r w:rsidRPr="00A01886">
              <w:rPr>
                <w:color w:val="000000"/>
              </w:rPr>
              <w:t>Работодатель или принимающая сторона обязаны создать работникам, работникам направляющей стороны условия, необходимые для нормальной работы и обеспечения полной сохранности вверенного им имущества</w:t>
            </w:r>
            <w:r w:rsidRPr="00A01886">
              <w:t xml:space="preserve">, </w:t>
            </w:r>
            <w:r w:rsidRPr="00A01886">
              <w:rPr>
                <w:b/>
                <w:color w:val="000000"/>
              </w:rPr>
              <w:t>с учетом особенностей дистанционной работы</w:t>
            </w:r>
            <w:r w:rsidRPr="00A01886">
              <w:rPr>
                <w:color w:val="000000"/>
              </w:rPr>
              <w:t>.»;</w:t>
            </w:r>
          </w:p>
          <w:p w14:paraId="37B3AD44" w14:textId="77777777" w:rsidR="005572A1" w:rsidRPr="00A01886" w:rsidRDefault="005572A1" w:rsidP="0055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030ADB3B" w14:textId="77777777" w:rsidR="005572A1" w:rsidRPr="00A01886" w:rsidRDefault="005572A1" w:rsidP="0055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395" w:type="dxa"/>
          </w:tcPr>
          <w:p w14:paraId="3A919F6F" w14:textId="77777777" w:rsidR="005572A1" w:rsidRPr="00A01886" w:rsidRDefault="005572A1" w:rsidP="005572A1">
            <w:pPr>
              <w:ind w:firstLine="168"/>
              <w:jc w:val="both"/>
              <w:rPr>
                <w:color w:val="000000"/>
              </w:rPr>
            </w:pPr>
            <w:r w:rsidRPr="00A01886">
              <w:rPr>
                <w:color w:val="000000"/>
              </w:rPr>
              <w:t>Дистанционная работа является особой формой осуществления трудового процесса вне места расположения работодателя с применением в процессе работы информационно-коммуникационных технологий.</w:t>
            </w:r>
          </w:p>
          <w:p w14:paraId="7F9E2815" w14:textId="77777777" w:rsidR="005572A1" w:rsidRPr="00A01886" w:rsidRDefault="005572A1" w:rsidP="005572A1">
            <w:pPr>
              <w:ind w:firstLine="168"/>
              <w:jc w:val="both"/>
              <w:rPr>
                <w:color w:val="000000"/>
              </w:rPr>
            </w:pPr>
            <w:r w:rsidRPr="00A01886">
              <w:rPr>
                <w:color w:val="000000"/>
              </w:rPr>
              <w:t xml:space="preserve">Работодатель предоставляет работнику средства коммуникации (средства связи) и несет расходы по их установке и обслуживанию. </w:t>
            </w:r>
          </w:p>
          <w:p w14:paraId="7174A7C2" w14:textId="77777777" w:rsidR="005572A1" w:rsidRPr="00A01886" w:rsidRDefault="005572A1" w:rsidP="005572A1">
            <w:pPr>
              <w:ind w:firstLine="168"/>
              <w:jc w:val="both"/>
              <w:rPr>
                <w:color w:val="000000"/>
              </w:rPr>
            </w:pPr>
            <w:r w:rsidRPr="00A01886">
              <w:rPr>
                <w:color w:val="000000"/>
              </w:rPr>
              <w:t xml:space="preserve">При этом, работник вправе использовать собственные средства коммуникации на постоянной основе, в этом случае работодателем выплачивается компенсация, размер и порядок выплаты которой </w:t>
            </w:r>
            <w:r w:rsidRPr="00A01886">
              <w:rPr>
                <w:color w:val="000000"/>
              </w:rPr>
              <w:lastRenderedPageBreak/>
              <w:t>устанавливается по соглашению с работником.</w:t>
            </w:r>
          </w:p>
          <w:p w14:paraId="2354C0AE" w14:textId="77777777" w:rsidR="005572A1" w:rsidRPr="00A01886" w:rsidRDefault="005572A1" w:rsidP="00557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176"/>
              <w:jc w:val="both"/>
            </w:pPr>
          </w:p>
        </w:tc>
      </w:tr>
      <w:tr w:rsidR="00093E5A" w:rsidRPr="00A01886" w14:paraId="0C0960C1" w14:textId="77777777" w:rsidTr="00C358C6">
        <w:tc>
          <w:tcPr>
            <w:tcW w:w="709" w:type="dxa"/>
          </w:tcPr>
          <w:p w14:paraId="64F14429" w14:textId="7A0222B6" w:rsidR="00093E5A" w:rsidRPr="00A01886" w:rsidRDefault="005572A1" w:rsidP="00C358C6">
            <w:pPr>
              <w:jc w:val="center"/>
              <w:rPr>
                <w:lang w:val="kk-KZ"/>
              </w:rPr>
            </w:pPr>
            <w:r w:rsidRPr="00A01886">
              <w:rPr>
                <w:lang w:val="kk-KZ"/>
              </w:rPr>
              <w:t xml:space="preserve">7. </w:t>
            </w:r>
          </w:p>
          <w:p w14:paraId="16D0B4D6" w14:textId="77777777" w:rsidR="00093E5A" w:rsidRPr="00A01886" w:rsidRDefault="00093E5A" w:rsidP="00C358C6">
            <w:pPr>
              <w:jc w:val="center"/>
            </w:pPr>
          </w:p>
          <w:p w14:paraId="5FB62459" w14:textId="77777777" w:rsidR="00093E5A" w:rsidRPr="00A01886" w:rsidRDefault="00093E5A" w:rsidP="00C358C6">
            <w:pPr>
              <w:jc w:val="center"/>
            </w:pPr>
          </w:p>
        </w:tc>
        <w:tc>
          <w:tcPr>
            <w:tcW w:w="2127" w:type="dxa"/>
          </w:tcPr>
          <w:p w14:paraId="5424A7A8" w14:textId="77777777" w:rsidR="00093E5A" w:rsidRPr="00A01886" w:rsidRDefault="00093E5A" w:rsidP="00C358C6">
            <w:pPr>
              <w:jc w:val="center"/>
            </w:pPr>
            <w:r w:rsidRPr="00A01886">
              <w:t>Статья 138</w:t>
            </w:r>
          </w:p>
        </w:tc>
        <w:tc>
          <w:tcPr>
            <w:tcW w:w="2551" w:type="dxa"/>
          </w:tcPr>
          <w:p w14:paraId="16E2DC17" w14:textId="77777777" w:rsidR="00093E5A" w:rsidRPr="00A01886" w:rsidRDefault="00093E5A" w:rsidP="00C358C6">
            <w:pPr>
              <w:ind w:firstLine="144"/>
              <w:jc w:val="both"/>
            </w:pPr>
            <w:r w:rsidRPr="00A01886">
              <w:t>Статья 138. Дистанционная работа</w:t>
            </w:r>
          </w:p>
          <w:p w14:paraId="18221162" w14:textId="77777777" w:rsidR="00093E5A" w:rsidRPr="00A01886" w:rsidRDefault="00093E5A" w:rsidP="00C358C6">
            <w:pPr>
              <w:ind w:firstLine="144"/>
              <w:jc w:val="both"/>
            </w:pPr>
            <w:r w:rsidRPr="00A01886">
              <w:t>1. Дистанционная работа является особой формой осуществления трудового процесса вне места расположения работодателя с применением в процессе работы информационно-коммуникационных технологий.</w:t>
            </w:r>
          </w:p>
          <w:p w14:paraId="6E01AAD3" w14:textId="77777777" w:rsidR="00093E5A" w:rsidRPr="00A01886" w:rsidRDefault="00093E5A" w:rsidP="00C358C6">
            <w:pPr>
              <w:ind w:firstLine="144"/>
              <w:jc w:val="both"/>
            </w:pPr>
            <w:r w:rsidRPr="00A01886">
              <w:t xml:space="preserve">2. Работодатель предоставляет работнику средства коммуникаций (средства связи) и несет расходы по их установке и обслуживанию. В случае, когда работник использует собственные средства коммуникаций на постоянной основе, работодателем выплачивается компенсация, размер и порядок выплаты </w:t>
            </w:r>
            <w:r w:rsidRPr="00A01886">
              <w:lastRenderedPageBreak/>
              <w:t>которой устанавливается по соглашению с работником.</w:t>
            </w:r>
          </w:p>
          <w:p w14:paraId="510352C4" w14:textId="77777777" w:rsidR="00093E5A" w:rsidRPr="00A01886" w:rsidRDefault="00093E5A" w:rsidP="00C358C6">
            <w:pPr>
              <w:ind w:firstLine="144"/>
              <w:jc w:val="both"/>
            </w:pPr>
            <w:r w:rsidRPr="00A01886">
              <w:t>По соглашению сторон дистанционному работнику могут возмещаться и иные расходы, связанные с выполнением работы для работодателя (стоимость электроэнергии, воды и другие расходы).</w:t>
            </w:r>
          </w:p>
          <w:p w14:paraId="078B1B9F" w14:textId="77777777" w:rsidR="00093E5A" w:rsidRPr="00A01886" w:rsidRDefault="00093E5A" w:rsidP="00C358C6">
            <w:pPr>
              <w:ind w:firstLine="144"/>
              <w:jc w:val="both"/>
            </w:pPr>
            <w:r w:rsidRPr="00A01886">
              <w:t>3. Для работников, занятых на дистанционной работе, устанавливается фиксированный учет рабочего времени, особенности контроля за которым определяются в трудовом договоре.</w:t>
            </w:r>
          </w:p>
          <w:p w14:paraId="7EAF643F" w14:textId="77777777" w:rsidR="00093E5A" w:rsidRPr="00A01886" w:rsidRDefault="00093E5A" w:rsidP="00C358C6">
            <w:pPr>
              <w:ind w:firstLine="144"/>
              <w:jc w:val="both"/>
            </w:pPr>
            <w:r w:rsidRPr="00A01886">
              <w:t xml:space="preserve">4. Порядок соблюдения работниками, занятыми на дистанционной работе, требований по безопасности и охране труда, а также по обеспечению </w:t>
            </w:r>
            <w:r w:rsidRPr="00A01886">
              <w:lastRenderedPageBreak/>
              <w:t>безопасного выполнения трудовых обязанностей определяется актом работодателя.</w:t>
            </w:r>
          </w:p>
          <w:p w14:paraId="29A5BBA6" w14:textId="77777777" w:rsidR="00093E5A" w:rsidRPr="00A01886" w:rsidRDefault="00093E5A" w:rsidP="00C358C6">
            <w:pPr>
              <w:ind w:firstLine="144"/>
              <w:jc w:val="both"/>
            </w:pPr>
          </w:p>
        </w:tc>
        <w:tc>
          <w:tcPr>
            <w:tcW w:w="5529" w:type="dxa"/>
          </w:tcPr>
          <w:p w14:paraId="49591BDE" w14:textId="77777777" w:rsidR="00093E5A" w:rsidRPr="00A01886" w:rsidRDefault="00093E5A" w:rsidP="00C358C6">
            <w:pPr>
              <w:ind w:right="34" w:firstLine="144"/>
              <w:jc w:val="both"/>
            </w:pPr>
            <w:r w:rsidRPr="00A01886">
              <w:lastRenderedPageBreak/>
              <w:t>Изложить в следующей редакции:</w:t>
            </w:r>
          </w:p>
          <w:p w14:paraId="7A8EFF51" w14:textId="77777777" w:rsidR="00093E5A" w:rsidRPr="00A01886" w:rsidRDefault="00093E5A" w:rsidP="00C358C6">
            <w:pPr>
              <w:ind w:firstLine="168"/>
              <w:jc w:val="both"/>
              <w:rPr>
                <w:color w:val="000000"/>
              </w:rPr>
            </w:pPr>
            <w:r w:rsidRPr="00A01886">
              <w:rPr>
                <w:color w:val="000000"/>
              </w:rPr>
              <w:t>«Статья 138. Дистанционная работа</w:t>
            </w:r>
          </w:p>
          <w:p w14:paraId="5AE5C74D" w14:textId="77777777" w:rsidR="00093E5A" w:rsidRPr="00A01886" w:rsidRDefault="00093E5A" w:rsidP="00C358C6">
            <w:pPr>
              <w:ind w:firstLine="168"/>
              <w:jc w:val="both"/>
              <w:rPr>
                <w:color w:val="000000"/>
              </w:rPr>
            </w:pPr>
            <w:r w:rsidRPr="00A01886">
              <w:rPr>
                <w:color w:val="000000"/>
              </w:rPr>
              <w:t>1. Дистанционная работа устанавливается при заключении трудового договора, а также в процессе трудовых отношений по письменному соглашению между работником и работодателем.</w:t>
            </w:r>
          </w:p>
          <w:p w14:paraId="3C1BBEFF" w14:textId="77777777" w:rsidR="00093E5A" w:rsidRPr="00A01886" w:rsidRDefault="00093E5A" w:rsidP="00C358C6">
            <w:pPr>
              <w:ind w:firstLine="168"/>
              <w:jc w:val="both"/>
            </w:pPr>
            <w:r w:rsidRPr="00A01886">
              <w:rPr>
                <w:color w:val="000000"/>
              </w:rPr>
              <w:t xml:space="preserve">Для работников, осуществляющих служебные (должностные) обязанности без заключения трудового договора, труд, которых регулируется настоящим Кодексом с особенностями, предусмотренными специальными законами Республики Казахстан, в том числе состоящих на воинской службе, сотрудников специальных государственных и правоохранительных органов, государственных служащих, порядок и сроки дистанционной работы, </w:t>
            </w:r>
            <w:r w:rsidRPr="00A01886">
              <w:t xml:space="preserve">необходимость обеспечения средствами коммуникаций (средства связи) и возмещения расходов при дистанционной работе определяется актом работодателя. </w:t>
            </w:r>
          </w:p>
          <w:p w14:paraId="0F7B174E" w14:textId="77777777" w:rsidR="00093E5A" w:rsidRPr="00A01886" w:rsidRDefault="00093E5A" w:rsidP="00C358C6">
            <w:pPr>
              <w:ind w:firstLine="168"/>
              <w:jc w:val="both"/>
              <w:rPr>
                <w:color w:val="000000"/>
              </w:rPr>
            </w:pPr>
            <w:r w:rsidRPr="00A01886">
              <w:rPr>
                <w:color w:val="000000"/>
              </w:rPr>
              <w:t>2. Дистанционная работа в процессе трудовых отношений по соглашению сторон может устанавливаться постоянно, временно или комбинированно.</w:t>
            </w:r>
          </w:p>
          <w:p w14:paraId="0039B693" w14:textId="77777777" w:rsidR="00093E5A" w:rsidRPr="00A01886" w:rsidRDefault="00093E5A" w:rsidP="00C358C6">
            <w:pPr>
              <w:ind w:firstLine="168"/>
              <w:jc w:val="both"/>
              <w:rPr>
                <w:color w:val="000000"/>
              </w:rPr>
            </w:pPr>
            <w:r w:rsidRPr="00A01886">
              <w:rPr>
                <w:color w:val="000000"/>
              </w:rPr>
              <w:t xml:space="preserve">3. Работодатель предоставляет работнику средства коммуникаций (средства связи) и несет расходы по их установке и обслуживанию. </w:t>
            </w:r>
          </w:p>
          <w:p w14:paraId="411DD176" w14:textId="77777777" w:rsidR="00093E5A" w:rsidRPr="00A01886" w:rsidRDefault="00093E5A" w:rsidP="00C358C6">
            <w:pPr>
              <w:ind w:firstLine="168"/>
              <w:jc w:val="both"/>
              <w:rPr>
                <w:color w:val="000000"/>
              </w:rPr>
            </w:pPr>
            <w:r w:rsidRPr="00A01886">
              <w:rPr>
                <w:color w:val="000000"/>
              </w:rPr>
              <w:t xml:space="preserve">При временной дистанционной работе на период введения чрезвычайного положения, объявления чрезвычайной ситуации и введения ограничительных мероприятий, в том числе карантина необходимость обеспечения работников средствами коммуникаций (средства связи) и </w:t>
            </w:r>
            <w:r w:rsidRPr="00A01886">
              <w:rPr>
                <w:color w:val="000000"/>
              </w:rPr>
              <w:t xml:space="preserve">возмещения расходов определяется актом работодателя.  </w:t>
            </w:r>
          </w:p>
          <w:p w14:paraId="2FF96E37" w14:textId="77777777" w:rsidR="00093E5A" w:rsidRPr="00A01886" w:rsidRDefault="00093E5A" w:rsidP="00C358C6">
            <w:pPr>
              <w:ind w:firstLine="168"/>
              <w:jc w:val="both"/>
              <w:rPr>
                <w:color w:val="000000"/>
              </w:rPr>
            </w:pPr>
            <w:r w:rsidRPr="00A01886">
              <w:rPr>
                <w:color w:val="000000"/>
              </w:rPr>
              <w:t>В случае, когда работник использует собственные средства коммуникаций на постоянной основе, работодателем выплачивается компенсация, размер, порядок и срок выплаты которой устанавливается по соглашению с работником.</w:t>
            </w:r>
          </w:p>
          <w:p w14:paraId="0F060DBF" w14:textId="77777777" w:rsidR="00093E5A" w:rsidRPr="00A01886" w:rsidRDefault="00093E5A" w:rsidP="00C358C6">
            <w:pPr>
              <w:ind w:firstLine="168"/>
              <w:jc w:val="both"/>
              <w:rPr>
                <w:color w:val="000000"/>
              </w:rPr>
            </w:pPr>
            <w:r w:rsidRPr="00A01886">
              <w:rPr>
                <w:color w:val="000000"/>
              </w:rPr>
              <w:t>В акте работодателя устанавливается условие об обязанности работника, занятого на дистанционной работе использовать при выполнении им своей работы оборудования, программно-технические средства, средства защиты информации и иные средства, предоставленные работодателем.</w:t>
            </w:r>
          </w:p>
          <w:p w14:paraId="764A2316" w14:textId="77777777" w:rsidR="00093E5A" w:rsidRPr="00A01886" w:rsidRDefault="00093E5A" w:rsidP="00C358C6">
            <w:pPr>
              <w:ind w:firstLine="168"/>
              <w:jc w:val="both"/>
              <w:rPr>
                <w:color w:val="000000"/>
              </w:rPr>
            </w:pPr>
            <w:r w:rsidRPr="00A01886">
              <w:rPr>
                <w:color w:val="000000"/>
              </w:rPr>
              <w:t xml:space="preserve">По соглашению сторон работнику, занятому на дистанционной работе, могут возмещаться и иные расходы, связанные с выполнением работы для работодателя (стоимость электроэнергии, воды и другие расходы). </w:t>
            </w:r>
          </w:p>
          <w:p w14:paraId="153106DE" w14:textId="77777777" w:rsidR="00093E5A" w:rsidRPr="00A01886" w:rsidRDefault="00093E5A" w:rsidP="00C358C6">
            <w:pPr>
              <w:ind w:firstLine="168"/>
              <w:jc w:val="both"/>
              <w:rPr>
                <w:color w:val="000000"/>
              </w:rPr>
            </w:pPr>
            <w:r w:rsidRPr="00A01886">
              <w:rPr>
                <w:color w:val="000000"/>
              </w:rPr>
              <w:t xml:space="preserve">4. Для работников, занятых на дистанционной работе, устанавливается фиксированный учет рабочего времени, особенности контроля за которым определяются в трудовом договоре или актом работодателя. </w:t>
            </w:r>
          </w:p>
          <w:p w14:paraId="14E14080" w14:textId="77777777" w:rsidR="00093E5A" w:rsidRPr="00A01886" w:rsidRDefault="00093E5A" w:rsidP="00C358C6">
            <w:pPr>
              <w:ind w:firstLine="168"/>
              <w:jc w:val="both"/>
              <w:rPr>
                <w:color w:val="000000"/>
              </w:rPr>
            </w:pPr>
            <w:r w:rsidRPr="00A01886">
              <w:rPr>
                <w:color w:val="000000"/>
              </w:rPr>
              <w:t xml:space="preserve">При дистанционной работе, когда выполнение работы не может быть зафиксировано работодателем конкретным временем, рабочее время отмечается в документе по учету рабочего времени как выполнение объема работ, установленного трудовым договором. </w:t>
            </w:r>
          </w:p>
          <w:p w14:paraId="20743DC7" w14:textId="77777777" w:rsidR="00093E5A" w:rsidRPr="00A01886" w:rsidRDefault="00093E5A" w:rsidP="00C358C6">
            <w:pPr>
              <w:ind w:firstLine="168"/>
              <w:jc w:val="both"/>
              <w:rPr>
                <w:color w:val="000000"/>
              </w:rPr>
            </w:pPr>
            <w:r w:rsidRPr="00A01886">
              <w:rPr>
                <w:color w:val="000000"/>
              </w:rPr>
              <w:t xml:space="preserve">5. Для работников, занятых на дистанционной работе, устанавливается в трудовом договоре фиксированный учет рабочего времени, в течение которого работник должен находиться в режиме доступности для связи с работодателем в пределах рабочего времени, с соблюдением ограничений </w:t>
            </w:r>
            <w:r w:rsidRPr="00A01886">
              <w:rPr>
                <w:color w:val="000000"/>
              </w:rPr>
              <w:lastRenderedPageBreak/>
              <w:t>ежедневной продолжительности рабочего времени, которая определяется правилами трудового распорядка с учетом специфики работы и с соблюдением установленной продолжительности рабочей недели.</w:t>
            </w:r>
          </w:p>
          <w:p w14:paraId="2672B584" w14:textId="77777777" w:rsidR="00093E5A" w:rsidRPr="00A01886" w:rsidRDefault="00093E5A" w:rsidP="00C358C6">
            <w:pPr>
              <w:ind w:firstLine="168"/>
              <w:jc w:val="both"/>
              <w:rPr>
                <w:color w:val="000000"/>
              </w:rPr>
            </w:pPr>
            <w:r w:rsidRPr="00A01886">
              <w:rPr>
                <w:color w:val="000000"/>
              </w:rPr>
              <w:t>По соглашению сторон трудового договора в интересах производства для работников, занятых на дистанционной работе, может устанавливаться режим гибкого рабочего времени с применением суммированного учёта рабочего времени.</w:t>
            </w:r>
          </w:p>
          <w:p w14:paraId="19AA419A" w14:textId="77777777" w:rsidR="00093E5A" w:rsidRPr="00A01886" w:rsidRDefault="00093E5A" w:rsidP="00C358C6">
            <w:pPr>
              <w:ind w:firstLine="168"/>
              <w:jc w:val="both"/>
              <w:rPr>
                <w:color w:val="000000"/>
              </w:rPr>
            </w:pPr>
            <w:r w:rsidRPr="00A01886">
              <w:rPr>
                <w:color w:val="000000"/>
              </w:rPr>
              <w:t>6. Порядок соблюдения работниками, занятыми на дистанционной работе, требований по безопасности и охране труда, а также по обеспечению безопасного выполнения трудовых обязанностей определяется актом работодателя.</w:t>
            </w:r>
          </w:p>
          <w:p w14:paraId="33A370B6" w14:textId="77777777" w:rsidR="00093E5A" w:rsidRPr="00A01886" w:rsidRDefault="00093E5A" w:rsidP="00C358C6">
            <w:pPr>
              <w:ind w:firstLine="168"/>
              <w:jc w:val="both"/>
              <w:rPr>
                <w:color w:val="000000"/>
              </w:rPr>
            </w:pPr>
            <w:r w:rsidRPr="00A01886">
              <w:rPr>
                <w:color w:val="000000"/>
              </w:rPr>
              <w:t>7. В целях защиты конфиденциальной информации работодателя в процессе применения дистанционной работы, с работниками заключается договор о сохранении конфиденциальной информации.</w:t>
            </w:r>
          </w:p>
          <w:p w14:paraId="2027BFB3" w14:textId="77777777" w:rsidR="00093E5A" w:rsidRPr="00A01886" w:rsidRDefault="00093E5A" w:rsidP="00C358C6">
            <w:pPr>
              <w:ind w:firstLine="168"/>
              <w:jc w:val="both"/>
            </w:pPr>
            <w:r w:rsidRPr="00A01886">
              <w:rPr>
                <w:color w:val="000000"/>
              </w:rPr>
              <w:t>8. Трудовые отношения работников, занятых на дистанционной работе, осуществляются в соответствии с настоящим Кодексом, с учётом особенностей, установленных настоящей статьей, законами Республики Казахстан и трудовым договором.».</w:t>
            </w:r>
          </w:p>
          <w:p w14:paraId="2FF1F7BE" w14:textId="77777777" w:rsidR="00093E5A" w:rsidRPr="00A01886" w:rsidRDefault="00093E5A" w:rsidP="00C358C6">
            <w:pPr>
              <w:jc w:val="center"/>
            </w:pPr>
          </w:p>
        </w:tc>
        <w:tc>
          <w:tcPr>
            <w:tcW w:w="4395" w:type="dxa"/>
          </w:tcPr>
          <w:p w14:paraId="3E1C5C20" w14:textId="77777777" w:rsidR="00093E5A" w:rsidRPr="00A01886" w:rsidRDefault="00093E5A" w:rsidP="00C358C6">
            <w:pPr>
              <w:shd w:val="clear" w:color="auto" w:fill="FFFFFF"/>
              <w:ind w:firstLine="175"/>
              <w:jc w:val="both"/>
            </w:pPr>
            <w:bookmarkStart w:id="3" w:name="_1fob9te" w:colFirst="0" w:colLast="0"/>
            <w:bookmarkEnd w:id="3"/>
            <w:r w:rsidRPr="00A01886">
              <w:lastRenderedPageBreak/>
              <w:t xml:space="preserve">Общим подходом к дистанционной работе по казахстанскому законодательству является то, что под дистанционной работой понимается та работа, которая осуществляется вне места расположения работодателя на постоянной основе. Таким образом у работника отсутствует правовая возможность сочетать «стационарную» (работу по месту расположения работодателя) и дистанционную работу, при том, что на практике такое сочетание весьма распространено. В странах ЕС и США данная возможность законодательно закреплена и осуществление телеработы </w:t>
            </w:r>
            <w:proofErr w:type="spellStart"/>
            <w:r w:rsidRPr="00A01886">
              <w:t>part-time</w:t>
            </w:r>
            <w:proofErr w:type="spellEnd"/>
            <w:r w:rsidRPr="00A01886">
              <w:t xml:space="preserve"> (частичная занятость) считается нормой.</w:t>
            </w:r>
          </w:p>
          <w:p w14:paraId="610701E1" w14:textId="77777777" w:rsidR="00093E5A" w:rsidRPr="00A01886" w:rsidRDefault="00093E5A" w:rsidP="00C358C6">
            <w:pPr>
              <w:shd w:val="clear" w:color="auto" w:fill="FFFFFF"/>
              <w:ind w:firstLine="175"/>
              <w:jc w:val="both"/>
            </w:pPr>
            <w:r w:rsidRPr="00A01886">
              <w:t xml:space="preserve">В казахстанском законодательстве для работника, который работает на основании трудового договора (не являющегося по своей сути трудовым договором о дистанционной работе) не предусмотрена возможность </w:t>
            </w:r>
            <w:r w:rsidRPr="00A01886">
              <w:rPr>
                <w:b/>
              </w:rPr>
              <w:t>временно</w:t>
            </w:r>
            <w:r w:rsidRPr="00A01886">
              <w:t xml:space="preserve"> работать вне места расположения работодателя.</w:t>
            </w:r>
          </w:p>
          <w:p w14:paraId="64DFEECD" w14:textId="77777777" w:rsidR="00093E5A" w:rsidRPr="00A01886" w:rsidRDefault="00093E5A" w:rsidP="00C358C6">
            <w:pPr>
              <w:ind w:firstLine="175"/>
              <w:jc w:val="both"/>
            </w:pPr>
            <w:r w:rsidRPr="00A01886">
              <w:t xml:space="preserve">Трудовой кодекс РК не предусматривает установления возможности применения комбинированной дистанционной работы, которая предоставила бы законную возможность для сторон трудовых отношений комбинировать </w:t>
            </w:r>
            <w:r w:rsidRPr="00A01886">
              <w:t>режимы занятости в рамках трудовых отношений: на месте расположения работодателя и вне его.</w:t>
            </w:r>
          </w:p>
          <w:p w14:paraId="7DD9150C" w14:textId="77777777" w:rsidR="00093E5A" w:rsidRPr="00A01886" w:rsidRDefault="00093E5A" w:rsidP="00C3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176"/>
              <w:jc w:val="both"/>
            </w:pPr>
          </w:p>
        </w:tc>
      </w:tr>
    </w:tbl>
    <w:p w14:paraId="5ED17519" w14:textId="77777777" w:rsidR="00093E5A" w:rsidRPr="00A01886" w:rsidRDefault="00093E5A" w:rsidP="00093E5A">
      <w:pPr>
        <w:jc w:val="right"/>
        <w:rPr>
          <w:b/>
        </w:rPr>
      </w:pPr>
    </w:p>
    <w:p w14:paraId="49AB4CBD" w14:textId="77777777" w:rsidR="00093E5A" w:rsidRPr="00A01886" w:rsidRDefault="00093E5A" w:rsidP="00093E5A">
      <w:pPr>
        <w:ind w:firstLine="708"/>
        <w:jc w:val="both"/>
        <w:rPr>
          <w:b/>
          <w:lang w:val="kk-KZ"/>
        </w:rPr>
      </w:pPr>
      <w:r w:rsidRPr="00A01886">
        <w:rPr>
          <w:b/>
          <w:lang w:val="kk-KZ"/>
        </w:rPr>
        <w:t>Қазақстан Республикасы</w:t>
      </w:r>
    </w:p>
    <w:p w14:paraId="4BABD529" w14:textId="716BA760" w:rsidR="00093E5A" w:rsidRPr="00A01886" w:rsidRDefault="00093E5A" w:rsidP="00093E5A">
      <w:pPr>
        <w:ind w:firstLine="708"/>
        <w:jc w:val="both"/>
        <w:rPr>
          <w:b/>
          <w:lang w:val="kk-KZ"/>
        </w:rPr>
      </w:pPr>
      <w:r w:rsidRPr="00A01886">
        <w:rPr>
          <w:b/>
          <w:lang w:val="kk-KZ"/>
        </w:rPr>
        <w:t xml:space="preserve">Парламентінің депутаттары                                                                                              </w:t>
      </w:r>
      <w:r w:rsidRPr="00A01886">
        <w:rPr>
          <w:b/>
          <w:lang w:val="kk-KZ"/>
        </w:rPr>
        <w:tab/>
      </w:r>
      <w:r w:rsidR="00C64865" w:rsidRPr="00A01886">
        <w:rPr>
          <w:b/>
          <w:lang w:val="kk-KZ"/>
        </w:rPr>
        <w:t xml:space="preserve">           </w:t>
      </w:r>
      <w:r w:rsidRPr="00A01886">
        <w:rPr>
          <w:b/>
          <w:lang w:val="kk-KZ"/>
        </w:rPr>
        <w:t>Н. Төреғалиев</w:t>
      </w:r>
    </w:p>
    <w:p w14:paraId="3ED5F6AE" w14:textId="77777777" w:rsidR="00093E5A" w:rsidRPr="00A01886" w:rsidRDefault="00093E5A" w:rsidP="00093E5A">
      <w:pPr>
        <w:jc w:val="both"/>
        <w:rPr>
          <w:b/>
          <w:lang w:val="kk-KZ"/>
        </w:rPr>
      </w:pPr>
      <w:r w:rsidRPr="00A01886">
        <w:rPr>
          <w:b/>
          <w:lang w:val="kk-KZ"/>
        </w:rPr>
        <w:t xml:space="preserve">                                                                                                                                                                        </w:t>
      </w:r>
    </w:p>
    <w:p w14:paraId="76B760E5" w14:textId="2321A2A3" w:rsidR="00093E5A" w:rsidRDefault="00093E5A" w:rsidP="00093E5A">
      <w:pPr>
        <w:jc w:val="both"/>
        <w:rPr>
          <w:b/>
          <w:lang w:val="kk-KZ"/>
        </w:rPr>
      </w:pPr>
      <w:r w:rsidRPr="00A01886">
        <w:rPr>
          <w:b/>
          <w:lang w:val="kk-KZ"/>
        </w:rPr>
        <w:t xml:space="preserve">                                                                                                                                                                       </w:t>
      </w:r>
      <w:r w:rsidR="00C64865" w:rsidRPr="00A01886">
        <w:rPr>
          <w:b/>
          <w:lang w:val="kk-KZ"/>
        </w:rPr>
        <w:t xml:space="preserve">            </w:t>
      </w:r>
      <w:r w:rsidRPr="00A01886">
        <w:rPr>
          <w:b/>
          <w:lang w:val="kk-KZ"/>
        </w:rPr>
        <w:t>Л. Сүлеймен</w:t>
      </w:r>
    </w:p>
    <w:p w14:paraId="7A57E1C5" w14:textId="77777777" w:rsidR="00431F87" w:rsidRDefault="00431F87" w:rsidP="00431F87">
      <w:pPr>
        <w:ind w:left="6372" w:firstLine="708"/>
        <w:jc w:val="both"/>
        <w:rPr>
          <w:b/>
          <w:szCs w:val="28"/>
          <w:lang w:val="kk-KZ"/>
        </w:rPr>
      </w:pPr>
    </w:p>
    <w:p w14:paraId="7A66B4CA" w14:textId="77777777" w:rsidR="00431F87" w:rsidRPr="00431F87" w:rsidRDefault="00431F87" w:rsidP="00431F87">
      <w:pPr>
        <w:ind w:left="10092" w:firstLine="708"/>
        <w:jc w:val="both"/>
        <w:rPr>
          <w:b/>
          <w:szCs w:val="28"/>
          <w:lang w:val="kk-KZ"/>
        </w:rPr>
      </w:pPr>
      <w:r w:rsidRPr="00431F87">
        <w:rPr>
          <w:b/>
          <w:szCs w:val="28"/>
          <w:lang w:val="kk-KZ"/>
        </w:rPr>
        <w:t>Ж. Омарбекова</w:t>
      </w:r>
    </w:p>
    <w:p w14:paraId="5132B460" w14:textId="77777777" w:rsidR="00431F87" w:rsidRPr="00431F87" w:rsidRDefault="00431F87" w:rsidP="00431F87">
      <w:pPr>
        <w:ind w:left="6372" w:firstLine="708"/>
        <w:jc w:val="both"/>
        <w:rPr>
          <w:b/>
          <w:szCs w:val="28"/>
          <w:lang w:val="kk-KZ"/>
        </w:rPr>
      </w:pPr>
    </w:p>
    <w:p w14:paraId="213E9E9E" w14:textId="77777777" w:rsidR="00431F87" w:rsidRPr="00431F87" w:rsidRDefault="00431F87" w:rsidP="00431F87">
      <w:pPr>
        <w:ind w:left="10092" w:firstLine="708"/>
        <w:jc w:val="both"/>
        <w:rPr>
          <w:b/>
          <w:szCs w:val="28"/>
          <w:lang w:val="kk-KZ"/>
        </w:rPr>
      </w:pPr>
      <w:r w:rsidRPr="00431F87">
        <w:rPr>
          <w:b/>
          <w:szCs w:val="28"/>
          <w:lang w:val="kk-KZ"/>
        </w:rPr>
        <w:lastRenderedPageBreak/>
        <w:t>Б. Әбдіғалиұлы</w:t>
      </w:r>
    </w:p>
    <w:p w14:paraId="09663491" w14:textId="77777777" w:rsidR="00431F87" w:rsidRPr="00431F87" w:rsidRDefault="00431F87" w:rsidP="00093E5A">
      <w:pPr>
        <w:jc w:val="both"/>
        <w:rPr>
          <w:b/>
          <w:sz w:val="22"/>
          <w:lang w:val="kk-KZ"/>
        </w:rPr>
      </w:pPr>
    </w:p>
    <w:p w14:paraId="30FB50E1" w14:textId="77777777" w:rsidR="00431F87" w:rsidRPr="005572A1" w:rsidRDefault="00431F87" w:rsidP="00093E5A">
      <w:pPr>
        <w:jc w:val="both"/>
        <w:rPr>
          <w:b/>
          <w:lang w:val="kk-KZ"/>
        </w:rPr>
      </w:pPr>
    </w:p>
    <w:p w14:paraId="740D185D" w14:textId="77777777" w:rsidR="00093E5A" w:rsidRPr="005572A1" w:rsidRDefault="00093E5A" w:rsidP="00093E5A">
      <w:pPr>
        <w:ind w:left="6372" w:firstLine="708"/>
        <w:jc w:val="both"/>
        <w:rPr>
          <w:b/>
          <w:lang w:val="kk-KZ"/>
        </w:rPr>
      </w:pPr>
    </w:p>
    <w:p w14:paraId="356CACA2" w14:textId="77777777" w:rsidR="00093E5A" w:rsidRPr="005572A1" w:rsidRDefault="00093E5A" w:rsidP="00093E5A">
      <w:pPr>
        <w:rPr>
          <w:b/>
          <w:sz w:val="28"/>
          <w:szCs w:val="28"/>
          <w:lang w:val="kk-KZ"/>
        </w:rPr>
      </w:pPr>
    </w:p>
    <w:p w14:paraId="604CD7C8" w14:textId="77777777" w:rsidR="00093E5A" w:rsidRPr="00093E5A" w:rsidRDefault="00093E5A" w:rsidP="00DE188E">
      <w:pPr>
        <w:rPr>
          <w:b/>
          <w:lang w:val="kk-KZ"/>
        </w:rPr>
      </w:pPr>
    </w:p>
    <w:sectPr w:rsidR="00093E5A" w:rsidRPr="00093E5A" w:rsidSect="00793CC1">
      <w:headerReference w:type="default" r:id="rId7"/>
      <w:pgSz w:w="16839" w:h="11907" w:orient="landscape" w:code="9"/>
      <w:pgMar w:top="1134" w:right="1134" w:bottom="851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CB92E" w14:textId="77777777" w:rsidR="009E4671" w:rsidRDefault="009E4671">
      <w:r>
        <w:separator/>
      </w:r>
    </w:p>
  </w:endnote>
  <w:endnote w:type="continuationSeparator" w:id="0">
    <w:p w14:paraId="283FA8D3" w14:textId="77777777" w:rsidR="009E4671" w:rsidRDefault="009E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EDA50" w14:textId="77777777" w:rsidR="009E4671" w:rsidRDefault="009E4671">
      <w:r>
        <w:separator/>
      </w:r>
    </w:p>
  </w:footnote>
  <w:footnote w:type="continuationSeparator" w:id="0">
    <w:p w14:paraId="099C706D" w14:textId="77777777" w:rsidR="009E4671" w:rsidRDefault="009E4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92182" w14:textId="77D004F1" w:rsidR="00BF18BB" w:rsidRDefault="00623E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594773">
      <w:rPr>
        <w:noProof/>
        <w:color w:val="000000"/>
        <w:sz w:val="22"/>
        <w:szCs w:val="22"/>
      </w:rPr>
      <w:t>6</w:t>
    </w:r>
    <w:r>
      <w:rPr>
        <w:color w:val="000000"/>
        <w:sz w:val="22"/>
        <w:szCs w:val="22"/>
      </w:rPr>
      <w:fldChar w:fldCharType="end"/>
    </w:r>
  </w:p>
  <w:p w14:paraId="6C6770EF" w14:textId="77777777" w:rsidR="00BF18BB" w:rsidRDefault="00BF18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940E0"/>
    <w:multiLevelType w:val="multilevel"/>
    <w:tmpl w:val="0786FDB4"/>
    <w:lvl w:ilvl="0">
      <w:start w:val="1"/>
      <w:numFmt w:val="decimal"/>
      <w:lvlText w:val="%1)"/>
      <w:lvlJc w:val="left"/>
      <w:pPr>
        <w:ind w:left="504" w:hanging="360"/>
      </w:p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5AAE04F4"/>
    <w:multiLevelType w:val="hybridMultilevel"/>
    <w:tmpl w:val="BE123EC4"/>
    <w:lvl w:ilvl="0" w:tplc="655CE1FA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BB"/>
    <w:rsid w:val="00027DF8"/>
    <w:rsid w:val="000311DC"/>
    <w:rsid w:val="00042360"/>
    <w:rsid w:val="000501B6"/>
    <w:rsid w:val="00057DE9"/>
    <w:rsid w:val="00084FD7"/>
    <w:rsid w:val="00093E5A"/>
    <w:rsid w:val="0009515F"/>
    <w:rsid w:val="000D51A5"/>
    <w:rsid w:val="001062B5"/>
    <w:rsid w:val="0011185A"/>
    <w:rsid w:val="00120F3B"/>
    <w:rsid w:val="00133B24"/>
    <w:rsid w:val="001367F2"/>
    <w:rsid w:val="0016786C"/>
    <w:rsid w:val="00173FCC"/>
    <w:rsid w:val="00183B9D"/>
    <w:rsid w:val="001A5DAF"/>
    <w:rsid w:val="001B5989"/>
    <w:rsid w:val="001B598A"/>
    <w:rsid w:val="001C5ED4"/>
    <w:rsid w:val="00230D82"/>
    <w:rsid w:val="002426DC"/>
    <w:rsid w:val="0029703E"/>
    <w:rsid w:val="002D693A"/>
    <w:rsid w:val="002E1108"/>
    <w:rsid w:val="00306281"/>
    <w:rsid w:val="00320F5E"/>
    <w:rsid w:val="003315F7"/>
    <w:rsid w:val="003740FB"/>
    <w:rsid w:val="003D2AE5"/>
    <w:rsid w:val="003D4B6A"/>
    <w:rsid w:val="003E61F2"/>
    <w:rsid w:val="00413517"/>
    <w:rsid w:val="00421AA2"/>
    <w:rsid w:val="00431F87"/>
    <w:rsid w:val="004437F2"/>
    <w:rsid w:val="0048498D"/>
    <w:rsid w:val="00497C82"/>
    <w:rsid w:val="004A0E2D"/>
    <w:rsid w:val="004C4E85"/>
    <w:rsid w:val="004C65D9"/>
    <w:rsid w:val="004E4508"/>
    <w:rsid w:val="005572A1"/>
    <w:rsid w:val="00573A99"/>
    <w:rsid w:val="0057477C"/>
    <w:rsid w:val="00574A73"/>
    <w:rsid w:val="00594773"/>
    <w:rsid w:val="005A336A"/>
    <w:rsid w:val="005E5ADD"/>
    <w:rsid w:val="006012DE"/>
    <w:rsid w:val="0061776E"/>
    <w:rsid w:val="00622C3C"/>
    <w:rsid w:val="00623EBD"/>
    <w:rsid w:val="006269CD"/>
    <w:rsid w:val="00634782"/>
    <w:rsid w:val="006434D6"/>
    <w:rsid w:val="006508E3"/>
    <w:rsid w:val="00666784"/>
    <w:rsid w:val="00674204"/>
    <w:rsid w:val="006B3674"/>
    <w:rsid w:val="006E1CF9"/>
    <w:rsid w:val="006E60C5"/>
    <w:rsid w:val="006F2C9D"/>
    <w:rsid w:val="00776EFD"/>
    <w:rsid w:val="00793CC1"/>
    <w:rsid w:val="007A7A57"/>
    <w:rsid w:val="007C418E"/>
    <w:rsid w:val="00807009"/>
    <w:rsid w:val="0085131F"/>
    <w:rsid w:val="00851D52"/>
    <w:rsid w:val="00856DFB"/>
    <w:rsid w:val="00872C24"/>
    <w:rsid w:val="00887248"/>
    <w:rsid w:val="008C64B1"/>
    <w:rsid w:val="008D635D"/>
    <w:rsid w:val="00915BC5"/>
    <w:rsid w:val="009208F9"/>
    <w:rsid w:val="00922FC8"/>
    <w:rsid w:val="009379A4"/>
    <w:rsid w:val="009617CF"/>
    <w:rsid w:val="00963276"/>
    <w:rsid w:val="0097692B"/>
    <w:rsid w:val="009A2CAC"/>
    <w:rsid w:val="009D4212"/>
    <w:rsid w:val="009E4671"/>
    <w:rsid w:val="00A01886"/>
    <w:rsid w:val="00A04E71"/>
    <w:rsid w:val="00A17E7A"/>
    <w:rsid w:val="00A37D23"/>
    <w:rsid w:val="00A43CA9"/>
    <w:rsid w:val="00A57150"/>
    <w:rsid w:val="00A73C4B"/>
    <w:rsid w:val="00A922D8"/>
    <w:rsid w:val="00AA65DB"/>
    <w:rsid w:val="00AD4CD7"/>
    <w:rsid w:val="00AD4F58"/>
    <w:rsid w:val="00AE090C"/>
    <w:rsid w:val="00AF0475"/>
    <w:rsid w:val="00AF787F"/>
    <w:rsid w:val="00B11186"/>
    <w:rsid w:val="00B26EF7"/>
    <w:rsid w:val="00B3472B"/>
    <w:rsid w:val="00B34B6C"/>
    <w:rsid w:val="00B35637"/>
    <w:rsid w:val="00B945A1"/>
    <w:rsid w:val="00BA2D81"/>
    <w:rsid w:val="00BC5B0C"/>
    <w:rsid w:val="00BE0316"/>
    <w:rsid w:val="00BE7135"/>
    <w:rsid w:val="00BF0146"/>
    <w:rsid w:val="00BF18BB"/>
    <w:rsid w:val="00C2433F"/>
    <w:rsid w:val="00C31A82"/>
    <w:rsid w:val="00C40205"/>
    <w:rsid w:val="00C64865"/>
    <w:rsid w:val="00C84935"/>
    <w:rsid w:val="00D25580"/>
    <w:rsid w:val="00D272B3"/>
    <w:rsid w:val="00D35788"/>
    <w:rsid w:val="00D90D03"/>
    <w:rsid w:val="00D976B5"/>
    <w:rsid w:val="00DC689A"/>
    <w:rsid w:val="00DD3DA1"/>
    <w:rsid w:val="00DE188E"/>
    <w:rsid w:val="00DE6A6C"/>
    <w:rsid w:val="00E03B6F"/>
    <w:rsid w:val="00E0551B"/>
    <w:rsid w:val="00E20BAD"/>
    <w:rsid w:val="00E35FD4"/>
    <w:rsid w:val="00E36DF6"/>
    <w:rsid w:val="00E72970"/>
    <w:rsid w:val="00E73DF7"/>
    <w:rsid w:val="00E7636A"/>
    <w:rsid w:val="00EA6BE7"/>
    <w:rsid w:val="00EB33E5"/>
    <w:rsid w:val="00ED1E28"/>
    <w:rsid w:val="00F01437"/>
    <w:rsid w:val="00F21E43"/>
    <w:rsid w:val="00F438B5"/>
    <w:rsid w:val="00F63085"/>
    <w:rsid w:val="00F67BBE"/>
    <w:rsid w:val="00FA6421"/>
    <w:rsid w:val="00FD3BAA"/>
    <w:rsid w:val="00FE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7BB3"/>
  <w15:docId w15:val="{A7D71779-54C3-4515-8E9F-12DE4DF6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B5989"/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s0">
    <w:name w:val="s0"/>
    <w:rsid w:val="00BF014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622C3C"/>
    <w:rPr>
      <w:rFonts w:ascii="Times New Roman" w:hAnsi="Times New Roman" w:cs="Times New Roman" w:hint="default"/>
      <w:b/>
      <w:bCs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347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4782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A5D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5DA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A5DAF"/>
    <w:rPr>
      <w:sz w:val="20"/>
      <w:szCs w:val="20"/>
    </w:rPr>
  </w:style>
  <w:style w:type="paragraph" w:styleId="ab">
    <w:name w:val="footer"/>
    <w:basedOn w:val="a"/>
    <w:link w:val="ac"/>
    <w:uiPriority w:val="99"/>
    <w:rsid w:val="00F21E43"/>
    <w:pPr>
      <w:tabs>
        <w:tab w:val="center" w:pos="4677"/>
        <w:tab w:val="right" w:pos="9355"/>
      </w:tabs>
      <w:spacing w:after="160" w:line="252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F21E43"/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421AA2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6177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5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Данат К.Набиев</dc:creator>
  <cp:lastModifiedBy>Културсынов Абылай</cp:lastModifiedBy>
  <cp:revision>3</cp:revision>
  <cp:lastPrinted>2021-01-13T06:54:00Z</cp:lastPrinted>
  <dcterms:created xsi:type="dcterms:W3CDTF">2021-01-22T08:01:00Z</dcterms:created>
  <dcterms:modified xsi:type="dcterms:W3CDTF">2021-02-04T09:41:00Z</dcterms:modified>
</cp:coreProperties>
</file>