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16" w:rsidRPr="00E33A7A" w:rsidRDefault="00E33A7A" w:rsidP="00E33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A7A">
        <w:rPr>
          <w:rFonts w:ascii="Times New Roman" w:hAnsi="Times New Roman" w:cs="Times New Roman"/>
          <w:sz w:val="28"/>
          <w:szCs w:val="28"/>
          <w:lang w:val="kk-KZ"/>
        </w:rPr>
        <w:t>Газета «Казахстанская правда»</w:t>
      </w:r>
    </w:p>
    <w:p w:rsidR="00E33A7A" w:rsidRPr="00E33A7A" w:rsidRDefault="00E33A7A" w:rsidP="00E33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A7A">
        <w:rPr>
          <w:rFonts w:ascii="Times New Roman" w:hAnsi="Times New Roman" w:cs="Times New Roman"/>
          <w:sz w:val="28"/>
          <w:szCs w:val="28"/>
          <w:lang w:val="kk-KZ"/>
        </w:rPr>
        <w:t>23 августа 2021 года</w:t>
      </w:r>
    </w:p>
    <w:p w:rsidR="00E33A7A" w:rsidRDefault="00E33A7A" w:rsidP="00E33A7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629C"/>
          <w:kern w:val="36"/>
          <w:sz w:val="28"/>
          <w:szCs w:val="28"/>
        </w:rPr>
      </w:pPr>
    </w:p>
    <w:p w:rsidR="00E33A7A" w:rsidRDefault="00E33A7A" w:rsidP="00E33A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Основы единства</w:t>
      </w:r>
    </w:p>
    <w:p w:rsidR="00E33A7A" w:rsidRPr="00E33A7A" w:rsidRDefault="00E33A7A" w:rsidP="00E33A7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3A7A" w:rsidRPr="00E33A7A" w:rsidRDefault="00E33A7A" w:rsidP="00E3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</w:pPr>
      <w:bookmarkStart w:id="0" w:name="_GoBack"/>
      <w:r w:rsidRPr="00E33A7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В столичном Доме дружбы состоялся «круглый стол» «30 лет Независимости – 30 лет единства, мира и согласия», приуроченный ко Дню Конституции Республики Казахстан.</w:t>
      </w:r>
    </w:p>
    <w:bookmarkEnd w:id="0"/>
    <w:p w:rsidR="00E33A7A" w:rsidRPr="00E33A7A" w:rsidRDefault="00E33A7A" w:rsidP="00E33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</w:rPr>
      </w:pP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В мероприятии приняли участие депутаты Мажилиса Парламен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та РК, члены научно-экспертного Совета АНК, молодежного движения «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Жаңғыру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жолы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», представители научной интеллигенции и этнокультурных объединений.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В ходе встречи обсуждались вопросы гражданских прав и свобод, принципов равенства, единства, верховенства закона, закрепленных нормами Основного закона.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Кроме того, в рамках «круглого стола» обсуждались значимые достижения нашей страны за годы независимости в сфере обеспечения межэтнического, общественного согласия и общенационального единства.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–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Полиэтничность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мы превратили в наше достояние и наше конкурентное преимущество, – напомнила собравшимся слова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Елбасы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модератор встречи, замес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титель директора института прикладных этнополитических исследований, председатель научно-экспертного совета Ассамблеи народа Казахстана Айгуль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Садвокасова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Она предложила задуматься о том, насколько ценен наш казахстанский опыт успешного этнического взаимодействия и толерантности.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Депутат Мажилиса Парламента РК Юрий Ли, раскрывая тему, в частности, подчеркнул, что важным достижением нашей независимости стал взвешенный и продуманный подход к языковой политике.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– Наряду с государственным казахским языком русский язык официально употребляется в государственных организациях и органах местного самоуправления. Помимо этого, все этносы Казахстана имеют возможность изучать, развивать и пользоваться своими национальными языками, а государство делает все необходимое для их успешного функционирования, – подчерк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нул депутат.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По его словам, вся законодательная база Казахстана функцио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нирует на двух языках. Никакого ущемления граждан нашей страны по языковому признаку не существует. Депутат призвал всех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казахстанцев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очень бережно относиться к успехам языковой политики нашей страны, миру и межнациональному согласию в Казахстане.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– Счастливое будущее наших детей в наших руках, и нам,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казахстанцам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, нужно бережно относиться к завоеваниям независимости, – отметил Юрий Ли, заметив, что каждый этнос вносит свой посильный вклад в развитие государства, и все мы граждане одной большой и дружной страны.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 xml:space="preserve">– В единстве наша сила, и те добрые отношения, которые сложились между этносами, мы просто не имеем права разрушать, – подчеркивает председатель общественной организации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Lituanica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Виталий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Тварионас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E33A7A" w:rsidRPr="00E33A7A" w:rsidRDefault="00E33A7A" w:rsidP="00E3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Он отметил, что межэтничес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кие отношения в Казахстане за 30 лет характеризуются как стабильные и успешные. Государством проведена большая работа для того, чтобы создать равные условия разным этносам, проживающим в нашей стране.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– Я побывал во всех уголках нашей страны и лично убедился, что везде есть прекрасные условия для работы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этноконфессиональных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объединений, – говорит Виталий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Тварионас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. – Создано все необходимое для сохранения национальных обы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чаев, традиций, религии. Хорошим примером такой деятельности служат дома дружбы Ассамблеи народа Казахстана. Их двери всегда открыты, и даже пандемия не смогла помешать плодо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творной работе.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По словам Виталия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Тварионаса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, работа Ассамблеи народа Казахстана ведется не только в крупных городах, но и в самых отдаленных поселках. Молодежь АНК, объединившись в период ЧП и карантина, помогала медикам и всем нуждающимся гражданам.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И здесь надо добавить, что волонтерская деятельность стала стержневым моментом, объединившим людей разных профессий и политических взглядов. Истинный, а не показной патрио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тизм проявляется в реальных делах, неравнодушии, заботе о ближнем. И государство уделяет большое внимание развитию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волонтерства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, поскольку это еще один важный аспект, цементирующий казахстанское общество.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Но, пожалуй, главную объединяющую роль в нашем обществе призван выполнять казахский язык, консолидируя и сплачивая различные народности. И здесь отмечается большой прогресс.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Депутат Мажилиса Парламента Наталья Дементьева рассказала о том, что когда в 2002 году оканчивала филологический факультет на казахском языке, то была одной из немногих русских, кто в совершенстве владеет им на всю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Акмолинскую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область. Спустя 20 лет ситуация изменилась кардинальным образом. Все больше русскоязычных граж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дан в совершенстве овладевают казахским языком. Многие молодые русскоязычные люди принимают казахский язык как свой родной и не считают, что кто-то их ущемляет по языковому признаку. Они впитали его всей душой. Сама Наталья Дементьева тоже приложила в этом направлении определенные усилия, на протяжении 19 лет занимаясь преподаванием казахского языка.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По ее словам, в Казахстане тес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но переплетены судьбы различных этносов. Часто заключаются смешанные браки, и их количес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>тво из года в год продолжает расти.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– Это говорит о нашем единении, о нашей дружбе, уважении друг к другу, – отметила депутат.</w:t>
      </w:r>
    </w:p>
    <w:p w:rsidR="00E33A7A" w:rsidRPr="00E33A7A" w:rsidRDefault="00E33A7A" w:rsidP="00B14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Об исторических истоках единства народа Казахстана рассказал доктор исторических наук, профессор, член научно-эксперт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softHyphen/>
        <w:t xml:space="preserve">ной группы АНК Алматы Георгий Кан. По его словам, сегодня миссия и цели Ассамблеи народа </w:t>
      </w:r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 xml:space="preserve">Казахстана заметно расширились. Он образно сравнил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полиэтничность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Казахстана с корнями могучего дерева, питающими нашу независимость. Конституция Казахстана, день которой мы скоро будем отмечать, заложила все необходимые основы для развития этносов и языков народа Казахстана. Поэтому мы должны беречь наш основной закон – «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Ата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зан</w:t>
      </w:r>
      <w:proofErr w:type="spellEnd"/>
      <w:r w:rsidRPr="00E33A7A">
        <w:rPr>
          <w:rFonts w:ascii="Times New Roman" w:eastAsia="Times New Roman" w:hAnsi="Times New Roman" w:cs="Times New Roman"/>
          <w:color w:val="3F3F3F"/>
          <w:sz w:val="28"/>
          <w:szCs w:val="28"/>
        </w:rPr>
        <w:t>» – и вместе работать на благо страны.</w:t>
      </w:r>
    </w:p>
    <w:p w:rsidR="00E33A7A" w:rsidRPr="00E33A7A" w:rsidRDefault="00E33A7A" w:rsidP="00E3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A7A" w:rsidRPr="00E33A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AA" w:rsidRDefault="00F002AA" w:rsidP="00E33A7A">
      <w:pPr>
        <w:spacing w:after="0" w:line="240" w:lineRule="auto"/>
      </w:pPr>
      <w:r>
        <w:separator/>
      </w:r>
    </w:p>
  </w:endnote>
  <w:endnote w:type="continuationSeparator" w:id="0">
    <w:p w:rsidR="00F002AA" w:rsidRDefault="00F002AA" w:rsidP="00E3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926715"/>
      <w:docPartObj>
        <w:docPartGallery w:val="Page Numbers (Bottom of Page)"/>
        <w:docPartUnique/>
      </w:docPartObj>
    </w:sdtPr>
    <w:sdtEndPr/>
    <w:sdtContent>
      <w:p w:rsidR="00E33A7A" w:rsidRDefault="00E33A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54">
          <w:rPr>
            <w:noProof/>
          </w:rPr>
          <w:t>1</w:t>
        </w:r>
        <w:r>
          <w:fldChar w:fldCharType="end"/>
        </w:r>
      </w:p>
    </w:sdtContent>
  </w:sdt>
  <w:p w:rsidR="00E33A7A" w:rsidRDefault="00E33A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AA" w:rsidRDefault="00F002AA" w:rsidP="00E33A7A">
      <w:pPr>
        <w:spacing w:after="0" w:line="240" w:lineRule="auto"/>
      </w:pPr>
      <w:r>
        <w:separator/>
      </w:r>
    </w:p>
  </w:footnote>
  <w:footnote w:type="continuationSeparator" w:id="0">
    <w:p w:rsidR="00F002AA" w:rsidRDefault="00F002AA" w:rsidP="00E33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BE"/>
    <w:rsid w:val="000D2716"/>
    <w:rsid w:val="001703A1"/>
    <w:rsid w:val="00B14954"/>
    <w:rsid w:val="00E33A7A"/>
    <w:rsid w:val="00F002AA"/>
    <w:rsid w:val="00F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03160-803E-4F82-A45C-B0312149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3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A7A"/>
  </w:style>
  <w:style w:type="paragraph" w:styleId="a6">
    <w:name w:val="footer"/>
    <w:basedOn w:val="a"/>
    <w:link w:val="a7"/>
    <w:uiPriority w:val="99"/>
    <w:unhideWhenUsed/>
    <w:rsid w:val="00E3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Абенова Алмагуль</dc:creator>
  <cp:keywords/>
  <dc:description/>
  <cp:lastModifiedBy>Абенова Алмагуль</cp:lastModifiedBy>
  <cp:revision>4</cp:revision>
  <dcterms:created xsi:type="dcterms:W3CDTF">2021-08-24T05:46:00Z</dcterms:created>
  <dcterms:modified xsi:type="dcterms:W3CDTF">2021-08-25T05:21:00Z</dcterms:modified>
</cp:coreProperties>
</file>