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5" w:rsidRPr="00D477BD" w:rsidRDefault="00806BF5" w:rsidP="00806BF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D477BD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477BD">
        <w:rPr>
          <w:rFonts w:ascii="Times New Roman" w:hAnsi="Times New Roman"/>
          <w:sz w:val="28"/>
          <w:szCs w:val="28"/>
          <w:lang w:val="kk-KZ"/>
        </w:rPr>
        <w:t>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  <w:lang w:val="kk-KZ"/>
        </w:rPr>
        <w:t>Н</w:t>
      </w:r>
    </w:p>
    <w:p w:rsidR="00806BF5" w:rsidRPr="00D477BD" w:rsidRDefault="00806BF5" w:rsidP="00806B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7BD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806BF5" w:rsidRPr="00D477BD" w:rsidRDefault="00806BF5" w:rsidP="00806B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Default="00806BF5" w:rsidP="00806B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7BD">
        <w:rPr>
          <w:rFonts w:ascii="Times New Roman" w:hAnsi="Times New Roman"/>
          <w:b/>
          <w:bCs/>
          <w:sz w:val="28"/>
          <w:szCs w:val="28"/>
        </w:rPr>
        <w:t xml:space="preserve">О ратификации Протокола о сохранении биологического </w:t>
      </w:r>
    </w:p>
    <w:p w:rsidR="00806BF5" w:rsidRDefault="00806BF5" w:rsidP="00806B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7BD">
        <w:rPr>
          <w:rFonts w:ascii="Times New Roman" w:hAnsi="Times New Roman"/>
          <w:b/>
          <w:bCs/>
          <w:sz w:val="28"/>
          <w:szCs w:val="28"/>
        </w:rPr>
        <w:t xml:space="preserve">разнообразия к </w:t>
      </w:r>
      <w:proofErr w:type="gramStart"/>
      <w:r w:rsidRPr="00D477BD">
        <w:rPr>
          <w:rFonts w:ascii="Times New Roman" w:hAnsi="Times New Roman"/>
          <w:b/>
          <w:bCs/>
          <w:sz w:val="28"/>
          <w:szCs w:val="28"/>
        </w:rPr>
        <w:t xml:space="preserve">Рамочной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77BD">
        <w:rPr>
          <w:rFonts w:ascii="Times New Roman" w:hAnsi="Times New Roman"/>
          <w:b/>
          <w:bCs/>
          <w:sz w:val="28"/>
          <w:szCs w:val="28"/>
        </w:rPr>
        <w:t>конвенции</w:t>
      </w:r>
      <w:proofErr w:type="gramEnd"/>
      <w:r w:rsidRPr="00D477BD">
        <w:rPr>
          <w:rFonts w:ascii="Times New Roman" w:hAnsi="Times New Roman"/>
          <w:b/>
          <w:bCs/>
          <w:sz w:val="28"/>
          <w:szCs w:val="28"/>
        </w:rPr>
        <w:t xml:space="preserve"> по защите морской </w:t>
      </w:r>
    </w:p>
    <w:p w:rsidR="00806BF5" w:rsidRPr="00D477BD" w:rsidRDefault="00806BF5" w:rsidP="00806B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477BD">
        <w:rPr>
          <w:rFonts w:ascii="Times New Roman" w:hAnsi="Times New Roman"/>
          <w:b/>
          <w:bCs/>
          <w:sz w:val="28"/>
          <w:szCs w:val="28"/>
        </w:rPr>
        <w:t>среды Каспийского моря</w:t>
      </w:r>
    </w:p>
    <w:p w:rsidR="00806BF5" w:rsidRDefault="00806BF5" w:rsidP="00806B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06BF5" w:rsidRPr="00D477BD" w:rsidRDefault="00806BF5" w:rsidP="00806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sz w:val="28"/>
          <w:szCs w:val="28"/>
        </w:rPr>
        <w:t>Ратифицировать Протокол о сохранении биологического разнообразия к Рамочной конвенции по защите морской среды Каспийского моря, совершенный в Ашхабаде 30 мая 2014 года.</w:t>
      </w:r>
    </w:p>
    <w:p w:rsidR="00806BF5" w:rsidRPr="00D477BD" w:rsidRDefault="00806BF5" w:rsidP="00806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BF5" w:rsidRDefault="00806BF5" w:rsidP="00806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BF5" w:rsidRDefault="00806BF5" w:rsidP="00806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BF5" w:rsidRPr="00D477BD" w:rsidRDefault="00806BF5" w:rsidP="00806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BF5" w:rsidRPr="00D477BD" w:rsidRDefault="00806BF5" w:rsidP="00806B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77BD">
        <w:rPr>
          <w:rFonts w:ascii="Times New Roman" w:hAnsi="Times New Roman"/>
          <w:b/>
          <w:sz w:val="28"/>
          <w:szCs w:val="28"/>
        </w:rPr>
        <w:t>Президент</w:t>
      </w:r>
    </w:p>
    <w:p w:rsidR="00806BF5" w:rsidRPr="00A92B40" w:rsidRDefault="00806BF5" w:rsidP="00806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7BD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4A56FF" w:rsidRDefault="004A56FF">
      <w:bookmarkStart w:id="0" w:name="_GoBack"/>
      <w:bookmarkEnd w:id="0"/>
    </w:p>
    <w:sectPr w:rsidR="004A56FF" w:rsidSect="008E58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06B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06B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06BF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06B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06B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06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5"/>
    <w:rsid w:val="004A56FF"/>
    <w:rsid w:val="0080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66D2-5690-4F0E-BB37-B2D6ABBD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F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BF5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80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BF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2021-10-01T04:01:00Z</dcterms:created>
  <dcterms:modified xsi:type="dcterms:W3CDTF">2021-10-01T04:02:00Z</dcterms:modified>
</cp:coreProperties>
</file>