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68" w:rsidRPr="00F02371" w:rsidRDefault="00E75A9C" w:rsidP="00075D68">
      <w:pPr>
        <w:jc w:val="center"/>
        <w:rPr>
          <w:b/>
          <w:bCs/>
          <w:lang w:val="kk-KZ"/>
        </w:rPr>
      </w:pPr>
      <w:r w:rsidRPr="00F02371">
        <w:rPr>
          <w:b/>
          <w:bCs/>
          <w:lang w:val="kk-KZ"/>
        </w:rPr>
        <w:t>«Қазақстан Республикасының халықаралық шарттары туралы» Қазақстан Республикасының Заңына өзгерістер мен толықтырулар енгізу туралы»</w:t>
      </w:r>
      <w:r w:rsidR="00075D68" w:rsidRPr="00F02371">
        <w:rPr>
          <w:b/>
          <w:bCs/>
          <w:lang w:val="kk-KZ"/>
        </w:rPr>
        <w:t xml:space="preserve">  Қазақстан Республикасы Заңының жобасына</w:t>
      </w:r>
    </w:p>
    <w:p w:rsidR="00075D68" w:rsidRPr="00F02371" w:rsidRDefault="00075D68" w:rsidP="00075D68">
      <w:pPr>
        <w:jc w:val="center"/>
        <w:rPr>
          <w:b/>
          <w:bCs/>
          <w:lang w:val="kk-KZ"/>
        </w:rPr>
      </w:pPr>
      <w:r w:rsidRPr="00F02371">
        <w:rPr>
          <w:b/>
          <w:bCs/>
          <w:lang w:val="kk-KZ"/>
        </w:rPr>
        <w:t>САЛЫСТЫРМА КЕСТЕ</w:t>
      </w:r>
    </w:p>
    <w:p w:rsidR="00484A9C" w:rsidRPr="00F02371" w:rsidRDefault="00484A9C" w:rsidP="00075D68">
      <w:pPr>
        <w:jc w:val="both"/>
        <w:rPr>
          <w:b/>
          <w:bCs/>
          <w:lang w:val="kk-KZ"/>
        </w:rPr>
      </w:pP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69"/>
        <w:gridCol w:w="3969"/>
        <w:gridCol w:w="4252"/>
        <w:gridCol w:w="3973"/>
        <w:gridCol w:w="14"/>
      </w:tblGrid>
      <w:tr w:rsidR="00075D68" w:rsidRPr="00F02371" w:rsidTr="00F65844">
        <w:trPr>
          <w:gridAfter w:val="1"/>
          <w:wAfter w:w="14" w:type="dxa"/>
        </w:trPr>
        <w:tc>
          <w:tcPr>
            <w:tcW w:w="720"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jc w:val="center"/>
              <w:rPr>
                <w:b/>
                <w:color w:val="000000"/>
                <w:lang w:val="kk-KZ"/>
              </w:rPr>
            </w:pPr>
            <w:r w:rsidRPr="00F02371">
              <w:rPr>
                <w:b/>
                <w:color w:val="000000"/>
                <w:lang w:val="kk-KZ"/>
              </w:rPr>
              <w:t>Рет саны</w:t>
            </w:r>
          </w:p>
        </w:tc>
        <w:tc>
          <w:tcPr>
            <w:tcW w:w="1969"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jc w:val="center"/>
              <w:rPr>
                <w:b/>
                <w:color w:val="000000"/>
                <w:lang w:val="kk-KZ"/>
              </w:rPr>
            </w:pPr>
            <w:r w:rsidRPr="00F02371">
              <w:rPr>
                <w:b/>
                <w:color w:val="000000"/>
                <w:lang w:val="kk-KZ"/>
              </w:rPr>
              <w:t>Құрылымдық элемент</w:t>
            </w:r>
          </w:p>
        </w:tc>
        <w:tc>
          <w:tcPr>
            <w:tcW w:w="3969"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shd w:val="clear" w:color="auto" w:fill="FFFFFF"/>
              <w:jc w:val="center"/>
              <w:textAlignment w:val="baseline"/>
              <w:rPr>
                <w:b/>
                <w:color w:val="000000"/>
                <w:spacing w:val="2"/>
                <w:bdr w:val="none" w:sz="0" w:space="0" w:color="auto" w:frame="1"/>
                <w:lang w:val="kk-KZ"/>
              </w:rPr>
            </w:pPr>
            <w:r w:rsidRPr="00F02371">
              <w:rPr>
                <w:b/>
                <w:color w:val="000000"/>
                <w:spacing w:val="2"/>
                <w:bdr w:val="none" w:sz="0" w:space="0" w:color="auto" w:frame="1"/>
                <w:lang w:val="kk-KZ"/>
              </w:rPr>
              <w:t>Қолданыстағы редакциясы</w:t>
            </w:r>
          </w:p>
        </w:tc>
        <w:tc>
          <w:tcPr>
            <w:tcW w:w="4252"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jc w:val="center"/>
              <w:rPr>
                <w:b/>
                <w:color w:val="000000"/>
                <w:lang w:val="kk-KZ"/>
              </w:rPr>
            </w:pPr>
            <w:r w:rsidRPr="00F02371">
              <w:rPr>
                <w:b/>
                <w:color w:val="000000"/>
                <w:lang w:val="kk-KZ"/>
              </w:rPr>
              <w:t>Ұсынылған редакциясы</w:t>
            </w:r>
          </w:p>
        </w:tc>
        <w:tc>
          <w:tcPr>
            <w:tcW w:w="3973"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jc w:val="center"/>
              <w:rPr>
                <w:b/>
                <w:color w:val="000000"/>
                <w:lang w:val="kk-KZ"/>
              </w:rPr>
            </w:pPr>
            <w:r w:rsidRPr="00F02371">
              <w:rPr>
                <w:b/>
                <w:color w:val="000000"/>
                <w:lang w:val="kk-KZ"/>
              </w:rPr>
              <w:t>Негіздеме</w:t>
            </w:r>
          </w:p>
        </w:tc>
      </w:tr>
      <w:tr w:rsidR="00075D68" w:rsidRPr="00F02371" w:rsidTr="00F65844">
        <w:trPr>
          <w:trHeight w:val="485"/>
        </w:trPr>
        <w:tc>
          <w:tcPr>
            <w:tcW w:w="720"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tabs>
                <w:tab w:val="left" w:pos="0"/>
              </w:tabs>
              <w:jc w:val="both"/>
              <w:rPr>
                <w:b/>
                <w:bCs/>
                <w:color w:val="000000"/>
                <w:lang w:val="kk-KZ"/>
              </w:rPr>
            </w:pPr>
          </w:p>
        </w:tc>
        <w:tc>
          <w:tcPr>
            <w:tcW w:w="14177" w:type="dxa"/>
            <w:gridSpan w:val="5"/>
            <w:tcBorders>
              <w:top w:val="single" w:sz="4" w:space="0" w:color="auto"/>
              <w:left w:val="single" w:sz="4" w:space="0" w:color="auto"/>
              <w:bottom w:val="single" w:sz="4" w:space="0" w:color="auto"/>
              <w:right w:val="single" w:sz="4" w:space="0" w:color="auto"/>
            </w:tcBorders>
          </w:tcPr>
          <w:p w:rsidR="00075D68" w:rsidRPr="00F02371" w:rsidRDefault="00075D68" w:rsidP="00075D68">
            <w:pPr>
              <w:jc w:val="center"/>
              <w:rPr>
                <w:b/>
                <w:color w:val="000000"/>
                <w:spacing w:val="2"/>
                <w:lang w:val="kk-KZ"/>
              </w:rPr>
            </w:pPr>
          </w:p>
          <w:p w:rsidR="00075D68" w:rsidRPr="00F02371" w:rsidRDefault="00075D68" w:rsidP="00075D68">
            <w:pPr>
              <w:jc w:val="center"/>
              <w:rPr>
                <w:b/>
                <w:color w:val="000000"/>
                <w:spacing w:val="2"/>
                <w:lang w:val="kk-KZ"/>
              </w:rPr>
            </w:pPr>
            <w:r w:rsidRPr="00F02371">
              <w:rPr>
                <w:b/>
                <w:color w:val="000000"/>
                <w:spacing w:val="2"/>
                <w:lang w:val="kk-KZ"/>
              </w:rPr>
              <w:t xml:space="preserve">«Қазақстан Республикасының халықаралық шарттары туралы» 2005 жылғы 30 мамырдағы </w:t>
            </w:r>
            <w:r w:rsidRPr="00F02371">
              <w:rPr>
                <w:b/>
                <w:color w:val="000000"/>
                <w:spacing w:val="2"/>
                <w:lang w:val="kk-KZ"/>
              </w:rPr>
              <w:br/>
              <w:t>Қазақстан Республикасының Заңы</w:t>
            </w:r>
          </w:p>
          <w:p w:rsidR="00075D68" w:rsidRPr="00F02371" w:rsidRDefault="00075D68" w:rsidP="00075D68">
            <w:pPr>
              <w:jc w:val="center"/>
              <w:rPr>
                <w:b/>
                <w:color w:val="000000"/>
                <w:spacing w:val="2"/>
                <w:lang w:val="kk-KZ"/>
              </w:rPr>
            </w:pPr>
          </w:p>
        </w:tc>
      </w:tr>
      <w:tr w:rsidR="00075D68" w:rsidRPr="00F02371" w:rsidTr="00F65844">
        <w:trPr>
          <w:gridAfter w:val="1"/>
          <w:wAfter w:w="14" w:type="dxa"/>
          <w:trHeight w:val="517"/>
        </w:trPr>
        <w:tc>
          <w:tcPr>
            <w:tcW w:w="720"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numPr>
                <w:ilvl w:val="0"/>
                <w:numId w:val="1"/>
              </w:numPr>
              <w:tabs>
                <w:tab w:val="left" w:pos="0"/>
              </w:tabs>
              <w:jc w:val="both"/>
              <w:rPr>
                <w:b/>
                <w:bCs/>
                <w:color w:val="000000"/>
                <w:lang w:val="kk-KZ"/>
              </w:rPr>
            </w:pPr>
          </w:p>
        </w:tc>
        <w:tc>
          <w:tcPr>
            <w:tcW w:w="1969"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jc w:val="center"/>
            </w:pPr>
            <w:r w:rsidRPr="00F02371">
              <w:t>1-баптың</w:t>
            </w:r>
          </w:p>
          <w:p w:rsidR="00075D68" w:rsidRPr="00F02371" w:rsidRDefault="00075D68" w:rsidP="00075D68">
            <w:pPr>
              <w:jc w:val="center"/>
              <w:rPr>
                <w:color w:val="000000"/>
                <w:lang w:val="kk-KZ"/>
              </w:rPr>
            </w:pPr>
            <w:r w:rsidRPr="00F02371">
              <w:t xml:space="preserve">1) </w:t>
            </w:r>
            <w:proofErr w:type="spellStart"/>
            <w:r w:rsidRPr="00F02371">
              <w:t>тармақшасы</w:t>
            </w:r>
            <w:proofErr w:type="spellEnd"/>
          </w:p>
        </w:tc>
        <w:tc>
          <w:tcPr>
            <w:tcW w:w="3969"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ind w:firstLine="204"/>
              <w:jc w:val="both"/>
              <w:rPr>
                <w:color w:val="000000"/>
                <w:spacing w:val="1"/>
                <w:lang w:val="kk-KZ"/>
              </w:rPr>
            </w:pPr>
            <w:r w:rsidRPr="00F02371">
              <w:rPr>
                <w:color w:val="000000"/>
                <w:spacing w:val="1"/>
                <w:lang w:val="kk-KZ"/>
              </w:rPr>
              <w:t>1-бап. Осы Заңда пайдаланылатын негізгі ұғымдар</w:t>
            </w:r>
          </w:p>
          <w:p w:rsidR="00075D68" w:rsidRPr="00F02371" w:rsidRDefault="00075D68" w:rsidP="00075D68">
            <w:pPr>
              <w:ind w:firstLine="204"/>
              <w:jc w:val="both"/>
              <w:rPr>
                <w:color w:val="000000"/>
                <w:spacing w:val="1"/>
                <w:lang w:val="kk-KZ"/>
              </w:rPr>
            </w:pPr>
            <w:r w:rsidRPr="00F02371">
              <w:rPr>
                <w:color w:val="000000"/>
                <w:spacing w:val="1"/>
                <w:lang w:val="kk-KZ"/>
              </w:rPr>
              <w:t>Осы Заңда мынадай негізгі ұғымдар пайдаланылады:</w:t>
            </w:r>
          </w:p>
          <w:p w:rsidR="00075D68" w:rsidRPr="00F02371" w:rsidRDefault="00075D68" w:rsidP="00075D68">
            <w:pPr>
              <w:ind w:firstLine="204"/>
              <w:jc w:val="both"/>
              <w:rPr>
                <w:b/>
                <w:color w:val="000000"/>
                <w:spacing w:val="2"/>
                <w:lang w:val="kk-KZ"/>
              </w:rPr>
            </w:pPr>
            <w:r w:rsidRPr="00F02371">
              <w:rPr>
                <w:color w:val="000000"/>
                <w:spacing w:val="1"/>
                <w:lang w:val="kk-KZ"/>
              </w:rPr>
              <w:t xml:space="preserve">1) </w:t>
            </w:r>
            <w:r w:rsidRPr="00F02371">
              <w:rPr>
                <w:color w:val="000000"/>
                <w:spacing w:val="2"/>
                <w:lang w:val="kk-KZ"/>
              </w:rPr>
              <w:t xml:space="preserve">дәйектеу – </w:t>
            </w:r>
            <w:r w:rsidRPr="00F02371">
              <w:rPr>
                <w:b/>
                <w:color w:val="000000"/>
                <w:spacing w:val="2"/>
                <w:lang w:val="kk-KZ"/>
              </w:rPr>
              <w:t>келіссөздерге қатысушы әрбір тараптың өкілетті өкілдерінің халықаралық шарт мәтінімен келісу белгісі ретінде келісілген халықаралық шарттың жобасына немесе оның жекелеген нормаларына аты-жөндерімен алдын ала қол қоюы не халықаралық шарт мәтінінің тең түпнұсқалығын анықтау тәсілдерінің бірі;</w:t>
            </w:r>
          </w:p>
          <w:p w:rsidR="00075D68" w:rsidRPr="00F02371" w:rsidRDefault="00075D68" w:rsidP="00075D68">
            <w:pPr>
              <w:ind w:firstLine="204"/>
              <w:jc w:val="both"/>
              <w:rPr>
                <w:color w:val="000000"/>
                <w:spacing w:val="2"/>
                <w:lang w:val="kk-KZ"/>
              </w:rPr>
            </w:pPr>
            <w:r w:rsidRPr="00F02371">
              <w:rPr>
                <w:color w:val="000000"/>
                <w:spacing w:val="2"/>
                <w:lang w:val="kk-KZ"/>
              </w:rPr>
              <w:t>...</w:t>
            </w:r>
          </w:p>
          <w:p w:rsidR="00075D68" w:rsidRPr="00F02371" w:rsidRDefault="00075D68" w:rsidP="00075D68">
            <w:pPr>
              <w:ind w:firstLine="204"/>
              <w:jc w:val="both"/>
              <w:rPr>
                <w:color w:val="000000"/>
                <w:spacing w:val="2"/>
                <w:lang w:val="kk-KZ"/>
              </w:rPr>
            </w:pPr>
            <w:r w:rsidRPr="00F02371">
              <w:rPr>
                <w:color w:val="000000"/>
                <w:spacing w:val="2"/>
                <w:lang w:val="kk-KZ"/>
              </w:rPr>
              <w:t xml:space="preserve">8) қол қою – </w:t>
            </w:r>
            <w:r w:rsidRPr="00F02371">
              <w:rPr>
                <w:b/>
                <w:bCs/>
                <w:color w:val="000000"/>
                <w:spacing w:val="2"/>
                <w:lang w:val="kk-KZ"/>
              </w:rPr>
              <w:t>халықаралық шартты жасасу сатысы</w:t>
            </w:r>
            <w:r w:rsidRPr="00F02371">
              <w:rPr>
                <w:color w:val="000000"/>
                <w:spacing w:val="2"/>
                <w:lang w:val="kk-KZ"/>
              </w:rPr>
              <w:t xml:space="preserve"> немесе егер халықаралық шартта қол қоюдың осындай күші бар екендігі </w:t>
            </w:r>
            <w:r w:rsidRPr="00F02371">
              <w:rPr>
                <w:color w:val="000000"/>
                <w:spacing w:val="2"/>
                <w:lang w:val="kk-KZ"/>
              </w:rPr>
              <w:lastRenderedPageBreak/>
              <w:t>көзделген немесе Қазақстан Республикасы мен келіссөздерге қатысушы басқа да тараптардың қол қоюдың осындай күшке ие болуға тиіс екендігі туралы уағдаластығы өзге де жолмен белгіленген немесе Қазақстан Республикасының қол қоюға осындай күш беру ниеті оның өкілінің өкілеттігінен туындаған және (немесе) келіссөздер кезінде білдірілген жағдайда, халықаралық шарттың өзі үшін міндеттілігіне Қазақстан Республикасының келісім білдіру тәсілі;</w:t>
            </w:r>
          </w:p>
          <w:p w:rsidR="00075D68" w:rsidRPr="00F02371" w:rsidRDefault="00075D68" w:rsidP="00075D68">
            <w:pPr>
              <w:ind w:firstLine="204"/>
              <w:jc w:val="both"/>
              <w:rPr>
                <w:color w:val="000000"/>
                <w:spacing w:val="2"/>
                <w:lang w:val="kk-KZ"/>
              </w:rPr>
            </w:pPr>
            <w:r w:rsidRPr="00F02371">
              <w:rPr>
                <w:color w:val="000000"/>
                <w:spacing w:val="2"/>
                <w:lang w:val="kk-KZ"/>
              </w:rPr>
              <w:t>...</w:t>
            </w:r>
          </w:p>
          <w:p w:rsidR="00075D68" w:rsidRPr="00F02371" w:rsidRDefault="00075D68" w:rsidP="00075D68">
            <w:pPr>
              <w:ind w:firstLine="204"/>
              <w:jc w:val="both"/>
              <w:rPr>
                <w:lang w:val="kk-KZ"/>
              </w:rPr>
            </w:pPr>
            <w:r w:rsidRPr="00F02371">
              <w:rPr>
                <w:color w:val="000000"/>
                <w:spacing w:val="2"/>
                <w:bdr w:val="none" w:sz="0" w:space="0" w:color="auto" w:frame="1"/>
                <w:lang w:val="kk-KZ"/>
              </w:rPr>
              <w:t xml:space="preserve">10) </w:t>
            </w:r>
            <w:r w:rsidRPr="00F02371">
              <w:rPr>
                <w:bCs/>
                <w:lang w:val="kk-KZ"/>
              </w:rPr>
              <w:t xml:space="preserve">өкілеттік – халықаралық шарттың мәтінін қабылдау </w:t>
            </w:r>
            <w:r w:rsidRPr="00F02371">
              <w:rPr>
                <w:lang w:val="kk-KZ"/>
              </w:rPr>
              <w:t>немесе оның тең түпнұсқалығын белгілеу;</w:t>
            </w:r>
          </w:p>
          <w:p w:rsidR="00075D68" w:rsidRPr="00F02371" w:rsidRDefault="00075D68" w:rsidP="00075D68">
            <w:pPr>
              <w:ind w:firstLine="204"/>
              <w:jc w:val="both"/>
              <w:rPr>
                <w:b/>
                <w:lang w:val="kk-KZ"/>
              </w:rPr>
            </w:pPr>
            <w:r w:rsidRPr="00F02371">
              <w:rPr>
                <w:lang w:val="kk-KZ"/>
              </w:rPr>
              <w:t>халықаралық шартқа қол қою</w:t>
            </w:r>
            <w:r w:rsidRPr="00F02371">
              <w:rPr>
                <w:b/>
                <w:lang w:val="kk-KZ"/>
              </w:rPr>
              <w:t>;</w:t>
            </w:r>
          </w:p>
          <w:p w:rsidR="00075D68" w:rsidRPr="00F02371" w:rsidRDefault="00075D68" w:rsidP="00075D68">
            <w:pPr>
              <w:ind w:firstLine="204"/>
              <w:jc w:val="both"/>
              <w:rPr>
                <w:bCs/>
                <w:lang w:val="kk-KZ"/>
              </w:rPr>
            </w:pPr>
            <w:r w:rsidRPr="00F02371">
              <w:rPr>
                <w:bCs/>
                <w:lang w:val="kk-KZ"/>
              </w:rPr>
              <w:t>Қазақстан Республикасының өзі үшін халықаралық шарттың міндеттілігіне келісімін білдіру;</w:t>
            </w:r>
          </w:p>
          <w:p w:rsidR="00075D68" w:rsidRPr="00F02371" w:rsidRDefault="00075D68" w:rsidP="00075D68">
            <w:pPr>
              <w:shd w:val="clear" w:color="auto" w:fill="FFFFFF"/>
              <w:ind w:firstLine="204"/>
              <w:jc w:val="both"/>
              <w:textAlignment w:val="baseline"/>
              <w:rPr>
                <w:color w:val="000000"/>
                <w:spacing w:val="2"/>
                <w:bdr w:val="none" w:sz="0" w:space="0" w:color="auto" w:frame="1"/>
                <w:lang w:val="kk-KZ"/>
              </w:rPr>
            </w:pPr>
            <w:r w:rsidRPr="00F02371">
              <w:rPr>
                <w:bCs/>
                <w:lang w:val="kk-KZ"/>
              </w:rPr>
              <w:t xml:space="preserve">шартқа қатысты өзге де акт жасау мақсатында Қазақстан Республикасының лауазымды адамдарының немесе құзыретті органының шешімдері негізінде жүзеге асырылатын және келіссөздерге қатысушы тарапқа не депозитарийге </w:t>
            </w:r>
            <w:r w:rsidRPr="00F02371">
              <w:rPr>
                <w:b/>
                <w:bCs/>
                <w:lang w:val="kk-KZ"/>
              </w:rPr>
              <w:t>тапсырылатын</w:t>
            </w:r>
            <w:r w:rsidRPr="00F02371">
              <w:rPr>
                <w:bCs/>
                <w:lang w:val="kk-KZ"/>
              </w:rPr>
              <w:t xml:space="preserve"> өкілеттілік сертификатымен </w:t>
            </w:r>
            <w:r w:rsidRPr="00F02371">
              <w:rPr>
                <w:bCs/>
                <w:lang w:val="kk-KZ"/>
              </w:rPr>
              <w:lastRenderedPageBreak/>
              <w:t>тиісінше ресімделген бір адамның немесе бірнеше адамның Қазақстан Республикасы атынан өкілдік ету құқығы</w:t>
            </w:r>
            <w:r w:rsidRPr="00F02371">
              <w:rPr>
                <w:color w:val="000000"/>
                <w:spacing w:val="2"/>
                <w:bdr w:val="none" w:sz="0" w:space="0" w:color="auto" w:frame="1"/>
                <w:lang w:val="kk-KZ"/>
              </w:rPr>
              <w:t>;</w:t>
            </w:r>
          </w:p>
          <w:p w:rsidR="00075D68" w:rsidRPr="00F02371" w:rsidRDefault="00075D68" w:rsidP="00075D68">
            <w:pPr>
              <w:shd w:val="clear" w:color="auto" w:fill="FFFFFF"/>
              <w:ind w:firstLine="204"/>
              <w:jc w:val="both"/>
              <w:textAlignment w:val="baseline"/>
              <w:rPr>
                <w:color w:val="000000"/>
                <w:spacing w:val="2"/>
                <w:bdr w:val="none" w:sz="0" w:space="0" w:color="auto" w:frame="1"/>
                <w:lang w:val="kk-KZ"/>
              </w:rPr>
            </w:pPr>
          </w:p>
          <w:p w:rsidR="00075D68" w:rsidRPr="00F02371" w:rsidRDefault="00075D68" w:rsidP="00075D68">
            <w:pPr>
              <w:shd w:val="clear" w:color="auto" w:fill="FFFFFF"/>
              <w:ind w:firstLine="204"/>
              <w:jc w:val="both"/>
              <w:textAlignment w:val="baseline"/>
              <w:rPr>
                <w:color w:val="000000"/>
                <w:spacing w:val="2"/>
                <w:bdr w:val="none" w:sz="0" w:space="0" w:color="auto" w:frame="1"/>
                <w:lang w:val="kk-KZ"/>
              </w:rPr>
            </w:pPr>
            <w:r w:rsidRPr="00F02371">
              <w:rPr>
                <w:color w:val="000000"/>
                <w:spacing w:val="2"/>
                <w:bdr w:val="none" w:sz="0" w:space="0" w:color="auto" w:frame="1"/>
                <w:lang w:val="kk-KZ"/>
              </w:rPr>
              <w:t xml:space="preserve">14) </w:t>
            </w:r>
            <w:r w:rsidRPr="00F02371">
              <w:rPr>
                <w:color w:val="000000"/>
                <w:spacing w:val="2"/>
                <w:lang w:val="kk-KZ"/>
              </w:rPr>
              <w:t>халықаралық шарт жасасу – Қазақстан Республикасының өзі үшін халықаралық шарттың міндетті екендігіне келісім білдіруі</w:t>
            </w:r>
            <w:r w:rsidRPr="00F02371">
              <w:rPr>
                <w:color w:val="000000"/>
                <w:spacing w:val="2"/>
                <w:bdr w:val="none" w:sz="0" w:space="0" w:color="auto" w:frame="1"/>
                <w:lang w:val="kk-KZ"/>
              </w:rPr>
              <w:t>;</w:t>
            </w:r>
          </w:p>
          <w:p w:rsidR="00075D68" w:rsidRPr="00F02371" w:rsidRDefault="00075D68" w:rsidP="00075D68">
            <w:pPr>
              <w:shd w:val="clear" w:color="auto" w:fill="FFFFFF"/>
              <w:ind w:firstLine="204"/>
              <w:jc w:val="both"/>
              <w:textAlignment w:val="baseline"/>
              <w:rPr>
                <w:color w:val="000000"/>
                <w:spacing w:val="2"/>
                <w:bdr w:val="none" w:sz="0" w:space="0" w:color="auto" w:frame="1"/>
                <w:lang w:val="kk-KZ"/>
              </w:rPr>
            </w:pPr>
          </w:p>
          <w:p w:rsidR="00075D68" w:rsidRPr="00F02371" w:rsidRDefault="00075D68" w:rsidP="00075D68">
            <w:pPr>
              <w:ind w:firstLine="204"/>
              <w:jc w:val="both"/>
              <w:rPr>
                <w:b/>
                <w:color w:val="666666"/>
                <w:spacing w:val="1"/>
                <w:lang w:val="kk-KZ"/>
              </w:rPr>
            </w:pPr>
          </w:p>
          <w:p w:rsidR="00075D68" w:rsidRPr="00F02371" w:rsidRDefault="00075D68" w:rsidP="00075D68">
            <w:pPr>
              <w:ind w:firstLine="204"/>
              <w:jc w:val="both"/>
              <w:rPr>
                <w:b/>
                <w:color w:val="666666"/>
                <w:spacing w:val="1"/>
                <w:lang w:val="kk-KZ"/>
              </w:rPr>
            </w:pPr>
          </w:p>
          <w:p w:rsidR="00075D68" w:rsidRPr="00F02371" w:rsidRDefault="00075D68" w:rsidP="00075D68">
            <w:pPr>
              <w:ind w:firstLine="204"/>
              <w:jc w:val="both"/>
              <w:rPr>
                <w:b/>
                <w:color w:val="666666"/>
                <w:spacing w:val="1"/>
                <w:lang w:val="kk-KZ"/>
              </w:rPr>
            </w:pPr>
          </w:p>
          <w:p w:rsidR="00075D68" w:rsidRPr="00F02371" w:rsidRDefault="00075D68" w:rsidP="00075D68">
            <w:pPr>
              <w:ind w:firstLine="204"/>
              <w:jc w:val="both"/>
              <w:rPr>
                <w:b/>
                <w:color w:val="666666"/>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b/>
                <w:spacing w:val="1"/>
                <w:lang w:val="kk-KZ"/>
              </w:rPr>
            </w:pPr>
          </w:p>
          <w:p w:rsidR="00075D68" w:rsidRPr="00F02371" w:rsidRDefault="00075D68" w:rsidP="00075D68">
            <w:pPr>
              <w:ind w:firstLine="204"/>
              <w:jc w:val="both"/>
              <w:rPr>
                <w:spacing w:val="1"/>
                <w:lang w:val="kk-KZ"/>
              </w:rPr>
            </w:pPr>
            <w:r w:rsidRPr="00F02371">
              <w:rPr>
                <w:spacing w:val="1"/>
                <w:lang w:val="kk-KZ"/>
              </w:rPr>
              <w:t xml:space="preserve">  жоқ.</w:t>
            </w:r>
          </w:p>
          <w:p w:rsidR="00075D68" w:rsidRPr="00F02371" w:rsidRDefault="00075D68" w:rsidP="00075D68">
            <w:pPr>
              <w:ind w:firstLine="204"/>
              <w:jc w:val="both"/>
              <w:rPr>
                <w:b/>
                <w:color w:val="000000"/>
                <w:spacing w:val="2"/>
                <w:lang w:val="kk-KZ"/>
              </w:rPr>
            </w:pPr>
          </w:p>
        </w:tc>
        <w:tc>
          <w:tcPr>
            <w:tcW w:w="4252"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ind w:firstLine="204"/>
              <w:jc w:val="both"/>
              <w:rPr>
                <w:color w:val="000000"/>
                <w:lang w:val="kk-KZ"/>
              </w:rPr>
            </w:pPr>
            <w:r w:rsidRPr="00F02371">
              <w:rPr>
                <w:color w:val="000000"/>
                <w:lang w:val="kk-KZ"/>
              </w:rPr>
              <w:lastRenderedPageBreak/>
              <w:t>1) 1-бапта:</w:t>
            </w:r>
          </w:p>
          <w:p w:rsidR="00075D68" w:rsidRPr="00F02371" w:rsidRDefault="00075D68" w:rsidP="00075D68">
            <w:pPr>
              <w:ind w:firstLine="204"/>
              <w:jc w:val="both"/>
              <w:rPr>
                <w:lang w:val="kk-KZ"/>
              </w:rPr>
            </w:pPr>
            <w:r w:rsidRPr="00F02371">
              <w:rPr>
                <w:color w:val="000000"/>
                <w:lang w:val="kk-KZ"/>
              </w:rPr>
              <w:t>1) тармақша мынадай редакцияда жазылсын:</w:t>
            </w:r>
          </w:p>
          <w:p w:rsidR="00075D68" w:rsidRPr="00F02371" w:rsidRDefault="00075D68" w:rsidP="00075D68">
            <w:pPr>
              <w:ind w:firstLine="204"/>
              <w:jc w:val="both"/>
              <w:rPr>
                <w:color w:val="000000"/>
                <w:lang w:val="kk-KZ"/>
              </w:rPr>
            </w:pPr>
            <w:r w:rsidRPr="00F02371">
              <w:rPr>
                <w:lang w:val="kk-KZ"/>
              </w:rPr>
              <w:t xml:space="preserve">«1) </w:t>
            </w:r>
            <w:r w:rsidR="00E75A9C" w:rsidRPr="00F02371">
              <w:rPr>
                <w:color w:val="000000"/>
                <w:spacing w:val="2"/>
                <w:lang w:val="kk-KZ"/>
              </w:rPr>
              <w:t>дәйектеу</w:t>
            </w:r>
            <w:r w:rsidR="00E75A9C" w:rsidRPr="00F02371">
              <w:rPr>
                <w:b/>
                <w:color w:val="000000"/>
                <w:spacing w:val="2"/>
                <w:lang w:val="kk-KZ"/>
              </w:rPr>
              <w:t xml:space="preserve"> – келіссөздерге қатысушы әрбір тараптың өкілетті өкілдерінің аты-жөндерін халықаралық шарттың келісілген мәтінінде халықаралық шарт мәтінінің теңтүпнұсқалығын анықтау тәсілдерінің бірі ретінде қолданылатын әр параққа қою</w:t>
            </w:r>
            <w:r w:rsidRPr="00F02371">
              <w:rPr>
                <w:b/>
                <w:lang w:val="kk-KZ"/>
              </w:rPr>
              <w:t>;</w:t>
            </w:r>
            <w:r w:rsidRPr="00F02371">
              <w:rPr>
                <w:lang w:val="kk-KZ"/>
              </w:rPr>
              <w:t>»</w:t>
            </w:r>
            <w:r w:rsidRPr="00F02371">
              <w:rPr>
                <w:color w:val="000000"/>
                <w:lang w:val="kk-KZ"/>
              </w:rPr>
              <w:t>;</w:t>
            </w: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lang w:val="kk-KZ"/>
              </w:rPr>
            </w:pPr>
            <w:r w:rsidRPr="00F02371">
              <w:rPr>
                <w:color w:val="000000"/>
                <w:lang w:val="kk-KZ"/>
              </w:rPr>
              <w:t xml:space="preserve">8) </w:t>
            </w:r>
            <w:r w:rsidR="00E75A9C" w:rsidRPr="00F02371">
              <w:rPr>
                <w:color w:val="000000"/>
                <w:lang w:val="kk-KZ"/>
              </w:rPr>
              <w:t xml:space="preserve">тармақшадағы </w:t>
            </w:r>
            <w:r w:rsidR="00E75A9C" w:rsidRPr="00F02371">
              <w:rPr>
                <w:lang w:val="kk-KZ"/>
              </w:rPr>
              <w:t>«</w:t>
            </w:r>
            <w:r w:rsidR="00E75A9C" w:rsidRPr="00F02371">
              <w:rPr>
                <w:b/>
                <w:lang w:val="kk-KZ"/>
              </w:rPr>
              <w:t>шартты жасасу сатысы</w:t>
            </w:r>
            <w:r w:rsidR="00E75A9C" w:rsidRPr="00F02371">
              <w:rPr>
                <w:lang w:val="kk-KZ"/>
              </w:rPr>
              <w:t>» деген сөздер «</w:t>
            </w:r>
            <w:r w:rsidR="00E75A9C" w:rsidRPr="00F02371">
              <w:rPr>
                <w:b/>
                <w:lang w:val="kk-KZ"/>
              </w:rPr>
              <w:t xml:space="preserve">шарт мәтінінің теңтүпнұсқалығын </w:t>
            </w:r>
            <w:r w:rsidR="00E75A9C" w:rsidRPr="00F02371">
              <w:rPr>
                <w:b/>
                <w:lang w:val="kk-KZ"/>
              </w:rPr>
              <w:lastRenderedPageBreak/>
              <w:t>анықтау тәсілдерінің бірі ретінде</w:t>
            </w:r>
            <w:r w:rsidR="00E75A9C" w:rsidRPr="00F02371">
              <w:rPr>
                <w:lang w:val="kk-KZ"/>
              </w:rPr>
              <w:t>» деген сөздермен ауыстырылсын</w:t>
            </w:r>
            <w:r w:rsidRPr="00F02371">
              <w:rPr>
                <w:lang w:val="kk-KZ"/>
              </w:rPr>
              <w:t>;</w:t>
            </w: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b/>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lang w:val="kk-KZ"/>
              </w:rPr>
            </w:pPr>
            <w:r w:rsidRPr="00F02371">
              <w:rPr>
                <w:color w:val="000000"/>
                <w:lang w:val="kk-KZ"/>
              </w:rPr>
              <w:t xml:space="preserve">10) </w:t>
            </w:r>
            <w:r w:rsidR="00E75A9C" w:rsidRPr="00F02371">
              <w:rPr>
                <w:color w:val="000000"/>
                <w:lang w:val="kk-KZ"/>
              </w:rPr>
              <w:t>тармақша «</w:t>
            </w:r>
            <w:r w:rsidR="00E75A9C" w:rsidRPr="00F02371">
              <w:rPr>
                <w:b/>
                <w:color w:val="000000"/>
                <w:lang w:val="kk-KZ"/>
              </w:rPr>
              <w:t>тапсырылатын</w:t>
            </w:r>
            <w:r w:rsidR="00E75A9C" w:rsidRPr="00F02371">
              <w:rPr>
                <w:color w:val="000000"/>
                <w:lang w:val="kk-KZ"/>
              </w:rPr>
              <w:t>» деген сөзден кейін «</w:t>
            </w:r>
            <w:r w:rsidR="00E75A9C" w:rsidRPr="00F02371">
              <w:rPr>
                <w:b/>
                <w:color w:val="000000"/>
                <w:lang w:val="kk-KZ"/>
              </w:rPr>
              <w:t>немесе дипломатиялық арналар арқылы жіберілетін</w:t>
            </w:r>
            <w:r w:rsidR="00E75A9C" w:rsidRPr="00F02371">
              <w:rPr>
                <w:color w:val="000000"/>
                <w:lang w:val="kk-KZ"/>
              </w:rPr>
              <w:t>» деген сөздермен толықтырылсын</w:t>
            </w:r>
            <w:r w:rsidRPr="00F02371">
              <w:rPr>
                <w:color w:val="000000"/>
                <w:lang w:val="kk-KZ"/>
              </w:rPr>
              <w:t>;</w:t>
            </w:r>
          </w:p>
          <w:p w:rsidR="00075D68" w:rsidRPr="00F02371" w:rsidRDefault="00075D68"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E75A9C" w:rsidRPr="00F02371" w:rsidRDefault="00E75A9C" w:rsidP="00075D68">
            <w:pPr>
              <w:ind w:firstLine="204"/>
              <w:jc w:val="both"/>
              <w:rPr>
                <w:color w:val="000000"/>
                <w:lang w:val="kk-KZ"/>
              </w:rPr>
            </w:pPr>
          </w:p>
          <w:p w:rsidR="00075D68" w:rsidRPr="00F02371" w:rsidRDefault="00075D68" w:rsidP="00075D68">
            <w:pPr>
              <w:ind w:firstLine="204"/>
              <w:jc w:val="both"/>
              <w:rPr>
                <w:b/>
                <w:lang w:val="kk-KZ"/>
              </w:rPr>
            </w:pPr>
            <w:r w:rsidRPr="00F02371">
              <w:rPr>
                <w:b/>
                <w:color w:val="000000"/>
                <w:lang w:val="kk-KZ"/>
              </w:rPr>
              <w:t>14) тармақша мынадай редакцияда жазылсын:</w:t>
            </w:r>
          </w:p>
          <w:p w:rsidR="00075D68" w:rsidRPr="00F02371" w:rsidRDefault="00075D68" w:rsidP="00075D68">
            <w:pPr>
              <w:ind w:firstLine="204"/>
              <w:jc w:val="both"/>
              <w:rPr>
                <w:color w:val="000000"/>
                <w:lang w:val="kk-KZ"/>
              </w:rPr>
            </w:pPr>
            <w:r w:rsidRPr="00F02371">
              <w:rPr>
                <w:lang w:val="kk-KZ"/>
              </w:rPr>
              <w:t>«</w:t>
            </w:r>
            <w:r w:rsidRPr="00F02371">
              <w:rPr>
                <w:b/>
                <w:lang w:val="kk-KZ"/>
              </w:rPr>
              <w:t xml:space="preserve">14) </w:t>
            </w:r>
            <w:r w:rsidR="00E75A9C" w:rsidRPr="00F02371">
              <w:rPr>
                <w:b/>
                <w:color w:val="000000"/>
                <w:spacing w:val="2"/>
                <w:lang w:val="kk-KZ"/>
              </w:rPr>
              <w:t>халықаралық шарт жасасу – дәйекті тәртіппен жүзеге асырылатын халықаралық шарттың мәтінін қабылдау, халықаралық шарт мәтінінің теңтүпнұсқалығын анықтау және Қазақстан Республикасының өзі үшін халықаралық шарттың міндетті екендігіне келісім білдіруі не Қазақстан Республикасы халықаралық шартқа қосылатын жағдайда – Қазақстан Республикасының өзі үшін халықаралық шарттың міндетті екендігіне келісім білдіруі</w:t>
            </w:r>
            <w:r w:rsidRPr="00F02371">
              <w:rPr>
                <w:lang w:val="kk-KZ"/>
              </w:rPr>
              <w:t>;</w:t>
            </w:r>
            <w:r w:rsidRPr="00F02371">
              <w:rPr>
                <w:color w:val="000000"/>
                <w:lang w:val="kk-KZ"/>
              </w:rPr>
              <w:t xml:space="preserve">»; </w:t>
            </w: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color w:val="000000"/>
                <w:lang w:val="kk-KZ"/>
              </w:rPr>
            </w:pPr>
          </w:p>
          <w:p w:rsidR="00075D68" w:rsidRPr="00F02371" w:rsidRDefault="00075D68" w:rsidP="00075D68">
            <w:pPr>
              <w:ind w:firstLine="204"/>
              <w:jc w:val="both"/>
              <w:rPr>
                <w:lang w:val="kk-KZ"/>
              </w:rPr>
            </w:pPr>
            <w:r w:rsidRPr="00F02371">
              <w:rPr>
                <w:lang w:val="kk-KZ"/>
              </w:rPr>
              <w:t>мынадай мазмұндағы 14-1) тармақшамен толықтырылсын:</w:t>
            </w:r>
          </w:p>
          <w:p w:rsidR="00075D68" w:rsidRPr="00F02371" w:rsidRDefault="00075D68" w:rsidP="00075D68">
            <w:pPr>
              <w:ind w:firstLine="204"/>
              <w:jc w:val="both"/>
              <w:rPr>
                <w:lang w:val="kk-KZ"/>
              </w:rPr>
            </w:pPr>
            <w:r w:rsidRPr="00F02371">
              <w:rPr>
                <w:lang w:val="kk-KZ"/>
              </w:rPr>
              <w:t>«</w:t>
            </w:r>
            <w:r w:rsidRPr="00F02371">
              <w:rPr>
                <w:b/>
                <w:lang w:val="kk-KZ"/>
              </w:rPr>
              <w:t xml:space="preserve">14-1) </w:t>
            </w:r>
            <w:r w:rsidR="00E75A9C" w:rsidRPr="00F02371">
              <w:rPr>
                <w:b/>
                <w:lang w:val="kk-KZ"/>
              </w:rPr>
              <w:t xml:space="preserve">халықаралық шартты құрайтын құжаттармен алмасу – халықаралық шарт мәтінінің теңтүпнұсқалығын анықтау тәсілдерінің бірі немесе егер халықаралық шартты құрайтын </w:t>
            </w:r>
            <w:r w:rsidR="00E75A9C" w:rsidRPr="00F02371">
              <w:rPr>
                <w:b/>
                <w:lang w:val="kk-KZ"/>
              </w:rPr>
              <w:lastRenderedPageBreak/>
              <w:t>құжаттарда олармен алмасудың осындай күші бар екендігі көзделген немесе Қазақстан Республикасының және келіссөздерге қатысатын басқа да тараптардың халықаралық шартты құрайтын құжаттармен алмасудың осындай күшке ие болуға тиіс екендігі туралы уағдаластығы өзге де жолмен белгіленген жағдайда, Қазақстан Республикасының өзі үшін халықаралық шарттың міндетті екендігіне келісім білдіру тәсілі</w:t>
            </w:r>
            <w:r w:rsidRPr="00F02371">
              <w:rPr>
                <w:lang w:val="kk-KZ"/>
              </w:rPr>
              <w:t>;»;</w:t>
            </w:r>
          </w:p>
          <w:p w:rsidR="00075D68" w:rsidRPr="00F02371" w:rsidRDefault="00075D68" w:rsidP="00075D68">
            <w:pPr>
              <w:ind w:firstLine="204"/>
              <w:jc w:val="both"/>
              <w:rPr>
                <w:b/>
                <w:lang w:val="kk-KZ"/>
              </w:rPr>
            </w:pPr>
          </w:p>
        </w:tc>
        <w:tc>
          <w:tcPr>
            <w:tcW w:w="3973" w:type="dxa"/>
            <w:tcBorders>
              <w:top w:val="single" w:sz="4" w:space="0" w:color="auto"/>
              <w:left w:val="single" w:sz="4" w:space="0" w:color="auto"/>
              <w:bottom w:val="single" w:sz="4" w:space="0" w:color="auto"/>
              <w:right w:val="single" w:sz="4" w:space="0" w:color="auto"/>
            </w:tcBorders>
          </w:tcPr>
          <w:p w:rsidR="00075D68" w:rsidRPr="00F02371" w:rsidRDefault="00075D68" w:rsidP="00075D68">
            <w:pPr>
              <w:ind w:firstLine="170"/>
              <w:jc w:val="both"/>
              <w:rPr>
                <w:lang w:val="kk-KZ"/>
              </w:rPr>
            </w:pPr>
            <w:r w:rsidRPr="00F02371">
              <w:rPr>
                <w:lang w:val="kk-KZ"/>
              </w:rPr>
              <w:lastRenderedPageBreak/>
              <w:t>Халықаралық шарт мәтінінің түпнұсқалығын анықтау – бұл халықаралық шарт мәтіні түпнұсқа (яғни түпнұсқа) және түпкілікті болатын рәсім.</w:t>
            </w:r>
          </w:p>
          <w:p w:rsidR="00075D68" w:rsidRPr="00F02371" w:rsidRDefault="00075D68" w:rsidP="00075D68">
            <w:pPr>
              <w:ind w:firstLine="170"/>
              <w:jc w:val="both"/>
              <w:rPr>
                <w:lang w:val="kk-KZ"/>
              </w:rPr>
            </w:pPr>
            <w:r w:rsidRPr="00F02371">
              <w:rPr>
                <w:lang w:val="kk-KZ"/>
              </w:rPr>
              <w:t>Сондай-ақ, халықаралық шарттың мәтінін парафирлеу халықаралық шартқа қол қоюдан мазмұнды түрде ерекшеленетінін атап өткен жөн, өйткені ол халықаралық шарттың әрбір бетінде аты-жөнін, яғни аты-жөнін (бар болса) бірінші әрпін қою түрінде жүзеге асырылады.</w:t>
            </w: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r w:rsidRPr="00F02371">
              <w:rPr>
                <w:lang w:val="kk-KZ"/>
              </w:rPr>
              <w:t xml:space="preserve">1969 жылғы 23 мамырдағы Халықаралық шарттар құқығы туралы Вена конвенциясының 10-бабында халықаралық шартқа қол </w:t>
            </w:r>
            <w:r w:rsidRPr="00F02371">
              <w:rPr>
                <w:lang w:val="kk-KZ"/>
              </w:rPr>
              <w:lastRenderedPageBreak/>
              <w:t>қою халықаралық шарт мәтініне қол қоюмен және ad referendum қол қоюмен қатар халықаралық шарт мәтінінің тең түпнұсқалығын анықтау тәсілдерінің бірі ретінде келтіріледі.</w:t>
            </w: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r w:rsidRPr="00F02371">
              <w:rPr>
                <w:lang w:val="kk-KZ"/>
              </w:rPr>
              <w:t>Іс жүзінде өкілеттіктер сертификаттары келіссөздерге қатысушы тарапқа не депозитарийге беріліп қана қоймай, оларға дипломатиялық арналар арқылы да жіберіледі.</w:t>
            </w: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p>
          <w:p w:rsidR="00075D68" w:rsidRPr="00F02371" w:rsidRDefault="00075D68" w:rsidP="00075D68">
            <w:pPr>
              <w:ind w:firstLine="170"/>
              <w:jc w:val="both"/>
              <w:rPr>
                <w:lang w:val="kk-KZ"/>
              </w:rPr>
            </w:pPr>
            <w:r w:rsidRPr="00F02371">
              <w:rPr>
                <w:lang w:val="kk-KZ"/>
              </w:rPr>
              <w:t>«Халықаралық шарт жасасу» ұғымының ағымдағы анықтамасы осы ұғым «Қазақстан Республикасының халықаралық шарттары туралы» ҚРЗ мәтіні бойынша пайдаланылатын мәндерге сәйкес келмейді.</w:t>
            </w:r>
          </w:p>
          <w:p w:rsidR="00075D68" w:rsidRPr="00F02371" w:rsidRDefault="00075D68" w:rsidP="00075D68">
            <w:pPr>
              <w:ind w:firstLine="170"/>
              <w:jc w:val="both"/>
            </w:pPr>
            <w:proofErr w:type="spellStart"/>
            <w:r w:rsidRPr="00F02371">
              <w:t>Мысалы</w:t>
            </w:r>
            <w:proofErr w:type="spellEnd"/>
            <w:r w:rsidRPr="00F02371">
              <w:t xml:space="preserve">, 2-тарау </w:t>
            </w:r>
            <w:r w:rsidRPr="00F02371">
              <w:rPr>
                <w:lang w:val="kk-KZ"/>
              </w:rPr>
              <w:t>«</w:t>
            </w:r>
            <w:proofErr w:type="spellStart"/>
            <w:r w:rsidRPr="00F02371">
              <w:t>Қазақстан</w:t>
            </w:r>
            <w:proofErr w:type="spellEnd"/>
            <w:r w:rsidRPr="00F02371">
              <w:t xml:space="preserve"> </w:t>
            </w:r>
            <w:proofErr w:type="spellStart"/>
            <w:r w:rsidRPr="00F02371">
              <w:t>Республикасының</w:t>
            </w:r>
            <w:proofErr w:type="spellEnd"/>
            <w:r w:rsidRPr="00F02371">
              <w:t xml:space="preserve"> </w:t>
            </w:r>
            <w:proofErr w:type="spellStart"/>
            <w:r w:rsidRPr="00F02371">
              <w:t>халықаралық</w:t>
            </w:r>
            <w:proofErr w:type="spellEnd"/>
            <w:r w:rsidRPr="00F02371">
              <w:t xml:space="preserve"> </w:t>
            </w:r>
            <w:proofErr w:type="spellStart"/>
            <w:r w:rsidRPr="00F02371">
              <w:t>шарттарын</w:t>
            </w:r>
            <w:proofErr w:type="spellEnd"/>
            <w:r w:rsidRPr="00F02371">
              <w:t xml:space="preserve"> </w:t>
            </w:r>
            <w:proofErr w:type="spellStart"/>
            <w:r w:rsidRPr="00F02371">
              <w:t>жасасу</w:t>
            </w:r>
            <w:proofErr w:type="spellEnd"/>
            <w:r w:rsidRPr="00F02371">
              <w:rPr>
                <w:lang w:val="kk-KZ"/>
              </w:rPr>
              <w:t>»</w:t>
            </w:r>
            <w:r w:rsidRPr="00F02371">
              <w:t xml:space="preserve"> </w:t>
            </w:r>
            <w:proofErr w:type="spellStart"/>
            <w:r w:rsidRPr="00F02371">
              <w:t>деп</w:t>
            </w:r>
            <w:proofErr w:type="spellEnd"/>
            <w:r w:rsidRPr="00F02371">
              <w:t xml:space="preserve"> </w:t>
            </w:r>
            <w:proofErr w:type="spellStart"/>
            <w:r w:rsidRPr="00F02371">
              <w:t>аталады</w:t>
            </w:r>
            <w:proofErr w:type="spellEnd"/>
            <w:r w:rsidRPr="00F02371">
              <w:t xml:space="preserve">. </w:t>
            </w:r>
            <w:proofErr w:type="spellStart"/>
            <w:r w:rsidRPr="00F02371">
              <w:t>Сонымен</w:t>
            </w:r>
            <w:proofErr w:type="spellEnd"/>
            <w:r w:rsidRPr="00F02371">
              <w:t xml:space="preserve"> </w:t>
            </w:r>
            <w:proofErr w:type="spellStart"/>
            <w:r w:rsidRPr="00F02371">
              <w:t>бірге</w:t>
            </w:r>
            <w:proofErr w:type="spellEnd"/>
            <w:r w:rsidRPr="00F02371">
              <w:t xml:space="preserve">, </w:t>
            </w:r>
            <w:proofErr w:type="spellStart"/>
            <w:r w:rsidRPr="00F02371">
              <w:t>тарау</w:t>
            </w:r>
            <w:proofErr w:type="spellEnd"/>
            <w:r w:rsidRPr="00F02371">
              <w:t xml:space="preserve"> </w:t>
            </w:r>
            <w:proofErr w:type="spellStart"/>
            <w:r w:rsidRPr="00F02371">
              <w:t>халықаралық</w:t>
            </w:r>
            <w:proofErr w:type="spellEnd"/>
            <w:r w:rsidRPr="00F02371">
              <w:t xml:space="preserve"> </w:t>
            </w:r>
            <w:proofErr w:type="spellStart"/>
            <w:r w:rsidRPr="00F02371">
              <w:t>шарттардың</w:t>
            </w:r>
            <w:proofErr w:type="spellEnd"/>
            <w:r w:rsidRPr="00F02371">
              <w:t xml:space="preserve"> </w:t>
            </w:r>
            <w:proofErr w:type="spellStart"/>
            <w:r w:rsidRPr="00F02371">
              <w:t>міндеттілігіне</w:t>
            </w:r>
            <w:proofErr w:type="spellEnd"/>
            <w:r w:rsidRPr="00F02371">
              <w:t xml:space="preserve"> </w:t>
            </w:r>
            <w:proofErr w:type="spellStart"/>
            <w:r w:rsidRPr="00F02371">
              <w:t>келісім</w:t>
            </w:r>
            <w:proofErr w:type="spellEnd"/>
            <w:r w:rsidRPr="00F02371">
              <w:t xml:space="preserve"> </w:t>
            </w:r>
            <w:proofErr w:type="spellStart"/>
            <w:r w:rsidRPr="00F02371">
              <w:t>білдіру</w:t>
            </w:r>
            <w:proofErr w:type="spellEnd"/>
            <w:r w:rsidRPr="00F02371">
              <w:t xml:space="preserve"> </w:t>
            </w:r>
            <w:proofErr w:type="spellStart"/>
            <w:r w:rsidRPr="00F02371">
              <w:t>мәселелерін</w:t>
            </w:r>
            <w:proofErr w:type="spellEnd"/>
            <w:r w:rsidRPr="00F02371">
              <w:t xml:space="preserve"> </w:t>
            </w:r>
            <w:proofErr w:type="spellStart"/>
            <w:r w:rsidRPr="00F02371">
              <w:t>ғана</w:t>
            </w:r>
            <w:proofErr w:type="spellEnd"/>
            <w:r w:rsidRPr="00F02371">
              <w:t xml:space="preserve"> </w:t>
            </w:r>
            <w:proofErr w:type="spellStart"/>
            <w:r w:rsidRPr="00F02371">
              <w:t>емес</w:t>
            </w:r>
            <w:proofErr w:type="spellEnd"/>
            <w:r w:rsidRPr="00F02371">
              <w:t xml:space="preserve">, </w:t>
            </w:r>
            <w:proofErr w:type="spellStart"/>
            <w:r w:rsidRPr="00F02371">
              <w:t>халықаралық</w:t>
            </w:r>
            <w:proofErr w:type="spellEnd"/>
            <w:r w:rsidRPr="00F02371">
              <w:t xml:space="preserve"> </w:t>
            </w:r>
            <w:proofErr w:type="spellStart"/>
            <w:r w:rsidRPr="00F02371">
              <w:t>шарттардың</w:t>
            </w:r>
            <w:proofErr w:type="spellEnd"/>
            <w:r w:rsidRPr="00F02371">
              <w:t xml:space="preserve"> </w:t>
            </w:r>
            <w:proofErr w:type="spellStart"/>
            <w:r w:rsidRPr="00F02371">
              <w:t>мәтіндерін</w:t>
            </w:r>
            <w:proofErr w:type="spellEnd"/>
            <w:r w:rsidRPr="00F02371">
              <w:t xml:space="preserve"> </w:t>
            </w:r>
            <w:proofErr w:type="spellStart"/>
            <w:r w:rsidRPr="00F02371">
              <w:t>қабылдау</w:t>
            </w:r>
            <w:proofErr w:type="spellEnd"/>
            <w:r w:rsidRPr="00F02371">
              <w:t xml:space="preserve">, </w:t>
            </w:r>
            <w:proofErr w:type="spellStart"/>
            <w:r w:rsidRPr="00F02371">
              <w:t>халықаралық</w:t>
            </w:r>
            <w:proofErr w:type="spellEnd"/>
            <w:r w:rsidRPr="00F02371">
              <w:t xml:space="preserve"> </w:t>
            </w:r>
            <w:proofErr w:type="spellStart"/>
            <w:r w:rsidRPr="00F02371">
              <w:t>шарттардың</w:t>
            </w:r>
            <w:proofErr w:type="spellEnd"/>
            <w:r w:rsidRPr="00F02371">
              <w:t xml:space="preserve"> </w:t>
            </w:r>
            <w:proofErr w:type="spellStart"/>
            <w:r w:rsidRPr="00F02371">
              <w:t>мәтіндеріне</w:t>
            </w:r>
            <w:proofErr w:type="spellEnd"/>
            <w:r w:rsidRPr="00F02371">
              <w:t xml:space="preserve"> </w:t>
            </w:r>
            <w:proofErr w:type="spellStart"/>
            <w:r w:rsidRPr="00F02371">
              <w:t>қол</w:t>
            </w:r>
            <w:proofErr w:type="spellEnd"/>
            <w:r w:rsidRPr="00F02371">
              <w:t xml:space="preserve"> </w:t>
            </w:r>
            <w:proofErr w:type="spellStart"/>
            <w:r w:rsidRPr="00F02371">
              <w:t>қою</w:t>
            </w:r>
            <w:proofErr w:type="spellEnd"/>
            <w:r w:rsidRPr="00F02371">
              <w:t xml:space="preserve">, </w:t>
            </w:r>
            <w:proofErr w:type="spellStart"/>
            <w:r w:rsidRPr="00F02371">
              <w:t>халықаралық</w:t>
            </w:r>
            <w:proofErr w:type="spellEnd"/>
            <w:r w:rsidRPr="00F02371">
              <w:t xml:space="preserve"> </w:t>
            </w:r>
            <w:proofErr w:type="spellStart"/>
            <w:r w:rsidRPr="00F02371">
              <w:t>шарттарға</w:t>
            </w:r>
            <w:proofErr w:type="spellEnd"/>
            <w:r w:rsidRPr="00F02371">
              <w:t xml:space="preserve"> </w:t>
            </w:r>
            <w:proofErr w:type="spellStart"/>
            <w:r w:rsidRPr="00F02371">
              <w:t>қол</w:t>
            </w:r>
            <w:proofErr w:type="spellEnd"/>
            <w:r w:rsidRPr="00F02371">
              <w:t xml:space="preserve"> </w:t>
            </w:r>
            <w:proofErr w:type="spellStart"/>
            <w:r w:rsidRPr="00F02371">
              <w:t>қою</w:t>
            </w:r>
            <w:proofErr w:type="spellEnd"/>
            <w:r w:rsidRPr="00F02371">
              <w:t xml:space="preserve"> </w:t>
            </w:r>
            <w:proofErr w:type="spellStart"/>
            <w:r w:rsidRPr="00F02371">
              <w:t>мәселелерін</w:t>
            </w:r>
            <w:proofErr w:type="spellEnd"/>
            <w:r w:rsidRPr="00F02371">
              <w:t xml:space="preserve"> де </w:t>
            </w:r>
            <w:proofErr w:type="spellStart"/>
            <w:r w:rsidRPr="00F02371">
              <w:t>реттейді</w:t>
            </w:r>
            <w:proofErr w:type="spellEnd"/>
            <w:r w:rsidRPr="00F02371">
              <w:t>.</w:t>
            </w:r>
          </w:p>
          <w:p w:rsidR="00075D68" w:rsidRPr="00F02371" w:rsidRDefault="00075D68" w:rsidP="00075D68">
            <w:pPr>
              <w:ind w:firstLine="170"/>
              <w:jc w:val="both"/>
            </w:pPr>
          </w:p>
          <w:p w:rsidR="00075D68" w:rsidRPr="00F02371" w:rsidRDefault="00075D68" w:rsidP="00075D68">
            <w:pPr>
              <w:ind w:firstLine="170"/>
              <w:jc w:val="both"/>
              <w:rPr>
                <w:lang w:val="kk-KZ"/>
              </w:rPr>
            </w:pPr>
            <w:r w:rsidRPr="00F02371">
              <w:rPr>
                <w:lang w:val="kk-KZ"/>
              </w:rPr>
              <w:t>Қазақстан Республикасы құжаттар (ноталар, хаттар) алмасу нысанында халықаралық шарттар жиі жасасады.</w:t>
            </w:r>
          </w:p>
          <w:p w:rsidR="00075D68" w:rsidRPr="00F02371" w:rsidRDefault="00075D68" w:rsidP="00075D68">
            <w:pPr>
              <w:ind w:firstLine="170"/>
              <w:jc w:val="both"/>
              <w:rPr>
                <w:lang w:val="kk-KZ"/>
              </w:rPr>
            </w:pPr>
            <w:r w:rsidRPr="00F02371">
              <w:rPr>
                <w:lang w:val="kk-KZ"/>
              </w:rPr>
              <w:t xml:space="preserve">Сонымен бірге, қолданыстағы «Қазақстан Республикасының халықаралық шарттары туралы» ҚРЗ-да Қазақстан Республикасының халықаралық шарттарды </w:t>
            </w:r>
            <w:r w:rsidRPr="00F02371">
              <w:rPr>
                <w:lang w:val="kk-KZ"/>
              </w:rPr>
              <w:lastRenderedPageBreak/>
              <w:t>құжаттармен алмасу нысанында жасасу мәселелері реттелмеген. Негізгі айырмашылық - халықаралық шартты құрайтын құжаттармен алмасу, әдетте, қашықтықтан жүзеге асырылады (мысалы, дипломатиялық арналар арқылы). Сонымен қатар, қол қоюдан айырмашылығы, халықаралық шартты құрайтын құжаттармен алмасу, әдетте, оны аяқтау үшін белгілі бір уақытты қажет етеді;</w:t>
            </w:r>
          </w:p>
          <w:p w:rsidR="00075D68" w:rsidRPr="00F02371" w:rsidRDefault="00075D68" w:rsidP="00075D68">
            <w:pPr>
              <w:ind w:firstLine="170"/>
              <w:jc w:val="both"/>
              <w:rPr>
                <w:lang w:val="kk-KZ"/>
              </w:rPr>
            </w:pPr>
          </w:p>
        </w:tc>
      </w:tr>
      <w:tr w:rsidR="002A5073" w:rsidRPr="00F02371" w:rsidTr="008F02E4">
        <w:trPr>
          <w:gridAfter w:val="1"/>
          <w:wAfter w:w="14" w:type="dxa"/>
          <w:trHeight w:val="416"/>
        </w:trPr>
        <w:tc>
          <w:tcPr>
            <w:tcW w:w="720" w:type="dxa"/>
            <w:tcBorders>
              <w:top w:val="single" w:sz="4" w:space="0" w:color="auto"/>
              <w:left w:val="single" w:sz="4" w:space="0" w:color="auto"/>
              <w:bottom w:val="single" w:sz="4" w:space="0" w:color="auto"/>
              <w:right w:val="single" w:sz="4" w:space="0" w:color="auto"/>
            </w:tcBorders>
          </w:tcPr>
          <w:p w:rsidR="002A5073" w:rsidRPr="00F02371" w:rsidRDefault="002A5073" w:rsidP="002A5073">
            <w:pPr>
              <w:numPr>
                <w:ilvl w:val="0"/>
                <w:numId w:val="1"/>
              </w:numPr>
              <w:tabs>
                <w:tab w:val="left" w:pos="0"/>
              </w:tabs>
              <w:jc w:val="both"/>
              <w:rPr>
                <w:b/>
                <w:bCs/>
                <w:color w:val="000000"/>
                <w:lang w:val="kk-KZ"/>
              </w:rPr>
            </w:pPr>
          </w:p>
        </w:tc>
        <w:tc>
          <w:tcPr>
            <w:tcW w:w="1969" w:type="dxa"/>
            <w:tcBorders>
              <w:top w:val="single" w:sz="4" w:space="0" w:color="auto"/>
              <w:left w:val="single" w:sz="4" w:space="0" w:color="auto"/>
              <w:bottom w:val="single" w:sz="4" w:space="0" w:color="auto"/>
              <w:right w:val="single" w:sz="4" w:space="0" w:color="auto"/>
            </w:tcBorders>
          </w:tcPr>
          <w:p w:rsidR="00484A9C" w:rsidRPr="00F02371" w:rsidRDefault="002A5073" w:rsidP="002A5073">
            <w:pPr>
              <w:jc w:val="center"/>
            </w:pPr>
            <w:r w:rsidRPr="00F02371">
              <w:t xml:space="preserve">1-баптың </w:t>
            </w:r>
          </w:p>
          <w:p w:rsidR="002A5073" w:rsidRPr="00F02371" w:rsidRDefault="002A5073" w:rsidP="002A5073">
            <w:pPr>
              <w:jc w:val="center"/>
            </w:pPr>
            <w:r w:rsidRPr="00F02371">
              <w:t xml:space="preserve">2) </w:t>
            </w:r>
            <w:proofErr w:type="spellStart"/>
            <w:r w:rsidRPr="00F02371">
              <w:t>тармақшасы</w:t>
            </w:r>
            <w:proofErr w:type="spellEnd"/>
          </w:p>
        </w:tc>
        <w:tc>
          <w:tcPr>
            <w:tcW w:w="3969" w:type="dxa"/>
            <w:tcBorders>
              <w:top w:val="single" w:sz="4" w:space="0" w:color="auto"/>
              <w:left w:val="single" w:sz="4" w:space="0" w:color="auto"/>
              <w:bottom w:val="single" w:sz="4" w:space="0" w:color="auto"/>
              <w:right w:val="single" w:sz="4" w:space="0" w:color="auto"/>
            </w:tcBorders>
          </w:tcPr>
          <w:p w:rsidR="00484A9C" w:rsidRPr="00F02371" w:rsidRDefault="00484A9C" w:rsidP="002A5073">
            <w:pPr>
              <w:shd w:val="clear" w:color="auto" w:fill="FFFFFF"/>
              <w:ind w:firstLine="175"/>
              <w:jc w:val="both"/>
              <w:textAlignment w:val="baseline"/>
              <w:rPr>
                <w:color w:val="000000"/>
                <w:spacing w:val="2"/>
                <w:lang w:val="kk-KZ" w:eastAsia="kk-KZ"/>
              </w:rPr>
            </w:pPr>
            <w:r w:rsidRPr="00F02371">
              <w:rPr>
                <w:bCs/>
                <w:color w:val="000000"/>
                <w:spacing w:val="2"/>
                <w:bdr w:val="none" w:sz="0" w:space="0" w:color="auto" w:frame="1"/>
                <w:lang w:val="kk-KZ" w:eastAsia="kk-KZ"/>
              </w:rPr>
              <w:t>4-бап.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сараптама</w:t>
            </w:r>
          </w:p>
          <w:p w:rsidR="00484A9C" w:rsidRPr="00F02371" w:rsidRDefault="00484A9C" w:rsidP="002A5073">
            <w:pPr>
              <w:shd w:val="clear" w:color="auto" w:fill="FFFFFF"/>
              <w:ind w:firstLine="175"/>
              <w:jc w:val="both"/>
              <w:textAlignment w:val="baseline"/>
              <w:rPr>
                <w:color w:val="000000"/>
                <w:spacing w:val="2"/>
                <w:lang w:val="kk-KZ" w:eastAsia="kk-KZ"/>
              </w:rPr>
            </w:pPr>
            <w:r w:rsidRPr="00F02371">
              <w:rPr>
                <w:color w:val="000000"/>
                <w:spacing w:val="2"/>
                <w:lang w:val="kk-KZ" w:eastAsia="kk-KZ"/>
              </w:rPr>
              <w:t>1. Қазақстан Республикасы қатысушысы болуға ниеттенетін халықаралық шарттар бойынша, сондай-ақ халықаралық шарттардың жобалары бойынша ғылыми (құқықтық, лингвистикалық, экологиялық, қаржылық және басқа да) сараптама жүргізілуі мүмкін.</w:t>
            </w:r>
          </w:p>
          <w:p w:rsidR="00484A9C" w:rsidRPr="00F02371" w:rsidRDefault="00484A9C" w:rsidP="002A5073">
            <w:pPr>
              <w:shd w:val="clear" w:color="auto" w:fill="FFFFFF"/>
              <w:ind w:firstLine="175"/>
              <w:jc w:val="both"/>
              <w:textAlignment w:val="baseline"/>
              <w:rPr>
                <w:color w:val="000000"/>
                <w:spacing w:val="2"/>
                <w:lang w:val="kk-KZ" w:eastAsia="kk-KZ"/>
              </w:rPr>
            </w:pPr>
            <w:r w:rsidRPr="00F02371">
              <w:rPr>
                <w:color w:val="000000"/>
                <w:spacing w:val="2"/>
                <w:lang w:val="kk-KZ" w:eastAsia="kk-KZ"/>
              </w:rPr>
              <w:t>Міндетті ғылыми құқықтық және лингвистикалық сараптамалар ратификациялауға жататын:</w:t>
            </w:r>
          </w:p>
          <w:p w:rsidR="00484A9C" w:rsidRPr="00F02371" w:rsidRDefault="00484A9C" w:rsidP="002A5073">
            <w:pPr>
              <w:shd w:val="clear" w:color="auto" w:fill="FFFFFF"/>
              <w:ind w:firstLine="175"/>
              <w:jc w:val="both"/>
              <w:textAlignment w:val="baseline"/>
              <w:rPr>
                <w:color w:val="000000"/>
                <w:spacing w:val="2"/>
                <w:lang w:val="kk-KZ" w:eastAsia="kk-KZ"/>
              </w:rPr>
            </w:pPr>
            <w:r w:rsidRPr="00F02371">
              <w:rPr>
                <w:color w:val="000000"/>
                <w:spacing w:val="2"/>
                <w:lang w:val="kk-KZ" w:eastAsia="kk-KZ"/>
              </w:rPr>
              <w:lastRenderedPageBreak/>
              <w:t>Қазақстан Республикасы қатысушысы болуға ниеттенетін халықаралық шарттар бойынша – оларды ратификациялау немесе оларға ратификациялау жолымен қосылу туралы шешім қабылданғанға дейін;</w:t>
            </w:r>
          </w:p>
          <w:p w:rsidR="002A5073" w:rsidRPr="00F02371" w:rsidRDefault="00484A9C" w:rsidP="002A5073">
            <w:pPr>
              <w:shd w:val="clear" w:color="auto" w:fill="FFFFFF"/>
              <w:ind w:firstLine="175"/>
              <w:jc w:val="both"/>
              <w:textAlignment w:val="baseline"/>
              <w:rPr>
                <w:bCs/>
                <w:lang w:val="kk-KZ"/>
              </w:rPr>
            </w:pPr>
            <w:r w:rsidRPr="00F02371">
              <w:rPr>
                <w:color w:val="000000"/>
                <w:spacing w:val="2"/>
                <w:lang w:val="kk-KZ" w:eastAsia="kk-KZ"/>
              </w:rPr>
              <w:t xml:space="preserve">халықаралық шарттардың жобалары бойынша – </w:t>
            </w:r>
            <w:r w:rsidRPr="00F02371">
              <w:rPr>
                <w:b/>
                <w:color w:val="000000"/>
                <w:spacing w:val="2"/>
                <w:lang w:val="kk-KZ" w:eastAsia="kk-KZ"/>
              </w:rPr>
              <w:t>оларға</w:t>
            </w:r>
            <w:r w:rsidRPr="00F02371">
              <w:rPr>
                <w:color w:val="000000"/>
                <w:spacing w:val="2"/>
                <w:lang w:val="kk-KZ" w:eastAsia="kk-KZ"/>
              </w:rPr>
              <w:t xml:space="preserve"> қол қойылғанға дейін жүргізіледі</w:t>
            </w:r>
            <w:r w:rsidRPr="00F02371">
              <w:rPr>
                <w:bCs/>
                <w:lang w:val="kk-KZ"/>
              </w:rPr>
              <w:t>.</w:t>
            </w:r>
            <w:r w:rsidR="002A5073" w:rsidRPr="00F02371">
              <w:rPr>
                <w:bCs/>
                <w:lang w:val="kk-KZ"/>
              </w:rPr>
              <w:t>…</w:t>
            </w:r>
          </w:p>
        </w:tc>
        <w:tc>
          <w:tcPr>
            <w:tcW w:w="4252" w:type="dxa"/>
            <w:tcBorders>
              <w:top w:val="single" w:sz="4" w:space="0" w:color="auto"/>
              <w:left w:val="single" w:sz="4" w:space="0" w:color="auto"/>
              <w:bottom w:val="single" w:sz="4" w:space="0" w:color="auto"/>
              <w:right w:val="single" w:sz="4" w:space="0" w:color="auto"/>
            </w:tcBorders>
          </w:tcPr>
          <w:p w:rsidR="002A5073" w:rsidRPr="00F02371" w:rsidRDefault="00CA1B95" w:rsidP="002A5073">
            <w:pPr>
              <w:ind w:firstLine="315"/>
              <w:jc w:val="both"/>
              <w:rPr>
                <w:lang w:val="kk-KZ"/>
              </w:rPr>
            </w:pPr>
            <w:r w:rsidRPr="00F02371">
              <w:rPr>
                <w:lang w:val="kk-KZ"/>
              </w:rPr>
              <w:lastRenderedPageBreak/>
              <w:t xml:space="preserve">2) </w:t>
            </w:r>
            <w:r w:rsidR="002A5073" w:rsidRPr="00F02371">
              <w:rPr>
                <w:lang w:val="kk-KZ"/>
              </w:rPr>
              <w:t>4-баптың 1-тармағы екінші бөлігінің үшінші абзацындағы «</w:t>
            </w:r>
            <w:r w:rsidR="002A5073" w:rsidRPr="00F02371">
              <w:rPr>
                <w:b/>
                <w:lang w:val="kk-KZ"/>
              </w:rPr>
              <w:t>оларға</w:t>
            </w:r>
            <w:r w:rsidR="002A5073" w:rsidRPr="00F02371">
              <w:rPr>
                <w:lang w:val="kk-KZ"/>
              </w:rPr>
              <w:t xml:space="preserve">» деген сөз </w:t>
            </w:r>
            <w:r w:rsidR="002A5073" w:rsidRPr="00F02371">
              <w:rPr>
                <w:b/>
                <w:lang w:val="kk-KZ"/>
              </w:rPr>
              <w:t>«, осы Заңның 27-бабының 4-1-тармағында көзделген жағдайларды қоспағанда, оларға</w:t>
            </w:r>
            <w:r w:rsidR="002A5073" w:rsidRPr="00F02371">
              <w:rPr>
                <w:lang w:val="kk-KZ"/>
              </w:rPr>
              <w:t>» деген сөздермен ауыстырылсын.</w:t>
            </w:r>
          </w:p>
        </w:tc>
        <w:tc>
          <w:tcPr>
            <w:tcW w:w="3973" w:type="dxa"/>
            <w:tcBorders>
              <w:top w:val="single" w:sz="4" w:space="0" w:color="auto"/>
              <w:left w:val="single" w:sz="4" w:space="0" w:color="auto"/>
              <w:bottom w:val="single" w:sz="4" w:space="0" w:color="auto"/>
              <w:right w:val="single" w:sz="4" w:space="0" w:color="auto"/>
            </w:tcBorders>
          </w:tcPr>
          <w:p w:rsidR="002A5073" w:rsidRPr="00F02371" w:rsidRDefault="002A5073" w:rsidP="002A5073">
            <w:pPr>
              <w:ind w:firstLine="170"/>
              <w:jc w:val="both"/>
              <w:rPr>
                <w:lang w:val="kk-KZ"/>
              </w:rPr>
            </w:pPr>
            <w:r w:rsidRPr="00F02371">
              <w:rPr>
                <w:lang w:val="kk-KZ"/>
              </w:rPr>
              <w:t>Іс жүзінде «Қазақстан Республикасының халықаралық шарттары туралы» ҚРЗ-ның 11-бабына сәйкес ратификацияланбаған халықаралық шартқа түзетулер енгізілетін жағдайлар да кездеседі.</w:t>
            </w:r>
          </w:p>
          <w:p w:rsidR="002A5073" w:rsidRPr="00F02371" w:rsidRDefault="002A5073" w:rsidP="002A5073">
            <w:pPr>
              <w:ind w:firstLine="170"/>
              <w:jc w:val="both"/>
              <w:rPr>
                <w:lang w:val="kk-KZ"/>
              </w:rPr>
            </w:pPr>
            <w:r w:rsidRPr="00F02371">
              <w:rPr>
                <w:lang w:val="kk-KZ"/>
              </w:rPr>
              <w:t>Алайда, мұндай ратификацияның түзетулер енгізілетін негізгі халықаралық шартқа қолданылатыны немесе ратификациялау рәсімі тек енгізілген түзетулерге ғана жататыны заңда айқындалмаған.</w:t>
            </w:r>
          </w:p>
          <w:p w:rsidR="002A5073" w:rsidRPr="00F02371" w:rsidRDefault="002A5073" w:rsidP="002A5073">
            <w:pPr>
              <w:ind w:firstLine="170"/>
              <w:jc w:val="both"/>
              <w:rPr>
                <w:lang w:val="kk-KZ"/>
              </w:rPr>
            </w:pPr>
            <w:r w:rsidRPr="00F02371">
              <w:rPr>
                <w:lang w:val="kk-KZ"/>
              </w:rPr>
              <w:t xml:space="preserve">Бұл ретте, Заңның 1-бабының 6) тармақшасына сәйкес халықаралық шарт деп Қазақстан Республикасының шет мемлекетпен </w:t>
            </w:r>
            <w:r w:rsidRPr="00F02371">
              <w:rPr>
                <w:lang w:val="kk-KZ"/>
              </w:rPr>
              <w:lastRenderedPageBreak/>
              <w:t>(шет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бар-жоғына қарамастан, сондай-ақ оның нақты атауына қарамастан халықаралық құқықпен реттелетін халықаралық келісім түсініледі.</w:t>
            </w:r>
          </w:p>
          <w:p w:rsidR="002A5073" w:rsidRPr="00F02371" w:rsidRDefault="002A5073" w:rsidP="002A5073">
            <w:pPr>
              <w:ind w:firstLine="170"/>
              <w:jc w:val="both"/>
              <w:rPr>
                <w:lang w:val="kk-KZ"/>
              </w:rPr>
            </w:pPr>
          </w:p>
        </w:tc>
      </w:tr>
      <w:tr w:rsidR="008F02E4" w:rsidRPr="00F02371" w:rsidTr="00F65844">
        <w:trPr>
          <w:gridAfter w:val="1"/>
          <w:wAfter w:w="14" w:type="dxa"/>
          <w:trHeight w:val="517"/>
        </w:trPr>
        <w:tc>
          <w:tcPr>
            <w:tcW w:w="720" w:type="dxa"/>
            <w:tcBorders>
              <w:top w:val="single" w:sz="4" w:space="0" w:color="auto"/>
              <w:left w:val="single" w:sz="4" w:space="0" w:color="auto"/>
              <w:bottom w:val="single" w:sz="4" w:space="0" w:color="auto"/>
              <w:right w:val="single" w:sz="4" w:space="0" w:color="auto"/>
            </w:tcBorders>
          </w:tcPr>
          <w:p w:rsidR="008F02E4" w:rsidRPr="00F02371" w:rsidRDefault="008F02E4" w:rsidP="008F02E4">
            <w:pPr>
              <w:numPr>
                <w:ilvl w:val="0"/>
                <w:numId w:val="1"/>
              </w:numPr>
              <w:tabs>
                <w:tab w:val="left" w:pos="0"/>
              </w:tabs>
              <w:jc w:val="both"/>
              <w:rPr>
                <w:b/>
                <w:bCs/>
                <w:color w:val="000000"/>
                <w:lang w:val="kk-KZ"/>
              </w:rPr>
            </w:pPr>
          </w:p>
        </w:tc>
        <w:tc>
          <w:tcPr>
            <w:tcW w:w="1969" w:type="dxa"/>
            <w:tcBorders>
              <w:top w:val="single" w:sz="4" w:space="0" w:color="auto"/>
              <w:left w:val="single" w:sz="4" w:space="0" w:color="auto"/>
              <w:bottom w:val="single" w:sz="4" w:space="0" w:color="auto"/>
              <w:right w:val="single" w:sz="4" w:space="0" w:color="auto"/>
            </w:tcBorders>
          </w:tcPr>
          <w:p w:rsidR="00484A9C" w:rsidRPr="00F02371" w:rsidRDefault="008F02E4" w:rsidP="00484A9C">
            <w:pPr>
              <w:jc w:val="center"/>
            </w:pPr>
            <w:r w:rsidRPr="00F02371">
              <w:t>1-баптың</w:t>
            </w:r>
          </w:p>
          <w:p w:rsidR="008F02E4" w:rsidRPr="00F02371" w:rsidRDefault="00B61F40" w:rsidP="00B61F40">
            <w:pPr>
              <w:jc w:val="center"/>
              <w:rPr>
                <w:lang w:val="kk-KZ"/>
              </w:rPr>
            </w:pPr>
            <w:r w:rsidRPr="00F02371">
              <w:rPr>
                <w:lang w:val="kk-KZ"/>
              </w:rPr>
              <w:t>3</w:t>
            </w:r>
            <w:r w:rsidR="008F02E4" w:rsidRPr="00F02371">
              <w:t xml:space="preserve">) </w:t>
            </w:r>
            <w:proofErr w:type="spellStart"/>
            <w:r w:rsidR="008F02E4" w:rsidRPr="00F02371">
              <w:t>тармақшасы</w:t>
            </w:r>
            <w:proofErr w:type="spellEnd"/>
          </w:p>
        </w:tc>
        <w:tc>
          <w:tcPr>
            <w:tcW w:w="3969" w:type="dxa"/>
            <w:tcBorders>
              <w:top w:val="single" w:sz="4" w:space="0" w:color="auto"/>
              <w:left w:val="single" w:sz="4" w:space="0" w:color="auto"/>
              <w:bottom w:val="single" w:sz="4" w:space="0" w:color="auto"/>
              <w:right w:val="single" w:sz="4" w:space="0" w:color="auto"/>
            </w:tcBorders>
          </w:tcPr>
          <w:p w:rsidR="00484A9C" w:rsidRPr="00F02371" w:rsidRDefault="00484A9C" w:rsidP="008F02E4">
            <w:pPr>
              <w:pStyle w:val="a5"/>
              <w:spacing w:after="0" w:line="240" w:lineRule="auto"/>
              <w:ind w:firstLine="204"/>
              <w:jc w:val="both"/>
              <w:rPr>
                <w:rFonts w:ascii="Times New Roman" w:hAnsi="Times New Roman" w:cs="Times New Roman"/>
                <w:color w:val="000000"/>
                <w:spacing w:val="2"/>
                <w:sz w:val="24"/>
                <w:szCs w:val="24"/>
                <w:lang w:val="kk-KZ" w:eastAsia="kk-KZ"/>
              </w:rPr>
            </w:pPr>
            <w:r w:rsidRPr="00F02371">
              <w:rPr>
                <w:rFonts w:ascii="Times New Roman" w:hAnsi="Times New Roman" w:cs="Times New Roman"/>
                <w:bCs/>
                <w:color w:val="000000"/>
                <w:spacing w:val="2"/>
                <w:sz w:val="24"/>
                <w:szCs w:val="24"/>
                <w:bdr w:val="none" w:sz="0" w:space="0" w:color="auto" w:frame="1"/>
                <w:lang w:val="kk-KZ" w:eastAsia="kk-KZ"/>
              </w:rPr>
              <w:t>8-бап. Халықаралық шарттарды дәйектеу, олардың мәтінін қабылдау және қол қою туралы, сондай-ақ осы актілердi жасасуға өкілеттiк беру туралы шешімдер</w:t>
            </w:r>
          </w:p>
          <w:p w:rsidR="00484A9C" w:rsidRPr="00F02371" w:rsidRDefault="00484A9C" w:rsidP="008F02E4">
            <w:pPr>
              <w:pStyle w:val="a5"/>
              <w:spacing w:after="0" w:line="240" w:lineRule="auto"/>
              <w:ind w:firstLine="204"/>
              <w:jc w:val="both"/>
              <w:rPr>
                <w:rFonts w:ascii="Times New Roman" w:hAnsi="Times New Roman" w:cs="Times New Roman"/>
                <w:color w:val="000000"/>
                <w:spacing w:val="2"/>
                <w:sz w:val="24"/>
                <w:szCs w:val="24"/>
                <w:lang w:val="kk-KZ" w:eastAsia="kk-KZ"/>
              </w:rPr>
            </w:pPr>
            <w:r w:rsidRPr="00F02371">
              <w:rPr>
                <w:rFonts w:ascii="Times New Roman" w:hAnsi="Times New Roman" w:cs="Times New Roman"/>
                <w:color w:val="000000"/>
                <w:spacing w:val="2"/>
                <w:sz w:val="24"/>
                <w:szCs w:val="24"/>
                <w:lang w:val="kk-KZ" w:eastAsia="kk-KZ"/>
              </w:rPr>
              <w:t>Халықаралық шарттарды дәйектеу, олардың мәтiнiн қабылдау, сондай-ақ қол қою туралы және осы актілердi жасасуға өкілеттiк беру туралы шешiмдердi тиiстi актi түрiнде:</w:t>
            </w:r>
          </w:p>
          <w:p w:rsidR="00484A9C" w:rsidRPr="00F02371" w:rsidRDefault="00484A9C" w:rsidP="008F02E4">
            <w:pPr>
              <w:pStyle w:val="a5"/>
              <w:spacing w:after="0" w:line="240" w:lineRule="auto"/>
              <w:ind w:firstLine="204"/>
              <w:jc w:val="both"/>
              <w:rPr>
                <w:rFonts w:ascii="Times New Roman" w:hAnsi="Times New Roman" w:cs="Times New Roman"/>
                <w:color w:val="000000"/>
                <w:spacing w:val="2"/>
                <w:sz w:val="24"/>
                <w:szCs w:val="24"/>
                <w:lang w:val="kk-KZ" w:eastAsia="kk-KZ"/>
              </w:rPr>
            </w:pPr>
            <w:r w:rsidRPr="00F02371">
              <w:rPr>
                <w:rFonts w:ascii="Times New Roman" w:hAnsi="Times New Roman" w:cs="Times New Roman"/>
                <w:color w:val="000000"/>
                <w:spacing w:val="2"/>
                <w:sz w:val="24"/>
                <w:szCs w:val="24"/>
                <w:lang w:val="kk-KZ" w:eastAsia="kk-KZ"/>
              </w:rPr>
              <w:t>1) Қазақстан Республикасының атынан жасалатын халықаралық шарттарға қатысты Қазақстан Республикасының Президентi қабылдайды.</w:t>
            </w:r>
          </w:p>
          <w:p w:rsidR="008F02E4" w:rsidRPr="00F02371" w:rsidRDefault="00484A9C" w:rsidP="008F02E4">
            <w:pPr>
              <w:pStyle w:val="a5"/>
              <w:spacing w:after="0" w:line="240" w:lineRule="auto"/>
              <w:ind w:firstLine="204"/>
              <w:jc w:val="both"/>
              <w:rPr>
                <w:rFonts w:ascii="Times New Roman" w:hAnsi="Times New Roman" w:cs="Times New Roman"/>
                <w:color w:val="000000" w:themeColor="text1"/>
                <w:sz w:val="24"/>
                <w:szCs w:val="24"/>
                <w:lang w:val="kk-KZ"/>
              </w:rPr>
            </w:pPr>
            <w:r w:rsidRPr="00F02371">
              <w:rPr>
                <w:rFonts w:ascii="Times New Roman" w:hAnsi="Times New Roman" w:cs="Times New Roman"/>
                <w:color w:val="000000"/>
                <w:spacing w:val="2"/>
                <w:sz w:val="24"/>
                <w:szCs w:val="24"/>
                <w:lang w:val="kk-KZ" w:eastAsia="kk-KZ"/>
              </w:rPr>
              <w:t xml:space="preserve">Халықаралық шартқа қол қою туралы тиiстi актi, егер мұндай халықаралық шартқа Қазақстан Республикасының Президентi қол </w:t>
            </w:r>
            <w:r w:rsidRPr="00F02371">
              <w:rPr>
                <w:rFonts w:ascii="Times New Roman" w:hAnsi="Times New Roman" w:cs="Times New Roman"/>
                <w:color w:val="000000"/>
                <w:spacing w:val="2"/>
                <w:sz w:val="24"/>
                <w:szCs w:val="24"/>
                <w:lang w:val="kk-KZ" w:eastAsia="kk-KZ"/>
              </w:rPr>
              <w:lastRenderedPageBreak/>
              <w:t xml:space="preserve">қоятын немесе бұл халықаралық шартқа қол қою құқығын Қазақстан Республикасының Президентi шартқа тiкелей қол қояр алдында, басқа лауазымды адамға табыстаған, </w:t>
            </w:r>
            <w:r w:rsidRPr="00F02371">
              <w:rPr>
                <w:rFonts w:ascii="Times New Roman" w:hAnsi="Times New Roman" w:cs="Times New Roman"/>
                <w:b/>
                <w:color w:val="000000"/>
                <w:spacing w:val="2"/>
                <w:sz w:val="24"/>
                <w:szCs w:val="24"/>
                <w:lang w:val="kk-KZ" w:eastAsia="kk-KZ"/>
              </w:rPr>
              <w:t>соның iшiнде ауызша табыстаған жағдайда</w:t>
            </w:r>
            <w:r w:rsidRPr="00F02371">
              <w:rPr>
                <w:rFonts w:ascii="Times New Roman" w:hAnsi="Times New Roman" w:cs="Times New Roman"/>
                <w:color w:val="000000"/>
                <w:spacing w:val="2"/>
                <w:sz w:val="24"/>
                <w:szCs w:val="24"/>
                <w:lang w:val="kk-KZ" w:eastAsia="kk-KZ"/>
              </w:rPr>
              <w:t xml:space="preserve">, </w:t>
            </w:r>
            <w:r w:rsidRPr="00F02371">
              <w:rPr>
                <w:rFonts w:ascii="Times New Roman" w:hAnsi="Times New Roman" w:cs="Times New Roman"/>
                <w:b/>
                <w:color w:val="000000"/>
                <w:spacing w:val="2"/>
                <w:sz w:val="24"/>
                <w:szCs w:val="24"/>
                <w:lang w:val="kk-KZ" w:eastAsia="kk-KZ"/>
              </w:rPr>
              <w:t>қабылданбайды</w:t>
            </w:r>
            <w:r w:rsidRPr="00F02371">
              <w:rPr>
                <w:rFonts w:ascii="Times New Roman" w:hAnsi="Times New Roman" w:cs="Times New Roman"/>
                <w:sz w:val="24"/>
                <w:szCs w:val="24"/>
                <w:lang w:val="kk-KZ"/>
              </w:rPr>
              <w:t>;</w:t>
            </w:r>
          </w:p>
        </w:tc>
        <w:tc>
          <w:tcPr>
            <w:tcW w:w="4252" w:type="dxa"/>
            <w:tcBorders>
              <w:top w:val="single" w:sz="4" w:space="0" w:color="auto"/>
              <w:left w:val="single" w:sz="4" w:space="0" w:color="auto"/>
              <w:bottom w:val="single" w:sz="4" w:space="0" w:color="auto"/>
              <w:right w:val="single" w:sz="4" w:space="0" w:color="auto"/>
            </w:tcBorders>
          </w:tcPr>
          <w:p w:rsidR="008F02E4" w:rsidRPr="00F02371" w:rsidRDefault="004038FB" w:rsidP="008F02E4">
            <w:pPr>
              <w:ind w:firstLine="204"/>
              <w:jc w:val="both"/>
              <w:rPr>
                <w:lang w:val="kk-KZ"/>
              </w:rPr>
            </w:pPr>
            <w:r w:rsidRPr="00F02371">
              <w:rPr>
                <w:lang w:val="kk-KZ"/>
              </w:rPr>
              <w:lastRenderedPageBreak/>
              <w:t>3</w:t>
            </w:r>
            <w:r w:rsidR="00502E77" w:rsidRPr="00F02371">
              <w:rPr>
                <w:lang w:val="kk-KZ"/>
              </w:rPr>
              <w:t xml:space="preserve">) </w:t>
            </w:r>
            <w:r w:rsidR="008F02E4" w:rsidRPr="00F02371">
              <w:rPr>
                <w:lang w:val="kk-KZ"/>
              </w:rPr>
              <w:t>8-баптың 1) тармақшасының екінші абзацы мынадай редакцияда жазылсын:</w:t>
            </w: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lang w:val="kk-KZ"/>
              </w:rPr>
            </w:pPr>
            <w:r w:rsidRPr="00F02371">
              <w:rPr>
                <w:lang w:val="kk-KZ"/>
              </w:rPr>
              <w:t xml:space="preserve">«Халықаралық шартқа қол қою туралы тиiстi акт, егер мұндай халықаралық шартқа Қазақстан Республикасының Президентi қол </w:t>
            </w:r>
            <w:r w:rsidRPr="00F02371">
              <w:rPr>
                <w:lang w:val="kk-KZ"/>
              </w:rPr>
              <w:lastRenderedPageBreak/>
              <w:t xml:space="preserve">қоятын немесе бұл халықаралық шартқа қол қою құқығын Қазақстан Республикасының Президентi шартқа тiкелей қол қояр алдында, басқа лауазымды адамға табыстаған, соның iшiнде ауызша табыстаған </w:t>
            </w:r>
            <w:r w:rsidRPr="00F02371">
              <w:rPr>
                <w:b/>
                <w:lang w:val="kk-KZ"/>
              </w:rPr>
              <w:t>жағдайда, қол қоюға өкілеттік беру туралы шешімсіз қабылданады</w:t>
            </w:r>
            <w:r w:rsidRPr="00F02371">
              <w:rPr>
                <w:lang w:val="kk-KZ"/>
              </w:rPr>
              <w:t xml:space="preserve"> </w:t>
            </w:r>
          </w:p>
          <w:p w:rsidR="008F02E4" w:rsidRPr="00F02371" w:rsidRDefault="008F02E4" w:rsidP="008F02E4">
            <w:pPr>
              <w:shd w:val="clear" w:color="auto" w:fill="FFFFFF"/>
              <w:ind w:firstLine="204"/>
              <w:jc w:val="both"/>
              <w:textAlignment w:val="baseline"/>
              <w:rPr>
                <w:lang w:val="kk-KZ"/>
              </w:rPr>
            </w:pPr>
          </w:p>
          <w:p w:rsidR="008F02E4" w:rsidRPr="00F02371" w:rsidRDefault="008F02E4" w:rsidP="008F02E4">
            <w:pPr>
              <w:shd w:val="clear" w:color="auto" w:fill="FFFFFF"/>
              <w:ind w:firstLine="204"/>
              <w:jc w:val="both"/>
              <w:textAlignment w:val="baseline"/>
              <w:rPr>
                <w:color w:val="000000"/>
                <w:lang w:val="kk-KZ"/>
              </w:rPr>
            </w:pPr>
          </w:p>
        </w:tc>
        <w:tc>
          <w:tcPr>
            <w:tcW w:w="3973" w:type="dxa"/>
            <w:tcBorders>
              <w:top w:val="single" w:sz="4" w:space="0" w:color="auto"/>
              <w:left w:val="single" w:sz="4" w:space="0" w:color="auto"/>
              <w:bottom w:val="single" w:sz="4" w:space="0" w:color="auto"/>
              <w:right w:val="single" w:sz="4" w:space="0" w:color="auto"/>
            </w:tcBorders>
          </w:tcPr>
          <w:p w:rsidR="008F02E4" w:rsidRPr="00F02371" w:rsidRDefault="008F02E4" w:rsidP="008F02E4">
            <w:pPr>
              <w:ind w:firstLine="170"/>
              <w:jc w:val="both"/>
              <w:rPr>
                <w:lang w:val="kk-KZ"/>
              </w:rPr>
            </w:pPr>
            <w:r w:rsidRPr="00F02371">
              <w:rPr>
                <w:lang w:val="kk-KZ"/>
              </w:rPr>
              <w:lastRenderedPageBreak/>
              <w:t>Қаралып отырған норманы әзірлеу кезінде заңды әзірлеушілердің, егер мұндай халықаралық шартқа өзінің өзі қол қоятын болса, Қазақстан Республикасының Президентіне халықаралық шартқа қол қоюға өкілеттік беру қажеттілігінің жоқтығын белгілеу мақсаты болды, бұл да 10-баптың 1-тармағында (Қазақстан Республикасының Президенті халықаралық шарттарды жасасуға қатысты барлық актілерді өкілеттіктерсіз жасасуға құқылы) жеке-жеке көрсетілген және оның халықаралық шартқа қол қоюға өкілеттік беру құқығын басқа лауазымды адамға белгілеу</w:t>
            </w:r>
          </w:p>
          <w:p w:rsidR="008F02E4" w:rsidRPr="00F02371" w:rsidRDefault="008F02E4" w:rsidP="008F02E4">
            <w:pPr>
              <w:ind w:firstLine="170"/>
              <w:jc w:val="both"/>
              <w:rPr>
                <w:lang w:val="kk-KZ"/>
              </w:rPr>
            </w:pPr>
            <w:r w:rsidRPr="00F02371">
              <w:rPr>
                <w:lang w:val="kk-KZ"/>
              </w:rPr>
              <w:t xml:space="preserve">Алайда, іс жүзінде бұл норма көбінесе ҚР Президентіне тікелей есеп беретін мемлекеттік </w:t>
            </w:r>
            <w:r w:rsidRPr="00F02371">
              <w:rPr>
                <w:lang w:val="kk-KZ"/>
              </w:rPr>
              <w:lastRenderedPageBreak/>
              <w:t>органдармен халықаралық шарттың мәтінін мақұлдау туралы Нормативтік-құқықтық актіні қабылдамау үшін заңды негіз ретінде түсіндіріледі және пайдаланылады, ол арқылы халықаралық шарттың жобасын мемлекетішілік келісуді және қарсы әріптеспен келіссөздер процесін аяқтау тіркеледі.</w:t>
            </w:r>
          </w:p>
          <w:p w:rsidR="008F02E4" w:rsidRPr="00F02371" w:rsidRDefault="008F02E4" w:rsidP="008F02E4">
            <w:pPr>
              <w:ind w:firstLine="170"/>
              <w:jc w:val="both"/>
              <w:rPr>
                <w:lang w:val="kk-KZ"/>
              </w:rPr>
            </w:pPr>
            <w:r w:rsidRPr="00F02371">
              <w:rPr>
                <w:lang w:val="kk-KZ"/>
              </w:rPr>
              <w:t>Құқықтық белгісіздіктен басқа, бұл халықаралық шарттың даналарын оған қол қойылғанға дейін оқу рәсімін жүргізу кезінде, оны ҚР халықаралық шарттарының тізілімінде одан әрі тіркеу кезінде және т.б. қиындықтарға алып келеді.</w:t>
            </w:r>
          </w:p>
          <w:p w:rsidR="008F02E4" w:rsidRPr="00F02371" w:rsidRDefault="008F02E4" w:rsidP="008F02E4">
            <w:pPr>
              <w:ind w:firstLine="170"/>
              <w:jc w:val="both"/>
              <w:rPr>
                <w:lang w:val="kk-KZ"/>
              </w:rPr>
            </w:pPr>
          </w:p>
        </w:tc>
      </w:tr>
      <w:tr w:rsidR="008F02E4" w:rsidRPr="00F02371" w:rsidTr="00F65844">
        <w:trPr>
          <w:gridAfter w:val="1"/>
          <w:wAfter w:w="14" w:type="dxa"/>
          <w:trHeight w:val="517"/>
        </w:trPr>
        <w:tc>
          <w:tcPr>
            <w:tcW w:w="720" w:type="dxa"/>
            <w:tcBorders>
              <w:top w:val="single" w:sz="4" w:space="0" w:color="auto"/>
              <w:left w:val="single" w:sz="4" w:space="0" w:color="auto"/>
              <w:bottom w:val="single" w:sz="4" w:space="0" w:color="auto"/>
              <w:right w:val="single" w:sz="4" w:space="0" w:color="auto"/>
            </w:tcBorders>
          </w:tcPr>
          <w:p w:rsidR="008F02E4" w:rsidRPr="00F02371" w:rsidRDefault="008F02E4" w:rsidP="008F02E4">
            <w:pPr>
              <w:numPr>
                <w:ilvl w:val="0"/>
                <w:numId w:val="1"/>
              </w:numPr>
              <w:tabs>
                <w:tab w:val="left" w:pos="0"/>
              </w:tabs>
              <w:jc w:val="both"/>
              <w:rPr>
                <w:b/>
                <w:bCs/>
                <w:color w:val="000000"/>
                <w:lang w:val="kk-KZ"/>
              </w:rPr>
            </w:pPr>
          </w:p>
        </w:tc>
        <w:tc>
          <w:tcPr>
            <w:tcW w:w="1969" w:type="dxa"/>
            <w:tcBorders>
              <w:top w:val="single" w:sz="4" w:space="0" w:color="auto"/>
              <w:left w:val="single" w:sz="4" w:space="0" w:color="auto"/>
              <w:bottom w:val="single" w:sz="4" w:space="0" w:color="auto"/>
              <w:right w:val="single" w:sz="4" w:space="0" w:color="auto"/>
            </w:tcBorders>
          </w:tcPr>
          <w:p w:rsidR="00CA1B95" w:rsidRPr="00F02371" w:rsidRDefault="008F02E4" w:rsidP="00CA1B95">
            <w:pPr>
              <w:jc w:val="center"/>
            </w:pPr>
            <w:r w:rsidRPr="00F02371">
              <w:t xml:space="preserve">1-баптың </w:t>
            </w:r>
          </w:p>
          <w:p w:rsidR="008F02E4" w:rsidRPr="00F02371" w:rsidRDefault="004038FB" w:rsidP="00CA1B95">
            <w:pPr>
              <w:jc w:val="center"/>
            </w:pPr>
            <w:r w:rsidRPr="00F02371">
              <w:t>4</w:t>
            </w:r>
            <w:r w:rsidR="008F02E4" w:rsidRPr="00F02371">
              <w:t xml:space="preserve">) </w:t>
            </w:r>
            <w:proofErr w:type="spellStart"/>
            <w:r w:rsidR="008F02E4" w:rsidRPr="00F02371">
              <w:t>тармақшасы</w:t>
            </w:r>
            <w:proofErr w:type="spellEnd"/>
          </w:p>
        </w:tc>
        <w:tc>
          <w:tcPr>
            <w:tcW w:w="3969" w:type="dxa"/>
            <w:tcBorders>
              <w:top w:val="single" w:sz="4" w:space="0" w:color="auto"/>
              <w:left w:val="single" w:sz="4" w:space="0" w:color="auto"/>
              <w:bottom w:val="single" w:sz="4" w:space="0" w:color="auto"/>
              <w:right w:val="single" w:sz="4" w:space="0" w:color="auto"/>
            </w:tcBorders>
          </w:tcPr>
          <w:p w:rsidR="00484A9C" w:rsidRPr="00F02371" w:rsidRDefault="00484A9C" w:rsidP="008F02E4">
            <w:pPr>
              <w:shd w:val="clear" w:color="auto" w:fill="FFFFFF"/>
              <w:ind w:firstLine="317"/>
              <w:jc w:val="both"/>
              <w:textAlignment w:val="baseline"/>
              <w:rPr>
                <w:lang w:val="kk-KZ"/>
              </w:rPr>
            </w:pPr>
            <w:r w:rsidRPr="00F02371">
              <w:rPr>
                <w:bCs/>
                <w:color w:val="000000"/>
                <w:spacing w:val="2"/>
                <w:bdr w:val="none" w:sz="0" w:space="0" w:color="auto" w:frame="1"/>
                <w:lang w:val="kk-KZ" w:eastAsia="kk-KZ"/>
              </w:rPr>
              <w:t>27-бап. Қазақстан Республикасының халықаралық шарттарын өзгерту</w:t>
            </w:r>
            <w:r w:rsidRPr="00F02371">
              <w:rPr>
                <w:lang w:val="kk-KZ"/>
              </w:rPr>
              <w:t xml:space="preserve"> </w:t>
            </w:r>
          </w:p>
          <w:p w:rsidR="008F02E4" w:rsidRPr="00F02371" w:rsidRDefault="008F02E4" w:rsidP="008F02E4">
            <w:pPr>
              <w:shd w:val="clear" w:color="auto" w:fill="FFFFFF"/>
              <w:ind w:firstLine="317"/>
              <w:jc w:val="both"/>
              <w:textAlignment w:val="baseline"/>
              <w:rPr>
                <w:lang w:val="kk-KZ"/>
              </w:rPr>
            </w:pPr>
            <w:r w:rsidRPr="00F02371">
              <w:rPr>
                <w:lang w:val="kk-KZ"/>
              </w:rPr>
              <w:t>…</w:t>
            </w:r>
          </w:p>
          <w:p w:rsidR="008F02E4" w:rsidRPr="00F02371" w:rsidRDefault="008F02E4" w:rsidP="00484A9C">
            <w:pPr>
              <w:shd w:val="clear" w:color="auto" w:fill="FFFFFF"/>
              <w:ind w:firstLine="317"/>
              <w:jc w:val="both"/>
              <w:textAlignment w:val="baseline"/>
              <w:rPr>
                <w:b/>
                <w:bCs/>
                <w:color w:val="000000"/>
                <w:spacing w:val="2"/>
                <w:bdr w:val="none" w:sz="0" w:space="0" w:color="auto" w:frame="1"/>
                <w:lang w:val="kk-KZ" w:eastAsia="kk-KZ"/>
              </w:rPr>
            </w:pPr>
            <w:r w:rsidRPr="00F02371">
              <w:rPr>
                <w:lang w:val="kk-KZ"/>
              </w:rPr>
              <w:t xml:space="preserve">жоқ. </w:t>
            </w:r>
          </w:p>
        </w:tc>
        <w:tc>
          <w:tcPr>
            <w:tcW w:w="4252" w:type="dxa"/>
            <w:tcBorders>
              <w:top w:val="single" w:sz="4" w:space="0" w:color="auto"/>
              <w:left w:val="single" w:sz="4" w:space="0" w:color="auto"/>
              <w:bottom w:val="single" w:sz="4" w:space="0" w:color="auto"/>
              <w:right w:val="single" w:sz="4" w:space="0" w:color="auto"/>
            </w:tcBorders>
          </w:tcPr>
          <w:p w:rsidR="008F02E4" w:rsidRPr="00F02371" w:rsidRDefault="004038FB" w:rsidP="008F02E4">
            <w:pPr>
              <w:ind w:firstLine="204"/>
              <w:jc w:val="both"/>
              <w:rPr>
                <w:lang w:val="kk-KZ"/>
              </w:rPr>
            </w:pPr>
            <w:r w:rsidRPr="00F02371">
              <w:rPr>
                <w:color w:val="000000"/>
                <w:spacing w:val="2"/>
                <w:bdr w:val="none" w:sz="0" w:space="0" w:color="auto" w:frame="1"/>
                <w:lang w:val="kk-KZ"/>
              </w:rPr>
              <w:t>4</w:t>
            </w:r>
            <w:r w:rsidR="008F02E4" w:rsidRPr="00F02371">
              <w:rPr>
                <w:color w:val="000000"/>
                <w:spacing w:val="2"/>
                <w:bdr w:val="none" w:sz="0" w:space="0" w:color="auto" w:frame="1"/>
                <w:lang w:val="kk-KZ"/>
              </w:rPr>
              <w:t xml:space="preserve">) </w:t>
            </w:r>
            <w:r w:rsidR="008F02E4" w:rsidRPr="00F02371">
              <w:rPr>
                <w:lang w:val="kk-KZ"/>
              </w:rPr>
              <w:t>27-бап мынадай мазмұндағы 4-1-тармақпен толықтырылсын:</w:t>
            </w:r>
          </w:p>
          <w:p w:rsidR="008F02E4" w:rsidRPr="00F02371" w:rsidRDefault="008F02E4" w:rsidP="008F02E4">
            <w:pPr>
              <w:ind w:firstLine="204"/>
              <w:jc w:val="both"/>
              <w:rPr>
                <w:lang w:val="kk-KZ"/>
              </w:rPr>
            </w:pPr>
            <w:r w:rsidRPr="00F02371">
              <w:rPr>
                <w:lang w:val="kk-KZ"/>
              </w:rPr>
              <w:t>«</w:t>
            </w:r>
            <w:r w:rsidRPr="00F02371">
              <w:rPr>
                <w:b/>
                <w:lang w:val="kk-KZ"/>
              </w:rPr>
              <w:t>4-1. Күшіне енген кезде ратификациялауға жатқызылмаған халықаралық шарттар, егер осындай халықаралық шарттарға енгізілетін өзгерістер ратификациялауға жататын болса, ратификациялануға тиіс</w:t>
            </w:r>
            <w:r w:rsidRPr="00F02371">
              <w:rPr>
                <w:b/>
                <w:color w:val="000000"/>
                <w:spacing w:val="2"/>
                <w:bdr w:val="none" w:sz="0" w:space="0" w:color="auto" w:frame="1"/>
                <w:lang w:val="kk-KZ"/>
              </w:rPr>
              <w:t>.».</w:t>
            </w:r>
          </w:p>
        </w:tc>
        <w:tc>
          <w:tcPr>
            <w:tcW w:w="3973" w:type="dxa"/>
            <w:tcBorders>
              <w:top w:val="single" w:sz="4" w:space="0" w:color="auto"/>
              <w:left w:val="single" w:sz="4" w:space="0" w:color="auto"/>
              <w:bottom w:val="single" w:sz="4" w:space="0" w:color="auto"/>
              <w:right w:val="single" w:sz="4" w:space="0" w:color="auto"/>
            </w:tcBorders>
          </w:tcPr>
          <w:p w:rsidR="008F02E4" w:rsidRPr="00F02371" w:rsidRDefault="008F02E4" w:rsidP="008F02E4">
            <w:pPr>
              <w:ind w:firstLine="170"/>
              <w:jc w:val="both"/>
              <w:rPr>
                <w:lang w:val="kk-KZ"/>
              </w:rPr>
            </w:pPr>
            <w:r w:rsidRPr="00F02371">
              <w:rPr>
                <w:lang w:val="kk-KZ"/>
              </w:rPr>
              <w:t>Іс жүзінде «Қазақстан Республикасының халықаралық шарттары туралы» ҚРЗ-ның 11-бабына сәйкес ратификацияланбаған халықаралық шартқа түзетулер енгізілетін жағдайлар да кездеседі.</w:t>
            </w:r>
          </w:p>
          <w:p w:rsidR="008F02E4" w:rsidRPr="00F02371" w:rsidRDefault="008F02E4" w:rsidP="008F02E4">
            <w:pPr>
              <w:ind w:firstLine="170"/>
              <w:jc w:val="both"/>
              <w:rPr>
                <w:lang w:val="kk-KZ"/>
              </w:rPr>
            </w:pPr>
            <w:r w:rsidRPr="00F02371">
              <w:rPr>
                <w:lang w:val="kk-KZ"/>
              </w:rPr>
              <w:t>Алайда, мұндай ратификацияның түзетулер енгізілетін негізгі халықаралық шартқа қолданылатыны немесе ратификациялау рәсімі тек енгізілген түзетулерге ғана жататыны заңда айқындалмаған.</w:t>
            </w:r>
          </w:p>
          <w:p w:rsidR="008F02E4" w:rsidRPr="00F02371" w:rsidRDefault="008F02E4" w:rsidP="008F02E4">
            <w:pPr>
              <w:ind w:firstLine="170"/>
              <w:jc w:val="both"/>
              <w:rPr>
                <w:lang w:val="kk-KZ"/>
              </w:rPr>
            </w:pPr>
            <w:r w:rsidRPr="00F02371">
              <w:rPr>
                <w:lang w:val="kk-KZ"/>
              </w:rPr>
              <w:lastRenderedPageBreak/>
              <w:t>Бұл ретте, Заңның 1-бабының 6) тармақшасына сәйкес халықаралық шарт деп Қазақстан Республикасының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бар-жоғына қарамастан, сондай-ақ оның нақты атауына қарамастан халықаралық құқықпен реттелетін Халықаралық келісім түсініледі.</w:t>
            </w:r>
          </w:p>
          <w:p w:rsidR="008F02E4" w:rsidRPr="00F02371" w:rsidRDefault="008F02E4" w:rsidP="008F02E4">
            <w:pPr>
              <w:ind w:firstLine="170"/>
              <w:jc w:val="both"/>
              <w:rPr>
                <w:lang w:val="kk-KZ"/>
              </w:rPr>
            </w:pPr>
          </w:p>
        </w:tc>
      </w:tr>
    </w:tbl>
    <w:p w:rsidR="00075D68" w:rsidRPr="00F02371" w:rsidRDefault="00075D68" w:rsidP="00075D68">
      <w:pPr>
        <w:jc w:val="both"/>
        <w:rPr>
          <w:lang w:val="kk-KZ"/>
        </w:rPr>
      </w:pPr>
    </w:p>
    <w:p w:rsidR="00484A9C" w:rsidRPr="00F02371" w:rsidRDefault="00484A9C" w:rsidP="00484A9C">
      <w:pPr>
        <w:jc w:val="both"/>
        <w:rPr>
          <w:rFonts w:ascii="KZ Times New Roman" w:hAnsi="KZ Times New Roman"/>
          <w:b/>
          <w:sz w:val="28"/>
          <w:szCs w:val="28"/>
          <w:lang w:val="kk-KZ"/>
        </w:rPr>
      </w:pPr>
      <w:r w:rsidRPr="00F02371">
        <w:rPr>
          <w:rFonts w:ascii="KZ Times New Roman" w:hAnsi="KZ Times New Roman"/>
          <w:b/>
          <w:sz w:val="28"/>
          <w:szCs w:val="28"/>
          <w:lang w:val="kk-KZ"/>
        </w:rPr>
        <w:t xml:space="preserve">Қазақстан Республикасы </w:t>
      </w:r>
    </w:p>
    <w:p w:rsidR="00484A9C" w:rsidRPr="00F02371" w:rsidRDefault="00484A9C" w:rsidP="00484A9C">
      <w:pPr>
        <w:jc w:val="both"/>
        <w:rPr>
          <w:rFonts w:ascii="KZ Times New Roman" w:hAnsi="KZ Times New Roman"/>
          <w:b/>
          <w:sz w:val="28"/>
          <w:szCs w:val="28"/>
          <w:lang w:val="kk-KZ"/>
        </w:rPr>
      </w:pPr>
      <w:r w:rsidRPr="00F02371">
        <w:rPr>
          <w:rFonts w:ascii="KZ Times New Roman" w:hAnsi="KZ Times New Roman"/>
          <w:b/>
          <w:sz w:val="28"/>
          <w:szCs w:val="28"/>
          <w:lang w:val="kk-KZ"/>
        </w:rPr>
        <w:t xml:space="preserve">Парламентінің депутаттары                            </w:t>
      </w:r>
      <w:r w:rsidRPr="00F02371">
        <w:rPr>
          <w:rFonts w:ascii="KZ Times New Roman" w:hAnsi="KZ Times New Roman"/>
          <w:b/>
          <w:sz w:val="28"/>
          <w:szCs w:val="28"/>
          <w:lang w:val="kk-KZ"/>
        </w:rPr>
        <w:tab/>
      </w:r>
    </w:p>
    <w:p w:rsidR="00484A9C" w:rsidRPr="00F02371" w:rsidRDefault="00484A9C" w:rsidP="00484A9C">
      <w:pPr>
        <w:ind w:left="8496" w:firstLine="708"/>
        <w:jc w:val="both"/>
        <w:rPr>
          <w:b/>
          <w:bCs/>
          <w:sz w:val="28"/>
          <w:szCs w:val="28"/>
          <w:lang w:val="kk-KZ"/>
        </w:rPr>
      </w:pPr>
      <w:r w:rsidRPr="00F02371">
        <w:rPr>
          <w:b/>
          <w:bCs/>
          <w:sz w:val="28"/>
          <w:szCs w:val="28"/>
          <w:lang w:val="kk-KZ"/>
        </w:rPr>
        <w:t>М.Құл-Мұхаммед</w:t>
      </w:r>
    </w:p>
    <w:p w:rsidR="00484A9C" w:rsidRPr="00F02371" w:rsidRDefault="00484A9C" w:rsidP="00484A9C">
      <w:pPr>
        <w:ind w:left="7080"/>
        <w:jc w:val="both"/>
        <w:rPr>
          <w:b/>
          <w:bCs/>
          <w:sz w:val="28"/>
          <w:szCs w:val="28"/>
          <w:lang w:val="kk-KZ"/>
        </w:rPr>
      </w:pPr>
    </w:p>
    <w:p w:rsidR="00484A9C" w:rsidRPr="00F02371" w:rsidRDefault="00484A9C" w:rsidP="00484A9C">
      <w:pPr>
        <w:ind w:left="8496" w:firstLine="708"/>
        <w:jc w:val="both"/>
        <w:rPr>
          <w:b/>
          <w:sz w:val="28"/>
          <w:szCs w:val="28"/>
          <w:lang w:val="kk-KZ"/>
        </w:rPr>
      </w:pPr>
      <w:r w:rsidRPr="00F02371">
        <w:rPr>
          <w:b/>
          <w:sz w:val="28"/>
          <w:szCs w:val="28"/>
          <w:lang w:val="kk-KZ"/>
        </w:rPr>
        <w:t xml:space="preserve">А. Құспан </w:t>
      </w:r>
    </w:p>
    <w:p w:rsidR="00484A9C" w:rsidRPr="00F02371" w:rsidRDefault="00484A9C" w:rsidP="00484A9C">
      <w:pPr>
        <w:ind w:left="6372" w:firstLine="708"/>
        <w:jc w:val="both"/>
        <w:rPr>
          <w:b/>
          <w:sz w:val="28"/>
          <w:szCs w:val="28"/>
          <w:lang w:val="kk-KZ"/>
        </w:rPr>
      </w:pPr>
    </w:p>
    <w:p w:rsidR="00484A9C" w:rsidRPr="00D82403" w:rsidRDefault="00484A9C" w:rsidP="00484A9C">
      <w:pPr>
        <w:ind w:left="9204"/>
        <w:jc w:val="both"/>
        <w:rPr>
          <w:b/>
          <w:sz w:val="28"/>
          <w:szCs w:val="28"/>
          <w:lang w:val="kk-KZ"/>
        </w:rPr>
      </w:pPr>
      <w:r w:rsidRPr="00F02371">
        <w:rPr>
          <w:b/>
          <w:sz w:val="28"/>
          <w:szCs w:val="28"/>
          <w:lang w:val="kk-KZ"/>
        </w:rPr>
        <w:t>З. Сүлейменова</w:t>
      </w:r>
      <w:r w:rsidRPr="00D82403">
        <w:rPr>
          <w:b/>
          <w:sz w:val="28"/>
          <w:szCs w:val="28"/>
          <w:lang w:val="kk-KZ"/>
        </w:rPr>
        <w:t xml:space="preserve"> </w:t>
      </w:r>
    </w:p>
    <w:p w:rsidR="00D11AAA" w:rsidRPr="00484A9C" w:rsidRDefault="00D15FA8">
      <w:pPr>
        <w:rPr>
          <w:lang w:val="kk-KZ"/>
        </w:rPr>
      </w:pPr>
      <w:bookmarkStart w:id="0" w:name="_GoBack"/>
      <w:bookmarkEnd w:id="0"/>
    </w:p>
    <w:sectPr w:rsidR="00D11AAA" w:rsidRPr="00484A9C" w:rsidSect="00484A9C">
      <w:footerReference w:type="default" r:id="rId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A8" w:rsidRDefault="00D15FA8">
      <w:r>
        <w:separator/>
      </w:r>
    </w:p>
  </w:endnote>
  <w:endnote w:type="continuationSeparator" w:id="0">
    <w:p w:rsidR="00D15FA8" w:rsidRDefault="00D1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766109"/>
      <w:docPartObj>
        <w:docPartGallery w:val="Page Numbers (Bottom of Page)"/>
        <w:docPartUnique/>
      </w:docPartObj>
    </w:sdtPr>
    <w:sdtEndPr/>
    <w:sdtContent>
      <w:p w:rsidR="0012145A" w:rsidRDefault="00075D68">
        <w:pPr>
          <w:pStyle w:val="a3"/>
          <w:jc w:val="right"/>
        </w:pPr>
        <w:r>
          <w:fldChar w:fldCharType="begin"/>
        </w:r>
        <w:r>
          <w:instrText>PAGE   \* MERGEFORMAT</w:instrText>
        </w:r>
        <w:r>
          <w:fldChar w:fldCharType="separate"/>
        </w:r>
        <w:r w:rsidR="00F02371">
          <w:rPr>
            <w:noProof/>
          </w:rPr>
          <w:t>6</w:t>
        </w:r>
        <w:r>
          <w:fldChar w:fldCharType="end"/>
        </w:r>
      </w:p>
    </w:sdtContent>
  </w:sdt>
  <w:p w:rsidR="00716206" w:rsidRDefault="00D15F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A8" w:rsidRDefault="00D15FA8">
      <w:r>
        <w:separator/>
      </w:r>
    </w:p>
  </w:footnote>
  <w:footnote w:type="continuationSeparator" w:id="0">
    <w:p w:rsidR="00D15FA8" w:rsidRDefault="00D1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398A"/>
    <w:multiLevelType w:val="hybridMultilevel"/>
    <w:tmpl w:val="CA7C8812"/>
    <w:lvl w:ilvl="0" w:tplc="80A6D26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68"/>
    <w:rsid w:val="00075D68"/>
    <w:rsid w:val="002A5073"/>
    <w:rsid w:val="00320D8C"/>
    <w:rsid w:val="00340493"/>
    <w:rsid w:val="003D2D3F"/>
    <w:rsid w:val="004038FB"/>
    <w:rsid w:val="00484A9C"/>
    <w:rsid w:val="00491F36"/>
    <w:rsid w:val="00497011"/>
    <w:rsid w:val="004D5089"/>
    <w:rsid w:val="00502E77"/>
    <w:rsid w:val="00560704"/>
    <w:rsid w:val="006837E4"/>
    <w:rsid w:val="006C6026"/>
    <w:rsid w:val="006E32D4"/>
    <w:rsid w:val="00856136"/>
    <w:rsid w:val="008F02E4"/>
    <w:rsid w:val="00AD2D1B"/>
    <w:rsid w:val="00B61F40"/>
    <w:rsid w:val="00CA1B95"/>
    <w:rsid w:val="00D15FA8"/>
    <w:rsid w:val="00D908EF"/>
    <w:rsid w:val="00DD6C7D"/>
    <w:rsid w:val="00E75A9C"/>
    <w:rsid w:val="00F0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B907"/>
  <w15:chartTrackingRefBased/>
  <w15:docId w15:val="{C4A42FF3-B109-4609-911B-8F2EBC5F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D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5D68"/>
    <w:pPr>
      <w:tabs>
        <w:tab w:val="center" w:pos="4677"/>
        <w:tab w:val="right" w:pos="9355"/>
      </w:tabs>
    </w:pPr>
    <w:rPr>
      <w:rFonts w:eastAsia="Calibri"/>
    </w:rPr>
  </w:style>
  <w:style w:type="character" w:customStyle="1" w:styleId="a4">
    <w:name w:val="Нижний колонтитул Знак"/>
    <w:basedOn w:val="a0"/>
    <w:link w:val="a3"/>
    <w:uiPriority w:val="99"/>
    <w:rsid w:val="00075D68"/>
    <w:rPr>
      <w:rFonts w:ascii="Times New Roman" w:eastAsia="Calibri"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
    <w:basedOn w:val="a"/>
    <w:link w:val="a6"/>
    <w:uiPriority w:val="99"/>
    <w:unhideWhenUsed/>
    <w:qFormat/>
    <w:rsid w:val="00075D68"/>
    <w:pPr>
      <w:spacing w:after="360" w:line="238" w:lineRule="atLeast"/>
    </w:pPr>
    <w:rPr>
      <w:rFonts w:ascii="Arial" w:hAnsi="Arial" w:cs="Arial"/>
      <w:color w:val="666666"/>
      <w:spacing w:val="1"/>
      <w:sz w:val="16"/>
      <w:szCs w:val="16"/>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5"/>
    <w:uiPriority w:val="99"/>
    <w:locked/>
    <w:rsid w:val="00075D68"/>
    <w:rPr>
      <w:rFonts w:ascii="Arial" w:eastAsia="Times New Roman" w:hAnsi="Arial" w:cs="Arial"/>
      <w:color w:val="666666"/>
      <w:spacing w:val="1"/>
      <w:sz w:val="16"/>
      <w:szCs w:val="16"/>
      <w:lang w:eastAsia="ru-RU"/>
    </w:rPr>
  </w:style>
  <w:style w:type="paragraph" w:styleId="a7">
    <w:name w:val="No Spacing"/>
    <w:uiPriority w:val="1"/>
    <w:qFormat/>
    <w:rsid w:val="00075D68"/>
    <w:pPr>
      <w:spacing w:after="0" w:line="240" w:lineRule="auto"/>
    </w:pPr>
    <w:rPr>
      <w:rFonts w:ascii="Times New Roman" w:eastAsia="Times New Roman" w:hAnsi="Times New Roman" w:cs="Times New Roman"/>
      <w:sz w:val="24"/>
      <w:szCs w:val="24"/>
      <w:lang w:eastAsia="ru-RU"/>
    </w:rPr>
  </w:style>
  <w:style w:type="paragraph" w:customStyle="1" w:styleId="note">
    <w:name w:val="note"/>
    <w:basedOn w:val="a"/>
    <w:rsid w:val="002A5073"/>
    <w:pPr>
      <w:spacing w:before="100" w:beforeAutospacing="1" w:after="100" w:afterAutospacing="1"/>
    </w:pPr>
    <w:rPr>
      <w:lang w:val="kk-KZ" w:eastAsia="kk-KZ"/>
    </w:rPr>
  </w:style>
  <w:style w:type="character" w:styleId="a8">
    <w:name w:val="Hyperlink"/>
    <w:basedOn w:val="a0"/>
    <w:uiPriority w:val="99"/>
    <w:semiHidden/>
    <w:unhideWhenUsed/>
    <w:rsid w:val="002A5073"/>
    <w:rPr>
      <w:color w:val="0000FF"/>
      <w:u w:val="single"/>
    </w:rPr>
  </w:style>
  <w:style w:type="paragraph" w:styleId="a9">
    <w:name w:val="Balloon Text"/>
    <w:basedOn w:val="a"/>
    <w:link w:val="aa"/>
    <w:uiPriority w:val="99"/>
    <w:semiHidden/>
    <w:unhideWhenUsed/>
    <w:rsid w:val="00320D8C"/>
    <w:rPr>
      <w:rFonts w:ascii="Segoe UI" w:hAnsi="Segoe UI" w:cs="Segoe UI"/>
      <w:sz w:val="18"/>
      <w:szCs w:val="18"/>
    </w:rPr>
  </w:style>
  <w:style w:type="character" w:customStyle="1" w:styleId="aa">
    <w:name w:val="Текст выноски Знак"/>
    <w:basedOn w:val="a0"/>
    <w:link w:val="a9"/>
    <w:uiPriority w:val="99"/>
    <w:semiHidden/>
    <w:rsid w:val="00320D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Касенова Мадина</cp:lastModifiedBy>
  <cp:revision>8</cp:revision>
  <cp:lastPrinted>2021-10-07T03:31:00Z</cp:lastPrinted>
  <dcterms:created xsi:type="dcterms:W3CDTF">2021-10-07T03:18:00Z</dcterms:created>
  <dcterms:modified xsi:type="dcterms:W3CDTF">2021-10-07T04:02:00Z</dcterms:modified>
</cp:coreProperties>
</file>