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086" w:rsidRPr="00DC2555" w:rsidRDefault="009D1EE2" w:rsidP="00646086">
      <w:pPr>
        <w:spacing w:after="0" w:line="240" w:lineRule="auto"/>
        <w:jc w:val="center"/>
        <w:rPr>
          <w:rFonts w:ascii="Times New Roman" w:hAnsi="Times New Roman"/>
          <w:b/>
          <w:sz w:val="28"/>
          <w:szCs w:val="28"/>
          <w:lang w:val="kk-KZ"/>
        </w:rPr>
      </w:pPr>
      <w:r w:rsidRPr="00DC2555">
        <w:rPr>
          <w:rFonts w:ascii="Times New Roman" w:hAnsi="Times New Roman"/>
          <w:b/>
          <w:sz w:val="28"/>
          <w:szCs w:val="28"/>
          <w:lang w:val="kk-KZ"/>
        </w:rPr>
        <w:t>«</w:t>
      </w:r>
      <w:r w:rsidR="00151757" w:rsidRPr="00DC2555">
        <w:rPr>
          <w:rFonts w:ascii="Times New Roman" w:hAnsi="Times New Roman"/>
          <w:b/>
          <w:sz w:val="28"/>
          <w:szCs w:val="28"/>
          <w:lang w:val="kk-KZ"/>
        </w:rPr>
        <w:t>Қазақстан Республикасының кейбір заңнамалық актілеріне мемлекеттік жастар саясаты мәселелері бойынша өзгерістер мен толықтырулар енгізу туралы</w:t>
      </w:r>
      <w:r w:rsidRPr="00DC2555">
        <w:rPr>
          <w:rFonts w:ascii="Times New Roman" w:hAnsi="Times New Roman"/>
          <w:b/>
          <w:sz w:val="28"/>
          <w:szCs w:val="28"/>
          <w:lang w:val="kk-KZ"/>
        </w:rPr>
        <w:t>»</w:t>
      </w:r>
      <w:r w:rsidR="00C94E0C" w:rsidRPr="00DC2555">
        <w:rPr>
          <w:rFonts w:ascii="Times New Roman" w:hAnsi="Times New Roman"/>
          <w:b/>
          <w:sz w:val="28"/>
          <w:szCs w:val="28"/>
          <w:lang w:val="kk-KZ"/>
        </w:rPr>
        <w:t xml:space="preserve"> </w:t>
      </w:r>
      <w:r w:rsidR="00151757" w:rsidRPr="00DC2555">
        <w:rPr>
          <w:rFonts w:ascii="Times New Roman" w:hAnsi="Times New Roman"/>
          <w:b/>
          <w:sz w:val="28"/>
          <w:szCs w:val="28"/>
          <w:lang w:val="kk-KZ"/>
        </w:rPr>
        <w:t>Қазақстан Республикасы</w:t>
      </w:r>
      <w:r w:rsidR="00C94E0C" w:rsidRPr="00DC2555">
        <w:rPr>
          <w:rFonts w:ascii="Times New Roman" w:hAnsi="Times New Roman"/>
          <w:b/>
          <w:sz w:val="28"/>
          <w:szCs w:val="28"/>
          <w:lang w:val="kk-KZ"/>
        </w:rPr>
        <w:t>ның</w:t>
      </w:r>
      <w:r w:rsidR="00151757" w:rsidRPr="00DC2555">
        <w:rPr>
          <w:rFonts w:ascii="Times New Roman" w:hAnsi="Times New Roman"/>
          <w:b/>
          <w:sz w:val="28"/>
          <w:szCs w:val="28"/>
          <w:lang w:val="kk-KZ"/>
        </w:rPr>
        <w:t xml:space="preserve"> Заң </w:t>
      </w:r>
      <w:r w:rsidR="001128DC" w:rsidRPr="00DC2555">
        <w:rPr>
          <w:rFonts w:ascii="Times New Roman" w:hAnsi="Times New Roman"/>
          <w:b/>
          <w:sz w:val="28"/>
          <w:szCs w:val="28"/>
          <w:lang w:val="kk-KZ"/>
        </w:rPr>
        <w:t>жо</w:t>
      </w:r>
      <w:r w:rsidR="003B5112" w:rsidRPr="00DC2555">
        <w:rPr>
          <w:rFonts w:ascii="Times New Roman" w:hAnsi="Times New Roman"/>
          <w:b/>
          <w:sz w:val="28"/>
          <w:szCs w:val="28"/>
          <w:lang w:val="kk-KZ"/>
        </w:rPr>
        <w:t>басы</w:t>
      </w:r>
      <w:r w:rsidR="00646086" w:rsidRPr="00DC2555">
        <w:rPr>
          <w:rFonts w:ascii="Times New Roman" w:hAnsi="Times New Roman"/>
          <w:b/>
          <w:sz w:val="28"/>
          <w:szCs w:val="28"/>
          <w:lang w:val="kk-KZ"/>
        </w:rPr>
        <w:t xml:space="preserve">на </w:t>
      </w:r>
    </w:p>
    <w:p w:rsidR="00646086" w:rsidRPr="00DC2555" w:rsidRDefault="00646086" w:rsidP="00646086">
      <w:pPr>
        <w:spacing w:after="0" w:line="240" w:lineRule="auto"/>
        <w:jc w:val="center"/>
        <w:rPr>
          <w:rFonts w:ascii="Times New Roman" w:hAnsi="Times New Roman"/>
          <w:b/>
          <w:sz w:val="28"/>
          <w:szCs w:val="28"/>
          <w:lang w:val="kk-KZ"/>
        </w:rPr>
      </w:pPr>
      <w:r w:rsidRPr="00DC2555">
        <w:rPr>
          <w:rFonts w:ascii="Times New Roman" w:hAnsi="Times New Roman"/>
          <w:b/>
          <w:sz w:val="28"/>
          <w:szCs w:val="28"/>
          <w:lang w:val="kk-KZ"/>
        </w:rPr>
        <w:t>Салыстырмалы кесте</w:t>
      </w:r>
    </w:p>
    <w:p w:rsidR="00C95A8B" w:rsidRPr="00DC2555" w:rsidRDefault="00C95A8B" w:rsidP="008A58C0">
      <w:pPr>
        <w:spacing w:after="0" w:line="240" w:lineRule="auto"/>
        <w:jc w:val="center"/>
        <w:rPr>
          <w:rFonts w:ascii="Times New Roman" w:hAnsi="Times New Roman"/>
          <w:b/>
          <w:sz w:val="28"/>
          <w:szCs w:val="28"/>
          <w:lang w:val="kk-KZ"/>
        </w:rPr>
      </w:pPr>
    </w:p>
    <w:tbl>
      <w:tblPr>
        <w:tblW w:w="1460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560"/>
        <w:gridCol w:w="4536"/>
        <w:gridCol w:w="4677"/>
        <w:gridCol w:w="3119"/>
      </w:tblGrid>
      <w:tr w:rsidR="00BA468F" w:rsidRPr="00DC2555" w:rsidTr="001F4AEC">
        <w:trPr>
          <w:trHeight w:val="887"/>
        </w:trPr>
        <w:tc>
          <w:tcPr>
            <w:tcW w:w="709" w:type="dxa"/>
            <w:tcBorders>
              <w:top w:val="single" w:sz="4" w:space="0" w:color="auto"/>
              <w:left w:val="single" w:sz="4" w:space="0" w:color="auto"/>
              <w:bottom w:val="single" w:sz="4" w:space="0" w:color="auto"/>
              <w:right w:val="single" w:sz="4" w:space="0" w:color="auto"/>
            </w:tcBorders>
          </w:tcPr>
          <w:p w:rsidR="00BA468F" w:rsidRPr="00DC2555" w:rsidRDefault="00BB4BAD" w:rsidP="00504E52">
            <w:pPr>
              <w:spacing w:after="0" w:line="240" w:lineRule="auto"/>
              <w:rPr>
                <w:rFonts w:ascii="Times New Roman" w:hAnsi="Times New Roman"/>
                <w:b/>
                <w:sz w:val="28"/>
                <w:szCs w:val="28"/>
              </w:rPr>
            </w:pPr>
            <w:r w:rsidRPr="00DC2555">
              <w:rPr>
                <w:rFonts w:ascii="Times New Roman" w:hAnsi="Times New Roman"/>
                <w:b/>
                <w:sz w:val="28"/>
                <w:szCs w:val="28"/>
                <w:lang w:val="kk-KZ"/>
              </w:rPr>
              <w:t>Р/с</w:t>
            </w:r>
            <w:r w:rsidRPr="00DC2555">
              <w:rPr>
                <w:rFonts w:ascii="Times New Roman" w:hAnsi="Times New Roman"/>
                <w:b/>
                <w:sz w:val="28"/>
                <w:szCs w:val="28"/>
              </w:rPr>
              <w:t xml:space="preserve"> </w:t>
            </w:r>
            <w:r w:rsidR="00BA468F" w:rsidRPr="00DC2555">
              <w:rPr>
                <w:rFonts w:ascii="Times New Roman" w:hAnsi="Times New Roman"/>
                <w:b/>
                <w:sz w:val="28"/>
                <w:szCs w:val="28"/>
              </w:rPr>
              <w:t>№</w:t>
            </w:r>
          </w:p>
          <w:p w:rsidR="00BA468F" w:rsidRPr="00DC2555" w:rsidRDefault="00BA468F" w:rsidP="00504E52">
            <w:pPr>
              <w:spacing w:after="0" w:line="240" w:lineRule="auto"/>
              <w:rPr>
                <w:rFonts w:ascii="Times New Roman" w:hAnsi="Times New Roman"/>
                <w:b/>
                <w:sz w:val="28"/>
                <w:szCs w:val="28"/>
                <w:lang w:val="kk-KZ"/>
              </w:rPr>
            </w:pPr>
          </w:p>
        </w:tc>
        <w:tc>
          <w:tcPr>
            <w:tcW w:w="1560" w:type="dxa"/>
            <w:tcBorders>
              <w:top w:val="single" w:sz="4" w:space="0" w:color="auto"/>
              <w:left w:val="single" w:sz="4" w:space="0" w:color="auto"/>
              <w:bottom w:val="single" w:sz="4" w:space="0" w:color="auto"/>
              <w:right w:val="single" w:sz="4" w:space="0" w:color="auto"/>
            </w:tcBorders>
          </w:tcPr>
          <w:p w:rsidR="00BA468F" w:rsidRPr="00DC2555" w:rsidRDefault="00C94E0C" w:rsidP="00504E52">
            <w:pPr>
              <w:spacing w:after="0" w:line="240" w:lineRule="auto"/>
              <w:ind w:left="-108"/>
              <w:jc w:val="center"/>
              <w:rPr>
                <w:rFonts w:ascii="Times New Roman" w:hAnsi="Times New Roman"/>
                <w:b/>
                <w:sz w:val="28"/>
                <w:szCs w:val="28"/>
              </w:rPr>
            </w:pPr>
            <w:r w:rsidRPr="00DC2555">
              <w:rPr>
                <w:rFonts w:ascii="Times New Roman" w:hAnsi="Times New Roman"/>
                <w:b/>
                <w:sz w:val="28"/>
                <w:szCs w:val="28"/>
                <w:lang w:val="kk-KZ"/>
              </w:rPr>
              <w:t xml:space="preserve">Құрылымдық </w:t>
            </w:r>
            <w:r w:rsidR="00BA468F" w:rsidRPr="00DC2555">
              <w:rPr>
                <w:rFonts w:ascii="Times New Roman" w:hAnsi="Times New Roman"/>
                <w:b/>
                <w:sz w:val="28"/>
                <w:szCs w:val="28"/>
              </w:rPr>
              <w:t>элемент</w:t>
            </w:r>
          </w:p>
        </w:tc>
        <w:tc>
          <w:tcPr>
            <w:tcW w:w="4536" w:type="dxa"/>
            <w:tcBorders>
              <w:top w:val="single" w:sz="4" w:space="0" w:color="auto"/>
              <w:left w:val="single" w:sz="4" w:space="0" w:color="auto"/>
              <w:bottom w:val="single" w:sz="4" w:space="0" w:color="auto"/>
              <w:right w:val="single" w:sz="4" w:space="0" w:color="auto"/>
            </w:tcBorders>
          </w:tcPr>
          <w:p w:rsidR="00BA468F" w:rsidRPr="00DC2555" w:rsidRDefault="00C94E0C" w:rsidP="00504E52">
            <w:pPr>
              <w:spacing w:after="0" w:line="240" w:lineRule="auto"/>
              <w:jc w:val="center"/>
              <w:rPr>
                <w:rFonts w:ascii="Times New Roman" w:hAnsi="Times New Roman"/>
                <w:b/>
                <w:sz w:val="28"/>
                <w:szCs w:val="28"/>
              </w:rPr>
            </w:pPr>
            <w:r w:rsidRPr="00DC2555">
              <w:rPr>
                <w:rFonts w:ascii="Times New Roman" w:hAnsi="Times New Roman"/>
                <w:b/>
                <w:sz w:val="28"/>
                <w:szCs w:val="28"/>
                <w:lang w:val="kk-KZ"/>
              </w:rPr>
              <w:t xml:space="preserve">Қолданыстағы </w:t>
            </w:r>
            <w:r w:rsidR="00BA468F" w:rsidRPr="00DC2555">
              <w:rPr>
                <w:rFonts w:ascii="Times New Roman" w:hAnsi="Times New Roman"/>
                <w:b/>
                <w:sz w:val="28"/>
                <w:szCs w:val="28"/>
              </w:rPr>
              <w:t>редакция</w:t>
            </w:r>
          </w:p>
        </w:tc>
        <w:tc>
          <w:tcPr>
            <w:tcW w:w="4677" w:type="dxa"/>
            <w:tcBorders>
              <w:top w:val="single" w:sz="4" w:space="0" w:color="auto"/>
              <w:left w:val="single" w:sz="4" w:space="0" w:color="auto"/>
              <w:bottom w:val="single" w:sz="4" w:space="0" w:color="auto"/>
              <w:right w:val="single" w:sz="4" w:space="0" w:color="auto"/>
            </w:tcBorders>
          </w:tcPr>
          <w:p w:rsidR="00BA468F" w:rsidRPr="00DC2555" w:rsidRDefault="00C94E0C" w:rsidP="00504E52">
            <w:pPr>
              <w:spacing w:after="0" w:line="240" w:lineRule="auto"/>
              <w:jc w:val="center"/>
              <w:rPr>
                <w:rFonts w:ascii="Times New Roman" w:eastAsia="한양신명조" w:hAnsi="Times New Roman"/>
                <w:b/>
                <w:sz w:val="28"/>
                <w:szCs w:val="28"/>
                <w:lang w:eastAsia="ko-KR" w:bidi="en-US"/>
              </w:rPr>
            </w:pPr>
            <w:r w:rsidRPr="00DC2555">
              <w:rPr>
                <w:rFonts w:ascii="Times New Roman" w:eastAsia="한양신명조" w:hAnsi="Times New Roman"/>
                <w:b/>
                <w:sz w:val="28"/>
                <w:szCs w:val="28"/>
                <w:lang w:val="kk-KZ" w:eastAsia="ko-KR" w:bidi="en-US"/>
              </w:rPr>
              <w:t>Ұсынылған</w:t>
            </w:r>
            <w:r w:rsidR="00BA468F" w:rsidRPr="00DC2555">
              <w:rPr>
                <w:rFonts w:ascii="Times New Roman" w:eastAsia="한양신명조" w:hAnsi="Times New Roman"/>
                <w:b/>
                <w:sz w:val="28"/>
                <w:szCs w:val="28"/>
                <w:lang w:eastAsia="ko-KR" w:bidi="en-US"/>
              </w:rPr>
              <w:t xml:space="preserve"> редакция</w:t>
            </w:r>
          </w:p>
        </w:tc>
        <w:tc>
          <w:tcPr>
            <w:tcW w:w="3119" w:type="dxa"/>
            <w:tcBorders>
              <w:top w:val="single" w:sz="4" w:space="0" w:color="auto"/>
              <w:left w:val="single" w:sz="4" w:space="0" w:color="auto"/>
              <w:bottom w:val="single" w:sz="4" w:space="0" w:color="auto"/>
              <w:right w:val="single" w:sz="4" w:space="0" w:color="auto"/>
            </w:tcBorders>
          </w:tcPr>
          <w:p w:rsidR="00BA468F" w:rsidRPr="00DC2555" w:rsidRDefault="00C94E0C" w:rsidP="00504E52">
            <w:pPr>
              <w:spacing w:after="0" w:line="240" w:lineRule="auto"/>
              <w:jc w:val="center"/>
              <w:rPr>
                <w:rFonts w:ascii="Times New Roman" w:hAnsi="Times New Roman"/>
                <w:b/>
                <w:sz w:val="28"/>
                <w:szCs w:val="28"/>
                <w:lang w:val="kk-KZ"/>
              </w:rPr>
            </w:pPr>
            <w:r w:rsidRPr="00DC2555">
              <w:rPr>
                <w:rFonts w:ascii="Times New Roman" w:hAnsi="Times New Roman"/>
                <w:b/>
                <w:sz w:val="28"/>
                <w:szCs w:val="28"/>
                <w:lang w:val="kk-KZ"/>
              </w:rPr>
              <w:t>Негіздеме</w:t>
            </w:r>
          </w:p>
        </w:tc>
      </w:tr>
      <w:tr w:rsidR="00BA468F" w:rsidRPr="00DC2555"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BA468F" w:rsidRPr="00DC2555" w:rsidRDefault="00BA468F" w:rsidP="00504E52">
            <w:pPr>
              <w:spacing w:after="0" w:line="240" w:lineRule="auto"/>
              <w:jc w:val="center"/>
              <w:rPr>
                <w:rFonts w:ascii="Times New Roman" w:hAnsi="Times New Roman"/>
                <w:b/>
                <w:sz w:val="28"/>
                <w:szCs w:val="28"/>
              </w:rPr>
            </w:pPr>
            <w:r w:rsidRPr="00DC2555">
              <w:rPr>
                <w:rFonts w:ascii="Times New Roman" w:hAnsi="Times New Roman"/>
                <w:b/>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BA468F" w:rsidRPr="00DC2555" w:rsidRDefault="00BA468F" w:rsidP="00504E52">
            <w:pPr>
              <w:spacing w:after="0" w:line="240" w:lineRule="auto"/>
              <w:ind w:left="-108"/>
              <w:jc w:val="center"/>
              <w:rPr>
                <w:rFonts w:ascii="Times New Roman" w:hAnsi="Times New Roman"/>
                <w:b/>
                <w:sz w:val="28"/>
                <w:szCs w:val="28"/>
              </w:rPr>
            </w:pPr>
            <w:r w:rsidRPr="00DC2555">
              <w:rPr>
                <w:rFonts w:ascii="Times New Roman" w:hAnsi="Times New Roman"/>
                <w:b/>
                <w:sz w:val="28"/>
                <w:szCs w:val="28"/>
              </w:rPr>
              <w:t>2</w:t>
            </w:r>
          </w:p>
        </w:tc>
        <w:tc>
          <w:tcPr>
            <w:tcW w:w="4536" w:type="dxa"/>
            <w:tcBorders>
              <w:top w:val="single" w:sz="4" w:space="0" w:color="auto"/>
              <w:left w:val="single" w:sz="4" w:space="0" w:color="auto"/>
              <w:bottom w:val="single" w:sz="4" w:space="0" w:color="auto"/>
              <w:right w:val="single" w:sz="4" w:space="0" w:color="auto"/>
            </w:tcBorders>
          </w:tcPr>
          <w:p w:rsidR="00BA468F" w:rsidRPr="00DC2555" w:rsidRDefault="00BA468F" w:rsidP="00504E52">
            <w:pPr>
              <w:spacing w:after="0" w:line="240" w:lineRule="auto"/>
              <w:jc w:val="center"/>
              <w:rPr>
                <w:rFonts w:ascii="Times New Roman" w:hAnsi="Times New Roman"/>
                <w:b/>
                <w:sz w:val="28"/>
                <w:szCs w:val="28"/>
              </w:rPr>
            </w:pPr>
            <w:r w:rsidRPr="00DC2555">
              <w:rPr>
                <w:rFonts w:ascii="Times New Roman" w:hAnsi="Times New Roman"/>
                <w:b/>
                <w:sz w:val="28"/>
                <w:szCs w:val="28"/>
              </w:rPr>
              <w:t>3</w:t>
            </w:r>
          </w:p>
        </w:tc>
        <w:tc>
          <w:tcPr>
            <w:tcW w:w="4677" w:type="dxa"/>
            <w:tcBorders>
              <w:top w:val="single" w:sz="4" w:space="0" w:color="auto"/>
              <w:left w:val="single" w:sz="4" w:space="0" w:color="auto"/>
              <w:bottom w:val="single" w:sz="4" w:space="0" w:color="auto"/>
              <w:right w:val="single" w:sz="4" w:space="0" w:color="auto"/>
            </w:tcBorders>
          </w:tcPr>
          <w:p w:rsidR="00BA468F" w:rsidRPr="00DC2555" w:rsidRDefault="00BA468F" w:rsidP="00504E52">
            <w:pPr>
              <w:spacing w:after="0" w:line="240" w:lineRule="auto"/>
              <w:jc w:val="center"/>
              <w:rPr>
                <w:rFonts w:ascii="Times New Roman" w:eastAsia="한양신명조" w:hAnsi="Times New Roman"/>
                <w:b/>
                <w:sz w:val="28"/>
                <w:szCs w:val="28"/>
                <w:lang w:eastAsia="ko-KR" w:bidi="en-US"/>
              </w:rPr>
            </w:pPr>
            <w:r w:rsidRPr="00DC2555">
              <w:rPr>
                <w:rFonts w:ascii="Times New Roman" w:eastAsia="한양신명조" w:hAnsi="Times New Roman"/>
                <w:b/>
                <w:sz w:val="28"/>
                <w:szCs w:val="28"/>
                <w:lang w:eastAsia="ko-KR" w:bidi="en-US"/>
              </w:rPr>
              <w:t>4</w:t>
            </w:r>
          </w:p>
        </w:tc>
        <w:tc>
          <w:tcPr>
            <w:tcW w:w="3119" w:type="dxa"/>
            <w:tcBorders>
              <w:top w:val="single" w:sz="4" w:space="0" w:color="auto"/>
              <w:left w:val="single" w:sz="4" w:space="0" w:color="auto"/>
              <w:bottom w:val="single" w:sz="4" w:space="0" w:color="auto"/>
              <w:right w:val="single" w:sz="4" w:space="0" w:color="auto"/>
            </w:tcBorders>
          </w:tcPr>
          <w:p w:rsidR="00BA468F" w:rsidRPr="00DC2555" w:rsidRDefault="00BA468F" w:rsidP="00504E52">
            <w:pPr>
              <w:spacing w:after="0" w:line="240" w:lineRule="auto"/>
              <w:jc w:val="center"/>
              <w:rPr>
                <w:rFonts w:ascii="Times New Roman" w:hAnsi="Times New Roman"/>
                <w:b/>
                <w:sz w:val="28"/>
                <w:szCs w:val="28"/>
              </w:rPr>
            </w:pPr>
            <w:r w:rsidRPr="00DC2555">
              <w:rPr>
                <w:rFonts w:ascii="Times New Roman" w:hAnsi="Times New Roman"/>
                <w:b/>
                <w:sz w:val="28"/>
                <w:szCs w:val="28"/>
              </w:rPr>
              <w:t>5</w:t>
            </w:r>
          </w:p>
        </w:tc>
      </w:tr>
      <w:tr w:rsidR="00F33311" w:rsidRPr="00DC2555" w:rsidTr="002E06C1">
        <w:trPr>
          <w:trHeight w:val="344"/>
        </w:trPr>
        <w:tc>
          <w:tcPr>
            <w:tcW w:w="14601" w:type="dxa"/>
            <w:gridSpan w:val="5"/>
            <w:tcBorders>
              <w:top w:val="single" w:sz="4" w:space="0" w:color="auto"/>
              <w:left w:val="single" w:sz="4" w:space="0" w:color="auto"/>
              <w:bottom w:val="single" w:sz="4" w:space="0" w:color="auto"/>
              <w:right w:val="single" w:sz="4" w:space="0" w:color="auto"/>
            </w:tcBorders>
          </w:tcPr>
          <w:p w:rsidR="00F33311" w:rsidRPr="00DC2555" w:rsidRDefault="00F33311" w:rsidP="000C252D">
            <w:pPr>
              <w:spacing w:after="0" w:line="240" w:lineRule="auto"/>
              <w:jc w:val="center"/>
              <w:rPr>
                <w:rFonts w:ascii="Times New Roman" w:hAnsi="Times New Roman"/>
                <w:b/>
                <w:sz w:val="28"/>
                <w:szCs w:val="28"/>
              </w:rPr>
            </w:pPr>
          </w:p>
          <w:p w:rsidR="00F33311" w:rsidRPr="00DC2555" w:rsidRDefault="000C252D" w:rsidP="000C252D">
            <w:pPr>
              <w:spacing w:after="0" w:line="240" w:lineRule="auto"/>
              <w:jc w:val="center"/>
              <w:rPr>
                <w:rFonts w:ascii="Times New Roman" w:hAnsi="Times New Roman"/>
                <w:b/>
                <w:sz w:val="28"/>
                <w:szCs w:val="28"/>
                <w:lang w:val="kk-KZ"/>
              </w:rPr>
            </w:pPr>
            <w:r w:rsidRPr="00DC2555">
              <w:rPr>
                <w:rFonts w:ascii="Times New Roman" w:hAnsi="Times New Roman"/>
                <w:b/>
                <w:sz w:val="28"/>
                <w:szCs w:val="28"/>
                <w:lang w:val="kk-KZ"/>
              </w:rPr>
              <w:t xml:space="preserve">1. </w:t>
            </w:r>
            <w:r w:rsidR="00F33311" w:rsidRPr="00DC2555">
              <w:rPr>
                <w:rFonts w:ascii="Times New Roman" w:hAnsi="Times New Roman"/>
                <w:b/>
                <w:sz w:val="28"/>
                <w:szCs w:val="28"/>
                <w:lang w:val="kk-KZ"/>
              </w:rPr>
              <w:t>«</w:t>
            </w:r>
            <w:r w:rsidR="00F33311" w:rsidRPr="00DC2555">
              <w:rPr>
                <w:rFonts w:ascii="Times New Roman" w:hAnsi="Times New Roman"/>
                <w:b/>
                <w:sz w:val="28"/>
                <w:szCs w:val="28"/>
              </w:rPr>
              <w:t>Халық денсаулығы және денсаулық сақтау жүйесі туралы</w:t>
            </w:r>
            <w:r w:rsidR="00F33311" w:rsidRPr="00DC2555">
              <w:rPr>
                <w:rFonts w:ascii="Times New Roman" w:hAnsi="Times New Roman"/>
                <w:b/>
                <w:sz w:val="28"/>
                <w:szCs w:val="28"/>
                <w:lang w:val="kk-KZ"/>
              </w:rPr>
              <w:t>»</w:t>
            </w:r>
            <w:r w:rsidRPr="00DC2555">
              <w:rPr>
                <w:rFonts w:ascii="Times New Roman" w:hAnsi="Times New Roman"/>
                <w:b/>
                <w:sz w:val="28"/>
                <w:szCs w:val="28"/>
                <w:lang w:val="kk-KZ"/>
              </w:rPr>
              <w:t xml:space="preserve"> </w:t>
            </w:r>
            <w:r w:rsidR="00F33311" w:rsidRPr="00DC2555">
              <w:rPr>
                <w:rFonts w:ascii="Times New Roman" w:hAnsi="Times New Roman"/>
                <w:b/>
                <w:sz w:val="28"/>
                <w:szCs w:val="28"/>
                <w:lang w:val="kk-KZ"/>
              </w:rPr>
              <w:t>Қазақстан Республикасының</w:t>
            </w:r>
            <w:r w:rsidR="00187765" w:rsidRPr="00DC2555">
              <w:rPr>
                <w:rFonts w:ascii="Times New Roman" w:hAnsi="Times New Roman"/>
                <w:b/>
                <w:sz w:val="28"/>
                <w:szCs w:val="28"/>
                <w:lang w:val="kk-KZ"/>
              </w:rPr>
              <w:t xml:space="preserve"> 2020 жылғы 7 шiлдедегi</w:t>
            </w:r>
            <w:r w:rsidR="00F33311" w:rsidRPr="00DC2555">
              <w:rPr>
                <w:rFonts w:ascii="Times New Roman" w:hAnsi="Times New Roman"/>
                <w:b/>
                <w:sz w:val="28"/>
                <w:szCs w:val="28"/>
                <w:lang w:val="kk-KZ"/>
              </w:rPr>
              <w:t xml:space="preserve"> Кодексі</w:t>
            </w:r>
          </w:p>
          <w:p w:rsidR="00F33311" w:rsidRPr="00DC2555" w:rsidRDefault="00F33311" w:rsidP="00F33311">
            <w:pPr>
              <w:spacing w:after="0" w:line="240" w:lineRule="auto"/>
              <w:jc w:val="center"/>
              <w:rPr>
                <w:rFonts w:ascii="Times New Roman" w:hAnsi="Times New Roman"/>
                <w:b/>
                <w:sz w:val="28"/>
                <w:szCs w:val="28"/>
                <w:lang w:val="kk-KZ"/>
              </w:rPr>
            </w:pPr>
          </w:p>
        </w:tc>
      </w:tr>
      <w:tr w:rsidR="00F33311" w:rsidRPr="002532FB"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F33311" w:rsidRPr="00DC2555" w:rsidRDefault="007D4084" w:rsidP="00F33311">
            <w:pPr>
              <w:spacing w:after="0" w:line="240" w:lineRule="auto"/>
              <w:jc w:val="center"/>
              <w:rPr>
                <w:rFonts w:ascii="Times New Roman" w:hAnsi="Times New Roman"/>
                <w:sz w:val="28"/>
                <w:szCs w:val="28"/>
              </w:rPr>
            </w:pPr>
            <w:r w:rsidRPr="00DC2555">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F33311" w:rsidRPr="00DC2555" w:rsidRDefault="00187765" w:rsidP="00F33311">
            <w:pPr>
              <w:spacing w:after="0" w:line="240" w:lineRule="auto"/>
              <w:ind w:left="-108"/>
              <w:jc w:val="center"/>
              <w:rPr>
                <w:rFonts w:ascii="Times New Roman" w:hAnsi="Times New Roman"/>
                <w:sz w:val="28"/>
                <w:szCs w:val="28"/>
              </w:rPr>
            </w:pPr>
            <w:r w:rsidRPr="00DC2555">
              <w:rPr>
                <w:rFonts w:ascii="Times New Roman" w:hAnsi="Times New Roman"/>
                <w:sz w:val="28"/>
                <w:szCs w:val="28"/>
                <w:lang w:val="kk-KZ"/>
              </w:rPr>
              <w:t>13-бабының 21-1</w:t>
            </w:r>
            <w:r w:rsidR="00F33311" w:rsidRPr="00DC2555">
              <w:rPr>
                <w:rFonts w:ascii="Times New Roman" w:hAnsi="Times New Roman"/>
                <w:sz w:val="28"/>
                <w:szCs w:val="28"/>
                <w:lang w:val="kk-KZ"/>
              </w:rPr>
              <w:t xml:space="preserve">) тармақшасы </w:t>
            </w:r>
          </w:p>
        </w:tc>
        <w:tc>
          <w:tcPr>
            <w:tcW w:w="4536" w:type="dxa"/>
            <w:tcBorders>
              <w:top w:val="single" w:sz="4" w:space="0" w:color="auto"/>
              <w:left w:val="single" w:sz="4" w:space="0" w:color="auto"/>
              <w:bottom w:val="single" w:sz="4" w:space="0" w:color="auto"/>
              <w:right w:val="single" w:sz="4" w:space="0" w:color="auto"/>
            </w:tcBorders>
          </w:tcPr>
          <w:p w:rsidR="004847D4" w:rsidRPr="00DC2555" w:rsidRDefault="004847D4" w:rsidP="004847D4">
            <w:pPr>
              <w:spacing w:after="0" w:line="240" w:lineRule="auto"/>
              <w:jc w:val="both"/>
              <w:rPr>
                <w:rFonts w:ascii="Times New Roman" w:eastAsia="한양신명조" w:hAnsi="Times New Roman"/>
                <w:sz w:val="28"/>
                <w:szCs w:val="28"/>
                <w:lang w:eastAsia="ko-KR" w:bidi="en-US"/>
              </w:rPr>
            </w:pPr>
            <w:r w:rsidRPr="00DC2555">
              <w:rPr>
                <w:rFonts w:ascii="Times New Roman" w:eastAsia="한양신명조" w:hAnsi="Times New Roman"/>
                <w:sz w:val="28"/>
                <w:szCs w:val="28"/>
                <w:lang w:eastAsia="ko-KR" w:bidi="en-US"/>
              </w:rPr>
              <w:t xml:space="preserve">       13</w:t>
            </w:r>
            <w:r w:rsidRPr="00DC2555">
              <w:rPr>
                <w:rFonts w:ascii="Times New Roman" w:eastAsia="한양신명조" w:hAnsi="Times New Roman"/>
                <w:sz w:val="28"/>
                <w:szCs w:val="28"/>
                <w:lang w:val="kk-KZ" w:eastAsia="ko-KR" w:bidi="en-US"/>
              </w:rPr>
              <w:t>-бап</w:t>
            </w:r>
            <w:r w:rsidRPr="00DC2555">
              <w:rPr>
                <w:rFonts w:ascii="Times New Roman" w:eastAsia="한양신명조" w:hAnsi="Times New Roman"/>
                <w:sz w:val="28"/>
                <w:szCs w:val="28"/>
                <w:lang w:eastAsia="ko-KR" w:bidi="en-US"/>
              </w:rPr>
              <w:t>. Облыстардың, республикалық маңызы бар қалалардың және астананың денсаулық сақтауды мемлекеттік басқарудың жергілікті органдарының құзыреті</w:t>
            </w:r>
          </w:p>
          <w:p w:rsidR="00F33311" w:rsidRPr="00DC2555" w:rsidRDefault="004847D4" w:rsidP="00F33311">
            <w:pPr>
              <w:spacing w:after="0" w:line="240" w:lineRule="auto"/>
              <w:jc w:val="both"/>
              <w:rPr>
                <w:rFonts w:ascii="Times New Roman" w:eastAsia="한양신명조" w:hAnsi="Times New Roman"/>
                <w:b/>
                <w:sz w:val="28"/>
                <w:szCs w:val="28"/>
                <w:lang w:eastAsia="ko-KR" w:bidi="en-US"/>
              </w:rPr>
            </w:pPr>
            <w:r w:rsidRPr="00DC2555">
              <w:rPr>
                <w:rFonts w:ascii="Times New Roman" w:eastAsia="한양신명조" w:hAnsi="Times New Roman"/>
                <w:b/>
                <w:sz w:val="28"/>
                <w:szCs w:val="28"/>
                <w:lang w:eastAsia="ko-KR" w:bidi="en-US"/>
              </w:rPr>
              <w:t xml:space="preserve">       …</w:t>
            </w:r>
          </w:p>
          <w:p w:rsidR="00F33311" w:rsidRPr="00283095" w:rsidRDefault="00F33311" w:rsidP="00F33311">
            <w:pPr>
              <w:spacing w:after="0" w:line="240" w:lineRule="auto"/>
              <w:jc w:val="both"/>
              <w:rPr>
                <w:rFonts w:ascii="Times New Roman" w:hAnsi="Times New Roman"/>
                <w:b/>
                <w:sz w:val="28"/>
                <w:szCs w:val="28"/>
              </w:rPr>
            </w:pPr>
            <w:r w:rsidRPr="00DC2555">
              <w:rPr>
                <w:rFonts w:ascii="Times New Roman" w:hAnsi="Times New Roman"/>
                <w:b/>
                <w:sz w:val="28"/>
                <w:szCs w:val="28"/>
              </w:rPr>
              <w:t xml:space="preserve">       </w:t>
            </w:r>
            <w:r w:rsidR="004847D4" w:rsidRPr="00DC2555">
              <w:rPr>
                <w:rFonts w:ascii="Times New Roman" w:hAnsi="Times New Roman"/>
                <w:b/>
                <w:sz w:val="28"/>
                <w:szCs w:val="28"/>
              </w:rPr>
              <w:t xml:space="preserve">21-1) </w:t>
            </w:r>
            <w:r w:rsidRPr="00DC2555">
              <w:rPr>
                <w:rFonts w:ascii="Times New Roman" w:hAnsi="Times New Roman"/>
                <w:b/>
                <w:sz w:val="28"/>
                <w:szCs w:val="28"/>
              </w:rPr>
              <w:t>Жоқ.</w:t>
            </w:r>
          </w:p>
        </w:tc>
        <w:tc>
          <w:tcPr>
            <w:tcW w:w="4677" w:type="dxa"/>
            <w:tcBorders>
              <w:top w:val="single" w:sz="4" w:space="0" w:color="auto"/>
              <w:left w:val="single" w:sz="4" w:space="0" w:color="auto"/>
              <w:bottom w:val="single" w:sz="4" w:space="0" w:color="auto"/>
              <w:right w:val="single" w:sz="4" w:space="0" w:color="auto"/>
            </w:tcBorders>
          </w:tcPr>
          <w:p w:rsidR="00F33311" w:rsidRPr="00DC2555" w:rsidRDefault="00F33311" w:rsidP="00F33311">
            <w:pPr>
              <w:spacing w:after="0" w:line="240" w:lineRule="auto"/>
              <w:jc w:val="both"/>
              <w:rPr>
                <w:rFonts w:ascii="Times New Roman" w:eastAsia="한양신명조" w:hAnsi="Times New Roman"/>
                <w:sz w:val="28"/>
                <w:szCs w:val="28"/>
                <w:lang w:eastAsia="ko-KR" w:bidi="en-US"/>
              </w:rPr>
            </w:pPr>
            <w:r w:rsidRPr="00DC2555">
              <w:rPr>
                <w:rFonts w:ascii="Times New Roman" w:eastAsia="한양신명조" w:hAnsi="Times New Roman"/>
                <w:sz w:val="28"/>
                <w:szCs w:val="28"/>
                <w:lang w:eastAsia="ko-KR" w:bidi="en-US"/>
              </w:rPr>
              <w:t xml:space="preserve">       </w:t>
            </w:r>
            <w:r w:rsidR="00187765" w:rsidRPr="00DC2555">
              <w:rPr>
                <w:rFonts w:ascii="Times New Roman" w:eastAsia="한양신명조" w:hAnsi="Times New Roman"/>
                <w:sz w:val="28"/>
                <w:szCs w:val="28"/>
                <w:lang w:eastAsia="ko-KR" w:bidi="en-US"/>
              </w:rPr>
              <w:t>13</w:t>
            </w:r>
            <w:r w:rsidRPr="00DC2555">
              <w:rPr>
                <w:rFonts w:ascii="Times New Roman" w:eastAsia="한양신명조" w:hAnsi="Times New Roman"/>
                <w:sz w:val="28"/>
                <w:szCs w:val="28"/>
                <w:lang w:val="kk-KZ" w:eastAsia="ko-KR" w:bidi="en-US"/>
              </w:rPr>
              <w:t>-бап</w:t>
            </w:r>
            <w:r w:rsidRPr="00DC2555">
              <w:rPr>
                <w:rFonts w:ascii="Times New Roman" w:eastAsia="한양신명조" w:hAnsi="Times New Roman"/>
                <w:sz w:val="28"/>
                <w:szCs w:val="28"/>
                <w:lang w:eastAsia="ko-KR" w:bidi="en-US"/>
              </w:rPr>
              <w:t xml:space="preserve">. </w:t>
            </w:r>
            <w:r w:rsidR="00187765" w:rsidRPr="00DC2555">
              <w:rPr>
                <w:rFonts w:ascii="Times New Roman" w:eastAsia="한양신명조" w:hAnsi="Times New Roman"/>
                <w:sz w:val="28"/>
                <w:szCs w:val="28"/>
                <w:lang w:eastAsia="ko-KR" w:bidi="en-US"/>
              </w:rPr>
              <w:t>Облыстардың, республикалық маңызы бар қалалардың және астананың денсаулық сақтауды мемлекеттік басқарудың жергілікті органдарының құзыреті</w:t>
            </w:r>
          </w:p>
          <w:p w:rsidR="00F33311" w:rsidRPr="00DC2555" w:rsidRDefault="00F33311" w:rsidP="00F33311">
            <w:pPr>
              <w:spacing w:after="0" w:line="240" w:lineRule="auto"/>
              <w:jc w:val="both"/>
              <w:rPr>
                <w:rFonts w:ascii="Times New Roman" w:eastAsia="한양신명조" w:hAnsi="Times New Roman"/>
                <w:b/>
                <w:sz w:val="28"/>
                <w:szCs w:val="28"/>
                <w:lang w:eastAsia="ko-KR" w:bidi="en-US"/>
              </w:rPr>
            </w:pPr>
            <w:r w:rsidRPr="00DC2555">
              <w:rPr>
                <w:rFonts w:ascii="Times New Roman" w:eastAsia="한양신명조" w:hAnsi="Times New Roman"/>
                <w:b/>
                <w:sz w:val="28"/>
                <w:szCs w:val="28"/>
                <w:lang w:eastAsia="ko-KR" w:bidi="en-US"/>
              </w:rPr>
              <w:t xml:space="preserve">       …</w:t>
            </w:r>
          </w:p>
          <w:p w:rsidR="00F33311" w:rsidRPr="00DC2555" w:rsidRDefault="00187765" w:rsidP="009F2E9E">
            <w:pPr>
              <w:spacing w:after="0" w:line="240" w:lineRule="auto"/>
              <w:jc w:val="both"/>
              <w:rPr>
                <w:rFonts w:ascii="Times New Roman" w:eastAsia="한양신명조" w:hAnsi="Times New Roman"/>
                <w:sz w:val="28"/>
                <w:szCs w:val="28"/>
                <w:lang w:eastAsia="ko-KR" w:bidi="en-US"/>
              </w:rPr>
            </w:pPr>
            <w:r w:rsidRPr="00DC2555">
              <w:rPr>
                <w:rFonts w:ascii="Times New Roman" w:eastAsia="한양신명조" w:hAnsi="Times New Roman"/>
                <w:sz w:val="28"/>
                <w:szCs w:val="28"/>
                <w:lang w:eastAsia="ko-KR" w:bidi="en-US"/>
              </w:rPr>
              <w:t xml:space="preserve">       2</w:t>
            </w:r>
            <w:r w:rsidRPr="00DC2555">
              <w:rPr>
                <w:rFonts w:ascii="Times New Roman" w:eastAsia="한양신명조" w:hAnsi="Times New Roman"/>
                <w:sz w:val="28"/>
                <w:szCs w:val="28"/>
                <w:lang w:val="kk-KZ" w:eastAsia="ko-KR" w:bidi="en-US"/>
              </w:rPr>
              <w:t>1</w:t>
            </w:r>
            <w:r w:rsidRPr="00DC2555">
              <w:rPr>
                <w:rFonts w:ascii="Times New Roman" w:eastAsia="한양신명조" w:hAnsi="Times New Roman"/>
                <w:sz w:val="28"/>
                <w:szCs w:val="28"/>
                <w:lang w:eastAsia="ko-KR" w:bidi="en-US"/>
              </w:rPr>
              <w:t>-1</w:t>
            </w:r>
            <w:r w:rsidR="00F33311" w:rsidRPr="00DC2555">
              <w:rPr>
                <w:rFonts w:ascii="Times New Roman" w:eastAsia="한양신명조" w:hAnsi="Times New Roman"/>
                <w:sz w:val="28"/>
                <w:szCs w:val="28"/>
                <w:lang w:eastAsia="ko-KR" w:bidi="en-US"/>
              </w:rPr>
              <w:t xml:space="preserve">) </w:t>
            </w:r>
            <w:r w:rsidR="009F2E9E" w:rsidRPr="00DC2555">
              <w:rPr>
                <w:rFonts w:ascii="Times New Roman" w:eastAsia="한양신명조" w:hAnsi="Times New Roman"/>
                <w:sz w:val="28"/>
                <w:szCs w:val="28"/>
                <w:lang w:eastAsia="ko-KR" w:bidi="en-US"/>
              </w:rPr>
              <w:t>жастар ресурстық орталықтарымен бірлесіп репродуктивті денсаулықты қорғау мәселелері бойынша жастарға ақпарат беруді ұйымдастырады.</w:t>
            </w:r>
          </w:p>
        </w:tc>
        <w:tc>
          <w:tcPr>
            <w:tcW w:w="3119" w:type="dxa"/>
            <w:tcBorders>
              <w:top w:val="single" w:sz="4" w:space="0" w:color="auto"/>
              <w:left w:val="single" w:sz="4" w:space="0" w:color="auto"/>
              <w:bottom w:val="single" w:sz="4" w:space="0" w:color="auto"/>
              <w:right w:val="single" w:sz="4" w:space="0" w:color="auto"/>
            </w:tcBorders>
          </w:tcPr>
          <w:p w:rsidR="00F33311" w:rsidRPr="00DC2555" w:rsidRDefault="00F33311" w:rsidP="00DA5943">
            <w:pPr>
              <w:spacing w:after="0" w:line="240" w:lineRule="auto"/>
              <w:jc w:val="both"/>
              <w:rPr>
                <w:rFonts w:ascii="Times New Roman" w:hAnsi="Times New Roman"/>
                <w:sz w:val="28"/>
                <w:szCs w:val="28"/>
                <w:lang w:val="kk-KZ"/>
              </w:rPr>
            </w:pPr>
            <w:r w:rsidRPr="00DC2555">
              <w:rPr>
                <w:rFonts w:ascii="Times New Roman" w:hAnsi="Times New Roman"/>
                <w:sz w:val="28"/>
                <w:szCs w:val="28"/>
                <w:lang w:val="kk-KZ"/>
              </w:rPr>
              <w:t xml:space="preserve">       Жас ұрпақтың репродуктивтік сана-сезімін арттыру</w:t>
            </w:r>
            <w:r w:rsidR="00FB01C7" w:rsidRPr="00DC2555">
              <w:rPr>
                <w:rFonts w:ascii="Times New Roman" w:hAnsi="Times New Roman"/>
                <w:sz w:val="28"/>
                <w:szCs w:val="28"/>
                <w:lang w:val="kk-KZ"/>
              </w:rPr>
              <w:t xml:space="preserve">, </w:t>
            </w:r>
            <w:r w:rsidR="00C47B10" w:rsidRPr="00DC2555">
              <w:rPr>
                <w:rFonts w:ascii="Times New Roman" w:hAnsi="Times New Roman"/>
                <w:sz w:val="28"/>
                <w:szCs w:val="28"/>
                <w:lang w:val="kk-KZ"/>
              </w:rPr>
              <w:t>сондай-ақ жастардың репродуктивті стереотиптері мен көзқарастарының өзгеруіне байланысты тууды төмендетудің алдын алу</w:t>
            </w:r>
            <w:r w:rsidR="00DA5943" w:rsidRPr="00DC2555">
              <w:rPr>
                <w:rFonts w:ascii="Times New Roman" w:hAnsi="Times New Roman"/>
                <w:sz w:val="28"/>
                <w:szCs w:val="28"/>
                <w:lang w:val="kk-KZ"/>
              </w:rPr>
              <w:t xml:space="preserve">, сондай-ақ жергілікті атқарушы органдардың репродуктивті денсаулықты қорғау мәселелері бойынша </w:t>
            </w:r>
            <w:r w:rsidR="00DA5943" w:rsidRPr="00DC2555">
              <w:rPr>
                <w:rFonts w:ascii="Times New Roman" w:hAnsi="Times New Roman"/>
                <w:sz w:val="28"/>
                <w:szCs w:val="28"/>
                <w:lang w:val="kk-KZ"/>
              </w:rPr>
              <w:lastRenderedPageBreak/>
              <w:t>жастарды ақпараттандыруды ұйымдастыру бөлігіндегі жұмысын жандандыру және күшейту мақсатында.</w:t>
            </w:r>
          </w:p>
          <w:p w:rsidR="00777267" w:rsidRPr="00DC2555" w:rsidRDefault="00777267" w:rsidP="00777267">
            <w:pPr>
              <w:spacing w:after="0" w:line="240" w:lineRule="auto"/>
              <w:jc w:val="both"/>
              <w:rPr>
                <w:rFonts w:ascii="Times New Roman" w:hAnsi="Times New Roman"/>
                <w:i/>
                <w:sz w:val="28"/>
                <w:szCs w:val="28"/>
                <w:lang w:val="kk-KZ"/>
              </w:rPr>
            </w:pPr>
            <w:r w:rsidRPr="00DC2555">
              <w:rPr>
                <w:rFonts w:ascii="Times New Roman" w:hAnsi="Times New Roman"/>
                <w:i/>
                <w:sz w:val="28"/>
                <w:szCs w:val="28"/>
                <w:lang w:val="kk-KZ"/>
              </w:rPr>
              <w:t xml:space="preserve">Анықтама: түзету Қазақстан Республикасы Президентінің 2018 жылғы 15 ақпандағы № 636 Жарлығымен бекітілген Қазақстан Республикасының 2025 жылға дейінгі Ұлттық даму жоспарына сәйкес келеді, онда: «Жастардың репродуктивті денсаулығын сақтау мен нығайтуға ерекше назар аударылатын болады» деп көрсетілген. Сонымен қатар, репродуктивті денсаулықты қорғау мәселелері бойынша жастарды </w:t>
            </w:r>
            <w:r w:rsidRPr="00DC2555">
              <w:rPr>
                <w:rFonts w:ascii="Times New Roman" w:hAnsi="Times New Roman"/>
                <w:i/>
                <w:sz w:val="28"/>
                <w:szCs w:val="28"/>
                <w:lang w:val="kk-KZ"/>
              </w:rPr>
              <w:lastRenderedPageBreak/>
              <w:t xml:space="preserve">ақпараттандыруды ұйымдастыру бөлігінде жастар денсаулық орталықтарының (республика бойынша 129 ЖДО) және жастар ресурстық орталықтарының (республика бойынша 209 ЖРО) өзара іс-қимылын жандандыру нәтижесінде оң әлеуметтік әсер көзделетінін атап өтеміз. Бұдан басқа, көрсетілген түзету ақпараттық алаңда (дөңгелек үстелдер, семинарлар, кеңестер және т.б.) іске асырылатынын ескере отырып, денсаулық сақтауды мемлекеттік басқарудың жергілікті органдары жастар ресурстық орталықтарымен бірлесіп, осы түзетуді </w:t>
            </w:r>
            <w:r w:rsidRPr="00DC2555">
              <w:rPr>
                <w:rFonts w:ascii="Times New Roman" w:hAnsi="Times New Roman"/>
                <w:i/>
                <w:sz w:val="28"/>
                <w:szCs w:val="28"/>
                <w:lang w:val="kk-KZ"/>
              </w:rPr>
              <w:lastRenderedPageBreak/>
              <w:t xml:space="preserve">көзделген қаражат шеңберінде іске асыратын болады. </w:t>
            </w:r>
          </w:p>
          <w:p w:rsidR="00DA5943" w:rsidRPr="00DC2555" w:rsidRDefault="00777267" w:rsidP="00777267">
            <w:pPr>
              <w:spacing w:after="0" w:line="240" w:lineRule="auto"/>
              <w:jc w:val="both"/>
              <w:rPr>
                <w:rFonts w:ascii="Times New Roman" w:hAnsi="Times New Roman"/>
                <w:sz w:val="28"/>
                <w:szCs w:val="28"/>
                <w:lang w:val="kk-KZ"/>
              </w:rPr>
            </w:pPr>
            <w:r w:rsidRPr="00DC2555">
              <w:rPr>
                <w:rFonts w:ascii="Times New Roman" w:hAnsi="Times New Roman"/>
                <w:i/>
                <w:sz w:val="28"/>
                <w:szCs w:val="28"/>
                <w:lang w:val="kk-KZ"/>
              </w:rPr>
              <w:t>Бұл ретте, аталған түзету мемлекеттік бюджеттен қосымша шығыстарға алып келмейді.</w:t>
            </w:r>
          </w:p>
        </w:tc>
      </w:tr>
      <w:tr w:rsidR="00F33311" w:rsidRPr="002532FB" w:rsidTr="002E06C1">
        <w:trPr>
          <w:trHeight w:val="344"/>
        </w:trPr>
        <w:tc>
          <w:tcPr>
            <w:tcW w:w="14601" w:type="dxa"/>
            <w:gridSpan w:val="5"/>
            <w:tcBorders>
              <w:top w:val="single" w:sz="4" w:space="0" w:color="auto"/>
              <w:left w:val="single" w:sz="4" w:space="0" w:color="auto"/>
              <w:bottom w:val="single" w:sz="4" w:space="0" w:color="auto"/>
              <w:right w:val="single" w:sz="4" w:space="0" w:color="auto"/>
            </w:tcBorders>
          </w:tcPr>
          <w:p w:rsidR="00F33311" w:rsidRPr="00DC2555" w:rsidRDefault="003F5ABD" w:rsidP="000C252D">
            <w:pPr>
              <w:spacing w:after="0" w:line="240" w:lineRule="auto"/>
              <w:jc w:val="center"/>
              <w:rPr>
                <w:rFonts w:ascii="Times New Roman" w:hAnsi="Times New Roman"/>
                <w:b/>
                <w:sz w:val="28"/>
                <w:szCs w:val="28"/>
                <w:lang w:val="kk-KZ"/>
              </w:rPr>
            </w:pPr>
            <w:r w:rsidRPr="00DC2555">
              <w:rPr>
                <w:rFonts w:ascii="Times New Roman" w:hAnsi="Times New Roman"/>
                <w:b/>
                <w:sz w:val="28"/>
                <w:szCs w:val="28"/>
                <w:lang w:val="kk-KZ"/>
              </w:rPr>
              <w:lastRenderedPageBreak/>
              <w:t>2</w:t>
            </w:r>
            <w:r w:rsidR="000C252D" w:rsidRPr="00DC2555">
              <w:rPr>
                <w:rFonts w:ascii="Times New Roman" w:hAnsi="Times New Roman"/>
                <w:b/>
                <w:sz w:val="28"/>
                <w:szCs w:val="28"/>
                <w:lang w:val="kk-KZ"/>
              </w:rPr>
              <w:t xml:space="preserve">. </w:t>
            </w:r>
            <w:r w:rsidR="00F33311" w:rsidRPr="00DC2555">
              <w:rPr>
                <w:rFonts w:ascii="Times New Roman" w:hAnsi="Times New Roman"/>
                <w:b/>
                <w:sz w:val="28"/>
                <w:szCs w:val="28"/>
                <w:lang w:val="kk-KZ"/>
              </w:rPr>
              <w:t>«Мемлекеттiк жастар саясаты туралы»</w:t>
            </w:r>
            <w:r w:rsidR="000C252D" w:rsidRPr="00DC2555">
              <w:rPr>
                <w:rFonts w:ascii="Times New Roman" w:hAnsi="Times New Roman"/>
                <w:b/>
                <w:sz w:val="28"/>
                <w:szCs w:val="28"/>
                <w:lang w:val="kk-KZ"/>
              </w:rPr>
              <w:t xml:space="preserve"> </w:t>
            </w:r>
            <w:r w:rsidR="00F33311" w:rsidRPr="00DC2555">
              <w:rPr>
                <w:rFonts w:ascii="Times New Roman" w:hAnsi="Times New Roman"/>
                <w:b/>
                <w:sz w:val="28"/>
                <w:szCs w:val="28"/>
                <w:lang w:val="kk-KZ"/>
              </w:rPr>
              <w:t>Қазақстан Республикасының 2015 жылғы 9 ақпандағы Заңы</w:t>
            </w:r>
          </w:p>
          <w:p w:rsidR="00F33311" w:rsidRPr="00DC2555" w:rsidRDefault="00F33311" w:rsidP="00F33311">
            <w:pPr>
              <w:spacing w:after="0" w:line="240" w:lineRule="auto"/>
              <w:jc w:val="center"/>
              <w:rPr>
                <w:rFonts w:ascii="Times New Roman" w:hAnsi="Times New Roman"/>
                <w:b/>
                <w:sz w:val="28"/>
                <w:szCs w:val="28"/>
                <w:lang w:val="kk-KZ"/>
              </w:rPr>
            </w:pPr>
          </w:p>
        </w:tc>
      </w:tr>
      <w:tr w:rsidR="00F33311" w:rsidRPr="002532FB"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F33311" w:rsidRPr="00DC2555" w:rsidRDefault="000A2F1B" w:rsidP="00F33311">
            <w:pPr>
              <w:spacing w:after="0" w:line="240" w:lineRule="auto"/>
              <w:jc w:val="center"/>
              <w:rPr>
                <w:rFonts w:ascii="Times New Roman" w:hAnsi="Times New Roman"/>
                <w:bCs/>
                <w:sz w:val="28"/>
                <w:szCs w:val="28"/>
              </w:rPr>
            </w:pPr>
            <w:r w:rsidRPr="00DC2555">
              <w:rPr>
                <w:rFonts w:ascii="Times New Roman" w:hAnsi="Times New Roman"/>
                <w:bCs/>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F33311" w:rsidRPr="00DC2555" w:rsidRDefault="00F33311" w:rsidP="00F33311">
            <w:pPr>
              <w:spacing w:after="0" w:line="240" w:lineRule="auto"/>
              <w:ind w:left="-108"/>
              <w:jc w:val="center"/>
              <w:rPr>
                <w:rFonts w:ascii="Times New Roman" w:hAnsi="Times New Roman"/>
                <w:bCs/>
                <w:sz w:val="28"/>
                <w:szCs w:val="28"/>
              </w:rPr>
            </w:pPr>
            <w:r w:rsidRPr="00DC2555">
              <w:rPr>
                <w:rFonts w:ascii="Times New Roman" w:hAnsi="Times New Roman"/>
                <w:bCs/>
                <w:sz w:val="28"/>
                <w:szCs w:val="28"/>
                <w:lang w:val="kk-KZ"/>
              </w:rPr>
              <w:t xml:space="preserve">1-бабының </w:t>
            </w:r>
          </w:p>
          <w:p w:rsidR="00F33311" w:rsidRPr="00DC2555" w:rsidRDefault="00F33311" w:rsidP="00F33311">
            <w:pPr>
              <w:spacing w:after="0" w:line="240" w:lineRule="auto"/>
              <w:ind w:left="-108"/>
              <w:jc w:val="center"/>
              <w:rPr>
                <w:rFonts w:ascii="Times New Roman" w:hAnsi="Times New Roman"/>
                <w:bCs/>
                <w:sz w:val="28"/>
                <w:szCs w:val="28"/>
                <w:lang w:val="kk-KZ"/>
              </w:rPr>
            </w:pPr>
            <w:r w:rsidRPr="00DC2555">
              <w:rPr>
                <w:rFonts w:ascii="Times New Roman" w:hAnsi="Times New Roman"/>
                <w:bCs/>
                <w:sz w:val="28"/>
                <w:szCs w:val="28"/>
              </w:rPr>
              <w:t xml:space="preserve">3-1) </w:t>
            </w:r>
            <w:r w:rsidRPr="00DC2555">
              <w:rPr>
                <w:rFonts w:ascii="Times New Roman" w:hAnsi="Times New Roman"/>
                <w:bCs/>
                <w:sz w:val="28"/>
                <w:szCs w:val="28"/>
                <w:lang w:val="kk-KZ"/>
              </w:rPr>
              <w:t>тармақшасы</w:t>
            </w:r>
          </w:p>
        </w:tc>
        <w:tc>
          <w:tcPr>
            <w:tcW w:w="4536" w:type="dxa"/>
            <w:tcBorders>
              <w:top w:val="single" w:sz="4" w:space="0" w:color="auto"/>
              <w:left w:val="single" w:sz="4" w:space="0" w:color="auto"/>
              <w:bottom w:val="single" w:sz="4" w:space="0" w:color="auto"/>
              <w:right w:val="single" w:sz="4" w:space="0" w:color="auto"/>
            </w:tcBorders>
          </w:tcPr>
          <w:p w:rsidR="00F33311" w:rsidRPr="00DC2555" w:rsidRDefault="00F33311" w:rsidP="00F33311">
            <w:pPr>
              <w:spacing w:after="0" w:line="240" w:lineRule="auto"/>
              <w:jc w:val="both"/>
              <w:rPr>
                <w:rFonts w:ascii="Times New Roman" w:eastAsia="한양신명조" w:hAnsi="Times New Roman"/>
                <w:bCs/>
                <w:sz w:val="28"/>
                <w:szCs w:val="28"/>
                <w:lang w:val="kk-KZ" w:eastAsia="ko-KR" w:bidi="en-US"/>
              </w:rPr>
            </w:pPr>
            <w:r w:rsidRPr="00DC2555">
              <w:rPr>
                <w:rFonts w:ascii="Times New Roman" w:eastAsia="한양신명조" w:hAnsi="Times New Roman"/>
                <w:bCs/>
                <w:sz w:val="28"/>
                <w:szCs w:val="28"/>
                <w:lang w:val="kk-KZ" w:eastAsia="ko-KR" w:bidi="en-US"/>
              </w:rPr>
              <w:t xml:space="preserve">       1-бап. Осы Заңда пайдаланылатын негізгі ұғымдар</w:t>
            </w:r>
          </w:p>
          <w:p w:rsidR="00F33311" w:rsidRPr="00DC2555" w:rsidRDefault="00F33311" w:rsidP="00F33311">
            <w:pPr>
              <w:spacing w:after="0" w:line="240" w:lineRule="auto"/>
              <w:jc w:val="both"/>
              <w:rPr>
                <w:rFonts w:ascii="Times New Roman" w:eastAsia="한양신명조" w:hAnsi="Times New Roman"/>
                <w:b/>
                <w:bCs/>
                <w:sz w:val="28"/>
                <w:szCs w:val="28"/>
                <w:lang w:eastAsia="ko-KR" w:bidi="en-US"/>
              </w:rPr>
            </w:pPr>
            <w:r w:rsidRPr="00DC2555">
              <w:rPr>
                <w:rFonts w:ascii="Times New Roman" w:eastAsia="한양신명조" w:hAnsi="Times New Roman"/>
                <w:b/>
                <w:bCs/>
                <w:sz w:val="28"/>
                <w:szCs w:val="28"/>
                <w:lang w:val="kk-KZ" w:eastAsia="ko-KR" w:bidi="en-US"/>
              </w:rPr>
              <w:t xml:space="preserve">       </w:t>
            </w:r>
            <w:r w:rsidRPr="00DC2555">
              <w:rPr>
                <w:rFonts w:ascii="Times New Roman" w:eastAsia="한양신명조" w:hAnsi="Times New Roman"/>
                <w:b/>
                <w:bCs/>
                <w:sz w:val="28"/>
                <w:szCs w:val="28"/>
                <w:lang w:eastAsia="ko-KR" w:bidi="en-US"/>
              </w:rPr>
              <w:t>…</w:t>
            </w:r>
          </w:p>
          <w:p w:rsidR="00F33311" w:rsidRPr="00DC2555" w:rsidRDefault="00F33311" w:rsidP="00F33311">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3-1) Жоқ.</w:t>
            </w:r>
          </w:p>
          <w:p w:rsidR="00F33311" w:rsidRPr="00DC2555" w:rsidRDefault="00F33311" w:rsidP="00F33311">
            <w:pPr>
              <w:spacing w:after="0" w:line="240" w:lineRule="auto"/>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tcPr>
          <w:p w:rsidR="00F33311" w:rsidRPr="00DC2555" w:rsidRDefault="00F33311" w:rsidP="00283095">
            <w:pPr>
              <w:spacing w:after="0" w:line="240" w:lineRule="auto"/>
              <w:rPr>
                <w:rFonts w:ascii="Times New Roman" w:eastAsia="한양신명조" w:hAnsi="Times New Roman"/>
                <w:bCs/>
                <w:sz w:val="28"/>
                <w:szCs w:val="28"/>
                <w:lang w:eastAsia="ko-KR" w:bidi="en-US"/>
              </w:rPr>
            </w:pPr>
            <w:r w:rsidRPr="00DC2555">
              <w:rPr>
                <w:rFonts w:ascii="Times New Roman" w:eastAsia="한양신명조" w:hAnsi="Times New Roman"/>
                <w:bCs/>
                <w:sz w:val="28"/>
                <w:szCs w:val="28"/>
                <w:lang w:eastAsia="ko-KR" w:bidi="en-US"/>
              </w:rPr>
              <w:t xml:space="preserve">       1-бап. Осы Заңда пайдаланылатын негізгі ұғымдар</w:t>
            </w:r>
          </w:p>
          <w:p w:rsidR="00F33311" w:rsidRPr="00DC2555" w:rsidRDefault="00F33311" w:rsidP="00F33311">
            <w:pPr>
              <w:spacing w:after="0" w:line="240" w:lineRule="auto"/>
              <w:jc w:val="both"/>
              <w:rPr>
                <w:rFonts w:ascii="Times New Roman" w:eastAsia="한양신명조" w:hAnsi="Times New Roman"/>
                <w:b/>
                <w:bCs/>
                <w:sz w:val="28"/>
                <w:szCs w:val="28"/>
                <w:lang w:eastAsia="ko-KR" w:bidi="en-US"/>
              </w:rPr>
            </w:pPr>
            <w:r w:rsidRPr="00DC2555">
              <w:rPr>
                <w:rFonts w:ascii="Times New Roman" w:eastAsia="한양신명조" w:hAnsi="Times New Roman"/>
                <w:b/>
                <w:bCs/>
                <w:sz w:val="28"/>
                <w:szCs w:val="28"/>
                <w:lang w:eastAsia="ko-KR" w:bidi="en-US"/>
              </w:rPr>
              <w:t xml:space="preserve">       …</w:t>
            </w:r>
          </w:p>
          <w:p w:rsidR="00F33311" w:rsidRPr="00DC2555" w:rsidRDefault="00F33311" w:rsidP="009A20D7">
            <w:pPr>
              <w:spacing w:after="0" w:line="240" w:lineRule="auto"/>
              <w:jc w:val="both"/>
              <w:rPr>
                <w:rFonts w:ascii="Times New Roman" w:eastAsia="한양신명조" w:hAnsi="Times New Roman"/>
                <w:bCs/>
                <w:sz w:val="28"/>
                <w:szCs w:val="28"/>
                <w:lang w:eastAsia="ko-KR" w:bidi="en-US"/>
              </w:rPr>
            </w:pPr>
            <w:r w:rsidRPr="00DC2555">
              <w:rPr>
                <w:rFonts w:ascii="Times New Roman" w:eastAsia="한양신명조" w:hAnsi="Times New Roman"/>
                <w:bCs/>
                <w:sz w:val="28"/>
                <w:szCs w:val="28"/>
                <w:lang w:eastAsia="ko-KR" w:bidi="en-US"/>
              </w:rPr>
              <w:t xml:space="preserve">       3-1) жастармен жұмыс жөніндегі маман </w:t>
            </w:r>
            <w:r w:rsidR="009A20D7" w:rsidRPr="00DC2555">
              <w:rPr>
                <w:rFonts w:ascii="Times New Roman" w:eastAsia="한양신명조" w:hAnsi="Times New Roman"/>
                <w:bCs/>
                <w:sz w:val="28"/>
                <w:szCs w:val="28"/>
                <w:lang w:eastAsia="ko-KR" w:bidi="en-US"/>
              </w:rPr>
              <w:t>–</w:t>
            </w:r>
            <w:r w:rsidRPr="00DC2555">
              <w:rPr>
                <w:rFonts w:ascii="Times New Roman" w:eastAsia="한양신명조" w:hAnsi="Times New Roman"/>
                <w:bCs/>
                <w:sz w:val="28"/>
                <w:szCs w:val="28"/>
                <w:lang w:eastAsia="ko-KR" w:bidi="en-US"/>
              </w:rPr>
              <w:t xml:space="preserve"> </w:t>
            </w:r>
            <w:r w:rsidR="009A20D7" w:rsidRPr="00DC2555">
              <w:rPr>
                <w:rFonts w:ascii="Times New Roman" w:eastAsia="한양신명조" w:hAnsi="Times New Roman"/>
                <w:bCs/>
                <w:sz w:val="28"/>
                <w:szCs w:val="28"/>
                <w:lang w:eastAsia="ko-KR" w:bidi="en-US"/>
              </w:rPr>
              <w:t xml:space="preserve">жастардың жеке және әлеуметтік дамуын қолдауға бағытталған іс-шараларды жүзеге асыратын, </w:t>
            </w:r>
            <w:r w:rsidR="00471697" w:rsidRPr="00DC2555">
              <w:rPr>
                <w:rFonts w:ascii="Times New Roman" w:eastAsia="한양신명조" w:hAnsi="Times New Roman"/>
                <w:bCs/>
                <w:sz w:val="28"/>
                <w:szCs w:val="28"/>
                <w:lang w:eastAsia="ko-KR" w:bidi="en-US"/>
              </w:rPr>
              <w:t>мемлекеттік жастар саясаты мәселелері жөніндегі</w:t>
            </w:r>
            <w:r w:rsidR="00471697" w:rsidRPr="00DC2555">
              <w:rPr>
                <w:rFonts w:ascii="Times New Roman" w:eastAsia="한양신명조" w:hAnsi="Times New Roman"/>
                <w:bCs/>
                <w:sz w:val="28"/>
                <w:szCs w:val="28"/>
                <w:lang w:val="kk-KZ" w:eastAsia="ko-KR" w:bidi="en-US"/>
              </w:rPr>
              <w:t xml:space="preserve"> </w:t>
            </w:r>
            <w:r w:rsidR="009A20D7" w:rsidRPr="00DC2555">
              <w:rPr>
                <w:rFonts w:ascii="Times New Roman" w:eastAsia="한양신명조" w:hAnsi="Times New Roman"/>
                <w:bCs/>
                <w:sz w:val="28"/>
                <w:szCs w:val="28"/>
                <w:lang w:eastAsia="ko-KR" w:bidi="en-US"/>
              </w:rPr>
              <w:t>уәкілетті орган бекіткен біліктілік талаптарына сәйкес келетін қажетті біліктілігі бар маман;</w:t>
            </w:r>
          </w:p>
        </w:tc>
        <w:tc>
          <w:tcPr>
            <w:tcW w:w="3119" w:type="dxa"/>
            <w:tcBorders>
              <w:top w:val="single" w:sz="4" w:space="0" w:color="auto"/>
              <w:left w:val="single" w:sz="4" w:space="0" w:color="auto"/>
              <w:bottom w:val="single" w:sz="4" w:space="0" w:color="auto"/>
              <w:right w:val="single" w:sz="4" w:space="0" w:color="auto"/>
            </w:tcBorders>
          </w:tcPr>
          <w:p w:rsidR="00F33311" w:rsidRPr="00DC2555" w:rsidRDefault="00F33311" w:rsidP="00F33311">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Жергілікті деңгейде жастармен тікелей жұмыс істейтін адамдар үшін құқықтық анықтама беру мақсатында (бүгінгі таңда тек</w:t>
            </w:r>
            <w:r w:rsidR="00B131D2" w:rsidRPr="00DC2555">
              <w:rPr>
                <w:rFonts w:ascii="Times New Roman" w:hAnsi="Times New Roman"/>
                <w:sz w:val="28"/>
                <w:szCs w:val="28"/>
                <w:lang w:val="kk-KZ"/>
              </w:rPr>
              <w:t xml:space="preserve"> </w:t>
            </w:r>
            <w:r w:rsidR="00B131D2" w:rsidRPr="00DC2555">
              <w:rPr>
                <w:rFonts w:ascii="Times New Roman" w:hAnsi="Times New Roman"/>
                <w:bCs/>
                <w:sz w:val="28"/>
                <w:szCs w:val="28"/>
                <w:lang w:val="kk-KZ"/>
              </w:rPr>
              <w:t>Жастар ресурстық орталықтарында жастармен 3 мыңға жуық адам жұмыс істейді).</w:t>
            </w:r>
          </w:p>
        </w:tc>
      </w:tr>
      <w:tr w:rsidR="00F33311" w:rsidRPr="00DC2555"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F33311" w:rsidRPr="00DC2555" w:rsidRDefault="000A2F1B" w:rsidP="00F33311">
            <w:pPr>
              <w:spacing w:after="0" w:line="240" w:lineRule="auto"/>
              <w:jc w:val="center"/>
              <w:rPr>
                <w:rFonts w:ascii="Times New Roman" w:hAnsi="Times New Roman"/>
                <w:bCs/>
                <w:sz w:val="28"/>
                <w:szCs w:val="28"/>
              </w:rPr>
            </w:pPr>
            <w:r w:rsidRPr="00DC2555">
              <w:rPr>
                <w:rFonts w:ascii="Times New Roman" w:hAnsi="Times New Roman"/>
                <w:bCs/>
                <w:sz w:val="28"/>
                <w:szCs w:val="28"/>
              </w:rPr>
              <w:t>3</w:t>
            </w:r>
          </w:p>
        </w:tc>
        <w:tc>
          <w:tcPr>
            <w:tcW w:w="1560" w:type="dxa"/>
            <w:tcBorders>
              <w:top w:val="single" w:sz="4" w:space="0" w:color="auto"/>
              <w:left w:val="single" w:sz="4" w:space="0" w:color="auto"/>
              <w:bottom w:val="single" w:sz="4" w:space="0" w:color="auto"/>
              <w:right w:val="single" w:sz="4" w:space="0" w:color="auto"/>
            </w:tcBorders>
          </w:tcPr>
          <w:p w:rsidR="00F33311" w:rsidRPr="00DC2555" w:rsidRDefault="00F33311" w:rsidP="00F33311">
            <w:pPr>
              <w:spacing w:after="0" w:line="240" w:lineRule="auto"/>
              <w:ind w:left="-108"/>
              <w:jc w:val="center"/>
              <w:rPr>
                <w:rFonts w:ascii="Times New Roman" w:hAnsi="Times New Roman"/>
                <w:bCs/>
                <w:sz w:val="28"/>
                <w:szCs w:val="28"/>
              </w:rPr>
            </w:pPr>
            <w:r w:rsidRPr="00DC2555">
              <w:rPr>
                <w:rFonts w:ascii="Times New Roman" w:hAnsi="Times New Roman"/>
                <w:bCs/>
                <w:sz w:val="28"/>
                <w:szCs w:val="28"/>
                <w:lang w:val="kk-KZ"/>
              </w:rPr>
              <w:t>1-бабының 9</w:t>
            </w:r>
            <w:r w:rsidRPr="00DC2555">
              <w:rPr>
                <w:rFonts w:ascii="Times New Roman" w:hAnsi="Times New Roman"/>
                <w:bCs/>
                <w:sz w:val="28"/>
                <w:szCs w:val="28"/>
              </w:rPr>
              <w:t>)</w:t>
            </w:r>
            <w:r w:rsidRPr="00DC2555">
              <w:rPr>
                <w:rFonts w:ascii="Times New Roman" w:hAnsi="Times New Roman"/>
                <w:bCs/>
                <w:sz w:val="28"/>
                <w:szCs w:val="28"/>
                <w:lang w:val="kk-KZ"/>
              </w:rPr>
              <w:t xml:space="preserve"> тармақшасы</w:t>
            </w:r>
            <w:r w:rsidRPr="00DC2555">
              <w:rPr>
                <w:rFonts w:ascii="Times New Roman" w:hAnsi="Times New Roman"/>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F33311" w:rsidRPr="00DC2555" w:rsidRDefault="00F33311" w:rsidP="00283095">
            <w:pPr>
              <w:spacing w:after="0" w:line="240" w:lineRule="auto"/>
              <w:rPr>
                <w:rFonts w:ascii="Times New Roman" w:hAnsi="Times New Roman"/>
                <w:bCs/>
                <w:sz w:val="28"/>
                <w:szCs w:val="28"/>
              </w:rPr>
            </w:pPr>
            <w:r w:rsidRPr="00DC2555">
              <w:rPr>
                <w:rFonts w:ascii="Times New Roman" w:hAnsi="Times New Roman"/>
                <w:bCs/>
                <w:sz w:val="28"/>
                <w:szCs w:val="28"/>
              </w:rPr>
              <w:t xml:space="preserve">       1-бап. Осы Заңда пайдаланылатын негізгі ұғымдар</w:t>
            </w:r>
          </w:p>
          <w:p w:rsidR="00F33311" w:rsidRPr="00DC2555" w:rsidRDefault="00F33311" w:rsidP="00F33311">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F33311" w:rsidRPr="00DC2555" w:rsidRDefault="00F33311" w:rsidP="00F33311">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9) республикалық жастар форумы – </w:t>
            </w:r>
            <w:r w:rsidRPr="00DC2555">
              <w:rPr>
                <w:rFonts w:ascii="Times New Roman" w:hAnsi="Times New Roman"/>
                <w:b/>
                <w:bCs/>
                <w:sz w:val="28"/>
                <w:szCs w:val="28"/>
              </w:rPr>
              <w:t>өңірлік форумдарда сайланған</w:t>
            </w:r>
            <w:r w:rsidRPr="00DC2555">
              <w:rPr>
                <w:rFonts w:ascii="Times New Roman" w:hAnsi="Times New Roman"/>
                <w:bCs/>
                <w:sz w:val="28"/>
                <w:szCs w:val="28"/>
              </w:rPr>
              <w:t xml:space="preserve"> жастар өкілдерінің </w:t>
            </w:r>
            <w:r w:rsidRPr="00DC2555">
              <w:rPr>
                <w:rFonts w:ascii="Times New Roman" w:hAnsi="Times New Roman"/>
                <w:bCs/>
                <w:sz w:val="28"/>
                <w:szCs w:val="28"/>
              </w:rPr>
              <w:lastRenderedPageBreak/>
              <w:t>мемлекеттік органдар мен жастар арасындағы өзара іс-қимылдың жалпыұлттық деңгейін қалыптастыру мақсатында өткізілетін форумы.</w:t>
            </w:r>
          </w:p>
        </w:tc>
        <w:tc>
          <w:tcPr>
            <w:tcW w:w="4677" w:type="dxa"/>
            <w:tcBorders>
              <w:top w:val="single" w:sz="4" w:space="0" w:color="auto"/>
              <w:left w:val="single" w:sz="4" w:space="0" w:color="auto"/>
              <w:bottom w:val="single" w:sz="4" w:space="0" w:color="auto"/>
              <w:right w:val="single" w:sz="4" w:space="0" w:color="auto"/>
            </w:tcBorders>
          </w:tcPr>
          <w:p w:rsidR="00F33311" w:rsidRPr="00DC2555" w:rsidRDefault="00F33311" w:rsidP="00283095">
            <w:pPr>
              <w:spacing w:after="0" w:line="240" w:lineRule="auto"/>
              <w:rPr>
                <w:rFonts w:ascii="Times New Roman" w:hAnsi="Times New Roman"/>
                <w:bCs/>
                <w:sz w:val="28"/>
                <w:szCs w:val="28"/>
              </w:rPr>
            </w:pPr>
            <w:r w:rsidRPr="00DC2555">
              <w:rPr>
                <w:rFonts w:ascii="Times New Roman" w:hAnsi="Times New Roman"/>
                <w:bCs/>
                <w:sz w:val="28"/>
                <w:szCs w:val="28"/>
              </w:rPr>
              <w:lastRenderedPageBreak/>
              <w:t xml:space="preserve">       1-бап. Осы Заңда пайдаланылатын негізгі ұғымдар</w:t>
            </w:r>
          </w:p>
          <w:p w:rsidR="00F33311" w:rsidRPr="00DC2555" w:rsidRDefault="00F33311" w:rsidP="00F33311">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F33311" w:rsidRPr="00DC2555" w:rsidRDefault="00F33311" w:rsidP="00F33311">
            <w:pPr>
              <w:spacing w:after="0" w:line="240" w:lineRule="auto"/>
              <w:jc w:val="both"/>
              <w:rPr>
                <w:rFonts w:ascii="Times New Roman" w:eastAsia="한양신명조" w:hAnsi="Times New Roman"/>
                <w:bCs/>
                <w:sz w:val="28"/>
                <w:szCs w:val="28"/>
                <w:lang w:eastAsia="ko-KR" w:bidi="en-US"/>
              </w:rPr>
            </w:pPr>
            <w:r w:rsidRPr="00DC2555">
              <w:rPr>
                <w:rFonts w:ascii="Times New Roman" w:eastAsia="한양신명조" w:hAnsi="Times New Roman"/>
                <w:bCs/>
                <w:sz w:val="28"/>
                <w:szCs w:val="28"/>
                <w:lang w:eastAsia="ko-KR" w:bidi="en-US"/>
              </w:rPr>
              <w:t xml:space="preserve">       9) республикалық жастар форумы - жастар өкілдерінің мемлекеттік органдар мен жастар </w:t>
            </w:r>
            <w:r w:rsidRPr="00DC2555">
              <w:rPr>
                <w:rFonts w:ascii="Times New Roman" w:eastAsia="한양신명조" w:hAnsi="Times New Roman"/>
                <w:bCs/>
                <w:sz w:val="28"/>
                <w:szCs w:val="28"/>
                <w:lang w:eastAsia="ko-KR" w:bidi="en-US"/>
              </w:rPr>
              <w:lastRenderedPageBreak/>
              <w:t>арасындағы өзара іс-қимылдың жалпыұлттық деңгейін қалыптастыру мақсатында өткізілетін форумы;</w:t>
            </w:r>
          </w:p>
        </w:tc>
        <w:tc>
          <w:tcPr>
            <w:tcW w:w="3119" w:type="dxa"/>
            <w:tcBorders>
              <w:top w:val="single" w:sz="4" w:space="0" w:color="auto"/>
              <w:left w:val="single" w:sz="4" w:space="0" w:color="auto"/>
              <w:bottom w:val="single" w:sz="4" w:space="0" w:color="auto"/>
              <w:right w:val="single" w:sz="4" w:space="0" w:color="auto"/>
            </w:tcBorders>
          </w:tcPr>
          <w:p w:rsidR="00F33311" w:rsidRPr="00DC2555" w:rsidRDefault="00F33311" w:rsidP="00392666">
            <w:pPr>
              <w:spacing w:line="240" w:lineRule="auto"/>
              <w:jc w:val="both"/>
              <w:rPr>
                <w:rFonts w:ascii="Times New Roman" w:hAnsi="Times New Roman"/>
                <w:bCs/>
                <w:sz w:val="28"/>
                <w:szCs w:val="28"/>
                <w:lang w:val="kk-KZ"/>
              </w:rPr>
            </w:pPr>
            <w:r w:rsidRPr="00DC2555">
              <w:rPr>
                <w:rFonts w:ascii="Times New Roman" w:hAnsi="Times New Roman"/>
                <w:bCs/>
                <w:sz w:val="28"/>
                <w:szCs w:val="28"/>
              </w:rPr>
              <w:lastRenderedPageBreak/>
              <w:t xml:space="preserve">       </w:t>
            </w:r>
            <w:r w:rsidRPr="00DC2555">
              <w:rPr>
                <w:rFonts w:ascii="Times New Roman" w:hAnsi="Times New Roman"/>
                <w:bCs/>
                <w:sz w:val="28"/>
                <w:szCs w:val="28"/>
                <w:lang w:val="kk-KZ"/>
              </w:rPr>
              <w:t>Артық нақтылауды болдырмау мақсатында «өңірлік форумдарда сайланған» деген сөздер алынып тасталады</w:t>
            </w:r>
            <w:r w:rsidRPr="00DC2555">
              <w:rPr>
                <w:rFonts w:ascii="Times New Roman" w:hAnsi="Times New Roman"/>
                <w:bCs/>
                <w:sz w:val="28"/>
                <w:szCs w:val="28"/>
              </w:rPr>
              <w:t xml:space="preserve">. Форум </w:t>
            </w:r>
            <w:r w:rsidRPr="00DC2555">
              <w:rPr>
                <w:rFonts w:ascii="Times New Roman" w:hAnsi="Times New Roman"/>
                <w:bCs/>
                <w:sz w:val="28"/>
                <w:szCs w:val="28"/>
              </w:rPr>
              <w:lastRenderedPageBreak/>
              <w:t xml:space="preserve">делегаттарының құрамын қалыптастыру </w:t>
            </w:r>
            <w:r w:rsidRPr="00DC2555">
              <w:rPr>
                <w:rFonts w:ascii="Times New Roman" w:hAnsi="Times New Roman"/>
                <w:bCs/>
                <w:sz w:val="28"/>
                <w:szCs w:val="28"/>
                <w:lang w:val="kk-KZ"/>
              </w:rPr>
              <w:t>тәртібі «</w:t>
            </w:r>
            <w:r w:rsidRPr="00DC2555">
              <w:rPr>
                <w:rFonts w:ascii="Times New Roman" w:hAnsi="Times New Roman"/>
                <w:bCs/>
                <w:sz w:val="28"/>
                <w:szCs w:val="28"/>
              </w:rPr>
              <w:t>Республикалық жастар форумын өткізу тәртібін бекіту туралы</w:t>
            </w:r>
            <w:r w:rsidRPr="00DC2555">
              <w:rPr>
                <w:rFonts w:ascii="Times New Roman" w:hAnsi="Times New Roman"/>
                <w:bCs/>
                <w:sz w:val="28"/>
                <w:szCs w:val="28"/>
                <w:lang w:val="kk-KZ"/>
              </w:rPr>
              <w:t xml:space="preserve">» </w:t>
            </w:r>
            <w:r w:rsidRPr="00DC2555">
              <w:rPr>
                <w:rFonts w:ascii="Times New Roman" w:hAnsi="Times New Roman"/>
                <w:bCs/>
                <w:sz w:val="28"/>
                <w:szCs w:val="28"/>
              </w:rPr>
              <w:t>Қазақстан Республикасы Білім және ғылым министрінің 2015 жылғы 23 сәуірдегі №233 бұйрығы</w:t>
            </w:r>
            <w:r w:rsidRPr="00DC2555">
              <w:rPr>
                <w:rFonts w:ascii="Times New Roman" w:hAnsi="Times New Roman"/>
                <w:bCs/>
                <w:sz w:val="28"/>
                <w:szCs w:val="28"/>
                <w:lang w:val="kk-KZ"/>
              </w:rPr>
              <w:t>ның 10-тармағында сипатталған</w:t>
            </w:r>
            <w:r w:rsidRPr="00DC2555">
              <w:rPr>
                <w:rFonts w:ascii="Times New Roman" w:hAnsi="Times New Roman"/>
                <w:bCs/>
                <w:sz w:val="28"/>
                <w:szCs w:val="28"/>
              </w:rPr>
              <w:t>.</w:t>
            </w:r>
          </w:p>
        </w:tc>
      </w:tr>
      <w:tr w:rsidR="00F33311" w:rsidRPr="002532FB"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F33311" w:rsidRPr="00DC2555" w:rsidRDefault="000A2F1B" w:rsidP="00F33311">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4</w:t>
            </w:r>
          </w:p>
        </w:tc>
        <w:tc>
          <w:tcPr>
            <w:tcW w:w="1560" w:type="dxa"/>
            <w:tcBorders>
              <w:top w:val="single" w:sz="4" w:space="0" w:color="auto"/>
              <w:left w:val="single" w:sz="4" w:space="0" w:color="auto"/>
              <w:bottom w:val="single" w:sz="4" w:space="0" w:color="auto"/>
              <w:right w:val="single" w:sz="4" w:space="0" w:color="auto"/>
            </w:tcBorders>
          </w:tcPr>
          <w:p w:rsidR="00F33311" w:rsidRPr="00DC2555" w:rsidRDefault="00F33311" w:rsidP="00F33311">
            <w:pPr>
              <w:spacing w:after="0" w:line="240" w:lineRule="auto"/>
              <w:ind w:left="-108"/>
              <w:jc w:val="center"/>
              <w:rPr>
                <w:rFonts w:ascii="Times New Roman" w:hAnsi="Times New Roman"/>
                <w:bCs/>
                <w:sz w:val="28"/>
                <w:szCs w:val="28"/>
              </w:rPr>
            </w:pPr>
            <w:r w:rsidRPr="00DC2555">
              <w:rPr>
                <w:rFonts w:ascii="Times New Roman" w:hAnsi="Times New Roman"/>
                <w:bCs/>
                <w:sz w:val="28"/>
                <w:szCs w:val="28"/>
                <w:lang w:val="kk-KZ"/>
              </w:rPr>
              <w:t>1-бабының 10</w:t>
            </w:r>
            <w:r w:rsidRPr="00DC2555">
              <w:rPr>
                <w:rFonts w:ascii="Times New Roman" w:hAnsi="Times New Roman"/>
                <w:bCs/>
                <w:sz w:val="28"/>
                <w:szCs w:val="28"/>
              </w:rPr>
              <w:t>)</w:t>
            </w:r>
            <w:r w:rsidRPr="00DC2555">
              <w:rPr>
                <w:rFonts w:ascii="Times New Roman" w:hAnsi="Times New Roman"/>
                <w:bCs/>
                <w:sz w:val="28"/>
                <w:szCs w:val="28"/>
                <w:lang w:val="kk-KZ"/>
              </w:rPr>
              <w:t xml:space="preserve"> тармақшасы</w:t>
            </w:r>
            <w:r w:rsidRPr="00DC2555">
              <w:rPr>
                <w:rFonts w:ascii="Times New Roman" w:hAnsi="Times New Roman"/>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F33311" w:rsidRPr="00DC2555" w:rsidRDefault="00F33311" w:rsidP="00283095">
            <w:pPr>
              <w:spacing w:after="0" w:line="240" w:lineRule="auto"/>
              <w:rPr>
                <w:rFonts w:ascii="Times New Roman" w:hAnsi="Times New Roman"/>
                <w:bCs/>
                <w:sz w:val="28"/>
                <w:szCs w:val="28"/>
              </w:rPr>
            </w:pPr>
            <w:r w:rsidRPr="00DC2555">
              <w:rPr>
                <w:rFonts w:ascii="Times New Roman" w:hAnsi="Times New Roman"/>
                <w:bCs/>
                <w:sz w:val="28"/>
                <w:szCs w:val="28"/>
              </w:rPr>
              <w:t xml:space="preserve">       1-бап. Осы Заңда пайдаланылатын негізгі ұғымдар</w:t>
            </w:r>
          </w:p>
          <w:p w:rsidR="00F33311" w:rsidRPr="00DC2555" w:rsidRDefault="00F33311" w:rsidP="00F33311">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F33311" w:rsidRPr="00DC2555" w:rsidRDefault="00F33311" w:rsidP="00F33311">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10) Жоқ.</w:t>
            </w:r>
          </w:p>
        </w:tc>
        <w:tc>
          <w:tcPr>
            <w:tcW w:w="4677" w:type="dxa"/>
            <w:tcBorders>
              <w:top w:val="single" w:sz="4" w:space="0" w:color="auto"/>
              <w:left w:val="single" w:sz="4" w:space="0" w:color="auto"/>
              <w:bottom w:val="single" w:sz="4" w:space="0" w:color="auto"/>
              <w:right w:val="single" w:sz="4" w:space="0" w:color="auto"/>
            </w:tcBorders>
          </w:tcPr>
          <w:p w:rsidR="00F33311" w:rsidRPr="00DC2555" w:rsidRDefault="00F33311" w:rsidP="00283095">
            <w:pPr>
              <w:spacing w:after="0" w:line="240" w:lineRule="auto"/>
              <w:rPr>
                <w:rFonts w:ascii="Times New Roman" w:hAnsi="Times New Roman"/>
                <w:bCs/>
                <w:sz w:val="28"/>
                <w:szCs w:val="28"/>
              </w:rPr>
            </w:pPr>
            <w:r w:rsidRPr="00DC2555">
              <w:rPr>
                <w:rFonts w:ascii="Times New Roman" w:hAnsi="Times New Roman"/>
                <w:bCs/>
                <w:sz w:val="28"/>
                <w:szCs w:val="28"/>
              </w:rPr>
              <w:t xml:space="preserve">       1-бап. Осы Заңда пайдаланылатын негізгі ұғымдар</w:t>
            </w:r>
          </w:p>
          <w:p w:rsidR="00F33311" w:rsidRPr="00DC2555" w:rsidRDefault="00F33311" w:rsidP="00F33311">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F33311" w:rsidRPr="00DC2555" w:rsidRDefault="00F33311" w:rsidP="001605A0">
            <w:pPr>
              <w:spacing w:after="0" w:line="240" w:lineRule="auto"/>
              <w:jc w:val="both"/>
              <w:rPr>
                <w:rFonts w:ascii="Times New Roman" w:hAnsi="Times New Roman"/>
                <w:bCs/>
                <w:sz w:val="28"/>
                <w:szCs w:val="28"/>
                <w:lang w:val="kk-KZ"/>
              </w:rPr>
            </w:pPr>
            <w:r w:rsidRPr="00DC2555">
              <w:rPr>
                <w:rFonts w:ascii="Times New Roman" w:hAnsi="Times New Roman"/>
                <w:bCs/>
                <w:sz w:val="28"/>
                <w:szCs w:val="28"/>
              </w:rPr>
              <w:t xml:space="preserve">       10)</w:t>
            </w:r>
            <w:r w:rsidRPr="00DC2555">
              <w:rPr>
                <w:rFonts w:ascii="Times New Roman" w:hAnsi="Times New Roman"/>
                <w:sz w:val="28"/>
                <w:szCs w:val="28"/>
              </w:rPr>
              <w:t xml:space="preserve"> </w:t>
            </w:r>
            <w:r w:rsidR="002532FB">
              <w:rPr>
                <w:rFonts w:ascii="Times New Roman" w:hAnsi="Times New Roman"/>
                <w:bCs/>
                <w:sz w:val="28"/>
                <w:szCs w:val="28"/>
              </w:rPr>
              <w:t>ж</w:t>
            </w:r>
            <w:r w:rsidRPr="00DC2555">
              <w:rPr>
                <w:rFonts w:ascii="Times New Roman" w:hAnsi="Times New Roman"/>
                <w:bCs/>
                <w:sz w:val="28"/>
                <w:szCs w:val="28"/>
              </w:rPr>
              <w:t>астардың даму индексі –</w:t>
            </w:r>
            <w:r w:rsidR="00836C85" w:rsidRPr="00DC2555">
              <w:rPr>
                <w:rFonts w:ascii="Times New Roman" w:hAnsi="Times New Roman"/>
                <w:bCs/>
                <w:sz w:val="28"/>
                <w:szCs w:val="28"/>
              </w:rPr>
              <w:t xml:space="preserve"> </w:t>
            </w:r>
            <w:r w:rsidR="00C42E9C" w:rsidRPr="00DC2555">
              <w:rPr>
                <w:rFonts w:ascii="Times New Roman" w:hAnsi="Times New Roman"/>
                <w:bCs/>
                <w:sz w:val="28"/>
                <w:szCs w:val="28"/>
              </w:rPr>
              <w:t>білім беру, денсаулық және</w:t>
            </w:r>
            <w:r w:rsidR="001605A0" w:rsidRPr="00DC2555">
              <w:rPr>
                <w:rFonts w:ascii="Times New Roman" w:hAnsi="Times New Roman"/>
                <w:sz w:val="28"/>
                <w:szCs w:val="28"/>
              </w:rPr>
              <w:t xml:space="preserve"> </w:t>
            </w:r>
            <w:r w:rsidR="001605A0" w:rsidRPr="00DC2555">
              <w:rPr>
                <w:rFonts w:ascii="Times New Roman" w:hAnsi="Times New Roman"/>
                <w:bCs/>
                <w:sz w:val="28"/>
                <w:szCs w:val="28"/>
              </w:rPr>
              <w:t>саламаттылық</w:t>
            </w:r>
            <w:r w:rsidR="00C42E9C" w:rsidRPr="00DC2555">
              <w:rPr>
                <w:rFonts w:ascii="Times New Roman" w:hAnsi="Times New Roman"/>
                <w:bCs/>
                <w:sz w:val="28"/>
                <w:szCs w:val="28"/>
              </w:rPr>
              <w:t>, жұмыспен қамту және мүмкіндіктер, саяси қатысу, азаматтық қатысу, бос уақыт, қауіпсіздік сияқты жеті негізгі бағыт бойынша іске асырылатын мемлекеттік жастар саясатын және жастардың даму деңгейін талдауға арналған жиынтық индекс</w:t>
            </w:r>
            <w:r w:rsidRPr="00DC2555">
              <w:rPr>
                <w:rFonts w:ascii="Times New Roman" w:hAnsi="Times New Roman"/>
                <w:bCs/>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DD6D22" w:rsidRPr="00DC2555" w:rsidRDefault="00F33311" w:rsidP="00F33311">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Экономика, білім беру және еңбек нарығының қазіргі жаһандану жағдайында жастар арасындағы үрдістерді халықаралық және ұлттық деңгейде талдау ұзақ мерзімді Жастар стратегиясы үшін негіздер әзірлеуге мүмкіндік береді. Бұл тұрғыда Жастар дамуының жаһандық индексі (Global Youth </w:t>
            </w:r>
            <w:r w:rsidRPr="00DC2555">
              <w:rPr>
                <w:rFonts w:ascii="Times New Roman" w:hAnsi="Times New Roman"/>
                <w:bCs/>
                <w:sz w:val="28"/>
                <w:szCs w:val="28"/>
                <w:lang w:val="kk-KZ"/>
              </w:rPr>
              <w:lastRenderedPageBreak/>
              <w:t>Development Index, YDI) м</w:t>
            </w:r>
            <w:r w:rsidR="008F2907" w:rsidRPr="00DC2555">
              <w:rPr>
                <w:rFonts w:ascii="Times New Roman" w:hAnsi="Times New Roman"/>
                <w:bCs/>
                <w:sz w:val="28"/>
                <w:szCs w:val="28"/>
                <w:lang w:val="kk-KZ"/>
              </w:rPr>
              <w:t>аңызды көрсеткіш болып табылады</w:t>
            </w:r>
            <w:r w:rsidRPr="00DC2555">
              <w:rPr>
                <w:rFonts w:ascii="Times New Roman" w:hAnsi="Times New Roman"/>
                <w:bCs/>
                <w:sz w:val="28"/>
                <w:szCs w:val="28"/>
                <w:lang w:val="kk-KZ"/>
              </w:rPr>
              <w:t>. Аталған индекс еліміздегі мемлекеттік жастар саясаты процестеріне жаппай кіруде. Осыған байланысты, оны заңнамалық деңгейде бекіту мақсатында Заңның ұғымдық аппаратын аталған терминмен толықтыру ұсынылады.</w:t>
            </w:r>
          </w:p>
          <w:p w:rsidR="00F33311" w:rsidRPr="00DC2555" w:rsidRDefault="00F33311" w:rsidP="00F33311">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Бұл индекс жастарды дамытудың жаһандық индексінің ұлттық ерекшелігіне бейімделген болады.</w:t>
            </w:r>
          </w:p>
        </w:tc>
      </w:tr>
      <w:tr w:rsidR="00F33311" w:rsidRPr="00DC2555"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F33311" w:rsidRPr="00DC2555" w:rsidRDefault="000A2F1B" w:rsidP="00F33311">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5</w:t>
            </w:r>
          </w:p>
        </w:tc>
        <w:tc>
          <w:tcPr>
            <w:tcW w:w="1560" w:type="dxa"/>
            <w:tcBorders>
              <w:top w:val="single" w:sz="4" w:space="0" w:color="auto"/>
              <w:left w:val="single" w:sz="4" w:space="0" w:color="auto"/>
              <w:bottom w:val="single" w:sz="4" w:space="0" w:color="auto"/>
              <w:right w:val="single" w:sz="4" w:space="0" w:color="auto"/>
            </w:tcBorders>
          </w:tcPr>
          <w:p w:rsidR="00F33311" w:rsidRPr="00DC2555" w:rsidRDefault="00F33311" w:rsidP="00F33311">
            <w:pPr>
              <w:spacing w:after="0" w:line="240" w:lineRule="auto"/>
              <w:ind w:left="-108"/>
              <w:jc w:val="center"/>
              <w:rPr>
                <w:rFonts w:ascii="Times New Roman" w:hAnsi="Times New Roman"/>
                <w:bCs/>
                <w:sz w:val="28"/>
                <w:szCs w:val="28"/>
              </w:rPr>
            </w:pPr>
            <w:r w:rsidRPr="00DC2555">
              <w:rPr>
                <w:rFonts w:ascii="Times New Roman" w:hAnsi="Times New Roman"/>
                <w:bCs/>
                <w:sz w:val="28"/>
                <w:szCs w:val="28"/>
                <w:lang w:val="kk-KZ"/>
              </w:rPr>
              <w:t>1-бабының 11</w:t>
            </w:r>
            <w:r w:rsidRPr="00DC2555">
              <w:rPr>
                <w:rFonts w:ascii="Times New Roman" w:hAnsi="Times New Roman"/>
                <w:bCs/>
                <w:sz w:val="28"/>
                <w:szCs w:val="28"/>
              </w:rPr>
              <w:t>)</w:t>
            </w:r>
            <w:r w:rsidRPr="00DC2555">
              <w:rPr>
                <w:rFonts w:ascii="Times New Roman" w:hAnsi="Times New Roman"/>
                <w:bCs/>
                <w:sz w:val="28"/>
                <w:szCs w:val="28"/>
                <w:lang w:val="kk-KZ"/>
              </w:rPr>
              <w:t xml:space="preserve"> тармақшасы</w:t>
            </w:r>
            <w:r w:rsidRPr="00DC2555">
              <w:rPr>
                <w:rFonts w:ascii="Times New Roman" w:hAnsi="Times New Roman"/>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F33311" w:rsidRPr="00DC2555" w:rsidRDefault="00F33311" w:rsidP="00283095">
            <w:pPr>
              <w:spacing w:after="0" w:line="240" w:lineRule="auto"/>
              <w:rPr>
                <w:rFonts w:ascii="Times New Roman" w:hAnsi="Times New Roman"/>
                <w:bCs/>
                <w:sz w:val="28"/>
                <w:szCs w:val="28"/>
              </w:rPr>
            </w:pPr>
            <w:r w:rsidRPr="00DC2555">
              <w:rPr>
                <w:rFonts w:ascii="Times New Roman" w:hAnsi="Times New Roman"/>
                <w:bCs/>
                <w:sz w:val="28"/>
                <w:szCs w:val="28"/>
              </w:rPr>
              <w:t xml:space="preserve">       1-бап. Осы Заңда пайдаланылатын негізгі ұғымдар</w:t>
            </w:r>
          </w:p>
          <w:p w:rsidR="00F33311" w:rsidRPr="00DC2555" w:rsidRDefault="00F33311" w:rsidP="00F33311">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F33311" w:rsidRPr="00DC2555" w:rsidRDefault="00F33311" w:rsidP="00F33311">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11) Жоқ.</w:t>
            </w:r>
          </w:p>
          <w:p w:rsidR="00F33311" w:rsidRPr="00DC2555" w:rsidRDefault="00F33311" w:rsidP="00F33311">
            <w:pPr>
              <w:spacing w:after="0" w:line="240" w:lineRule="auto"/>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tcPr>
          <w:p w:rsidR="00F33311" w:rsidRPr="00DC2555" w:rsidRDefault="00F33311" w:rsidP="00283095">
            <w:pPr>
              <w:spacing w:after="0" w:line="240" w:lineRule="auto"/>
              <w:rPr>
                <w:rFonts w:ascii="Times New Roman" w:hAnsi="Times New Roman"/>
                <w:bCs/>
                <w:sz w:val="28"/>
                <w:szCs w:val="28"/>
              </w:rPr>
            </w:pPr>
            <w:r w:rsidRPr="00DC2555">
              <w:rPr>
                <w:rFonts w:ascii="Times New Roman" w:hAnsi="Times New Roman"/>
                <w:bCs/>
                <w:sz w:val="28"/>
                <w:szCs w:val="28"/>
              </w:rPr>
              <w:t xml:space="preserve">       1-бап. Осы Заңда пайдаланылатын негізгі ұғымдар</w:t>
            </w:r>
          </w:p>
          <w:p w:rsidR="00F33311" w:rsidRPr="00DC2555" w:rsidRDefault="00F33311" w:rsidP="00F33311">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F33311" w:rsidRPr="004B5CA7" w:rsidRDefault="00F33311" w:rsidP="00F33311">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11) </w:t>
            </w:r>
            <w:r w:rsidR="00736BDC" w:rsidRPr="00DC2555">
              <w:rPr>
                <w:rFonts w:ascii="Times New Roman" w:hAnsi="Times New Roman"/>
                <w:bCs/>
                <w:sz w:val="28"/>
                <w:szCs w:val="28"/>
              </w:rPr>
              <w:t>жастарға арналған әлеуметтік қызмет –</w:t>
            </w:r>
            <w:r w:rsidR="00C504A7" w:rsidRPr="00DC2555">
              <w:rPr>
                <w:rFonts w:ascii="Times New Roman" w:hAnsi="Times New Roman"/>
                <w:bCs/>
                <w:sz w:val="28"/>
                <w:szCs w:val="28"/>
                <w:lang w:val="kk-KZ"/>
              </w:rPr>
              <w:t xml:space="preserve"> </w:t>
            </w:r>
            <w:r w:rsidR="00736BDC" w:rsidRPr="00DC2555">
              <w:rPr>
                <w:rFonts w:ascii="Times New Roman" w:hAnsi="Times New Roman"/>
                <w:bCs/>
                <w:sz w:val="28"/>
                <w:szCs w:val="28"/>
              </w:rPr>
              <w:t xml:space="preserve">тұрғылықты жері бойынша жастардың бос уақытын ұйымдастыру, жастардың кәсіпкерлік қызметін қолдау және </w:t>
            </w:r>
            <w:r w:rsidR="00736BDC" w:rsidRPr="00DC2555">
              <w:rPr>
                <w:rFonts w:ascii="Times New Roman" w:hAnsi="Times New Roman"/>
                <w:bCs/>
                <w:sz w:val="28"/>
                <w:szCs w:val="28"/>
              </w:rPr>
              <w:lastRenderedPageBreak/>
              <w:t>дамыту, жастардың өзін-өзі басқаруы және Қазақстан Республикасының заңнамасына қайшы келмейтін өзге де әлеуметтік маңызы бар бағыттар бойынша қызметтер көрсететін заңды тұлға;</w:t>
            </w:r>
          </w:p>
        </w:tc>
        <w:tc>
          <w:tcPr>
            <w:tcW w:w="3119" w:type="dxa"/>
            <w:tcBorders>
              <w:top w:val="single" w:sz="4" w:space="0" w:color="auto"/>
              <w:left w:val="single" w:sz="4" w:space="0" w:color="auto"/>
              <w:bottom w:val="single" w:sz="4" w:space="0" w:color="auto"/>
              <w:right w:val="single" w:sz="4" w:space="0" w:color="auto"/>
            </w:tcBorders>
          </w:tcPr>
          <w:p w:rsidR="00F33311" w:rsidRPr="00DC2555" w:rsidRDefault="00F33311" w:rsidP="00F33311">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Заңның 25-бабында жастарға арналған әлеуметтік қызметтердің сипаттамасы келтірілген, бірақ түсінік </w:t>
            </w:r>
            <w:r w:rsidRPr="00DC2555">
              <w:rPr>
                <w:rFonts w:ascii="Times New Roman" w:hAnsi="Times New Roman"/>
                <w:bCs/>
                <w:sz w:val="28"/>
                <w:szCs w:val="28"/>
                <w:lang w:val="kk-KZ"/>
              </w:rPr>
              <w:t>берілмеген</w:t>
            </w:r>
            <w:r w:rsidRPr="00DC2555">
              <w:rPr>
                <w:rFonts w:ascii="Times New Roman" w:hAnsi="Times New Roman"/>
                <w:bCs/>
                <w:sz w:val="28"/>
                <w:szCs w:val="28"/>
              </w:rPr>
              <w:t xml:space="preserve">. Осыған байланысты </w:t>
            </w:r>
            <w:r w:rsidRPr="00DC2555">
              <w:rPr>
                <w:rFonts w:ascii="Times New Roman" w:hAnsi="Times New Roman"/>
                <w:bCs/>
                <w:sz w:val="28"/>
                <w:szCs w:val="28"/>
              </w:rPr>
              <w:lastRenderedPageBreak/>
              <w:t>Заңның ұғымдық аппаратында «жастарға арналған әлеуметтік қызметтер» терминін заңн</w:t>
            </w:r>
            <w:r w:rsidR="00392666" w:rsidRPr="00DC2555">
              <w:rPr>
                <w:rFonts w:ascii="Times New Roman" w:hAnsi="Times New Roman"/>
                <w:bCs/>
                <w:sz w:val="28"/>
                <w:szCs w:val="28"/>
              </w:rPr>
              <w:t>амалық бекіту ұсынылады.</w:t>
            </w:r>
          </w:p>
        </w:tc>
      </w:tr>
      <w:tr w:rsidR="0048102C" w:rsidRPr="00DC2555"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48102C" w:rsidRPr="00DC2555" w:rsidRDefault="000A2F1B" w:rsidP="00F33311">
            <w:pPr>
              <w:spacing w:after="0" w:line="240" w:lineRule="auto"/>
              <w:jc w:val="center"/>
              <w:rPr>
                <w:rFonts w:ascii="Times New Roman" w:hAnsi="Times New Roman"/>
                <w:bCs/>
                <w:sz w:val="28"/>
                <w:szCs w:val="28"/>
                <w:lang w:val="kk-KZ"/>
              </w:rPr>
            </w:pPr>
            <w:r w:rsidRPr="00DC2555">
              <w:rPr>
                <w:rFonts w:ascii="Times New Roman" w:hAnsi="Times New Roman"/>
                <w:bCs/>
                <w:sz w:val="28"/>
                <w:szCs w:val="28"/>
                <w:lang w:val="kk-KZ"/>
              </w:rPr>
              <w:lastRenderedPageBreak/>
              <w:t>6</w:t>
            </w:r>
          </w:p>
        </w:tc>
        <w:tc>
          <w:tcPr>
            <w:tcW w:w="1560" w:type="dxa"/>
            <w:tcBorders>
              <w:top w:val="single" w:sz="4" w:space="0" w:color="auto"/>
              <w:left w:val="single" w:sz="4" w:space="0" w:color="auto"/>
              <w:bottom w:val="single" w:sz="4" w:space="0" w:color="auto"/>
              <w:right w:val="single" w:sz="4" w:space="0" w:color="auto"/>
            </w:tcBorders>
          </w:tcPr>
          <w:p w:rsidR="0048102C" w:rsidRPr="00DC2555" w:rsidRDefault="0048102C" w:rsidP="00F33311">
            <w:pPr>
              <w:spacing w:after="0" w:line="240" w:lineRule="auto"/>
              <w:ind w:left="-108"/>
              <w:jc w:val="center"/>
              <w:rPr>
                <w:rFonts w:ascii="Times New Roman" w:hAnsi="Times New Roman"/>
                <w:bCs/>
                <w:sz w:val="28"/>
                <w:szCs w:val="28"/>
                <w:lang w:val="kk-KZ"/>
              </w:rPr>
            </w:pPr>
            <w:r w:rsidRPr="00DC2555">
              <w:rPr>
                <w:rFonts w:ascii="Times New Roman" w:hAnsi="Times New Roman"/>
                <w:bCs/>
                <w:sz w:val="28"/>
                <w:szCs w:val="28"/>
                <w:lang w:val="kk-KZ"/>
              </w:rPr>
              <w:t>1-бабының 12) тармақшасы</w:t>
            </w:r>
          </w:p>
        </w:tc>
        <w:tc>
          <w:tcPr>
            <w:tcW w:w="4536" w:type="dxa"/>
            <w:tcBorders>
              <w:top w:val="single" w:sz="4" w:space="0" w:color="auto"/>
              <w:left w:val="single" w:sz="4" w:space="0" w:color="auto"/>
              <w:bottom w:val="single" w:sz="4" w:space="0" w:color="auto"/>
              <w:right w:val="single" w:sz="4" w:space="0" w:color="auto"/>
            </w:tcBorders>
          </w:tcPr>
          <w:p w:rsidR="0048102C" w:rsidRPr="00DC2555" w:rsidRDefault="0048102C" w:rsidP="0048102C">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1-бап. Осы Заңда пайдаланылатын негізгі ұғымдар</w:t>
            </w:r>
          </w:p>
          <w:p w:rsidR="0048102C" w:rsidRPr="00DC2555" w:rsidRDefault="0048102C" w:rsidP="0048102C">
            <w:pPr>
              <w:spacing w:after="0" w:line="240" w:lineRule="auto"/>
              <w:jc w:val="both"/>
              <w:rPr>
                <w:rFonts w:ascii="Times New Roman" w:hAnsi="Times New Roman"/>
                <w:b/>
                <w:bCs/>
                <w:sz w:val="28"/>
                <w:szCs w:val="28"/>
              </w:rPr>
            </w:pPr>
            <w:r w:rsidRPr="00DC2555">
              <w:rPr>
                <w:rFonts w:ascii="Times New Roman" w:hAnsi="Times New Roman"/>
                <w:bCs/>
                <w:sz w:val="28"/>
                <w:szCs w:val="28"/>
                <w:lang w:val="kk-KZ"/>
              </w:rPr>
              <w:t xml:space="preserve">      </w:t>
            </w:r>
            <w:r w:rsidRPr="00DC2555">
              <w:rPr>
                <w:rFonts w:ascii="Times New Roman" w:hAnsi="Times New Roman"/>
                <w:b/>
                <w:bCs/>
                <w:sz w:val="28"/>
                <w:szCs w:val="28"/>
                <w:lang w:val="kk-KZ"/>
              </w:rPr>
              <w:t xml:space="preserve"> </w:t>
            </w:r>
            <w:r w:rsidRPr="00DC2555">
              <w:rPr>
                <w:rFonts w:ascii="Times New Roman" w:hAnsi="Times New Roman"/>
                <w:b/>
                <w:bCs/>
                <w:sz w:val="28"/>
                <w:szCs w:val="28"/>
              </w:rPr>
              <w:t>…</w:t>
            </w:r>
          </w:p>
          <w:p w:rsidR="0048102C" w:rsidRPr="00DC2555" w:rsidRDefault="0048102C" w:rsidP="0048102C">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12) Жоқ.</w:t>
            </w:r>
          </w:p>
          <w:p w:rsidR="0048102C" w:rsidRPr="00DC2555" w:rsidRDefault="0048102C" w:rsidP="00F33311">
            <w:pPr>
              <w:spacing w:after="0" w:line="240" w:lineRule="auto"/>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tcPr>
          <w:p w:rsidR="0048102C" w:rsidRPr="00DC2555" w:rsidRDefault="0048102C" w:rsidP="00283095">
            <w:pPr>
              <w:spacing w:after="0" w:line="240" w:lineRule="auto"/>
              <w:rPr>
                <w:rFonts w:ascii="Times New Roman" w:hAnsi="Times New Roman"/>
                <w:bCs/>
                <w:sz w:val="28"/>
                <w:szCs w:val="28"/>
              </w:rPr>
            </w:pPr>
            <w:r w:rsidRPr="00DC2555">
              <w:rPr>
                <w:rFonts w:ascii="Times New Roman" w:hAnsi="Times New Roman"/>
                <w:bCs/>
                <w:sz w:val="28"/>
                <w:szCs w:val="28"/>
              </w:rPr>
              <w:t xml:space="preserve">       1-бап. Осы Заңда пайдаланылатын негізгі ұғымдар</w:t>
            </w:r>
          </w:p>
          <w:p w:rsidR="0048102C" w:rsidRPr="00DC2555" w:rsidRDefault="0048102C" w:rsidP="0048102C">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w:t>
            </w:r>
          </w:p>
          <w:p w:rsidR="0048102C" w:rsidRPr="00DC2555" w:rsidRDefault="0048102C" w:rsidP="0048102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12)</w:t>
            </w:r>
            <w:r w:rsidRPr="00DC2555">
              <w:rPr>
                <w:rFonts w:ascii="Times New Roman" w:hAnsi="Times New Roman"/>
                <w:sz w:val="28"/>
                <w:szCs w:val="28"/>
              </w:rPr>
              <w:t xml:space="preserve"> </w:t>
            </w:r>
            <w:r w:rsidRPr="00DC2555">
              <w:rPr>
                <w:rFonts w:ascii="Times New Roman" w:hAnsi="Times New Roman"/>
                <w:bCs/>
                <w:sz w:val="28"/>
                <w:szCs w:val="28"/>
              </w:rPr>
              <w:t xml:space="preserve">жастардың әлеуметтік көрсетілетін қызметтер </w:t>
            </w:r>
            <w:r w:rsidRPr="00DC2555">
              <w:rPr>
                <w:rFonts w:ascii="Times New Roman" w:hAnsi="Times New Roman"/>
                <w:bCs/>
                <w:sz w:val="28"/>
                <w:szCs w:val="28"/>
                <w:lang w:val="kk-KZ"/>
              </w:rPr>
              <w:t>– осы Заңның 23-бабына сәйкес</w:t>
            </w:r>
            <w:r w:rsidR="00E97358" w:rsidRPr="00DC2555">
              <w:rPr>
                <w:rFonts w:ascii="Times New Roman" w:hAnsi="Times New Roman"/>
                <w:bCs/>
                <w:sz w:val="28"/>
                <w:szCs w:val="28"/>
                <w:lang w:val="kk-KZ"/>
              </w:rPr>
              <w:t xml:space="preserve"> жастар ресурстық орталықтары</w:t>
            </w:r>
            <w:r w:rsidRPr="00DC2555">
              <w:rPr>
                <w:rFonts w:ascii="Times New Roman" w:hAnsi="Times New Roman"/>
                <w:bCs/>
                <w:sz w:val="28"/>
                <w:szCs w:val="28"/>
                <w:lang w:val="kk-KZ"/>
              </w:rPr>
              <w:t xml:space="preserve"> көрсететін қызметтер;</w:t>
            </w:r>
          </w:p>
          <w:p w:rsidR="0048102C" w:rsidRPr="00DC2555" w:rsidRDefault="0048102C" w:rsidP="00F33311">
            <w:pPr>
              <w:spacing w:after="0" w:line="240" w:lineRule="auto"/>
              <w:jc w:val="both"/>
              <w:rPr>
                <w:rFonts w:ascii="Times New Roman" w:hAnsi="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tcPr>
          <w:p w:rsidR="000133F5" w:rsidRPr="00DC2555" w:rsidRDefault="000133F5" w:rsidP="000133F5">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Қазақстан Республикасы Президенті Әкімшілігі Басшысының 2021 жылғы 25 қаңтардағы № 21-01-38.5 бұйрығымен бекітілген Қазақстан Республикасының Президенті Қ.К. Тоқаевтың 2021 жылғы 15 қаңтардағы VII шақырылған Қазақстан Республикасы Парламенті Мәжілісінің бірінші сессиясының ашылуында берген тапсырмаларын іске асыру жөніндегі іс-шаралар жоспарының 10-тармағын іске асыру мақсатында </w:t>
            </w:r>
            <w:r w:rsidRPr="00DC2555">
              <w:rPr>
                <w:rFonts w:ascii="Times New Roman" w:hAnsi="Times New Roman"/>
                <w:bCs/>
                <w:sz w:val="28"/>
                <w:szCs w:val="28"/>
              </w:rPr>
              <w:lastRenderedPageBreak/>
              <w:t>«жастардың әлеуметтік көрсетілетін қызметтер» ұғымын заңнамалық бекіту ұсынылады.</w:t>
            </w:r>
          </w:p>
          <w:p w:rsidR="0048102C" w:rsidRPr="00DC2555" w:rsidRDefault="000133F5" w:rsidP="000133F5">
            <w:pPr>
              <w:spacing w:after="0" w:line="240" w:lineRule="auto"/>
              <w:jc w:val="both"/>
              <w:rPr>
                <w:rFonts w:ascii="Times New Roman" w:hAnsi="Times New Roman"/>
                <w:bCs/>
                <w:sz w:val="28"/>
                <w:szCs w:val="28"/>
              </w:rPr>
            </w:pPr>
            <w:r w:rsidRPr="00DC2555">
              <w:rPr>
                <w:rFonts w:ascii="Times New Roman" w:hAnsi="Times New Roman"/>
                <w:bCs/>
                <w:sz w:val="28"/>
                <w:szCs w:val="28"/>
              </w:rPr>
              <w:t>Сонымен бірге, аталған қызметтерді қазіргі уақытта жастар ресурстық орталықтары көрсететінін атап өткен жөн.</w:t>
            </w:r>
          </w:p>
        </w:tc>
      </w:tr>
      <w:tr w:rsidR="00D4758C" w:rsidRPr="00DC2555"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7</w:t>
            </w:r>
          </w:p>
        </w:tc>
        <w:tc>
          <w:tcPr>
            <w:tcW w:w="1560"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ind w:left="-108"/>
              <w:jc w:val="center"/>
              <w:rPr>
                <w:rFonts w:ascii="Times New Roman" w:hAnsi="Times New Roman"/>
                <w:bCs/>
                <w:sz w:val="28"/>
                <w:szCs w:val="28"/>
              </w:rPr>
            </w:pPr>
            <w:r w:rsidRPr="00DC2555">
              <w:rPr>
                <w:rFonts w:ascii="Times New Roman" w:hAnsi="Times New Roman"/>
                <w:bCs/>
                <w:sz w:val="28"/>
                <w:szCs w:val="28"/>
                <w:lang w:val="kk-KZ"/>
              </w:rPr>
              <w:t>1-бабының 13</w:t>
            </w:r>
            <w:r w:rsidRPr="00DC2555">
              <w:rPr>
                <w:rFonts w:ascii="Times New Roman" w:hAnsi="Times New Roman"/>
                <w:bCs/>
                <w:sz w:val="28"/>
                <w:szCs w:val="28"/>
              </w:rPr>
              <w:t>)</w:t>
            </w:r>
            <w:r w:rsidRPr="00DC2555">
              <w:rPr>
                <w:rFonts w:ascii="Times New Roman" w:hAnsi="Times New Roman"/>
                <w:bCs/>
                <w:sz w:val="28"/>
                <w:szCs w:val="28"/>
                <w:lang w:val="kk-KZ"/>
              </w:rPr>
              <w:t xml:space="preserve"> тармақшасы</w:t>
            </w:r>
            <w:r w:rsidRPr="00DC2555">
              <w:rPr>
                <w:rFonts w:ascii="Times New Roman" w:hAnsi="Times New Roman"/>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4758C" w:rsidRPr="00DC2555" w:rsidRDefault="00D4758C" w:rsidP="00283095">
            <w:pPr>
              <w:spacing w:after="0" w:line="240" w:lineRule="auto"/>
              <w:rPr>
                <w:rFonts w:ascii="Times New Roman" w:hAnsi="Times New Roman"/>
                <w:bCs/>
                <w:sz w:val="28"/>
                <w:szCs w:val="28"/>
              </w:rPr>
            </w:pPr>
            <w:r w:rsidRPr="00DC2555">
              <w:rPr>
                <w:rFonts w:ascii="Times New Roman" w:hAnsi="Times New Roman"/>
                <w:bCs/>
                <w:sz w:val="28"/>
                <w:szCs w:val="28"/>
              </w:rPr>
              <w:t xml:space="preserve">       1-бап. Осы Заңда пайдаланылатын негізгі ұғымдар</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 xml:space="preserve"> …</w:t>
            </w:r>
          </w:p>
          <w:p w:rsidR="00D4758C" w:rsidRPr="00DC2555"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rPr>
              <w:t xml:space="preserve">       </w:t>
            </w:r>
            <w:r w:rsidRPr="00DC2555">
              <w:rPr>
                <w:rFonts w:ascii="Times New Roman" w:hAnsi="Times New Roman"/>
                <w:b/>
                <w:bCs/>
                <w:sz w:val="28"/>
                <w:szCs w:val="28"/>
              </w:rPr>
              <w:t>1</w:t>
            </w:r>
            <w:r w:rsidRPr="00DC2555">
              <w:rPr>
                <w:rFonts w:ascii="Times New Roman" w:hAnsi="Times New Roman"/>
                <w:b/>
                <w:bCs/>
                <w:sz w:val="28"/>
                <w:szCs w:val="28"/>
                <w:lang w:val="kk-KZ"/>
              </w:rPr>
              <w:t>3</w:t>
            </w:r>
            <w:r w:rsidRPr="00DC2555">
              <w:rPr>
                <w:rFonts w:ascii="Times New Roman" w:hAnsi="Times New Roman"/>
                <w:b/>
                <w:bCs/>
                <w:sz w:val="28"/>
                <w:szCs w:val="28"/>
              </w:rPr>
              <w:t>) Жоқ.</w:t>
            </w:r>
          </w:p>
        </w:tc>
        <w:tc>
          <w:tcPr>
            <w:tcW w:w="4677" w:type="dxa"/>
            <w:tcBorders>
              <w:top w:val="single" w:sz="4" w:space="0" w:color="auto"/>
              <w:left w:val="single" w:sz="4" w:space="0" w:color="auto"/>
              <w:bottom w:val="single" w:sz="4" w:space="0" w:color="auto"/>
              <w:right w:val="single" w:sz="4" w:space="0" w:color="auto"/>
            </w:tcBorders>
          </w:tcPr>
          <w:p w:rsidR="00D4758C" w:rsidRPr="00DC2555" w:rsidRDefault="00D4758C" w:rsidP="00283095">
            <w:pPr>
              <w:spacing w:after="0" w:line="240" w:lineRule="auto"/>
              <w:rPr>
                <w:rFonts w:ascii="Times New Roman" w:hAnsi="Times New Roman"/>
                <w:bCs/>
                <w:sz w:val="28"/>
                <w:szCs w:val="28"/>
                <w:lang w:val="kk-KZ"/>
              </w:rPr>
            </w:pPr>
            <w:r w:rsidRPr="00DC2555">
              <w:rPr>
                <w:rFonts w:ascii="Times New Roman" w:hAnsi="Times New Roman"/>
                <w:bCs/>
                <w:sz w:val="28"/>
                <w:szCs w:val="28"/>
                <w:lang w:val="kk-KZ"/>
              </w:rPr>
              <w:t xml:space="preserve">       1-бап. Осы Заңда пайдаланылатын негізгі ұғымдар</w:t>
            </w:r>
          </w:p>
          <w:p w:rsidR="00D4758C" w:rsidRPr="00DC2555" w:rsidRDefault="00D4758C" w:rsidP="00D4758C">
            <w:pPr>
              <w:spacing w:after="0" w:line="240" w:lineRule="auto"/>
              <w:jc w:val="both"/>
              <w:rPr>
                <w:rFonts w:ascii="Times New Roman" w:hAnsi="Times New Roman"/>
                <w:b/>
                <w:bCs/>
                <w:sz w:val="28"/>
                <w:szCs w:val="28"/>
                <w:lang w:val="kk-KZ"/>
              </w:rPr>
            </w:pPr>
            <w:r w:rsidRPr="00DC2555">
              <w:rPr>
                <w:rFonts w:ascii="Times New Roman" w:hAnsi="Times New Roman"/>
                <w:bCs/>
                <w:sz w:val="28"/>
                <w:szCs w:val="28"/>
                <w:lang w:val="kk-KZ"/>
              </w:rPr>
              <w:t xml:space="preserve">      </w:t>
            </w:r>
            <w:r w:rsidRPr="00DC2555">
              <w:rPr>
                <w:rFonts w:ascii="Times New Roman" w:hAnsi="Times New Roman"/>
                <w:b/>
                <w:bCs/>
                <w:sz w:val="28"/>
                <w:szCs w:val="28"/>
                <w:lang w:val="kk-KZ"/>
              </w:rPr>
              <w:t xml:space="preserve"> …</w:t>
            </w:r>
          </w:p>
          <w:p w:rsidR="00D4758C" w:rsidRPr="00DC2555" w:rsidRDefault="00D4758C" w:rsidP="002532FB">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13)</w:t>
            </w:r>
            <w:r w:rsidRPr="00DC2555">
              <w:rPr>
                <w:rFonts w:ascii="Times New Roman" w:hAnsi="Times New Roman"/>
                <w:b/>
                <w:bCs/>
                <w:sz w:val="28"/>
                <w:szCs w:val="28"/>
                <w:lang w:val="kk-KZ"/>
              </w:rPr>
              <w:t xml:space="preserve"> </w:t>
            </w:r>
            <w:r w:rsidRPr="00DC2555">
              <w:rPr>
                <w:rFonts w:ascii="Times New Roman" w:hAnsi="Times New Roman"/>
                <w:bCs/>
                <w:sz w:val="28"/>
                <w:szCs w:val="28"/>
                <w:lang w:val="kk-KZ"/>
              </w:rPr>
              <w:t xml:space="preserve">жастар еңбек </w:t>
            </w:r>
            <w:r w:rsidR="002532FB">
              <w:rPr>
                <w:rFonts w:ascii="Times New Roman" w:hAnsi="Times New Roman"/>
                <w:bCs/>
                <w:sz w:val="28"/>
                <w:szCs w:val="28"/>
                <w:lang w:val="kk-KZ"/>
              </w:rPr>
              <w:t>жасақтары</w:t>
            </w:r>
            <w:r w:rsidRPr="00DC2555">
              <w:rPr>
                <w:rFonts w:ascii="Times New Roman" w:hAnsi="Times New Roman"/>
                <w:bCs/>
                <w:sz w:val="28"/>
                <w:szCs w:val="28"/>
                <w:lang w:val="kk-KZ"/>
              </w:rPr>
              <w:t xml:space="preserve"> - уақытша жұмысқа орналастыруды ұйымдастыру жөніндегі іс-шаралар шеңберінде жастар бірлестіктері;</w:t>
            </w:r>
          </w:p>
        </w:tc>
        <w:tc>
          <w:tcPr>
            <w:tcW w:w="3119"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Осы заң жобасында мемлекеттік жастар саясаты саласындағы уәкілетті органның жастар еңбек отрядтарын ұйымдастыру және мониторингілеу қағидаларын әзірлеуі және бекітуі арқылы жастар еңбек отрядтары қызметінің тәртібі мен жағдайларының біркелкілігін қамтамасыз ету көзделеді. Бұл ретте, заң жобасы шеңберінде </w:t>
            </w:r>
            <w:r w:rsidRPr="00DC2555">
              <w:rPr>
                <w:rFonts w:ascii="Times New Roman" w:hAnsi="Times New Roman"/>
                <w:bCs/>
                <w:sz w:val="28"/>
                <w:szCs w:val="28"/>
                <w:lang w:val="kk-KZ"/>
              </w:rPr>
              <w:lastRenderedPageBreak/>
              <w:t>жастар еңбек отрядтарын құру, қызметін қамтамасыз ету, қызметіне мониторинг жүргізу жөніндегі құзыреті жергілікті атқарушы органдарға беріледі. Осылайша, заңның ұғымдық аппаратты тиісті терминмен толықтыру ұсынылады.</w:t>
            </w:r>
          </w:p>
        </w:tc>
      </w:tr>
      <w:tr w:rsidR="00D4758C" w:rsidRPr="00DC2555"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8</w:t>
            </w:r>
          </w:p>
        </w:tc>
        <w:tc>
          <w:tcPr>
            <w:tcW w:w="1560"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ind w:left="-108"/>
              <w:jc w:val="center"/>
              <w:rPr>
                <w:rFonts w:ascii="Times New Roman" w:hAnsi="Times New Roman"/>
                <w:bCs/>
                <w:sz w:val="28"/>
                <w:szCs w:val="28"/>
              </w:rPr>
            </w:pPr>
            <w:r w:rsidRPr="00DC2555">
              <w:rPr>
                <w:rFonts w:ascii="Times New Roman" w:hAnsi="Times New Roman"/>
                <w:bCs/>
                <w:sz w:val="28"/>
                <w:szCs w:val="28"/>
                <w:lang w:val="kk-KZ"/>
              </w:rPr>
              <w:t>1-бабының 14</w:t>
            </w:r>
            <w:r w:rsidRPr="00DC2555">
              <w:rPr>
                <w:rFonts w:ascii="Times New Roman" w:hAnsi="Times New Roman"/>
                <w:bCs/>
                <w:sz w:val="28"/>
                <w:szCs w:val="28"/>
              </w:rPr>
              <w:t>)</w:t>
            </w:r>
            <w:r w:rsidRPr="00DC2555">
              <w:rPr>
                <w:rFonts w:ascii="Times New Roman" w:hAnsi="Times New Roman"/>
                <w:bCs/>
                <w:sz w:val="28"/>
                <w:szCs w:val="28"/>
                <w:lang w:val="kk-KZ"/>
              </w:rPr>
              <w:t xml:space="preserve"> тармақшасы</w:t>
            </w:r>
            <w:r w:rsidRPr="00DC2555">
              <w:rPr>
                <w:rFonts w:ascii="Times New Roman" w:hAnsi="Times New Roman"/>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4758C" w:rsidRPr="00DC2555" w:rsidRDefault="00D4758C" w:rsidP="00283095">
            <w:pPr>
              <w:spacing w:after="0" w:line="240" w:lineRule="auto"/>
              <w:rPr>
                <w:rFonts w:ascii="Times New Roman" w:hAnsi="Times New Roman"/>
                <w:bCs/>
                <w:sz w:val="28"/>
                <w:szCs w:val="28"/>
              </w:rPr>
            </w:pPr>
            <w:r w:rsidRPr="00DC2555">
              <w:rPr>
                <w:rFonts w:ascii="Times New Roman" w:hAnsi="Times New Roman"/>
                <w:bCs/>
                <w:sz w:val="28"/>
                <w:szCs w:val="28"/>
              </w:rPr>
              <w:t xml:space="preserve">       1-бап. Осы Заңда пайдаланылатын негізгі ұғымдар</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 xml:space="preserve"> …</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1</w:t>
            </w:r>
            <w:r w:rsidRPr="00DC2555">
              <w:rPr>
                <w:rFonts w:ascii="Times New Roman" w:hAnsi="Times New Roman"/>
                <w:b/>
                <w:bCs/>
                <w:sz w:val="28"/>
                <w:szCs w:val="28"/>
                <w:lang w:val="kk-KZ"/>
              </w:rPr>
              <w:t>4</w:t>
            </w:r>
            <w:r w:rsidRPr="00DC2555">
              <w:rPr>
                <w:rFonts w:ascii="Times New Roman" w:hAnsi="Times New Roman"/>
                <w:b/>
                <w:bCs/>
                <w:sz w:val="28"/>
                <w:szCs w:val="28"/>
              </w:rPr>
              <w:t>) Жоқ.</w:t>
            </w:r>
          </w:p>
          <w:p w:rsidR="00D4758C" w:rsidRPr="00DC2555" w:rsidRDefault="00D4758C" w:rsidP="00D4758C">
            <w:pPr>
              <w:spacing w:after="0" w:line="240" w:lineRule="auto"/>
              <w:jc w:val="both"/>
              <w:rPr>
                <w:rFonts w:ascii="Times New Roman" w:hAnsi="Times New Roman"/>
                <w:b/>
                <w:bCs/>
                <w:sz w:val="28"/>
                <w:szCs w:val="28"/>
              </w:rPr>
            </w:pPr>
          </w:p>
        </w:tc>
        <w:tc>
          <w:tcPr>
            <w:tcW w:w="4677" w:type="dxa"/>
            <w:tcBorders>
              <w:top w:val="single" w:sz="4" w:space="0" w:color="auto"/>
              <w:left w:val="single" w:sz="4" w:space="0" w:color="auto"/>
              <w:bottom w:val="single" w:sz="4" w:space="0" w:color="auto"/>
              <w:right w:val="single" w:sz="4" w:space="0" w:color="auto"/>
            </w:tcBorders>
          </w:tcPr>
          <w:p w:rsidR="00D4758C" w:rsidRPr="00DC2555" w:rsidRDefault="00283095" w:rsidP="00283095">
            <w:pPr>
              <w:spacing w:after="0" w:line="240" w:lineRule="auto"/>
              <w:rPr>
                <w:rFonts w:ascii="Times New Roman" w:hAnsi="Times New Roman"/>
                <w:bCs/>
                <w:sz w:val="28"/>
                <w:szCs w:val="28"/>
              </w:rPr>
            </w:pPr>
            <w:r>
              <w:rPr>
                <w:rFonts w:ascii="Times New Roman" w:hAnsi="Times New Roman"/>
                <w:bCs/>
                <w:sz w:val="28"/>
                <w:szCs w:val="28"/>
              </w:rPr>
              <w:t xml:space="preserve">       1-бап. Осы </w:t>
            </w:r>
            <w:r>
              <w:rPr>
                <w:rFonts w:ascii="Times New Roman" w:hAnsi="Times New Roman"/>
                <w:bCs/>
                <w:sz w:val="28"/>
                <w:szCs w:val="28"/>
                <w:lang w:val="kk-KZ"/>
              </w:rPr>
              <w:t>З</w:t>
            </w:r>
            <w:r w:rsidR="00D4758C" w:rsidRPr="00DC2555">
              <w:rPr>
                <w:rFonts w:ascii="Times New Roman" w:hAnsi="Times New Roman"/>
                <w:bCs/>
                <w:sz w:val="28"/>
                <w:szCs w:val="28"/>
              </w:rPr>
              <w:t>аңда пайдаланылатын негізгі ұғымдар</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w:t>
            </w:r>
          </w:p>
          <w:p w:rsidR="00D4758C" w:rsidRPr="00283095" w:rsidRDefault="00D4758C" w:rsidP="002532FB">
            <w:pPr>
              <w:spacing w:after="0" w:line="240" w:lineRule="auto"/>
              <w:jc w:val="both"/>
              <w:rPr>
                <w:rFonts w:ascii="Times New Roman" w:hAnsi="Times New Roman"/>
                <w:bCs/>
                <w:sz w:val="28"/>
                <w:szCs w:val="28"/>
                <w:lang w:val="kk-KZ"/>
              </w:rPr>
            </w:pPr>
            <w:r w:rsidRPr="00DC2555">
              <w:rPr>
                <w:rFonts w:ascii="Times New Roman" w:hAnsi="Times New Roman"/>
                <w:bCs/>
                <w:sz w:val="28"/>
                <w:szCs w:val="28"/>
              </w:rPr>
              <w:t xml:space="preserve">       1</w:t>
            </w:r>
            <w:r w:rsidRPr="00DC2555">
              <w:rPr>
                <w:rFonts w:ascii="Times New Roman" w:hAnsi="Times New Roman"/>
                <w:bCs/>
                <w:sz w:val="28"/>
                <w:szCs w:val="28"/>
                <w:lang w:val="kk-KZ"/>
              </w:rPr>
              <w:t>4</w:t>
            </w:r>
            <w:r w:rsidRPr="00DC2555">
              <w:rPr>
                <w:rFonts w:ascii="Times New Roman" w:hAnsi="Times New Roman"/>
                <w:bCs/>
                <w:sz w:val="28"/>
                <w:szCs w:val="28"/>
              </w:rPr>
              <w:t>)</w:t>
            </w:r>
            <w:r w:rsidRPr="00DC2555">
              <w:rPr>
                <w:rFonts w:ascii="Times New Roman" w:hAnsi="Times New Roman"/>
                <w:sz w:val="28"/>
                <w:szCs w:val="28"/>
              </w:rPr>
              <w:t xml:space="preserve"> </w:t>
            </w:r>
            <w:r w:rsidRPr="00DC2555">
              <w:rPr>
                <w:rFonts w:ascii="Times New Roman" w:hAnsi="Times New Roman"/>
                <w:bCs/>
                <w:sz w:val="28"/>
                <w:szCs w:val="28"/>
              </w:rPr>
              <w:t>NEET</w:t>
            </w:r>
            <w:r w:rsidRPr="00DC2555">
              <w:rPr>
                <w:rFonts w:ascii="Times New Roman" w:hAnsi="Times New Roman"/>
                <w:bCs/>
                <w:sz w:val="28"/>
                <w:szCs w:val="28"/>
                <w:lang w:val="kk-KZ"/>
              </w:rPr>
              <w:t xml:space="preserve"> санатындағы жастар</w:t>
            </w:r>
            <w:r w:rsidRPr="00DC2555">
              <w:rPr>
                <w:rFonts w:ascii="Times New Roman" w:hAnsi="Times New Roman"/>
                <w:bCs/>
                <w:sz w:val="28"/>
                <w:szCs w:val="28"/>
              </w:rPr>
              <w:t xml:space="preserve"> – </w:t>
            </w:r>
            <w:r w:rsidR="002532FB">
              <w:rPr>
                <w:rFonts w:ascii="Times New Roman" w:hAnsi="Times New Roman"/>
                <w:bCs/>
                <w:sz w:val="28"/>
                <w:szCs w:val="28"/>
                <w:lang w:val="kk-KZ"/>
              </w:rPr>
              <w:t xml:space="preserve">жастардың </w:t>
            </w:r>
            <w:r w:rsidRPr="00DC2555">
              <w:rPr>
                <w:rFonts w:ascii="Times New Roman" w:hAnsi="Times New Roman"/>
                <w:bCs/>
                <w:sz w:val="28"/>
                <w:szCs w:val="28"/>
              </w:rPr>
              <w:t>жұмыс істемейтін, білім алу</w:t>
            </w:r>
            <w:r w:rsidR="002532FB">
              <w:rPr>
                <w:rFonts w:ascii="Times New Roman" w:hAnsi="Times New Roman"/>
                <w:bCs/>
                <w:sz w:val="28"/>
                <w:szCs w:val="28"/>
                <w:lang w:val="kk-KZ"/>
              </w:rPr>
              <w:t>мен</w:t>
            </w:r>
            <w:r w:rsidRPr="00DC2555">
              <w:rPr>
                <w:rFonts w:ascii="Times New Roman" w:hAnsi="Times New Roman"/>
                <w:bCs/>
                <w:sz w:val="28"/>
                <w:szCs w:val="28"/>
              </w:rPr>
              <w:t xml:space="preserve"> немесе кәсіби даярлықпен</w:t>
            </w:r>
            <w:r w:rsidR="002532FB">
              <w:rPr>
                <w:rFonts w:ascii="Times New Roman" w:hAnsi="Times New Roman"/>
                <w:bCs/>
                <w:sz w:val="28"/>
                <w:szCs w:val="28"/>
                <w:lang w:val="kk-KZ"/>
              </w:rPr>
              <w:t>, қайта даярлаумен</w:t>
            </w:r>
            <w:r w:rsidRPr="00DC2555">
              <w:rPr>
                <w:rFonts w:ascii="Times New Roman" w:hAnsi="Times New Roman"/>
                <w:bCs/>
                <w:sz w:val="28"/>
                <w:szCs w:val="28"/>
              </w:rPr>
              <w:t xml:space="preserve"> айналыспайтын және жұмыспен қамту саласынан </w:t>
            </w:r>
            <w:r w:rsidR="00283095">
              <w:rPr>
                <w:rFonts w:ascii="Times New Roman" w:hAnsi="Times New Roman"/>
                <w:bCs/>
                <w:sz w:val="28"/>
                <w:szCs w:val="28"/>
                <w:lang w:val="kk-KZ"/>
              </w:rPr>
              <w:t>тыс</w:t>
            </w:r>
            <w:r w:rsidRPr="00DC2555">
              <w:rPr>
                <w:rFonts w:ascii="Times New Roman" w:hAnsi="Times New Roman"/>
                <w:bCs/>
                <w:sz w:val="28"/>
                <w:szCs w:val="28"/>
              </w:rPr>
              <w:t xml:space="preserve"> бөлігі.</w:t>
            </w:r>
          </w:p>
        </w:tc>
        <w:tc>
          <w:tcPr>
            <w:tcW w:w="3119"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sidRPr="00DC2555">
              <w:rPr>
                <w:rFonts w:ascii="Times New Roman" w:hAnsi="Times New Roman"/>
                <w:bCs/>
                <w:sz w:val="28"/>
                <w:szCs w:val="28"/>
                <w:lang w:val="kk-KZ"/>
              </w:rPr>
              <w:t xml:space="preserve">Қазіргі уақытта </w:t>
            </w:r>
            <w:r w:rsidRPr="00DC2555">
              <w:rPr>
                <w:rFonts w:ascii="Times New Roman" w:hAnsi="Times New Roman"/>
                <w:bCs/>
                <w:sz w:val="28"/>
                <w:szCs w:val="28"/>
              </w:rPr>
              <w:t>«</w:t>
            </w:r>
            <w:r w:rsidRPr="00DC2555">
              <w:rPr>
                <w:rFonts w:ascii="Times New Roman" w:hAnsi="Times New Roman"/>
                <w:bCs/>
                <w:sz w:val="28"/>
                <w:szCs w:val="28"/>
                <w:lang w:val="en-US"/>
              </w:rPr>
              <w:t>NEET</w:t>
            </w:r>
            <w:r w:rsidRPr="00DC2555">
              <w:rPr>
                <w:rFonts w:ascii="Times New Roman" w:hAnsi="Times New Roman"/>
                <w:bCs/>
                <w:sz w:val="28"/>
                <w:szCs w:val="28"/>
                <w:lang w:val="kk-KZ"/>
              </w:rPr>
              <w:t xml:space="preserve"> санатындағы жастар</w:t>
            </w:r>
            <w:r w:rsidRPr="00DC2555">
              <w:rPr>
                <w:rFonts w:ascii="Times New Roman" w:hAnsi="Times New Roman"/>
                <w:bCs/>
                <w:sz w:val="28"/>
                <w:szCs w:val="28"/>
              </w:rPr>
              <w:t>»</w:t>
            </w:r>
            <w:r w:rsidRPr="00DC2555">
              <w:rPr>
                <w:rFonts w:ascii="Times New Roman" w:hAnsi="Times New Roman"/>
                <w:bCs/>
                <w:sz w:val="28"/>
                <w:szCs w:val="28"/>
                <w:lang w:val="kk-KZ"/>
              </w:rPr>
              <w:t xml:space="preserve"> термині</w:t>
            </w:r>
            <w:r w:rsidRPr="00DC2555">
              <w:rPr>
                <w:rFonts w:ascii="Times New Roman" w:hAnsi="Times New Roman"/>
                <w:bCs/>
                <w:sz w:val="28"/>
                <w:szCs w:val="28"/>
              </w:rPr>
              <w:t xml:space="preserve"> </w:t>
            </w:r>
            <w:r w:rsidRPr="00DC2555">
              <w:rPr>
                <w:rFonts w:ascii="Times New Roman" w:hAnsi="Times New Roman"/>
                <w:bCs/>
                <w:sz w:val="28"/>
                <w:szCs w:val="28"/>
                <w:lang w:val="kk-KZ"/>
              </w:rPr>
              <w:t>қазақстандықтардың күнделікті өміріне тығыз енілді</w:t>
            </w:r>
            <w:r w:rsidRPr="00DC2555">
              <w:rPr>
                <w:rFonts w:ascii="Times New Roman" w:hAnsi="Times New Roman"/>
                <w:bCs/>
                <w:sz w:val="28"/>
                <w:szCs w:val="28"/>
              </w:rPr>
              <w:t>, сондай-ақ</w:t>
            </w:r>
            <w:r w:rsidRPr="00DC2555">
              <w:rPr>
                <w:rFonts w:ascii="Times New Roman" w:hAnsi="Times New Roman"/>
                <w:sz w:val="28"/>
                <w:szCs w:val="28"/>
              </w:rPr>
              <w:t xml:space="preserve"> </w:t>
            </w:r>
            <w:r w:rsidRPr="00DC2555">
              <w:rPr>
                <w:rFonts w:ascii="Times New Roman" w:hAnsi="Times New Roman"/>
                <w:bCs/>
                <w:sz w:val="28"/>
                <w:szCs w:val="28"/>
              </w:rPr>
              <w:t>ресми статистика деңгейінде</w:t>
            </w:r>
            <w:r w:rsidRPr="00DC2555">
              <w:rPr>
                <w:rFonts w:ascii="Times New Roman" w:hAnsi="Times New Roman"/>
                <w:bCs/>
                <w:sz w:val="28"/>
                <w:szCs w:val="28"/>
                <w:lang w:val="kk-KZ"/>
              </w:rPr>
              <w:t xml:space="preserve"> және</w:t>
            </w:r>
            <w:r w:rsidRPr="00DC2555">
              <w:rPr>
                <w:rFonts w:ascii="Times New Roman" w:hAnsi="Times New Roman"/>
                <w:bCs/>
                <w:sz w:val="28"/>
                <w:szCs w:val="28"/>
              </w:rPr>
              <w:t xml:space="preserve"> орталық мемлекеттік органдар мен жергілікті мемлекеттік басқару органдарының жұмыс деңгейінде бекітілген. NEET</w:t>
            </w:r>
            <w:r w:rsidRPr="00DC2555">
              <w:rPr>
                <w:rFonts w:ascii="Times New Roman" w:hAnsi="Times New Roman"/>
                <w:bCs/>
                <w:sz w:val="28"/>
                <w:szCs w:val="28"/>
                <w:lang w:val="kk-KZ"/>
              </w:rPr>
              <w:t xml:space="preserve"> санатындағы жастар </w:t>
            </w:r>
            <w:r w:rsidRPr="00DC2555">
              <w:rPr>
                <w:rFonts w:ascii="Times New Roman" w:hAnsi="Times New Roman"/>
                <w:bCs/>
                <w:sz w:val="28"/>
                <w:szCs w:val="28"/>
              </w:rPr>
              <w:t xml:space="preserve">(not in employment, education </w:t>
            </w:r>
            <w:r w:rsidRPr="00DC2555">
              <w:rPr>
                <w:rFonts w:ascii="Times New Roman" w:hAnsi="Times New Roman"/>
                <w:bCs/>
                <w:sz w:val="28"/>
                <w:szCs w:val="28"/>
              </w:rPr>
              <w:lastRenderedPageBreak/>
              <w:t>or training) – бұл термин Ұлыбританияда</w:t>
            </w:r>
            <w:r w:rsidRPr="00DC2555">
              <w:rPr>
                <w:rFonts w:ascii="Times New Roman" w:hAnsi="Times New Roman"/>
                <w:bCs/>
                <w:sz w:val="28"/>
                <w:szCs w:val="28"/>
                <w:lang w:val="kk-KZ"/>
              </w:rPr>
              <w:t xml:space="preserve">н бастау алады </w:t>
            </w:r>
            <w:r w:rsidRPr="00DC2555">
              <w:rPr>
                <w:rFonts w:ascii="Times New Roman" w:hAnsi="Times New Roman"/>
                <w:bCs/>
                <w:sz w:val="28"/>
                <w:szCs w:val="28"/>
              </w:rPr>
              <w:t>және кейін</w:t>
            </w:r>
            <w:r w:rsidRPr="00DC2555">
              <w:rPr>
                <w:rFonts w:ascii="Times New Roman" w:hAnsi="Times New Roman"/>
                <w:bCs/>
                <w:sz w:val="28"/>
                <w:szCs w:val="28"/>
                <w:lang w:val="kk-KZ"/>
              </w:rPr>
              <w:t>нен</w:t>
            </w:r>
            <w:r w:rsidRPr="00DC2555">
              <w:rPr>
                <w:rFonts w:ascii="Times New Roman" w:hAnsi="Times New Roman"/>
                <w:bCs/>
                <w:sz w:val="28"/>
                <w:szCs w:val="28"/>
              </w:rPr>
              <w:t xml:space="preserve"> </w:t>
            </w:r>
            <w:r w:rsidRPr="00DC2555">
              <w:rPr>
                <w:rFonts w:ascii="Times New Roman" w:hAnsi="Times New Roman"/>
                <w:bCs/>
                <w:sz w:val="28"/>
                <w:szCs w:val="28"/>
                <w:lang w:val="kk-KZ"/>
              </w:rPr>
              <w:t xml:space="preserve">оны </w:t>
            </w:r>
            <w:r w:rsidRPr="00DC2555">
              <w:rPr>
                <w:rFonts w:ascii="Times New Roman" w:hAnsi="Times New Roman"/>
                <w:bCs/>
                <w:sz w:val="28"/>
                <w:szCs w:val="28"/>
              </w:rPr>
              <w:t>көптеген халықаралық ұйымдар, соның ішінде БҰҰ қабылда</w:t>
            </w:r>
            <w:r w:rsidRPr="00DC2555">
              <w:rPr>
                <w:rFonts w:ascii="Times New Roman" w:hAnsi="Times New Roman"/>
                <w:bCs/>
                <w:sz w:val="28"/>
                <w:szCs w:val="28"/>
                <w:lang w:val="kk-KZ"/>
              </w:rPr>
              <w:t>ды</w:t>
            </w:r>
            <w:r w:rsidRPr="00DC2555">
              <w:rPr>
                <w:rFonts w:ascii="Times New Roman" w:hAnsi="Times New Roman"/>
                <w:bCs/>
                <w:sz w:val="28"/>
                <w:szCs w:val="28"/>
              </w:rPr>
              <w:t>.</w:t>
            </w:r>
          </w:p>
          <w:p w:rsidR="00D4758C" w:rsidRPr="00DC2555"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Халықаралық еңбек ұйымы әдіснамасына сәйкес</w:t>
            </w:r>
            <w:r w:rsidRPr="00DC2555">
              <w:rPr>
                <w:rFonts w:ascii="Times New Roman" w:hAnsi="Times New Roman"/>
                <w:bCs/>
                <w:sz w:val="28"/>
                <w:szCs w:val="28"/>
              </w:rPr>
              <w:t>, NEET</w:t>
            </w:r>
            <w:r w:rsidRPr="00DC2555">
              <w:rPr>
                <w:rFonts w:ascii="Times New Roman" w:hAnsi="Times New Roman"/>
                <w:bCs/>
                <w:sz w:val="28"/>
                <w:szCs w:val="28"/>
                <w:lang w:val="kk-KZ"/>
              </w:rPr>
              <w:t xml:space="preserve"> жастар</w:t>
            </w:r>
            <w:r w:rsidRPr="00DC2555">
              <w:rPr>
                <w:rFonts w:ascii="Times New Roman" w:hAnsi="Times New Roman"/>
                <w:bCs/>
                <w:sz w:val="28"/>
                <w:szCs w:val="28"/>
              </w:rPr>
              <w:t xml:space="preserve"> – жұмыс істемейтін, білім алу немесе кәсіби даярлықпен айналыспайтын және білім беру жүйесі мен жұмыспен қамту саласынан тыс жастардың бөлігі. </w:t>
            </w:r>
            <w:r w:rsidRPr="00DC2555">
              <w:rPr>
                <w:rFonts w:ascii="Times New Roman" w:hAnsi="Times New Roman"/>
                <w:bCs/>
                <w:sz w:val="28"/>
                <w:szCs w:val="28"/>
                <w:lang w:val="kk-KZ"/>
              </w:rPr>
              <w:t>Бұл санатқа кіретін жастар</w:t>
            </w:r>
            <w:r w:rsidRPr="00DC2555">
              <w:rPr>
                <w:rFonts w:ascii="Times New Roman" w:hAnsi="Times New Roman"/>
                <w:bCs/>
                <w:sz w:val="28"/>
                <w:szCs w:val="28"/>
              </w:rPr>
              <w:t>: үй шаруашылығын жүргізумен айналысатын еңбек тәжірибесі жоқтар (жас аналар, жалғыз</w:t>
            </w:r>
            <w:r w:rsidRPr="00DC2555">
              <w:rPr>
                <w:rFonts w:ascii="Times New Roman" w:hAnsi="Times New Roman"/>
                <w:bCs/>
                <w:sz w:val="28"/>
                <w:szCs w:val="28"/>
                <w:lang w:val="kk-KZ"/>
              </w:rPr>
              <w:t>басты</w:t>
            </w:r>
            <w:r w:rsidRPr="00DC2555">
              <w:rPr>
                <w:rFonts w:ascii="Times New Roman" w:hAnsi="Times New Roman"/>
                <w:bCs/>
                <w:sz w:val="28"/>
                <w:szCs w:val="28"/>
              </w:rPr>
              <w:t xml:space="preserve"> жас аналар), мүгедектігі бар адамдар, тәуелсіз </w:t>
            </w:r>
            <w:r w:rsidRPr="00DC2555">
              <w:rPr>
                <w:rFonts w:ascii="Times New Roman" w:hAnsi="Times New Roman"/>
                <w:bCs/>
                <w:sz w:val="28"/>
                <w:szCs w:val="28"/>
                <w:lang w:val="kk-KZ"/>
              </w:rPr>
              <w:t xml:space="preserve">жұмыскерлер </w:t>
            </w:r>
            <w:r w:rsidRPr="00DC2555">
              <w:rPr>
                <w:rFonts w:ascii="Times New Roman" w:hAnsi="Times New Roman"/>
                <w:bCs/>
                <w:sz w:val="28"/>
                <w:szCs w:val="28"/>
              </w:rPr>
              <w:lastRenderedPageBreak/>
              <w:t xml:space="preserve">(фрилансерлер, өз бетінше жұмыспен </w:t>
            </w:r>
            <w:r w:rsidRPr="00DC2555">
              <w:rPr>
                <w:rFonts w:ascii="Times New Roman" w:hAnsi="Times New Roman"/>
                <w:bCs/>
                <w:sz w:val="28"/>
                <w:szCs w:val="28"/>
                <w:lang w:val="kk-KZ"/>
              </w:rPr>
              <w:t>қамтылғандар</w:t>
            </w:r>
            <w:r w:rsidRPr="00DC2555">
              <w:rPr>
                <w:rFonts w:ascii="Times New Roman" w:hAnsi="Times New Roman"/>
                <w:bCs/>
                <w:sz w:val="28"/>
                <w:szCs w:val="28"/>
              </w:rPr>
              <w:t xml:space="preserve">), </w:t>
            </w:r>
            <w:r w:rsidRPr="00DC2555">
              <w:rPr>
                <w:rFonts w:ascii="Times New Roman" w:hAnsi="Times New Roman"/>
                <w:bCs/>
                <w:sz w:val="28"/>
                <w:szCs w:val="28"/>
                <w:lang w:val="kk-KZ"/>
              </w:rPr>
              <w:t>жұмыс іздемейтін және оқу оқымайтын, сонымен қатар басқа да міндеттемелер немесе денсаулық жағдайына байланысты шектеулермен ауыртпалық жүктелмеген белсенді емес жастар</w:t>
            </w:r>
            <w:r w:rsidRPr="00DC2555">
              <w:rPr>
                <w:rFonts w:ascii="Times New Roman" w:hAnsi="Times New Roman"/>
                <w:bCs/>
                <w:sz w:val="28"/>
                <w:szCs w:val="28"/>
              </w:rPr>
              <w:t xml:space="preserve">, </w:t>
            </w:r>
            <w:r w:rsidRPr="00DC2555">
              <w:rPr>
                <w:rFonts w:ascii="Times New Roman" w:hAnsi="Times New Roman"/>
                <w:bCs/>
                <w:sz w:val="28"/>
                <w:szCs w:val="28"/>
                <w:lang w:val="kk-KZ"/>
              </w:rPr>
              <w:t>білім алуды тоқтатқан жастар</w:t>
            </w:r>
            <w:r w:rsidRPr="00DC2555">
              <w:rPr>
                <w:rFonts w:ascii="Times New Roman" w:hAnsi="Times New Roman"/>
                <w:bCs/>
                <w:sz w:val="28"/>
                <w:szCs w:val="28"/>
              </w:rPr>
              <w:t>,</w:t>
            </w:r>
            <w:r w:rsidRPr="00DC2555">
              <w:rPr>
                <w:rFonts w:ascii="Times New Roman" w:hAnsi="Times New Roman"/>
                <w:sz w:val="28"/>
                <w:szCs w:val="28"/>
              </w:rPr>
              <w:t xml:space="preserve"> </w:t>
            </w:r>
            <w:r w:rsidRPr="00DC2555">
              <w:rPr>
                <w:rFonts w:ascii="Times New Roman" w:hAnsi="Times New Roman"/>
                <w:sz w:val="28"/>
                <w:szCs w:val="28"/>
                <w:lang w:val="kk-KZ"/>
              </w:rPr>
              <w:t>белсенді жұмыс іздеп жүрген немесе оқуға түскісі келетін жастар, бірақ олар өз дағдылары мен мәртебесіне сәйкес келеді деп санайтын бос орындарға немесе мүмкіндіктерге ғана бағдарланған</w:t>
            </w:r>
            <w:r w:rsidRPr="00DC2555">
              <w:rPr>
                <w:rFonts w:ascii="Times New Roman" w:hAnsi="Times New Roman"/>
                <w:bCs/>
                <w:sz w:val="28"/>
                <w:szCs w:val="28"/>
              </w:rPr>
              <w:t>,</w:t>
            </w:r>
            <w:r w:rsidRPr="00DC2555">
              <w:rPr>
                <w:rFonts w:ascii="Times New Roman" w:hAnsi="Times New Roman"/>
                <w:sz w:val="28"/>
                <w:szCs w:val="28"/>
              </w:rPr>
              <w:t xml:space="preserve"> мектептен кейін оқуды жалғастырғысы келетін, бірақ </w:t>
            </w:r>
            <w:r w:rsidRPr="00DC2555">
              <w:rPr>
                <w:rFonts w:ascii="Times New Roman" w:hAnsi="Times New Roman"/>
                <w:sz w:val="28"/>
                <w:szCs w:val="28"/>
                <w:lang w:val="kk-KZ"/>
              </w:rPr>
              <w:t>оған</w:t>
            </w:r>
            <w:r w:rsidRPr="00DC2555">
              <w:rPr>
                <w:rFonts w:ascii="Times New Roman" w:hAnsi="Times New Roman"/>
                <w:sz w:val="28"/>
                <w:szCs w:val="28"/>
              </w:rPr>
              <w:t xml:space="preserve"> мүмкіндігі жоқ аз қамтылған </w:t>
            </w:r>
            <w:r w:rsidRPr="00DC2555">
              <w:rPr>
                <w:rFonts w:ascii="Times New Roman" w:hAnsi="Times New Roman"/>
                <w:sz w:val="28"/>
                <w:szCs w:val="28"/>
              </w:rPr>
              <w:lastRenderedPageBreak/>
              <w:t>отбасылардан шыққан балалар</w:t>
            </w:r>
            <w:r w:rsidRPr="00DC2555">
              <w:rPr>
                <w:rFonts w:ascii="Times New Roman" w:hAnsi="Times New Roman"/>
                <w:bCs/>
                <w:sz w:val="28"/>
                <w:szCs w:val="28"/>
              </w:rPr>
              <w:t>,</w:t>
            </w:r>
            <w:r w:rsidRPr="00DC2555">
              <w:rPr>
                <w:rFonts w:ascii="Times New Roman" w:hAnsi="Times New Roman"/>
                <w:sz w:val="28"/>
                <w:szCs w:val="28"/>
              </w:rPr>
              <w:t xml:space="preserve"> </w:t>
            </w:r>
            <w:r w:rsidRPr="00DC2555">
              <w:rPr>
                <w:rFonts w:ascii="Times New Roman" w:hAnsi="Times New Roman"/>
                <w:sz w:val="28"/>
                <w:szCs w:val="28"/>
                <w:lang w:val="kk-KZ"/>
              </w:rPr>
              <w:t xml:space="preserve">бейәлеуметтік жастар тобы </w:t>
            </w:r>
            <w:r w:rsidRPr="00DC2555">
              <w:rPr>
                <w:rFonts w:ascii="Times New Roman" w:hAnsi="Times New Roman"/>
                <w:bCs/>
                <w:sz w:val="28"/>
                <w:szCs w:val="28"/>
              </w:rPr>
              <w:t xml:space="preserve">– </w:t>
            </w:r>
            <w:r w:rsidRPr="00DC2555">
              <w:rPr>
                <w:rFonts w:ascii="Times New Roman" w:hAnsi="Times New Roman"/>
                <w:bCs/>
                <w:sz w:val="28"/>
                <w:szCs w:val="28"/>
                <w:lang w:val="kk-KZ"/>
              </w:rPr>
              <w:t>бас бостандығынан айыру орындарынан босағандар, есірткі мен ішімдікке тәуелді жастар</w:t>
            </w:r>
            <w:r w:rsidRPr="00DC2555">
              <w:rPr>
                <w:rFonts w:ascii="Times New Roman" w:hAnsi="Times New Roman"/>
                <w:bCs/>
                <w:sz w:val="28"/>
                <w:szCs w:val="28"/>
              </w:rPr>
              <w:t>.  Осылайша, мұндай жастармен жұмысты заңнамалық түрде күшейту мақсатында, аталған терминді ұғымдық аппаратта бекіту ұсынылады</w:t>
            </w:r>
            <w:r w:rsidRPr="00DC2555">
              <w:rPr>
                <w:rFonts w:ascii="Times New Roman" w:hAnsi="Times New Roman"/>
                <w:bCs/>
                <w:sz w:val="28"/>
                <w:szCs w:val="28"/>
                <w:lang w:val="kk-KZ"/>
              </w:rPr>
              <w:t>.</w:t>
            </w:r>
          </w:p>
        </w:tc>
      </w:tr>
      <w:tr w:rsidR="00D4758C" w:rsidRPr="00DC2555"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D4758C" w:rsidRPr="00DC2555" w:rsidRDefault="00ED0043" w:rsidP="00D4758C">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9</w:t>
            </w:r>
          </w:p>
        </w:tc>
        <w:tc>
          <w:tcPr>
            <w:tcW w:w="1560"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ind w:left="-108"/>
              <w:jc w:val="center"/>
              <w:rPr>
                <w:rFonts w:ascii="Times New Roman" w:hAnsi="Times New Roman"/>
                <w:bCs/>
                <w:sz w:val="28"/>
                <w:szCs w:val="28"/>
              </w:rPr>
            </w:pPr>
            <w:r w:rsidRPr="00DC2555">
              <w:rPr>
                <w:rFonts w:ascii="Times New Roman" w:hAnsi="Times New Roman"/>
                <w:bCs/>
                <w:sz w:val="28"/>
                <w:szCs w:val="28"/>
                <w:lang w:val="kk-KZ"/>
              </w:rPr>
              <w:t>4-бабының 6</w:t>
            </w:r>
            <w:r w:rsidRPr="00DC2555">
              <w:rPr>
                <w:rFonts w:ascii="Times New Roman" w:hAnsi="Times New Roman"/>
                <w:bCs/>
                <w:sz w:val="28"/>
                <w:szCs w:val="28"/>
              </w:rPr>
              <w:t>)</w:t>
            </w:r>
            <w:r w:rsidRPr="00DC2555">
              <w:rPr>
                <w:rFonts w:ascii="Times New Roman" w:hAnsi="Times New Roman"/>
                <w:bCs/>
                <w:sz w:val="28"/>
                <w:szCs w:val="28"/>
                <w:lang w:val="kk-KZ"/>
              </w:rPr>
              <w:t xml:space="preserve"> тармақшасы</w:t>
            </w:r>
            <w:r w:rsidRPr="00DC2555">
              <w:rPr>
                <w:rFonts w:ascii="Times New Roman" w:hAnsi="Times New Roman"/>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4-бап. Мемлекеттік жастар саясатының негізгі бағыттары </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6) құқықтық мәдениет деңгейін арттыру, </w:t>
            </w:r>
            <w:r w:rsidRPr="00DC2555">
              <w:rPr>
                <w:rFonts w:ascii="Times New Roman" w:hAnsi="Times New Roman"/>
                <w:b/>
                <w:bCs/>
                <w:sz w:val="28"/>
                <w:szCs w:val="28"/>
              </w:rPr>
              <w:t>сыбайлас жемқорлық көріністеріне төзбеушілікке тәрбиелеу</w:t>
            </w:r>
            <w:r w:rsidRPr="00DC2555">
              <w:rPr>
                <w:rFonts w:ascii="Times New Roman" w:hAnsi="Times New Roman"/>
                <w:bCs/>
                <w:sz w:val="28"/>
                <w:szCs w:val="28"/>
              </w:rPr>
              <w:t>;</w:t>
            </w:r>
          </w:p>
        </w:tc>
        <w:tc>
          <w:tcPr>
            <w:tcW w:w="4677"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4-бап. Мемлекеттік жастар саясатының негізгі бағыттары </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 xml:space="preserve">6) </w:t>
            </w:r>
            <w:r w:rsidRPr="00DC2555">
              <w:rPr>
                <w:rFonts w:ascii="Times New Roman" w:hAnsi="Times New Roman"/>
                <w:b/>
                <w:bCs/>
                <w:sz w:val="28"/>
                <w:szCs w:val="28"/>
                <w:lang w:val="kk-KZ"/>
              </w:rPr>
              <w:t xml:space="preserve">жастардың </w:t>
            </w:r>
            <w:r w:rsidRPr="00DC2555">
              <w:rPr>
                <w:rFonts w:ascii="Times New Roman" w:hAnsi="Times New Roman"/>
                <w:b/>
                <w:bCs/>
                <w:sz w:val="28"/>
                <w:szCs w:val="28"/>
              </w:rPr>
              <w:t>құқықтық мәдениет</w:t>
            </w:r>
            <w:r w:rsidR="00B806FF" w:rsidRPr="00DC2555">
              <w:rPr>
                <w:rFonts w:ascii="Times New Roman" w:hAnsi="Times New Roman"/>
                <w:b/>
                <w:bCs/>
                <w:sz w:val="28"/>
                <w:szCs w:val="28"/>
                <w:lang w:val="kk-KZ"/>
              </w:rPr>
              <w:t>інің</w:t>
            </w:r>
            <w:r w:rsidRPr="00DC2555">
              <w:rPr>
                <w:rFonts w:ascii="Times New Roman" w:hAnsi="Times New Roman"/>
                <w:b/>
                <w:bCs/>
                <w:sz w:val="28"/>
                <w:szCs w:val="28"/>
              </w:rPr>
              <w:t xml:space="preserve"> деңгейін арттыру;</w:t>
            </w:r>
          </w:p>
        </w:tc>
        <w:tc>
          <w:tcPr>
            <w:tcW w:w="3119"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sidRPr="00DC2555">
              <w:rPr>
                <w:rFonts w:ascii="Times New Roman" w:hAnsi="Times New Roman"/>
                <w:bCs/>
                <w:sz w:val="28"/>
                <w:szCs w:val="28"/>
                <w:lang w:val="kk-KZ"/>
              </w:rPr>
              <w:t>«с</w:t>
            </w:r>
            <w:r w:rsidR="00283095">
              <w:rPr>
                <w:rFonts w:ascii="Times New Roman" w:hAnsi="Times New Roman"/>
                <w:bCs/>
                <w:sz w:val="28"/>
                <w:szCs w:val="28"/>
              </w:rPr>
              <w:t>ыбайлас</w:t>
            </w:r>
            <w:r w:rsidR="00283095">
              <w:rPr>
                <w:rFonts w:ascii="Times New Roman" w:hAnsi="Times New Roman"/>
                <w:bCs/>
                <w:sz w:val="28"/>
                <w:szCs w:val="28"/>
                <w:lang w:val="kk-KZ"/>
              </w:rPr>
              <w:t xml:space="preserve"> </w:t>
            </w:r>
            <w:r w:rsidRPr="00DC2555">
              <w:rPr>
                <w:rFonts w:ascii="Times New Roman" w:hAnsi="Times New Roman"/>
                <w:bCs/>
                <w:sz w:val="28"/>
                <w:szCs w:val="28"/>
              </w:rPr>
              <w:t>жемқорлық көріністеріне төзбеушілікке тәрбиелеу</w:t>
            </w:r>
            <w:r w:rsidRPr="00DC2555">
              <w:rPr>
                <w:rFonts w:ascii="Times New Roman" w:hAnsi="Times New Roman"/>
                <w:bCs/>
                <w:sz w:val="28"/>
                <w:szCs w:val="28"/>
                <w:lang w:val="kk-KZ"/>
              </w:rPr>
              <w:t>» деген сөздерді</w:t>
            </w:r>
            <w:r w:rsidRPr="00DC2555">
              <w:rPr>
                <w:rFonts w:ascii="Times New Roman" w:hAnsi="Times New Roman"/>
                <w:sz w:val="28"/>
                <w:szCs w:val="28"/>
              </w:rPr>
              <w:t xml:space="preserve"> </w:t>
            </w:r>
            <w:r w:rsidRPr="00DC2555">
              <w:rPr>
                <w:rFonts w:ascii="Times New Roman" w:hAnsi="Times New Roman"/>
                <w:sz w:val="28"/>
                <w:szCs w:val="28"/>
                <w:lang w:val="kk-KZ"/>
              </w:rPr>
              <w:t xml:space="preserve">алып тастау </w:t>
            </w:r>
            <w:r w:rsidRPr="00DC2555">
              <w:rPr>
                <w:rFonts w:ascii="Times New Roman" w:hAnsi="Times New Roman"/>
                <w:bCs/>
                <w:sz w:val="28"/>
                <w:szCs w:val="28"/>
                <w:lang w:val="kk-KZ"/>
              </w:rPr>
              <w:t>осы тақырып бойынша Заңның 4-бабын жеке тиісті бағытпен толықтыру ұсынылады</w:t>
            </w:r>
            <w:r w:rsidRPr="00DC2555">
              <w:rPr>
                <w:rFonts w:ascii="Times New Roman" w:hAnsi="Times New Roman"/>
                <w:bCs/>
                <w:sz w:val="28"/>
                <w:szCs w:val="28"/>
              </w:rPr>
              <w:t>.</w:t>
            </w:r>
          </w:p>
        </w:tc>
      </w:tr>
      <w:tr w:rsidR="00D4758C" w:rsidRPr="00DC2555"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D4758C" w:rsidRPr="00DC2555" w:rsidRDefault="00ED0043" w:rsidP="00D4758C">
            <w:pPr>
              <w:spacing w:after="0" w:line="240" w:lineRule="auto"/>
              <w:jc w:val="center"/>
              <w:rPr>
                <w:rFonts w:ascii="Times New Roman" w:hAnsi="Times New Roman"/>
                <w:bCs/>
                <w:sz w:val="28"/>
                <w:szCs w:val="28"/>
              </w:rPr>
            </w:pPr>
            <w:r w:rsidRPr="00DC2555">
              <w:rPr>
                <w:rFonts w:ascii="Times New Roman" w:hAnsi="Times New Roman"/>
                <w:bCs/>
                <w:sz w:val="28"/>
                <w:szCs w:val="28"/>
              </w:rPr>
              <w:t>10</w:t>
            </w:r>
          </w:p>
        </w:tc>
        <w:tc>
          <w:tcPr>
            <w:tcW w:w="1560"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ind w:left="-108"/>
              <w:jc w:val="center"/>
              <w:rPr>
                <w:rFonts w:ascii="Times New Roman" w:hAnsi="Times New Roman"/>
                <w:bCs/>
                <w:sz w:val="28"/>
                <w:szCs w:val="28"/>
              </w:rPr>
            </w:pPr>
            <w:r w:rsidRPr="00DC2555">
              <w:rPr>
                <w:rFonts w:ascii="Times New Roman" w:hAnsi="Times New Roman"/>
                <w:bCs/>
                <w:sz w:val="28"/>
                <w:szCs w:val="28"/>
                <w:lang w:val="kk-KZ"/>
              </w:rPr>
              <w:t>4-бабының 7-1</w:t>
            </w:r>
            <w:r w:rsidRPr="00DC2555">
              <w:rPr>
                <w:rFonts w:ascii="Times New Roman" w:hAnsi="Times New Roman"/>
                <w:bCs/>
                <w:sz w:val="28"/>
                <w:szCs w:val="28"/>
              </w:rPr>
              <w:t>)</w:t>
            </w:r>
            <w:r w:rsidRPr="00DC2555">
              <w:rPr>
                <w:rFonts w:ascii="Times New Roman" w:hAnsi="Times New Roman"/>
                <w:bCs/>
                <w:sz w:val="28"/>
                <w:szCs w:val="28"/>
                <w:lang w:val="kk-KZ"/>
              </w:rPr>
              <w:t xml:space="preserve"> тармақшас</w:t>
            </w:r>
            <w:r w:rsidRPr="00DC2555">
              <w:rPr>
                <w:rFonts w:ascii="Times New Roman" w:hAnsi="Times New Roman"/>
                <w:bCs/>
                <w:sz w:val="28"/>
                <w:szCs w:val="28"/>
                <w:lang w:val="kk-KZ"/>
              </w:rPr>
              <w:lastRenderedPageBreak/>
              <w:t>ы</w:t>
            </w:r>
            <w:r w:rsidRPr="00DC2555">
              <w:rPr>
                <w:rFonts w:ascii="Times New Roman" w:hAnsi="Times New Roman"/>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4-бап. Мемлекеттік жастар саясатының негізгі бағыттары</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Cs/>
                <w:sz w:val="28"/>
                <w:szCs w:val="28"/>
              </w:rPr>
              <w:lastRenderedPageBreak/>
              <w:t xml:space="preserve">       </w:t>
            </w:r>
            <w:r w:rsidRPr="00DC2555">
              <w:rPr>
                <w:rFonts w:ascii="Times New Roman" w:hAnsi="Times New Roman"/>
                <w:b/>
                <w:bCs/>
                <w:sz w:val="28"/>
                <w:szCs w:val="28"/>
              </w:rPr>
              <w:t>7-1) Жоқ.</w:t>
            </w:r>
          </w:p>
        </w:tc>
        <w:tc>
          <w:tcPr>
            <w:tcW w:w="4677"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4-бап. Мемлекеттік жастар саясатының негізгі бағыттары </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w:t>
            </w:r>
            <w:r w:rsidRPr="00DC2555">
              <w:rPr>
                <w:rFonts w:ascii="Times New Roman" w:hAnsi="Times New Roman"/>
                <w:b/>
                <w:bCs/>
                <w:sz w:val="28"/>
                <w:szCs w:val="28"/>
              </w:rPr>
              <w:t>7-1) жастардың сыбайлас жемқорлық көріністеріне төзбеушілігін қалыптастыру</w:t>
            </w:r>
            <w:r w:rsidRPr="00DC2555">
              <w:rPr>
                <w:rFonts w:ascii="Times New Roman" w:hAnsi="Times New Roman"/>
                <w:bCs/>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Сыбайлас жемқорлыққа төзбеушілік сияқты </w:t>
            </w:r>
            <w:r w:rsidRPr="00DC2555">
              <w:rPr>
                <w:rFonts w:ascii="Times New Roman" w:hAnsi="Times New Roman"/>
                <w:bCs/>
                <w:sz w:val="28"/>
                <w:szCs w:val="28"/>
              </w:rPr>
              <w:lastRenderedPageBreak/>
              <w:t>ауқымды тақырыпты мемлекеттік жастар саясатының жеке бағытына шығару, сондай-ақ «тәрбие</w:t>
            </w:r>
            <w:r w:rsidRPr="00DC2555">
              <w:rPr>
                <w:rFonts w:ascii="Times New Roman" w:hAnsi="Times New Roman"/>
                <w:bCs/>
                <w:sz w:val="28"/>
                <w:szCs w:val="28"/>
                <w:lang w:val="kk-KZ"/>
              </w:rPr>
              <w:t>леу</w:t>
            </w:r>
            <w:r w:rsidRPr="00DC2555">
              <w:rPr>
                <w:rFonts w:ascii="Times New Roman" w:hAnsi="Times New Roman"/>
                <w:bCs/>
                <w:sz w:val="28"/>
                <w:szCs w:val="28"/>
              </w:rPr>
              <w:t xml:space="preserve">» </w:t>
            </w:r>
            <w:r w:rsidRPr="00DC2555">
              <w:rPr>
                <w:rFonts w:ascii="Times New Roman" w:hAnsi="Times New Roman"/>
                <w:bCs/>
                <w:sz w:val="28"/>
                <w:szCs w:val="28"/>
                <w:lang w:val="kk-KZ"/>
              </w:rPr>
              <w:t>сияқты өктемшіл</w:t>
            </w:r>
            <w:r w:rsidRPr="00DC2555">
              <w:rPr>
                <w:rFonts w:ascii="Times New Roman" w:hAnsi="Times New Roman"/>
                <w:bCs/>
                <w:sz w:val="28"/>
                <w:szCs w:val="28"/>
              </w:rPr>
              <w:t xml:space="preserve"> терминнен «қалыптастыру» </w:t>
            </w:r>
            <w:r w:rsidRPr="00DC2555">
              <w:rPr>
                <w:rFonts w:ascii="Times New Roman" w:hAnsi="Times New Roman"/>
                <w:bCs/>
                <w:sz w:val="28"/>
                <w:szCs w:val="28"/>
                <w:lang w:val="kk-KZ"/>
              </w:rPr>
              <w:t xml:space="preserve">деген </w:t>
            </w:r>
            <w:r w:rsidRPr="00DC2555">
              <w:rPr>
                <w:rFonts w:ascii="Times New Roman" w:hAnsi="Times New Roman"/>
                <w:bCs/>
                <w:sz w:val="28"/>
                <w:szCs w:val="28"/>
              </w:rPr>
              <w:t xml:space="preserve">неғұрлым демократиялық терминге </w:t>
            </w:r>
            <w:r w:rsidRPr="00DC2555">
              <w:rPr>
                <w:rFonts w:ascii="Times New Roman" w:hAnsi="Times New Roman"/>
                <w:bCs/>
                <w:sz w:val="28"/>
                <w:szCs w:val="28"/>
                <w:lang w:val="kk-KZ"/>
              </w:rPr>
              <w:t>ауыстыру мақсатында</w:t>
            </w:r>
            <w:r w:rsidRPr="00DC2555">
              <w:rPr>
                <w:rFonts w:ascii="Times New Roman" w:hAnsi="Times New Roman"/>
                <w:bCs/>
                <w:sz w:val="28"/>
                <w:szCs w:val="28"/>
              </w:rPr>
              <w:t>.</w:t>
            </w:r>
          </w:p>
        </w:tc>
      </w:tr>
      <w:tr w:rsidR="00D4758C" w:rsidRPr="00DC2555"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D4758C" w:rsidRPr="00DC2555" w:rsidRDefault="00ED0043" w:rsidP="00D4758C">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11</w:t>
            </w:r>
          </w:p>
        </w:tc>
        <w:tc>
          <w:tcPr>
            <w:tcW w:w="1560"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ind w:left="-108"/>
              <w:jc w:val="center"/>
              <w:rPr>
                <w:rFonts w:ascii="Times New Roman" w:hAnsi="Times New Roman"/>
                <w:bCs/>
                <w:sz w:val="28"/>
                <w:szCs w:val="28"/>
              </w:rPr>
            </w:pPr>
            <w:r w:rsidRPr="00DC2555">
              <w:rPr>
                <w:rFonts w:ascii="Times New Roman" w:hAnsi="Times New Roman"/>
                <w:bCs/>
                <w:sz w:val="28"/>
                <w:szCs w:val="28"/>
                <w:lang w:val="kk-KZ"/>
              </w:rPr>
              <w:t>4-бабының 10</w:t>
            </w:r>
            <w:r w:rsidRPr="00DC2555">
              <w:rPr>
                <w:rFonts w:ascii="Times New Roman" w:hAnsi="Times New Roman"/>
                <w:bCs/>
                <w:sz w:val="28"/>
                <w:szCs w:val="28"/>
              </w:rPr>
              <w:t>)</w:t>
            </w:r>
            <w:r w:rsidRPr="00DC2555">
              <w:rPr>
                <w:rFonts w:ascii="Times New Roman" w:hAnsi="Times New Roman"/>
                <w:bCs/>
                <w:sz w:val="28"/>
                <w:szCs w:val="28"/>
                <w:lang w:val="kk-KZ"/>
              </w:rPr>
              <w:t xml:space="preserve"> тармақшасы</w:t>
            </w:r>
            <w:r w:rsidRPr="00DC2555">
              <w:rPr>
                <w:rFonts w:ascii="Times New Roman" w:hAnsi="Times New Roman"/>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4-бап. Мемлекеттік жастар саясатының негізгі бағыттары </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10) Жоқ.</w:t>
            </w:r>
          </w:p>
        </w:tc>
        <w:tc>
          <w:tcPr>
            <w:tcW w:w="4677"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4-бап. Мемлекеттік жастар саясатының негізгі бағыттары </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 xml:space="preserve">10) жастардың </w:t>
            </w:r>
            <w:r w:rsidRPr="00DC2555">
              <w:rPr>
                <w:rFonts w:ascii="Times New Roman" w:hAnsi="Times New Roman"/>
                <w:b/>
                <w:bCs/>
                <w:sz w:val="28"/>
                <w:szCs w:val="28"/>
                <w:lang w:val="kk-KZ"/>
              </w:rPr>
              <w:t>цифрлық</w:t>
            </w:r>
            <w:r w:rsidRPr="00DC2555">
              <w:rPr>
                <w:rFonts w:ascii="Times New Roman" w:hAnsi="Times New Roman"/>
                <w:b/>
                <w:bCs/>
                <w:sz w:val="28"/>
                <w:szCs w:val="28"/>
              </w:rPr>
              <w:t xml:space="preserve"> сауаттылығын арттыру;</w:t>
            </w:r>
          </w:p>
          <w:p w:rsidR="00D4758C" w:rsidRPr="00DC2555" w:rsidRDefault="00D4758C" w:rsidP="00D4758C">
            <w:pPr>
              <w:spacing w:after="0" w:line="240" w:lineRule="auto"/>
              <w:jc w:val="both"/>
              <w:rPr>
                <w:rFonts w:ascii="Times New Roman" w:hAnsi="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Қазақстан Республикасы Үкіметінің 2017 жылғы 12 желтоқсандағы № 827 қаулысы</w:t>
            </w:r>
            <w:r w:rsidRPr="00DC2555">
              <w:rPr>
                <w:rFonts w:ascii="Times New Roman" w:hAnsi="Times New Roman"/>
                <w:bCs/>
                <w:sz w:val="28"/>
                <w:szCs w:val="28"/>
                <w:lang w:val="kk-KZ"/>
              </w:rPr>
              <w:t>мен бекітілген</w:t>
            </w:r>
            <w:r w:rsidRPr="00DC2555">
              <w:rPr>
                <w:rFonts w:ascii="Times New Roman" w:hAnsi="Times New Roman"/>
                <w:bCs/>
                <w:sz w:val="28"/>
                <w:szCs w:val="28"/>
              </w:rPr>
              <w:t xml:space="preserve"> «Цифрлық Қазақстан» мемлекеттік бағдарламасындағы міндеттердің бірі </w:t>
            </w:r>
            <w:r w:rsidRPr="00DC2555">
              <w:rPr>
                <w:rFonts w:ascii="Times New Roman" w:hAnsi="Times New Roman"/>
                <w:bCs/>
                <w:sz w:val="28"/>
                <w:szCs w:val="28"/>
                <w:lang w:val="kk-KZ"/>
              </w:rPr>
              <w:t>«халықтың цифрлық сауаттылығын арттыру» болып табылады</w:t>
            </w:r>
            <w:r w:rsidRPr="00DC2555">
              <w:rPr>
                <w:rFonts w:ascii="Times New Roman" w:hAnsi="Times New Roman"/>
                <w:bCs/>
                <w:sz w:val="28"/>
                <w:szCs w:val="28"/>
              </w:rPr>
              <w:t xml:space="preserve">. Осылайша, жастардың </w:t>
            </w:r>
            <w:r w:rsidRPr="00DC2555">
              <w:rPr>
                <w:rFonts w:ascii="Times New Roman" w:hAnsi="Times New Roman"/>
                <w:bCs/>
                <w:sz w:val="28"/>
                <w:szCs w:val="28"/>
                <w:lang w:val="kk-KZ"/>
              </w:rPr>
              <w:t>цифрлық</w:t>
            </w:r>
            <w:r w:rsidRPr="00DC2555">
              <w:rPr>
                <w:rFonts w:ascii="Times New Roman" w:hAnsi="Times New Roman"/>
                <w:bCs/>
                <w:sz w:val="28"/>
                <w:szCs w:val="28"/>
              </w:rPr>
              <w:t xml:space="preserve"> сауаттылығын арттыру мақсатында </w:t>
            </w:r>
            <w:r w:rsidRPr="00DC2555">
              <w:rPr>
                <w:rFonts w:ascii="Times New Roman" w:hAnsi="Times New Roman"/>
                <w:bCs/>
                <w:sz w:val="28"/>
                <w:szCs w:val="28"/>
              </w:rPr>
              <w:lastRenderedPageBreak/>
              <w:t>мемлекеттік жастар саясатының негізгі бағыттарын тиісті тармақшамен толықтыру ұсынылады.</w:t>
            </w:r>
          </w:p>
        </w:tc>
      </w:tr>
      <w:tr w:rsidR="00D4758C" w:rsidRPr="00DC2555"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D4758C" w:rsidRPr="00DC2555" w:rsidRDefault="00ED0043" w:rsidP="00D4758C">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12</w:t>
            </w:r>
          </w:p>
        </w:tc>
        <w:tc>
          <w:tcPr>
            <w:tcW w:w="1560"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ind w:left="-108"/>
              <w:jc w:val="center"/>
              <w:rPr>
                <w:rFonts w:ascii="Times New Roman" w:hAnsi="Times New Roman"/>
                <w:bCs/>
                <w:sz w:val="28"/>
                <w:szCs w:val="28"/>
                <w:lang w:val="kk-KZ"/>
              </w:rPr>
            </w:pPr>
            <w:r w:rsidRPr="00DC2555">
              <w:rPr>
                <w:rFonts w:ascii="Times New Roman" w:hAnsi="Times New Roman"/>
                <w:bCs/>
                <w:sz w:val="28"/>
                <w:szCs w:val="28"/>
                <w:lang w:val="kk-KZ"/>
              </w:rPr>
              <w:t>4-бабының 11) тармақшасы</w:t>
            </w:r>
          </w:p>
        </w:tc>
        <w:tc>
          <w:tcPr>
            <w:tcW w:w="4536"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4-бап. Мемлекеттік жастар саясатының негізгі бағыттары </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
                <w:bCs/>
                <w:sz w:val="28"/>
                <w:szCs w:val="28"/>
                <w:lang w:val="kk-KZ"/>
              </w:rPr>
              <w:t xml:space="preserve">       </w:t>
            </w:r>
            <w:r w:rsidRPr="00DC2555">
              <w:rPr>
                <w:rFonts w:ascii="Times New Roman" w:hAnsi="Times New Roman"/>
                <w:b/>
                <w:bCs/>
                <w:sz w:val="28"/>
                <w:szCs w:val="28"/>
              </w:rPr>
              <w:t>…</w:t>
            </w:r>
          </w:p>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11) Жоқ.</w:t>
            </w:r>
          </w:p>
        </w:tc>
        <w:tc>
          <w:tcPr>
            <w:tcW w:w="4677"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lang w:val="kk-KZ"/>
              </w:rPr>
              <w:t xml:space="preserve">       </w:t>
            </w:r>
            <w:r w:rsidRPr="00DC2555">
              <w:rPr>
                <w:rFonts w:ascii="Times New Roman" w:hAnsi="Times New Roman"/>
                <w:bCs/>
                <w:sz w:val="28"/>
                <w:szCs w:val="28"/>
              </w:rPr>
              <w:t xml:space="preserve">4-бап. Мемлекеттік жастар саясатының негізгі бағыттары </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11) жа</w:t>
            </w:r>
            <w:r w:rsidR="00AB0182" w:rsidRPr="00DC2555">
              <w:rPr>
                <w:rFonts w:ascii="Times New Roman" w:hAnsi="Times New Roman"/>
                <w:b/>
                <w:bCs/>
                <w:sz w:val="28"/>
                <w:szCs w:val="28"/>
              </w:rPr>
              <w:t>стар арасында волонтерлікті дамыту</w:t>
            </w:r>
            <w:r w:rsidR="0025222C">
              <w:rPr>
                <w:rFonts w:ascii="Times New Roman" w:hAnsi="Times New Roman"/>
                <w:b/>
                <w:bCs/>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Елбасы VIII Азаматтық форумда сөйлеген сөзінде Қазақстанда волонтерлік қозғалысты қолдау жөніндегі бағдарламаны кеңейтуді тапсырды. </w:t>
            </w:r>
          </w:p>
          <w:p w:rsidR="00D4758C" w:rsidRPr="00DC2555"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rPr>
              <w:t>Волонтерлік қозғалысты дамытудың басты мақсаты жастар ортасын ізгілендіру мәселелерін шешуде жастар мен жұртшылықтың күш-жігерін біріктіру және жан-жақты әлеуметтік-психологиялық көмек көрсету және мұқтаж азаматтарға қолдау көрсету болып табылады.</w:t>
            </w:r>
            <w:r w:rsidRPr="00DC2555">
              <w:rPr>
                <w:rFonts w:ascii="Times New Roman" w:hAnsi="Times New Roman"/>
                <w:bCs/>
                <w:sz w:val="28"/>
                <w:szCs w:val="28"/>
                <w:lang w:val="kk-KZ"/>
              </w:rPr>
              <w:t xml:space="preserve"> Осыған байланысты Заңның 4-бабын осындай өзекті </w:t>
            </w:r>
            <w:r w:rsidRPr="00DC2555">
              <w:rPr>
                <w:rFonts w:ascii="Times New Roman" w:hAnsi="Times New Roman"/>
                <w:bCs/>
                <w:sz w:val="28"/>
                <w:szCs w:val="28"/>
                <w:lang w:val="kk-KZ"/>
              </w:rPr>
              <w:lastRenderedPageBreak/>
              <w:t>бағытпен толықтыру ұсынылады.</w:t>
            </w:r>
          </w:p>
        </w:tc>
      </w:tr>
      <w:tr w:rsidR="00D4758C" w:rsidRPr="002532FB"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D4758C" w:rsidRPr="002532FB" w:rsidRDefault="00ED0043" w:rsidP="002532FB">
            <w:pPr>
              <w:spacing w:after="0" w:line="240" w:lineRule="auto"/>
              <w:jc w:val="center"/>
              <w:rPr>
                <w:rFonts w:ascii="Times New Roman" w:hAnsi="Times New Roman"/>
                <w:bCs/>
                <w:sz w:val="28"/>
                <w:szCs w:val="28"/>
                <w:lang w:val="kk-KZ"/>
              </w:rPr>
            </w:pPr>
            <w:r w:rsidRPr="00DC2555">
              <w:rPr>
                <w:rFonts w:ascii="Times New Roman" w:hAnsi="Times New Roman"/>
                <w:bCs/>
                <w:sz w:val="28"/>
                <w:szCs w:val="28"/>
              </w:rPr>
              <w:lastRenderedPageBreak/>
              <w:t>1</w:t>
            </w:r>
            <w:r w:rsidR="002532FB">
              <w:rPr>
                <w:rFonts w:ascii="Times New Roman" w:hAnsi="Times New Roman"/>
                <w:bCs/>
                <w:sz w:val="28"/>
                <w:szCs w:val="28"/>
                <w:lang w:val="kk-KZ"/>
              </w:rPr>
              <w:t>3</w:t>
            </w:r>
          </w:p>
        </w:tc>
        <w:tc>
          <w:tcPr>
            <w:tcW w:w="1560"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ind w:left="-108"/>
              <w:jc w:val="center"/>
              <w:rPr>
                <w:rFonts w:ascii="Times New Roman" w:hAnsi="Times New Roman"/>
                <w:bCs/>
                <w:sz w:val="28"/>
                <w:szCs w:val="28"/>
              </w:rPr>
            </w:pPr>
            <w:r w:rsidRPr="00DC2555">
              <w:rPr>
                <w:rFonts w:ascii="Times New Roman" w:hAnsi="Times New Roman"/>
                <w:bCs/>
                <w:sz w:val="28"/>
                <w:szCs w:val="28"/>
                <w:lang w:val="kk-KZ"/>
              </w:rPr>
              <w:t>6-бабының 11-1</w:t>
            </w:r>
            <w:r w:rsidRPr="00DC2555">
              <w:rPr>
                <w:rFonts w:ascii="Times New Roman" w:hAnsi="Times New Roman"/>
                <w:bCs/>
                <w:sz w:val="28"/>
                <w:szCs w:val="28"/>
              </w:rPr>
              <w:t>)</w:t>
            </w:r>
            <w:r w:rsidRPr="00DC2555">
              <w:rPr>
                <w:rFonts w:ascii="Times New Roman" w:hAnsi="Times New Roman"/>
                <w:bCs/>
                <w:sz w:val="28"/>
                <w:szCs w:val="28"/>
                <w:lang w:val="kk-KZ"/>
              </w:rPr>
              <w:t xml:space="preserve"> тармақшасы</w:t>
            </w:r>
            <w:r w:rsidRPr="00DC2555">
              <w:rPr>
                <w:rFonts w:ascii="Times New Roman" w:hAnsi="Times New Roman"/>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6-бап. Уәкілетті органның құзыреті</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11-1) Жоқ.</w:t>
            </w:r>
          </w:p>
          <w:p w:rsidR="00D4758C" w:rsidRPr="00DC2555" w:rsidRDefault="00D4758C" w:rsidP="00D4758C">
            <w:pPr>
              <w:spacing w:after="0" w:line="240" w:lineRule="auto"/>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tcPr>
          <w:p w:rsidR="00D4758C" w:rsidRPr="00DC2555" w:rsidRDefault="003F2BE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sidR="00D4758C" w:rsidRPr="00DC2555">
              <w:rPr>
                <w:rFonts w:ascii="Times New Roman" w:hAnsi="Times New Roman"/>
                <w:bCs/>
                <w:sz w:val="28"/>
                <w:szCs w:val="28"/>
              </w:rPr>
              <w:t>6-бап. Уәкілетті органның құзыреті</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
                <w:bCs/>
                <w:sz w:val="28"/>
                <w:szCs w:val="28"/>
              </w:rPr>
              <w:t xml:space="preserve">       </w:t>
            </w:r>
            <w:r w:rsidRPr="00DC2555">
              <w:rPr>
                <w:rFonts w:ascii="Times New Roman" w:hAnsi="Times New Roman"/>
                <w:bCs/>
                <w:sz w:val="28"/>
                <w:szCs w:val="28"/>
              </w:rPr>
              <w:t xml:space="preserve">11-1) жастармен жұмыс жөніндегі мамандарға </w:t>
            </w:r>
            <w:r w:rsidR="002532FB">
              <w:rPr>
                <w:rFonts w:ascii="Times New Roman" w:hAnsi="Times New Roman"/>
                <w:bCs/>
                <w:sz w:val="28"/>
                <w:szCs w:val="28"/>
                <w:lang w:val="kk-KZ"/>
              </w:rPr>
              <w:t xml:space="preserve">үлгілік </w:t>
            </w:r>
            <w:r w:rsidRPr="00DC2555">
              <w:rPr>
                <w:rFonts w:ascii="Times New Roman" w:hAnsi="Times New Roman"/>
                <w:bCs/>
                <w:sz w:val="28"/>
                <w:szCs w:val="28"/>
              </w:rPr>
              <w:t xml:space="preserve">біліктілік </w:t>
            </w:r>
            <w:r w:rsidR="002532FB">
              <w:rPr>
                <w:rFonts w:ascii="Times New Roman" w:hAnsi="Times New Roman"/>
                <w:bCs/>
                <w:sz w:val="28"/>
                <w:szCs w:val="28"/>
                <w:lang w:val="kk-KZ"/>
              </w:rPr>
              <w:t xml:space="preserve">сипаттамаларын </w:t>
            </w:r>
            <w:r w:rsidRPr="00DC2555">
              <w:rPr>
                <w:rFonts w:ascii="Times New Roman" w:hAnsi="Times New Roman"/>
                <w:bCs/>
                <w:sz w:val="28"/>
                <w:szCs w:val="28"/>
              </w:rPr>
              <w:t xml:space="preserve">әзірлейді және </w:t>
            </w:r>
            <w:r w:rsidR="002532FB">
              <w:rPr>
                <w:rFonts w:ascii="Times New Roman" w:hAnsi="Times New Roman"/>
                <w:bCs/>
                <w:sz w:val="28"/>
                <w:szCs w:val="28"/>
                <w:lang w:val="kk-KZ"/>
              </w:rPr>
              <w:t>еңбек жөніндегі уәкілетті мемлекеттік органмен келісу бойынша бекітеді</w:t>
            </w:r>
            <w:r w:rsidRPr="00DC2555">
              <w:rPr>
                <w:rFonts w:ascii="Times New Roman" w:eastAsia="한양신명조" w:hAnsi="Times New Roman"/>
                <w:bCs/>
                <w:sz w:val="28"/>
                <w:szCs w:val="28"/>
                <w:lang w:eastAsia="ko-KR" w:bidi="en-US"/>
              </w:rPr>
              <w:t>;</w:t>
            </w:r>
          </w:p>
          <w:p w:rsidR="00D4758C" w:rsidRPr="00DC2555" w:rsidRDefault="00D4758C" w:rsidP="00D4758C">
            <w:pPr>
              <w:spacing w:after="0" w:line="240" w:lineRule="auto"/>
              <w:jc w:val="both"/>
              <w:rPr>
                <w:rFonts w:ascii="Times New Roman" w:hAnsi="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rPr>
              <w:t xml:space="preserve">       </w:t>
            </w:r>
            <w:r w:rsidRPr="00DC2555">
              <w:rPr>
                <w:rFonts w:ascii="Times New Roman" w:hAnsi="Times New Roman"/>
                <w:bCs/>
                <w:sz w:val="28"/>
                <w:szCs w:val="28"/>
                <w:lang w:val="kk-KZ"/>
              </w:rPr>
              <w:t>Жергілікті деңгейде жастармен тікелей жұмыс істейтін адамдар үшін құқықтық анықтама беру мақсатында (бүгінгі таңда тек Жастар ресурстық орталықтарында жастармен 3 мыңға жуық адам жұмыс істейді). Осындай лауазымның анықтамасы Сербия, Эстония және басқа да бірқатар елдердің заңнамасында бар.</w:t>
            </w:r>
          </w:p>
        </w:tc>
      </w:tr>
      <w:tr w:rsidR="00D4758C" w:rsidRPr="002532FB"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D4758C" w:rsidRPr="002532FB" w:rsidRDefault="00ED0043" w:rsidP="002532FB">
            <w:pPr>
              <w:spacing w:after="0" w:line="240" w:lineRule="auto"/>
              <w:jc w:val="center"/>
              <w:rPr>
                <w:rFonts w:ascii="Times New Roman" w:hAnsi="Times New Roman"/>
                <w:bCs/>
                <w:sz w:val="28"/>
                <w:szCs w:val="28"/>
                <w:lang w:val="kk-KZ"/>
              </w:rPr>
            </w:pPr>
            <w:r w:rsidRPr="00DC2555">
              <w:rPr>
                <w:rFonts w:ascii="Times New Roman" w:hAnsi="Times New Roman"/>
                <w:bCs/>
                <w:sz w:val="28"/>
                <w:szCs w:val="28"/>
              </w:rPr>
              <w:t>1</w:t>
            </w:r>
            <w:r w:rsidR="002532FB">
              <w:rPr>
                <w:rFonts w:ascii="Times New Roman" w:hAnsi="Times New Roman"/>
                <w:bCs/>
                <w:sz w:val="28"/>
                <w:szCs w:val="28"/>
                <w:lang w:val="kk-KZ"/>
              </w:rPr>
              <w:t>4</w:t>
            </w:r>
          </w:p>
        </w:tc>
        <w:tc>
          <w:tcPr>
            <w:tcW w:w="1560"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ind w:left="-108"/>
              <w:jc w:val="center"/>
              <w:rPr>
                <w:rFonts w:ascii="Times New Roman" w:hAnsi="Times New Roman"/>
                <w:bCs/>
                <w:sz w:val="28"/>
                <w:szCs w:val="28"/>
              </w:rPr>
            </w:pPr>
            <w:r w:rsidRPr="00DC2555">
              <w:rPr>
                <w:rFonts w:ascii="Times New Roman" w:hAnsi="Times New Roman"/>
                <w:bCs/>
                <w:sz w:val="28"/>
                <w:szCs w:val="28"/>
                <w:lang w:val="kk-KZ"/>
              </w:rPr>
              <w:t>6-бабының 12-2</w:t>
            </w:r>
            <w:r w:rsidRPr="00DC2555">
              <w:rPr>
                <w:rFonts w:ascii="Times New Roman" w:hAnsi="Times New Roman"/>
                <w:bCs/>
                <w:sz w:val="28"/>
                <w:szCs w:val="28"/>
              </w:rPr>
              <w:t>)</w:t>
            </w:r>
            <w:r w:rsidRPr="00DC2555">
              <w:rPr>
                <w:rFonts w:ascii="Times New Roman" w:hAnsi="Times New Roman"/>
                <w:bCs/>
                <w:sz w:val="28"/>
                <w:szCs w:val="28"/>
                <w:lang w:val="kk-KZ"/>
              </w:rPr>
              <w:t xml:space="preserve"> тармақшасы</w:t>
            </w:r>
            <w:r w:rsidRPr="00DC2555">
              <w:rPr>
                <w:rFonts w:ascii="Times New Roman" w:hAnsi="Times New Roman"/>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6-бап. Уәкілетті органның құзыреті</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12-2) </w:t>
            </w:r>
            <w:r w:rsidRPr="00DC2555">
              <w:rPr>
                <w:rFonts w:ascii="Times New Roman" w:hAnsi="Times New Roman"/>
                <w:b/>
                <w:bCs/>
                <w:sz w:val="28"/>
                <w:szCs w:val="28"/>
              </w:rPr>
              <w:t>Жоқ.</w:t>
            </w:r>
          </w:p>
        </w:tc>
        <w:tc>
          <w:tcPr>
            <w:tcW w:w="4677"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6-бап. Уәкілетті органның құзыреті</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D4758C" w:rsidRPr="00DC2555" w:rsidRDefault="00D4758C" w:rsidP="002532F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12-2) жастар еңбек </w:t>
            </w:r>
            <w:r w:rsidR="002532FB">
              <w:rPr>
                <w:rFonts w:ascii="Times New Roman" w:hAnsi="Times New Roman"/>
                <w:bCs/>
                <w:sz w:val="28"/>
                <w:szCs w:val="28"/>
                <w:lang w:val="kk-KZ"/>
              </w:rPr>
              <w:t xml:space="preserve">жасақтарын </w:t>
            </w:r>
            <w:r w:rsidRPr="00DC2555">
              <w:rPr>
                <w:rFonts w:ascii="Times New Roman" w:hAnsi="Times New Roman"/>
                <w:bCs/>
                <w:sz w:val="28"/>
                <w:szCs w:val="28"/>
              </w:rPr>
              <w:t>ұйымдастыру және мониторингі</w:t>
            </w:r>
            <w:r w:rsidRPr="00DC2555">
              <w:rPr>
                <w:rFonts w:ascii="Times New Roman" w:hAnsi="Times New Roman"/>
                <w:bCs/>
                <w:sz w:val="28"/>
                <w:szCs w:val="28"/>
                <w:lang w:val="kk-KZ"/>
              </w:rPr>
              <w:t>леу</w:t>
            </w:r>
            <w:r w:rsidRPr="00DC2555">
              <w:rPr>
                <w:rFonts w:ascii="Times New Roman" w:hAnsi="Times New Roman"/>
                <w:bCs/>
                <w:sz w:val="28"/>
                <w:szCs w:val="28"/>
              </w:rPr>
              <w:t xml:space="preserve"> қағидаларын әзірлейді және </w:t>
            </w:r>
            <w:r w:rsidR="002532FB" w:rsidRPr="002532FB">
              <w:rPr>
                <w:rFonts w:ascii="Times New Roman" w:hAnsi="Times New Roman"/>
                <w:bCs/>
                <w:sz w:val="28"/>
                <w:szCs w:val="28"/>
              </w:rPr>
              <w:t>еңбек жөніндегі уәкілетті мемлекеттік органмен келісу бойынша бекітеді</w:t>
            </w:r>
            <w:r w:rsidRPr="00DC2555">
              <w:rPr>
                <w:rFonts w:ascii="Times New Roman" w:hAnsi="Times New Roman"/>
                <w:bCs/>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rPr>
              <w:t xml:space="preserve">       Бүкіл ел бойынша 2005 жылдан бастап Қазақстан Республикасының Тұңғыш Президенті – Елбасы Н.Ә. Назарбаевтың «Жасыл ел» жобасы шеңберінде көгалдандыру </w:t>
            </w:r>
            <w:r w:rsidRPr="00DC2555">
              <w:rPr>
                <w:rFonts w:ascii="Times New Roman" w:hAnsi="Times New Roman"/>
                <w:bCs/>
                <w:sz w:val="28"/>
                <w:szCs w:val="28"/>
              </w:rPr>
              <w:lastRenderedPageBreak/>
              <w:t>жөніндегі бастамасы табысты жүзеге асырылуда. Тәуелсіз Қазақстанның қазіргі даму кезеңінде «Жасыл ел» жобасын іске асыру экология және жастарды жұмыспен қамту саласында мемлекеттік жастар саясатын іске асыруда маңызды орын алады. 2017-2019 жылдары «Жасыл ел» жобасын іске асырудың қолданыстағы тетіктері тиімсіз болды.</w:t>
            </w:r>
            <w:r w:rsidRPr="00DC2555">
              <w:rPr>
                <w:rFonts w:ascii="Times New Roman" w:hAnsi="Times New Roman"/>
                <w:bCs/>
                <w:sz w:val="28"/>
                <w:szCs w:val="28"/>
                <w:lang w:val="kk-KZ"/>
              </w:rPr>
              <w:t xml:space="preserve"> Бұдан басқа, іске асыру құралдары демалыс, сапалы демалыс кезеңінде жастарды уақытша жұмыспен қамту жөніндегі міндеттерді толық көлемде шешуге, аумақты абаттандыру, көгалдандыру және объектілерді салу </w:t>
            </w:r>
            <w:r w:rsidRPr="00DC2555">
              <w:rPr>
                <w:rFonts w:ascii="Times New Roman" w:hAnsi="Times New Roman"/>
                <w:bCs/>
                <w:sz w:val="28"/>
                <w:szCs w:val="28"/>
                <w:lang w:val="kk-KZ"/>
              </w:rPr>
              <w:lastRenderedPageBreak/>
              <w:t>жөніндегі жұмыстардың мақсатты көлемін іске асыруға мүмкіндік бермейді. Жобаның қатысушылары көбінесе өмірлік қиын жағдайларға тап болған, олардың маргиналдануын болдырмау үшін нүктелі идеологиялық жұмыс жүргізуді қажет ететін жастар болып табылады.</w:t>
            </w:r>
          </w:p>
          <w:p w:rsidR="00D4758C" w:rsidRPr="00DC2555"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Осыған байланысты, аталған жобаны іске асыру тәртібі мен шарттарының біркелкі болуын қамтамасыз ету мақсатында мемлекеттік жастар саясатын іске асыруға уәкілетті орган ретінде жастар еңбек отрядтарын ұйымдастыру</w:t>
            </w:r>
            <w:r w:rsidRPr="00DC2555">
              <w:rPr>
                <w:rFonts w:ascii="Times New Roman" w:hAnsi="Times New Roman"/>
                <w:sz w:val="28"/>
                <w:szCs w:val="28"/>
                <w:lang w:val="kk-KZ"/>
              </w:rPr>
              <w:t xml:space="preserve"> </w:t>
            </w:r>
            <w:r w:rsidRPr="00DC2555">
              <w:rPr>
                <w:rFonts w:ascii="Times New Roman" w:hAnsi="Times New Roman"/>
                <w:bCs/>
                <w:sz w:val="28"/>
                <w:szCs w:val="28"/>
                <w:lang w:val="kk-KZ"/>
              </w:rPr>
              <w:t xml:space="preserve">және мониторингілеу </w:t>
            </w:r>
            <w:r w:rsidRPr="00DC2555">
              <w:rPr>
                <w:rFonts w:ascii="Times New Roman" w:hAnsi="Times New Roman"/>
                <w:bCs/>
                <w:sz w:val="28"/>
                <w:szCs w:val="28"/>
                <w:lang w:val="kk-KZ"/>
              </w:rPr>
              <w:lastRenderedPageBreak/>
              <w:t>қағидаларын әзірлеу және бекіту жөніндегі функцияларды АҚДМ-ға беру ұсынылады.</w:t>
            </w:r>
          </w:p>
          <w:p w:rsidR="00D4758C" w:rsidRPr="00DC2555"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Сонымен қатар, жастар еңбек отрядтарының қызметін қаржыландыруды көзделген қаражат шеңберінде жергілікті атқарушы органдар жүзеге асыратынын атап өткен жөн.</w:t>
            </w:r>
          </w:p>
          <w:p w:rsidR="00D4758C" w:rsidRPr="00DC2555"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Осылайша, жастар еңбек отрядтарын ұйымдастыру мен мониторингілеудің көрсетілген қағидалары осы отрядтардың қызметін ұйымдастыруды (біркелкілікті қамтамасыз етуді) және мониторингілеуді мақсат етеді.</w:t>
            </w:r>
          </w:p>
          <w:p w:rsidR="00D4758C" w:rsidRPr="00DC2555"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Осылайша, аталған түзету мемлекеттік бюджетке қосымша </w:t>
            </w:r>
            <w:r w:rsidRPr="00DC2555">
              <w:rPr>
                <w:rFonts w:ascii="Times New Roman" w:hAnsi="Times New Roman"/>
                <w:bCs/>
                <w:sz w:val="28"/>
                <w:szCs w:val="28"/>
                <w:lang w:val="kk-KZ"/>
              </w:rPr>
              <w:lastRenderedPageBreak/>
              <w:t>қаржылық жүктемені көздемейтінін атап өтеміз.</w:t>
            </w:r>
          </w:p>
        </w:tc>
      </w:tr>
      <w:tr w:rsidR="00D4758C" w:rsidRPr="002532FB"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D4758C" w:rsidRPr="002532FB" w:rsidRDefault="00ED0043" w:rsidP="002532FB">
            <w:pPr>
              <w:spacing w:after="0" w:line="240" w:lineRule="auto"/>
              <w:jc w:val="center"/>
              <w:rPr>
                <w:rFonts w:ascii="Times New Roman" w:hAnsi="Times New Roman"/>
                <w:bCs/>
                <w:sz w:val="28"/>
                <w:szCs w:val="28"/>
                <w:lang w:val="kk-KZ"/>
              </w:rPr>
            </w:pPr>
            <w:r w:rsidRPr="00DC2555">
              <w:rPr>
                <w:rFonts w:ascii="Times New Roman" w:hAnsi="Times New Roman"/>
                <w:bCs/>
                <w:sz w:val="28"/>
                <w:szCs w:val="28"/>
              </w:rPr>
              <w:lastRenderedPageBreak/>
              <w:t>1</w:t>
            </w:r>
            <w:r w:rsidR="002532FB">
              <w:rPr>
                <w:rFonts w:ascii="Times New Roman" w:hAnsi="Times New Roman"/>
                <w:bCs/>
                <w:sz w:val="28"/>
                <w:szCs w:val="28"/>
                <w:lang w:val="kk-KZ"/>
              </w:rPr>
              <w:t>5</w:t>
            </w:r>
          </w:p>
        </w:tc>
        <w:tc>
          <w:tcPr>
            <w:tcW w:w="1560"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ind w:left="-108"/>
              <w:jc w:val="center"/>
              <w:rPr>
                <w:rFonts w:ascii="Times New Roman" w:hAnsi="Times New Roman"/>
                <w:bCs/>
                <w:sz w:val="28"/>
                <w:szCs w:val="28"/>
              </w:rPr>
            </w:pPr>
            <w:r w:rsidRPr="00DC2555">
              <w:rPr>
                <w:rFonts w:ascii="Times New Roman" w:hAnsi="Times New Roman"/>
                <w:bCs/>
                <w:sz w:val="28"/>
                <w:szCs w:val="28"/>
                <w:lang w:val="kk-KZ"/>
              </w:rPr>
              <w:t>6-бабының 12-3</w:t>
            </w:r>
            <w:r w:rsidRPr="00DC2555">
              <w:rPr>
                <w:rFonts w:ascii="Times New Roman" w:hAnsi="Times New Roman"/>
                <w:bCs/>
                <w:sz w:val="28"/>
                <w:szCs w:val="28"/>
              </w:rPr>
              <w:t>)</w:t>
            </w:r>
            <w:r w:rsidRPr="00DC2555">
              <w:rPr>
                <w:rFonts w:ascii="Times New Roman" w:hAnsi="Times New Roman"/>
                <w:bCs/>
                <w:sz w:val="28"/>
                <w:szCs w:val="28"/>
                <w:lang w:val="kk-KZ"/>
              </w:rPr>
              <w:t xml:space="preserve"> тармақшасы</w:t>
            </w:r>
            <w:r w:rsidRPr="00DC2555">
              <w:rPr>
                <w:rFonts w:ascii="Times New Roman" w:hAnsi="Times New Roman"/>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6-бап. Уәкілетті органның құзыреті</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12-3)</w:t>
            </w:r>
            <w:r w:rsidRPr="00DC2555">
              <w:rPr>
                <w:rFonts w:ascii="Times New Roman" w:hAnsi="Times New Roman"/>
                <w:b/>
                <w:bCs/>
                <w:sz w:val="28"/>
                <w:szCs w:val="28"/>
              </w:rPr>
              <w:t xml:space="preserve"> Жоқ.</w:t>
            </w:r>
          </w:p>
        </w:tc>
        <w:tc>
          <w:tcPr>
            <w:tcW w:w="4677"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6-бап. Уәкілетті органның құзыреті</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12-3) Қазақстан Республикасында </w:t>
            </w:r>
            <w:r w:rsidR="002532FB">
              <w:rPr>
                <w:rFonts w:ascii="Times New Roman" w:hAnsi="Times New Roman"/>
                <w:b/>
                <w:bCs/>
                <w:sz w:val="28"/>
                <w:szCs w:val="28"/>
                <w:lang w:val="kk-KZ"/>
              </w:rPr>
              <w:t>ж</w:t>
            </w:r>
            <w:r w:rsidRPr="00DC2555">
              <w:rPr>
                <w:rFonts w:ascii="Times New Roman" w:hAnsi="Times New Roman"/>
                <w:b/>
                <w:bCs/>
                <w:sz w:val="28"/>
                <w:szCs w:val="28"/>
              </w:rPr>
              <w:t>астардың даму индексін енгізу және қолдану қағидаларын әзірлейді және бекітеді;</w:t>
            </w:r>
          </w:p>
        </w:tc>
        <w:tc>
          <w:tcPr>
            <w:tcW w:w="3119" w:type="dxa"/>
            <w:tcBorders>
              <w:top w:val="single" w:sz="4" w:space="0" w:color="auto"/>
              <w:left w:val="single" w:sz="4" w:space="0" w:color="auto"/>
              <w:bottom w:val="single" w:sz="4" w:space="0" w:color="auto"/>
              <w:right w:val="single" w:sz="4" w:space="0" w:color="auto"/>
            </w:tcBorders>
          </w:tcPr>
          <w:p w:rsidR="00D4758C" w:rsidRPr="006D7912"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rPr>
              <w:t xml:space="preserve">Экономика, білім беру және еңбек нарығының қазіргі жаһандану жағдайында жастар арасындағы үрдістерді халықаралық және ұлттық деңгейде талдау ұзақ мерзімді Жастар стратегиясы үшін </w:t>
            </w:r>
            <w:r w:rsidRPr="00DC2555">
              <w:rPr>
                <w:rFonts w:ascii="Times New Roman" w:hAnsi="Times New Roman"/>
                <w:bCs/>
                <w:sz w:val="28"/>
                <w:szCs w:val="28"/>
                <w:lang w:val="kk-KZ"/>
              </w:rPr>
              <w:t>негіздер</w:t>
            </w:r>
            <w:r w:rsidRPr="00DC2555">
              <w:rPr>
                <w:rFonts w:ascii="Times New Roman" w:hAnsi="Times New Roman"/>
                <w:bCs/>
                <w:sz w:val="28"/>
                <w:szCs w:val="28"/>
              </w:rPr>
              <w:t xml:space="preserve"> әзірлеуге мүмкіндік береді. Бұл тұрғыда жастар дамуының халықаралық индексі (Globa</w:t>
            </w:r>
            <w:r w:rsidR="00283095">
              <w:rPr>
                <w:rFonts w:ascii="Times New Roman" w:hAnsi="Times New Roman"/>
                <w:bCs/>
                <w:sz w:val="28"/>
                <w:szCs w:val="28"/>
              </w:rPr>
              <w:t>l Youth Development Index, YDI)</w:t>
            </w:r>
            <w:r w:rsidR="00283095">
              <w:rPr>
                <w:rFonts w:ascii="Times New Roman" w:hAnsi="Times New Roman"/>
                <w:bCs/>
                <w:sz w:val="28"/>
                <w:szCs w:val="28"/>
                <w:lang w:val="kk-KZ"/>
              </w:rPr>
              <w:t xml:space="preserve"> </w:t>
            </w:r>
            <w:r w:rsidR="00283095">
              <w:rPr>
                <w:rFonts w:ascii="Times New Roman" w:hAnsi="Times New Roman"/>
                <w:bCs/>
                <w:sz w:val="28"/>
                <w:szCs w:val="28"/>
              </w:rPr>
              <w:t>маңызды көрсеткіш</w:t>
            </w:r>
            <w:r w:rsidR="00283095">
              <w:rPr>
                <w:rFonts w:ascii="Times New Roman" w:hAnsi="Times New Roman"/>
                <w:bCs/>
                <w:sz w:val="28"/>
                <w:szCs w:val="28"/>
                <w:lang w:val="kk-KZ"/>
              </w:rPr>
              <w:t xml:space="preserve"> </w:t>
            </w:r>
            <w:r w:rsidRPr="00DC2555">
              <w:rPr>
                <w:rFonts w:ascii="Times New Roman" w:hAnsi="Times New Roman"/>
                <w:bCs/>
                <w:sz w:val="28"/>
                <w:szCs w:val="28"/>
              </w:rPr>
              <w:t>болып табылады, ол бес басты саланы өлшейді: білім беру, денсаулық сақтау және әл-ауқат, жұмыс</w:t>
            </w:r>
            <w:r w:rsidRPr="00DC2555">
              <w:rPr>
                <w:rFonts w:ascii="Times New Roman" w:hAnsi="Times New Roman"/>
                <w:bCs/>
                <w:sz w:val="28"/>
                <w:szCs w:val="28"/>
                <w:lang w:val="kk-KZ"/>
              </w:rPr>
              <w:t>пен қамту</w:t>
            </w:r>
            <w:r w:rsidR="00283095">
              <w:rPr>
                <w:rFonts w:ascii="Times New Roman" w:hAnsi="Times New Roman"/>
                <w:bCs/>
                <w:sz w:val="28"/>
                <w:szCs w:val="28"/>
              </w:rPr>
              <w:t>, азаматтық, саяси қатысу.</w:t>
            </w:r>
            <w:r w:rsidR="00283095">
              <w:rPr>
                <w:rFonts w:ascii="Times New Roman" w:hAnsi="Times New Roman"/>
                <w:bCs/>
                <w:sz w:val="28"/>
                <w:szCs w:val="28"/>
                <w:lang w:val="kk-KZ"/>
              </w:rPr>
              <w:t xml:space="preserve"> </w:t>
            </w:r>
            <w:r w:rsidRPr="006D7912">
              <w:rPr>
                <w:rFonts w:ascii="Times New Roman" w:hAnsi="Times New Roman"/>
                <w:bCs/>
                <w:sz w:val="28"/>
                <w:szCs w:val="28"/>
                <w:lang w:val="kk-KZ"/>
              </w:rPr>
              <w:t xml:space="preserve">Аталған индекс </w:t>
            </w:r>
            <w:r w:rsidRPr="006D7912">
              <w:rPr>
                <w:rFonts w:ascii="Times New Roman" w:hAnsi="Times New Roman"/>
                <w:bCs/>
                <w:sz w:val="28"/>
                <w:szCs w:val="28"/>
                <w:lang w:val="kk-KZ"/>
              </w:rPr>
              <w:lastRenderedPageBreak/>
              <w:t xml:space="preserve">еліміздегі мемлекеттік жастар саясаты </w:t>
            </w:r>
            <w:r w:rsidRPr="00DC2555">
              <w:rPr>
                <w:rFonts w:ascii="Times New Roman" w:hAnsi="Times New Roman"/>
                <w:bCs/>
                <w:sz w:val="28"/>
                <w:szCs w:val="28"/>
                <w:lang w:val="kk-KZ"/>
              </w:rPr>
              <w:t>процестеріне жаппай кіруде</w:t>
            </w:r>
            <w:r w:rsidRPr="006D7912">
              <w:rPr>
                <w:rFonts w:ascii="Times New Roman" w:hAnsi="Times New Roman"/>
                <w:bCs/>
                <w:sz w:val="28"/>
                <w:szCs w:val="28"/>
                <w:lang w:val="kk-KZ"/>
              </w:rPr>
              <w:t>.</w:t>
            </w:r>
          </w:p>
          <w:p w:rsidR="00D4758C" w:rsidRPr="00DC2555" w:rsidRDefault="00D4758C" w:rsidP="00D4758C">
            <w:pPr>
              <w:spacing w:after="0" w:line="240" w:lineRule="auto"/>
              <w:jc w:val="both"/>
              <w:rPr>
                <w:rFonts w:ascii="Times New Roman" w:hAnsi="Times New Roman"/>
                <w:bCs/>
                <w:sz w:val="28"/>
                <w:szCs w:val="28"/>
                <w:lang w:val="kk-KZ"/>
              </w:rPr>
            </w:pPr>
            <w:r w:rsidRPr="006D7912">
              <w:rPr>
                <w:rFonts w:ascii="Times New Roman" w:hAnsi="Times New Roman"/>
                <w:bCs/>
                <w:sz w:val="28"/>
                <w:szCs w:val="28"/>
                <w:lang w:val="kk-KZ"/>
              </w:rPr>
              <w:t>Осыған байланысты, оны заңнам</w:t>
            </w:r>
            <w:r w:rsidR="00283095" w:rsidRPr="006D7912">
              <w:rPr>
                <w:rFonts w:ascii="Times New Roman" w:hAnsi="Times New Roman"/>
                <w:bCs/>
                <w:sz w:val="28"/>
                <w:szCs w:val="28"/>
                <w:lang w:val="kk-KZ"/>
              </w:rPr>
              <w:t>алық деңгейде бекіту мақсатында</w:t>
            </w:r>
            <w:r w:rsidR="00283095">
              <w:rPr>
                <w:rFonts w:ascii="Times New Roman" w:hAnsi="Times New Roman"/>
                <w:bCs/>
                <w:sz w:val="28"/>
                <w:szCs w:val="28"/>
                <w:lang w:val="kk-KZ"/>
              </w:rPr>
              <w:t xml:space="preserve"> </w:t>
            </w:r>
            <w:r w:rsidRPr="006D7912">
              <w:rPr>
                <w:rFonts w:ascii="Times New Roman" w:hAnsi="Times New Roman"/>
                <w:bCs/>
                <w:sz w:val="28"/>
                <w:szCs w:val="28"/>
                <w:lang w:val="kk-KZ"/>
              </w:rPr>
              <w:t>Заңның ұғымдық аппаратын аталған терминмен толықтыру ұсынылады.</w:t>
            </w:r>
            <w:r w:rsidRPr="00DC2555">
              <w:rPr>
                <w:rFonts w:ascii="Times New Roman" w:hAnsi="Times New Roman"/>
                <w:bCs/>
                <w:sz w:val="28"/>
                <w:szCs w:val="28"/>
                <w:lang w:val="kk-KZ"/>
              </w:rPr>
              <w:t xml:space="preserve"> Сонымен қатар, әрі қарай осы салыстырмалы кестенің мәтіні бойынша Заңның 6-бабы шеңберінде Қазақстан Республикасында жастардың даму индексін енгізу және қолдану қағидаларын әзірлеу және бекіту жөніндегі функцияны АҚДМ-ға беру ұсынылады.</w:t>
            </w:r>
          </w:p>
        </w:tc>
      </w:tr>
      <w:tr w:rsidR="00D4758C" w:rsidRPr="002532FB"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D4758C" w:rsidRPr="002532FB" w:rsidRDefault="00ED0043" w:rsidP="002532FB">
            <w:pPr>
              <w:spacing w:after="0" w:line="240" w:lineRule="auto"/>
              <w:jc w:val="center"/>
              <w:rPr>
                <w:rFonts w:ascii="Times New Roman" w:hAnsi="Times New Roman"/>
                <w:bCs/>
                <w:sz w:val="28"/>
                <w:szCs w:val="28"/>
                <w:lang w:val="kk-KZ"/>
              </w:rPr>
            </w:pPr>
            <w:r w:rsidRPr="00DC2555">
              <w:rPr>
                <w:rFonts w:ascii="Times New Roman" w:hAnsi="Times New Roman"/>
                <w:bCs/>
                <w:sz w:val="28"/>
                <w:szCs w:val="28"/>
              </w:rPr>
              <w:lastRenderedPageBreak/>
              <w:t>1</w:t>
            </w:r>
            <w:r w:rsidR="002532FB">
              <w:rPr>
                <w:rFonts w:ascii="Times New Roman" w:hAnsi="Times New Roman"/>
                <w:bCs/>
                <w:sz w:val="28"/>
                <w:szCs w:val="28"/>
                <w:lang w:val="kk-KZ"/>
              </w:rPr>
              <w:t>6</w:t>
            </w:r>
          </w:p>
        </w:tc>
        <w:tc>
          <w:tcPr>
            <w:tcW w:w="1560"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ind w:left="-108"/>
              <w:jc w:val="center"/>
              <w:rPr>
                <w:rFonts w:ascii="Times New Roman" w:hAnsi="Times New Roman"/>
                <w:bCs/>
                <w:sz w:val="28"/>
                <w:szCs w:val="28"/>
              </w:rPr>
            </w:pPr>
            <w:r w:rsidRPr="00DC2555">
              <w:rPr>
                <w:rFonts w:ascii="Times New Roman" w:hAnsi="Times New Roman"/>
                <w:bCs/>
                <w:sz w:val="28"/>
                <w:szCs w:val="28"/>
                <w:lang w:val="kk-KZ"/>
              </w:rPr>
              <w:t>6-бабының 13-1</w:t>
            </w:r>
            <w:r w:rsidRPr="00DC2555">
              <w:rPr>
                <w:rFonts w:ascii="Times New Roman" w:hAnsi="Times New Roman"/>
                <w:bCs/>
                <w:sz w:val="28"/>
                <w:szCs w:val="28"/>
              </w:rPr>
              <w:t>)</w:t>
            </w:r>
            <w:r w:rsidRPr="00DC2555">
              <w:rPr>
                <w:rFonts w:ascii="Times New Roman" w:hAnsi="Times New Roman"/>
                <w:bCs/>
                <w:sz w:val="28"/>
                <w:szCs w:val="28"/>
                <w:lang w:val="kk-KZ"/>
              </w:rPr>
              <w:t xml:space="preserve"> тармақшас</w:t>
            </w:r>
            <w:r w:rsidRPr="00DC2555">
              <w:rPr>
                <w:rFonts w:ascii="Times New Roman" w:hAnsi="Times New Roman"/>
                <w:bCs/>
                <w:sz w:val="28"/>
                <w:szCs w:val="28"/>
                <w:lang w:val="kk-KZ"/>
              </w:rPr>
              <w:lastRenderedPageBreak/>
              <w:t>ы</w:t>
            </w:r>
            <w:r w:rsidRPr="00DC2555">
              <w:rPr>
                <w:rFonts w:ascii="Times New Roman" w:hAnsi="Times New Roman"/>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6-бап. Уәкілетті органның құзыреті</w:t>
            </w:r>
          </w:p>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p>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13-1) </w:t>
            </w:r>
            <w:r w:rsidRPr="00DC2555">
              <w:rPr>
                <w:rFonts w:ascii="Times New Roman" w:hAnsi="Times New Roman"/>
                <w:b/>
                <w:bCs/>
                <w:sz w:val="28"/>
                <w:szCs w:val="28"/>
              </w:rPr>
              <w:t>Жоқ.</w:t>
            </w:r>
          </w:p>
        </w:tc>
        <w:tc>
          <w:tcPr>
            <w:tcW w:w="4677"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6-бап. Уәкілетті органның құзыреті</w:t>
            </w:r>
          </w:p>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p>
          <w:p w:rsidR="002532FB" w:rsidRPr="002532FB" w:rsidRDefault="00D4758C" w:rsidP="002532FB">
            <w:pPr>
              <w:spacing w:after="0" w:line="240" w:lineRule="auto"/>
              <w:jc w:val="both"/>
              <w:rPr>
                <w:rFonts w:ascii="Times New Roman" w:hAnsi="Times New Roman"/>
                <w:b/>
                <w:bCs/>
                <w:sz w:val="28"/>
                <w:szCs w:val="28"/>
                <w:lang w:val="kk-KZ"/>
              </w:rPr>
            </w:pPr>
            <w:r w:rsidRPr="00DC2555">
              <w:rPr>
                <w:rFonts w:ascii="Times New Roman" w:hAnsi="Times New Roman"/>
                <w:b/>
                <w:bCs/>
                <w:sz w:val="28"/>
                <w:szCs w:val="28"/>
              </w:rPr>
              <w:lastRenderedPageBreak/>
              <w:t xml:space="preserve">       13-1) NEET санатындағы жастар</w:t>
            </w:r>
            <w:r w:rsidR="002532FB">
              <w:rPr>
                <w:rFonts w:ascii="Times New Roman" w:hAnsi="Times New Roman"/>
                <w:b/>
                <w:bCs/>
                <w:sz w:val="28"/>
                <w:szCs w:val="28"/>
                <w:lang w:val="kk-KZ"/>
              </w:rPr>
              <w:t>ға жастарды қолдау бағдарламалары туралы ақпараттық-түсіндіру жұмыстарын ұйымдастырады және жүргізеді;</w:t>
            </w:r>
          </w:p>
        </w:tc>
        <w:tc>
          <w:tcPr>
            <w:tcW w:w="3119" w:type="dxa"/>
            <w:tcBorders>
              <w:top w:val="single" w:sz="4" w:space="0" w:color="auto"/>
              <w:left w:val="single" w:sz="4" w:space="0" w:color="auto"/>
              <w:bottom w:val="single" w:sz="4" w:space="0" w:color="auto"/>
              <w:right w:val="single" w:sz="4" w:space="0" w:color="auto"/>
            </w:tcBorders>
          </w:tcPr>
          <w:p w:rsidR="00D4758C" w:rsidRPr="002532FB" w:rsidRDefault="00D4758C" w:rsidP="00D4758C">
            <w:pPr>
              <w:spacing w:after="0" w:line="240" w:lineRule="auto"/>
              <w:jc w:val="both"/>
              <w:rPr>
                <w:rFonts w:ascii="Times New Roman" w:hAnsi="Times New Roman"/>
                <w:bCs/>
                <w:sz w:val="28"/>
                <w:szCs w:val="28"/>
                <w:lang w:val="kk-KZ"/>
              </w:rPr>
            </w:pPr>
            <w:r w:rsidRPr="002532FB">
              <w:rPr>
                <w:rFonts w:ascii="Times New Roman" w:hAnsi="Times New Roman"/>
                <w:bCs/>
                <w:sz w:val="28"/>
                <w:szCs w:val="28"/>
                <w:lang w:val="kk-KZ"/>
              </w:rPr>
              <w:lastRenderedPageBreak/>
              <w:t xml:space="preserve">     </w:t>
            </w:r>
            <w:r w:rsidRPr="00DC2555">
              <w:rPr>
                <w:rFonts w:ascii="Times New Roman" w:hAnsi="Times New Roman"/>
                <w:bCs/>
                <w:sz w:val="28"/>
                <w:szCs w:val="28"/>
                <w:lang w:val="kk-KZ"/>
              </w:rPr>
              <w:t xml:space="preserve">АҚДМ-ның </w:t>
            </w:r>
            <w:r w:rsidRPr="002532FB">
              <w:rPr>
                <w:rFonts w:ascii="Times New Roman" w:hAnsi="Times New Roman"/>
                <w:bCs/>
                <w:sz w:val="28"/>
                <w:szCs w:val="28"/>
                <w:lang w:val="kk-KZ"/>
              </w:rPr>
              <w:t>NEET санатындағы жастармен жүргізетін жұмыс</w:t>
            </w:r>
            <w:r w:rsidRPr="00DC2555">
              <w:rPr>
                <w:rFonts w:ascii="Times New Roman" w:hAnsi="Times New Roman"/>
                <w:bCs/>
                <w:sz w:val="28"/>
                <w:szCs w:val="28"/>
                <w:lang w:val="kk-KZ"/>
              </w:rPr>
              <w:t>ын</w:t>
            </w:r>
            <w:r w:rsidRPr="002532FB">
              <w:rPr>
                <w:rFonts w:ascii="Times New Roman" w:hAnsi="Times New Roman"/>
                <w:bCs/>
                <w:sz w:val="28"/>
                <w:szCs w:val="28"/>
                <w:lang w:val="kk-KZ"/>
              </w:rPr>
              <w:t xml:space="preserve"> </w:t>
            </w:r>
            <w:r w:rsidRPr="002532FB">
              <w:rPr>
                <w:rFonts w:ascii="Times New Roman" w:hAnsi="Times New Roman"/>
                <w:bCs/>
                <w:sz w:val="28"/>
                <w:szCs w:val="28"/>
                <w:lang w:val="kk-KZ"/>
              </w:rPr>
              <w:lastRenderedPageBreak/>
              <w:t>заңнамалық бекіту мақсатында.</w:t>
            </w:r>
          </w:p>
        </w:tc>
      </w:tr>
      <w:tr w:rsidR="00D4758C" w:rsidRPr="002532FB"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D4758C" w:rsidRPr="002532FB" w:rsidRDefault="00ED0043" w:rsidP="002532FB">
            <w:pPr>
              <w:spacing w:after="0" w:line="240" w:lineRule="auto"/>
              <w:jc w:val="center"/>
              <w:rPr>
                <w:rFonts w:ascii="Times New Roman" w:hAnsi="Times New Roman"/>
                <w:bCs/>
                <w:sz w:val="28"/>
                <w:szCs w:val="28"/>
                <w:lang w:val="kk-KZ"/>
              </w:rPr>
            </w:pPr>
            <w:r w:rsidRPr="00DC2555">
              <w:rPr>
                <w:rFonts w:ascii="Times New Roman" w:hAnsi="Times New Roman"/>
                <w:bCs/>
                <w:sz w:val="28"/>
                <w:szCs w:val="28"/>
              </w:rPr>
              <w:lastRenderedPageBreak/>
              <w:t>1</w:t>
            </w:r>
            <w:r w:rsidR="002532FB">
              <w:rPr>
                <w:rFonts w:ascii="Times New Roman" w:hAnsi="Times New Roman"/>
                <w:bCs/>
                <w:sz w:val="28"/>
                <w:szCs w:val="28"/>
                <w:lang w:val="kk-KZ"/>
              </w:rPr>
              <w:t>7</w:t>
            </w:r>
          </w:p>
        </w:tc>
        <w:tc>
          <w:tcPr>
            <w:tcW w:w="1560"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ind w:left="-108"/>
              <w:jc w:val="center"/>
              <w:rPr>
                <w:rFonts w:ascii="Times New Roman" w:hAnsi="Times New Roman"/>
                <w:bCs/>
                <w:sz w:val="28"/>
                <w:szCs w:val="28"/>
                <w:lang w:val="kk-KZ"/>
              </w:rPr>
            </w:pPr>
            <w:r w:rsidRPr="00DC2555">
              <w:rPr>
                <w:rFonts w:ascii="Times New Roman" w:hAnsi="Times New Roman"/>
                <w:bCs/>
                <w:sz w:val="28"/>
                <w:szCs w:val="28"/>
                <w:lang w:val="kk-KZ"/>
              </w:rPr>
              <w:t>7-бабының 3-1) тармақшасы</w:t>
            </w:r>
          </w:p>
        </w:tc>
        <w:tc>
          <w:tcPr>
            <w:tcW w:w="4536"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7-бап. Білім беру саласындағы уәкілетті органның құзыреті</w:t>
            </w:r>
          </w:p>
          <w:p w:rsidR="00D4758C" w:rsidRPr="00DC2555"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w:t>
            </w:r>
          </w:p>
          <w:p w:rsidR="00D4758C" w:rsidRPr="00DC2555"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3-1) </w:t>
            </w:r>
            <w:r w:rsidRPr="00DC2555">
              <w:rPr>
                <w:rFonts w:ascii="Times New Roman" w:hAnsi="Times New Roman"/>
                <w:b/>
                <w:bCs/>
                <w:sz w:val="28"/>
                <w:szCs w:val="28"/>
                <w:lang w:val="kk-KZ"/>
              </w:rPr>
              <w:t>Жоқ.</w:t>
            </w:r>
          </w:p>
        </w:tc>
        <w:tc>
          <w:tcPr>
            <w:tcW w:w="4677"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7-бап. Білім беру саласындағы уәкілетті органның құзыреті</w:t>
            </w:r>
          </w:p>
          <w:p w:rsidR="00D4758C" w:rsidRPr="00DC2555"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w:t>
            </w:r>
          </w:p>
          <w:p w:rsidR="00D4758C" w:rsidRPr="00DC2555" w:rsidRDefault="00D4758C" w:rsidP="002337AB">
            <w:pPr>
              <w:spacing w:after="0" w:line="240" w:lineRule="auto"/>
              <w:jc w:val="both"/>
              <w:rPr>
                <w:rFonts w:ascii="Times New Roman" w:hAnsi="Times New Roman"/>
                <w:b/>
                <w:bCs/>
                <w:sz w:val="28"/>
                <w:szCs w:val="28"/>
                <w:lang w:val="kk-KZ"/>
              </w:rPr>
            </w:pPr>
            <w:r w:rsidRPr="00DC2555">
              <w:rPr>
                <w:rFonts w:ascii="Times New Roman" w:hAnsi="Times New Roman"/>
                <w:b/>
                <w:bCs/>
                <w:sz w:val="28"/>
                <w:szCs w:val="28"/>
                <w:lang w:val="kk-KZ"/>
              </w:rPr>
              <w:t xml:space="preserve">       3-1) NEET санатындағы жастар </w:t>
            </w:r>
            <w:r w:rsidR="002532FB">
              <w:rPr>
                <w:rFonts w:ascii="Times New Roman" w:hAnsi="Times New Roman"/>
                <w:b/>
                <w:bCs/>
                <w:sz w:val="28"/>
                <w:szCs w:val="28"/>
                <w:lang w:val="kk-KZ"/>
              </w:rPr>
              <w:t>үшін техникалық және кәсіптік, орта білімнен кейінгі білім беруді, сондай-ақ біліктілікті арттыруды қамтамасыз етеді;</w:t>
            </w:r>
          </w:p>
        </w:tc>
        <w:tc>
          <w:tcPr>
            <w:tcW w:w="3119"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БҒМ-ның NEET санатындағы жастармен жүргізетін жұмысын заңнамалық бекіту мақсатында.</w:t>
            </w:r>
          </w:p>
        </w:tc>
      </w:tr>
      <w:tr w:rsidR="00D4758C" w:rsidRPr="00DC2555"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D4758C" w:rsidRPr="002532FB" w:rsidRDefault="00ED0043" w:rsidP="002532FB">
            <w:pPr>
              <w:spacing w:after="0" w:line="240" w:lineRule="auto"/>
              <w:jc w:val="center"/>
              <w:rPr>
                <w:rFonts w:ascii="Times New Roman" w:hAnsi="Times New Roman"/>
                <w:bCs/>
                <w:sz w:val="28"/>
                <w:szCs w:val="28"/>
                <w:lang w:val="kk-KZ"/>
              </w:rPr>
            </w:pPr>
            <w:r w:rsidRPr="00DC2555">
              <w:rPr>
                <w:rFonts w:ascii="Times New Roman" w:hAnsi="Times New Roman"/>
                <w:bCs/>
                <w:sz w:val="28"/>
                <w:szCs w:val="28"/>
              </w:rPr>
              <w:t>1</w:t>
            </w:r>
            <w:r w:rsidR="002532FB">
              <w:rPr>
                <w:rFonts w:ascii="Times New Roman" w:hAnsi="Times New Roman"/>
                <w:bCs/>
                <w:sz w:val="28"/>
                <w:szCs w:val="28"/>
                <w:lang w:val="kk-KZ"/>
              </w:rPr>
              <w:t>8</w:t>
            </w:r>
          </w:p>
        </w:tc>
        <w:tc>
          <w:tcPr>
            <w:tcW w:w="1560"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ind w:left="-108"/>
              <w:jc w:val="center"/>
              <w:rPr>
                <w:rFonts w:ascii="Times New Roman" w:hAnsi="Times New Roman"/>
                <w:bCs/>
                <w:sz w:val="28"/>
                <w:szCs w:val="28"/>
              </w:rPr>
            </w:pPr>
            <w:r w:rsidRPr="00DC2555">
              <w:rPr>
                <w:rFonts w:ascii="Times New Roman" w:hAnsi="Times New Roman"/>
                <w:bCs/>
                <w:sz w:val="28"/>
                <w:szCs w:val="28"/>
                <w:lang w:val="kk-KZ"/>
              </w:rPr>
              <w:t>10-бабының 4-1</w:t>
            </w:r>
            <w:r w:rsidRPr="00DC2555">
              <w:rPr>
                <w:rFonts w:ascii="Times New Roman" w:hAnsi="Times New Roman"/>
                <w:bCs/>
                <w:sz w:val="28"/>
                <w:szCs w:val="28"/>
              </w:rPr>
              <w:t>)</w:t>
            </w:r>
            <w:r w:rsidRPr="00DC2555">
              <w:rPr>
                <w:rFonts w:ascii="Times New Roman" w:hAnsi="Times New Roman"/>
                <w:bCs/>
                <w:sz w:val="28"/>
                <w:szCs w:val="28"/>
                <w:lang w:val="kk-KZ"/>
              </w:rPr>
              <w:t xml:space="preserve"> тармақшасы</w:t>
            </w:r>
            <w:r w:rsidRPr="00DC2555">
              <w:rPr>
                <w:rFonts w:ascii="Times New Roman" w:hAnsi="Times New Roman"/>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10-бап. Еңбек жөніндегі уәкілетті мемлекеттік органның құзыреті</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4-1)</w:t>
            </w:r>
            <w:r w:rsidRPr="00DC2555">
              <w:rPr>
                <w:rFonts w:ascii="Times New Roman" w:hAnsi="Times New Roman"/>
                <w:bCs/>
                <w:sz w:val="28"/>
                <w:szCs w:val="28"/>
              </w:rPr>
              <w:t xml:space="preserve"> </w:t>
            </w:r>
            <w:r w:rsidRPr="00DC2555">
              <w:rPr>
                <w:rFonts w:ascii="Times New Roman" w:hAnsi="Times New Roman"/>
                <w:b/>
                <w:bCs/>
                <w:sz w:val="28"/>
                <w:szCs w:val="28"/>
              </w:rPr>
              <w:t>Жоқ.</w:t>
            </w:r>
          </w:p>
        </w:tc>
        <w:tc>
          <w:tcPr>
            <w:tcW w:w="4677"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10-бап. Еңбек жөніндегі уәкілетті мемлекеттік органның құзыреті</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D4758C" w:rsidRPr="00DC2555" w:rsidRDefault="00D4758C" w:rsidP="002537BD">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4-1) </w:t>
            </w:r>
            <w:r w:rsidR="002537BD" w:rsidRPr="00DC2555">
              <w:rPr>
                <w:rFonts w:ascii="Times New Roman" w:hAnsi="Times New Roman"/>
                <w:b/>
                <w:bCs/>
                <w:sz w:val="28"/>
                <w:szCs w:val="28"/>
              </w:rPr>
              <w:t>жастарды жұмыспен қамту мәселелері бойынша мемлекеттік әлеуметтік тапсырысты қалыптастыруды, іске асыруды, іске асыру мониторингін және оның нәтижелерін бағалауды жүзеге асырады;</w:t>
            </w:r>
          </w:p>
        </w:tc>
        <w:tc>
          <w:tcPr>
            <w:tcW w:w="3119"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Еңбек жөніндегі уәкілетті мемлекеттік органның жастардың еңбек мәселелері бойынша мемлекеттік әлеуметтік тапсырысты қалыптастыруды, іске асыруды, іске асырылуын</w:t>
            </w:r>
            <w:r w:rsidRPr="00DC2555">
              <w:rPr>
                <w:rFonts w:ascii="Times New Roman" w:hAnsi="Times New Roman"/>
                <w:bCs/>
                <w:sz w:val="28"/>
                <w:szCs w:val="28"/>
                <w:lang w:val="kk-KZ"/>
              </w:rPr>
              <w:t>а</w:t>
            </w:r>
            <w:r w:rsidRPr="00DC2555">
              <w:rPr>
                <w:rFonts w:ascii="Times New Roman" w:hAnsi="Times New Roman"/>
                <w:bCs/>
                <w:sz w:val="28"/>
                <w:szCs w:val="28"/>
              </w:rPr>
              <w:t xml:space="preserve"> мониторинг</w:t>
            </w:r>
            <w:r w:rsidRPr="00DC2555">
              <w:rPr>
                <w:rFonts w:ascii="Times New Roman" w:hAnsi="Times New Roman"/>
                <w:bCs/>
                <w:sz w:val="28"/>
                <w:szCs w:val="28"/>
                <w:lang w:val="kk-KZ"/>
              </w:rPr>
              <w:t xml:space="preserve"> жүргізуді</w:t>
            </w:r>
            <w:r w:rsidRPr="00DC2555">
              <w:rPr>
                <w:rFonts w:ascii="Times New Roman" w:hAnsi="Times New Roman"/>
                <w:bCs/>
                <w:sz w:val="28"/>
                <w:szCs w:val="28"/>
              </w:rPr>
              <w:t xml:space="preserve"> және оның нәтижелерін бағалауды жүзеге асыруын заңнамалық бекіту мақсатында </w:t>
            </w:r>
            <w:r w:rsidRPr="00DC2555">
              <w:rPr>
                <w:rFonts w:ascii="Times New Roman" w:hAnsi="Times New Roman"/>
                <w:bCs/>
                <w:sz w:val="28"/>
                <w:szCs w:val="28"/>
              </w:rPr>
              <w:lastRenderedPageBreak/>
              <w:t>Заңның 10-бабын көрсетілген тармақшамен толықтыру ұсынылады.</w:t>
            </w:r>
          </w:p>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Аталған түзету </w:t>
            </w:r>
            <w:r w:rsidRPr="00DC2555">
              <w:rPr>
                <w:rFonts w:ascii="Times New Roman" w:hAnsi="Times New Roman"/>
                <w:bCs/>
                <w:sz w:val="28"/>
                <w:szCs w:val="28"/>
                <w:lang w:val="kk-KZ"/>
              </w:rPr>
              <w:t>«Қазақстан Республикасындағы мемлекеттік әлеуметтік тапсырыс, үкіметтік емес ұйымдарға арналған гранттар және сыйлықақылар туралы</w:t>
            </w:r>
            <w:r w:rsidRPr="00DC2555">
              <w:rPr>
                <w:rFonts w:ascii="Times New Roman" w:hAnsi="Times New Roman"/>
                <w:bCs/>
                <w:sz w:val="28"/>
                <w:szCs w:val="28"/>
              </w:rPr>
              <w:t>» Заңның 5-бабының талаптарына сәйкес келеді, сондай-ақ қолданыстағы «Мемлекеттік жастар саясаты туралы» заңда осындай нормаларға қатысты Заң ұқсастығына сәйкес жасалған, атап айтқанда, мұнда</w:t>
            </w:r>
            <w:r w:rsidR="00283095">
              <w:rPr>
                <w:rFonts w:ascii="Times New Roman" w:hAnsi="Times New Roman"/>
                <w:bCs/>
                <w:sz w:val="28"/>
                <w:szCs w:val="28"/>
              </w:rPr>
              <w:t>й нормалар</w:t>
            </w:r>
            <w:r w:rsidR="00283095">
              <w:rPr>
                <w:rFonts w:ascii="Times New Roman" w:hAnsi="Times New Roman"/>
                <w:bCs/>
                <w:sz w:val="28"/>
                <w:szCs w:val="28"/>
                <w:lang w:val="kk-KZ"/>
              </w:rPr>
              <w:t xml:space="preserve"> </w:t>
            </w:r>
            <w:r w:rsidRPr="00DC2555">
              <w:rPr>
                <w:rFonts w:ascii="Times New Roman" w:hAnsi="Times New Roman"/>
                <w:bCs/>
                <w:sz w:val="28"/>
                <w:szCs w:val="28"/>
              </w:rPr>
              <w:t>Заңның 6, 7, 9, 12 және 13-баптарында бар.</w:t>
            </w:r>
          </w:p>
        </w:tc>
      </w:tr>
      <w:tr w:rsidR="00D4758C" w:rsidRPr="0023712F"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D4758C" w:rsidRPr="0023712F" w:rsidRDefault="0023712F" w:rsidP="00D4758C">
            <w:pPr>
              <w:spacing w:after="0" w:line="240" w:lineRule="auto"/>
              <w:jc w:val="center"/>
              <w:rPr>
                <w:rFonts w:ascii="Times New Roman" w:hAnsi="Times New Roman"/>
                <w:bCs/>
                <w:sz w:val="28"/>
                <w:szCs w:val="28"/>
                <w:lang w:val="kk-KZ"/>
              </w:rPr>
            </w:pPr>
            <w:r>
              <w:rPr>
                <w:rFonts w:ascii="Times New Roman" w:hAnsi="Times New Roman"/>
                <w:bCs/>
                <w:sz w:val="28"/>
                <w:szCs w:val="28"/>
                <w:lang w:val="kk-KZ"/>
              </w:rPr>
              <w:lastRenderedPageBreak/>
              <w:t>19</w:t>
            </w:r>
          </w:p>
        </w:tc>
        <w:tc>
          <w:tcPr>
            <w:tcW w:w="1560"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ind w:left="-108"/>
              <w:jc w:val="center"/>
              <w:rPr>
                <w:rFonts w:ascii="Times New Roman" w:hAnsi="Times New Roman"/>
                <w:bCs/>
                <w:sz w:val="28"/>
                <w:szCs w:val="28"/>
              </w:rPr>
            </w:pPr>
            <w:r w:rsidRPr="00DC2555">
              <w:rPr>
                <w:rFonts w:ascii="Times New Roman" w:hAnsi="Times New Roman"/>
                <w:bCs/>
                <w:sz w:val="28"/>
                <w:szCs w:val="28"/>
                <w:lang w:val="kk-KZ"/>
              </w:rPr>
              <w:t>10-бабының 4-</w:t>
            </w:r>
            <w:r w:rsidRPr="00DC2555">
              <w:rPr>
                <w:rFonts w:ascii="Times New Roman" w:hAnsi="Times New Roman"/>
                <w:bCs/>
                <w:sz w:val="28"/>
                <w:szCs w:val="28"/>
                <w:lang w:val="kk-KZ"/>
              </w:rPr>
              <w:lastRenderedPageBreak/>
              <w:t>2</w:t>
            </w:r>
            <w:r w:rsidRPr="00DC2555">
              <w:rPr>
                <w:rFonts w:ascii="Times New Roman" w:hAnsi="Times New Roman"/>
                <w:bCs/>
                <w:sz w:val="28"/>
                <w:szCs w:val="28"/>
              </w:rPr>
              <w:t>)</w:t>
            </w:r>
            <w:r w:rsidRPr="00DC2555">
              <w:rPr>
                <w:rFonts w:ascii="Times New Roman" w:hAnsi="Times New Roman"/>
                <w:bCs/>
                <w:sz w:val="28"/>
                <w:szCs w:val="28"/>
                <w:lang w:val="kk-KZ"/>
              </w:rPr>
              <w:t xml:space="preserve"> тармақшасы</w:t>
            </w:r>
            <w:r w:rsidRPr="00DC2555">
              <w:rPr>
                <w:rFonts w:ascii="Times New Roman" w:hAnsi="Times New Roman"/>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10-бап. Еңбек жөніндегі уәкілетті мемлекеттік органның </w:t>
            </w:r>
            <w:r w:rsidRPr="00DC2555">
              <w:rPr>
                <w:rFonts w:ascii="Times New Roman" w:hAnsi="Times New Roman"/>
                <w:bCs/>
                <w:sz w:val="28"/>
                <w:szCs w:val="28"/>
              </w:rPr>
              <w:lastRenderedPageBreak/>
              <w:t>құзыреті</w:t>
            </w:r>
          </w:p>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4-2) Жоқ.</w:t>
            </w:r>
          </w:p>
        </w:tc>
        <w:tc>
          <w:tcPr>
            <w:tcW w:w="4677"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10-бап. Еңбек жөніндегі уәкілетті мемлекеттік органның </w:t>
            </w:r>
            <w:r w:rsidRPr="00DC2555">
              <w:rPr>
                <w:rFonts w:ascii="Times New Roman" w:hAnsi="Times New Roman"/>
                <w:bCs/>
                <w:sz w:val="28"/>
                <w:szCs w:val="28"/>
              </w:rPr>
              <w:lastRenderedPageBreak/>
              <w:t>құзыреті</w:t>
            </w:r>
          </w:p>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p>
          <w:p w:rsidR="00D4758C" w:rsidRPr="00DC2555" w:rsidRDefault="00D4758C" w:rsidP="002337AB">
            <w:pPr>
              <w:spacing w:after="0" w:line="240" w:lineRule="auto"/>
              <w:jc w:val="both"/>
              <w:rPr>
                <w:rFonts w:ascii="Times New Roman" w:hAnsi="Times New Roman"/>
                <w:b/>
                <w:bCs/>
                <w:sz w:val="28"/>
                <w:szCs w:val="28"/>
                <w:lang w:val="kk-KZ"/>
              </w:rPr>
            </w:pPr>
            <w:r w:rsidRPr="00DC2555">
              <w:rPr>
                <w:rFonts w:ascii="Times New Roman" w:hAnsi="Times New Roman"/>
                <w:b/>
                <w:bCs/>
                <w:sz w:val="28"/>
                <w:szCs w:val="28"/>
              </w:rPr>
              <w:t xml:space="preserve">       4-2) NEET санатындағы жастар</w:t>
            </w:r>
            <w:r w:rsidR="0023712F">
              <w:rPr>
                <w:rFonts w:ascii="Times New Roman" w:hAnsi="Times New Roman"/>
                <w:b/>
                <w:bCs/>
                <w:sz w:val="28"/>
                <w:szCs w:val="28"/>
                <w:lang w:val="kk-KZ"/>
              </w:rPr>
              <w:t>ды жұмысқа орналастыруға жәрдемдеседі;</w:t>
            </w:r>
          </w:p>
        </w:tc>
        <w:tc>
          <w:tcPr>
            <w:tcW w:w="3119" w:type="dxa"/>
            <w:tcBorders>
              <w:top w:val="single" w:sz="4" w:space="0" w:color="auto"/>
              <w:left w:val="single" w:sz="4" w:space="0" w:color="auto"/>
              <w:bottom w:val="single" w:sz="4" w:space="0" w:color="auto"/>
              <w:right w:val="single" w:sz="4" w:space="0" w:color="auto"/>
            </w:tcBorders>
          </w:tcPr>
          <w:p w:rsidR="00D4758C" w:rsidRPr="0023712F" w:rsidRDefault="00D4758C" w:rsidP="00D4758C">
            <w:pPr>
              <w:spacing w:after="0" w:line="240" w:lineRule="auto"/>
              <w:jc w:val="both"/>
              <w:rPr>
                <w:rFonts w:ascii="Times New Roman" w:hAnsi="Times New Roman"/>
                <w:bCs/>
                <w:sz w:val="28"/>
                <w:szCs w:val="28"/>
                <w:lang w:val="kk-KZ"/>
              </w:rPr>
            </w:pPr>
            <w:r w:rsidRPr="0023712F">
              <w:rPr>
                <w:rFonts w:ascii="Times New Roman" w:hAnsi="Times New Roman"/>
                <w:bCs/>
                <w:sz w:val="28"/>
                <w:szCs w:val="28"/>
                <w:lang w:val="kk-KZ"/>
              </w:rPr>
              <w:lastRenderedPageBreak/>
              <w:t xml:space="preserve">      </w:t>
            </w:r>
            <w:r w:rsidRPr="00DC2555">
              <w:rPr>
                <w:rFonts w:ascii="Times New Roman" w:hAnsi="Times New Roman"/>
                <w:bCs/>
                <w:sz w:val="28"/>
                <w:szCs w:val="28"/>
                <w:lang w:val="kk-KZ"/>
              </w:rPr>
              <w:t xml:space="preserve">ЕХӘҚМ-ның </w:t>
            </w:r>
            <w:r w:rsidRPr="0023712F">
              <w:rPr>
                <w:rFonts w:ascii="Times New Roman" w:hAnsi="Times New Roman"/>
                <w:bCs/>
                <w:sz w:val="28"/>
                <w:szCs w:val="28"/>
                <w:lang w:val="kk-KZ"/>
              </w:rPr>
              <w:t xml:space="preserve">NEET санатындағы жастармен </w:t>
            </w:r>
            <w:r w:rsidRPr="0023712F">
              <w:rPr>
                <w:rFonts w:ascii="Times New Roman" w:hAnsi="Times New Roman"/>
                <w:bCs/>
                <w:sz w:val="28"/>
                <w:szCs w:val="28"/>
                <w:lang w:val="kk-KZ"/>
              </w:rPr>
              <w:lastRenderedPageBreak/>
              <w:t>жүргізетін жұмыс</w:t>
            </w:r>
            <w:r w:rsidRPr="00DC2555">
              <w:rPr>
                <w:rFonts w:ascii="Times New Roman" w:hAnsi="Times New Roman"/>
                <w:bCs/>
                <w:sz w:val="28"/>
                <w:szCs w:val="28"/>
                <w:lang w:val="kk-KZ"/>
              </w:rPr>
              <w:t>ын</w:t>
            </w:r>
            <w:r w:rsidRPr="0023712F">
              <w:rPr>
                <w:rFonts w:ascii="Times New Roman" w:hAnsi="Times New Roman"/>
                <w:bCs/>
                <w:sz w:val="28"/>
                <w:szCs w:val="28"/>
                <w:lang w:val="kk-KZ"/>
              </w:rPr>
              <w:t xml:space="preserve"> заңнамалық бекіту мақсатында.</w:t>
            </w:r>
          </w:p>
        </w:tc>
      </w:tr>
      <w:tr w:rsidR="00D4758C" w:rsidRPr="00DC2555"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D4758C" w:rsidRPr="0023712F" w:rsidRDefault="00ED0043" w:rsidP="0023712F">
            <w:pPr>
              <w:spacing w:after="0" w:line="240" w:lineRule="auto"/>
              <w:jc w:val="center"/>
              <w:rPr>
                <w:rFonts w:ascii="Times New Roman" w:hAnsi="Times New Roman"/>
                <w:bCs/>
                <w:sz w:val="28"/>
                <w:szCs w:val="28"/>
                <w:lang w:val="kk-KZ"/>
              </w:rPr>
            </w:pPr>
            <w:r w:rsidRPr="00DC2555">
              <w:rPr>
                <w:rFonts w:ascii="Times New Roman" w:hAnsi="Times New Roman"/>
                <w:bCs/>
                <w:sz w:val="28"/>
                <w:szCs w:val="28"/>
              </w:rPr>
              <w:lastRenderedPageBreak/>
              <w:t>2</w:t>
            </w:r>
            <w:r w:rsidR="0023712F">
              <w:rPr>
                <w:rFonts w:ascii="Times New Roman" w:hAnsi="Times New Roman"/>
                <w:bCs/>
                <w:sz w:val="28"/>
                <w:szCs w:val="28"/>
                <w:lang w:val="kk-KZ"/>
              </w:rPr>
              <w:t>0</w:t>
            </w:r>
          </w:p>
        </w:tc>
        <w:tc>
          <w:tcPr>
            <w:tcW w:w="1560"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ind w:left="-108"/>
              <w:jc w:val="center"/>
              <w:rPr>
                <w:rFonts w:ascii="Times New Roman" w:hAnsi="Times New Roman"/>
                <w:bCs/>
                <w:sz w:val="28"/>
                <w:szCs w:val="28"/>
              </w:rPr>
            </w:pPr>
            <w:r w:rsidRPr="00DC2555">
              <w:rPr>
                <w:rFonts w:ascii="Times New Roman" w:hAnsi="Times New Roman"/>
                <w:bCs/>
                <w:sz w:val="28"/>
                <w:szCs w:val="28"/>
                <w:lang w:val="kk-KZ"/>
              </w:rPr>
              <w:t xml:space="preserve">12-бабының </w:t>
            </w:r>
            <w:r w:rsidRPr="00DC2555">
              <w:rPr>
                <w:rFonts w:ascii="Times New Roman" w:hAnsi="Times New Roman"/>
                <w:bCs/>
                <w:sz w:val="28"/>
                <w:szCs w:val="28"/>
              </w:rPr>
              <w:t>4)</w:t>
            </w:r>
            <w:r w:rsidRPr="00DC2555">
              <w:rPr>
                <w:rFonts w:ascii="Times New Roman" w:hAnsi="Times New Roman"/>
                <w:bCs/>
                <w:sz w:val="28"/>
                <w:szCs w:val="28"/>
                <w:lang w:val="kk-KZ"/>
              </w:rPr>
              <w:t xml:space="preserve"> тармақшасы</w:t>
            </w:r>
            <w:r w:rsidRPr="00DC2555">
              <w:rPr>
                <w:rFonts w:ascii="Times New Roman" w:hAnsi="Times New Roman"/>
                <w:bCs/>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12-бап. Мәдениет саласындағы уәкілетті органның құзыреті</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4) жастардың мәдениет, </w:t>
            </w:r>
            <w:r w:rsidRPr="00DC2555">
              <w:rPr>
                <w:rFonts w:ascii="Times New Roman" w:hAnsi="Times New Roman"/>
                <w:b/>
                <w:bCs/>
                <w:sz w:val="28"/>
                <w:szCs w:val="28"/>
              </w:rPr>
              <w:t>қоғамдық келісім мен жалпыұлттық бірлікті нығайту</w:t>
            </w:r>
            <w:r w:rsidRPr="00DC2555">
              <w:rPr>
                <w:rFonts w:ascii="Times New Roman" w:hAnsi="Times New Roman"/>
                <w:bCs/>
                <w:sz w:val="28"/>
                <w:szCs w:val="28"/>
              </w:rPr>
              <w:t xml:space="preserve"> мәселелері жөніндегі бастамаларын қолдауға бағытталған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tc>
        <w:tc>
          <w:tcPr>
            <w:tcW w:w="4677"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12-бап. Мәдениет саласындағы уәкілетті органның құзыреті</w:t>
            </w:r>
          </w:p>
          <w:p w:rsidR="00D4758C" w:rsidRPr="00DC2555" w:rsidRDefault="00D4758C" w:rsidP="00D4758C">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4) жастардың мәдениет мәселелері жөніндегі бастамаларын қолдауға бағытталған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rsidR="00D4758C" w:rsidRPr="00DC2555" w:rsidRDefault="00D4758C" w:rsidP="00D4758C">
            <w:pPr>
              <w:spacing w:after="0" w:line="240" w:lineRule="auto"/>
              <w:jc w:val="both"/>
              <w:rPr>
                <w:rFonts w:ascii="Times New Roman" w:hAnsi="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«Қоғамдық келісім</w:t>
            </w:r>
            <w:r w:rsidRPr="00DC2555">
              <w:rPr>
                <w:rFonts w:ascii="Times New Roman" w:hAnsi="Times New Roman"/>
                <w:bCs/>
                <w:sz w:val="28"/>
                <w:szCs w:val="28"/>
                <w:lang w:val="kk-KZ"/>
              </w:rPr>
              <w:t xml:space="preserve"> мен</w:t>
            </w:r>
            <w:r w:rsidRPr="00DC2555">
              <w:rPr>
                <w:rFonts w:ascii="Times New Roman" w:hAnsi="Times New Roman"/>
                <w:bCs/>
                <w:sz w:val="28"/>
                <w:szCs w:val="28"/>
              </w:rPr>
              <w:t xml:space="preserve"> жалпыұлттық бірлікті нығайту» деген сөздер</w:t>
            </w:r>
            <w:r w:rsidRPr="00DC2555">
              <w:rPr>
                <w:rFonts w:ascii="Times New Roman" w:hAnsi="Times New Roman"/>
                <w:bCs/>
                <w:sz w:val="28"/>
                <w:szCs w:val="28"/>
                <w:lang w:val="kk-KZ"/>
              </w:rPr>
              <w:t>ді</w:t>
            </w:r>
            <w:r w:rsidRPr="00DC2555">
              <w:rPr>
                <w:rFonts w:ascii="Times New Roman" w:hAnsi="Times New Roman"/>
                <w:bCs/>
                <w:sz w:val="28"/>
                <w:szCs w:val="28"/>
              </w:rPr>
              <w:t xml:space="preserve"> алып тастау ұсынылады, өйткені көрсетілген функциялар қазіргі уақытта </w:t>
            </w:r>
            <w:r w:rsidR="00283095">
              <w:rPr>
                <w:rFonts w:ascii="Times New Roman" w:hAnsi="Times New Roman"/>
                <w:bCs/>
                <w:sz w:val="28"/>
                <w:szCs w:val="28"/>
                <w:lang w:val="kk-KZ"/>
              </w:rPr>
              <w:t xml:space="preserve">АҚДМ </w:t>
            </w:r>
            <w:r w:rsidRPr="00DC2555">
              <w:rPr>
                <w:rFonts w:ascii="Times New Roman" w:hAnsi="Times New Roman"/>
                <w:bCs/>
                <w:sz w:val="28"/>
                <w:szCs w:val="28"/>
                <w:lang w:val="kk-KZ"/>
              </w:rPr>
              <w:t>құзыретіне кіреді</w:t>
            </w:r>
            <w:r w:rsidRPr="00DC2555">
              <w:rPr>
                <w:rFonts w:ascii="Times New Roman" w:hAnsi="Times New Roman"/>
                <w:bCs/>
                <w:sz w:val="28"/>
                <w:szCs w:val="28"/>
              </w:rPr>
              <w:t>.</w:t>
            </w:r>
          </w:p>
        </w:tc>
      </w:tr>
      <w:tr w:rsidR="00D4758C" w:rsidRPr="002532FB"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D4758C" w:rsidRPr="0023712F" w:rsidRDefault="00ED0043" w:rsidP="0023712F">
            <w:pPr>
              <w:spacing w:after="0" w:line="240" w:lineRule="auto"/>
              <w:jc w:val="center"/>
              <w:rPr>
                <w:rFonts w:ascii="Times New Roman" w:hAnsi="Times New Roman"/>
                <w:bCs/>
                <w:sz w:val="28"/>
                <w:szCs w:val="28"/>
                <w:lang w:val="kk-KZ"/>
              </w:rPr>
            </w:pPr>
            <w:r w:rsidRPr="00DC2555">
              <w:rPr>
                <w:rFonts w:ascii="Times New Roman" w:hAnsi="Times New Roman"/>
                <w:bCs/>
                <w:sz w:val="28"/>
                <w:szCs w:val="28"/>
              </w:rPr>
              <w:t>2</w:t>
            </w:r>
            <w:r w:rsidR="0023712F">
              <w:rPr>
                <w:rFonts w:ascii="Times New Roman" w:hAnsi="Times New Roman"/>
                <w:bCs/>
                <w:sz w:val="28"/>
                <w:szCs w:val="28"/>
                <w:lang w:val="kk-KZ"/>
              </w:rPr>
              <w:t>1</w:t>
            </w:r>
          </w:p>
        </w:tc>
        <w:tc>
          <w:tcPr>
            <w:tcW w:w="1560"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ind w:left="-108"/>
              <w:jc w:val="center"/>
              <w:rPr>
                <w:rFonts w:ascii="Times New Roman" w:hAnsi="Times New Roman"/>
                <w:bCs/>
                <w:sz w:val="28"/>
                <w:szCs w:val="28"/>
              </w:rPr>
            </w:pPr>
            <w:r w:rsidRPr="00DC2555">
              <w:rPr>
                <w:rFonts w:ascii="Times New Roman" w:hAnsi="Times New Roman"/>
                <w:bCs/>
                <w:sz w:val="28"/>
                <w:szCs w:val="28"/>
                <w:lang w:val="kk-KZ"/>
              </w:rPr>
              <w:t xml:space="preserve">14-1-бабы </w:t>
            </w:r>
          </w:p>
          <w:p w:rsidR="00D4758C" w:rsidRPr="00DC2555" w:rsidRDefault="00D4758C" w:rsidP="00D4758C">
            <w:pPr>
              <w:spacing w:after="0" w:line="240" w:lineRule="auto"/>
              <w:ind w:left="-108"/>
              <w:jc w:val="center"/>
              <w:rPr>
                <w:rFonts w:ascii="Times New Roman" w:hAnsi="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
                <w:bCs/>
                <w:sz w:val="28"/>
                <w:szCs w:val="28"/>
              </w:rPr>
              <w:t xml:space="preserve">       14-1</w:t>
            </w:r>
            <w:r w:rsidRPr="00DC2555">
              <w:rPr>
                <w:rFonts w:ascii="Times New Roman" w:hAnsi="Times New Roman"/>
                <w:b/>
                <w:bCs/>
                <w:sz w:val="28"/>
                <w:szCs w:val="28"/>
                <w:lang w:val="kk-KZ"/>
              </w:rPr>
              <w:t>-бап</w:t>
            </w:r>
            <w:r w:rsidRPr="00DC2555">
              <w:rPr>
                <w:rFonts w:ascii="Times New Roman" w:hAnsi="Times New Roman"/>
                <w:b/>
                <w:bCs/>
                <w:sz w:val="28"/>
                <w:szCs w:val="28"/>
              </w:rPr>
              <w:t>.</w:t>
            </w:r>
            <w:r w:rsidRPr="00DC2555">
              <w:rPr>
                <w:rFonts w:ascii="Times New Roman" w:hAnsi="Times New Roman"/>
                <w:bCs/>
                <w:sz w:val="28"/>
                <w:szCs w:val="28"/>
              </w:rPr>
              <w:t xml:space="preserve"> </w:t>
            </w:r>
            <w:r w:rsidRPr="00DC2555">
              <w:rPr>
                <w:rFonts w:ascii="Times New Roman" w:hAnsi="Times New Roman"/>
                <w:b/>
                <w:bCs/>
                <w:sz w:val="28"/>
                <w:szCs w:val="28"/>
              </w:rPr>
              <w:t>Жоқ.</w:t>
            </w:r>
          </w:p>
        </w:tc>
        <w:tc>
          <w:tcPr>
            <w:tcW w:w="4677"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rPr>
              <w:t xml:space="preserve">       14-1</w:t>
            </w:r>
            <w:r w:rsidRPr="00DC2555">
              <w:rPr>
                <w:rFonts w:ascii="Times New Roman" w:hAnsi="Times New Roman"/>
                <w:bCs/>
                <w:sz w:val="28"/>
                <w:szCs w:val="28"/>
                <w:lang w:val="kk-KZ"/>
              </w:rPr>
              <w:t>-бап</w:t>
            </w:r>
            <w:r w:rsidRPr="00DC2555">
              <w:rPr>
                <w:rFonts w:ascii="Times New Roman" w:hAnsi="Times New Roman"/>
                <w:bCs/>
                <w:sz w:val="28"/>
                <w:szCs w:val="28"/>
              </w:rPr>
              <w:t xml:space="preserve">. </w:t>
            </w:r>
            <w:r w:rsidRPr="00DC2555">
              <w:rPr>
                <w:rFonts w:ascii="Times New Roman" w:hAnsi="Times New Roman"/>
                <w:bCs/>
                <w:sz w:val="28"/>
                <w:szCs w:val="28"/>
                <w:lang w:val="kk-KZ"/>
              </w:rPr>
              <w:t xml:space="preserve">Этносаралық қатынастар саласындағы уәкілетті органның құзыреті </w:t>
            </w:r>
          </w:p>
          <w:p w:rsidR="00D4758C" w:rsidRPr="00DC2555"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Этносаралық қатынастар саласындағы уәкілетті орган өз құзыреті шегінде:</w:t>
            </w:r>
          </w:p>
          <w:p w:rsidR="00D4758C" w:rsidRPr="00DC2555" w:rsidRDefault="00D4758C" w:rsidP="00D4758C">
            <w:pPr>
              <w:spacing w:after="0" w:line="240" w:lineRule="auto"/>
              <w:jc w:val="both"/>
              <w:rPr>
                <w:rFonts w:ascii="Times New Roman" w:hAnsi="Times New Roman"/>
                <w:bCs/>
                <w:sz w:val="28"/>
                <w:szCs w:val="28"/>
              </w:rPr>
            </w:pPr>
            <w:r w:rsidRPr="00DC2555">
              <w:rPr>
                <w:rFonts w:ascii="Times New Roman" w:hAnsi="Times New Roman"/>
                <w:bCs/>
                <w:sz w:val="28"/>
                <w:szCs w:val="28"/>
                <w:lang w:val="kk-KZ"/>
              </w:rPr>
              <w:t xml:space="preserve">       </w:t>
            </w:r>
            <w:r w:rsidRPr="00DC2555">
              <w:rPr>
                <w:rFonts w:ascii="Times New Roman" w:hAnsi="Times New Roman"/>
                <w:bCs/>
                <w:sz w:val="28"/>
                <w:szCs w:val="28"/>
              </w:rPr>
              <w:t xml:space="preserve">1) </w:t>
            </w:r>
            <w:r w:rsidRPr="00DC2555">
              <w:rPr>
                <w:rFonts w:ascii="Times New Roman" w:hAnsi="Times New Roman"/>
                <w:bCs/>
                <w:sz w:val="28"/>
                <w:szCs w:val="28"/>
                <w:lang w:val="kk-KZ"/>
              </w:rPr>
              <w:t>мемлекеттік жастар саясатын іске асырады</w:t>
            </w:r>
            <w:r w:rsidRPr="00DC2555">
              <w:rPr>
                <w:rFonts w:ascii="Times New Roman" w:hAnsi="Times New Roman"/>
                <w:bCs/>
                <w:sz w:val="28"/>
                <w:szCs w:val="28"/>
              </w:rPr>
              <w:t>;</w:t>
            </w:r>
          </w:p>
          <w:p w:rsidR="00FF7E18" w:rsidRPr="00DC2555" w:rsidRDefault="00FF7E18" w:rsidP="00FF7E18">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 жастар арасында этносаралық келісім мен тағаттылықты нығайту </w:t>
            </w:r>
            <w:r w:rsidRPr="00DC2555">
              <w:rPr>
                <w:rFonts w:ascii="Times New Roman" w:hAnsi="Times New Roman"/>
                <w:bCs/>
                <w:sz w:val="28"/>
                <w:szCs w:val="28"/>
              </w:rPr>
              <w:lastRenderedPageBreak/>
              <w:t>бойынша түсіндіру жұмысын жүзеге асырады;</w:t>
            </w:r>
          </w:p>
          <w:p w:rsidR="00FF7E18" w:rsidRPr="00DC2555" w:rsidRDefault="00FF7E18" w:rsidP="00FF7E18">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3) жастар ұйымдарымен этносаралық келісім мен тағаттылықты нығайту бойынша өзара іс-қимыл мен ынтымақтастықты жүзеге асырады;</w:t>
            </w:r>
          </w:p>
          <w:p w:rsidR="00D4758C" w:rsidRPr="00DC2555" w:rsidRDefault="00FF7E18" w:rsidP="00FF7E18">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4) жастар арасында этносаралық келісім мен тағаттылықты нығайту мәселелері бойынша мемлекеттік әлеуметтік тапсырысты қалыптастыруды және іске асыруды жүзеге асырады;</w:t>
            </w:r>
          </w:p>
          <w:p w:rsidR="00D4758C" w:rsidRPr="00DC2555"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w:t>
            </w:r>
            <w:r w:rsidR="0023712F">
              <w:rPr>
                <w:rFonts w:ascii="Times New Roman" w:hAnsi="Times New Roman"/>
                <w:bCs/>
                <w:sz w:val="28"/>
                <w:szCs w:val="28"/>
                <w:lang w:val="kk-KZ"/>
              </w:rPr>
              <w:t xml:space="preserve"> өкілеттіктерді жүзеге асырады.</w:t>
            </w:r>
          </w:p>
        </w:tc>
        <w:tc>
          <w:tcPr>
            <w:tcW w:w="3119" w:type="dxa"/>
            <w:tcBorders>
              <w:top w:val="single" w:sz="4" w:space="0" w:color="auto"/>
              <w:left w:val="single" w:sz="4" w:space="0" w:color="auto"/>
              <w:bottom w:val="single" w:sz="4" w:space="0" w:color="auto"/>
              <w:right w:val="single" w:sz="4" w:space="0" w:color="auto"/>
            </w:tcBorders>
          </w:tcPr>
          <w:p w:rsidR="00D4758C" w:rsidRPr="00DC2555"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lastRenderedPageBreak/>
              <w:t xml:space="preserve">«Қазақстан Республикасы Ақпарат және қоғамдық даму министрлігінің Этносаралық қатынастарды дамыту комитетін құру және мемлекеттік меншіктің кейбір мәселелері туралы» Қазақстан </w:t>
            </w:r>
            <w:r w:rsidRPr="00DC2555">
              <w:rPr>
                <w:rFonts w:ascii="Times New Roman" w:hAnsi="Times New Roman"/>
                <w:bCs/>
                <w:sz w:val="28"/>
                <w:szCs w:val="28"/>
                <w:lang w:val="kk-KZ"/>
              </w:rPr>
              <w:lastRenderedPageBreak/>
              <w:t xml:space="preserve">Республикасы Үкіметінің 2020 жылғы 29 сәуірдегі № 253 қаулысымен АҚДМ Этносаралық қатынастарды дамыту комитеті құрылды, оған этносаралық келісім мен толеранттылықты нығайту бойынша жастар ұйымдарымен өзара іс-қимылды және ынтымақтастықты жүзеге асыру, жастар арасында этносаралық келісім мен толеранттылықты нығайту мәселелері бойынша мемлекеттік әлеуметтік тапсырысты қалыптастыру мен іске асыруды жүзеге асыру функциялары берілді. Осыған сәйкес, Заңды «Этносаралық қатынастар саласындағы уәкілетті органның құзыреті» </w:t>
            </w:r>
            <w:r w:rsidRPr="00DC2555">
              <w:rPr>
                <w:rFonts w:ascii="Times New Roman" w:hAnsi="Times New Roman"/>
                <w:bCs/>
                <w:sz w:val="28"/>
                <w:szCs w:val="28"/>
                <w:lang w:val="kk-KZ"/>
              </w:rPr>
              <w:lastRenderedPageBreak/>
              <w:t>атаулы 14-1-бабымен толықтыру ұсынылады.</w:t>
            </w:r>
          </w:p>
          <w:p w:rsidR="00D4758C" w:rsidRPr="00DC2555" w:rsidRDefault="00D4758C" w:rsidP="00D4758C">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Этносаралық келісім мен жастар арасындағы толеранттылықты нығайту мәселелері бойынша мемлекеттік әлеуметтік тапсырысты қалыптастыру мен іске асыруға қатысты ұсынылып отырған баптың мәнмәтініндегі түзету «Қазақстан Республикасындағы мемлекеттік әлеуметтік тапсырыс, үкіметтік емес ұйымдарға арналған гранттар және сыйлықақылар туралы» Заңның 5-бабының талаптарына сәйкес келеді, сондай-ақ қолданыстағы «Мемлекеттік жастар саясаты туралы» Заңда осындай нормаларға қатысты Заң ұқсастығына сәйкес </w:t>
            </w:r>
            <w:r w:rsidRPr="00DC2555">
              <w:rPr>
                <w:rFonts w:ascii="Times New Roman" w:hAnsi="Times New Roman"/>
                <w:bCs/>
                <w:sz w:val="28"/>
                <w:szCs w:val="28"/>
                <w:lang w:val="kk-KZ"/>
              </w:rPr>
              <w:lastRenderedPageBreak/>
              <w:t>жасалған, атап айтқанда, мұндай нормалар Заңның 6, 7, 9, 12 және 13-баптарында бар.</w:t>
            </w:r>
          </w:p>
        </w:tc>
      </w:tr>
      <w:tr w:rsidR="00CC0FA4" w:rsidRPr="002532FB"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CC0FA4" w:rsidRPr="0023712F" w:rsidRDefault="004A29B2" w:rsidP="0023712F">
            <w:pPr>
              <w:spacing w:after="0" w:line="240" w:lineRule="auto"/>
              <w:jc w:val="center"/>
              <w:rPr>
                <w:rFonts w:ascii="Times New Roman" w:hAnsi="Times New Roman"/>
                <w:bCs/>
                <w:sz w:val="28"/>
                <w:szCs w:val="28"/>
                <w:lang w:val="kk-KZ"/>
              </w:rPr>
            </w:pPr>
            <w:r w:rsidRPr="00DC2555">
              <w:rPr>
                <w:rFonts w:ascii="Times New Roman" w:hAnsi="Times New Roman"/>
                <w:bCs/>
                <w:sz w:val="28"/>
                <w:szCs w:val="28"/>
              </w:rPr>
              <w:lastRenderedPageBreak/>
              <w:t>2</w:t>
            </w:r>
            <w:r w:rsidR="0023712F">
              <w:rPr>
                <w:rFonts w:ascii="Times New Roman" w:hAnsi="Times New Roman"/>
                <w:bCs/>
                <w:sz w:val="28"/>
                <w:szCs w:val="28"/>
                <w:lang w:val="kk-KZ"/>
              </w:rPr>
              <w:t>2</w:t>
            </w:r>
          </w:p>
        </w:tc>
        <w:tc>
          <w:tcPr>
            <w:tcW w:w="1560" w:type="dxa"/>
            <w:tcBorders>
              <w:top w:val="single" w:sz="4" w:space="0" w:color="auto"/>
              <w:left w:val="single" w:sz="4" w:space="0" w:color="auto"/>
              <w:bottom w:val="single" w:sz="4" w:space="0" w:color="auto"/>
              <w:right w:val="single" w:sz="4" w:space="0" w:color="auto"/>
            </w:tcBorders>
          </w:tcPr>
          <w:p w:rsidR="00CC0FA4" w:rsidRPr="00DC2555" w:rsidRDefault="00CC0FA4" w:rsidP="00CC0FA4">
            <w:pPr>
              <w:spacing w:after="0" w:line="240" w:lineRule="auto"/>
              <w:ind w:left="-108"/>
              <w:jc w:val="center"/>
              <w:rPr>
                <w:rFonts w:ascii="Times New Roman" w:hAnsi="Times New Roman"/>
                <w:bCs/>
                <w:sz w:val="28"/>
                <w:szCs w:val="28"/>
                <w:lang w:val="kk-KZ"/>
              </w:rPr>
            </w:pPr>
            <w:r w:rsidRPr="00DC2555">
              <w:rPr>
                <w:rFonts w:ascii="Times New Roman" w:hAnsi="Times New Roman"/>
                <w:bCs/>
                <w:sz w:val="28"/>
                <w:szCs w:val="28"/>
                <w:lang w:val="kk-KZ"/>
              </w:rPr>
              <w:t>19-бабы</w:t>
            </w:r>
          </w:p>
        </w:tc>
        <w:tc>
          <w:tcPr>
            <w:tcW w:w="4536" w:type="dxa"/>
            <w:tcBorders>
              <w:top w:val="single" w:sz="4" w:space="0" w:color="auto"/>
              <w:left w:val="single" w:sz="4" w:space="0" w:color="auto"/>
              <w:bottom w:val="single" w:sz="4" w:space="0" w:color="auto"/>
              <w:right w:val="single" w:sz="4" w:space="0" w:color="auto"/>
            </w:tcBorders>
          </w:tcPr>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19-бап. Жергілікті өкілді және атқарушы органдардың құзыреті</w:t>
            </w:r>
          </w:p>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2. Облыстың, республикалық маңызы бар қаланың және астананың, ауданның </w:t>
            </w:r>
            <w:r w:rsidRPr="00DC2555">
              <w:rPr>
                <w:rFonts w:ascii="Times New Roman" w:hAnsi="Times New Roman"/>
                <w:b/>
                <w:bCs/>
                <w:sz w:val="28"/>
                <w:szCs w:val="28"/>
                <w:lang w:val="kk-KZ"/>
              </w:rPr>
              <w:t>(облыстық маңызы бар қаланың)</w:t>
            </w:r>
            <w:r w:rsidRPr="00DC2555">
              <w:rPr>
                <w:rFonts w:ascii="Times New Roman" w:hAnsi="Times New Roman"/>
                <w:bCs/>
                <w:sz w:val="28"/>
                <w:szCs w:val="28"/>
                <w:lang w:val="kk-KZ"/>
              </w:rPr>
              <w:t xml:space="preserve"> жергілікті атқарушы органы өз құзыреті шегінде:</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lang w:val="kk-KZ"/>
              </w:rPr>
              <w:t xml:space="preserve">       </w:t>
            </w:r>
            <w:r w:rsidRPr="00DC2555">
              <w:rPr>
                <w:rFonts w:ascii="Times New Roman" w:hAnsi="Times New Roman"/>
                <w:bCs/>
                <w:sz w:val="28"/>
                <w:szCs w:val="28"/>
              </w:rPr>
              <w:t>1) мемлекеттік жастар саясатын іске асырады;</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 </w:t>
            </w:r>
            <w:r w:rsidRPr="00DC2555">
              <w:rPr>
                <w:rFonts w:ascii="Times New Roman" w:hAnsi="Times New Roman"/>
                <w:bCs/>
                <w:sz w:val="28"/>
                <w:szCs w:val="28"/>
                <w:lang w:val="kk-KZ"/>
              </w:rPr>
              <w:t>ө</w:t>
            </w:r>
            <w:r w:rsidRPr="00DC2555">
              <w:rPr>
                <w:rFonts w:ascii="Times New Roman" w:hAnsi="Times New Roman"/>
                <w:bCs/>
                <w:sz w:val="28"/>
                <w:szCs w:val="28"/>
              </w:rPr>
              <w:t>зекті проблемаларды анықтау және шешу, мемлекеттік жастар саясатын іске асырудың тиімділігін арттыру үшін мониторинг жүргізуді және жастардың қажеттіліктерін бағалауды қамтамасыз етеді;</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3) жастарды жұмыспен қамту және жұмысқа орналастыру саясатын іске асыруды қамтамасыз етеді, еңбек нарығының және жас мамандарды жұмысқа орналастыру практикасының мониторингін </w:t>
            </w:r>
            <w:r w:rsidRPr="00DC2555">
              <w:rPr>
                <w:rFonts w:ascii="Times New Roman" w:hAnsi="Times New Roman"/>
                <w:bCs/>
                <w:sz w:val="28"/>
                <w:szCs w:val="28"/>
              </w:rPr>
              <w:lastRenderedPageBreak/>
              <w:t>ұйымдастырады;</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4) жастардың волонтерлік қызметін және жастардың өзін-өзі басқаруын дамытуға жәрдемдеседі;</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5) жастар ресурстық орталықтарын құрады, олардың қызметін қамтамасыз етеді және үйлестіреді;</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6) өңірлік жастар форумын өткізуді қамтамасыз етеді;</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7) қазақстандық патриотизмді, конфессияаралық келісім мен этносаралық тағаттылықты нығайту жөнінде шаралар қолданады;</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8) Қазақстан Республикасының заңнамасымен жергілікті атқарушы органдарға жүктелетін, жергілікті мемлекеттік басқару мүдделерінде өзге де өкілеттіктерді жүзеге асырады.</w:t>
            </w:r>
          </w:p>
          <w:p w:rsidR="00CC0FA4" w:rsidRPr="00DC2555" w:rsidRDefault="00CC0FA4" w:rsidP="00CC0FA4">
            <w:pPr>
              <w:spacing w:after="0" w:line="240" w:lineRule="auto"/>
              <w:jc w:val="both"/>
              <w:rPr>
                <w:rFonts w:ascii="Times New Roman" w:hAnsi="Times New Roman"/>
                <w:b/>
                <w:bCs/>
                <w:sz w:val="28"/>
                <w:szCs w:val="28"/>
              </w:rPr>
            </w:pPr>
          </w:p>
        </w:tc>
        <w:tc>
          <w:tcPr>
            <w:tcW w:w="4677" w:type="dxa"/>
            <w:tcBorders>
              <w:top w:val="single" w:sz="4" w:space="0" w:color="auto"/>
              <w:left w:val="single" w:sz="4" w:space="0" w:color="auto"/>
              <w:bottom w:val="single" w:sz="4" w:space="0" w:color="auto"/>
              <w:right w:val="single" w:sz="4" w:space="0" w:color="auto"/>
            </w:tcBorders>
          </w:tcPr>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19-бап. Жергілікті өкілді және атқарушы органдардың құзыреті</w:t>
            </w:r>
          </w:p>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2. </w:t>
            </w:r>
            <w:r w:rsidRPr="00DC2555">
              <w:rPr>
                <w:rFonts w:ascii="Times New Roman" w:hAnsi="Times New Roman"/>
                <w:b/>
                <w:bCs/>
                <w:sz w:val="28"/>
                <w:szCs w:val="28"/>
                <w:lang w:val="kk-KZ"/>
              </w:rPr>
              <w:t>Облыстың, республикалық маңызы бар қаланың және астананың жергілікті атқарушы органы</w:t>
            </w:r>
            <w:r w:rsidRPr="00DC2555">
              <w:rPr>
                <w:rFonts w:ascii="Times New Roman" w:hAnsi="Times New Roman"/>
                <w:bCs/>
                <w:sz w:val="28"/>
                <w:szCs w:val="28"/>
                <w:lang w:val="kk-KZ"/>
              </w:rPr>
              <w:t xml:space="preserve"> өз құзыреті шегінде:</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lang w:val="kk-KZ"/>
              </w:rPr>
              <w:t xml:space="preserve">       </w:t>
            </w:r>
            <w:r w:rsidRPr="00DC2555">
              <w:rPr>
                <w:rFonts w:ascii="Times New Roman" w:hAnsi="Times New Roman"/>
                <w:bCs/>
                <w:sz w:val="28"/>
                <w:szCs w:val="28"/>
              </w:rPr>
              <w:t>1) мемлекеттік жастар саясатын іске асырады;</w:t>
            </w:r>
          </w:p>
          <w:p w:rsidR="00CC0FA4"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sidR="0023712F">
              <w:rPr>
                <w:rFonts w:ascii="Times New Roman" w:hAnsi="Times New Roman"/>
                <w:bCs/>
                <w:sz w:val="28"/>
                <w:szCs w:val="28"/>
              </w:rPr>
              <w:t xml:space="preserve">   2</w:t>
            </w:r>
            <w:r w:rsidRPr="00DC2555">
              <w:rPr>
                <w:rFonts w:ascii="Times New Roman" w:hAnsi="Times New Roman"/>
                <w:bCs/>
                <w:sz w:val="28"/>
                <w:szCs w:val="28"/>
              </w:rPr>
              <w:t xml:space="preserve">) </w:t>
            </w:r>
            <w:r w:rsidRPr="00DC2555">
              <w:rPr>
                <w:rFonts w:ascii="Times New Roman" w:hAnsi="Times New Roman"/>
                <w:bCs/>
                <w:sz w:val="28"/>
                <w:szCs w:val="28"/>
                <w:lang w:val="kk-KZ"/>
              </w:rPr>
              <w:t>ө</w:t>
            </w:r>
            <w:r w:rsidRPr="00DC2555">
              <w:rPr>
                <w:rFonts w:ascii="Times New Roman" w:hAnsi="Times New Roman"/>
                <w:bCs/>
                <w:sz w:val="28"/>
                <w:szCs w:val="28"/>
              </w:rPr>
              <w:t>зекті проблемаларды анықтау және шешу, мемлекеттік жастар саясатын іске асырудың тиімділігін арттыру үшін мониторинг жүргізуді және жастардың қажеттіліктерін бағалауды қамтамасыз етеді;</w:t>
            </w:r>
          </w:p>
          <w:p w:rsidR="0023712F" w:rsidRPr="0023712F" w:rsidRDefault="0023712F" w:rsidP="00CC0FA4">
            <w:pPr>
              <w:spacing w:after="0" w:line="240" w:lineRule="auto"/>
              <w:jc w:val="both"/>
              <w:rPr>
                <w:rFonts w:ascii="Times New Roman" w:hAnsi="Times New Roman"/>
                <w:b/>
                <w:bCs/>
                <w:sz w:val="28"/>
                <w:szCs w:val="28"/>
                <w:lang w:val="kk-KZ"/>
              </w:rPr>
            </w:pPr>
            <w:r>
              <w:rPr>
                <w:rFonts w:ascii="Times New Roman" w:hAnsi="Times New Roman"/>
                <w:bCs/>
                <w:sz w:val="28"/>
                <w:szCs w:val="28"/>
                <w:lang w:val="kk-KZ"/>
              </w:rPr>
              <w:t xml:space="preserve">       </w:t>
            </w:r>
            <w:r w:rsidRPr="0023712F">
              <w:rPr>
                <w:rFonts w:ascii="Times New Roman" w:hAnsi="Times New Roman"/>
                <w:b/>
                <w:bCs/>
                <w:sz w:val="28"/>
                <w:szCs w:val="28"/>
                <w:lang w:val="kk-KZ"/>
              </w:rPr>
              <w:t>3) NEET санатындағы жастар үшін техникалық және кәсіптік, орта білімнен кейінгі білім беруді, сондай-ақ біліктілікті арттыруды қамтамасыз етеді;</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4) жастарды жұмыспен қамту және жұмысқа орналастыру саясатын іске асыруды қамтамасыз </w:t>
            </w:r>
            <w:r w:rsidRPr="00DC2555">
              <w:rPr>
                <w:rFonts w:ascii="Times New Roman" w:hAnsi="Times New Roman"/>
                <w:bCs/>
                <w:sz w:val="28"/>
                <w:szCs w:val="28"/>
              </w:rPr>
              <w:lastRenderedPageBreak/>
              <w:t>етеді, еңбек нарығының және жас мамандарды жұмысқа орналастыру практикасының мониторингін ұйымдастырады;</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5) жастардың волонтерлік қызметін және жастардың өзін-өзі басқаруын дамытуға жәрдемдеседі;</w:t>
            </w:r>
          </w:p>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rPr>
              <w:t xml:space="preserve">       6) жастар ресурстық орталықтарын құрады, олардың қызметін қамтамасыз етеді және үйлестіреді;</w:t>
            </w:r>
            <w:r w:rsidRPr="00DC2555">
              <w:rPr>
                <w:rFonts w:ascii="Times New Roman" w:hAnsi="Times New Roman"/>
                <w:bCs/>
                <w:sz w:val="28"/>
                <w:szCs w:val="28"/>
                <w:lang w:val="kk-KZ"/>
              </w:rPr>
              <w:t xml:space="preserve"> </w:t>
            </w:r>
          </w:p>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7) өңірлік жастар форумын өткізуді қамтамасыз етеді;</w:t>
            </w:r>
          </w:p>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8) қазақстандық патриотизмді, конфессияаралық келісім мен этносаралық тағаттылықты нығайту жөнінде шаралар қолданады;</w:t>
            </w:r>
          </w:p>
          <w:p w:rsidR="00CC0FA4" w:rsidRPr="00DC2555" w:rsidRDefault="00CC0FA4" w:rsidP="00CC0FA4">
            <w:pPr>
              <w:spacing w:after="0" w:line="240" w:lineRule="auto"/>
              <w:jc w:val="both"/>
              <w:rPr>
                <w:rFonts w:ascii="Times New Roman" w:hAnsi="Times New Roman"/>
                <w:b/>
                <w:bCs/>
                <w:sz w:val="28"/>
                <w:szCs w:val="28"/>
                <w:lang w:val="kk-KZ"/>
              </w:rPr>
            </w:pPr>
            <w:r w:rsidRPr="00DC2555">
              <w:rPr>
                <w:rFonts w:ascii="Times New Roman" w:hAnsi="Times New Roman"/>
                <w:bCs/>
                <w:sz w:val="28"/>
                <w:szCs w:val="28"/>
                <w:lang w:val="kk-KZ"/>
              </w:rPr>
              <w:t xml:space="preserve">       </w:t>
            </w:r>
            <w:r w:rsidRPr="00DC2555">
              <w:rPr>
                <w:rFonts w:ascii="Times New Roman" w:hAnsi="Times New Roman"/>
                <w:b/>
                <w:bCs/>
                <w:sz w:val="28"/>
                <w:szCs w:val="28"/>
                <w:lang w:val="kk-KZ"/>
              </w:rPr>
              <w:t>9)</w:t>
            </w:r>
            <w:r w:rsidRPr="00DC2555">
              <w:rPr>
                <w:rFonts w:ascii="Times New Roman" w:hAnsi="Times New Roman"/>
                <w:sz w:val="28"/>
                <w:szCs w:val="28"/>
                <w:lang w:val="kk-KZ"/>
              </w:rPr>
              <w:t xml:space="preserve"> </w:t>
            </w:r>
            <w:r w:rsidR="0023712F" w:rsidRPr="0023712F">
              <w:rPr>
                <w:rFonts w:ascii="Times New Roman" w:hAnsi="Times New Roman"/>
                <w:b/>
                <w:sz w:val="28"/>
                <w:szCs w:val="28"/>
                <w:lang w:val="kk-KZ"/>
              </w:rPr>
              <w:t>мемлекеттік жастар саясаты мәселелері жөніндегі</w:t>
            </w:r>
            <w:r w:rsidR="0023712F">
              <w:rPr>
                <w:rFonts w:ascii="Times New Roman" w:hAnsi="Times New Roman"/>
                <w:sz w:val="28"/>
                <w:szCs w:val="28"/>
                <w:lang w:val="kk-KZ"/>
              </w:rPr>
              <w:t xml:space="preserve"> </w:t>
            </w:r>
            <w:r w:rsidR="00646DAA" w:rsidRPr="00DC2555">
              <w:rPr>
                <w:rFonts w:ascii="Times New Roman" w:hAnsi="Times New Roman"/>
                <w:b/>
                <w:sz w:val="28"/>
                <w:szCs w:val="28"/>
                <w:lang w:val="kk-KZ"/>
              </w:rPr>
              <w:t>уәкілетті орган</w:t>
            </w:r>
            <w:r w:rsidRPr="00DC2555">
              <w:rPr>
                <w:rFonts w:ascii="Times New Roman" w:hAnsi="Times New Roman"/>
                <w:b/>
                <w:sz w:val="28"/>
                <w:szCs w:val="28"/>
                <w:lang w:val="kk-KZ"/>
              </w:rPr>
              <w:t xml:space="preserve"> бекіткен жастар еңбек </w:t>
            </w:r>
            <w:r w:rsidR="0023712F">
              <w:rPr>
                <w:rFonts w:ascii="Times New Roman" w:hAnsi="Times New Roman"/>
                <w:b/>
                <w:sz w:val="28"/>
                <w:szCs w:val="28"/>
                <w:lang w:val="kk-KZ"/>
              </w:rPr>
              <w:t>жасақтарын</w:t>
            </w:r>
            <w:r w:rsidRPr="00DC2555">
              <w:rPr>
                <w:rFonts w:ascii="Times New Roman" w:hAnsi="Times New Roman"/>
                <w:b/>
                <w:sz w:val="28"/>
                <w:szCs w:val="28"/>
                <w:lang w:val="kk-KZ"/>
              </w:rPr>
              <w:t xml:space="preserve"> ұйымдастыру және мониторингілеу қағидаларына сәйкес жастар еңбек отрядтарын құрады, олардың қызметін, қызметінің мониторингін қамтамасыз етеді;</w:t>
            </w:r>
          </w:p>
          <w:p w:rsidR="00CC0FA4" w:rsidRPr="00DC2555" w:rsidRDefault="00CC0FA4" w:rsidP="00CC0FA4">
            <w:pPr>
              <w:spacing w:after="0" w:line="240" w:lineRule="auto"/>
              <w:jc w:val="both"/>
              <w:rPr>
                <w:rFonts w:ascii="Times New Roman" w:hAnsi="Times New Roman"/>
                <w:b/>
                <w:bCs/>
                <w:sz w:val="28"/>
                <w:szCs w:val="28"/>
                <w:lang w:val="kk-KZ"/>
              </w:rPr>
            </w:pPr>
            <w:r w:rsidRPr="00DC2555">
              <w:rPr>
                <w:rFonts w:ascii="Times New Roman" w:hAnsi="Times New Roman"/>
                <w:b/>
                <w:bCs/>
                <w:sz w:val="28"/>
                <w:szCs w:val="28"/>
                <w:lang w:val="kk-KZ"/>
              </w:rPr>
              <w:t xml:space="preserve">       10) </w:t>
            </w:r>
            <w:r w:rsidR="0023712F" w:rsidRPr="0023712F">
              <w:rPr>
                <w:rFonts w:ascii="Times New Roman" w:hAnsi="Times New Roman"/>
                <w:b/>
                <w:bCs/>
                <w:sz w:val="28"/>
                <w:szCs w:val="28"/>
                <w:lang w:val="kk-KZ"/>
              </w:rPr>
              <w:t xml:space="preserve">мемлекеттік жастар саясаты мәселелері жөніндегі </w:t>
            </w:r>
            <w:r w:rsidRPr="00DC2555">
              <w:rPr>
                <w:rFonts w:ascii="Times New Roman" w:hAnsi="Times New Roman"/>
                <w:b/>
                <w:bCs/>
                <w:sz w:val="28"/>
                <w:szCs w:val="28"/>
                <w:lang w:val="kk-KZ"/>
              </w:rPr>
              <w:lastRenderedPageBreak/>
              <w:t>уәкілетті</w:t>
            </w:r>
            <w:r w:rsidR="00646DAA" w:rsidRPr="00DC2555">
              <w:rPr>
                <w:rFonts w:ascii="Times New Roman" w:hAnsi="Times New Roman"/>
                <w:b/>
                <w:bCs/>
                <w:sz w:val="28"/>
                <w:szCs w:val="28"/>
                <w:lang w:val="kk-KZ"/>
              </w:rPr>
              <w:t xml:space="preserve"> орган</w:t>
            </w:r>
            <w:r w:rsidRPr="00DC2555">
              <w:rPr>
                <w:rFonts w:ascii="Times New Roman" w:hAnsi="Times New Roman"/>
                <w:b/>
                <w:bCs/>
                <w:sz w:val="28"/>
                <w:szCs w:val="28"/>
                <w:lang w:val="kk-KZ"/>
              </w:rPr>
              <w:t xml:space="preserve"> бекіткен Қазақстан Республикасында жастардың даму индексін енгізу жә</w:t>
            </w:r>
            <w:r w:rsidR="0023712F">
              <w:rPr>
                <w:rFonts w:ascii="Times New Roman" w:hAnsi="Times New Roman"/>
                <w:b/>
                <w:bCs/>
                <w:sz w:val="28"/>
                <w:szCs w:val="28"/>
                <w:lang w:val="kk-KZ"/>
              </w:rPr>
              <w:t>не қолдану қағидаларына сәйкес ж</w:t>
            </w:r>
            <w:r w:rsidRPr="00DC2555">
              <w:rPr>
                <w:rFonts w:ascii="Times New Roman" w:hAnsi="Times New Roman"/>
                <w:b/>
                <w:bCs/>
                <w:sz w:val="28"/>
                <w:szCs w:val="28"/>
                <w:lang w:val="kk-KZ"/>
              </w:rPr>
              <w:t>астардың даму индексін іске асыру жөніндегі іс-шаралардың жүргізілуін қамтамасыз етеді;</w:t>
            </w:r>
          </w:p>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11) Қазақстан Республикасының заңнамасымен жергілікті атқарушы органдарға жүктелетін, жергілікті мемлекеттік басқару мүдделерінде өзге де өкілеттіктерді жүзеге асырады.</w:t>
            </w:r>
          </w:p>
          <w:p w:rsidR="00CC0FA4" w:rsidRPr="00DC2555" w:rsidRDefault="00CC0FA4" w:rsidP="00CC0FA4">
            <w:pPr>
              <w:spacing w:after="0" w:line="240" w:lineRule="auto"/>
              <w:jc w:val="both"/>
              <w:rPr>
                <w:rFonts w:ascii="Times New Roman" w:hAnsi="Times New Roman"/>
                <w:b/>
                <w:bCs/>
                <w:sz w:val="28"/>
                <w:szCs w:val="28"/>
                <w:lang w:val="kk-KZ"/>
              </w:rPr>
            </w:pPr>
            <w:r w:rsidRPr="00DC2555">
              <w:rPr>
                <w:rFonts w:ascii="Times New Roman" w:hAnsi="Times New Roman"/>
                <w:bCs/>
                <w:sz w:val="28"/>
                <w:szCs w:val="28"/>
                <w:lang w:val="kk-KZ"/>
              </w:rPr>
              <w:t xml:space="preserve">       </w:t>
            </w:r>
            <w:r w:rsidRPr="00DC2555">
              <w:rPr>
                <w:rFonts w:ascii="Times New Roman" w:hAnsi="Times New Roman"/>
                <w:b/>
                <w:bCs/>
                <w:sz w:val="28"/>
                <w:szCs w:val="28"/>
                <w:lang w:val="kk-KZ"/>
              </w:rPr>
              <w:t>3. Ауданның (облыстық маңызы бар қаланың) жергілікті атқарушы органы өз құзыреті шегінде:</w:t>
            </w:r>
          </w:p>
          <w:p w:rsidR="00CC0FA4" w:rsidRDefault="00CC0FA4" w:rsidP="00CC0FA4">
            <w:pPr>
              <w:spacing w:after="0" w:line="240" w:lineRule="auto"/>
              <w:jc w:val="both"/>
              <w:rPr>
                <w:rFonts w:ascii="Times New Roman" w:hAnsi="Times New Roman"/>
                <w:b/>
                <w:bCs/>
                <w:sz w:val="28"/>
                <w:szCs w:val="28"/>
              </w:rPr>
            </w:pPr>
            <w:r w:rsidRPr="00DC2555">
              <w:rPr>
                <w:rFonts w:ascii="Times New Roman" w:hAnsi="Times New Roman"/>
                <w:b/>
                <w:bCs/>
                <w:sz w:val="28"/>
                <w:szCs w:val="28"/>
                <w:lang w:val="kk-KZ"/>
              </w:rPr>
              <w:t xml:space="preserve">       </w:t>
            </w:r>
            <w:r w:rsidRPr="00DC2555">
              <w:rPr>
                <w:rFonts w:ascii="Times New Roman" w:hAnsi="Times New Roman"/>
                <w:b/>
                <w:bCs/>
                <w:sz w:val="28"/>
                <w:szCs w:val="28"/>
              </w:rPr>
              <w:t>1) мемлекеттік жастар саясатын іске асырады;</w:t>
            </w:r>
          </w:p>
          <w:p w:rsidR="0023712F" w:rsidRPr="0023712F" w:rsidRDefault="0023712F" w:rsidP="00CC0FA4">
            <w:p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 xml:space="preserve">       2) </w:t>
            </w:r>
            <w:r w:rsidRPr="0023712F">
              <w:rPr>
                <w:rFonts w:ascii="Times New Roman" w:hAnsi="Times New Roman"/>
                <w:b/>
                <w:bCs/>
                <w:sz w:val="28"/>
                <w:szCs w:val="28"/>
                <w:lang w:val="kk-KZ"/>
              </w:rPr>
              <w:t>NEET санатындағы жастар үшін техникалық және кәсіптік, орта білімнен кейінгі білім беруді, сондай-ақ біліктілікті арттыруды қамтамасыз етеді;</w:t>
            </w:r>
          </w:p>
          <w:p w:rsidR="00CC0FA4" w:rsidRPr="0023712F" w:rsidRDefault="0023712F" w:rsidP="00CC0FA4">
            <w:p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 xml:space="preserve">       3</w:t>
            </w:r>
            <w:r w:rsidR="00CC0FA4" w:rsidRPr="0023712F">
              <w:rPr>
                <w:rFonts w:ascii="Times New Roman" w:hAnsi="Times New Roman"/>
                <w:b/>
                <w:bCs/>
                <w:sz w:val="28"/>
                <w:szCs w:val="28"/>
                <w:lang w:val="kk-KZ"/>
              </w:rPr>
              <w:t xml:space="preserve">) </w:t>
            </w:r>
            <w:r w:rsidR="00CC0FA4" w:rsidRPr="00DC2555">
              <w:rPr>
                <w:rFonts w:ascii="Times New Roman" w:hAnsi="Times New Roman"/>
                <w:b/>
                <w:bCs/>
                <w:sz w:val="28"/>
                <w:szCs w:val="28"/>
                <w:lang w:val="kk-KZ"/>
              </w:rPr>
              <w:t>ө</w:t>
            </w:r>
            <w:r w:rsidR="00CC0FA4" w:rsidRPr="0023712F">
              <w:rPr>
                <w:rFonts w:ascii="Times New Roman" w:hAnsi="Times New Roman"/>
                <w:b/>
                <w:bCs/>
                <w:sz w:val="28"/>
                <w:szCs w:val="28"/>
                <w:lang w:val="kk-KZ"/>
              </w:rPr>
              <w:t xml:space="preserve">зекті проблемаларды анықтау және шешу, мемлекеттік жастар саясатын іске асырудың </w:t>
            </w:r>
            <w:r w:rsidR="00CC0FA4" w:rsidRPr="0023712F">
              <w:rPr>
                <w:rFonts w:ascii="Times New Roman" w:hAnsi="Times New Roman"/>
                <w:b/>
                <w:bCs/>
                <w:sz w:val="28"/>
                <w:szCs w:val="28"/>
                <w:lang w:val="kk-KZ"/>
              </w:rPr>
              <w:lastRenderedPageBreak/>
              <w:t>тиімділігін арттыру үшін мониторинг жүргізуді және жастардың қажеттіліктерін бағалауды қамтамасыз етеді;</w:t>
            </w:r>
          </w:p>
          <w:p w:rsidR="00CC0FA4" w:rsidRPr="0023712F" w:rsidRDefault="00CC0FA4" w:rsidP="00CC0FA4">
            <w:pPr>
              <w:spacing w:after="0" w:line="240" w:lineRule="auto"/>
              <w:jc w:val="both"/>
              <w:rPr>
                <w:rFonts w:ascii="Times New Roman" w:hAnsi="Times New Roman"/>
                <w:b/>
                <w:bCs/>
                <w:sz w:val="28"/>
                <w:szCs w:val="28"/>
                <w:lang w:val="kk-KZ"/>
              </w:rPr>
            </w:pPr>
            <w:r w:rsidRPr="0023712F">
              <w:rPr>
                <w:rFonts w:ascii="Times New Roman" w:hAnsi="Times New Roman"/>
                <w:b/>
                <w:bCs/>
                <w:sz w:val="28"/>
                <w:szCs w:val="28"/>
                <w:lang w:val="kk-KZ"/>
              </w:rPr>
              <w:t xml:space="preserve">       </w:t>
            </w:r>
            <w:r w:rsidR="0023712F" w:rsidRPr="0023712F">
              <w:rPr>
                <w:rFonts w:ascii="Times New Roman" w:hAnsi="Times New Roman"/>
                <w:b/>
                <w:bCs/>
                <w:sz w:val="28"/>
                <w:szCs w:val="28"/>
                <w:lang w:val="kk-KZ"/>
              </w:rPr>
              <w:t>4</w:t>
            </w:r>
            <w:r w:rsidRPr="0023712F">
              <w:rPr>
                <w:rFonts w:ascii="Times New Roman" w:hAnsi="Times New Roman"/>
                <w:b/>
                <w:bCs/>
                <w:sz w:val="28"/>
                <w:szCs w:val="28"/>
                <w:lang w:val="kk-KZ"/>
              </w:rPr>
              <w:t>) жастарды жұмыспен қамту және жұмысқа орналастыру саясатын іске асыруды қамтамасыз етеді, еңбек нарығының және жас мамандарды жұмысқа орналастыру практикасының мониторингін ұйымдастырады;</w:t>
            </w:r>
          </w:p>
          <w:p w:rsidR="00CC0FA4" w:rsidRPr="0023712F" w:rsidRDefault="00CC0FA4" w:rsidP="00CC0FA4">
            <w:pPr>
              <w:spacing w:after="0" w:line="240" w:lineRule="auto"/>
              <w:jc w:val="both"/>
              <w:rPr>
                <w:rFonts w:ascii="Times New Roman" w:hAnsi="Times New Roman"/>
                <w:b/>
                <w:bCs/>
                <w:sz w:val="28"/>
                <w:szCs w:val="28"/>
                <w:lang w:val="kk-KZ"/>
              </w:rPr>
            </w:pPr>
            <w:r w:rsidRPr="0023712F">
              <w:rPr>
                <w:rFonts w:ascii="Times New Roman" w:hAnsi="Times New Roman"/>
                <w:b/>
                <w:bCs/>
                <w:sz w:val="28"/>
                <w:szCs w:val="28"/>
                <w:lang w:val="kk-KZ"/>
              </w:rPr>
              <w:t xml:space="preserve">       </w:t>
            </w:r>
            <w:r w:rsidR="0023712F" w:rsidRPr="0023712F">
              <w:rPr>
                <w:rFonts w:ascii="Times New Roman" w:hAnsi="Times New Roman"/>
                <w:b/>
                <w:bCs/>
                <w:sz w:val="28"/>
                <w:szCs w:val="28"/>
                <w:lang w:val="kk-KZ"/>
              </w:rPr>
              <w:t>5</w:t>
            </w:r>
            <w:r w:rsidRPr="0023712F">
              <w:rPr>
                <w:rFonts w:ascii="Times New Roman" w:hAnsi="Times New Roman"/>
                <w:b/>
                <w:bCs/>
                <w:sz w:val="28"/>
                <w:szCs w:val="28"/>
                <w:lang w:val="kk-KZ"/>
              </w:rPr>
              <w:t>) жастардың волонтерлік қызметін және жастардың өзін-өзі басқаруын дамытуға жәрдемдеседі;</w:t>
            </w:r>
          </w:p>
          <w:p w:rsidR="00CC0FA4" w:rsidRPr="0023712F" w:rsidRDefault="00CC0FA4" w:rsidP="00CC0FA4">
            <w:pPr>
              <w:spacing w:after="0" w:line="240" w:lineRule="auto"/>
              <w:jc w:val="both"/>
              <w:rPr>
                <w:rFonts w:ascii="Times New Roman" w:hAnsi="Times New Roman"/>
                <w:b/>
                <w:bCs/>
                <w:sz w:val="28"/>
                <w:szCs w:val="28"/>
                <w:lang w:val="kk-KZ"/>
              </w:rPr>
            </w:pPr>
            <w:r w:rsidRPr="0023712F">
              <w:rPr>
                <w:rFonts w:ascii="Times New Roman" w:hAnsi="Times New Roman"/>
                <w:b/>
                <w:bCs/>
                <w:sz w:val="28"/>
                <w:szCs w:val="28"/>
                <w:lang w:val="kk-KZ"/>
              </w:rPr>
              <w:t xml:space="preserve">       </w:t>
            </w:r>
            <w:r w:rsidR="0023712F" w:rsidRPr="0023712F">
              <w:rPr>
                <w:rFonts w:ascii="Times New Roman" w:hAnsi="Times New Roman"/>
                <w:b/>
                <w:bCs/>
                <w:sz w:val="28"/>
                <w:szCs w:val="28"/>
                <w:lang w:val="kk-KZ"/>
              </w:rPr>
              <w:t>6</w:t>
            </w:r>
            <w:r w:rsidRPr="0023712F">
              <w:rPr>
                <w:rFonts w:ascii="Times New Roman" w:hAnsi="Times New Roman"/>
                <w:b/>
                <w:bCs/>
                <w:sz w:val="28"/>
                <w:szCs w:val="28"/>
                <w:lang w:val="kk-KZ"/>
              </w:rPr>
              <w:t>) жастар ресурстық орталықтарын құрады, олардың қызметін қамтамасыз етеді және үйлестіреді;</w:t>
            </w:r>
          </w:p>
          <w:p w:rsidR="00CC0FA4" w:rsidRPr="0023712F" w:rsidRDefault="00CC0FA4" w:rsidP="00CC0FA4">
            <w:pPr>
              <w:spacing w:after="0" w:line="240" w:lineRule="auto"/>
              <w:jc w:val="both"/>
              <w:rPr>
                <w:rFonts w:ascii="Times New Roman" w:hAnsi="Times New Roman"/>
                <w:b/>
                <w:bCs/>
                <w:sz w:val="28"/>
                <w:szCs w:val="28"/>
                <w:lang w:val="kk-KZ"/>
              </w:rPr>
            </w:pPr>
            <w:r w:rsidRPr="0023712F">
              <w:rPr>
                <w:rFonts w:ascii="Times New Roman" w:hAnsi="Times New Roman"/>
                <w:b/>
                <w:bCs/>
                <w:sz w:val="28"/>
                <w:szCs w:val="28"/>
                <w:lang w:val="kk-KZ"/>
              </w:rPr>
              <w:t xml:space="preserve">       </w:t>
            </w:r>
            <w:r w:rsidR="0023712F" w:rsidRPr="0023712F">
              <w:rPr>
                <w:rFonts w:ascii="Times New Roman" w:hAnsi="Times New Roman"/>
                <w:b/>
                <w:bCs/>
                <w:sz w:val="28"/>
                <w:szCs w:val="28"/>
                <w:lang w:val="kk-KZ"/>
              </w:rPr>
              <w:t>7</w:t>
            </w:r>
            <w:r w:rsidRPr="0023712F">
              <w:rPr>
                <w:rFonts w:ascii="Times New Roman" w:hAnsi="Times New Roman"/>
                <w:b/>
                <w:bCs/>
                <w:sz w:val="28"/>
                <w:szCs w:val="28"/>
                <w:lang w:val="kk-KZ"/>
              </w:rPr>
              <w:t>) өңірлік жастар форумын өткізуді қамтамасыз етеді;</w:t>
            </w:r>
          </w:p>
          <w:p w:rsidR="00CC0FA4" w:rsidRPr="0023712F" w:rsidRDefault="00CC0FA4" w:rsidP="00CC0FA4">
            <w:pPr>
              <w:spacing w:after="0" w:line="240" w:lineRule="auto"/>
              <w:jc w:val="both"/>
              <w:rPr>
                <w:rFonts w:ascii="Times New Roman" w:hAnsi="Times New Roman"/>
                <w:b/>
                <w:bCs/>
                <w:sz w:val="28"/>
                <w:szCs w:val="28"/>
                <w:lang w:val="kk-KZ"/>
              </w:rPr>
            </w:pPr>
            <w:r w:rsidRPr="0023712F">
              <w:rPr>
                <w:rFonts w:ascii="Times New Roman" w:hAnsi="Times New Roman"/>
                <w:b/>
                <w:bCs/>
                <w:sz w:val="28"/>
                <w:szCs w:val="28"/>
                <w:lang w:val="kk-KZ"/>
              </w:rPr>
              <w:t xml:space="preserve">       </w:t>
            </w:r>
            <w:r w:rsidR="0023712F" w:rsidRPr="0023712F">
              <w:rPr>
                <w:rFonts w:ascii="Times New Roman" w:hAnsi="Times New Roman"/>
                <w:b/>
                <w:bCs/>
                <w:sz w:val="28"/>
                <w:szCs w:val="28"/>
                <w:lang w:val="kk-KZ"/>
              </w:rPr>
              <w:t>8</w:t>
            </w:r>
            <w:r w:rsidRPr="0023712F">
              <w:rPr>
                <w:rFonts w:ascii="Times New Roman" w:hAnsi="Times New Roman"/>
                <w:b/>
                <w:bCs/>
                <w:sz w:val="28"/>
                <w:szCs w:val="28"/>
                <w:lang w:val="kk-KZ"/>
              </w:rPr>
              <w:t>) қазақстандық патриотизмді, конфессияаралық келісім мен этносаралық тағаттылықты нығайту жөнінде шаралар қолданады;</w:t>
            </w:r>
          </w:p>
          <w:p w:rsidR="00CC0FA4" w:rsidRPr="0023712F" w:rsidRDefault="00CC0FA4" w:rsidP="00CC0FA4">
            <w:pPr>
              <w:spacing w:after="0" w:line="240" w:lineRule="auto"/>
              <w:jc w:val="both"/>
              <w:rPr>
                <w:rFonts w:ascii="Times New Roman" w:hAnsi="Times New Roman"/>
                <w:b/>
                <w:bCs/>
                <w:sz w:val="28"/>
                <w:szCs w:val="28"/>
                <w:lang w:val="kk-KZ"/>
              </w:rPr>
            </w:pPr>
            <w:r w:rsidRPr="0023712F">
              <w:rPr>
                <w:rFonts w:ascii="Times New Roman" w:hAnsi="Times New Roman"/>
                <w:b/>
                <w:bCs/>
                <w:sz w:val="28"/>
                <w:szCs w:val="28"/>
                <w:lang w:val="kk-KZ"/>
              </w:rPr>
              <w:t xml:space="preserve">       </w:t>
            </w:r>
            <w:r w:rsidR="0023712F" w:rsidRPr="0023712F">
              <w:rPr>
                <w:rFonts w:ascii="Times New Roman" w:hAnsi="Times New Roman"/>
                <w:b/>
                <w:bCs/>
                <w:sz w:val="28"/>
                <w:szCs w:val="28"/>
                <w:lang w:val="kk-KZ"/>
              </w:rPr>
              <w:t>9</w:t>
            </w:r>
            <w:r w:rsidRPr="0023712F">
              <w:rPr>
                <w:rFonts w:ascii="Times New Roman" w:hAnsi="Times New Roman"/>
                <w:b/>
                <w:bCs/>
                <w:sz w:val="28"/>
                <w:szCs w:val="28"/>
                <w:lang w:val="kk-KZ"/>
              </w:rPr>
              <w:t>)</w:t>
            </w:r>
            <w:r w:rsidRPr="0023712F">
              <w:rPr>
                <w:rFonts w:ascii="Times New Roman" w:hAnsi="Times New Roman"/>
                <w:sz w:val="28"/>
                <w:szCs w:val="28"/>
                <w:lang w:val="kk-KZ"/>
              </w:rPr>
              <w:t xml:space="preserve"> </w:t>
            </w:r>
            <w:r w:rsidR="0023712F" w:rsidRPr="0023712F">
              <w:rPr>
                <w:rFonts w:ascii="Times New Roman" w:hAnsi="Times New Roman"/>
                <w:b/>
                <w:sz w:val="28"/>
                <w:szCs w:val="28"/>
                <w:lang w:val="kk-KZ"/>
              </w:rPr>
              <w:t xml:space="preserve">мемлекеттік жастар саясаты </w:t>
            </w:r>
            <w:r w:rsidR="0023712F" w:rsidRPr="0023712F">
              <w:rPr>
                <w:rFonts w:ascii="Times New Roman" w:hAnsi="Times New Roman"/>
                <w:b/>
                <w:sz w:val="28"/>
                <w:szCs w:val="28"/>
                <w:lang w:val="kk-KZ"/>
              </w:rPr>
              <w:lastRenderedPageBreak/>
              <w:t xml:space="preserve">мәселелері жөніндегі </w:t>
            </w:r>
            <w:r w:rsidRPr="0023712F">
              <w:rPr>
                <w:rFonts w:ascii="Times New Roman" w:hAnsi="Times New Roman"/>
                <w:b/>
                <w:sz w:val="28"/>
                <w:szCs w:val="28"/>
                <w:lang w:val="kk-KZ"/>
              </w:rPr>
              <w:t>уәкілетті орган бекіткен жастар</w:t>
            </w:r>
            <w:r w:rsidRPr="00DC2555">
              <w:rPr>
                <w:rFonts w:ascii="Times New Roman" w:hAnsi="Times New Roman"/>
                <w:b/>
                <w:sz w:val="28"/>
                <w:szCs w:val="28"/>
                <w:lang w:val="kk-KZ"/>
              </w:rPr>
              <w:t xml:space="preserve"> еңбек </w:t>
            </w:r>
            <w:r w:rsidR="0023712F">
              <w:rPr>
                <w:rFonts w:ascii="Times New Roman" w:hAnsi="Times New Roman"/>
                <w:b/>
                <w:sz w:val="28"/>
                <w:szCs w:val="28"/>
                <w:lang w:val="kk-KZ"/>
              </w:rPr>
              <w:t>жасақтарын</w:t>
            </w:r>
            <w:r w:rsidRPr="00DC2555">
              <w:rPr>
                <w:rFonts w:ascii="Times New Roman" w:hAnsi="Times New Roman"/>
                <w:b/>
                <w:sz w:val="28"/>
                <w:szCs w:val="28"/>
                <w:lang w:val="kk-KZ"/>
              </w:rPr>
              <w:t xml:space="preserve"> ұйымдастыру және мониторингілеу қағидаларына сәйкес жастар еңбек </w:t>
            </w:r>
            <w:r w:rsidR="0023712F">
              <w:rPr>
                <w:rFonts w:ascii="Times New Roman" w:hAnsi="Times New Roman"/>
                <w:b/>
                <w:sz w:val="28"/>
                <w:szCs w:val="28"/>
                <w:lang w:val="kk-KZ"/>
              </w:rPr>
              <w:t>жасақтарын</w:t>
            </w:r>
            <w:r w:rsidRPr="00DC2555">
              <w:rPr>
                <w:rFonts w:ascii="Times New Roman" w:hAnsi="Times New Roman"/>
                <w:b/>
                <w:sz w:val="28"/>
                <w:szCs w:val="28"/>
                <w:lang w:val="kk-KZ"/>
              </w:rPr>
              <w:t xml:space="preserve"> құрады, олардың қызметін, қызметінің мониторингін қамтамасыз етеді;</w:t>
            </w:r>
          </w:p>
          <w:p w:rsidR="00CC0FA4" w:rsidRPr="00DC2555" w:rsidRDefault="0023712F" w:rsidP="00CC0FA4">
            <w:p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 xml:space="preserve">       10</w:t>
            </w:r>
            <w:r w:rsidR="00CC0FA4" w:rsidRPr="00DC2555">
              <w:rPr>
                <w:rFonts w:ascii="Times New Roman" w:hAnsi="Times New Roman"/>
                <w:b/>
                <w:bCs/>
                <w:sz w:val="28"/>
                <w:szCs w:val="28"/>
                <w:lang w:val="kk-KZ"/>
              </w:rPr>
              <w:t xml:space="preserve">) </w:t>
            </w:r>
            <w:r w:rsidRPr="0023712F">
              <w:rPr>
                <w:rFonts w:ascii="Times New Roman" w:hAnsi="Times New Roman"/>
                <w:b/>
                <w:bCs/>
                <w:sz w:val="28"/>
                <w:szCs w:val="28"/>
                <w:lang w:val="kk-KZ"/>
              </w:rPr>
              <w:t xml:space="preserve">мемлекеттік жастар саясаты мәселелері жөніндегі </w:t>
            </w:r>
            <w:r w:rsidR="00CC0FA4" w:rsidRPr="00DC2555">
              <w:rPr>
                <w:rFonts w:ascii="Times New Roman" w:hAnsi="Times New Roman"/>
                <w:b/>
                <w:bCs/>
                <w:sz w:val="28"/>
                <w:szCs w:val="28"/>
                <w:lang w:val="kk-KZ"/>
              </w:rPr>
              <w:t>уәкілетті орган бекіткен Қазақстан Республикасында жастардың даму индексін енгізу және қолдану қағидаларына сәйкес Жастардың даму индексін іске асыру жөніндегі іс-шаралардың жүргізілуін қамтамасыз етеді;</w:t>
            </w:r>
          </w:p>
          <w:p w:rsidR="00CC0FA4" w:rsidRPr="00DC2555" w:rsidRDefault="0023712F" w:rsidP="00CC0FA4">
            <w:pPr>
              <w:spacing w:after="0" w:line="240" w:lineRule="auto"/>
              <w:jc w:val="both"/>
              <w:rPr>
                <w:rFonts w:ascii="Times New Roman" w:hAnsi="Times New Roman"/>
                <w:bCs/>
                <w:sz w:val="28"/>
                <w:szCs w:val="28"/>
                <w:lang w:val="kk-KZ"/>
              </w:rPr>
            </w:pPr>
            <w:r>
              <w:rPr>
                <w:rFonts w:ascii="Times New Roman" w:hAnsi="Times New Roman"/>
                <w:b/>
                <w:bCs/>
                <w:sz w:val="28"/>
                <w:szCs w:val="28"/>
                <w:lang w:val="kk-KZ"/>
              </w:rPr>
              <w:t xml:space="preserve">       11</w:t>
            </w:r>
            <w:r w:rsidR="00CC0FA4" w:rsidRPr="00DC2555">
              <w:rPr>
                <w:rFonts w:ascii="Times New Roman" w:hAnsi="Times New Roman"/>
                <w:b/>
                <w:bCs/>
                <w:sz w:val="28"/>
                <w:szCs w:val="28"/>
                <w:lang w:val="kk-KZ"/>
              </w:rPr>
              <w:t>)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tc>
        <w:tc>
          <w:tcPr>
            <w:tcW w:w="3119" w:type="dxa"/>
            <w:tcBorders>
              <w:top w:val="single" w:sz="4" w:space="0" w:color="auto"/>
              <w:left w:val="single" w:sz="4" w:space="0" w:color="auto"/>
              <w:bottom w:val="single" w:sz="4" w:space="0" w:color="auto"/>
              <w:right w:val="single" w:sz="4" w:space="0" w:color="auto"/>
            </w:tcBorders>
          </w:tcPr>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lastRenderedPageBreak/>
              <w:t xml:space="preserve">       Уәкілетті орган облыстардың, республикалық маңызы бар қалалардың, астананың жастар саясатын басқару органдарының бірінші басшыларын қызметке тағайындауды және қызметтен босатуды келісу бойынша құзырет беруді ұсынуға байланысты Заңның 19-бабын облыстың, республикалық маңызы бар қаланың және астананың жергілікті атқарушы органының және ауданның (облыстық маңызы бар қаланың) жергілікті атқарушы органының құзыретін ажырату </w:t>
            </w:r>
            <w:r w:rsidRPr="00DC2555">
              <w:rPr>
                <w:rFonts w:ascii="Times New Roman" w:hAnsi="Times New Roman"/>
                <w:bCs/>
                <w:sz w:val="28"/>
                <w:szCs w:val="28"/>
                <w:lang w:val="kk-KZ"/>
              </w:rPr>
              <w:lastRenderedPageBreak/>
              <w:t>мақсатында жаңа редакцияда жариялау ұсынылады, өйткені облыстың, республикалық маңызы бар қаланың және астананың жергілікті атқарушы органына уәкілетті органмен келісім бойынша облыстың, республикалық маңызы бар қаланың және астананың жастар саясатын басқару органының бірінші басшысын қызметке тағайындау және қызметтен босату жөніндегі құзыретті беру ұсынылады. Сондай-ақ, жергілікті атқарушы органдарға</w:t>
            </w:r>
            <w:r w:rsidRPr="00DC2555">
              <w:rPr>
                <w:rFonts w:ascii="Times New Roman" w:hAnsi="Times New Roman"/>
                <w:sz w:val="28"/>
                <w:szCs w:val="28"/>
                <w:lang w:val="kk-KZ"/>
              </w:rPr>
              <w:t xml:space="preserve"> </w:t>
            </w:r>
            <w:r w:rsidRPr="00DC2555">
              <w:rPr>
                <w:rFonts w:ascii="Times New Roman" w:hAnsi="Times New Roman"/>
                <w:bCs/>
                <w:sz w:val="28"/>
                <w:szCs w:val="28"/>
                <w:lang w:val="kk-KZ"/>
              </w:rPr>
              <w:t xml:space="preserve">жастар еңбек отрядтарын құру, олардың қызметін, қызметінің мониторингін </w:t>
            </w:r>
            <w:r w:rsidRPr="00DC2555">
              <w:rPr>
                <w:rFonts w:ascii="Times New Roman" w:hAnsi="Times New Roman"/>
                <w:bCs/>
                <w:sz w:val="28"/>
                <w:szCs w:val="28"/>
                <w:lang w:val="kk-KZ"/>
              </w:rPr>
              <w:lastRenderedPageBreak/>
              <w:t>қамтамасыз ету жөніндегі функциялар беру ұсынылады, өйткені жобаны тікелей іске асыру жергілікті деңгейде өтеді. Сонымен қатар, Жастарды даму индексін іске асыру жөніндегі іс-шаралардың жүргізілу өңірлік деңгейде жүргізілетінін ескере отырып, жергілікті атқарушы органдардың құзыретіне тиісті норманы бекіту қажет.</w:t>
            </w:r>
          </w:p>
        </w:tc>
      </w:tr>
      <w:tr w:rsidR="00CC0FA4" w:rsidRPr="00DC2555"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CC0FA4" w:rsidRPr="0023712F" w:rsidRDefault="004A29B2" w:rsidP="0023712F">
            <w:pPr>
              <w:spacing w:after="0" w:line="240" w:lineRule="auto"/>
              <w:jc w:val="center"/>
              <w:rPr>
                <w:rFonts w:ascii="Times New Roman" w:hAnsi="Times New Roman"/>
                <w:bCs/>
                <w:sz w:val="28"/>
                <w:szCs w:val="28"/>
                <w:lang w:val="kk-KZ"/>
              </w:rPr>
            </w:pPr>
            <w:r w:rsidRPr="00DC2555">
              <w:rPr>
                <w:rFonts w:ascii="Times New Roman" w:hAnsi="Times New Roman"/>
                <w:bCs/>
                <w:sz w:val="28"/>
                <w:szCs w:val="28"/>
              </w:rPr>
              <w:lastRenderedPageBreak/>
              <w:t>2</w:t>
            </w:r>
            <w:r w:rsidR="0023712F">
              <w:rPr>
                <w:rFonts w:ascii="Times New Roman" w:hAnsi="Times New Roman"/>
                <w:bCs/>
                <w:sz w:val="28"/>
                <w:szCs w:val="28"/>
                <w:lang w:val="kk-KZ"/>
              </w:rPr>
              <w:t>3</w:t>
            </w:r>
          </w:p>
        </w:tc>
        <w:tc>
          <w:tcPr>
            <w:tcW w:w="1560" w:type="dxa"/>
            <w:tcBorders>
              <w:top w:val="single" w:sz="4" w:space="0" w:color="auto"/>
              <w:left w:val="single" w:sz="4" w:space="0" w:color="auto"/>
              <w:bottom w:val="single" w:sz="4" w:space="0" w:color="auto"/>
              <w:right w:val="single" w:sz="4" w:space="0" w:color="auto"/>
            </w:tcBorders>
          </w:tcPr>
          <w:p w:rsidR="00CC0FA4" w:rsidRPr="00DC2555" w:rsidRDefault="00CC0FA4" w:rsidP="00CC0FA4">
            <w:pPr>
              <w:spacing w:after="0" w:line="240" w:lineRule="auto"/>
              <w:ind w:left="-108"/>
              <w:jc w:val="center"/>
              <w:rPr>
                <w:rFonts w:ascii="Times New Roman" w:hAnsi="Times New Roman"/>
                <w:bCs/>
                <w:sz w:val="28"/>
                <w:szCs w:val="28"/>
                <w:lang w:val="kk-KZ"/>
              </w:rPr>
            </w:pPr>
            <w:r w:rsidRPr="00DC2555">
              <w:rPr>
                <w:rFonts w:ascii="Times New Roman" w:hAnsi="Times New Roman"/>
                <w:bCs/>
                <w:sz w:val="28"/>
                <w:szCs w:val="28"/>
                <w:lang w:val="kk-KZ"/>
              </w:rPr>
              <w:t>20-бабы</w:t>
            </w:r>
          </w:p>
        </w:tc>
        <w:tc>
          <w:tcPr>
            <w:tcW w:w="4536" w:type="dxa"/>
            <w:tcBorders>
              <w:top w:val="single" w:sz="4" w:space="0" w:color="auto"/>
              <w:left w:val="single" w:sz="4" w:space="0" w:color="auto"/>
              <w:bottom w:val="single" w:sz="4" w:space="0" w:color="auto"/>
              <w:right w:val="single" w:sz="4" w:space="0" w:color="auto"/>
            </w:tcBorders>
          </w:tcPr>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20-бап. Республикалық және өңірлік жастар форумдары</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 Жастар форумы республикалық және өңірлік </w:t>
            </w:r>
            <w:r w:rsidRPr="00DC2555">
              <w:rPr>
                <w:rFonts w:ascii="Times New Roman" w:hAnsi="Times New Roman"/>
                <w:bCs/>
                <w:sz w:val="28"/>
                <w:szCs w:val="28"/>
              </w:rPr>
              <w:lastRenderedPageBreak/>
              <w:t>деңгейлерде өткізіледі.</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 Республикалық жастар форумы:</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 орталық </w:t>
            </w:r>
            <w:r w:rsidRPr="00DC2555">
              <w:rPr>
                <w:rFonts w:ascii="Times New Roman" w:hAnsi="Times New Roman"/>
                <w:b/>
                <w:bCs/>
                <w:sz w:val="28"/>
                <w:szCs w:val="28"/>
              </w:rPr>
              <w:t>мемлекеттік</w:t>
            </w:r>
            <w:r w:rsidRPr="00DC2555">
              <w:rPr>
                <w:rFonts w:ascii="Times New Roman" w:hAnsi="Times New Roman"/>
                <w:bCs/>
                <w:sz w:val="28"/>
                <w:szCs w:val="28"/>
              </w:rPr>
              <w:t xml:space="preserve"> органдар мен жастар, жастар ұйымдары арасындағы диалог пен өзара іс-қимылды;</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 мемлекеттік жастар саясатын іске асыру мәселелерін талқылауды қамтамасыз етеді.</w:t>
            </w:r>
          </w:p>
          <w:p w:rsidR="00CC0FA4" w:rsidRPr="004B5CA7" w:rsidRDefault="00CC0FA4" w:rsidP="00CC0FA4">
            <w:pPr>
              <w:spacing w:after="0" w:line="240" w:lineRule="auto"/>
              <w:jc w:val="both"/>
              <w:rPr>
                <w:rFonts w:ascii="Times New Roman" w:hAnsi="Times New Roman"/>
                <w:bCs/>
                <w:sz w:val="28"/>
                <w:szCs w:val="28"/>
                <w:lang w:val="kk-KZ"/>
              </w:rPr>
            </w:pPr>
            <w:r w:rsidRPr="004B5CA7">
              <w:rPr>
                <w:rFonts w:ascii="Times New Roman" w:hAnsi="Times New Roman"/>
                <w:bCs/>
                <w:sz w:val="28"/>
                <w:szCs w:val="28"/>
              </w:rPr>
              <w:t xml:space="preserve">       3. Республикалық жастар форумында «Қазақстан жастары» ұлттық баяндамасы талқыланады, орталық және жергілікті атқарушы органдардың есептері тыңдалады, оның қорытындылары бойынша Қазақстан Республикасының Үкіметіне мемлекеттік жастар саясатын жетілдіру жөнінде ұсынымдар енгізіледі.</w:t>
            </w:r>
            <w:r w:rsidRPr="004B5CA7">
              <w:rPr>
                <w:rFonts w:ascii="Times New Roman" w:hAnsi="Times New Roman"/>
                <w:bCs/>
                <w:sz w:val="28"/>
                <w:szCs w:val="28"/>
                <w:lang w:val="kk-KZ"/>
              </w:rPr>
              <w:t xml:space="preserve"> </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4.</w:t>
            </w:r>
            <w:r w:rsidRPr="00DC2555">
              <w:rPr>
                <w:rFonts w:ascii="Times New Roman" w:hAnsi="Times New Roman"/>
                <w:bCs/>
                <w:sz w:val="28"/>
                <w:szCs w:val="28"/>
              </w:rPr>
              <w:t xml:space="preserve"> Өңірлік жастар форумы:</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1) жергілікті атқарушы органдар мен жастар, жастар ұйымдары арасындағы диалог пен өзара іс-қимылды;</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2) мемлекеттік жастар саясатын іске асыру мәселелерін талқылауды;</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3) мемлекеттік жастар саясатын жетілдіру жөнінде ұсынымдар тұжырымдауды қамтамасыз етеді.</w:t>
            </w:r>
          </w:p>
          <w:p w:rsidR="00CC0FA4" w:rsidRPr="00DC2555" w:rsidRDefault="00CC0FA4" w:rsidP="00CC0FA4">
            <w:pPr>
              <w:spacing w:after="0" w:line="240" w:lineRule="auto"/>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tcPr>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20-бап. Республикалық және өңірлік жастар форумдары</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 Жастар форумы республикалық және өңірлік </w:t>
            </w:r>
            <w:r w:rsidRPr="00DC2555">
              <w:rPr>
                <w:rFonts w:ascii="Times New Roman" w:hAnsi="Times New Roman"/>
                <w:bCs/>
                <w:sz w:val="28"/>
                <w:szCs w:val="28"/>
              </w:rPr>
              <w:lastRenderedPageBreak/>
              <w:t>деңгейлерде өткізіледі.</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 Республикалық жастар форумы:</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 орталық </w:t>
            </w:r>
            <w:r w:rsidR="00C9519B" w:rsidRPr="00DC2555">
              <w:rPr>
                <w:rFonts w:ascii="Times New Roman" w:hAnsi="Times New Roman"/>
                <w:b/>
                <w:bCs/>
                <w:sz w:val="28"/>
                <w:szCs w:val="28"/>
              </w:rPr>
              <w:t>және</w:t>
            </w:r>
            <w:r w:rsidRPr="00DC2555">
              <w:rPr>
                <w:rFonts w:ascii="Times New Roman" w:hAnsi="Times New Roman"/>
                <w:bCs/>
                <w:sz w:val="28"/>
                <w:szCs w:val="28"/>
              </w:rPr>
              <w:t xml:space="preserve"> </w:t>
            </w:r>
            <w:r w:rsidRPr="00DC2555">
              <w:rPr>
                <w:rFonts w:ascii="Times New Roman" w:hAnsi="Times New Roman"/>
                <w:b/>
                <w:bCs/>
                <w:sz w:val="28"/>
                <w:szCs w:val="28"/>
                <w:lang w:val="kk-KZ"/>
              </w:rPr>
              <w:t xml:space="preserve">жергілікті атқарушы </w:t>
            </w:r>
            <w:r w:rsidRPr="00DC2555">
              <w:rPr>
                <w:rFonts w:ascii="Times New Roman" w:hAnsi="Times New Roman"/>
                <w:bCs/>
                <w:sz w:val="28"/>
                <w:szCs w:val="28"/>
                <w:lang w:val="kk-KZ"/>
              </w:rPr>
              <w:t>органдар</w:t>
            </w:r>
            <w:r w:rsidR="00C9519B" w:rsidRPr="00DC2555">
              <w:rPr>
                <w:rFonts w:ascii="Times New Roman" w:hAnsi="Times New Roman"/>
                <w:bCs/>
                <w:sz w:val="28"/>
                <w:szCs w:val="28"/>
                <w:lang w:val="kk-KZ"/>
              </w:rPr>
              <w:t xml:space="preserve"> мен</w:t>
            </w:r>
            <w:r w:rsidRPr="00DC2555">
              <w:rPr>
                <w:rFonts w:ascii="Times New Roman" w:hAnsi="Times New Roman"/>
                <w:bCs/>
                <w:sz w:val="28"/>
                <w:szCs w:val="28"/>
                <w:lang w:val="kk-KZ"/>
              </w:rPr>
              <w:t xml:space="preserve"> </w:t>
            </w:r>
            <w:r w:rsidRPr="00DC2555">
              <w:rPr>
                <w:rFonts w:ascii="Times New Roman" w:hAnsi="Times New Roman"/>
                <w:bCs/>
                <w:sz w:val="28"/>
                <w:szCs w:val="28"/>
              </w:rPr>
              <w:t>жастар, жастар ұйымдары арасындағы диалог пен өзара іс-қимылды;</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 мемлекеттік жастар саясатын іске асыру мәселелерін талқылауды;</w:t>
            </w:r>
          </w:p>
          <w:p w:rsidR="00CC0FA4" w:rsidRDefault="00CC0FA4" w:rsidP="00CC0FA4">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3) мемлекеттік жастар саясатын жетілдіру жөнінде ұсынымдар әзірлеу</w:t>
            </w:r>
            <w:r w:rsidRPr="00DC2555">
              <w:rPr>
                <w:rFonts w:ascii="Times New Roman" w:hAnsi="Times New Roman"/>
                <w:b/>
                <w:bCs/>
                <w:sz w:val="28"/>
                <w:szCs w:val="28"/>
                <w:lang w:val="kk-KZ"/>
              </w:rPr>
              <w:t>ді қамтамасыз етеді</w:t>
            </w:r>
            <w:r w:rsidRPr="00DC2555">
              <w:rPr>
                <w:rFonts w:ascii="Times New Roman" w:hAnsi="Times New Roman"/>
                <w:b/>
                <w:bCs/>
                <w:sz w:val="28"/>
                <w:szCs w:val="28"/>
              </w:rPr>
              <w:t>.</w:t>
            </w:r>
          </w:p>
          <w:p w:rsidR="004B5CA7" w:rsidRPr="004B5CA7" w:rsidRDefault="004B5CA7" w:rsidP="004B5CA7">
            <w:pPr>
              <w:spacing w:after="0" w:line="240" w:lineRule="auto"/>
              <w:jc w:val="both"/>
              <w:rPr>
                <w:rFonts w:ascii="Times New Roman" w:hAnsi="Times New Roman"/>
                <w:bCs/>
                <w:sz w:val="28"/>
                <w:szCs w:val="28"/>
                <w:lang w:val="kk-KZ"/>
              </w:rPr>
            </w:pPr>
            <w:r w:rsidRPr="004B5CA7">
              <w:rPr>
                <w:rFonts w:ascii="Times New Roman" w:hAnsi="Times New Roman"/>
                <w:bCs/>
                <w:sz w:val="28"/>
                <w:szCs w:val="28"/>
              </w:rPr>
              <w:t xml:space="preserve">       3. Республикалық жастар форумында «Қазақстан жастары» ұлттық баяндамасы талқыланады, орталық және жергілікті атқарушы органдардың есептері тыңдалады, оның қорытындылары бойынша Қазақстан Республикасының Үкіметіне мемлекеттік жастар саясатын жетілдіру жөнінде ұсынымдар енгізіледі.</w:t>
            </w:r>
            <w:r w:rsidRPr="004B5CA7">
              <w:rPr>
                <w:rFonts w:ascii="Times New Roman" w:hAnsi="Times New Roman"/>
                <w:bCs/>
                <w:sz w:val="28"/>
                <w:szCs w:val="28"/>
                <w:lang w:val="kk-KZ"/>
              </w:rPr>
              <w:t xml:space="preserve"> </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sidR="004B5CA7">
              <w:rPr>
                <w:rFonts w:ascii="Times New Roman" w:hAnsi="Times New Roman"/>
                <w:b/>
                <w:bCs/>
                <w:sz w:val="28"/>
                <w:szCs w:val="28"/>
              </w:rPr>
              <w:t>4</w:t>
            </w:r>
            <w:r w:rsidRPr="00DC2555">
              <w:rPr>
                <w:rFonts w:ascii="Times New Roman" w:hAnsi="Times New Roman"/>
                <w:b/>
                <w:bCs/>
                <w:sz w:val="28"/>
                <w:szCs w:val="28"/>
              </w:rPr>
              <w:t>.</w:t>
            </w:r>
            <w:r w:rsidRPr="00DC2555">
              <w:rPr>
                <w:rFonts w:ascii="Times New Roman" w:hAnsi="Times New Roman"/>
                <w:bCs/>
                <w:sz w:val="28"/>
                <w:szCs w:val="28"/>
              </w:rPr>
              <w:t xml:space="preserve"> Өңірлік жастар форумы:</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1) жергілікті атқарушы органдар мен жастар, жастар ұйымдары арасындағы диалог пен өзара іс-қимылды;</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2) мемлекеттік жастар саясатын іске асыру мәселелерін талқылауды;</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3) мемлекеттік жастар саясатын жетілдіру жөнінде ұсынымдар</w:t>
            </w:r>
            <w:r w:rsidR="004B5CA7">
              <w:rPr>
                <w:rFonts w:ascii="Times New Roman" w:hAnsi="Times New Roman"/>
                <w:bCs/>
                <w:sz w:val="28"/>
                <w:szCs w:val="28"/>
              </w:rPr>
              <w:t xml:space="preserve"> тұжырымдауды қамтамасыз етеді.</w:t>
            </w:r>
          </w:p>
        </w:tc>
        <w:tc>
          <w:tcPr>
            <w:tcW w:w="3119" w:type="dxa"/>
            <w:tcBorders>
              <w:top w:val="single" w:sz="4" w:space="0" w:color="auto"/>
              <w:left w:val="single" w:sz="4" w:space="0" w:color="auto"/>
              <w:bottom w:val="single" w:sz="4" w:space="0" w:color="auto"/>
              <w:right w:val="single" w:sz="4" w:space="0" w:color="auto"/>
            </w:tcBorders>
          </w:tcPr>
          <w:p w:rsidR="00885AC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Нормалардың қайталануын болдырмау, сондай-ақ Үкіметке жүктемені </w:t>
            </w:r>
            <w:r w:rsidRPr="00DC2555">
              <w:rPr>
                <w:rFonts w:ascii="Times New Roman" w:hAnsi="Times New Roman"/>
                <w:bCs/>
                <w:sz w:val="28"/>
                <w:szCs w:val="28"/>
              </w:rPr>
              <w:lastRenderedPageBreak/>
              <w:t xml:space="preserve">төмендету мақсатында 20-бап жаңа редакцияда жазылсын, атап айтқанда 3-тармақты алып тастап, 2-тармақ көрсетілген 3) тармақшамен толықтырылсын. Осылайша, мемлекеттік жастар саясатын іске асыру мәселелерін, яғни осы баптың 2-тармағының 2) тармақшасын талқылау шеңберінде «Қазақстан жастары» ұлттық баяндамасын талқылау. Өз кезегінде орталық және жергілікті атқарушы органдардың есептерін тыңдауды орталық және жергілікті атқарушы органдар мен жастар, жастар ұйымдары, яғни осы баптың 2-тармағы 1) тармақшасының ұсынылып отырған </w:t>
            </w:r>
            <w:r w:rsidRPr="00DC2555">
              <w:rPr>
                <w:rFonts w:ascii="Times New Roman" w:hAnsi="Times New Roman"/>
                <w:bCs/>
                <w:sz w:val="28"/>
                <w:szCs w:val="28"/>
              </w:rPr>
              <w:lastRenderedPageBreak/>
              <w:t>редакциясы арасындағы диалог және өзара іс-қимыл шеңберінде қамтамасыз етуге болады. Мемлекеттік жастар саясатын әзірлеу және іске асыру</w:t>
            </w:r>
            <w:r w:rsidRPr="00DC2555">
              <w:rPr>
                <w:rFonts w:ascii="Times New Roman" w:hAnsi="Times New Roman"/>
                <w:bCs/>
                <w:sz w:val="28"/>
                <w:szCs w:val="28"/>
                <w:lang w:val="kk-KZ"/>
              </w:rPr>
              <w:t>ды</w:t>
            </w:r>
            <w:r w:rsidRPr="00DC2555">
              <w:rPr>
                <w:rFonts w:ascii="Times New Roman" w:hAnsi="Times New Roman"/>
                <w:bCs/>
                <w:sz w:val="28"/>
                <w:szCs w:val="28"/>
              </w:rPr>
              <w:t xml:space="preserve"> </w:t>
            </w:r>
            <w:r w:rsidRPr="00DC2555">
              <w:rPr>
                <w:rFonts w:ascii="Times New Roman" w:hAnsi="Times New Roman"/>
                <w:bCs/>
                <w:sz w:val="28"/>
                <w:szCs w:val="28"/>
                <w:lang w:val="kk-KZ"/>
              </w:rPr>
              <w:t>АҚДМ</w:t>
            </w:r>
            <w:r w:rsidRPr="00DC2555">
              <w:rPr>
                <w:rFonts w:ascii="Times New Roman" w:hAnsi="Times New Roman"/>
                <w:bCs/>
                <w:sz w:val="28"/>
                <w:szCs w:val="28"/>
              </w:rPr>
              <w:t xml:space="preserve"> жүзеге асыр</w:t>
            </w:r>
            <w:r w:rsidRPr="00DC2555">
              <w:rPr>
                <w:rFonts w:ascii="Times New Roman" w:hAnsi="Times New Roman"/>
                <w:bCs/>
                <w:sz w:val="28"/>
                <w:szCs w:val="28"/>
                <w:lang w:val="kk-KZ"/>
              </w:rPr>
              <w:t>атын болғандықтан</w:t>
            </w:r>
            <w:r w:rsidRPr="00DC2555">
              <w:rPr>
                <w:rFonts w:ascii="Times New Roman" w:hAnsi="Times New Roman"/>
                <w:bCs/>
                <w:sz w:val="28"/>
                <w:szCs w:val="28"/>
              </w:rPr>
              <w:t xml:space="preserve">, Үкіметке жүктемені төмендету мақсатында форумдар қорытындылары бойынша мемлекеттік жастар саясатын жетілдіру жөніндегі ұсыныстарды әзірлеу жағын </w:t>
            </w:r>
            <w:r w:rsidRPr="00DC2555">
              <w:rPr>
                <w:rFonts w:ascii="Times New Roman" w:hAnsi="Times New Roman"/>
                <w:bCs/>
                <w:sz w:val="28"/>
                <w:szCs w:val="28"/>
                <w:lang w:val="kk-KZ"/>
              </w:rPr>
              <w:t>АҚДМ</w:t>
            </w:r>
            <w:r w:rsidR="004B5CA7">
              <w:rPr>
                <w:rFonts w:ascii="Times New Roman" w:hAnsi="Times New Roman"/>
                <w:bCs/>
                <w:sz w:val="28"/>
                <w:szCs w:val="28"/>
              </w:rPr>
              <w:t xml:space="preserve"> деңгейінде қалдыру ұсынылады.</w:t>
            </w:r>
          </w:p>
        </w:tc>
      </w:tr>
      <w:tr w:rsidR="00CC0FA4" w:rsidRPr="002532FB"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CC0FA4" w:rsidRPr="00DC2555" w:rsidRDefault="004B5CA7" w:rsidP="00CC0FA4">
            <w:pPr>
              <w:spacing w:after="0" w:line="240" w:lineRule="auto"/>
              <w:jc w:val="center"/>
              <w:rPr>
                <w:rFonts w:ascii="Times New Roman" w:hAnsi="Times New Roman"/>
                <w:bCs/>
                <w:sz w:val="28"/>
                <w:szCs w:val="28"/>
                <w:lang w:val="kk-KZ"/>
              </w:rPr>
            </w:pPr>
            <w:r>
              <w:rPr>
                <w:rFonts w:ascii="Times New Roman" w:hAnsi="Times New Roman"/>
                <w:bCs/>
                <w:sz w:val="28"/>
                <w:szCs w:val="28"/>
                <w:lang w:val="kk-KZ"/>
              </w:rPr>
              <w:lastRenderedPageBreak/>
              <w:t>24</w:t>
            </w:r>
          </w:p>
        </w:tc>
        <w:tc>
          <w:tcPr>
            <w:tcW w:w="1560" w:type="dxa"/>
            <w:tcBorders>
              <w:top w:val="single" w:sz="4" w:space="0" w:color="auto"/>
              <w:left w:val="single" w:sz="4" w:space="0" w:color="auto"/>
              <w:bottom w:val="single" w:sz="4" w:space="0" w:color="auto"/>
              <w:right w:val="single" w:sz="4" w:space="0" w:color="auto"/>
            </w:tcBorders>
          </w:tcPr>
          <w:p w:rsidR="00CC0FA4" w:rsidRPr="00DC2555" w:rsidRDefault="005E0F10" w:rsidP="00CC0FA4">
            <w:pPr>
              <w:spacing w:after="0" w:line="240" w:lineRule="auto"/>
              <w:ind w:left="-108"/>
              <w:jc w:val="center"/>
              <w:rPr>
                <w:rFonts w:ascii="Times New Roman" w:hAnsi="Times New Roman"/>
                <w:bCs/>
                <w:sz w:val="28"/>
                <w:szCs w:val="28"/>
                <w:lang w:val="kk-KZ"/>
              </w:rPr>
            </w:pPr>
            <w:r w:rsidRPr="00DC2555">
              <w:rPr>
                <w:rFonts w:ascii="Times New Roman" w:hAnsi="Times New Roman"/>
                <w:bCs/>
                <w:sz w:val="28"/>
                <w:szCs w:val="28"/>
                <w:lang w:val="kk-KZ"/>
              </w:rPr>
              <w:t>20-1-</w:t>
            </w:r>
            <w:r w:rsidR="00CC0FA4" w:rsidRPr="00DC2555">
              <w:rPr>
                <w:rFonts w:ascii="Times New Roman" w:hAnsi="Times New Roman"/>
                <w:bCs/>
                <w:sz w:val="28"/>
                <w:szCs w:val="28"/>
                <w:lang w:val="kk-KZ"/>
              </w:rPr>
              <w:t>бап</w:t>
            </w:r>
          </w:p>
        </w:tc>
        <w:tc>
          <w:tcPr>
            <w:tcW w:w="4536" w:type="dxa"/>
            <w:tcBorders>
              <w:top w:val="single" w:sz="4" w:space="0" w:color="auto"/>
              <w:left w:val="single" w:sz="4" w:space="0" w:color="auto"/>
              <w:bottom w:val="single" w:sz="4" w:space="0" w:color="auto"/>
              <w:right w:val="single" w:sz="4" w:space="0" w:color="auto"/>
            </w:tcBorders>
          </w:tcPr>
          <w:p w:rsidR="00CC0FA4" w:rsidRPr="00DC2555" w:rsidRDefault="00CC0FA4" w:rsidP="00CC0FA4">
            <w:pPr>
              <w:spacing w:after="0" w:line="240" w:lineRule="auto"/>
              <w:jc w:val="both"/>
              <w:rPr>
                <w:rFonts w:ascii="Times New Roman" w:hAnsi="Times New Roman"/>
                <w:b/>
                <w:sz w:val="28"/>
                <w:szCs w:val="28"/>
                <w:lang w:val="kk-KZ"/>
              </w:rPr>
            </w:pPr>
            <w:r w:rsidRPr="00DC2555">
              <w:rPr>
                <w:rFonts w:ascii="Times New Roman" w:hAnsi="Times New Roman"/>
                <w:b/>
                <w:sz w:val="28"/>
                <w:szCs w:val="28"/>
                <w:lang w:val="kk-KZ"/>
              </w:rPr>
              <w:t xml:space="preserve">       </w:t>
            </w:r>
            <w:r w:rsidR="003166C6" w:rsidRPr="00DC2555">
              <w:rPr>
                <w:rFonts w:ascii="Times New Roman" w:hAnsi="Times New Roman"/>
                <w:b/>
                <w:sz w:val="28"/>
                <w:szCs w:val="28"/>
              </w:rPr>
              <w:t>20-1-</w:t>
            </w:r>
            <w:r w:rsidRPr="00DC2555">
              <w:rPr>
                <w:rFonts w:ascii="Times New Roman" w:hAnsi="Times New Roman"/>
                <w:b/>
                <w:sz w:val="28"/>
                <w:szCs w:val="28"/>
              </w:rPr>
              <w:t>бап</w:t>
            </w:r>
            <w:r w:rsidRPr="00DC2555">
              <w:rPr>
                <w:rFonts w:ascii="Times New Roman" w:hAnsi="Times New Roman"/>
                <w:b/>
                <w:sz w:val="28"/>
                <w:szCs w:val="28"/>
                <w:lang w:val="kk-KZ"/>
              </w:rPr>
              <w:t>. Жоқ.</w:t>
            </w:r>
          </w:p>
          <w:p w:rsidR="00CC0FA4" w:rsidRPr="00DC2555" w:rsidRDefault="00CC0FA4" w:rsidP="00CC0FA4">
            <w:pPr>
              <w:spacing w:after="0" w:line="240" w:lineRule="auto"/>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tcPr>
          <w:p w:rsidR="00CC0FA4" w:rsidRPr="00DC2555" w:rsidRDefault="003166C6"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20-1-</w:t>
            </w:r>
            <w:r w:rsidR="00CC0FA4" w:rsidRPr="00DC2555">
              <w:rPr>
                <w:rFonts w:ascii="Times New Roman" w:hAnsi="Times New Roman"/>
                <w:bCs/>
                <w:sz w:val="28"/>
                <w:szCs w:val="28"/>
                <w:lang w:val="kk-KZ"/>
              </w:rPr>
              <w:t>бап. Жастардың даму индексі</w:t>
            </w:r>
          </w:p>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1. Жастардың даму индексі жастардың Жаһандық даму индексінің ұлттық ерекшелігіне бейімдеу, сондай-ақ жастар саясатын іске асыру бөлігінде мемлекеттік </w:t>
            </w:r>
            <w:r w:rsidRPr="00DC2555">
              <w:rPr>
                <w:rFonts w:ascii="Times New Roman" w:hAnsi="Times New Roman"/>
                <w:bCs/>
                <w:sz w:val="28"/>
                <w:szCs w:val="28"/>
                <w:lang w:val="kk-KZ"/>
              </w:rPr>
              <w:lastRenderedPageBreak/>
              <w:t>органдардың тиімділігін рейтингтік бағалау мақсатында Қазақстан Республикасында енгіз</w:t>
            </w:r>
            <w:r w:rsidR="00A31A64" w:rsidRPr="00DC2555">
              <w:rPr>
                <w:rFonts w:ascii="Times New Roman" w:hAnsi="Times New Roman"/>
                <w:bCs/>
                <w:sz w:val="28"/>
                <w:szCs w:val="28"/>
                <w:lang w:val="kk-KZ"/>
              </w:rPr>
              <w:t>іл</w:t>
            </w:r>
            <w:r w:rsidRPr="00DC2555">
              <w:rPr>
                <w:rFonts w:ascii="Times New Roman" w:hAnsi="Times New Roman"/>
                <w:bCs/>
                <w:sz w:val="28"/>
                <w:szCs w:val="28"/>
                <w:lang w:val="kk-KZ"/>
              </w:rPr>
              <w:t>уге және қолдан</w:t>
            </w:r>
            <w:r w:rsidR="00A31A64" w:rsidRPr="00DC2555">
              <w:rPr>
                <w:rFonts w:ascii="Times New Roman" w:hAnsi="Times New Roman"/>
                <w:bCs/>
                <w:sz w:val="28"/>
                <w:szCs w:val="28"/>
                <w:lang w:val="kk-KZ"/>
              </w:rPr>
              <w:t>ыл</w:t>
            </w:r>
            <w:r w:rsidRPr="00DC2555">
              <w:rPr>
                <w:rFonts w:ascii="Times New Roman" w:hAnsi="Times New Roman"/>
                <w:bCs/>
                <w:sz w:val="28"/>
                <w:szCs w:val="28"/>
                <w:lang w:val="kk-KZ"/>
              </w:rPr>
              <w:t>уға жатады.</w:t>
            </w:r>
          </w:p>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2. Қазақстан Республикасында Жастардың даму индексін енгізу және қолдану қағидаларын уәкілетті орган бекітеді.</w:t>
            </w:r>
          </w:p>
          <w:p w:rsidR="00885AC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3. Облыстардың, республикалық маңызы бар қалалардың және астананың, аудандардың (облыстық маңызы бар қалалардың) жергілікті атқарушы органдары уәкілетті орган бекіткен Қазақстан Республикасында Жастардың даму индексін енгізу және қолдану қағидаларына сәйкес жастардың даму индексін іске асыру жөніндегі іс-шараларды</w:t>
            </w:r>
            <w:r w:rsidR="004B5CA7">
              <w:rPr>
                <w:rFonts w:ascii="Times New Roman" w:hAnsi="Times New Roman"/>
                <w:bCs/>
                <w:sz w:val="28"/>
                <w:szCs w:val="28"/>
                <w:lang w:val="kk-KZ"/>
              </w:rPr>
              <w:t>ң жүргізілуін қамтамасыз етеді.</w:t>
            </w:r>
          </w:p>
        </w:tc>
        <w:tc>
          <w:tcPr>
            <w:tcW w:w="3119" w:type="dxa"/>
            <w:tcBorders>
              <w:top w:val="single" w:sz="4" w:space="0" w:color="auto"/>
              <w:left w:val="single" w:sz="4" w:space="0" w:color="auto"/>
              <w:bottom w:val="single" w:sz="4" w:space="0" w:color="auto"/>
              <w:right w:val="single" w:sz="4" w:space="0" w:color="auto"/>
            </w:tcBorders>
          </w:tcPr>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lastRenderedPageBreak/>
              <w:t xml:space="preserve">       Жастардың даму индексін заңнамалық бекіту мақсатында.</w:t>
            </w:r>
          </w:p>
        </w:tc>
      </w:tr>
      <w:tr w:rsidR="00CC0FA4" w:rsidRPr="002532FB"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CC0FA4" w:rsidRPr="00DC2555" w:rsidRDefault="004A29B2" w:rsidP="004B5CA7">
            <w:pPr>
              <w:spacing w:after="0" w:line="240" w:lineRule="auto"/>
              <w:jc w:val="center"/>
              <w:rPr>
                <w:rFonts w:ascii="Times New Roman" w:hAnsi="Times New Roman"/>
                <w:bCs/>
                <w:sz w:val="28"/>
                <w:szCs w:val="28"/>
                <w:lang w:val="kk-KZ"/>
              </w:rPr>
            </w:pPr>
            <w:r w:rsidRPr="00DC2555">
              <w:rPr>
                <w:rFonts w:ascii="Times New Roman" w:hAnsi="Times New Roman"/>
                <w:bCs/>
                <w:sz w:val="28"/>
                <w:szCs w:val="28"/>
                <w:lang w:val="kk-KZ"/>
              </w:rPr>
              <w:t>2</w:t>
            </w:r>
            <w:r w:rsidR="004B5CA7">
              <w:rPr>
                <w:rFonts w:ascii="Times New Roman" w:hAnsi="Times New Roman"/>
                <w:bCs/>
                <w:sz w:val="28"/>
                <w:szCs w:val="28"/>
                <w:lang w:val="kk-KZ"/>
              </w:rPr>
              <w:t>5</w:t>
            </w:r>
          </w:p>
        </w:tc>
        <w:tc>
          <w:tcPr>
            <w:tcW w:w="1560" w:type="dxa"/>
            <w:tcBorders>
              <w:top w:val="single" w:sz="4" w:space="0" w:color="auto"/>
              <w:left w:val="single" w:sz="4" w:space="0" w:color="auto"/>
              <w:bottom w:val="single" w:sz="4" w:space="0" w:color="auto"/>
              <w:right w:val="single" w:sz="4" w:space="0" w:color="auto"/>
            </w:tcBorders>
          </w:tcPr>
          <w:p w:rsidR="00CC0FA4" w:rsidRPr="00DC2555" w:rsidRDefault="00EC252C" w:rsidP="00CC0FA4">
            <w:pPr>
              <w:spacing w:after="0" w:line="240" w:lineRule="auto"/>
              <w:ind w:left="-108"/>
              <w:jc w:val="center"/>
              <w:rPr>
                <w:rFonts w:ascii="Times New Roman" w:hAnsi="Times New Roman"/>
                <w:bCs/>
                <w:sz w:val="28"/>
                <w:szCs w:val="28"/>
                <w:lang w:val="kk-KZ"/>
              </w:rPr>
            </w:pPr>
            <w:r w:rsidRPr="00DC2555">
              <w:rPr>
                <w:rFonts w:ascii="Times New Roman" w:hAnsi="Times New Roman"/>
                <w:bCs/>
                <w:sz w:val="28"/>
                <w:szCs w:val="28"/>
                <w:lang w:val="kk-KZ"/>
              </w:rPr>
              <w:t>20-2-</w:t>
            </w:r>
            <w:r w:rsidR="00CC0FA4" w:rsidRPr="00DC2555">
              <w:rPr>
                <w:rFonts w:ascii="Times New Roman" w:hAnsi="Times New Roman"/>
                <w:bCs/>
                <w:sz w:val="28"/>
                <w:szCs w:val="28"/>
                <w:lang w:val="kk-KZ"/>
              </w:rPr>
              <w:t>бап</w:t>
            </w:r>
          </w:p>
        </w:tc>
        <w:tc>
          <w:tcPr>
            <w:tcW w:w="4536" w:type="dxa"/>
            <w:tcBorders>
              <w:top w:val="single" w:sz="4" w:space="0" w:color="auto"/>
              <w:left w:val="single" w:sz="4" w:space="0" w:color="auto"/>
              <w:bottom w:val="single" w:sz="4" w:space="0" w:color="auto"/>
              <w:right w:val="single" w:sz="4" w:space="0" w:color="auto"/>
            </w:tcBorders>
          </w:tcPr>
          <w:p w:rsidR="00CC0FA4" w:rsidRPr="00DC2555" w:rsidRDefault="003166C6" w:rsidP="00CC0FA4">
            <w:pPr>
              <w:spacing w:after="0" w:line="240" w:lineRule="auto"/>
              <w:jc w:val="both"/>
              <w:rPr>
                <w:rFonts w:ascii="Times New Roman" w:hAnsi="Times New Roman"/>
                <w:b/>
                <w:sz w:val="28"/>
                <w:szCs w:val="28"/>
                <w:lang w:val="kk-KZ"/>
              </w:rPr>
            </w:pPr>
            <w:r w:rsidRPr="00DC2555">
              <w:rPr>
                <w:rFonts w:ascii="Times New Roman" w:hAnsi="Times New Roman"/>
                <w:b/>
                <w:bCs/>
                <w:sz w:val="28"/>
                <w:szCs w:val="28"/>
                <w:lang w:val="kk-KZ"/>
              </w:rPr>
              <w:t xml:space="preserve">       20-2-</w:t>
            </w:r>
            <w:r w:rsidR="00CC0FA4" w:rsidRPr="00DC2555">
              <w:rPr>
                <w:rFonts w:ascii="Times New Roman" w:hAnsi="Times New Roman"/>
                <w:b/>
                <w:bCs/>
                <w:sz w:val="28"/>
                <w:szCs w:val="28"/>
                <w:lang w:val="kk-KZ"/>
              </w:rPr>
              <w:t>бап. Жоқ.</w:t>
            </w:r>
          </w:p>
        </w:tc>
        <w:tc>
          <w:tcPr>
            <w:tcW w:w="4677" w:type="dxa"/>
            <w:tcBorders>
              <w:top w:val="single" w:sz="4" w:space="0" w:color="auto"/>
              <w:left w:val="single" w:sz="4" w:space="0" w:color="auto"/>
              <w:bottom w:val="single" w:sz="4" w:space="0" w:color="auto"/>
              <w:right w:val="single" w:sz="4" w:space="0" w:color="auto"/>
            </w:tcBorders>
          </w:tcPr>
          <w:p w:rsidR="00CC0FA4" w:rsidRPr="00DC2555" w:rsidRDefault="003166C6"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20-2-</w:t>
            </w:r>
            <w:r w:rsidR="00CC0FA4" w:rsidRPr="00DC2555">
              <w:rPr>
                <w:rFonts w:ascii="Times New Roman" w:hAnsi="Times New Roman"/>
                <w:bCs/>
                <w:sz w:val="28"/>
                <w:szCs w:val="28"/>
                <w:lang w:val="kk-KZ"/>
              </w:rPr>
              <w:t>бап. NEET санатындағы жастар</w:t>
            </w:r>
          </w:p>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1. </w:t>
            </w:r>
            <w:r w:rsidR="001D4EAB" w:rsidRPr="00DC2555">
              <w:rPr>
                <w:rFonts w:ascii="Times New Roman" w:hAnsi="Times New Roman"/>
                <w:bCs/>
                <w:sz w:val="28"/>
                <w:szCs w:val="28"/>
                <w:lang w:val="kk-KZ"/>
              </w:rPr>
              <w:t>Мемлекет жастарды қолдау және дамыту мақсатында NEET санатындағы жастар санын азайту</w:t>
            </w:r>
            <w:r w:rsidR="004B5CA7">
              <w:rPr>
                <w:rFonts w:ascii="Times New Roman" w:hAnsi="Times New Roman"/>
                <w:bCs/>
                <w:sz w:val="28"/>
                <w:szCs w:val="28"/>
                <w:lang w:val="kk-KZ"/>
              </w:rPr>
              <w:t xml:space="preserve"> жөніндегі</w:t>
            </w:r>
            <w:r w:rsidR="001D4EAB" w:rsidRPr="00DC2555">
              <w:rPr>
                <w:rFonts w:ascii="Times New Roman" w:hAnsi="Times New Roman"/>
                <w:bCs/>
                <w:sz w:val="28"/>
                <w:szCs w:val="28"/>
                <w:lang w:val="kk-KZ"/>
              </w:rPr>
              <w:t xml:space="preserve"> шаралар</w:t>
            </w:r>
            <w:r w:rsidR="004B5CA7">
              <w:rPr>
                <w:rFonts w:ascii="Times New Roman" w:hAnsi="Times New Roman"/>
                <w:bCs/>
                <w:sz w:val="28"/>
                <w:szCs w:val="28"/>
                <w:lang w:val="kk-KZ"/>
              </w:rPr>
              <w:t>ды</w:t>
            </w:r>
            <w:r w:rsidR="001D4EAB" w:rsidRPr="00DC2555">
              <w:rPr>
                <w:rFonts w:ascii="Times New Roman" w:hAnsi="Times New Roman"/>
                <w:bCs/>
                <w:sz w:val="28"/>
                <w:szCs w:val="28"/>
                <w:lang w:val="kk-KZ"/>
              </w:rPr>
              <w:t xml:space="preserve"> жүзеге асырады.</w:t>
            </w:r>
          </w:p>
          <w:p w:rsidR="00885AC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2. Уәкілетті орган мемлекеттік </w:t>
            </w:r>
            <w:r w:rsidRPr="00DC2555">
              <w:rPr>
                <w:rFonts w:ascii="Times New Roman" w:hAnsi="Times New Roman"/>
                <w:bCs/>
                <w:sz w:val="28"/>
                <w:szCs w:val="28"/>
                <w:lang w:val="kk-KZ"/>
              </w:rPr>
              <w:lastRenderedPageBreak/>
              <w:t>органдар жүзеге асыратын NEET санатындағы жастар санын азайту жөніндегі іс-шараларды ведомствоара</w:t>
            </w:r>
            <w:r w:rsidR="004B5CA7">
              <w:rPr>
                <w:rFonts w:ascii="Times New Roman" w:hAnsi="Times New Roman"/>
                <w:bCs/>
                <w:sz w:val="28"/>
                <w:szCs w:val="28"/>
                <w:lang w:val="kk-KZ"/>
              </w:rPr>
              <w:t>лық үйлестіруді жүзеге асырады.</w:t>
            </w:r>
          </w:p>
        </w:tc>
        <w:tc>
          <w:tcPr>
            <w:tcW w:w="3119" w:type="dxa"/>
            <w:tcBorders>
              <w:top w:val="single" w:sz="4" w:space="0" w:color="auto"/>
              <w:left w:val="single" w:sz="4" w:space="0" w:color="auto"/>
              <w:bottom w:val="single" w:sz="4" w:space="0" w:color="auto"/>
              <w:right w:val="single" w:sz="4" w:space="0" w:color="auto"/>
            </w:tcBorders>
          </w:tcPr>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lastRenderedPageBreak/>
              <w:t xml:space="preserve">       NEET санатындағы жастарды заңнамалық тұрғыдан бекіту мақсатында.</w:t>
            </w:r>
          </w:p>
        </w:tc>
      </w:tr>
      <w:tr w:rsidR="00CC0FA4" w:rsidRPr="002532FB"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CC0FA4" w:rsidRPr="004B5CA7" w:rsidRDefault="004A29B2" w:rsidP="004B5CA7">
            <w:pPr>
              <w:spacing w:after="0" w:line="240" w:lineRule="auto"/>
              <w:jc w:val="center"/>
              <w:rPr>
                <w:rFonts w:ascii="Times New Roman" w:hAnsi="Times New Roman"/>
                <w:bCs/>
                <w:sz w:val="28"/>
                <w:szCs w:val="28"/>
                <w:lang w:val="kk-KZ"/>
              </w:rPr>
            </w:pPr>
            <w:r w:rsidRPr="00DC2555">
              <w:rPr>
                <w:rFonts w:ascii="Times New Roman" w:hAnsi="Times New Roman"/>
                <w:bCs/>
                <w:sz w:val="28"/>
                <w:szCs w:val="28"/>
              </w:rPr>
              <w:t>2</w:t>
            </w:r>
            <w:r w:rsidR="004B5CA7">
              <w:rPr>
                <w:rFonts w:ascii="Times New Roman" w:hAnsi="Times New Roman"/>
                <w:bCs/>
                <w:sz w:val="28"/>
                <w:szCs w:val="28"/>
                <w:lang w:val="kk-KZ"/>
              </w:rPr>
              <w:t>6</w:t>
            </w:r>
          </w:p>
        </w:tc>
        <w:tc>
          <w:tcPr>
            <w:tcW w:w="1560" w:type="dxa"/>
            <w:tcBorders>
              <w:top w:val="single" w:sz="4" w:space="0" w:color="auto"/>
              <w:left w:val="single" w:sz="4" w:space="0" w:color="auto"/>
              <w:bottom w:val="single" w:sz="4" w:space="0" w:color="auto"/>
              <w:right w:val="single" w:sz="4" w:space="0" w:color="auto"/>
            </w:tcBorders>
          </w:tcPr>
          <w:p w:rsidR="00CC0FA4" w:rsidRPr="00DC2555" w:rsidRDefault="00CC0FA4" w:rsidP="00CC0FA4">
            <w:pPr>
              <w:spacing w:after="0" w:line="240" w:lineRule="auto"/>
              <w:ind w:left="-108"/>
              <w:jc w:val="center"/>
              <w:rPr>
                <w:rFonts w:ascii="Times New Roman" w:hAnsi="Times New Roman"/>
                <w:bCs/>
                <w:sz w:val="28"/>
                <w:szCs w:val="28"/>
                <w:lang w:val="kk-KZ"/>
              </w:rPr>
            </w:pPr>
            <w:r w:rsidRPr="00DC2555">
              <w:rPr>
                <w:rFonts w:ascii="Times New Roman" w:hAnsi="Times New Roman"/>
                <w:bCs/>
                <w:sz w:val="28"/>
                <w:szCs w:val="28"/>
                <w:lang w:val="kk-KZ"/>
              </w:rPr>
              <w:t>2</w:t>
            </w:r>
            <w:r w:rsidR="004B5CA7">
              <w:rPr>
                <w:rFonts w:ascii="Times New Roman" w:hAnsi="Times New Roman"/>
                <w:bCs/>
                <w:sz w:val="28"/>
                <w:szCs w:val="28"/>
                <w:lang w:val="kk-KZ"/>
              </w:rPr>
              <w:t>1-бабының</w:t>
            </w:r>
            <w:r w:rsidR="004B5CA7">
              <w:rPr>
                <w:rFonts w:ascii="Times New Roman" w:hAnsi="Times New Roman"/>
                <w:bCs/>
                <w:sz w:val="28"/>
                <w:szCs w:val="28"/>
                <w:lang w:val="kk-KZ"/>
              </w:rPr>
              <w:br/>
            </w:r>
            <w:r w:rsidRPr="00DC2555">
              <w:rPr>
                <w:rFonts w:ascii="Times New Roman" w:hAnsi="Times New Roman"/>
                <w:bCs/>
                <w:sz w:val="28"/>
                <w:szCs w:val="28"/>
                <w:lang w:val="kk-KZ"/>
              </w:rPr>
              <w:t>3-тармағы</w:t>
            </w:r>
          </w:p>
        </w:tc>
        <w:tc>
          <w:tcPr>
            <w:tcW w:w="4536" w:type="dxa"/>
            <w:tcBorders>
              <w:top w:val="single" w:sz="4" w:space="0" w:color="auto"/>
              <w:left w:val="single" w:sz="4" w:space="0" w:color="auto"/>
              <w:bottom w:val="single" w:sz="4" w:space="0" w:color="auto"/>
              <w:right w:val="single" w:sz="4" w:space="0" w:color="auto"/>
            </w:tcBorders>
          </w:tcPr>
          <w:p w:rsidR="00CC0FA4" w:rsidRPr="004B5CA7" w:rsidRDefault="00CC0FA4" w:rsidP="00CC0FA4">
            <w:pPr>
              <w:spacing w:after="0" w:line="240" w:lineRule="auto"/>
              <w:jc w:val="both"/>
              <w:rPr>
                <w:rFonts w:ascii="Times New Roman" w:hAnsi="Times New Roman"/>
                <w:bCs/>
                <w:sz w:val="28"/>
                <w:szCs w:val="28"/>
                <w:lang w:val="kk-KZ"/>
              </w:rPr>
            </w:pPr>
            <w:r w:rsidRPr="004B5CA7">
              <w:rPr>
                <w:rFonts w:ascii="Times New Roman" w:hAnsi="Times New Roman"/>
                <w:bCs/>
                <w:sz w:val="28"/>
                <w:szCs w:val="28"/>
                <w:lang w:val="kk-KZ"/>
              </w:rPr>
              <w:t xml:space="preserve">       21-бап. Мемлекеттік жастар саясаты саласындағы консультативтік-кеңесші органдар</w:t>
            </w:r>
          </w:p>
          <w:p w:rsidR="00CC0FA4" w:rsidRPr="004B5CA7" w:rsidRDefault="00CC0FA4" w:rsidP="00CC0FA4">
            <w:pPr>
              <w:spacing w:after="0" w:line="240" w:lineRule="auto"/>
              <w:jc w:val="both"/>
              <w:rPr>
                <w:rFonts w:ascii="Times New Roman" w:hAnsi="Times New Roman"/>
                <w:bCs/>
                <w:sz w:val="28"/>
                <w:szCs w:val="28"/>
                <w:lang w:val="kk-KZ"/>
              </w:rPr>
            </w:pPr>
            <w:r w:rsidRPr="004B5CA7">
              <w:rPr>
                <w:rFonts w:ascii="Times New Roman" w:hAnsi="Times New Roman"/>
                <w:bCs/>
                <w:sz w:val="28"/>
                <w:szCs w:val="28"/>
                <w:lang w:val="kk-KZ"/>
              </w:rPr>
              <w:t xml:space="preserve">       …</w:t>
            </w:r>
          </w:p>
          <w:p w:rsidR="00CC0FA4" w:rsidRPr="00DC2555" w:rsidRDefault="00CC0FA4" w:rsidP="00CC0FA4">
            <w:pPr>
              <w:spacing w:after="0" w:line="240" w:lineRule="auto"/>
              <w:jc w:val="both"/>
              <w:rPr>
                <w:rFonts w:ascii="Times New Roman" w:hAnsi="Times New Roman"/>
                <w:bCs/>
                <w:sz w:val="28"/>
                <w:szCs w:val="28"/>
              </w:rPr>
            </w:pPr>
            <w:r w:rsidRPr="004B5CA7">
              <w:rPr>
                <w:rFonts w:ascii="Times New Roman" w:hAnsi="Times New Roman"/>
                <w:bCs/>
                <w:sz w:val="28"/>
                <w:szCs w:val="28"/>
                <w:lang w:val="kk-KZ"/>
              </w:rPr>
              <w:t xml:space="preserve">       3. Жастар ұйымд</w:t>
            </w:r>
            <w:r w:rsidRPr="00DC2555">
              <w:rPr>
                <w:rFonts w:ascii="Times New Roman" w:hAnsi="Times New Roman"/>
                <w:bCs/>
                <w:sz w:val="28"/>
                <w:szCs w:val="28"/>
              </w:rPr>
              <w:t>арын дамыту жөніндегі үйлестіру кеңесі Қазақстан Республикасының заңнамасына сәйкес құрылатын және өз қызметін жастар ұйымдарының тиімді өзара іс-қимыл жасауы, қызметін үйлестіруді күшейту және одан әрі жетілдіру жөнінде ұсынымдар тұжырымдау мақсатында жүзеге асыратын, уәкілетті орган жанындағы консультативтік-кеңесші орган болып табылады.</w:t>
            </w:r>
          </w:p>
          <w:p w:rsidR="00CC0FA4" w:rsidRPr="00DC2555" w:rsidRDefault="00CC0FA4" w:rsidP="00CC0FA4">
            <w:pPr>
              <w:spacing w:after="0" w:line="240" w:lineRule="auto"/>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tcPr>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21-бап. Мемлекеттік жастар саясаты саласындағы консультативтік-кеңесші органдар</w:t>
            </w:r>
          </w:p>
          <w:p w:rsidR="00CC0FA4" w:rsidRPr="00DC2555" w:rsidRDefault="00CC0FA4" w:rsidP="00CC0FA4">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p>
          <w:p w:rsidR="00CC0FA4" w:rsidRPr="00283095" w:rsidRDefault="00CC0FA4" w:rsidP="00CC0FA4">
            <w:pPr>
              <w:spacing w:after="0" w:line="240" w:lineRule="auto"/>
              <w:jc w:val="both"/>
              <w:rPr>
                <w:rFonts w:ascii="Times New Roman" w:hAnsi="Times New Roman"/>
                <w:b/>
                <w:bCs/>
                <w:sz w:val="28"/>
                <w:szCs w:val="28"/>
                <w:lang w:val="kk-KZ"/>
              </w:rPr>
            </w:pPr>
            <w:r w:rsidRPr="00DC2555">
              <w:rPr>
                <w:rFonts w:ascii="Times New Roman" w:hAnsi="Times New Roman"/>
                <w:bCs/>
                <w:sz w:val="28"/>
                <w:szCs w:val="28"/>
              </w:rPr>
              <w:t xml:space="preserve">       </w:t>
            </w:r>
            <w:r w:rsidRPr="00DC2555">
              <w:rPr>
                <w:rFonts w:ascii="Times New Roman" w:hAnsi="Times New Roman"/>
                <w:b/>
                <w:bCs/>
                <w:sz w:val="28"/>
                <w:szCs w:val="28"/>
              </w:rPr>
              <w:t xml:space="preserve">3. </w:t>
            </w:r>
            <w:r w:rsidRPr="00DC2555">
              <w:rPr>
                <w:rFonts w:ascii="Times New Roman" w:hAnsi="Times New Roman"/>
                <w:b/>
                <w:bCs/>
                <w:sz w:val="28"/>
                <w:szCs w:val="28"/>
                <w:lang w:val="kk-KZ"/>
              </w:rPr>
              <w:t>Алып тасталсын</w:t>
            </w:r>
          </w:p>
        </w:tc>
        <w:tc>
          <w:tcPr>
            <w:tcW w:w="3119" w:type="dxa"/>
            <w:tcBorders>
              <w:top w:val="single" w:sz="4" w:space="0" w:color="auto"/>
              <w:left w:val="single" w:sz="4" w:space="0" w:color="auto"/>
              <w:bottom w:val="single" w:sz="4" w:space="0" w:color="auto"/>
              <w:right w:val="single" w:sz="4" w:space="0" w:color="auto"/>
            </w:tcBorders>
          </w:tcPr>
          <w:p w:rsidR="00885AC4" w:rsidRPr="006D7912" w:rsidRDefault="00CC0FA4" w:rsidP="00CC0FA4">
            <w:pPr>
              <w:spacing w:after="0" w:line="240" w:lineRule="auto"/>
              <w:jc w:val="both"/>
              <w:rPr>
                <w:rFonts w:ascii="Times New Roman" w:hAnsi="Times New Roman"/>
                <w:bCs/>
                <w:sz w:val="28"/>
                <w:szCs w:val="28"/>
                <w:lang w:val="kk-KZ"/>
              </w:rPr>
            </w:pPr>
            <w:r w:rsidRPr="006D7912">
              <w:rPr>
                <w:rFonts w:ascii="Times New Roman" w:hAnsi="Times New Roman"/>
                <w:bCs/>
                <w:sz w:val="28"/>
                <w:szCs w:val="28"/>
                <w:lang w:val="kk-KZ"/>
              </w:rPr>
              <w:t xml:space="preserve">       Мемлекеттік жастар саясатын іске асыруды талқылау, оны жетілдіру бойынша, орталық және жергілікті атқарушы органдар мен жастар, жастар ұйымдары арасындағы диалог пен өзара іс-қимыл бойынша ұсынымдар әзірлеу жөніндегі жұмыстың үлкен көлемі республикалық және өңірлік жастар форумы, әкімдіктер жанындағы Жастар ісі жөніндегі кеңестер, ҚР Президенті жанындағы Жастар саясаты жөніндегі кеңес шеңберінде, сондай-ақ </w:t>
            </w:r>
            <w:r w:rsidRPr="00DC2555">
              <w:rPr>
                <w:rFonts w:ascii="Times New Roman" w:hAnsi="Times New Roman"/>
                <w:bCs/>
                <w:sz w:val="28"/>
                <w:szCs w:val="28"/>
                <w:lang w:val="kk-KZ"/>
              </w:rPr>
              <w:t>АҚДМ</w:t>
            </w:r>
            <w:r w:rsidRPr="006D7912">
              <w:rPr>
                <w:rFonts w:ascii="Times New Roman" w:hAnsi="Times New Roman"/>
                <w:bCs/>
                <w:sz w:val="28"/>
                <w:szCs w:val="28"/>
                <w:lang w:val="kk-KZ"/>
              </w:rPr>
              <w:t xml:space="preserve"> жанындағы </w:t>
            </w:r>
            <w:r w:rsidRPr="006D7912">
              <w:rPr>
                <w:rFonts w:ascii="Times New Roman" w:hAnsi="Times New Roman"/>
                <w:bCs/>
                <w:sz w:val="28"/>
                <w:szCs w:val="28"/>
                <w:lang w:val="kk-KZ"/>
              </w:rPr>
              <w:lastRenderedPageBreak/>
              <w:t>Қоғамдық кеңес отырыстарының шеңберінде, уәкілетті органға жүктемені төмендету мақсатында осы баптың 3-тармағын алып</w:t>
            </w:r>
            <w:r w:rsidRPr="00DC2555">
              <w:rPr>
                <w:rFonts w:ascii="Times New Roman" w:hAnsi="Times New Roman"/>
                <w:bCs/>
                <w:sz w:val="28"/>
                <w:szCs w:val="28"/>
                <w:lang w:val="kk-KZ"/>
              </w:rPr>
              <w:t xml:space="preserve"> тастау ұсынылады</w:t>
            </w:r>
            <w:r w:rsidR="004B5CA7">
              <w:rPr>
                <w:rFonts w:ascii="Times New Roman" w:hAnsi="Times New Roman"/>
                <w:bCs/>
                <w:sz w:val="28"/>
                <w:szCs w:val="28"/>
                <w:lang w:val="kk-KZ"/>
              </w:rPr>
              <w:t>.</w:t>
            </w:r>
          </w:p>
        </w:tc>
      </w:tr>
      <w:tr w:rsidR="00CC0FA4" w:rsidRPr="002532FB"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CC0FA4" w:rsidRPr="00DC2555" w:rsidRDefault="004B5CA7" w:rsidP="00CC0FA4">
            <w:pPr>
              <w:spacing w:after="0" w:line="240" w:lineRule="auto"/>
              <w:jc w:val="center"/>
              <w:rPr>
                <w:rFonts w:ascii="Times New Roman" w:hAnsi="Times New Roman"/>
                <w:bCs/>
                <w:sz w:val="28"/>
                <w:szCs w:val="28"/>
              </w:rPr>
            </w:pPr>
            <w:r>
              <w:rPr>
                <w:rFonts w:ascii="Times New Roman" w:hAnsi="Times New Roman"/>
                <w:bCs/>
                <w:sz w:val="28"/>
                <w:szCs w:val="28"/>
              </w:rPr>
              <w:lastRenderedPageBreak/>
              <w:t>27</w:t>
            </w:r>
          </w:p>
        </w:tc>
        <w:tc>
          <w:tcPr>
            <w:tcW w:w="1560" w:type="dxa"/>
            <w:tcBorders>
              <w:top w:val="single" w:sz="4" w:space="0" w:color="auto"/>
              <w:left w:val="single" w:sz="4" w:space="0" w:color="auto"/>
              <w:bottom w:val="single" w:sz="4" w:space="0" w:color="auto"/>
              <w:right w:val="single" w:sz="4" w:space="0" w:color="auto"/>
            </w:tcBorders>
          </w:tcPr>
          <w:p w:rsidR="00CC0FA4" w:rsidRPr="00DC2555" w:rsidRDefault="00CC0FA4" w:rsidP="00CC0FA4">
            <w:pPr>
              <w:spacing w:after="0" w:line="240" w:lineRule="auto"/>
              <w:ind w:left="-108"/>
              <w:jc w:val="center"/>
              <w:rPr>
                <w:rFonts w:ascii="Times New Roman" w:hAnsi="Times New Roman"/>
                <w:bCs/>
                <w:sz w:val="28"/>
                <w:szCs w:val="28"/>
                <w:lang w:val="kk-KZ"/>
              </w:rPr>
            </w:pPr>
            <w:r w:rsidRPr="00DC2555">
              <w:rPr>
                <w:rFonts w:ascii="Times New Roman" w:hAnsi="Times New Roman"/>
                <w:bCs/>
                <w:sz w:val="28"/>
                <w:szCs w:val="28"/>
                <w:lang w:val="kk-KZ"/>
              </w:rPr>
              <w:t>23-бап</w:t>
            </w:r>
          </w:p>
        </w:tc>
        <w:tc>
          <w:tcPr>
            <w:tcW w:w="4536" w:type="dxa"/>
            <w:tcBorders>
              <w:top w:val="single" w:sz="4" w:space="0" w:color="auto"/>
              <w:left w:val="single" w:sz="4" w:space="0" w:color="auto"/>
              <w:bottom w:val="single" w:sz="4" w:space="0" w:color="auto"/>
              <w:right w:val="single" w:sz="4" w:space="0" w:color="auto"/>
            </w:tcBorders>
          </w:tcPr>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23-бап. Жастар ресурстық орталықтары</w:t>
            </w:r>
          </w:p>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1. Жастар ресурстық орталықтары жастар мен жастар ұйымдарын қолдау және дамыту үшін қызметтер көрсету мақсатында құрылады.</w:t>
            </w:r>
          </w:p>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2. Жастар ресурстық орталықтары жастардың бастамаларын ақпараттық-әдістемелік, консультациялық сүйемелдеу мен қолдауды, жастар арасындағы ахуалдың мониторингін және оны талдауды жүзеге асырады.</w:t>
            </w:r>
          </w:p>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3. Бюджет қаражаты есебінен қаржыландырылатын жастар ресурстық орталықтары көрсететін қызметтер тегін ұсынылады.</w:t>
            </w:r>
          </w:p>
        </w:tc>
        <w:tc>
          <w:tcPr>
            <w:tcW w:w="4677" w:type="dxa"/>
            <w:tcBorders>
              <w:top w:val="single" w:sz="4" w:space="0" w:color="auto"/>
              <w:left w:val="single" w:sz="4" w:space="0" w:color="auto"/>
              <w:bottom w:val="single" w:sz="4" w:space="0" w:color="auto"/>
              <w:right w:val="single" w:sz="4" w:space="0" w:color="auto"/>
            </w:tcBorders>
          </w:tcPr>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23-бап. Жастар ресурстық орталықтары</w:t>
            </w:r>
          </w:p>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1. Жастар ресурстық орталықтары жастар мен жастар ұйымдарын қолдау және дамыту үшін қызметтер көрсету мақсатында құрылады.</w:t>
            </w:r>
          </w:p>
          <w:p w:rsidR="00CC0FA4" w:rsidRPr="00DC2555" w:rsidRDefault="00CC0FA4" w:rsidP="00CC0FA4">
            <w:pPr>
              <w:spacing w:after="0" w:line="240" w:lineRule="auto"/>
              <w:jc w:val="both"/>
              <w:rPr>
                <w:rFonts w:ascii="Times New Roman" w:hAnsi="Times New Roman"/>
                <w:b/>
                <w:bCs/>
                <w:sz w:val="28"/>
                <w:szCs w:val="28"/>
                <w:lang w:val="kk-KZ"/>
              </w:rPr>
            </w:pPr>
            <w:r w:rsidRPr="00DC2555">
              <w:rPr>
                <w:rFonts w:ascii="Times New Roman" w:hAnsi="Times New Roman"/>
                <w:bCs/>
                <w:sz w:val="28"/>
                <w:szCs w:val="28"/>
                <w:lang w:val="kk-KZ"/>
              </w:rPr>
              <w:t xml:space="preserve">       </w:t>
            </w:r>
            <w:r w:rsidRPr="00DC2555">
              <w:rPr>
                <w:rFonts w:ascii="Times New Roman" w:hAnsi="Times New Roman"/>
                <w:b/>
                <w:bCs/>
                <w:sz w:val="28"/>
                <w:szCs w:val="28"/>
                <w:lang w:val="kk-KZ"/>
              </w:rPr>
              <w:t>2.</w:t>
            </w:r>
            <w:r w:rsidRPr="00DC2555">
              <w:rPr>
                <w:rFonts w:ascii="Times New Roman" w:hAnsi="Times New Roman"/>
                <w:bCs/>
                <w:sz w:val="28"/>
                <w:szCs w:val="28"/>
                <w:lang w:val="kk-KZ"/>
              </w:rPr>
              <w:t xml:space="preserve"> </w:t>
            </w:r>
            <w:r w:rsidR="00271F97" w:rsidRPr="00DC2555">
              <w:rPr>
                <w:rFonts w:ascii="Times New Roman" w:hAnsi="Times New Roman"/>
                <w:b/>
                <w:bCs/>
                <w:sz w:val="28"/>
                <w:szCs w:val="28"/>
                <w:lang w:val="kk-KZ"/>
              </w:rPr>
              <w:t>Жастар</w:t>
            </w:r>
            <w:r w:rsidRPr="00DC2555">
              <w:rPr>
                <w:rFonts w:ascii="Times New Roman" w:hAnsi="Times New Roman"/>
                <w:b/>
                <w:bCs/>
                <w:sz w:val="28"/>
                <w:szCs w:val="28"/>
                <w:lang w:val="kk-KZ"/>
              </w:rPr>
              <w:t xml:space="preserve"> ресурстық орталықтары жастардың қажеттіліктері мен мүдделерінің негізінде ақпараттық-консультациялық көмекті,</w:t>
            </w:r>
            <w:r w:rsidRPr="00DC2555">
              <w:rPr>
                <w:rFonts w:ascii="Times New Roman" w:hAnsi="Times New Roman"/>
                <w:sz w:val="28"/>
                <w:szCs w:val="28"/>
                <w:lang w:val="kk-KZ"/>
              </w:rPr>
              <w:t xml:space="preserve"> </w:t>
            </w:r>
            <w:r w:rsidRPr="00DC2555">
              <w:rPr>
                <w:rFonts w:ascii="Times New Roman" w:hAnsi="Times New Roman"/>
                <w:b/>
                <w:sz w:val="28"/>
                <w:szCs w:val="28"/>
                <w:lang w:val="kk-KZ"/>
              </w:rPr>
              <w:t>жастардың әлеуметтік көрсетілетін қызметтерді</w:t>
            </w:r>
            <w:r w:rsidRPr="00DC2555">
              <w:rPr>
                <w:rFonts w:ascii="Times New Roman" w:hAnsi="Times New Roman"/>
                <w:b/>
                <w:bCs/>
                <w:sz w:val="28"/>
                <w:szCs w:val="28"/>
                <w:lang w:val="kk-KZ"/>
              </w:rPr>
              <w:t>, формальды емес білім беруді ұйымдастыруды, жастардың тұлғалық және әлеуметтік дамуына бағытталған жобалар мен бағдарламаларды іске асыруды жүзеге асырады.</w:t>
            </w:r>
          </w:p>
          <w:p w:rsidR="00CC0FA4" w:rsidRPr="00DC2555" w:rsidRDefault="00CC0FA4" w:rsidP="00CC0FA4">
            <w:pPr>
              <w:spacing w:after="0" w:line="240" w:lineRule="auto"/>
              <w:jc w:val="both"/>
              <w:rPr>
                <w:rFonts w:ascii="Times New Roman" w:hAnsi="Times New Roman"/>
                <w:b/>
                <w:bCs/>
                <w:sz w:val="28"/>
                <w:szCs w:val="28"/>
                <w:lang w:val="kk-KZ"/>
              </w:rPr>
            </w:pPr>
            <w:r w:rsidRPr="00DC2555">
              <w:rPr>
                <w:rFonts w:ascii="Times New Roman" w:hAnsi="Times New Roman"/>
                <w:b/>
                <w:bCs/>
                <w:sz w:val="28"/>
                <w:szCs w:val="28"/>
                <w:lang w:val="kk-KZ"/>
              </w:rPr>
              <w:lastRenderedPageBreak/>
              <w:t xml:space="preserve">       3. Жастар</w:t>
            </w:r>
            <w:r w:rsidR="00A509BC" w:rsidRPr="00DC2555">
              <w:rPr>
                <w:rFonts w:ascii="Times New Roman" w:hAnsi="Times New Roman"/>
                <w:b/>
                <w:bCs/>
                <w:sz w:val="28"/>
                <w:szCs w:val="28"/>
                <w:lang w:val="kk-KZ"/>
              </w:rPr>
              <w:t xml:space="preserve"> ресурстық орталықтарының жұмыс</w:t>
            </w:r>
            <w:r w:rsidRPr="00DC2555">
              <w:rPr>
                <w:rFonts w:ascii="Times New Roman" w:hAnsi="Times New Roman"/>
                <w:b/>
                <w:bCs/>
                <w:sz w:val="28"/>
                <w:szCs w:val="28"/>
                <w:lang w:val="kk-KZ"/>
              </w:rPr>
              <w:t>керлері уәкілетті орган бекіткен біліктілік талаптарына сәйкес келуге тиіс.</w:t>
            </w:r>
          </w:p>
          <w:p w:rsidR="00CC0FA4" w:rsidRPr="00DC2555" w:rsidRDefault="00CC0FA4" w:rsidP="00CC0FA4">
            <w:pPr>
              <w:spacing w:after="0" w:line="240" w:lineRule="auto"/>
              <w:jc w:val="both"/>
              <w:rPr>
                <w:rFonts w:ascii="Times New Roman" w:hAnsi="Times New Roman"/>
                <w:b/>
                <w:bCs/>
                <w:sz w:val="28"/>
                <w:szCs w:val="28"/>
                <w:lang w:val="kk-KZ"/>
              </w:rPr>
            </w:pPr>
            <w:r w:rsidRPr="00DC2555">
              <w:rPr>
                <w:rFonts w:ascii="Times New Roman" w:hAnsi="Times New Roman"/>
                <w:b/>
                <w:bCs/>
                <w:sz w:val="28"/>
                <w:szCs w:val="28"/>
                <w:lang w:val="kk-KZ"/>
              </w:rPr>
              <w:t xml:space="preserve">       4. Жастар ресурстық орталықтары облыстардың, республикалық маңызы бар қалалардың және астананың денсаулық сақтауды мемлекеттік басқарудың жергілікті</w:t>
            </w:r>
            <w:r w:rsidRPr="00DC2555">
              <w:rPr>
                <w:rFonts w:ascii="Times New Roman" w:hAnsi="Times New Roman"/>
                <w:bCs/>
                <w:sz w:val="28"/>
                <w:szCs w:val="28"/>
                <w:lang w:val="kk-KZ"/>
              </w:rPr>
              <w:t xml:space="preserve"> </w:t>
            </w:r>
            <w:r w:rsidR="00B64DA1" w:rsidRPr="00DC2555">
              <w:rPr>
                <w:rFonts w:ascii="Times New Roman" w:hAnsi="Times New Roman"/>
                <w:b/>
                <w:bCs/>
                <w:sz w:val="28"/>
                <w:szCs w:val="28"/>
                <w:lang w:val="kk-KZ"/>
              </w:rPr>
              <w:t>органдарымен бірлесіп</w:t>
            </w:r>
            <w:r w:rsidRPr="00DC2555">
              <w:rPr>
                <w:rFonts w:ascii="Times New Roman" w:hAnsi="Times New Roman"/>
                <w:b/>
                <w:bCs/>
                <w:sz w:val="28"/>
                <w:szCs w:val="28"/>
                <w:lang w:val="kk-KZ"/>
              </w:rPr>
              <w:t xml:space="preserve"> репродуктивті денсаулықты қо</w:t>
            </w:r>
            <w:r w:rsidR="00CB5AB2" w:rsidRPr="00DC2555">
              <w:rPr>
                <w:rFonts w:ascii="Times New Roman" w:hAnsi="Times New Roman"/>
                <w:b/>
                <w:bCs/>
                <w:sz w:val="28"/>
                <w:szCs w:val="28"/>
                <w:lang w:val="kk-KZ"/>
              </w:rPr>
              <w:t>рғау мәселелері бойынша жастарға ақпарат беруді</w:t>
            </w:r>
            <w:r w:rsidRPr="00DC2555">
              <w:rPr>
                <w:rFonts w:ascii="Times New Roman" w:hAnsi="Times New Roman"/>
                <w:bCs/>
                <w:sz w:val="28"/>
                <w:szCs w:val="28"/>
                <w:lang w:val="kk-KZ"/>
              </w:rPr>
              <w:t xml:space="preserve"> </w:t>
            </w:r>
            <w:r w:rsidRPr="00DC2555">
              <w:rPr>
                <w:rFonts w:ascii="Times New Roman" w:hAnsi="Times New Roman"/>
                <w:b/>
                <w:bCs/>
                <w:sz w:val="28"/>
                <w:szCs w:val="28"/>
                <w:lang w:val="kk-KZ"/>
              </w:rPr>
              <w:t>жүзеге асырады.</w:t>
            </w:r>
          </w:p>
          <w:p w:rsidR="00CC0FA4" w:rsidRPr="00DC2555" w:rsidRDefault="00CC0FA4" w:rsidP="00CC0FA4">
            <w:pPr>
              <w:spacing w:after="0" w:line="240" w:lineRule="auto"/>
              <w:jc w:val="both"/>
              <w:rPr>
                <w:rFonts w:ascii="Times New Roman" w:hAnsi="Times New Roman"/>
                <w:b/>
                <w:bCs/>
                <w:sz w:val="28"/>
                <w:szCs w:val="28"/>
                <w:lang w:val="kk-KZ"/>
              </w:rPr>
            </w:pPr>
            <w:r w:rsidRPr="00DC2555">
              <w:rPr>
                <w:rFonts w:ascii="Times New Roman" w:hAnsi="Times New Roman"/>
                <w:b/>
                <w:bCs/>
                <w:sz w:val="28"/>
                <w:szCs w:val="28"/>
                <w:lang w:val="kk-KZ"/>
              </w:rPr>
              <w:t xml:space="preserve">       5. Жастар ресурстық орталықтары уәкілетті орган бекіткен жастар еңбек отрядтарын ұйымдастыру және мониторингілеу қағидаларына сәйкес жастар еңбек </w:t>
            </w:r>
            <w:r w:rsidR="004B5CA7">
              <w:rPr>
                <w:rFonts w:ascii="Times New Roman" w:hAnsi="Times New Roman"/>
                <w:b/>
                <w:bCs/>
                <w:sz w:val="28"/>
                <w:szCs w:val="28"/>
                <w:lang w:val="kk-KZ"/>
              </w:rPr>
              <w:t>жасақтар</w:t>
            </w:r>
            <w:r w:rsidRPr="00DC2555">
              <w:rPr>
                <w:rFonts w:ascii="Times New Roman" w:hAnsi="Times New Roman"/>
                <w:b/>
                <w:bCs/>
                <w:sz w:val="28"/>
                <w:szCs w:val="28"/>
                <w:lang w:val="kk-KZ"/>
              </w:rPr>
              <w:t xml:space="preserve">ының жұмысын ұйымдастырады. </w:t>
            </w:r>
          </w:p>
          <w:p w:rsidR="00CC0FA4" w:rsidRPr="00DC2555" w:rsidRDefault="00CC0FA4" w:rsidP="004B5CA7">
            <w:pPr>
              <w:spacing w:after="0" w:line="240" w:lineRule="auto"/>
              <w:jc w:val="both"/>
              <w:rPr>
                <w:rFonts w:ascii="Times New Roman" w:eastAsia="한양신명조" w:hAnsi="Times New Roman"/>
                <w:bCs/>
                <w:sz w:val="28"/>
                <w:szCs w:val="28"/>
                <w:lang w:val="kk-KZ" w:eastAsia="ko-KR" w:bidi="en-US"/>
              </w:rPr>
            </w:pPr>
            <w:r w:rsidRPr="00DC2555">
              <w:rPr>
                <w:rFonts w:ascii="Times New Roman" w:hAnsi="Times New Roman"/>
                <w:bCs/>
                <w:sz w:val="28"/>
                <w:szCs w:val="28"/>
                <w:lang w:val="kk-KZ"/>
              </w:rPr>
              <w:t xml:space="preserve">       </w:t>
            </w:r>
            <w:r w:rsidRPr="00DC2555">
              <w:rPr>
                <w:rFonts w:ascii="Times New Roman" w:hAnsi="Times New Roman"/>
                <w:b/>
                <w:bCs/>
                <w:sz w:val="28"/>
                <w:szCs w:val="28"/>
                <w:lang w:val="kk-KZ"/>
              </w:rPr>
              <w:t>6.</w:t>
            </w:r>
            <w:r w:rsidRPr="00DC2555">
              <w:rPr>
                <w:rFonts w:ascii="Times New Roman" w:hAnsi="Times New Roman"/>
                <w:bCs/>
                <w:sz w:val="28"/>
                <w:szCs w:val="28"/>
                <w:lang w:val="kk-KZ"/>
              </w:rPr>
              <w:t xml:space="preserve"> </w:t>
            </w:r>
            <w:r w:rsidR="004B5CA7">
              <w:rPr>
                <w:rFonts w:ascii="Times New Roman" w:hAnsi="Times New Roman"/>
                <w:bCs/>
                <w:sz w:val="28"/>
                <w:szCs w:val="28"/>
                <w:lang w:val="kk-KZ"/>
              </w:rPr>
              <w:t>Ж</w:t>
            </w:r>
            <w:r w:rsidRPr="00DC2555">
              <w:rPr>
                <w:rFonts w:ascii="Times New Roman" w:hAnsi="Times New Roman"/>
                <w:bCs/>
                <w:sz w:val="28"/>
                <w:szCs w:val="28"/>
                <w:lang w:val="kk-KZ"/>
              </w:rPr>
              <w:t>астар ресурстық орталықтары көрсететін қызметтер тегін ұсынылады.</w:t>
            </w:r>
          </w:p>
        </w:tc>
        <w:tc>
          <w:tcPr>
            <w:tcW w:w="3119" w:type="dxa"/>
            <w:tcBorders>
              <w:top w:val="single" w:sz="4" w:space="0" w:color="auto"/>
              <w:left w:val="single" w:sz="4" w:space="0" w:color="auto"/>
              <w:bottom w:val="single" w:sz="4" w:space="0" w:color="auto"/>
              <w:right w:val="single" w:sz="4" w:space="0" w:color="auto"/>
            </w:tcBorders>
          </w:tcPr>
          <w:p w:rsidR="00CC0FA4" w:rsidRPr="00DC2555" w:rsidRDefault="00CC0FA4" w:rsidP="00CC0FA4">
            <w:pPr>
              <w:spacing w:after="0" w:line="240" w:lineRule="auto"/>
              <w:jc w:val="both"/>
              <w:rPr>
                <w:rFonts w:ascii="Times New Roman" w:hAnsi="Times New Roman"/>
                <w:sz w:val="28"/>
                <w:szCs w:val="28"/>
                <w:lang w:val="kk-KZ"/>
              </w:rPr>
            </w:pPr>
            <w:r w:rsidRPr="00DC2555">
              <w:rPr>
                <w:rFonts w:ascii="Times New Roman" w:hAnsi="Times New Roman"/>
                <w:bCs/>
                <w:sz w:val="28"/>
                <w:szCs w:val="28"/>
                <w:lang w:val="kk-KZ"/>
              </w:rPr>
              <w:lastRenderedPageBreak/>
              <w:t xml:space="preserve">       Жастар ресурстық орталықтары жұмысының форматы мен әдістерін нақтылау мақсатында, сондай-ақ заң деңгейінде жастар ресурстық орталықтарының формальды емес білім беруді ұйымдастыруды бекіту мақсатында.</w:t>
            </w:r>
            <w:r w:rsidRPr="00DC2555">
              <w:rPr>
                <w:rFonts w:ascii="Times New Roman" w:hAnsi="Times New Roman"/>
                <w:sz w:val="28"/>
                <w:szCs w:val="28"/>
                <w:lang w:val="kk-KZ"/>
              </w:rPr>
              <w:t xml:space="preserve"> Сондай-ақ, осы бабының 2-тармақтан «</w:t>
            </w:r>
            <w:r w:rsidRPr="00DC2555">
              <w:rPr>
                <w:rFonts w:ascii="Times New Roman" w:hAnsi="Times New Roman"/>
                <w:bCs/>
                <w:sz w:val="28"/>
                <w:szCs w:val="28"/>
                <w:lang w:val="kk-KZ"/>
              </w:rPr>
              <w:t>жастар арасындағы ахуалдың мониторингін және оны талдауды</w:t>
            </w:r>
            <w:r w:rsidRPr="00DC2555">
              <w:rPr>
                <w:rFonts w:ascii="Times New Roman" w:hAnsi="Times New Roman"/>
                <w:sz w:val="28"/>
                <w:szCs w:val="28"/>
                <w:lang w:val="kk-KZ"/>
              </w:rPr>
              <w:t xml:space="preserve">» деген тұжырымды алып тастау ұсынылады, себебі Заңға сәйкес, жастар саясатының </w:t>
            </w:r>
            <w:r w:rsidRPr="00DC2555">
              <w:rPr>
                <w:rFonts w:ascii="Times New Roman" w:hAnsi="Times New Roman"/>
                <w:sz w:val="28"/>
                <w:szCs w:val="28"/>
                <w:lang w:val="kk-KZ"/>
              </w:rPr>
              <w:lastRenderedPageBreak/>
              <w:t>мониторингі және бағалау функциялары жергілікті атқарушы органдарға бекітілген.</w:t>
            </w:r>
          </w:p>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Сондай-ақ, осы баптың 2-тармағында жастар ресурстық орталықтарының жастардың әлеуметтік көрсетілетін қызметтерді көрсетуі жөніндегі норманы көрсету ұсынылады. Аталған қызметтерді қазіргі уақытта жастар ресурстық орталықтары көрсетеді, атап айтқанда, жастар ресурстық орталықтарының барлық қызметі жастарға әлеуметтік қызмет көрсету болып табылады. Сонымен бірге, аталған бапты жастар ресурстық орталықтары қызметкерлерінің </w:t>
            </w:r>
            <w:r w:rsidRPr="00DC2555">
              <w:rPr>
                <w:rFonts w:ascii="Times New Roman" w:hAnsi="Times New Roman"/>
                <w:bCs/>
                <w:sz w:val="28"/>
                <w:szCs w:val="28"/>
                <w:lang w:val="kk-KZ"/>
              </w:rPr>
              <w:lastRenderedPageBreak/>
              <w:t>уәкілетті орган бекіткен біліктілік талаптарына сәйкестігі жөніндегі нормамен толықтыру ұсынылады, өйткені осы Заң жобасы шеңберінде уәкілетті органның құзыреті құрамына жастар ресурстық орталықтарының қызметкерлері кіретін жастармен жұмыс жөніндегі мамандарға қойылатын біліктілік талаптарын әзірлеу және бекіту жөніндегі функциямен толықтырылады. Осы баптың ұсынылып отырған редакциясының 4-тармағының бөлігіндегі негіздеме салыстырма кестенің 1-тармағында көрсетілген.</w:t>
            </w:r>
          </w:p>
          <w:p w:rsidR="00885AC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Сондай-ақ, бюджет қаражаты есебінен </w:t>
            </w:r>
            <w:r w:rsidRPr="00DC2555">
              <w:rPr>
                <w:rFonts w:ascii="Times New Roman" w:hAnsi="Times New Roman"/>
                <w:bCs/>
                <w:sz w:val="28"/>
                <w:szCs w:val="28"/>
                <w:lang w:val="kk-KZ"/>
              </w:rPr>
              <w:lastRenderedPageBreak/>
              <w:t>қаржыландырылатын жастар ресурстық орталықтарының қызметтері тегін көрсетілетіні туралы норма бұрынғы редакцияда қалатынын атап өткен жөн. Бұл ретте Заңның 23-бабы 1-тармағының редакциясы да өзгеріссіз қалады. Осылайша, Заңның 23-бабының ұсынылып отырған редакциясы мемлекеттік бюджеттен қосымша шығыстард</w:t>
            </w:r>
            <w:r w:rsidR="004B5CA7">
              <w:rPr>
                <w:rFonts w:ascii="Times New Roman" w:hAnsi="Times New Roman"/>
                <w:bCs/>
                <w:sz w:val="28"/>
                <w:szCs w:val="28"/>
                <w:lang w:val="kk-KZ"/>
              </w:rPr>
              <w:t>ы талап етпейтінін атап өтеміз.</w:t>
            </w:r>
          </w:p>
        </w:tc>
      </w:tr>
      <w:tr w:rsidR="00CC0FA4" w:rsidRPr="004B5CA7" w:rsidTr="001F4AEC">
        <w:trPr>
          <w:trHeight w:val="344"/>
        </w:trPr>
        <w:tc>
          <w:tcPr>
            <w:tcW w:w="709" w:type="dxa"/>
            <w:tcBorders>
              <w:top w:val="single" w:sz="4" w:space="0" w:color="auto"/>
              <w:left w:val="single" w:sz="4" w:space="0" w:color="auto"/>
              <w:bottom w:val="single" w:sz="4" w:space="0" w:color="auto"/>
              <w:right w:val="single" w:sz="4" w:space="0" w:color="auto"/>
            </w:tcBorders>
          </w:tcPr>
          <w:p w:rsidR="00CC0FA4" w:rsidRPr="004B5CA7" w:rsidRDefault="004B5CA7" w:rsidP="00CC0FA4">
            <w:pPr>
              <w:spacing w:after="0" w:line="240" w:lineRule="auto"/>
              <w:jc w:val="center"/>
              <w:rPr>
                <w:rFonts w:ascii="Times New Roman" w:hAnsi="Times New Roman"/>
                <w:bCs/>
                <w:sz w:val="28"/>
                <w:szCs w:val="28"/>
                <w:lang w:val="kk-KZ"/>
              </w:rPr>
            </w:pPr>
            <w:r>
              <w:rPr>
                <w:rFonts w:ascii="Times New Roman" w:hAnsi="Times New Roman"/>
                <w:bCs/>
                <w:sz w:val="28"/>
                <w:szCs w:val="28"/>
                <w:lang w:val="kk-KZ"/>
              </w:rPr>
              <w:lastRenderedPageBreak/>
              <w:t>28</w:t>
            </w:r>
          </w:p>
        </w:tc>
        <w:tc>
          <w:tcPr>
            <w:tcW w:w="1560" w:type="dxa"/>
            <w:tcBorders>
              <w:top w:val="single" w:sz="4" w:space="0" w:color="auto"/>
              <w:left w:val="single" w:sz="4" w:space="0" w:color="auto"/>
              <w:bottom w:val="single" w:sz="4" w:space="0" w:color="auto"/>
              <w:right w:val="single" w:sz="4" w:space="0" w:color="auto"/>
            </w:tcBorders>
          </w:tcPr>
          <w:p w:rsidR="00CC0FA4" w:rsidRPr="00DC2555" w:rsidRDefault="00CC0FA4" w:rsidP="00CC0FA4">
            <w:pPr>
              <w:spacing w:after="0" w:line="240" w:lineRule="auto"/>
              <w:ind w:left="-108"/>
              <w:jc w:val="center"/>
              <w:rPr>
                <w:rFonts w:ascii="Times New Roman" w:hAnsi="Times New Roman"/>
                <w:bCs/>
                <w:sz w:val="28"/>
                <w:szCs w:val="28"/>
                <w:lang w:val="kk-KZ"/>
              </w:rPr>
            </w:pPr>
            <w:r w:rsidRPr="00DC2555">
              <w:rPr>
                <w:rFonts w:ascii="Times New Roman" w:hAnsi="Times New Roman"/>
                <w:bCs/>
                <w:sz w:val="28"/>
                <w:szCs w:val="28"/>
                <w:lang w:val="kk-KZ"/>
              </w:rPr>
              <w:t xml:space="preserve">29-бабы </w:t>
            </w:r>
          </w:p>
        </w:tc>
        <w:tc>
          <w:tcPr>
            <w:tcW w:w="4536" w:type="dxa"/>
            <w:tcBorders>
              <w:top w:val="single" w:sz="4" w:space="0" w:color="auto"/>
              <w:left w:val="single" w:sz="4" w:space="0" w:color="auto"/>
              <w:bottom w:val="single" w:sz="4" w:space="0" w:color="auto"/>
              <w:right w:val="single" w:sz="4" w:space="0" w:color="auto"/>
            </w:tcBorders>
          </w:tcPr>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29-бап. Жастардың волонтерлік қызметі</w:t>
            </w:r>
          </w:p>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1. Жастардың волонтерлік қызметі жеке және заңды тұлғалардың мүдделерінде өтеусіз негізде жүзеге асырылатын ерікті, қоғамға пайдалы қызмет болып табылады.</w:t>
            </w:r>
          </w:p>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2. Жастардың волонтерлік </w:t>
            </w:r>
            <w:r w:rsidRPr="00DC2555">
              <w:rPr>
                <w:rFonts w:ascii="Times New Roman" w:hAnsi="Times New Roman"/>
                <w:bCs/>
                <w:sz w:val="28"/>
                <w:szCs w:val="28"/>
                <w:lang w:val="kk-KZ"/>
              </w:rPr>
              <w:lastRenderedPageBreak/>
              <w:t>қызметі саяси партияларды және діни бірлестіктерді қолдауға бағытталмауға тиіс.</w:t>
            </w:r>
          </w:p>
          <w:p w:rsidR="00CC0FA4" w:rsidRPr="00DC2555" w:rsidRDefault="00CC0FA4" w:rsidP="00CC0FA4">
            <w:pPr>
              <w:spacing w:after="0" w:line="240" w:lineRule="auto"/>
              <w:jc w:val="both"/>
              <w:rPr>
                <w:rFonts w:ascii="Times New Roman" w:hAnsi="Times New Roman"/>
                <w:bCs/>
                <w:sz w:val="28"/>
                <w:szCs w:val="28"/>
                <w:lang w:val="kk-KZ"/>
              </w:rPr>
            </w:pPr>
          </w:p>
        </w:tc>
        <w:tc>
          <w:tcPr>
            <w:tcW w:w="4677" w:type="dxa"/>
            <w:tcBorders>
              <w:top w:val="single" w:sz="4" w:space="0" w:color="auto"/>
              <w:left w:val="single" w:sz="4" w:space="0" w:color="auto"/>
              <w:bottom w:val="single" w:sz="4" w:space="0" w:color="auto"/>
              <w:right w:val="single" w:sz="4" w:space="0" w:color="auto"/>
            </w:tcBorders>
          </w:tcPr>
          <w:p w:rsidR="00CC0FA4" w:rsidRPr="00DC2555" w:rsidRDefault="00CC0FA4" w:rsidP="00CC0FA4">
            <w:pPr>
              <w:spacing w:after="0" w:line="240" w:lineRule="auto"/>
              <w:jc w:val="both"/>
              <w:rPr>
                <w:rFonts w:ascii="Times New Roman" w:eastAsia="한양신명조" w:hAnsi="Times New Roman"/>
                <w:bCs/>
                <w:sz w:val="28"/>
                <w:szCs w:val="28"/>
                <w:lang w:val="kk-KZ" w:eastAsia="ko-KR" w:bidi="en-US"/>
              </w:rPr>
            </w:pPr>
            <w:r w:rsidRPr="00DC2555">
              <w:rPr>
                <w:rFonts w:ascii="Times New Roman" w:eastAsia="한양신명조" w:hAnsi="Times New Roman"/>
                <w:bCs/>
                <w:sz w:val="28"/>
                <w:szCs w:val="28"/>
                <w:lang w:val="kk-KZ" w:eastAsia="ko-KR" w:bidi="en-US"/>
              </w:rPr>
              <w:lastRenderedPageBreak/>
              <w:t xml:space="preserve">       29-бап. Жастардың волонтерлік қызметі</w:t>
            </w:r>
          </w:p>
          <w:p w:rsidR="004B5CA7" w:rsidRPr="00DC2555" w:rsidRDefault="004B5CA7" w:rsidP="004B5CA7">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1. Жастардың волонтерлік қызметі жеке және заңды тұлғалардың мүдделерінде өтеусіз негізде жүзеге асырылатын ерікті, қоғамға пайдалы қызмет болып табылады.</w:t>
            </w:r>
          </w:p>
          <w:p w:rsidR="004B5CA7" w:rsidRDefault="004B5CA7" w:rsidP="004B5CA7">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 xml:space="preserve">      </w:t>
            </w:r>
            <w:r w:rsidRPr="00DC2555">
              <w:rPr>
                <w:rFonts w:ascii="Times New Roman" w:hAnsi="Times New Roman"/>
                <w:bCs/>
                <w:sz w:val="28"/>
                <w:szCs w:val="28"/>
                <w:lang w:val="kk-KZ"/>
              </w:rPr>
              <w:t xml:space="preserve">2. Жастардың волонтерлік </w:t>
            </w:r>
            <w:r w:rsidRPr="00DC2555">
              <w:rPr>
                <w:rFonts w:ascii="Times New Roman" w:hAnsi="Times New Roman"/>
                <w:bCs/>
                <w:sz w:val="28"/>
                <w:szCs w:val="28"/>
                <w:lang w:val="kk-KZ"/>
              </w:rPr>
              <w:lastRenderedPageBreak/>
              <w:t>қызметі саяси партияларды және діни бірлестіктерді қолдауға бағытталмауға тиіс.</w:t>
            </w:r>
          </w:p>
          <w:p w:rsidR="004B5CA7" w:rsidRPr="004B5CA7" w:rsidRDefault="004B5CA7" w:rsidP="004B5CA7">
            <w:pPr>
              <w:spacing w:after="0" w:line="240" w:lineRule="auto"/>
              <w:jc w:val="both"/>
              <w:rPr>
                <w:rFonts w:ascii="Times New Roman" w:hAnsi="Times New Roman"/>
                <w:b/>
                <w:bCs/>
                <w:sz w:val="28"/>
                <w:szCs w:val="28"/>
                <w:lang w:val="kk-KZ"/>
              </w:rPr>
            </w:pPr>
            <w:r>
              <w:rPr>
                <w:rFonts w:ascii="Times New Roman" w:hAnsi="Times New Roman"/>
                <w:bCs/>
                <w:sz w:val="28"/>
                <w:szCs w:val="28"/>
                <w:lang w:val="kk-KZ"/>
              </w:rPr>
              <w:t xml:space="preserve">        </w:t>
            </w:r>
            <w:r w:rsidRPr="004B5CA7">
              <w:rPr>
                <w:rFonts w:ascii="Times New Roman" w:hAnsi="Times New Roman"/>
                <w:b/>
                <w:bCs/>
                <w:sz w:val="28"/>
                <w:szCs w:val="28"/>
                <w:lang w:val="kk-KZ"/>
              </w:rPr>
              <w:t>3. Жастардың волонтерлік қызметін қолдау шаралары «Волонтерлік қызмет туралы» Қазақстан Республикасы Заңының 17-бабына сәйкес жүзеге асырылады.</w:t>
            </w:r>
          </w:p>
          <w:p w:rsidR="00CC0FA4" w:rsidRPr="00DC2555" w:rsidRDefault="00CC0FA4" w:rsidP="00CC0FA4">
            <w:pPr>
              <w:spacing w:after="0" w:line="240" w:lineRule="auto"/>
              <w:jc w:val="both"/>
              <w:rPr>
                <w:rFonts w:ascii="Times New Roman" w:eastAsia="한양신명조" w:hAnsi="Times New Roman"/>
                <w:bCs/>
                <w:sz w:val="28"/>
                <w:szCs w:val="28"/>
                <w:lang w:val="kk-KZ" w:eastAsia="ko-KR" w:bidi="en-US"/>
              </w:rPr>
            </w:pPr>
          </w:p>
        </w:tc>
        <w:tc>
          <w:tcPr>
            <w:tcW w:w="3119" w:type="dxa"/>
            <w:tcBorders>
              <w:top w:val="single" w:sz="4" w:space="0" w:color="auto"/>
              <w:left w:val="single" w:sz="4" w:space="0" w:color="auto"/>
              <w:bottom w:val="single" w:sz="4" w:space="0" w:color="auto"/>
              <w:right w:val="single" w:sz="4" w:space="0" w:color="auto"/>
            </w:tcBorders>
          </w:tcPr>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lastRenderedPageBreak/>
              <w:t xml:space="preserve">«Волонтерлік қызмет туралы» Заңының 17-бабына сәйкес жастардың волонтерлік қызметті қолдау шараларын пайдалануға мүмкіндігі болуы мақсатында. Осыған сәйкес, қазіргі уақытта </w:t>
            </w:r>
            <w:r w:rsidRPr="00DC2555">
              <w:rPr>
                <w:rFonts w:ascii="Times New Roman" w:hAnsi="Times New Roman"/>
                <w:bCs/>
                <w:sz w:val="28"/>
                <w:szCs w:val="28"/>
                <w:lang w:val="kk-KZ"/>
              </w:rPr>
              <w:lastRenderedPageBreak/>
              <w:t>онда көрсетілген нормаларды «Волонтерлік қызмет туралы» Заңының нормаларымен үйлестіру қажеттігі бар. Осыған орай, Заңның 29-бабын жаңа редакцияда баяндау ұсынылады.</w:t>
            </w:r>
          </w:p>
          <w:p w:rsidR="00CC0FA4" w:rsidRPr="00DC2555" w:rsidRDefault="00CC0FA4" w:rsidP="00CC0FA4">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Сонымен қатар, «Во</w:t>
            </w:r>
            <w:r w:rsidR="00EC1D34">
              <w:rPr>
                <w:rFonts w:ascii="Times New Roman" w:hAnsi="Times New Roman"/>
                <w:bCs/>
                <w:sz w:val="28"/>
                <w:szCs w:val="28"/>
                <w:lang w:val="kk-KZ"/>
              </w:rPr>
              <w:t>лонтерлік қызмет туралы» Заңның</w:t>
            </w:r>
            <w:r w:rsidR="00EC1D34">
              <w:rPr>
                <w:rFonts w:ascii="Times New Roman" w:hAnsi="Times New Roman"/>
                <w:bCs/>
                <w:sz w:val="28"/>
                <w:szCs w:val="28"/>
                <w:lang w:val="kk-KZ"/>
              </w:rPr>
              <w:br/>
            </w:r>
            <w:r w:rsidRPr="00DC2555">
              <w:rPr>
                <w:rFonts w:ascii="Times New Roman" w:hAnsi="Times New Roman"/>
                <w:bCs/>
                <w:sz w:val="28"/>
                <w:szCs w:val="28"/>
                <w:lang w:val="kk-KZ"/>
              </w:rPr>
              <w:t>17-бабының қолданыстағы нормаларына сәйкес келу ғана ұсынылатынын атап өтеміз. Бұл жағдайда жаңа заңнамалық нормалар енгізілмейді.</w:t>
            </w:r>
          </w:p>
        </w:tc>
      </w:tr>
    </w:tbl>
    <w:p w:rsidR="00E00E6E" w:rsidRPr="00DC2555" w:rsidRDefault="00E00E6E" w:rsidP="00A7562B">
      <w:pPr>
        <w:spacing w:after="0" w:line="240" w:lineRule="auto"/>
        <w:jc w:val="both"/>
        <w:rPr>
          <w:rFonts w:ascii="Times New Roman" w:hAnsi="Times New Roman"/>
          <w:b/>
          <w:sz w:val="28"/>
          <w:szCs w:val="28"/>
          <w:lang w:val="kk-KZ"/>
        </w:rPr>
      </w:pPr>
    </w:p>
    <w:p w:rsidR="007759C0" w:rsidRPr="00DC2555" w:rsidRDefault="007759C0" w:rsidP="00A7562B">
      <w:pPr>
        <w:spacing w:after="0" w:line="240" w:lineRule="auto"/>
        <w:jc w:val="both"/>
        <w:rPr>
          <w:rFonts w:ascii="Times New Roman" w:hAnsi="Times New Roman"/>
          <w:b/>
          <w:sz w:val="28"/>
          <w:szCs w:val="28"/>
          <w:lang w:val="kk-KZ"/>
        </w:rPr>
      </w:pPr>
    </w:p>
    <w:p w:rsidR="00E00E6E" w:rsidRPr="004B5CA7" w:rsidRDefault="007759C0" w:rsidP="00E00E6E">
      <w:pPr>
        <w:spacing w:after="0" w:line="240" w:lineRule="auto"/>
        <w:ind w:firstLine="708"/>
        <w:jc w:val="both"/>
        <w:rPr>
          <w:rFonts w:ascii="Times New Roman" w:hAnsi="Times New Roman"/>
          <w:b/>
          <w:sz w:val="28"/>
          <w:szCs w:val="28"/>
          <w:lang w:val="kk-KZ"/>
        </w:rPr>
      </w:pPr>
      <w:r w:rsidRPr="00DC2555">
        <w:rPr>
          <w:rFonts w:ascii="Times New Roman" w:hAnsi="Times New Roman"/>
          <w:b/>
          <w:sz w:val="28"/>
          <w:szCs w:val="28"/>
          <w:lang w:val="kk-KZ"/>
        </w:rPr>
        <w:t xml:space="preserve">      </w:t>
      </w:r>
      <w:r w:rsidRPr="004B5CA7">
        <w:rPr>
          <w:rFonts w:ascii="Times New Roman" w:hAnsi="Times New Roman"/>
          <w:b/>
          <w:sz w:val="28"/>
          <w:szCs w:val="28"/>
          <w:lang w:val="kk-KZ"/>
        </w:rPr>
        <w:t>Қазақстан Республикасы</w:t>
      </w:r>
      <w:r w:rsidR="00E00E6E" w:rsidRPr="004B5CA7">
        <w:rPr>
          <w:rFonts w:ascii="Times New Roman" w:hAnsi="Times New Roman"/>
          <w:b/>
          <w:sz w:val="28"/>
          <w:szCs w:val="28"/>
          <w:lang w:val="kk-KZ"/>
        </w:rPr>
        <w:t xml:space="preserve"> </w:t>
      </w:r>
    </w:p>
    <w:p w:rsidR="007759C0" w:rsidRPr="004B5CA7" w:rsidRDefault="007759C0" w:rsidP="00E00E6E">
      <w:pPr>
        <w:spacing w:after="0" w:line="240" w:lineRule="auto"/>
        <w:ind w:firstLine="708"/>
        <w:jc w:val="both"/>
        <w:rPr>
          <w:rFonts w:ascii="Times New Roman" w:hAnsi="Times New Roman"/>
          <w:b/>
          <w:sz w:val="28"/>
          <w:szCs w:val="28"/>
          <w:lang w:val="kk-KZ"/>
        </w:rPr>
      </w:pPr>
      <w:r w:rsidRPr="00DC2555">
        <w:rPr>
          <w:rFonts w:ascii="Times New Roman" w:hAnsi="Times New Roman"/>
          <w:b/>
          <w:sz w:val="28"/>
          <w:szCs w:val="28"/>
          <w:lang w:val="kk-KZ"/>
        </w:rPr>
        <w:t xml:space="preserve">  </w:t>
      </w:r>
      <w:r w:rsidR="00E00E6E" w:rsidRPr="004B5CA7">
        <w:rPr>
          <w:rFonts w:ascii="Times New Roman" w:hAnsi="Times New Roman"/>
          <w:b/>
          <w:sz w:val="28"/>
          <w:szCs w:val="28"/>
          <w:lang w:val="kk-KZ"/>
        </w:rPr>
        <w:t xml:space="preserve">Ақпарат және қоғамдық даму </w:t>
      </w:r>
    </w:p>
    <w:p w:rsidR="00544D4E" w:rsidRDefault="00CA4C8A" w:rsidP="00E00E6E">
      <w:pPr>
        <w:spacing w:after="0" w:line="240" w:lineRule="auto"/>
        <w:ind w:firstLine="708"/>
        <w:jc w:val="both"/>
        <w:rPr>
          <w:rFonts w:ascii="Times New Roman" w:hAnsi="Times New Roman"/>
          <w:b/>
          <w:sz w:val="28"/>
          <w:szCs w:val="28"/>
        </w:rPr>
        <w:sectPr w:rsidR="00544D4E" w:rsidSect="00DC2555">
          <w:headerReference w:type="default" r:id="rId8"/>
          <w:pgSz w:w="16838" w:h="11906" w:orient="landscape"/>
          <w:pgMar w:top="1418" w:right="851" w:bottom="1418" w:left="1418" w:header="709" w:footer="709" w:gutter="0"/>
          <w:pgNumType w:start="1"/>
          <w:cols w:space="708"/>
          <w:titlePg/>
          <w:docGrid w:linePitch="360"/>
        </w:sectPr>
      </w:pPr>
      <w:r w:rsidRPr="004B5CA7">
        <w:rPr>
          <w:rFonts w:ascii="Times New Roman" w:hAnsi="Times New Roman"/>
          <w:b/>
          <w:sz w:val="28"/>
          <w:szCs w:val="28"/>
          <w:lang w:val="kk-KZ"/>
        </w:rPr>
        <w:t xml:space="preserve">                   </w:t>
      </w:r>
      <w:r w:rsidR="007759C0" w:rsidRPr="004B5CA7">
        <w:rPr>
          <w:rFonts w:ascii="Times New Roman" w:hAnsi="Times New Roman"/>
          <w:b/>
          <w:sz w:val="28"/>
          <w:szCs w:val="28"/>
          <w:lang w:val="kk-KZ"/>
        </w:rPr>
        <w:t>м</w:t>
      </w:r>
      <w:r w:rsidR="00E00E6E" w:rsidRPr="004B5CA7">
        <w:rPr>
          <w:rFonts w:ascii="Times New Roman" w:hAnsi="Times New Roman"/>
          <w:b/>
          <w:sz w:val="28"/>
          <w:szCs w:val="28"/>
          <w:lang w:val="kk-KZ"/>
        </w:rPr>
        <w:t>инистрі</w:t>
      </w:r>
      <w:r w:rsidR="00E00E6E" w:rsidRPr="004B5CA7">
        <w:rPr>
          <w:rFonts w:ascii="Times New Roman" w:hAnsi="Times New Roman"/>
          <w:b/>
          <w:sz w:val="28"/>
          <w:szCs w:val="28"/>
          <w:lang w:val="kk-KZ"/>
        </w:rPr>
        <w:tab/>
      </w:r>
      <w:r w:rsidR="00E00E6E" w:rsidRPr="004B5CA7">
        <w:rPr>
          <w:rFonts w:ascii="Times New Roman" w:hAnsi="Times New Roman"/>
          <w:b/>
          <w:sz w:val="28"/>
          <w:szCs w:val="28"/>
          <w:lang w:val="kk-KZ"/>
        </w:rPr>
        <w:tab/>
      </w:r>
      <w:r w:rsidR="00E00E6E" w:rsidRPr="004B5CA7">
        <w:rPr>
          <w:rFonts w:ascii="Times New Roman" w:hAnsi="Times New Roman"/>
          <w:b/>
          <w:sz w:val="28"/>
          <w:szCs w:val="28"/>
          <w:lang w:val="kk-KZ"/>
        </w:rPr>
        <w:tab/>
      </w:r>
      <w:r w:rsidR="00E00E6E" w:rsidRPr="004B5CA7">
        <w:rPr>
          <w:rFonts w:ascii="Times New Roman" w:hAnsi="Times New Roman"/>
          <w:b/>
          <w:sz w:val="28"/>
          <w:szCs w:val="28"/>
          <w:lang w:val="kk-KZ"/>
        </w:rPr>
        <w:tab/>
      </w:r>
      <w:r w:rsidR="00E00E6E" w:rsidRPr="004B5CA7">
        <w:rPr>
          <w:rFonts w:ascii="Times New Roman" w:hAnsi="Times New Roman"/>
          <w:b/>
          <w:sz w:val="28"/>
          <w:szCs w:val="28"/>
          <w:lang w:val="kk-KZ"/>
        </w:rPr>
        <w:tab/>
      </w:r>
      <w:r w:rsidR="00E00E6E" w:rsidRPr="004B5CA7">
        <w:rPr>
          <w:rFonts w:ascii="Times New Roman" w:hAnsi="Times New Roman"/>
          <w:b/>
          <w:sz w:val="28"/>
          <w:szCs w:val="28"/>
          <w:lang w:val="kk-KZ"/>
        </w:rPr>
        <w:tab/>
      </w:r>
      <w:r w:rsidR="00E00E6E" w:rsidRPr="004B5CA7">
        <w:rPr>
          <w:rFonts w:ascii="Times New Roman" w:hAnsi="Times New Roman"/>
          <w:b/>
          <w:sz w:val="28"/>
          <w:szCs w:val="28"/>
          <w:lang w:val="kk-KZ"/>
        </w:rPr>
        <w:tab/>
      </w:r>
      <w:r w:rsidR="00E00E6E" w:rsidRPr="004B5CA7">
        <w:rPr>
          <w:rFonts w:ascii="Times New Roman" w:hAnsi="Times New Roman"/>
          <w:b/>
          <w:sz w:val="28"/>
          <w:szCs w:val="28"/>
          <w:lang w:val="kk-KZ"/>
        </w:rPr>
        <w:tab/>
      </w:r>
      <w:r w:rsidR="00E00E6E" w:rsidRPr="004B5CA7">
        <w:rPr>
          <w:rFonts w:ascii="Times New Roman" w:hAnsi="Times New Roman"/>
          <w:b/>
          <w:sz w:val="28"/>
          <w:szCs w:val="28"/>
          <w:lang w:val="kk-KZ"/>
        </w:rPr>
        <w:tab/>
      </w:r>
      <w:r w:rsidR="00E00E6E" w:rsidRPr="004B5CA7">
        <w:rPr>
          <w:rFonts w:ascii="Times New Roman" w:hAnsi="Times New Roman"/>
          <w:b/>
          <w:sz w:val="28"/>
          <w:szCs w:val="28"/>
          <w:lang w:val="kk-KZ"/>
        </w:rPr>
        <w:tab/>
      </w:r>
      <w:r w:rsidR="00E00E6E" w:rsidRPr="004B5CA7">
        <w:rPr>
          <w:rFonts w:ascii="Times New Roman" w:hAnsi="Times New Roman"/>
          <w:b/>
          <w:sz w:val="28"/>
          <w:szCs w:val="28"/>
          <w:lang w:val="kk-KZ"/>
        </w:rPr>
        <w:tab/>
      </w:r>
      <w:r w:rsidR="007759C0" w:rsidRPr="00DC2555">
        <w:rPr>
          <w:rFonts w:ascii="Times New Roman" w:hAnsi="Times New Roman"/>
          <w:b/>
          <w:sz w:val="28"/>
          <w:szCs w:val="28"/>
          <w:lang w:val="kk-KZ"/>
        </w:rPr>
        <w:t xml:space="preserve">               </w:t>
      </w:r>
      <w:r w:rsidR="002E06C1" w:rsidRPr="00DC2555">
        <w:rPr>
          <w:rFonts w:ascii="Times New Roman" w:hAnsi="Times New Roman"/>
          <w:b/>
          <w:sz w:val="28"/>
          <w:szCs w:val="28"/>
          <w:lang w:val="kk-KZ"/>
        </w:rPr>
        <w:t xml:space="preserve">   </w:t>
      </w:r>
      <w:r w:rsidR="004B5CA7">
        <w:rPr>
          <w:rFonts w:ascii="Times New Roman" w:hAnsi="Times New Roman"/>
          <w:b/>
          <w:sz w:val="28"/>
          <w:szCs w:val="28"/>
          <w:lang w:val="kk-KZ"/>
        </w:rPr>
        <w:t xml:space="preserve">     </w:t>
      </w:r>
      <w:r w:rsidR="002E06C1" w:rsidRPr="00DC2555">
        <w:rPr>
          <w:rFonts w:ascii="Times New Roman" w:hAnsi="Times New Roman"/>
          <w:b/>
          <w:sz w:val="28"/>
          <w:szCs w:val="28"/>
          <w:lang w:val="kk-KZ"/>
        </w:rPr>
        <w:t xml:space="preserve">         </w:t>
      </w:r>
      <w:r w:rsidR="007759C0" w:rsidRPr="00DC2555">
        <w:rPr>
          <w:rFonts w:ascii="Times New Roman" w:hAnsi="Times New Roman"/>
          <w:b/>
          <w:sz w:val="28"/>
          <w:szCs w:val="28"/>
          <w:lang w:val="kk-KZ"/>
        </w:rPr>
        <w:t xml:space="preserve"> </w:t>
      </w:r>
      <w:r w:rsidRPr="00DC2555">
        <w:rPr>
          <w:rFonts w:ascii="Times New Roman" w:hAnsi="Times New Roman"/>
          <w:b/>
          <w:sz w:val="28"/>
          <w:szCs w:val="28"/>
          <w:lang w:val="kk-KZ"/>
        </w:rPr>
        <w:t xml:space="preserve">   </w:t>
      </w:r>
      <w:r w:rsidRPr="00DC2555">
        <w:rPr>
          <w:rFonts w:ascii="Times New Roman" w:hAnsi="Times New Roman"/>
          <w:b/>
          <w:sz w:val="28"/>
          <w:szCs w:val="28"/>
        </w:rPr>
        <w:t>А. Балаева</w:t>
      </w:r>
    </w:p>
    <w:p w:rsidR="002E06C1" w:rsidRPr="00283095" w:rsidRDefault="002E06C1" w:rsidP="00003DF2">
      <w:pPr>
        <w:spacing w:after="0" w:line="240" w:lineRule="auto"/>
        <w:jc w:val="center"/>
        <w:rPr>
          <w:rFonts w:ascii="Times New Roman" w:hAnsi="Times New Roman"/>
          <w:b/>
          <w:sz w:val="28"/>
          <w:szCs w:val="28"/>
          <w:lang w:val="kk-KZ"/>
        </w:rPr>
      </w:pPr>
      <w:bookmarkStart w:id="0" w:name="_GoBack"/>
      <w:bookmarkEnd w:id="0"/>
    </w:p>
    <w:sectPr w:rsidR="002E06C1" w:rsidRPr="00283095" w:rsidSect="00DC2555">
      <w:pgSz w:w="16838" w:h="11906" w:orient="landscape"/>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E98" w:rsidRDefault="00C70E98" w:rsidP="004D01A1">
      <w:pPr>
        <w:spacing w:after="0" w:line="240" w:lineRule="auto"/>
      </w:pPr>
      <w:r>
        <w:separator/>
      </w:r>
    </w:p>
  </w:endnote>
  <w:endnote w:type="continuationSeparator" w:id="0">
    <w:p w:rsidR="00C70E98" w:rsidRDefault="00C70E98" w:rsidP="004D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한양신명조">
    <w:altName w:val="Arial Unicode MS"/>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E98" w:rsidRDefault="00C70E98" w:rsidP="004D01A1">
      <w:pPr>
        <w:spacing w:after="0" w:line="240" w:lineRule="auto"/>
      </w:pPr>
      <w:r>
        <w:separator/>
      </w:r>
    </w:p>
  </w:footnote>
  <w:footnote w:type="continuationSeparator" w:id="0">
    <w:p w:rsidR="00C70E98" w:rsidRDefault="00C70E98" w:rsidP="004D0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FB" w:rsidRPr="003D57C8" w:rsidRDefault="002532FB">
    <w:pPr>
      <w:pStyle w:val="a8"/>
      <w:jc w:val="center"/>
      <w:rPr>
        <w:rFonts w:ascii="Times New Roman" w:hAnsi="Times New Roman"/>
        <w:sz w:val="24"/>
        <w:szCs w:val="24"/>
      </w:rPr>
    </w:pPr>
    <w:r w:rsidRPr="003D57C8">
      <w:rPr>
        <w:rFonts w:ascii="Times New Roman" w:hAnsi="Times New Roman"/>
        <w:noProof/>
        <w:sz w:val="24"/>
        <w:szCs w:val="24"/>
      </w:rPr>
      <w:fldChar w:fldCharType="begin"/>
    </w:r>
    <w:r w:rsidRPr="003D57C8">
      <w:rPr>
        <w:rFonts w:ascii="Times New Roman" w:hAnsi="Times New Roman"/>
        <w:noProof/>
        <w:sz w:val="24"/>
        <w:szCs w:val="24"/>
      </w:rPr>
      <w:instrText>PAGE   \* MERGEFORMAT</w:instrText>
    </w:r>
    <w:r w:rsidRPr="003D57C8">
      <w:rPr>
        <w:rFonts w:ascii="Times New Roman" w:hAnsi="Times New Roman"/>
        <w:noProof/>
        <w:sz w:val="24"/>
        <w:szCs w:val="24"/>
      </w:rPr>
      <w:fldChar w:fldCharType="separate"/>
    </w:r>
    <w:r w:rsidR="00003DF2">
      <w:rPr>
        <w:rFonts w:ascii="Times New Roman" w:hAnsi="Times New Roman"/>
        <w:noProof/>
        <w:sz w:val="24"/>
        <w:szCs w:val="24"/>
      </w:rPr>
      <w:t>2</w:t>
    </w:r>
    <w:r w:rsidRPr="003D57C8">
      <w:rPr>
        <w:rFonts w:ascii="Times New Roman" w:hAnsi="Times New Roman"/>
        <w:noProof/>
        <w:sz w:val="24"/>
        <w:szCs w:val="24"/>
      </w:rPr>
      <w:fldChar w:fldCharType="end"/>
    </w:r>
  </w:p>
  <w:p w:rsidR="002532FB" w:rsidRDefault="002532F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0E41"/>
    <w:multiLevelType w:val="hybridMultilevel"/>
    <w:tmpl w:val="17ACA0E0"/>
    <w:lvl w:ilvl="0" w:tplc="8FB47E9E">
      <w:start w:val="15"/>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F454CE"/>
    <w:multiLevelType w:val="hybridMultilevel"/>
    <w:tmpl w:val="32C29DF8"/>
    <w:lvl w:ilvl="0" w:tplc="CC6E452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5C2818"/>
    <w:multiLevelType w:val="hybridMultilevel"/>
    <w:tmpl w:val="CFBE4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227AA4"/>
    <w:multiLevelType w:val="hybridMultilevel"/>
    <w:tmpl w:val="E3666498"/>
    <w:lvl w:ilvl="0" w:tplc="FC48FAEC">
      <w:start w:val="16"/>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49660A"/>
    <w:multiLevelType w:val="hybridMultilevel"/>
    <w:tmpl w:val="90860D38"/>
    <w:lvl w:ilvl="0" w:tplc="8C96DF50">
      <w:start w:val="1"/>
      <w:numFmt w:val="decimal"/>
      <w:lvlText w:val="%1."/>
      <w:lvlJc w:val="center"/>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15:restartNumberingAfterBreak="0">
    <w:nsid w:val="73A9621A"/>
    <w:multiLevelType w:val="hybridMultilevel"/>
    <w:tmpl w:val="B60A2074"/>
    <w:lvl w:ilvl="0" w:tplc="65FCFBF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BB"/>
    <w:rsid w:val="0000147F"/>
    <w:rsid w:val="00003DCF"/>
    <w:rsid w:val="00003DF2"/>
    <w:rsid w:val="00004536"/>
    <w:rsid w:val="00004B04"/>
    <w:rsid w:val="00005AED"/>
    <w:rsid w:val="00005C81"/>
    <w:rsid w:val="0000644D"/>
    <w:rsid w:val="00006DEB"/>
    <w:rsid w:val="000118E8"/>
    <w:rsid w:val="000133F5"/>
    <w:rsid w:val="000135BD"/>
    <w:rsid w:val="0001421E"/>
    <w:rsid w:val="00014F8A"/>
    <w:rsid w:val="00015EF4"/>
    <w:rsid w:val="00027A30"/>
    <w:rsid w:val="00034B51"/>
    <w:rsid w:val="00037A05"/>
    <w:rsid w:val="000408B6"/>
    <w:rsid w:val="00041709"/>
    <w:rsid w:val="00041AE1"/>
    <w:rsid w:val="00042A44"/>
    <w:rsid w:val="00047CE4"/>
    <w:rsid w:val="00047DD9"/>
    <w:rsid w:val="000519A5"/>
    <w:rsid w:val="00054349"/>
    <w:rsid w:val="0005518D"/>
    <w:rsid w:val="000552ED"/>
    <w:rsid w:val="00061262"/>
    <w:rsid w:val="00062212"/>
    <w:rsid w:val="000640EF"/>
    <w:rsid w:val="00065373"/>
    <w:rsid w:val="0007000F"/>
    <w:rsid w:val="00074CC9"/>
    <w:rsid w:val="0007628D"/>
    <w:rsid w:val="00080E4F"/>
    <w:rsid w:val="000817B6"/>
    <w:rsid w:val="000828B7"/>
    <w:rsid w:val="00082BB6"/>
    <w:rsid w:val="00084888"/>
    <w:rsid w:val="0008686C"/>
    <w:rsid w:val="00091B01"/>
    <w:rsid w:val="0009212B"/>
    <w:rsid w:val="00093381"/>
    <w:rsid w:val="00093769"/>
    <w:rsid w:val="00096FF2"/>
    <w:rsid w:val="00097216"/>
    <w:rsid w:val="000A17C9"/>
    <w:rsid w:val="000A2F1B"/>
    <w:rsid w:val="000A6762"/>
    <w:rsid w:val="000B0329"/>
    <w:rsid w:val="000B2BE7"/>
    <w:rsid w:val="000B3C23"/>
    <w:rsid w:val="000B580A"/>
    <w:rsid w:val="000B6DB5"/>
    <w:rsid w:val="000B73C3"/>
    <w:rsid w:val="000B7A8C"/>
    <w:rsid w:val="000C0CB1"/>
    <w:rsid w:val="000C0F1D"/>
    <w:rsid w:val="000C252D"/>
    <w:rsid w:val="000C50A8"/>
    <w:rsid w:val="000C53A8"/>
    <w:rsid w:val="000C68F0"/>
    <w:rsid w:val="000D0FFC"/>
    <w:rsid w:val="000D29B8"/>
    <w:rsid w:val="000D3843"/>
    <w:rsid w:val="000D42E4"/>
    <w:rsid w:val="000D50EA"/>
    <w:rsid w:val="000D5C20"/>
    <w:rsid w:val="000E0DFB"/>
    <w:rsid w:val="000E1D7F"/>
    <w:rsid w:val="000E22F0"/>
    <w:rsid w:val="000E360E"/>
    <w:rsid w:val="000E3787"/>
    <w:rsid w:val="000E5873"/>
    <w:rsid w:val="000E6729"/>
    <w:rsid w:val="000E6A33"/>
    <w:rsid w:val="000F2DDD"/>
    <w:rsid w:val="000F60B5"/>
    <w:rsid w:val="001013F0"/>
    <w:rsid w:val="00104F23"/>
    <w:rsid w:val="001062C3"/>
    <w:rsid w:val="001063B0"/>
    <w:rsid w:val="001128DC"/>
    <w:rsid w:val="00113DCF"/>
    <w:rsid w:val="0011537B"/>
    <w:rsid w:val="00116F24"/>
    <w:rsid w:val="00116F8A"/>
    <w:rsid w:val="001177BC"/>
    <w:rsid w:val="00120B73"/>
    <w:rsid w:val="00120BDD"/>
    <w:rsid w:val="00122628"/>
    <w:rsid w:val="00123779"/>
    <w:rsid w:val="00126A0A"/>
    <w:rsid w:val="001274A8"/>
    <w:rsid w:val="00127663"/>
    <w:rsid w:val="00131166"/>
    <w:rsid w:val="00132397"/>
    <w:rsid w:val="00132C79"/>
    <w:rsid w:val="00133947"/>
    <w:rsid w:val="00133C45"/>
    <w:rsid w:val="00134392"/>
    <w:rsid w:val="00135332"/>
    <w:rsid w:val="001371FC"/>
    <w:rsid w:val="00140DCD"/>
    <w:rsid w:val="00150D78"/>
    <w:rsid w:val="00151756"/>
    <w:rsid w:val="00151757"/>
    <w:rsid w:val="0015335A"/>
    <w:rsid w:val="00154EC0"/>
    <w:rsid w:val="00156F66"/>
    <w:rsid w:val="00157003"/>
    <w:rsid w:val="001605A0"/>
    <w:rsid w:val="0016165C"/>
    <w:rsid w:val="001633E0"/>
    <w:rsid w:val="001666C9"/>
    <w:rsid w:val="00166EA4"/>
    <w:rsid w:val="00171936"/>
    <w:rsid w:val="00171F51"/>
    <w:rsid w:val="001753B5"/>
    <w:rsid w:val="0017584F"/>
    <w:rsid w:val="0017798F"/>
    <w:rsid w:val="00180F07"/>
    <w:rsid w:val="00187765"/>
    <w:rsid w:val="001918AA"/>
    <w:rsid w:val="00193180"/>
    <w:rsid w:val="001934BC"/>
    <w:rsid w:val="001936AC"/>
    <w:rsid w:val="00194C2D"/>
    <w:rsid w:val="001A089F"/>
    <w:rsid w:val="001A2C06"/>
    <w:rsid w:val="001A4412"/>
    <w:rsid w:val="001A6D97"/>
    <w:rsid w:val="001A7649"/>
    <w:rsid w:val="001A78B3"/>
    <w:rsid w:val="001B33DC"/>
    <w:rsid w:val="001B3BA2"/>
    <w:rsid w:val="001B4984"/>
    <w:rsid w:val="001B714C"/>
    <w:rsid w:val="001B7455"/>
    <w:rsid w:val="001C06C7"/>
    <w:rsid w:val="001C0762"/>
    <w:rsid w:val="001C3899"/>
    <w:rsid w:val="001D0562"/>
    <w:rsid w:val="001D080F"/>
    <w:rsid w:val="001D2939"/>
    <w:rsid w:val="001D3D6C"/>
    <w:rsid w:val="001D4EAB"/>
    <w:rsid w:val="001D4FD9"/>
    <w:rsid w:val="001D5081"/>
    <w:rsid w:val="001D5516"/>
    <w:rsid w:val="001D6CCC"/>
    <w:rsid w:val="001E16B6"/>
    <w:rsid w:val="001E1D2F"/>
    <w:rsid w:val="001E453A"/>
    <w:rsid w:val="001E52CD"/>
    <w:rsid w:val="001F32EB"/>
    <w:rsid w:val="001F38C9"/>
    <w:rsid w:val="001F4AEC"/>
    <w:rsid w:val="001F59D5"/>
    <w:rsid w:val="001F6145"/>
    <w:rsid w:val="00200551"/>
    <w:rsid w:val="00201AF5"/>
    <w:rsid w:val="0020426A"/>
    <w:rsid w:val="00204753"/>
    <w:rsid w:val="002056A7"/>
    <w:rsid w:val="002073AD"/>
    <w:rsid w:val="00210E56"/>
    <w:rsid w:val="0021208A"/>
    <w:rsid w:val="002147FD"/>
    <w:rsid w:val="0022026E"/>
    <w:rsid w:val="00225111"/>
    <w:rsid w:val="0022686A"/>
    <w:rsid w:val="00227C9C"/>
    <w:rsid w:val="002300D4"/>
    <w:rsid w:val="0023232E"/>
    <w:rsid w:val="002337AB"/>
    <w:rsid w:val="00233B20"/>
    <w:rsid w:val="00234D49"/>
    <w:rsid w:val="0023712F"/>
    <w:rsid w:val="0023728E"/>
    <w:rsid w:val="00237663"/>
    <w:rsid w:val="00237B52"/>
    <w:rsid w:val="00241461"/>
    <w:rsid w:val="002452DB"/>
    <w:rsid w:val="00245CF9"/>
    <w:rsid w:val="002515CF"/>
    <w:rsid w:val="00251CF3"/>
    <w:rsid w:val="0025222C"/>
    <w:rsid w:val="002532FB"/>
    <w:rsid w:val="002537BD"/>
    <w:rsid w:val="00255027"/>
    <w:rsid w:val="002567B3"/>
    <w:rsid w:val="002632EC"/>
    <w:rsid w:val="00263DBA"/>
    <w:rsid w:val="002670DD"/>
    <w:rsid w:val="00271F97"/>
    <w:rsid w:val="00273BE1"/>
    <w:rsid w:val="00273F71"/>
    <w:rsid w:val="00274329"/>
    <w:rsid w:val="00274F54"/>
    <w:rsid w:val="00281835"/>
    <w:rsid w:val="0028192F"/>
    <w:rsid w:val="00283095"/>
    <w:rsid w:val="00285694"/>
    <w:rsid w:val="002866A5"/>
    <w:rsid w:val="0028749A"/>
    <w:rsid w:val="00294B4A"/>
    <w:rsid w:val="002A05AC"/>
    <w:rsid w:val="002B3892"/>
    <w:rsid w:val="002B4568"/>
    <w:rsid w:val="002B5886"/>
    <w:rsid w:val="002B5DAF"/>
    <w:rsid w:val="002B7FF1"/>
    <w:rsid w:val="002C00FB"/>
    <w:rsid w:val="002C3DA0"/>
    <w:rsid w:val="002C3DB5"/>
    <w:rsid w:val="002C43E4"/>
    <w:rsid w:val="002C45FB"/>
    <w:rsid w:val="002C4BE9"/>
    <w:rsid w:val="002C4DD1"/>
    <w:rsid w:val="002C534B"/>
    <w:rsid w:val="002C5C7B"/>
    <w:rsid w:val="002C6825"/>
    <w:rsid w:val="002C77F2"/>
    <w:rsid w:val="002D00CE"/>
    <w:rsid w:val="002D3E30"/>
    <w:rsid w:val="002D44D3"/>
    <w:rsid w:val="002D5193"/>
    <w:rsid w:val="002D6AD3"/>
    <w:rsid w:val="002E06C1"/>
    <w:rsid w:val="002E07D4"/>
    <w:rsid w:val="002E1091"/>
    <w:rsid w:val="002E12AA"/>
    <w:rsid w:val="002E1AAA"/>
    <w:rsid w:val="002E51F8"/>
    <w:rsid w:val="002E542D"/>
    <w:rsid w:val="002E688B"/>
    <w:rsid w:val="002E732A"/>
    <w:rsid w:val="002E7C95"/>
    <w:rsid w:val="002F1B86"/>
    <w:rsid w:val="002F1E63"/>
    <w:rsid w:val="002F4CFF"/>
    <w:rsid w:val="002F5697"/>
    <w:rsid w:val="00301E63"/>
    <w:rsid w:val="00303187"/>
    <w:rsid w:val="00304500"/>
    <w:rsid w:val="0030507E"/>
    <w:rsid w:val="00311368"/>
    <w:rsid w:val="00311476"/>
    <w:rsid w:val="0031147A"/>
    <w:rsid w:val="0031494D"/>
    <w:rsid w:val="003166C6"/>
    <w:rsid w:val="00320DE8"/>
    <w:rsid w:val="00326067"/>
    <w:rsid w:val="0032631D"/>
    <w:rsid w:val="00326A6E"/>
    <w:rsid w:val="00330722"/>
    <w:rsid w:val="00331070"/>
    <w:rsid w:val="003322F8"/>
    <w:rsid w:val="003324B3"/>
    <w:rsid w:val="00336112"/>
    <w:rsid w:val="00336AFB"/>
    <w:rsid w:val="0033732C"/>
    <w:rsid w:val="0034007A"/>
    <w:rsid w:val="00341136"/>
    <w:rsid w:val="00341C65"/>
    <w:rsid w:val="00341C6D"/>
    <w:rsid w:val="00341EF1"/>
    <w:rsid w:val="00345316"/>
    <w:rsid w:val="003462B6"/>
    <w:rsid w:val="00346726"/>
    <w:rsid w:val="003476CB"/>
    <w:rsid w:val="00350CE8"/>
    <w:rsid w:val="0035477D"/>
    <w:rsid w:val="00355ADE"/>
    <w:rsid w:val="00356573"/>
    <w:rsid w:val="0035669B"/>
    <w:rsid w:val="00356B49"/>
    <w:rsid w:val="00357804"/>
    <w:rsid w:val="00360B57"/>
    <w:rsid w:val="00362043"/>
    <w:rsid w:val="003620E9"/>
    <w:rsid w:val="003629AF"/>
    <w:rsid w:val="00364512"/>
    <w:rsid w:val="00366892"/>
    <w:rsid w:val="00372811"/>
    <w:rsid w:val="00372E7F"/>
    <w:rsid w:val="003731B4"/>
    <w:rsid w:val="003732C4"/>
    <w:rsid w:val="003734FF"/>
    <w:rsid w:val="00373BBB"/>
    <w:rsid w:val="00373E8E"/>
    <w:rsid w:val="00373F55"/>
    <w:rsid w:val="00381E45"/>
    <w:rsid w:val="0038207B"/>
    <w:rsid w:val="003828AB"/>
    <w:rsid w:val="00392666"/>
    <w:rsid w:val="00395363"/>
    <w:rsid w:val="00395D86"/>
    <w:rsid w:val="003A3B75"/>
    <w:rsid w:val="003B0614"/>
    <w:rsid w:val="003B19EE"/>
    <w:rsid w:val="003B5112"/>
    <w:rsid w:val="003B55C2"/>
    <w:rsid w:val="003B60AE"/>
    <w:rsid w:val="003B69A7"/>
    <w:rsid w:val="003B6E19"/>
    <w:rsid w:val="003C0BD3"/>
    <w:rsid w:val="003C170F"/>
    <w:rsid w:val="003C28B7"/>
    <w:rsid w:val="003C2B05"/>
    <w:rsid w:val="003C3980"/>
    <w:rsid w:val="003C45F3"/>
    <w:rsid w:val="003C5288"/>
    <w:rsid w:val="003C5D1A"/>
    <w:rsid w:val="003C6470"/>
    <w:rsid w:val="003D1241"/>
    <w:rsid w:val="003D1B6F"/>
    <w:rsid w:val="003D1F62"/>
    <w:rsid w:val="003D4959"/>
    <w:rsid w:val="003D57C8"/>
    <w:rsid w:val="003D670F"/>
    <w:rsid w:val="003E4A57"/>
    <w:rsid w:val="003E58BF"/>
    <w:rsid w:val="003E5EF8"/>
    <w:rsid w:val="003E7046"/>
    <w:rsid w:val="003F0535"/>
    <w:rsid w:val="003F0BBB"/>
    <w:rsid w:val="003F17B8"/>
    <w:rsid w:val="003F2BEC"/>
    <w:rsid w:val="003F3DF6"/>
    <w:rsid w:val="003F5785"/>
    <w:rsid w:val="003F5ABD"/>
    <w:rsid w:val="0040226E"/>
    <w:rsid w:val="00404ABA"/>
    <w:rsid w:val="00407537"/>
    <w:rsid w:val="00411DBC"/>
    <w:rsid w:val="004131D9"/>
    <w:rsid w:val="00415485"/>
    <w:rsid w:val="00415B5C"/>
    <w:rsid w:val="0041722A"/>
    <w:rsid w:val="00422922"/>
    <w:rsid w:val="0042341C"/>
    <w:rsid w:val="0042571D"/>
    <w:rsid w:val="004268BD"/>
    <w:rsid w:val="00432A93"/>
    <w:rsid w:val="00434A4D"/>
    <w:rsid w:val="0044075C"/>
    <w:rsid w:val="004411BF"/>
    <w:rsid w:val="00443B51"/>
    <w:rsid w:val="00445944"/>
    <w:rsid w:val="00446012"/>
    <w:rsid w:val="004460D8"/>
    <w:rsid w:val="004467E4"/>
    <w:rsid w:val="00447750"/>
    <w:rsid w:val="004503E8"/>
    <w:rsid w:val="00450402"/>
    <w:rsid w:val="00450CD4"/>
    <w:rsid w:val="00450DC8"/>
    <w:rsid w:val="0045121F"/>
    <w:rsid w:val="00452A87"/>
    <w:rsid w:val="004535A2"/>
    <w:rsid w:val="00455579"/>
    <w:rsid w:val="00457853"/>
    <w:rsid w:val="00460B57"/>
    <w:rsid w:val="00462044"/>
    <w:rsid w:val="004625C9"/>
    <w:rsid w:val="00463942"/>
    <w:rsid w:val="00467579"/>
    <w:rsid w:val="00470254"/>
    <w:rsid w:val="00471697"/>
    <w:rsid w:val="00471F26"/>
    <w:rsid w:val="00473861"/>
    <w:rsid w:val="0047478C"/>
    <w:rsid w:val="0048102C"/>
    <w:rsid w:val="00483130"/>
    <w:rsid w:val="00483C72"/>
    <w:rsid w:val="00483D16"/>
    <w:rsid w:val="004847D4"/>
    <w:rsid w:val="00484B80"/>
    <w:rsid w:val="00491DE5"/>
    <w:rsid w:val="00492503"/>
    <w:rsid w:val="00492C51"/>
    <w:rsid w:val="004947F4"/>
    <w:rsid w:val="004A09F8"/>
    <w:rsid w:val="004A1E6E"/>
    <w:rsid w:val="004A23FF"/>
    <w:rsid w:val="004A29B2"/>
    <w:rsid w:val="004A39BA"/>
    <w:rsid w:val="004A4266"/>
    <w:rsid w:val="004A4C35"/>
    <w:rsid w:val="004B0B9B"/>
    <w:rsid w:val="004B4D70"/>
    <w:rsid w:val="004B5759"/>
    <w:rsid w:val="004B5CA7"/>
    <w:rsid w:val="004C0BDE"/>
    <w:rsid w:val="004C2594"/>
    <w:rsid w:val="004C5FB2"/>
    <w:rsid w:val="004D01A1"/>
    <w:rsid w:val="004D0354"/>
    <w:rsid w:val="004D60D1"/>
    <w:rsid w:val="004D71AB"/>
    <w:rsid w:val="004E0EE0"/>
    <w:rsid w:val="004E214B"/>
    <w:rsid w:val="004E2206"/>
    <w:rsid w:val="004E236C"/>
    <w:rsid w:val="004E31C0"/>
    <w:rsid w:val="004E4291"/>
    <w:rsid w:val="004E5CF7"/>
    <w:rsid w:val="004E6726"/>
    <w:rsid w:val="004E6AE6"/>
    <w:rsid w:val="004F40E3"/>
    <w:rsid w:val="004F4241"/>
    <w:rsid w:val="004F496F"/>
    <w:rsid w:val="004F6DE3"/>
    <w:rsid w:val="004F7739"/>
    <w:rsid w:val="005025C3"/>
    <w:rsid w:val="00503847"/>
    <w:rsid w:val="00504E52"/>
    <w:rsid w:val="0051096F"/>
    <w:rsid w:val="00511A21"/>
    <w:rsid w:val="005124D9"/>
    <w:rsid w:val="00515B2E"/>
    <w:rsid w:val="00520BD6"/>
    <w:rsid w:val="00525B1E"/>
    <w:rsid w:val="00526BF7"/>
    <w:rsid w:val="0053220C"/>
    <w:rsid w:val="00532435"/>
    <w:rsid w:val="00534E20"/>
    <w:rsid w:val="00536DA5"/>
    <w:rsid w:val="00537DAF"/>
    <w:rsid w:val="00544D4E"/>
    <w:rsid w:val="00547C66"/>
    <w:rsid w:val="00553DD1"/>
    <w:rsid w:val="005555EA"/>
    <w:rsid w:val="00556186"/>
    <w:rsid w:val="00556E04"/>
    <w:rsid w:val="0055703E"/>
    <w:rsid w:val="00557770"/>
    <w:rsid w:val="00557F98"/>
    <w:rsid w:val="00561113"/>
    <w:rsid w:val="0056190E"/>
    <w:rsid w:val="005655D9"/>
    <w:rsid w:val="005658CA"/>
    <w:rsid w:val="00566C14"/>
    <w:rsid w:val="005711F6"/>
    <w:rsid w:val="005714BD"/>
    <w:rsid w:val="0057268D"/>
    <w:rsid w:val="00574453"/>
    <w:rsid w:val="00576122"/>
    <w:rsid w:val="0058043A"/>
    <w:rsid w:val="0058149A"/>
    <w:rsid w:val="00581D84"/>
    <w:rsid w:val="0058305D"/>
    <w:rsid w:val="005842C2"/>
    <w:rsid w:val="00586D12"/>
    <w:rsid w:val="00590781"/>
    <w:rsid w:val="00594C33"/>
    <w:rsid w:val="005953B7"/>
    <w:rsid w:val="0059573F"/>
    <w:rsid w:val="00595911"/>
    <w:rsid w:val="005973E2"/>
    <w:rsid w:val="005A08F6"/>
    <w:rsid w:val="005A1BA0"/>
    <w:rsid w:val="005A21CD"/>
    <w:rsid w:val="005A493B"/>
    <w:rsid w:val="005A4F86"/>
    <w:rsid w:val="005A531F"/>
    <w:rsid w:val="005A7E4E"/>
    <w:rsid w:val="005B15EC"/>
    <w:rsid w:val="005B3A44"/>
    <w:rsid w:val="005B5E9D"/>
    <w:rsid w:val="005C5A27"/>
    <w:rsid w:val="005C5B87"/>
    <w:rsid w:val="005C5C52"/>
    <w:rsid w:val="005C7489"/>
    <w:rsid w:val="005C7F4A"/>
    <w:rsid w:val="005D0589"/>
    <w:rsid w:val="005D425D"/>
    <w:rsid w:val="005D5229"/>
    <w:rsid w:val="005D5743"/>
    <w:rsid w:val="005D5785"/>
    <w:rsid w:val="005E0082"/>
    <w:rsid w:val="005E0678"/>
    <w:rsid w:val="005E0F10"/>
    <w:rsid w:val="005E3C57"/>
    <w:rsid w:val="005E6F06"/>
    <w:rsid w:val="005F0AFC"/>
    <w:rsid w:val="005F290C"/>
    <w:rsid w:val="005F3117"/>
    <w:rsid w:val="005F3750"/>
    <w:rsid w:val="005F37FF"/>
    <w:rsid w:val="005F63E9"/>
    <w:rsid w:val="005F71DC"/>
    <w:rsid w:val="00600D6B"/>
    <w:rsid w:val="006022D0"/>
    <w:rsid w:val="00606D5F"/>
    <w:rsid w:val="006073D6"/>
    <w:rsid w:val="00610483"/>
    <w:rsid w:val="00614509"/>
    <w:rsid w:val="00614965"/>
    <w:rsid w:val="00615D9D"/>
    <w:rsid w:val="00621C6C"/>
    <w:rsid w:val="00622631"/>
    <w:rsid w:val="00622F31"/>
    <w:rsid w:val="00623DA4"/>
    <w:rsid w:val="00626E4A"/>
    <w:rsid w:val="006337CE"/>
    <w:rsid w:val="006349D7"/>
    <w:rsid w:val="00634F98"/>
    <w:rsid w:val="0063521E"/>
    <w:rsid w:val="00636F6C"/>
    <w:rsid w:val="006373FD"/>
    <w:rsid w:val="00641D3D"/>
    <w:rsid w:val="00642F99"/>
    <w:rsid w:val="0064466F"/>
    <w:rsid w:val="00645D92"/>
    <w:rsid w:val="00646086"/>
    <w:rsid w:val="00646DAA"/>
    <w:rsid w:val="00647842"/>
    <w:rsid w:val="00653C0D"/>
    <w:rsid w:val="00654770"/>
    <w:rsid w:val="006559D2"/>
    <w:rsid w:val="006630DB"/>
    <w:rsid w:val="00663606"/>
    <w:rsid w:val="00664A9E"/>
    <w:rsid w:val="00666F20"/>
    <w:rsid w:val="006673FE"/>
    <w:rsid w:val="0066756E"/>
    <w:rsid w:val="00671D72"/>
    <w:rsid w:val="006778FE"/>
    <w:rsid w:val="00677E4E"/>
    <w:rsid w:val="00680C8E"/>
    <w:rsid w:val="00681C6A"/>
    <w:rsid w:val="00682F6B"/>
    <w:rsid w:val="00685478"/>
    <w:rsid w:val="00691918"/>
    <w:rsid w:val="00693097"/>
    <w:rsid w:val="00694793"/>
    <w:rsid w:val="006A0215"/>
    <w:rsid w:val="006A0BE6"/>
    <w:rsid w:val="006A111A"/>
    <w:rsid w:val="006A136D"/>
    <w:rsid w:val="006A1645"/>
    <w:rsid w:val="006A1F3E"/>
    <w:rsid w:val="006A3CD9"/>
    <w:rsid w:val="006A5D98"/>
    <w:rsid w:val="006A63DD"/>
    <w:rsid w:val="006A77A9"/>
    <w:rsid w:val="006A7E19"/>
    <w:rsid w:val="006B1CB7"/>
    <w:rsid w:val="006B6050"/>
    <w:rsid w:val="006B7E2D"/>
    <w:rsid w:val="006C0F4D"/>
    <w:rsid w:val="006C38EA"/>
    <w:rsid w:val="006D0657"/>
    <w:rsid w:val="006D104D"/>
    <w:rsid w:val="006D16AD"/>
    <w:rsid w:val="006D52E8"/>
    <w:rsid w:val="006D6021"/>
    <w:rsid w:val="006D7912"/>
    <w:rsid w:val="006E110E"/>
    <w:rsid w:val="006E3378"/>
    <w:rsid w:val="006E62D7"/>
    <w:rsid w:val="006E65D4"/>
    <w:rsid w:val="006E7CB1"/>
    <w:rsid w:val="006F10DA"/>
    <w:rsid w:val="006F1B4D"/>
    <w:rsid w:val="006F5D68"/>
    <w:rsid w:val="006F5E53"/>
    <w:rsid w:val="006F7B46"/>
    <w:rsid w:val="0070124B"/>
    <w:rsid w:val="007049D2"/>
    <w:rsid w:val="00704F88"/>
    <w:rsid w:val="00717710"/>
    <w:rsid w:val="007231E9"/>
    <w:rsid w:val="00723609"/>
    <w:rsid w:val="00725C1C"/>
    <w:rsid w:val="00726A8B"/>
    <w:rsid w:val="007305F9"/>
    <w:rsid w:val="007308EB"/>
    <w:rsid w:val="007353DA"/>
    <w:rsid w:val="0073567F"/>
    <w:rsid w:val="00736042"/>
    <w:rsid w:val="00736BDC"/>
    <w:rsid w:val="00737380"/>
    <w:rsid w:val="00737D61"/>
    <w:rsid w:val="00737E9B"/>
    <w:rsid w:val="007411A4"/>
    <w:rsid w:val="00744C3D"/>
    <w:rsid w:val="00745BD7"/>
    <w:rsid w:val="00747097"/>
    <w:rsid w:val="00750909"/>
    <w:rsid w:val="00751114"/>
    <w:rsid w:val="00751627"/>
    <w:rsid w:val="0075183B"/>
    <w:rsid w:val="00753D96"/>
    <w:rsid w:val="007562F7"/>
    <w:rsid w:val="007612F9"/>
    <w:rsid w:val="007628AB"/>
    <w:rsid w:val="0076508F"/>
    <w:rsid w:val="00765A40"/>
    <w:rsid w:val="00771860"/>
    <w:rsid w:val="00772982"/>
    <w:rsid w:val="0077348A"/>
    <w:rsid w:val="00774704"/>
    <w:rsid w:val="007759C0"/>
    <w:rsid w:val="007764CC"/>
    <w:rsid w:val="00777267"/>
    <w:rsid w:val="0078576F"/>
    <w:rsid w:val="00785950"/>
    <w:rsid w:val="00785EBD"/>
    <w:rsid w:val="0078687E"/>
    <w:rsid w:val="0078754C"/>
    <w:rsid w:val="00791AB3"/>
    <w:rsid w:val="00792397"/>
    <w:rsid w:val="007928AA"/>
    <w:rsid w:val="00793999"/>
    <w:rsid w:val="0079413A"/>
    <w:rsid w:val="007951CE"/>
    <w:rsid w:val="007953F1"/>
    <w:rsid w:val="007961AD"/>
    <w:rsid w:val="007B190B"/>
    <w:rsid w:val="007B1985"/>
    <w:rsid w:val="007B1BB8"/>
    <w:rsid w:val="007B2869"/>
    <w:rsid w:val="007B29FC"/>
    <w:rsid w:val="007B2B46"/>
    <w:rsid w:val="007B3B9E"/>
    <w:rsid w:val="007B3E09"/>
    <w:rsid w:val="007B44FB"/>
    <w:rsid w:val="007B642B"/>
    <w:rsid w:val="007B7175"/>
    <w:rsid w:val="007B719A"/>
    <w:rsid w:val="007C033A"/>
    <w:rsid w:val="007C0B0C"/>
    <w:rsid w:val="007C0D7C"/>
    <w:rsid w:val="007C3F40"/>
    <w:rsid w:val="007D0CE0"/>
    <w:rsid w:val="007D3C9E"/>
    <w:rsid w:val="007D4084"/>
    <w:rsid w:val="007E03EE"/>
    <w:rsid w:val="007E1D91"/>
    <w:rsid w:val="007E2B71"/>
    <w:rsid w:val="007E3D94"/>
    <w:rsid w:val="007E4714"/>
    <w:rsid w:val="007E5358"/>
    <w:rsid w:val="007E76F0"/>
    <w:rsid w:val="007E7D38"/>
    <w:rsid w:val="007F35AD"/>
    <w:rsid w:val="007F5DFB"/>
    <w:rsid w:val="007F627A"/>
    <w:rsid w:val="007F7399"/>
    <w:rsid w:val="00802AEA"/>
    <w:rsid w:val="00804624"/>
    <w:rsid w:val="00806FF7"/>
    <w:rsid w:val="00814009"/>
    <w:rsid w:val="00816702"/>
    <w:rsid w:val="00820459"/>
    <w:rsid w:val="0082190B"/>
    <w:rsid w:val="00822B25"/>
    <w:rsid w:val="0082453A"/>
    <w:rsid w:val="0082470F"/>
    <w:rsid w:val="00824A5D"/>
    <w:rsid w:val="0082659E"/>
    <w:rsid w:val="008309D7"/>
    <w:rsid w:val="0083207F"/>
    <w:rsid w:val="00833B22"/>
    <w:rsid w:val="008356F6"/>
    <w:rsid w:val="00836034"/>
    <w:rsid w:val="00836C85"/>
    <w:rsid w:val="00836FDA"/>
    <w:rsid w:val="0083729A"/>
    <w:rsid w:val="00841690"/>
    <w:rsid w:val="00841AAB"/>
    <w:rsid w:val="00841D7B"/>
    <w:rsid w:val="0084446A"/>
    <w:rsid w:val="00844657"/>
    <w:rsid w:val="00850BFC"/>
    <w:rsid w:val="00851AC4"/>
    <w:rsid w:val="00851D9E"/>
    <w:rsid w:val="008553E6"/>
    <w:rsid w:val="00857241"/>
    <w:rsid w:val="008578C8"/>
    <w:rsid w:val="00857F27"/>
    <w:rsid w:val="00860A85"/>
    <w:rsid w:val="008610AB"/>
    <w:rsid w:val="00865FC1"/>
    <w:rsid w:val="00867160"/>
    <w:rsid w:val="00872305"/>
    <w:rsid w:val="008728BB"/>
    <w:rsid w:val="00872B19"/>
    <w:rsid w:val="00873954"/>
    <w:rsid w:val="008760FD"/>
    <w:rsid w:val="00876C99"/>
    <w:rsid w:val="00880533"/>
    <w:rsid w:val="00881299"/>
    <w:rsid w:val="00884D6F"/>
    <w:rsid w:val="00885716"/>
    <w:rsid w:val="00885AC4"/>
    <w:rsid w:val="00886171"/>
    <w:rsid w:val="00887BC6"/>
    <w:rsid w:val="00891331"/>
    <w:rsid w:val="00891842"/>
    <w:rsid w:val="0089385E"/>
    <w:rsid w:val="0089533E"/>
    <w:rsid w:val="008966A9"/>
    <w:rsid w:val="00896D5E"/>
    <w:rsid w:val="008A367B"/>
    <w:rsid w:val="008A4D82"/>
    <w:rsid w:val="008A58C0"/>
    <w:rsid w:val="008A6C51"/>
    <w:rsid w:val="008B25B8"/>
    <w:rsid w:val="008B26F0"/>
    <w:rsid w:val="008B61AC"/>
    <w:rsid w:val="008B64B6"/>
    <w:rsid w:val="008B6545"/>
    <w:rsid w:val="008C050C"/>
    <w:rsid w:val="008C7D9D"/>
    <w:rsid w:val="008C7E3A"/>
    <w:rsid w:val="008C7EC8"/>
    <w:rsid w:val="008D10DF"/>
    <w:rsid w:val="008D23C1"/>
    <w:rsid w:val="008D2D9A"/>
    <w:rsid w:val="008D304A"/>
    <w:rsid w:val="008D392A"/>
    <w:rsid w:val="008D45F8"/>
    <w:rsid w:val="008D4917"/>
    <w:rsid w:val="008E19FA"/>
    <w:rsid w:val="008E468D"/>
    <w:rsid w:val="008F0B3D"/>
    <w:rsid w:val="008F2663"/>
    <w:rsid w:val="008F2907"/>
    <w:rsid w:val="008F2A32"/>
    <w:rsid w:val="008F2ECF"/>
    <w:rsid w:val="008F5540"/>
    <w:rsid w:val="008F6D76"/>
    <w:rsid w:val="008F7A1D"/>
    <w:rsid w:val="00901828"/>
    <w:rsid w:val="00901C56"/>
    <w:rsid w:val="009036F7"/>
    <w:rsid w:val="00907EB0"/>
    <w:rsid w:val="00912C41"/>
    <w:rsid w:val="00913836"/>
    <w:rsid w:val="00914933"/>
    <w:rsid w:val="00914BEC"/>
    <w:rsid w:val="00916A42"/>
    <w:rsid w:val="009178D6"/>
    <w:rsid w:val="00917BF7"/>
    <w:rsid w:val="00917C06"/>
    <w:rsid w:val="00920353"/>
    <w:rsid w:val="0092174A"/>
    <w:rsid w:val="009217CD"/>
    <w:rsid w:val="00925C18"/>
    <w:rsid w:val="0092773D"/>
    <w:rsid w:val="0092799B"/>
    <w:rsid w:val="009330C0"/>
    <w:rsid w:val="00933912"/>
    <w:rsid w:val="00934540"/>
    <w:rsid w:val="00934E97"/>
    <w:rsid w:val="00935220"/>
    <w:rsid w:val="00935E7D"/>
    <w:rsid w:val="00936024"/>
    <w:rsid w:val="009402B1"/>
    <w:rsid w:val="0094242C"/>
    <w:rsid w:val="009429DA"/>
    <w:rsid w:val="00942F2F"/>
    <w:rsid w:val="00944338"/>
    <w:rsid w:val="00946378"/>
    <w:rsid w:val="00946FC2"/>
    <w:rsid w:val="00947E3F"/>
    <w:rsid w:val="00950629"/>
    <w:rsid w:val="00954D3C"/>
    <w:rsid w:val="0095549F"/>
    <w:rsid w:val="009604D7"/>
    <w:rsid w:val="0096343A"/>
    <w:rsid w:val="00964BE6"/>
    <w:rsid w:val="00966A36"/>
    <w:rsid w:val="00966A7B"/>
    <w:rsid w:val="00967CA6"/>
    <w:rsid w:val="00967CCE"/>
    <w:rsid w:val="009701A9"/>
    <w:rsid w:val="0097046D"/>
    <w:rsid w:val="00974744"/>
    <w:rsid w:val="009761E8"/>
    <w:rsid w:val="0098035B"/>
    <w:rsid w:val="00981C72"/>
    <w:rsid w:val="00983D3F"/>
    <w:rsid w:val="0098481B"/>
    <w:rsid w:val="009852AF"/>
    <w:rsid w:val="00990818"/>
    <w:rsid w:val="00990A01"/>
    <w:rsid w:val="00992776"/>
    <w:rsid w:val="0099298F"/>
    <w:rsid w:val="00994A48"/>
    <w:rsid w:val="00995331"/>
    <w:rsid w:val="009A00C0"/>
    <w:rsid w:val="009A0843"/>
    <w:rsid w:val="009A0F7C"/>
    <w:rsid w:val="009A1725"/>
    <w:rsid w:val="009A20D7"/>
    <w:rsid w:val="009A5F69"/>
    <w:rsid w:val="009B107C"/>
    <w:rsid w:val="009B6ABE"/>
    <w:rsid w:val="009B6EE2"/>
    <w:rsid w:val="009C05E2"/>
    <w:rsid w:val="009C121F"/>
    <w:rsid w:val="009C14D7"/>
    <w:rsid w:val="009C31E5"/>
    <w:rsid w:val="009C5767"/>
    <w:rsid w:val="009C6FE7"/>
    <w:rsid w:val="009D02C8"/>
    <w:rsid w:val="009D0845"/>
    <w:rsid w:val="009D1EE2"/>
    <w:rsid w:val="009D2501"/>
    <w:rsid w:val="009D503C"/>
    <w:rsid w:val="009D584E"/>
    <w:rsid w:val="009D6109"/>
    <w:rsid w:val="009E20A1"/>
    <w:rsid w:val="009E2191"/>
    <w:rsid w:val="009E5FDB"/>
    <w:rsid w:val="009F0A83"/>
    <w:rsid w:val="009F0F0F"/>
    <w:rsid w:val="009F2E9E"/>
    <w:rsid w:val="009F32CF"/>
    <w:rsid w:val="009F373C"/>
    <w:rsid w:val="009F4B73"/>
    <w:rsid w:val="009F59B5"/>
    <w:rsid w:val="009F62B4"/>
    <w:rsid w:val="009F7021"/>
    <w:rsid w:val="00A00A64"/>
    <w:rsid w:val="00A024FD"/>
    <w:rsid w:val="00A03BDC"/>
    <w:rsid w:val="00A042F9"/>
    <w:rsid w:val="00A12BA9"/>
    <w:rsid w:val="00A137C5"/>
    <w:rsid w:val="00A13B2C"/>
    <w:rsid w:val="00A1449F"/>
    <w:rsid w:val="00A14A62"/>
    <w:rsid w:val="00A156EC"/>
    <w:rsid w:val="00A1713F"/>
    <w:rsid w:val="00A1773E"/>
    <w:rsid w:val="00A21B8E"/>
    <w:rsid w:val="00A21EE1"/>
    <w:rsid w:val="00A25FD9"/>
    <w:rsid w:val="00A26CEC"/>
    <w:rsid w:val="00A274F2"/>
    <w:rsid w:val="00A30B32"/>
    <w:rsid w:val="00A31A64"/>
    <w:rsid w:val="00A325B0"/>
    <w:rsid w:val="00A3345D"/>
    <w:rsid w:val="00A3371C"/>
    <w:rsid w:val="00A3373B"/>
    <w:rsid w:val="00A35378"/>
    <w:rsid w:val="00A35D0B"/>
    <w:rsid w:val="00A37C8A"/>
    <w:rsid w:val="00A40C97"/>
    <w:rsid w:val="00A412A2"/>
    <w:rsid w:val="00A43259"/>
    <w:rsid w:val="00A43E0A"/>
    <w:rsid w:val="00A451D5"/>
    <w:rsid w:val="00A458A0"/>
    <w:rsid w:val="00A509BC"/>
    <w:rsid w:val="00A515F1"/>
    <w:rsid w:val="00A51B12"/>
    <w:rsid w:val="00A56493"/>
    <w:rsid w:val="00A56BAA"/>
    <w:rsid w:val="00A61129"/>
    <w:rsid w:val="00A61187"/>
    <w:rsid w:val="00A61B81"/>
    <w:rsid w:val="00A652F5"/>
    <w:rsid w:val="00A6781C"/>
    <w:rsid w:val="00A70F55"/>
    <w:rsid w:val="00A744CF"/>
    <w:rsid w:val="00A747A5"/>
    <w:rsid w:val="00A75297"/>
    <w:rsid w:val="00A7562B"/>
    <w:rsid w:val="00A769D7"/>
    <w:rsid w:val="00A77142"/>
    <w:rsid w:val="00A77371"/>
    <w:rsid w:val="00A773FF"/>
    <w:rsid w:val="00A816E3"/>
    <w:rsid w:val="00A8276A"/>
    <w:rsid w:val="00A831B4"/>
    <w:rsid w:val="00A8436A"/>
    <w:rsid w:val="00A852EB"/>
    <w:rsid w:val="00A8725E"/>
    <w:rsid w:val="00A97313"/>
    <w:rsid w:val="00AA1380"/>
    <w:rsid w:val="00AA68DF"/>
    <w:rsid w:val="00AB0182"/>
    <w:rsid w:val="00AB139C"/>
    <w:rsid w:val="00AB3997"/>
    <w:rsid w:val="00AB3F3B"/>
    <w:rsid w:val="00AB5EFA"/>
    <w:rsid w:val="00AB6C1A"/>
    <w:rsid w:val="00AB711B"/>
    <w:rsid w:val="00AC1A73"/>
    <w:rsid w:val="00AC4F7C"/>
    <w:rsid w:val="00AC53A9"/>
    <w:rsid w:val="00AD1980"/>
    <w:rsid w:val="00AD2BBC"/>
    <w:rsid w:val="00AD4340"/>
    <w:rsid w:val="00AD4689"/>
    <w:rsid w:val="00AD4C0B"/>
    <w:rsid w:val="00AE04CC"/>
    <w:rsid w:val="00AE12BF"/>
    <w:rsid w:val="00AE498D"/>
    <w:rsid w:val="00AF2A9A"/>
    <w:rsid w:val="00AF5596"/>
    <w:rsid w:val="00AF6622"/>
    <w:rsid w:val="00AF6965"/>
    <w:rsid w:val="00AF7AF1"/>
    <w:rsid w:val="00B02895"/>
    <w:rsid w:val="00B04579"/>
    <w:rsid w:val="00B076F5"/>
    <w:rsid w:val="00B107D4"/>
    <w:rsid w:val="00B129B1"/>
    <w:rsid w:val="00B131BB"/>
    <w:rsid w:val="00B131D2"/>
    <w:rsid w:val="00B13CDF"/>
    <w:rsid w:val="00B14A0B"/>
    <w:rsid w:val="00B15336"/>
    <w:rsid w:val="00B15587"/>
    <w:rsid w:val="00B1608B"/>
    <w:rsid w:val="00B16EB4"/>
    <w:rsid w:val="00B17C53"/>
    <w:rsid w:val="00B246AE"/>
    <w:rsid w:val="00B271D6"/>
    <w:rsid w:val="00B27AB5"/>
    <w:rsid w:val="00B27D20"/>
    <w:rsid w:val="00B31816"/>
    <w:rsid w:val="00B32ADF"/>
    <w:rsid w:val="00B33053"/>
    <w:rsid w:val="00B33EE5"/>
    <w:rsid w:val="00B35A42"/>
    <w:rsid w:val="00B36F92"/>
    <w:rsid w:val="00B37624"/>
    <w:rsid w:val="00B40DC1"/>
    <w:rsid w:val="00B40DF5"/>
    <w:rsid w:val="00B40FA6"/>
    <w:rsid w:val="00B4310E"/>
    <w:rsid w:val="00B45118"/>
    <w:rsid w:val="00B50408"/>
    <w:rsid w:val="00B5110D"/>
    <w:rsid w:val="00B52074"/>
    <w:rsid w:val="00B5497D"/>
    <w:rsid w:val="00B55D32"/>
    <w:rsid w:val="00B56B4B"/>
    <w:rsid w:val="00B57562"/>
    <w:rsid w:val="00B606D2"/>
    <w:rsid w:val="00B609B7"/>
    <w:rsid w:val="00B6295C"/>
    <w:rsid w:val="00B63302"/>
    <w:rsid w:val="00B64B89"/>
    <w:rsid w:val="00B64DA1"/>
    <w:rsid w:val="00B65D0A"/>
    <w:rsid w:val="00B679D3"/>
    <w:rsid w:val="00B67DD0"/>
    <w:rsid w:val="00B743ED"/>
    <w:rsid w:val="00B748FF"/>
    <w:rsid w:val="00B74B3E"/>
    <w:rsid w:val="00B74F3D"/>
    <w:rsid w:val="00B75976"/>
    <w:rsid w:val="00B8066D"/>
    <w:rsid w:val="00B806FF"/>
    <w:rsid w:val="00B80E7D"/>
    <w:rsid w:val="00B81CF3"/>
    <w:rsid w:val="00B82978"/>
    <w:rsid w:val="00B911E8"/>
    <w:rsid w:val="00B962C2"/>
    <w:rsid w:val="00BA2245"/>
    <w:rsid w:val="00BA468F"/>
    <w:rsid w:val="00BA4736"/>
    <w:rsid w:val="00BA70DE"/>
    <w:rsid w:val="00BB1061"/>
    <w:rsid w:val="00BB470F"/>
    <w:rsid w:val="00BB4BAD"/>
    <w:rsid w:val="00BC0EB8"/>
    <w:rsid w:val="00BC34B0"/>
    <w:rsid w:val="00BC3BAF"/>
    <w:rsid w:val="00BC4D5A"/>
    <w:rsid w:val="00BC5BE8"/>
    <w:rsid w:val="00BC6EF9"/>
    <w:rsid w:val="00BD0E1E"/>
    <w:rsid w:val="00BD10A9"/>
    <w:rsid w:val="00BD30E8"/>
    <w:rsid w:val="00BD5E8B"/>
    <w:rsid w:val="00BD740E"/>
    <w:rsid w:val="00BD7ABA"/>
    <w:rsid w:val="00BE0E4D"/>
    <w:rsid w:val="00BE1FA8"/>
    <w:rsid w:val="00BE45BD"/>
    <w:rsid w:val="00BE5B4F"/>
    <w:rsid w:val="00BE5EEA"/>
    <w:rsid w:val="00BE668F"/>
    <w:rsid w:val="00BE66D9"/>
    <w:rsid w:val="00BF1AC5"/>
    <w:rsid w:val="00BF51F5"/>
    <w:rsid w:val="00BF6750"/>
    <w:rsid w:val="00BF767D"/>
    <w:rsid w:val="00C00354"/>
    <w:rsid w:val="00C0178C"/>
    <w:rsid w:val="00C01990"/>
    <w:rsid w:val="00C0280D"/>
    <w:rsid w:val="00C047CD"/>
    <w:rsid w:val="00C05815"/>
    <w:rsid w:val="00C13490"/>
    <w:rsid w:val="00C166FE"/>
    <w:rsid w:val="00C30D31"/>
    <w:rsid w:val="00C32565"/>
    <w:rsid w:val="00C37501"/>
    <w:rsid w:val="00C37862"/>
    <w:rsid w:val="00C41216"/>
    <w:rsid w:val="00C42E9C"/>
    <w:rsid w:val="00C447FC"/>
    <w:rsid w:val="00C46A69"/>
    <w:rsid w:val="00C46F8A"/>
    <w:rsid w:val="00C47B10"/>
    <w:rsid w:val="00C47E9C"/>
    <w:rsid w:val="00C504A7"/>
    <w:rsid w:val="00C51B47"/>
    <w:rsid w:val="00C51DDA"/>
    <w:rsid w:val="00C52964"/>
    <w:rsid w:val="00C60730"/>
    <w:rsid w:val="00C62C64"/>
    <w:rsid w:val="00C62FE6"/>
    <w:rsid w:val="00C63111"/>
    <w:rsid w:val="00C6315A"/>
    <w:rsid w:val="00C63740"/>
    <w:rsid w:val="00C65ADE"/>
    <w:rsid w:val="00C664FA"/>
    <w:rsid w:val="00C67184"/>
    <w:rsid w:val="00C67470"/>
    <w:rsid w:val="00C70E98"/>
    <w:rsid w:val="00C7252B"/>
    <w:rsid w:val="00C766FD"/>
    <w:rsid w:val="00C76915"/>
    <w:rsid w:val="00C776D3"/>
    <w:rsid w:val="00C811D4"/>
    <w:rsid w:val="00C81668"/>
    <w:rsid w:val="00C838F2"/>
    <w:rsid w:val="00C87266"/>
    <w:rsid w:val="00C91813"/>
    <w:rsid w:val="00C94E0C"/>
    <w:rsid w:val="00C9519B"/>
    <w:rsid w:val="00C95666"/>
    <w:rsid w:val="00C9581C"/>
    <w:rsid w:val="00C95A8B"/>
    <w:rsid w:val="00C97A79"/>
    <w:rsid w:val="00CA1966"/>
    <w:rsid w:val="00CA4C8A"/>
    <w:rsid w:val="00CB1637"/>
    <w:rsid w:val="00CB38B5"/>
    <w:rsid w:val="00CB51A1"/>
    <w:rsid w:val="00CB5AB2"/>
    <w:rsid w:val="00CB5C55"/>
    <w:rsid w:val="00CB5CEB"/>
    <w:rsid w:val="00CB73F8"/>
    <w:rsid w:val="00CC0FA4"/>
    <w:rsid w:val="00CC4DE9"/>
    <w:rsid w:val="00CD064F"/>
    <w:rsid w:val="00CD0A53"/>
    <w:rsid w:val="00CD0E35"/>
    <w:rsid w:val="00CD1FFD"/>
    <w:rsid w:val="00CD79EB"/>
    <w:rsid w:val="00CD7FBF"/>
    <w:rsid w:val="00CE34BB"/>
    <w:rsid w:val="00CE3BFB"/>
    <w:rsid w:val="00CE3F15"/>
    <w:rsid w:val="00CE7E8D"/>
    <w:rsid w:val="00CF102F"/>
    <w:rsid w:val="00CF454B"/>
    <w:rsid w:val="00CF4F60"/>
    <w:rsid w:val="00CF7E52"/>
    <w:rsid w:val="00D017F3"/>
    <w:rsid w:val="00D0509E"/>
    <w:rsid w:val="00D1230A"/>
    <w:rsid w:val="00D15E53"/>
    <w:rsid w:val="00D17AA2"/>
    <w:rsid w:val="00D17D7E"/>
    <w:rsid w:val="00D20693"/>
    <w:rsid w:val="00D2277C"/>
    <w:rsid w:val="00D31C53"/>
    <w:rsid w:val="00D32007"/>
    <w:rsid w:val="00D338CA"/>
    <w:rsid w:val="00D378F5"/>
    <w:rsid w:val="00D42847"/>
    <w:rsid w:val="00D43D50"/>
    <w:rsid w:val="00D4758C"/>
    <w:rsid w:val="00D52FA8"/>
    <w:rsid w:val="00D53896"/>
    <w:rsid w:val="00D5493C"/>
    <w:rsid w:val="00D56B4E"/>
    <w:rsid w:val="00D578A2"/>
    <w:rsid w:val="00D57994"/>
    <w:rsid w:val="00D61396"/>
    <w:rsid w:val="00D6197E"/>
    <w:rsid w:val="00D638BB"/>
    <w:rsid w:val="00D639F0"/>
    <w:rsid w:val="00D6414A"/>
    <w:rsid w:val="00D648A5"/>
    <w:rsid w:val="00D65186"/>
    <w:rsid w:val="00D65510"/>
    <w:rsid w:val="00D66A5A"/>
    <w:rsid w:val="00D7025F"/>
    <w:rsid w:val="00D76F2E"/>
    <w:rsid w:val="00D8472D"/>
    <w:rsid w:val="00D8505B"/>
    <w:rsid w:val="00D85CE4"/>
    <w:rsid w:val="00D86FD7"/>
    <w:rsid w:val="00D87CAB"/>
    <w:rsid w:val="00D905DA"/>
    <w:rsid w:val="00DA1FD5"/>
    <w:rsid w:val="00DA2C5D"/>
    <w:rsid w:val="00DA3A88"/>
    <w:rsid w:val="00DA5943"/>
    <w:rsid w:val="00DA61F4"/>
    <w:rsid w:val="00DB2677"/>
    <w:rsid w:val="00DB39BC"/>
    <w:rsid w:val="00DB4E84"/>
    <w:rsid w:val="00DB6F0C"/>
    <w:rsid w:val="00DC0C54"/>
    <w:rsid w:val="00DC11DA"/>
    <w:rsid w:val="00DC2555"/>
    <w:rsid w:val="00DC2AB7"/>
    <w:rsid w:val="00DC49A9"/>
    <w:rsid w:val="00DD0264"/>
    <w:rsid w:val="00DD049E"/>
    <w:rsid w:val="00DD1867"/>
    <w:rsid w:val="00DD189D"/>
    <w:rsid w:val="00DD2C06"/>
    <w:rsid w:val="00DD3025"/>
    <w:rsid w:val="00DD3241"/>
    <w:rsid w:val="00DD4544"/>
    <w:rsid w:val="00DD4585"/>
    <w:rsid w:val="00DD6D22"/>
    <w:rsid w:val="00DD7FD5"/>
    <w:rsid w:val="00DE049F"/>
    <w:rsid w:val="00DE1AFC"/>
    <w:rsid w:val="00DE6D38"/>
    <w:rsid w:val="00DF01C5"/>
    <w:rsid w:val="00DF251E"/>
    <w:rsid w:val="00DF45CA"/>
    <w:rsid w:val="00DF5819"/>
    <w:rsid w:val="00DF6BB3"/>
    <w:rsid w:val="00DF6CB0"/>
    <w:rsid w:val="00DF6EEE"/>
    <w:rsid w:val="00E0048E"/>
    <w:rsid w:val="00E00E6E"/>
    <w:rsid w:val="00E02ACA"/>
    <w:rsid w:val="00E04016"/>
    <w:rsid w:val="00E052C7"/>
    <w:rsid w:val="00E07340"/>
    <w:rsid w:val="00E07B66"/>
    <w:rsid w:val="00E1066A"/>
    <w:rsid w:val="00E10D60"/>
    <w:rsid w:val="00E12568"/>
    <w:rsid w:val="00E1274E"/>
    <w:rsid w:val="00E1312F"/>
    <w:rsid w:val="00E142B9"/>
    <w:rsid w:val="00E14502"/>
    <w:rsid w:val="00E1467E"/>
    <w:rsid w:val="00E14E7C"/>
    <w:rsid w:val="00E17048"/>
    <w:rsid w:val="00E22D1C"/>
    <w:rsid w:val="00E241D9"/>
    <w:rsid w:val="00E312AD"/>
    <w:rsid w:val="00E31E1C"/>
    <w:rsid w:val="00E32678"/>
    <w:rsid w:val="00E32D0F"/>
    <w:rsid w:val="00E41793"/>
    <w:rsid w:val="00E43E4C"/>
    <w:rsid w:val="00E45D52"/>
    <w:rsid w:val="00E46D0D"/>
    <w:rsid w:val="00E506D0"/>
    <w:rsid w:val="00E51871"/>
    <w:rsid w:val="00E6113A"/>
    <w:rsid w:val="00E620CD"/>
    <w:rsid w:val="00E63F85"/>
    <w:rsid w:val="00E644AF"/>
    <w:rsid w:val="00E66C50"/>
    <w:rsid w:val="00E66D10"/>
    <w:rsid w:val="00E67A3B"/>
    <w:rsid w:val="00E72C24"/>
    <w:rsid w:val="00E75531"/>
    <w:rsid w:val="00E75AB1"/>
    <w:rsid w:val="00E820EA"/>
    <w:rsid w:val="00E82CE9"/>
    <w:rsid w:val="00E86504"/>
    <w:rsid w:val="00E90938"/>
    <w:rsid w:val="00E91842"/>
    <w:rsid w:val="00E95588"/>
    <w:rsid w:val="00E95957"/>
    <w:rsid w:val="00E95AD6"/>
    <w:rsid w:val="00E97358"/>
    <w:rsid w:val="00EA226D"/>
    <w:rsid w:val="00EA232B"/>
    <w:rsid w:val="00EA3750"/>
    <w:rsid w:val="00EB1C34"/>
    <w:rsid w:val="00EB444E"/>
    <w:rsid w:val="00EB4750"/>
    <w:rsid w:val="00EB4929"/>
    <w:rsid w:val="00EB5C88"/>
    <w:rsid w:val="00EB709D"/>
    <w:rsid w:val="00EB7EFF"/>
    <w:rsid w:val="00EC1D34"/>
    <w:rsid w:val="00EC252C"/>
    <w:rsid w:val="00EC46EC"/>
    <w:rsid w:val="00EC5459"/>
    <w:rsid w:val="00EC7332"/>
    <w:rsid w:val="00EC7A68"/>
    <w:rsid w:val="00ED0043"/>
    <w:rsid w:val="00ED05C2"/>
    <w:rsid w:val="00ED12FD"/>
    <w:rsid w:val="00ED1A93"/>
    <w:rsid w:val="00ED3012"/>
    <w:rsid w:val="00ED5885"/>
    <w:rsid w:val="00ED59A9"/>
    <w:rsid w:val="00ED651A"/>
    <w:rsid w:val="00ED7792"/>
    <w:rsid w:val="00EE0005"/>
    <w:rsid w:val="00EE3335"/>
    <w:rsid w:val="00EE3768"/>
    <w:rsid w:val="00EF1AFF"/>
    <w:rsid w:val="00EF2E86"/>
    <w:rsid w:val="00EF358D"/>
    <w:rsid w:val="00EF481F"/>
    <w:rsid w:val="00EF55FB"/>
    <w:rsid w:val="00F0212D"/>
    <w:rsid w:val="00F0592E"/>
    <w:rsid w:val="00F103B3"/>
    <w:rsid w:val="00F1249F"/>
    <w:rsid w:val="00F128B0"/>
    <w:rsid w:val="00F13C2F"/>
    <w:rsid w:val="00F15CF0"/>
    <w:rsid w:val="00F2099D"/>
    <w:rsid w:val="00F22450"/>
    <w:rsid w:val="00F24784"/>
    <w:rsid w:val="00F24926"/>
    <w:rsid w:val="00F263DE"/>
    <w:rsid w:val="00F27739"/>
    <w:rsid w:val="00F2787F"/>
    <w:rsid w:val="00F312CF"/>
    <w:rsid w:val="00F3137F"/>
    <w:rsid w:val="00F31B33"/>
    <w:rsid w:val="00F327DD"/>
    <w:rsid w:val="00F32DB4"/>
    <w:rsid w:val="00F33311"/>
    <w:rsid w:val="00F34F97"/>
    <w:rsid w:val="00F35F8E"/>
    <w:rsid w:val="00F3636D"/>
    <w:rsid w:val="00F4129B"/>
    <w:rsid w:val="00F43D9B"/>
    <w:rsid w:val="00F46CC1"/>
    <w:rsid w:val="00F509B9"/>
    <w:rsid w:val="00F51507"/>
    <w:rsid w:val="00F53F42"/>
    <w:rsid w:val="00F540AE"/>
    <w:rsid w:val="00F556DA"/>
    <w:rsid w:val="00F569C4"/>
    <w:rsid w:val="00F62593"/>
    <w:rsid w:val="00F6604D"/>
    <w:rsid w:val="00F661C5"/>
    <w:rsid w:val="00F678AB"/>
    <w:rsid w:val="00F721E1"/>
    <w:rsid w:val="00F72FAD"/>
    <w:rsid w:val="00F74A56"/>
    <w:rsid w:val="00F75116"/>
    <w:rsid w:val="00F761E4"/>
    <w:rsid w:val="00F76EEE"/>
    <w:rsid w:val="00F773E2"/>
    <w:rsid w:val="00F81549"/>
    <w:rsid w:val="00F81946"/>
    <w:rsid w:val="00F87987"/>
    <w:rsid w:val="00F90A05"/>
    <w:rsid w:val="00F90BF0"/>
    <w:rsid w:val="00F9116B"/>
    <w:rsid w:val="00F91634"/>
    <w:rsid w:val="00FA0BDD"/>
    <w:rsid w:val="00FA0D5A"/>
    <w:rsid w:val="00FA28BF"/>
    <w:rsid w:val="00FA41C4"/>
    <w:rsid w:val="00FA6F2D"/>
    <w:rsid w:val="00FA7A5E"/>
    <w:rsid w:val="00FB01C7"/>
    <w:rsid w:val="00FB0AF9"/>
    <w:rsid w:val="00FB315E"/>
    <w:rsid w:val="00FB56F2"/>
    <w:rsid w:val="00FB5AE4"/>
    <w:rsid w:val="00FB75D5"/>
    <w:rsid w:val="00FC1537"/>
    <w:rsid w:val="00FC6171"/>
    <w:rsid w:val="00FC767B"/>
    <w:rsid w:val="00FD014E"/>
    <w:rsid w:val="00FD054F"/>
    <w:rsid w:val="00FD285E"/>
    <w:rsid w:val="00FD3E43"/>
    <w:rsid w:val="00FD48EF"/>
    <w:rsid w:val="00FD4D0F"/>
    <w:rsid w:val="00FD5EDD"/>
    <w:rsid w:val="00FD7DDE"/>
    <w:rsid w:val="00FE0554"/>
    <w:rsid w:val="00FE230E"/>
    <w:rsid w:val="00FE26A9"/>
    <w:rsid w:val="00FE73DA"/>
    <w:rsid w:val="00FE7A57"/>
    <w:rsid w:val="00FF7E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DACA83-D32E-405A-8DB4-3F8BD327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3B3"/>
    <w:pPr>
      <w:spacing w:after="200" w:line="276" w:lineRule="auto"/>
    </w:pPr>
    <w:rPr>
      <w:rFonts w:eastAsia="Times New Roman"/>
      <w:sz w:val="22"/>
      <w:szCs w:val="22"/>
    </w:rPr>
  </w:style>
  <w:style w:type="paragraph" w:styleId="1">
    <w:name w:val="heading 1"/>
    <w:basedOn w:val="a"/>
    <w:next w:val="a"/>
    <w:link w:val="10"/>
    <w:uiPriority w:val="9"/>
    <w:qFormat/>
    <w:rsid w:val="001517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A756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468F"/>
    <w:rPr>
      <w:sz w:val="22"/>
      <w:szCs w:val="22"/>
      <w:lang w:eastAsia="en-US"/>
    </w:rPr>
  </w:style>
  <w:style w:type="paragraph" w:styleId="a4">
    <w:name w:val="Balloon Text"/>
    <w:basedOn w:val="a"/>
    <w:link w:val="a5"/>
    <w:uiPriority w:val="99"/>
    <w:semiHidden/>
    <w:unhideWhenUsed/>
    <w:rsid w:val="0032631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2631D"/>
    <w:rPr>
      <w:rFonts w:ascii="Tahoma" w:eastAsia="Times New Roman" w:hAnsi="Tahoma" w:cs="Tahoma"/>
      <w:sz w:val="16"/>
      <w:szCs w:val="16"/>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7"/>
    <w:uiPriority w:val="99"/>
    <w:unhideWhenUsed/>
    <w:qFormat/>
    <w:rsid w:val="00336112"/>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336112"/>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D01A1"/>
    <w:pPr>
      <w:tabs>
        <w:tab w:val="center" w:pos="4677"/>
        <w:tab w:val="right" w:pos="9355"/>
      </w:tabs>
      <w:spacing w:after="0" w:line="240" w:lineRule="auto"/>
    </w:pPr>
  </w:style>
  <w:style w:type="character" w:customStyle="1" w:styleId="a9">
    <w:name w:val="Верхний колонтитул Знак"/>
    <w:link w:val="a8"/>
    <w:uiPriority w:val="99"/>
    <w:rsid w:val="004D01A1"/>
    <w:rPr>
      <w:rFonts w:ascii="Calibri" w:eastAsia="Times New Roman" w:hAnsi="Calibri" w:cs="Times New Roman"/>
      <w:lang w:eastAsia="ru-RU"/>
    </w:rPr>
  </w:style>
  <w:style w:type="paragraph" w:styleId="aa">
    <w:name w:val="footer"/>
    <w:basedOn w:val="a"/>
    <w:link w:val="ab"/>
    <w:uiPriority w:val="99"/>
    <w:unhideWhenUsed/>
    <w:rsid w:val="004D01A1"/>
    <w:pPr>
      <w:tabs>
        <w:tab w:val="center" w:pos="4677"/>
        <w:tab w:val="right" w:pos="9355"/>
      </w:tabs>
      <w:spacing w:after="0" w:line="240" w:lineRule="auto"/>
    </w:pPr>
  </w:style>
  <w:style w:type="character" w:customStyle="1" w:styleId="ab">
    <w:name w:val="Нижний колонтитул Знак"/>
    <w:link w:val="aa"/>
    <w:uiPriority w:val="99"/>
    <w:rsid w:val="004D01A1"/>
    <w:rPr>
      <w:rFonts w:ascii="Calibri" w:eastAsia="Times New Roman" w:hAnsi="Calibri" w:cs="Times New Roman"/>
      <w:lang w:eastAsia="ru-RU"/>
    </w:rPr>
  </w:style>
  <w:style w:type="character" w:styleId="ac">
    <w:name w:val="Hyperlink"/>
    <w:uiPriority w:val="99"/>
    <w:unhideWhenUsed/>
    <w:rsid w:val="002E688B"/>
    <w:rPr>
      <w:color w:val="0000FF"/>
      <w:u w:val="single"/>
    </w:rPr>
  </w:style>
  <w:style w:type="paragraph" w:styleId="ad">
    <w:name w:val="List Paragraph"/>
    <w:basedOn w:val="a"/>
    <w:uiPriority w:val="34"/>
    <w:qFormat/>
    <w:rsid w:val="002E688B"/>
    <w:pPr>
      <w:ind w:left="720"/>
      <w:contextualSpacing/>
    </w:pPr>
    <w:rPr>
      <w:rFonts w:eastAsia="Calibri"/>
      <w:lang w:eastAsia="en-US"/>
    </w:rPr>
  </w:style>
  <w:style w:type="table" w:styleId="ae">
    <w:name w:val="Table Grid"/>
    <w:basedOn w:val="a1"/>
    <w:uiPriority w:val="59"/>
    <w:rsid w:val="0088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A7562B"/>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15175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1476">
      <w:bodyDiv w:val="1"/>
      <w:marLeft w:val="0"/>
      <w:marRight w:val="0"/>
      <w:marTop w:val="0"/>
      <w:marBottom w:val="0"/>
      <w:divBdr>
        <w:top w:val="none" w:sz="0" w:space="0" w:color="auto"/>
        <w:left w:val="none" w:sz="0" w:space="0" w:color="auto"/>
        <w:bottom w:val="none" w:sz="0" w:space="0" w:color="auto"/>
        <w:right w:val="none" w:sz="0" w:space="0" w:color="auto"/>
      </w:divBdr>
    </w:div>
    <w:div w:id="36707085">
      <w:bodyDiv w:val="1"/>
      <w:marLeft w:val="0"/>
      <w:marRight w:val="0"/>
      <w:marTop w:val="0"/>
      <w:marBottom w:val="0"/>
      <w:divBdr>
        <w:top w:val="none" w:sz="0" w:space="0" w:color="auto"/>
        <w:left w:val="none" w:sz="0" w:space="0" w:color="auto"/>
        <w:bottom w:val="none" w:sz="0" w:space="0" w:color="auto"/>
        <w:right w:val="none" w:sz="0" w:space="0" w:color="auto"/>
      </w:divBdr>
    </w:div>
    <w:div w:id="49420948">
      <w:bodyDiv w:val="1"/>
      <w:marLeft w:val="0"/>
      <w:marRight w:val="0"/>
      <w:marTop w:val="0"/>
      <w:marBottom w:val="0"/>
      <w:divBdr>
        <w:top w:val="none" w:sz="0" w:space="0" w:color="auto"/>
        <w:left w:val="none" w:sz="0" w:space="0" w:color="auto"/>
        <w:bottom w:val="none" w:sz="0" w:space="0" w:color="auto"/>
        <w:right w:val="none" w:sz="0" w:space="0" w:color="auto"/>
      </w:divBdr>
    </w:div>
    <w:div w:id="68843975">
      <w:bodyDiv w:val="1"/>
      <w:marLeft w:val="0"/>
      <w:marRight w:val="0"/>
      <w:marTop w:val="0"/>
      <w:marBottom w:val="0"/>
      <w:divBdr>
        <w:top w:val="none" w:sz="0" w:space="0" w:color="auto"/>
        <w:left w:val="none" w:sz="0" w:space="0" w:color="auto"/>
        <w:bottom w:val="none" w:sz="0" w:space="0" w:color="auto"/>
        <w:right w:val="none" w:sz="0" w:space="0" w:color="auto"/>
      </w:divBdr>
    </w:div>
    <w:div w:id="99031328">
      <w:bodyDiv w:val="1"/>
      <w:marLeft w:val="0"/>
      <w:marRight w:val="0"/>
      <w:marTop w:val="0"/>
      <w:marBottom w:val="0"/>
      <w:divBdr>
        <w:top w:val="none" w:sz="0" w:space="0" w:color="auto"/>
        <w:left w:val="none" w:sz="0" w:space="0" w:color="auto"/>
        <w:bottom w:val="none" w:sz="0" w:space="0" w:color="auto"/>
        <w:right w:val="none" w:sz="0" w:space="0" w:color="auto"/>
      </w:divBdr>
    </w:div>
    <w:div w:id="226183752">
      <w:bodyDiv w:val="1"/>
      <w:marLeft w:val="0"/>
      <w:marRight w:val="0"/>
      <w:marTop w:val="0"/>
      <w:marBottom w:val="0"/>
      <w:divBdr>
        <w:top w:val="none" w:sz="0" w:space="0" w:color="auto"/>
        <w:left w:val="none" w:sz="0" w:space="0" w:color="auto"/>
        <w:bottom w:val="none" w:sz="0" w:space="0" w:color="auto"/>
        <w:right w:val="none" w:sz="0" w:space="0" w:color="auto"/>
      </w:divBdr>
    </w:div>
    <w:div w:id="239484575">
      <w:bodyDiv w:val="1"/>
      <w:marLeft w:val="0"/>
      <w:marRight w:val="0"/>
      <w:marTop w:val="0"/>
      <w:marBottom w:val="0"/>
      <w:divBdr>
        <w:top w:val="none" w:sz="0" w:space="0" w:color="auto"/>
        <w:left w:val="none" w:sz="0" w:space="0" w:color="auto"/>
        <w:bottom w:val="none" w:sz="0" w:space="0" w:color="auto"/>
        <w:right w:val="none" w:sz="0" w:space="0" w:color="auto"/>
      </w:divBdr>
    </w:div>
    <w:div w:id="277180075">
      <w:bodyDiv w:val="1"/>
      <w:marLeft w:val="0"/>
      <w:marRight w:val="0"/>
      <w:marTop w:val="0"/>
      <w:marBottom w:val="0"/>
      <w:divBdr>
        <w:top w:val="none" w:sz="0" w:space="0" w:color="auto"/>
        <w:left w:val="none" w:sz="0" w:space="0" w:color="auto"/>
        <w:bottom w:val="none" w:sz="0" w:space="0" w:color="auto"/>
        <w:right w:val="none" w:sz="0" w:space="0" w:color="auto"/>
      </w:divBdr>
    </w:div>
    <w:div w:id="295568167">
      <w:bodyDiv w:val="1"/>
      <w:marLeft w:val="0"/>
      <w:marRight w:val="0"/>
      <w:marTop w:val="0"/>
      <w:marBottom w:val="0"/>
      <w:divBdr>
        <w:top w:val="none" w:sz="0" w:space="0" w:color="auto"/>
        <w:left w:val="none" w:sz="0" w:space="0" w:color="auto"/>
        <w:bottom w:val="none" w:sz="0" w:space="0" w:color="auto"/>
        <w:right w:val="none" w:sz="0" w:space="0" w:color="auto"/>
      </w:divBdr>
    </w:div>
    <w:div w:id="309478736">
      <w:bodyDiv w:val="1"/>
      <w:marLeft w:val="0"/>
      <w:marRight w:val="0"/>
      <w:marTop w:val="0"/>
      <w:marBottom w:val="0"/>
      <w:divBdr>
        <w:top w:val="none" w:sz="0" w:space="0" w:color="auto"/>
        <w:left w:val="none" w:sz="0" w:space="0" w:color="auto"/>
        <w:bottom w:val="none" w:sz="0" w:space="0" w:color="auto"/>
        <w:right w:val="none" w:sz="0" w:space="0" w:color="auto"/>
      </w:divBdr>
    </w:div>
    <w:div w:id="410584279">
      <w:bodyDiv w:val="1"/>
      <w:marLeft w:val="0"/>
      <w:marRight w:val="0"/>
      <w:marTop w:val="0"/>
      <w:marBottom w:val="0"/>
      <w:divBdr>
        <w:top w:val="none" w:sz="0" w:space="0" w:color="auto"/>
        <w:left w:val="none" w:sz="0" w:space="0" w:color="auto"/>
        <w:bottom w:val="none" w:sz="0" w:space="0" w:color="auto"/>
        <w:right w:val="none" w:sz="0" w:space="0" w:color="auto"/>
      </w:divBdr>
    </w:div>
    <w:div w:id="423384771">
      <w:bodyDiv w:val="1"/>
      <w:marLeft w:val="0"/>
      <w:marRight w:val="0"/>
      <w:marTop w:val="0"/>
      <w:marBottom w:val="0"/>
      <w:divBdr>
        <w:top w:val="none" w:sz="0" w:space="0" w:color="auto"/>
        <w:left w:val="none" w:sz="0" w:space="0" w:color="auto"/>
        <w:bottom w:val="none" w:sz="0" w:space="0" w:color="auto"/>
        <w:right w:val="none" w:sz="0" w:space="0" w:color="auto"/>
      </w:divBdr>
    </w:div>
    <w:div w:id="490871092">
      <w:bodyDiv w:val="1"/>
      <w:marLeft w:val="0"/>
      <w:marRight w:val="0"/>
      <w:marTop w:val="0"/>
      <w:marBottom w:val="0"/>
      <w:divBdr>
        <w:top w:val="none" w:sz="0" w:space="0" w:color="auto"/>
        <w:left w:val="none" w:sz="0" w:space="0" w:color="auto"/>
        <w:bottom w:val="none" w:sz="0" w:space="0" w:color="auto"/>
        <w:right w:val="none" w:sz="0" w:space="0" w:color="auto"/>
      </w:divBdr>
    </w:div>
    <w:div w:id="538904402">
      <w:bodyDiv w:val="1"/>
      <w:marLeft w:val="0"/>
      <w:marRight w:val="0"/>
      <w:marTop w:val="0"/>
      <w:marBottom w:val="0"/>
      <w:divBdr>
        <w:top w:val="none" w:sz="0" w:space="0" w:color="auto"/>
        <w:left w:val="none" w:sz="0" w:space="0" w:color="auto"/>
        <w:bottom w:val="none" w:sz="0" w:space="0" w:color="auto"/>
        <w:right w:val="none" w:sz="0" w:space="0" w:color="auto"/>
      </w:divBdr>
      <w:divsChild>
        <w:div w:id="1171525133">
          <w:marLeft w:val="0"/>
          <w:marRight w:val="0"/>
          <w:marTop w:val="0"/>
          <w:marBottom w:val="0"/>
          <w:divBdr>
            <w:top w:val="none" w:sz="0" w:space="0" w:color="auto"/>
            <w:left w:val="none" w:sz="0" w:space="0" w:color="auto"/>
            <w:bottom w:val="none" w:sz="0" w:space="0" w:color="auto"/>
            <w:right w:val="none" w:sz="0" w:space="0" w:color="auto"/>
          </w:divBdr>
        </w:div>
      </w:divsChild>
    </w:div>
    <w:div w:id="798379983">
      <w:bodyDiv w:val="1"/>
      <w:marLeft w:val="0"/>
      <w:marRight w:val="0"/>
      <w:marTop w:val="0"/>
      <w:marBottom w:val="0"/>
      <w:divBdr>
        <w:top w:val="none" w:sz="0" w:space="0" w:color="auto"/>
        <w:left w:val="none" w:sz="0" w:space="0" w:color="auto"/>
        <w:bottom w:val="none" w:sz="0" w:space="0" w:color="auto"/>
        <w:right w:val="none" w:sz="0" w:space="0" w:color="auto"/>
      </w:divBdr>
    </w:div>
    <w:div w:id="882861540">
      <w:bodyDiv w:val="1"/>
      <w:marLeft w:val="0"/>
      <w:marRight w:val="0"/>
      <w:marTop w:val="0"/>
      <w:marBottom w:val="0"/>
      <w:divBdr>
        <w:top w:val="none" w:sz="0" w:space="0" w:color="auto"/>
        <w:left w:val="none" w:sz="0" w:space="0" w:color="auto"/>
        <w:bottom w:val="none" w:sz="0" w:space="0" w:color="auto"/>
        <w:right w:val="none" w:sz="0" w:space="0" w:color="auto"/>
      </w:divBdr>
    </w:div>
    <w:div w:id="911812142">
      <w:bodyDiv w:val="1"/>
      <w:marLeft w:val="0"/>
      <w:marRight w:val="0"/>
      <w:marTop w:val="0"/>
      <w:marBottom w:val="0"/>
      <w:divBdr>
        <w:top w:val="none" w:sz="0" w:space="0" w:color="auto"/>
        <w:left w:val="none" w:sz="0" w:space="0" w:color="auto"/>
        <w:bottom w:val="none" w:sz="0" w:space="0" w:color="auto"/>
        <w:right w:val="none" w:sz="0" w:space="0" w:color="auto"/>
      </w:divBdr>
    </w:div>
    <w:div w:id="988170441">
      <w:bodyDiv w:val="1"/>
      <w:marLeft w:val="0"/>
      <w:marRight w:val="0"/>
      <w:marTop w:val="0"/>
      <w:marBottom w:val="0"/>
      <w:divBdr>
        <w:top w:val="none" w:sz="0" w:space="0" w:color="auto"/>
        <w:left w:val="none" w:sz="0" w:space="0" w:color="auto"/>
        <w:bottom w:val="none" w:sz="0" w:space="0" w:color="auto"/>
        <w:right w:val="none" w:sz="0" w:space="0" w:color="auto"/>
      </w:divBdr>
    </w:div>
    <w:div w:id="1014379250">
      <w:bodyDiv w:val="1"/>
      <w:marLeft w:val="0"/>
      <w:marRight w:val="0"/>
      <w:marTop w:val="0"/>
      <w:marBottom w:val="0"/>
      <w:divBdr>
        <w:top w:val="none" w:sz="0" w:space="0" w:color="auto"/>
        <w:left w:val="none" w:sz="0" w:space="0" w:color="auto"/>
        <w:bottom w:val="none" w:sz="0" w:space="0" w:color="auto"/>
        <w:right w:val="none" w:sz="0" w:space="0" w:color="auto"/>
      </w:divBdr>
    </w:div>
    <w:div w:id="1073505623">
      <w:bodyDiv w:val="1"/>
      <w:marLeft w:val="0"/>
      <w:marRight w:val="0"/>
      <w:marTop w:val="0"/>
      <w:marBottom w:val="0"/>
      <w:divBdr>
        <w:top w:val="none" w:sz="0" w:space="0" w:color="auto"/>
        <w:left w:val="none" w:sz="0" w:space="0" w:color="auto"/>
        <w:bottom w:val="none" w:sz="0" w:space="0" w:color="auto"/>
        <w:right w:val="none" w:sz="0" w:space="0" w:color="auto"/>
      </w:divBdr>
    </w:div>
    <w:div w:id="1171068758">
      <w:bodyDiv w:val="1"/>
      <w:marLeft w:val="0"/>
      <w:marRight w:val="0"/>
      <w:marTop w:val="0"/>
      <w:marBottom w:val="0"/>
      <w:divBdr>
        <w:top w:val="none" w:sz="0" w:space="0" w:color="auto"/>
        <w:left w:val="none" w:sz="0" w:space="0" w:color="auto"/>
        <w:bottom w:val="none" w:sz="0" w:space="0" w:color="auto"/>
        <w:right w:val="none" w:sz="0" w:space="0" w:color="auto"/>
      </w:divBdr>
    </w:div>
    <w:div w:id="1176572442">
      <w:bodyDiv w:val="1"/>
      <w:marLeft w:val="0"/>
      <w:marRight w:val="0"/>
      <w:marTop w:val="0"/>
      <w:marBottom w:val="0"/>
      <w:divBdr>
        <w:top w:val="none" w:sz="0" w:space="0" w:color="auto"/>
        <w:left w:val="none" w:sz="0" w:space="0" w:color="auto"/>
        <w:bottom w:val="none" w:sz="0" w:space="0" w:color="auto"/>
        <w:right w:val="none" w:sz="0" w:space="0" w:color="auto"/>
      </w:divBdr>
    </w:div>
    <w:div w:id="1207059678">
      <w:bodyDiv w:val="1"/>
      <w:marLeft w:val="0"/>
      <w:marRight w:val="0"/>
      <w:marTop w:val="0"/>
      <w:marBottom w:val="0"/>
      <w:divBdr>
        <w:top w:val="none" w:sz="0" w:space="0" w:color="auto"/>
        <w:left w:val="none" w:sz="0" w:space="0" w:color="auto"/>
        <w:bottom w:val="none" w:sz="0" w:space="0" w:color="auto"/>
        <w:right w:val="none" w:sz="0" w:space="0" w:color="auto"/>
      </w:divBdr>
    </w:div>
    <w:div w:id="1287278696">
      <w:bodyDiv w:val="1"/>
      <w:marLeft w:val="0"/>
      <w:marRight w:val="0"/>
      <w:marTop w:val="0"/>
      <w:marBottom w:val="0"/>
      <w:divBdr>
        <w:top w:val="none" w:sz="0" w:space="0" w:color="auto"/>
        <w:left w:val="none" w:sz="0" w:space="0" w:color="auto"/>
        <w:bottom w:val="none" w:sz="0" w:space="0" w:color="auto"/>
        <w:right w:val="none" w:sz="0" w:space="0" w:color="auto"/>
      </w:divBdr>
    </w:div>
    <w:div w:id="1327515950">
      <w:bodyDiv w:val="1"/>
      <w:marLeft w:val="0"/>
      <w:marRight w:val="0"/>
      <w:marTop w:val="0"/>
      <w:marBottom w:val="0"/>
      <w:divBdr>
        <w:top w:val="none" w:sz="0" w:space="0" w:color="auto"/>
        <w:left w:val="none" w:sz="0" w:space="0" w:color="auto"/>
        <w:bottom w:val="none" w:sz="0" w:space="0" w:color="auto"/>
        <w:right w:val="none" w:sz="0" w:space="0" w:color="auto"/>
      </w:divBdr>
    </w:div>
    <w:div w:id="1337223150">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447038115">
      <w:bodyDiv w:val="1"/>
      <w:marLeft w:val="0"/>
      <w:marRight w:val="0"/>
      <w:marTop w:val="0"/>
      <w:marBottom w:val="0"/>
      <w:divBdr>
        <w:top w:val="none" w:sz="0" w:space="0" w:color="auto"/>
        <w:left w:val="none" w:sz="0" w:space="0" w:color="auto"/>
        <w:bottom w:val="none" w:sz="0" w:space="0" w:color="auto"/>
        <w:right w:val="none" w:sz="0" w:space="0" w:color="auto"/>
      </w:divBdr>
    </w:div>
    <w:div w:id="1497187558">
      <w:bodyDiv w:val="1"/>
      <w:marLeft w:val="0"/>
      <w:marRight w:val="0"/>
      <w:marTop w:val="0"/>
      <w:marBottom w:val="0"/>
      <w:divBdr>
        <w:top w:val="none" w:sz="0" w:space="0" w:color="auto"/>
        <w:left w:val="none" w:sz="0" w:space="0" w:color="auto"/>
        <w:bottom w:val="none" w:sz="0" w:space="0" w:color="auto"/>
        <w:right w:val="none" w:sz="0" w:space="0" w:color="auto"/>
      </w:divBdr>
    </w:div>
    <w:div w:id="1534004495">
      <w:bodyDiv w:val="1"/>
      <w:marLeft w:val="0"/>
      <w:marRight w:val="0"/>
      <w:marTop w:val="0"/>
      <w:marBottom w:val="0"/>
      <w:divBdr>
        <w:top w:val="none" w:sz="0" w:space="0" w:color="auto"/>
        <w:left w:val="none" w:sz="0" w:space="0" w:color="auto"/>
        <w:bottom w:val="none" w:sz="0" w:space="0" w:color="auto"/>
        <w:right w:val="none" w:sz="0" w:space="0" w:color="auto"/>
      </w:divBdr>
    </w:div>
    <w:div w:id="1551573274">
      <w:bodyDiv w:val="1"/>
      <w:marLeft w:val="0"/>
      <w:marRight w:val="0"/>
      <w:marTop w:val="0"/>
      <w:marBottom w:val="0"/>
      <w:divBdr>
        <w:top w:val="none" w:sz="0" w:space="0" w:color="auto"/>
        <w:left w:val="none" w:sz="0" w:space="0" w:color="auto"/>
        <w:bottom w:val="none" w:sz="0" w:space="0" w:color="auto"/>
        <w:right w:val="none" w:sz="0" w:space="0" w:color="auto"/>
      </w:divBdr>
    </w:div>
    <w:div w:id="1569153333">
      <w:bodyDiv w:val="1"/>
      <w:marLeft w:val="0"/>
      <w:marRight w:val="0"/>
      <w:marTop w:val="0"/>
      <w:marBottom w:val="0"/>
      <w:divBdr>
        <w:top w:val="none" w:sz="0" w:space="0" w:color="auto"/>
        <w:left w:val="none" w:sz="0" w:space="0" w:color="auto"/>
        <w:bottom w:val="none" w:sz="0" w:space="0" w:color="auto"/>
        <w:right w:val="none" w:sz="0" w:space="0" w:color="auto"/>
      </w:divBdr>
    </w:div>
    <w:div w:id="1603611999">
      <w:bodyDiv w:val="1"/>
      <w:marLeft w:val="0"/>
      <w:marRight w:val="0"/>
      <w:marTop w:val="0"/>
      <w:marBottom w:val="0"/>
      <w:divBdr>
        <w:top w:val="none" w:sz="0" w:space="0" w:color="auto"/>
        <w:left w:val="none" w:sz="0" w:space="0" w:color="auto"/>
        <w:bottom w:val="none" w:sz="0" w:space="0" w:color="auto"/>
        <w:right w:val="none" w:sz="0" w:space="0" w:color="auto"/>
      </w:divBdr>
    </w:div>
    <w:div w:id="1608661836">
      <w:bodyDiv w:val="1"/>
      <w:marLeft w:val="0"/>
      <w:marRight w:val="0"/>
      <w:marTop w:val="0"/>
      <w:marBottom w:val="0"/>
      <w:divBdr>
        <w:top w:val="none" w:sz="0" w:space="0" w:color="auto"/>
        <w:left w:val="none" w:sz="0" w:space="0" w:color="auto"/>
        <w:bottom w:val="none" w:sz="0" w:space="0" w:color="auto"/>
        <w:right w:val="none" w:sz="0" w:space="0" w:color="auto"/>
      </w:divBdr>
    </w:div>
    <w:div w:id="1634170199">
      <w:bodyDiv w:val="1"/>
      <w:marLeft w:val="0"/>
      <w:marRight w:val="0"/>
      <w:marTop w:val="0"/>
      <w:marBottom w:val="0"/>
      <w:divBdr>
        <w:top w:val="none" w:sz="0" w:space="0" w:color="auto"/>
        <w:left w:val="none" w:sz="0" w:space="0" w:color="auto"/>
        <w:bottom w:val="none" w:sz="0" w:space="0" w:color="auto"/>
        <w:right w:val="none" w:sz="0" w:space="0" w:color="auto"/>
      </w:divBdr>
    </w:div>
    <w:div w:id="1656883592">
      <w:bodyDiv w:val="1"/>
      <w:marLeft w:val="0"/>
      <w:marRight w:val="0"/>
      <w:marTop w:val="0"/>
      <w:marBottom w:val="0"/>
      <w:divBdr>
        <w:top w:val="none" w:sz="0" w:space="0" w:color="auto"/>
        <w:left w:val="none" w:sz="0" w:space="0" w:color="auto"/>
        <w:bottom w:val="none" w:sz="0" w:space="0" w:color="auto"/>
        <w:right w:val="none" w:sz="0" w:space="0" w:color="auto"/>
      </w:divBdr>
    </w:div>
    <w:div w:id="1768229866">
      <w:bodyDiv w:val="1"/>
      <w:marLeft w:val="0"/>
      <w:marRight w:val="0"/>
      <w:marTop w:val="0"/>
      <w:marBottom w:val="0"/>
      <w:divBdr>
        <w:top w:val="none" w:sz="0" w:space="0" w:color="auto"/>
        <w:left w:val="none" w:sz="0" w:space="0" w:color="auto"/>
        <w:bottom w:val="none" w:sz="0" w:space="0" w:color="auto"/>
        <w:right w:val="none" w:sz="0" w:space="0" w:color="auto"/>
      </w:divBdr>
    </w:div>
    <w:div w:id="1775242671">
      <w:bodyDiv w:val="1"/>
      <w:marLeft w:val="0"/>
      <w:marRight w:val="0"/>
      <w:marTop w:val="0"/>
      <w:marBottom w:val="0"/>
      <w:divBdr>
        <w:top w:val="none" w:sz="0" w:space="0" w:color="auto"/>
        <w:left w:val="none" w:sz="0" w:space="0" w:color="auto"/>
        <w:bottom w:val="none" w:sz="0" w:space="0" w:color="auto"/>
        <w:right w:val="none" w:sz="0" w:space="0" w:color="auto"/>
      </w:divBdr>
    </w:div>
    <w:div w:id="1856725169">
      <w:bodyDiv w:val="1"/>
      <w:marLeft w:val="0"/>
      <w:marRight w:val="0"/>
      <w:marTop w:val="0"/>
      <w:marBottom w:val="0"/>
      <w:divBdr>
        <w:top w:val="none" w:sz="0" w:space="0" w:color="auto"/>
        <w:left w:val="none" w:sz="0" w:space="0" w:color="auto"/>
        <w:bottom w:val="none" w:sz="0" w:space="0" w:color="auto"/>
        <w:right w:val="none" w:sz="0" w:space="0" w:color="auto"/>
      </w:divBdr>
    </w:div>
    <w:div w:id="1943608825">
      <w:bodyDiv w:val="1"/>
      <w:marLeft w:val="0"/>
      <w:marRight w:val="0"/>
      <w:marTop w:val="0"/>
      <w:marBottom w:val="0"/>
      <w:divBdr>
        <w:top w:val="none" w:sz="0" w:space="0" w:color="auto"/>
        <w:left w:val="none" w:sz="0" w:space="0" w:color="auto"/>
        <w:bottom w:val="none" w:sz="0" w:space="0" w:color="auto"/>
        <w:right w:val="none" w:sz="0" w:space="0" w:color="auto"/>
      </w:divBdr>
    </w:div>
    <w:div w:id="2070492236">
      <w:bodyDiv w:val="1"/>
      <w:marLeft w:val="0"/>
      <w:marRight w:val="0"/>
      <w:marTop w:val="0"/>
      <w:marBottom w:val="0"/>
      <w:divBdr>
        <w:top w:val="none" w:sz="0" w:space="0" w:color="auto"/>
        <w:left w:val="none" w:sz="0" w:space="0" w:color="auto"/>
        <w:bottom w:val="none" w:sz="0" w:space="0" w:color="auto"/>
        <w:right w:val="none" w:sz="0" w:space="0" w:color="auto"/>
      </w:divBdr>
      <w:divsChild>
        <w:div w:id="1510364259">
          <w:marLeft w:val="0"/>
          <w:marRight w:val="0"/>
          <w:marTop w:val="0"/>
          <w:marBottom w:val="0"/>
          <w:divBdr>
            <w:top w:val="none" w:sz="0" w:space="0" w:color="auto"/>
            <w:left w:val="none" w:sz="0" w:space="0" w:color="auto"/>
            <w:bottom w:val="none" w:sz="0" w:space="0" w:color="auto"/>
            <w:right w:val="none" w:sz="0" w:space="0" w:color="auto"/>
          </w:divBdr>
        </w:div>
      </w:divsChild>
    </w:div>
    <w:div w:id="2095710913">
      <w:bodyDiv w:val="1"/>
      <w:marLeft w:val="0"/>
      <w:marRight w:val="0"/>
      <w:marTop w:val="0"/>
      <w:marBottom w:val="0"/>
      <w:divBdr>
        <w:top w:val="none" w:sz="0" w:space="0" w:color="auto"/>
        <w:left w:val="none" w:sz="0" w:space="0" w:color="auto"/>
        <w:bottom w:val="none" w:sz="0" w:space="0" w:color="auto"/>
        <w:right w:val="none" w:sz="0" w:space="0" w:color="auto"/>
      </w:divBdr>
    </w:div>
    <w:div w:id="21448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68B4-37B3-41EC-817E-ACDEC7AE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5578</Words>
  <Characters>31800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Кожамжарова Гульжайна Копжасаровна</dc:creator>
  <cp:keywords/>
  <cp:lastModifiedBy>Абдрахманов Багдат</cp:lastModifiedBy>
  <cp:revision>2</cp:revision>
  <cp:lastPrinted>2021-12-13T12:39:00Z</cp:lastPrinted>
  <dcterms:created xsi:type="dcterms:W3CDTF">2021-12-30T10:51:00Z</dcterms:created>
  <dcterms:modified xsi:type="dcterms:W3CDTF">2021-12-30T10:51:00Z</dcterms:modified>
</cp:coreProperties>
</file>