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BC" w:rsidRPr="00E40472" w:rsidRDefault="00A67154" w:rsidP="00B110C5">
      <w:pPr>
        <w:widowControl w:val="0"/>
        <w:spacing w:after="0" w:line="240" w:lineRule="auto"/>
        <w:ind w:firstLine="851"/>
        <w:jc w:val="right"/>
        <w:rPr>
          <w:rFonts w:ascii="Times New Roman" w:hAnsi="Times New Roman" w:cs="Times New Roman"/>
          <w:i/>
          <w:sz w:val="28"/>
          <w:szCs w:val="28"/>
          <w:lang w:val="kk-KZ"/>
        </w:rPr>
      </w:pPr>
      <w:r w:rsidRPr="00E40472">
        <w:rPr>
          <w:rFonts w:ascii="Times New Roman" w:hAnsi="Times New Roman" w:cs="Times New Roman"/>
          <w:i/>
          <w:sz w:val="28"/>
          <w:szCs w:val="28"/>
          <w:lang w:val="kk-KZ"/>
        </w:rPr>
        <w:t>Ж</w:t>
      </w:r>
      <w:r w:rsidR="00F206E4" w:rsidRPr="00E40472">
        <w:rPr>
          <w:rFonts w:ascii="Times New Roman" w:hAnsi="Times New Roman" w:cs="Times New Roman"/>
          <w:i/>
          <w:sz w:val="28"/>
          <w:szCs w:val="28"/>
          <w:lang w:val="kk-KZ"/>
        </w:rPr>
        <w:t>оба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A475D3">
      <w:pPr>
        <w:widowControl w:val="0"/>
        <w:spacing w:after="0" w:line="240" w:lineRule="auto"/>
        <w:jc w:val="center"/>
        <w:rPr>
          <w:rFonts w:ascii="Times New Roman" w:hAnsi="Times New Roman" w:cs="Times New Roman"/>
          <w:sz w:val="28"/>
          <w:szCs w:val="28"/>
          <w:lang w:val="kk-KZ"/>
        </w:rPr>
      </w:pPr>
      <w:r w:rsidRPr="00E40472">
        <w:rPr>
          <w:rFonts w:ascii="Times New Roman" w:hAnsi="Times New Roman" w:cs="Times New Roman"/>
          <w:sz w:val="28"/>
          <w:szCs w:val="28"/>
          <w:lang w:val="kk-KZ"/>
        </w:rPr>
        <w:t>ҚАЗАҚСТАН РЕСПУБЛИКАСЫНЫҢ</w:t>
      </w:r>
    </w:p>
    <w:p w:rsidR="003718BC" w:rsidRPr="00E40472" w:rsidRDefault="003718BC" w:rsidP="00A475D3">
      <w:pPr>
        <w:widowControl w:val="0"/>
        <w:spacing w:after="0" w:line="240" w:lineRule="auto"/>
        <w:jc w:val="center"/>
        <w:rPr>
          <w:rFonts w:ascii="Times New Roman" w:hAnsi="Times New Roman" w:cs="Times New Roman"/>
          <w:sz w:val="28"/>
          <w:szCs w:val="28"/>
          <w:lang w:val="kk-KZ"/>
        </w:rPr>
      </w:pPr>
      <w:r w:rsidRPr="00E40472">
        <w:rPr>
          <w:rFonts w:ascii="Times New Roman" w:hAnsi="Times New Roman" w:cs="Times New Roman"/>
          <w:sz w:val="28"/>
          <w:szCs w:val="28"/>
          <w:lang w:val="kk-KZ"/>
        </w:rPr>
        <w:t>ЗАҢЫ</w:t>
      </w:r>
    </w:p>
    <w:p w:rsidR="003718BC" w:rsidRDefault="003718BC" w:rsidP="00A475D3">
      <w:pPr>
        <w:widowControl w:val="0"/>
        <w:spacing w:after="0" w:line="240" w:lineRule="auto"/>
        <w:jc w:val="center"/>
        <w:rPr>
          <w:rFonts w:ascii="Times New Roman" w:hAnsi="Times New Roman" w:cs="Times New Roman"/>
          <w:sz w:val="28"/>
          <w:szCs w:val="28"/>
          <w:lang w:val="kk-KZ"/>
        </w:rPr>
      </w:pPr>
    </w:p>
    <w:p w:rsidR="009E28F6" w:rsidRPr="00E40472" w:rsidRDefault="009E28F6" w:rsidP="00A475D3">
      <w:pPr>
        <w:widowControl w:val="0"/>
        <w:spacing w:after="0" w:line="240" w:lineRule="auto"/>
        <w:jc w:val="center"/>
        <w:rPr>
          <w:rFonts w:ascii="Times New Roman" w:hAnsi="Times New Roman" w:cs="Times New Roman"/>
          <w:sz w:val="28"/>
          <w:szCs w:val="28"/>
          <w:lang w:val="kk-KZ"/>
        </w:rPr>
      </w:pPr>
    </w:p>
    <w:p w:rsidR="009E28F6" w:rsidRDefault="003718BC" w:rsidP="00A475D3">
      <w:pPr>
        <w:widowControl w:val="0"/>
        <w:spacing w:after="0" w:line="240" w:lineRule="auto"/>
        <w:jc w:val="center"/>
        <w:rPr>
          <w:rFonts w:ascii="Times New Roman" w:hAnsi="Times New Roman" w:cs="Times New Roman"/>
          <w:b/>
          <w:sz w:val="28"/>
          <w:szCs w:val="28"/>
          <w:lang w:val="kk-KZ"/>
        </w:rPr>
      </w:pPr>
      <w:r w:rsidRPr="009E28F6">
        <w:rPr>
          <w:rFonts w:ascii="Times New Roman" w:hAnsi="Times New Roman" w:cs="Times New Roman"/>
          <w:b/>
          <w:sz w:val="28"/>
          <w:szCs w:val="28"/>
          <w:lang w:val="kk-KZ"/>
        </w:rPr>
        <w:t>Қазақстан Республикасының кейбір заңнамалық актілеріне волонтерлік қызмет, қайырымдылық, мемлекеттік әлеуметтік</w:t>
      </w:r>
      <w:r w:rsidR="009E245D" w:rsidRPr="009E28F6">
        <w:rPr>
          <w:rFonts w:ascii="Times New Roman" w:hAnsi="Times New Roman" w:cs="Times New Roman"/>
          <w:b/>
          <w:sz w:val="28"/>
          <w:szCs w:val="28"/>
          <w:lang w:val="kk-KZ"/>
        </w:rPr>
        <w:t xml:space="preserve"> </w:t>
      </w:r>
      <w:r w:rsidRPr="009E28F6">
        <w:rPr>
          <w:rFonts w:ascii="Times New Roman" w:hAnsi="Times New Roman" w:cs="Times New Roman"/>
          <w:b/>
          <w:sz w:val="28"/>
          <w:szCs w:val="28"/>
          <w:lang w:val="kk-KZ"/>
        </w:rPr>
        <w:t>тапсырыс</w:t>
      </w:r>
      <w:r w:rsidR="009E245D" w:rsidRPr="009E28F6">
        <w:rPr>
          <w:rFonts w:ascii="Times New Roman" w:hAnsi="Times New Roman" w:cs="Times New Roman"/>
          <w:b/>
          <w:sz w:val="28"/>
          <w:szCs w:val="28"/>
          <w:lang w:val="kk-KZ"/>
        </w:rPr>
        <w:t xml:space="preserve">, </w:t>
      </w:r>
      <w:r w:rsidR="009E28F6">
        <w:rPr>
          <w:rFonts w:ascii="Times New Roman" w:hAnsi="Times New Roman" w:cs="Times New Roman"/>
          <w:b/>
          <w:sz w:val="28"/>
          <w:szCs w:val="28"/>
          <w:lang w:val="kk-KZ"/>
        </w:rPr>
        <w:t>с</w:t>
      </w:r>
      <w:r w:rsidR="009E245D" w:rsidRPr="009E28F6">
        <w:rPr>
          <w:rFonts w:ascii="Times New Roman" w:hAnsi="Times New Roman" w:cs="Times New Roman"/>
          <w:b/>
          <w:sz w:val="28"/>
          <w:szCs w:val="28"/>
          <w:lang w:val="kk-KZ"/>
        </w:rPr>
        <w:t xml:space="preserve">тратегиялық әріптестікті іске асыруға арналған мемлекеттік </w:t>
      </w:r>
    </w:p>
    <w:p w:rsidR="0050387D" w:rsidRDefault="009E245D" w:rsidP="00A475D3">
      <w:pPr>
        <w:widowControl w:val="0"/>
        <w:spacing w:after="0" w:line="240" w:lineRule="auto"/>
        <w:jc w:val="center"/>
        <w:rPr>
          <w:rFonts w:ascii="Times New Roman" w:hAnsi="Times New Roman" w:cs="Times New Roman"/>
          <w:b/>
          <w:sz w:val="28"/>
          <w:szCs w:val="28"/>
          <w:lang w:val="kk-KZ"/>
        </w:rPr>
      </w:pPr>
      <w:r w:rsidRPr="009E28F6">
        <w:rPr>
          <w:rFonts w:ascii="Times New Roman" w:hAnsi="Times New Roman" w:cs="Times New Roman"/>
          <w:b/>
          <w:sz w:val="28"/>
          <w:szCs w:val="28"/>
          <w:lang w:val="kk-KZ"/>
        </w:rPr>
        <w:t>тапсырыс</w:t>
      </w:r>
      <w:r w:rsidR="003718BC" w:rsidRPr="009E28F6">
        <w:rPr>
          <w:rFonts w:ascii="Times New Roman" w:hAnsi="Times New Roman" w:cs="Times New Roman"/>
          <w:b/>
          <w:sz w:val="28"/>
          <w:szCs w:val="28"/>
          <w:lang w:val="kk-KZ"/>
        </w:rPr>
        <w:t xml:space="preserve"> және үкіметтік емес ұйымдарға арналған гранттар </w:t>
      </w:r>
    </w:p>
    <w:p w:rsidR="003718BC" w:rsidRPr="009E28F6" w:rsidRDefault="003718BC" w:rsidP="00A475D3">
      <w:pPr>
        <w:widowControl w:val="0"/>
        <w:spacing w:after="0" w:line="240" w:lineRule="auto"/>
        <w:jc w:val="center"/>
        <w:rPr>
          <w:rFonts w:ascii="Times New Roman" w:hAnsi="Times New Roman" w:cs="Times New Roman"/>
          <w:b/>
          <w:sz w:val="28"/>
          <w:szCs w:val="28"/>
          <w:lang w:val="kk-KZ"/>
        </w:rPr>
      </w:pPr>
      <w:r w:rsidRPr="009E28F6">
        <w:rPr>
          <w:rFonts w:ascii="Times New Roman" w:hAnsi="Times New Roman" w:cs="Times New Roman"/>
          <w:b/>
          <w:sz w:val="28"/>
          <w:szCs w:val="28"/>
          <w:lang w:val="kk-KZ"/>
        </w:rPr>
        <w:t>мәселелері бойынша өзгерістер мен толықтырулар енгізу туралы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9E245D"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9E245D" w:rsidRPr="00E40472" w:rsidRDefault="009E245D" w:rsidP="007502E5">
      <w:pPr>
        <w:widowControl w:val="0"/>
        <w:spacing w:after="0" w:line="240" w:lineRule="auto"/>
        <w:ind w:firstLine="851"/>
        <w:jc w:val="both"/>
        <w:rPr>
          <w:rFonts w:ascii="Times New Roman" w:hAnsi="Times New Roman" w:cs="Times New Roman"/>
          <w:bCs/>
          <w:sz w:val="28"/>
          <w:szCs w:val="28"/>
        </w:rPr>
      </w:pPr>
      <w:r w:rsidRPr="00E40472">
        <w:rPr>
          <w:rFonts w:ascii="Times New Roman" w:hAnsi="Times New Roman" w:cs="Times New Roman"/>
          <w:sz w:val="28"/>
          <w:szCs w:val="28"/>
          <w:lang w:val="kk-KZ"/>
        </w:rPr>
        <w:t xml:space="preserve">1. </w:t>
      </w:r>
      <w:r w:rsidR="003718BC" w:rsidRPr="00E40472">
        <w:rPr>
          <w:rFonts w:ascii="Times New Roman" w:hAnsi="Times New Roman" w:cs="Times New Roman"/>
          <w:bCs/>
          <w:sz w:val="28"/>
          <w:szCs w:val="28"/>
        </w:rPr>
        <w:t xml:space="preserve">2008 </w:t>
      </w:r>
      <w:proofErr w:type="spellStart"/>
      <w:r w:rsidR="003718BC" w:rsidRPr="00E40472">
        <w:rPr>
          <w:rFonts w:ascii="Times New Roman" w:hAnsi="Times New Roman" w:cs="Times New Roman"/>
          <w:bCs/>
          <w:sz w:val="28"/>
          <w:szCs w:val="28"/>
        </w:rPr>
        <w:t>жылғы</w:t>
      </w:r>
      <w:proofErr w:type="spellEnd"/>
      <w:r w:rsidR="003718BC" w:rsidRPr="00E40472">
        <w:rPr>
          <w:rFonts w:ascii="Times New Roman" w:hAnsi="Times New Roman" w:cs="Times New Roman"/>
          <w:bCs/>
          <w:sz w:val="28"/>
          <w:szCs w:val="28"/>
        </w:rPr>
        <w:t xml:space="preserve"> 4 </w:t>
      </w:r>
      <w:proofErr w:type="spellStart"/>
      <w:r w:rsidR="003718BC" w:rsidRPr="00E40472">
        <w:rPr>
          <w:rFonts w:ascii="Times New Roman" w:hAnsi="Times New Roman" w:cs="Times New Roman"/>
          <w:bCs/>
          <w:sz w:val="28"/>
          <w:szCs w:val="28"/>
        </w:rPr>
        <w:t>желтоқсандағы</w:t>
      </w:r>
      <w:proofErr w:type="spellEnd"/>
      <w:r w:rsidR="003718BC" w:rsidRPr="00E40472">
        <w:rPr>
          <w:rFonts w:ascii="Times New Roman" w:hAnsi="Times New Roman" w:cs="Times New Roman"/>
          <w:bCs/>
          <w:sz w:val="28"/>
          <w:szCs w:val="28"/>
        </w:rPr>
        <w:t xml:space="preserve"> </w:t>
      </w:r>
      <w:proofErr w:type="spellStart"/>
      <w:r w:rsidR="003718BC" w:rsidRPr="00E40472">
        <w:rPr>
          <w:rFonts w:ascii="Times New Roman" w:hAnsi="Times New Roman" w:cs="Times New Roman"/>
          <w:bCs/>
          <w:sz w:val="28"/>
          <w:szCs w:val="28"/>
        </w:rPr>
        <w:t>Қазақстан</w:t>
      </w:r>
      <w:proofErr w:type="spellEnd"/>
      <w:r w:rsidR="003718BC" w:rsidRPr="00E40472">
        <w:rPr>
          <w:rFonts w:ascii="Times New Roman" w:hAnsi="Times New Roman" w:cs="Times New Roman"/>
          <w:bCs/>
          <w:sz w:val="28"/>
          <w:szCs w:val="28"/>
        </w:rPr>
        <w:t xml:space="preserve"> </w:t>
      </w:r>
      <w:proofErr w:type="spellStart"/>
      <w:r w:rsidR="003718BC" w:rsidRPr="00E40472">
        <w:rPr>
          <w:rFonts w:ascii="Times New Roman" w:hAnsi="Times New Roman" w:cs="Times New Roman"/>
          <w:bCs/>
          <w:sz w:val="28"/>
          <w:szCs w:val="28"/>
        </w:rPr>
        <w:t>Республикасының</w:t>
      </w:r>
      <w:proofErr w:type="spellEnd"/>
      <w:r w:rsidR="003718BC" w:rsidRPr="00E40472">
        <w:rPr>
          <w:rFonts w:ascii="Times New Roman" w:hAnsi="Times New Roman" w:cs="Times New Roman"/>
          <w:bCs/>
          <w:sz w:val="28"/>
          <w:szCs w:val="28"/>
        </w:rPr>
        <w:t xml:space="preserve"> Бюджет </w:t>
      </w:r>
      <w:proofErr w:type="spellStart"/>
      <w:r w:rsidR="003718BC" w:rsidRPr="00E40472">
        <w:rPr>
          <w:rFonts w:ascii="Times New Roman" w:hAnsi="Times New Roman" w:cs="Times New Roman"/>
          <w:bCs/>
          <w:sz w:val="28"/>
          <w:szCs w:val="28"/>
        </w:rPr>
        <w:t>кодексіне</w:t>
      </w:r>
      <w:proofErr w:type="spellEnd"/>
      <w:r w:rsidR="003718BC" w:rsidRPr="00E40472">
        <w:rPr>
          <w:rFonts w:ascii="Times New Roman" w:hAnsi="Times New Roman" w:cs="Times New Roman"/>
          <w:bCs/>
          <w:sz w:val="28"/>
          <w:szCs w:val="28"/>
        </w:rPr>
        <w:t>:</w:t>
      </w:r>
    </w:p>
    <w:p w:rsidR="009E245D" w:rsidRPr="00E40472" w:rsidRDefault="009E245D" w:rsidP="007502E5">
      <w:pPr>
        <w:widowControl w:val="0"/>
        <w:spacing w:after="0" w:line="240" w:lineRule="auto"/>
        <w:ind w:firstLine="851"/>
        <w:jc w:val="both"/>
        <w:rPr>
          <w:rFonts w:ascii="Times New Roman" w:eastAsia="Calibri" w:hAnsi="Times New Roman" w:cs="Times New Roman"/>
          <w:bCs/>
          <w:sz w:val="28"/>
          <w:szCs w:val="28"/>
        </w:rPr>
      </w:pPr>
      <w:r w:rsidRPr="00E40472">
        <w:rPr>
          <w:rFonts w:ascii="Times New Roman" w:eastAsia="Calibri" w:hAnsi="Times New Roman" w:cs="Times New Roman"/>
          <w:bCs/>
          <w:sz w:val="28"/>
          <w:szCs w:val="28"/>
        </w:rPr>
        <w:t xml:space="preserve">53-баптың 1-тармағының 12) </w:t>
      </w:r>
      <w:proofErr w:type="spellStart"/>
      <w:r w:rsidRPr="00E40472">
        <w:rPr>
          <w:rFonts w:ascii="Times New Roman" w:eastAsia="Calibri" w:hAnsi="Times New Roman" w:cs="Times New Roman"/>
          <w:bCs/>
          <w:sz w:val="28"/>
          <w:szCs w:val="28"/>
        </w:rPr>
        <w:t>тармақшасы</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мынадай</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мазмұндағы</w:t>
      </w:r>
      <w:proofErr w:type="spellEnd"/>
      <w:r w:rsidRPr="00E40472">
        <w:rPr>
          <w:rFonts w:ascii="Times New Roman" w:eastAsia="Calibri" w:hAnsi="Times New Roman" w:cs="Times New Roman"/>
          <w:bCs/>
          <w:sz w:val="28"/>
          <w:szCs w:val="28"/>
        </w:rPr>
        <w:t xml:space="preserve"> он </w:t>
      </w:r>
      <w:proofErr w:type="spellStart"/>
      <w:r w:rsidRPr="00E40472">
        <w:rPr>
          <w:rFonts w:ascii="Times New Roman" w:eastAsia="Calibri" w:hAnsi="Times New Roman" w:cs="Times New Roman"/>
          <w:bCs/>
          <w:sz w:val="28"/>
          <w:szCs w:val="28"/>
        </w:rPr>
        <w:t>екінші</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абзацпен</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толықтырылсын</w:t>
      </w:r>
      <w:proofErr w:type="spellEnd"/>
      <w:r w:rsidRPr="00E40472">
        <w:rPr>
          <w:rFonts w:ascii="Times New Roman" w:eastAsia="Calibri" w:hAnsi="Times New Roman" w:cs="Times New Roman"/>
          <w:bCs/>
          <w:sz w:val="28"/>
          <w:szCs w:val="28"/>
        </w:rPr>
        <w:t>:</w:t>
      </w:r>
    </w:p>
    <w:p w:rsidR="009E245D" w:rsidRPr="00E40472" w:rsidRDefault="009E245D" w:rsidP="007502E5">
      <w:pPr>
        <w:widowControl w:val="0"/>
        <w:spacing w:after="0" w:line="240" w:lineRule="auto"/>
        <w:ind w:firstLine="851"/>
        <w:jc w:val="both"/>
        <w:rPr>
          <w:rFonts w:ascii="Times New Roman" w:eastAsia="Calibri" w:hAnsi="Times New Roman" w:cs="Times New Roman"/>
          <w:bCs/>
          <w:sz w:val="28"/>
          <w:szCs w:val="28"/>
        </w:rPr>
      </w:pPr>
      <w:r w:rsidRPr="00E40472">
        <w:rPr>
          <w:rFonts w:ascii="Times New Roman" w:eastAsia="Calibri" w:hAnsi="Times New Roman" w:cs="Times New Roman"/>
          <w:bCs/>
          <w:sz w:val="28"/>
          <w:szCs w:val="28"/>
          <w:lang w:val="kk-KZ"/>
        </w:rPr>
        <w:t>«</w:t>
      </w:r>
      <w:proofErr w:type="spellStart"/>
      <w:r w:rsidRPr="00E40472">
        <w:rPr>
          <w:rFonts w:ascii="Times New Roman" w:eastAsia="Calibri" w:hAnsi="Times New Roman" w:cs="Times New Roman"/>
          <w:bCs/>
          <w:sz w:val="28"/>
          <w:szCs w:val="28"/>
        </w:rPr>
        <w:t>стратегиялық</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әріптестікті</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іске</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асыруға</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арналған</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мемлекеттік</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тапсырысты</w:t>
      </w:r>
      <w:proofErr w:type="spellEnd"/>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орындауға</w:t>
      </w:r>
      <w:proofErr w:type="spellEnd"/>
      <w:r w:rsidRPr="00E40472">
        <w:rPr>
          <w:rFonts w:ascii="Times New Roman" w:eastAsia="Calibri" w:hAnsi="Times New Roman" w:cs="Times New Roman"/>
          <w:bCs/>
          <w:sz w:val="28"/>
          <w:szCs w:val="28"/>
        </w:rPr>
        <w:t xml:space="preserve"> </w:t>
      </w:r>
      <w:r w:rsidRPr="00E40472">
        <w:rPr>
          <w:rFonts w:ascii="Times New Roman" w:eastAsia="Calibri" w:hAnsi="Times New Roman" w:cs="Times New Roman"/>
          <w:bCs/>
          <w:sz w:val="28"/>
          <w:szCs w:val="28"/>
          <w:lang w:val="kk-KZ"/>
        </w:rPr>
        <w:t>жұмсалатын</w:t>
      </w:r>
      <w:r w:rsidRPr="00E40472">
        <w:rPr>
          <w:rFonts w:ascii="Times New Roman" w:eastAsia="Calibri" w:hAnsi="Times New Roman" w:cs="Times New Roman"/>
          <w:bCs/>
          <w:sz w:val="28"/>
          <w:szCs w:val="28"/>
        </w:rPr>
        <w:t xml:space="preserve"> </w:t>
      </w:r>
      <w:proofErr w:type="spellStart"/>
      <w:r w:rsidRPr="00E40472">
        <w:rPr>
          <w:rFonts w:ascii="Times New Roman" w:eastAsia="Calibri" w:hAnsi="Times New Roman" w:cs="Times New Roman"/>
          <w:bCs/>
          <w:sz w:val="28"/>
          <w:szCs w:val="28"/>
        </w:rPr>
        <w:t>шығыстар</w:t>
      </w:r>
      <w:proofErr w:type="spellEnd"/>
      <w:r w:rsidRPr="00E40472">
        <w:rPr>
          <w:rFonts w:ascii="Times New Roman" w:eastAsia="Calibri" w:hAnsi="Times New Roman" w:cs="Times New Roman"/>
          <w:bCs/>
          <w:sz w:val="28"/>
          <w:szCs w:val="28"/>
        </w:rPr>
        <w:t>.».</w:t>
      </w:r>
    </w:p>
    <w:p w:rsidR="009E245D" w:rsidRPr="00E40472" w:rsidRDefault="009E245D"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2015 жылғы 29 қазандағы Қазақстан Республикасының Кәсіпкерлік кодексіне:</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78-баптың 2-тармағы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w:t>
      </w:r>
      <w:r w:rsidRPr="00E40472">
        <w:rPr>
          <w:rFonts w:ascii="Times New Roman" w:hAnsi="Times New Roman" w:cs="Times New Roman"/>
          <w:sz w:val="28"/>
          <w:szCs w:val="28"/>
          <w:lang w:val="kk-KZ"/>
        </w:rPr>
        <w:tab/>
        <w:t>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ынталандырады.</w:t>
      </w:r>
      <w:r w:rsidR="00F206E4"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2015 жылғы 23 қарашадағы Қазақстан Республикасының Еңбек кодексіне:</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35-баптың 9) тармақшасындағы «шешімі жұмыскердің еңбек қызметін растайтын құжат болуы мүмкін.» деген сөздер «шешімі;» деген сөзбен ауыстырылып, мынадай мазмұндағы 10) тармақшамен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«10) волонтерлік немесе қайырымдылық ұйымның қолы қойылған және мөрімен куәландырылған, волонтерлік қызметтің немесе қайырымдылықтың кезеңі мен түрі көрсетілген волонтерлік қызметті немесе қайырымдылықты жүзеге асыру туралы мәліметтерді қамтитын анықтама жұмыскердің еңбек қызметін растайтын құжат болуы мүмкін.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Волонтерлік қызметті немесе қайырымдылықты жүзеге асыру туралы мәліметтерді қамтитын анықтама бос лауазымдарға сәйкес келетін бағыттар бойынша жұмыскерлерге қойылатын біліктілік талаптарын растау үшін қолданылады.»;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139-баптың 2-тармағы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 Конкурсты бос лауазымы бар мемлекеттік мекеме, қазыналық кәсіпорын ұйымдастырады және өткізеді. Қазақстан Республикасы азаматтарының волонтерлік, қайырымдылық қызметті жүзеге асыруға қатысуын конкурстық комиссия </w:t>
      </w:r>
      <w:r w:rsidR="00F206E4" w:rsidRPr="00E40472">
        <w:rPr>
          <w:rFonts w:ascii="Times New Roman" w:hAnsi="Times New Roman" w:cs="Times New Roman"/>
          <w:sz w:val="28"/>
          <w:szCs w:val="28"/>
          <w:lang w:val="kk-KZ"/>
        </w:rPr>
        <w:t>кандидаттың</w:t>
      </w:r>
      <w:r w:rsidRPr="00E40472">
        <w:rPr>
          <w:rFonts w:ascii="Times New Roman" w:hAnsi="Times New Roman" w:cs="Times New Roman"/>
          <w:sz w:val="28"/>
          <w:szCs w:val="28"/>
          <w:lang w:val="kk-KZ"/>
        </w:rPr>
        <w:t xml:space="preserve">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2020 жылғы 29 маусымдағы Қазақстан Республикасының Әкімшілік рәсімдік-процестік кодексіне:</w:t>
      </w:r>
    </w:p>
    <w:p w:rsidR="003718BC" w:rsidRPr="00E40472" w:rsidRDefault="009E245D"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w:t>
      </w:r>
      <w:r w:rsidR="003718BC" w:rsidRPr="00E40472">
        <w:rPr>
          <w:rFonts w:ascii="Times New Roman" w:hAnsi="Times New Roman" w:cs="Times New Roman"/>
          <w:sz w:val="28"/>
          <w:szCs w:val="28"/>
          <w:lang w:val="kk-KZ"/>
        </w:rPr>
        <w:t>50-бап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«50-бап. Орталық </w:t>
      </w:r>
      <w:r w:rsidR="007502E5" w:rsidRPr="00E40472">
        <w:rPr>
          <w:rFonts w:ascii="Times New Roman" w:hAnsi="Times New Roman" w:cs="Times New Roman"/>
          <w:sz w:val="28"/>
          <w:szCs w:val="28"/>
          <w:lang w:val="kk-KZ"/>
        </w:rPr>
        <w:t xml:space="preserve">мемлекеттік органдардың </w:t>
      </w:r>
      <w:r w:rsidRPr="00E40472">
        <w:rPr>
          <w:rFonts w:ascii="Times New Roman" w:hAnsi="Times New Roman" w:cs="Times New Roman"/>
          <w:sz w:val="28"/>
          <w:szCs w:val="28"/>
          <w:lang w:val="kk-KZ"/>
        </w:rPr>
        <w:t>және (немесе) жергілікті атқарушы органдардың функцияларын мемлекеттік әлеуметтік тапсырыс арқылы бәсекелес ортаға беру</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Орталық</w:t>
      </w:r>
      <w:r w:rsidR="007502E5" w:rsidRPr="00E40472">
        <w:rPr>
          <w:rFonts w:ascii="Times New Roman" w:hAnsi="Times New Roman" w:cs="Times New Roman"/>
          <w:sz w:val="28"/>
          <w:szCs w:val="28"/>
          <w:lang w:val="kk-KZ"/>
        </w:rPr>
        <w:t xml:space="preserve"> мемлекеттік органдардың</w:t>
      </w:r>
      <w:r w:rsidRPr="00E40472">
        <w:rPr>
          <w:rFonts w:ascii="Times New Roman" w:hAnsi="Times New Roman" w:cs="Times New Roman"/>
          <w:sz w:val="28"/>
          <w:szCs w:val="28"/>
          <w:lang w:val="kk-KZ"/>
        </w:rPr>
        <w:t xml:space="preserve">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w:t>
      </w:r>
      <w:r w:rsidR="009E245D" w:rsidRPr="00E40472">
        <w:rPr>
          <w:rFonts w:ascii="Times New Roman" w:hAnsi="Times New Roman" w:cs="Times New Roman"/>
          <w:sz w:val="28"/>
          <w:szCs w:val="28"/>
          <w:lang w:val="kk-KZ"/>
        </w:rPr>
        <w:t>асына сәйкес жүзеге асырылады.»;</w:t>
      </w:r>
    </w:p>
    <w:p w:rsidR="009E245D" w:rsidRPr="00E40472" w:rsidRDefault="009E245D"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53-баптың 6-тармағындағы «мемлекеттік әлеуметтік тапсырыстың іске асырылуына мониторинг жүргізу» деген сөздер «мемлекеттік әлеуметтік тапсырысты қалыптастыру, іске асыру мониторингі және оның нәтижелерін бағалау» деген сөздермен ауыстырылсын.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5. «Халық денсаулығы және денсаулық сақтау жүйесі туралы» </w:t>
      </w:r>
      <w:r w:rsidR="009E245D" w:rsidRPr="00E40472">
        <w:rPr>
          <w:rFonts w:ascii="Times New Roman" w:hAnsi="Times New Roman" w:cs="Times New Roman"/>
          <w:sz w:val="28"/>
          <w:szCs w:val="28"/>
          <w:lang w:val="kk-KZ"/>
        </w:rPr>
        <w:br/>
      </w:r>
      <w:r w:rsidRPr="00E40472">
        <w:rPr>
          <w:rFonts w:ascii="Times New Roman" w:hAnsi="Times New Roman" w:cs="Times New Roman"/>
          <w:sz w:val="28"/>
          <w:szCs w:val="28"/>
          <w:lang w:val="kk-KZ"/>
        </w:rPr>
        <w:t>2020 жылғы 7 шiлдедегi Қазақстан Республикасының Кодексіне:</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8-баптың 19) тармақшасы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«19)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956CE9"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w:t>
      </w:r>
      <w:r w:rsidR="003718BC" w:rsidRPr="00E40472">
        <w:rPr>
          <w:rFonts w:ascii="Times New Roman" w:hAnsi="Times New Roman" w:cs="Times New Roman"/>
          <w:sz w:val="28"/>
          <w:szCs w:val="28"/>
          <w:lang w:val="kk-KZ"/>
        </w:rPr>
        <w:t>. «Коммерциялық емес ұйымдар туралы» 2001 жылғы 16 қаңтардағы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39-баптың 2-тармағы</w:t>
      </w:r>
      <w:r w:rsidR="009E245D" w:rsidRPr="00E40472">
        <w:rPr>
          <w:rFonts w:ascii="Times New Roman" w:hAnsi="Times New Roman" w:cs="Times New Roman"/>
          <w:sz w:val="28"/>
          <w:szCs w:val="28"/>
          <w:lang w:val="kk-KZ"/>
        </w:rPr>
        <w:t xml:space="preserve"> бірінші бөлігінің</w:t>
      </w:r>
      <w:r w:rsidRPr="00E40472">
        <w:rPr>
          <w:rFonts w:ascii="Times New Roman" w:hAnsi="Times New Roman" w:cs="Times New Roman"/>
          <w:sz w:val="28"/>
          <w:szCs w:val="28"/>
          <w:lang w:val="kk-KZ"/>
        </w:rPr>
        <w:t xml:space="preserve"> 5) тармақшасы мынадай редакцияда жазылсын:</w:t>
      </w:r>
    </w:p>
    <w:p w:rsidR="003718BC" w:rsidRPr="00E40472" w:rsidRDefault="007502E5"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eastAsia="Calibri" w:hAnsi="Times New Roman" w:cs="Times New Roman"/>
          <w:bCs/>
          <w:sz w:val="28"/>
          <w:szCs w:val="28"/>
          <w:lang w:val="kk-KZ"/>
        </w:rPr>
        <w:t>«</w:t>
      </w:r>
      <w:r w:rsidR="008C1D39" w:rsidRPr="00E40472">
        <w:rPr>
          <w:rFonts w:ascii="Times New Roman" w:eastAsia="Calibri" w:hAnsi="Times New Roman" w:cs="Times New Roman"/>
          <w:bCs/>
          <w:sz w:val="28"/>
          <w:szCs w:val="28"/>
          <w:lang w:val="kk-KZ"/>
        </w:rPr>
        <w:t xml:space="preserve">5) Қазақстан Республикасының заңнамалық актілерінде белгіленген шектерде коммерциялық емес ұйымның басқа заңды тұлғаларды, өз филиалдары мен өкілдіктерін құруға немесе олардың қызметіне қатысуы туралы шешім қабылдау </w:t>
      </w:r>
      <w:r w:rsidR="008C1D39" w:rsidRPr="00E40472">
        <w:rPr>
          <w:rFonts w:ascii="Times New Roman" w:hAnsi="Times New Roman" w:cs="Times New Roman"/>
          <w:sz w:val="28"/>
          <w:szCs w:val="28"/>
          <w:lang w:val="kk-KZ"/>
        </w:rPr>
        <w:t>мәселелерi жатады.</w:t>
      </w:r>
    </w:p>
    <w:p w:rsidR="00766CA6"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Егер бұл қордың (мемлекеттік қорлардан басқа) жарғысында көзделсе, қордың басқа заңды тұлғаларды құруға немесе олардың қызметіне қатысуы туралы шешімдер қабылдау жөніндегі өкілеттікті қордың жоғары басқару органы қамқоршылық кеңеске беруі мүмкін.</w:t>
      </w:r>
      <w:r w:rsidR="007502E5" w:rsidRPr="00E40472">
        <w:rPr>
          <w:rFonts w:ascii="Times New Roman" w:hAnsi="Times New Roman" w:cs="Times New Roman"/>
          <w:sz w:val="28"/>
          <w:szCs w:val="28"/>
          <w:lang w:val="kk-KZ"/>
        </w:rPr>
        <w:t>».</w:t>
      </w:r>
    </w:p>
    <w:p w:rsidR="007502E5" w:rsidRPr="00E40472" w:rsidRDefault="007502E5"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956CE9"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w:t>
      </w:r>
      <w:r w:rsidR="003718BC" w:rsidRPr="00E40472">
        <w:rPr>
          <w:rFonts w:ascii="Times New Roman" w:hAnsi="Times New Roman" w:cs="Times New Roman"/>
          <w:sz w:val="28"/>
          <w:szCs w:val="28"/>
          <w:lang w:val="kk-KZ"/>
        </w:rPr>
        <w:t xml:space="preserve">. «Қазақстан Республикасындағы мемлекеттік әлеуметтік тапсырыс, үкіметтік емес ұйымдарға арналған гранттар және сыйлықақылар туралы» </w:t>
      </w:r>
      <w:r w:rsidR="00766CA6" w:rsidRPr="00E40472">
        <w:rPr>
          <w:rFonts w:ascii="Times New Roman" w:hAnsi="Times New Roman" w:cs="Times New Roman"/>
          <w:sz w:val="28"/>
          <w:szCs w:val="28"/>
          <w:lang w:val="kk-KZ"/>
        </w:rPr>
        <w:br/>
      </w:r>
      <w:r w:rsidR="003718BC" w:rsidRPr="00E40472">
        <w:rPr>
          <w:rFonts w:ascii="Times New Roman" w:hAnsi="Times New Roman" w:cs="Times New Roman"/>
          <w:sz w:val="28"/>
          <w:szCs w:val="28"/>
          <w:lang w:val="kk-KZ"/>
        </w:rPr>
        <w:t>2005 жылғы 12 сәуірдегі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тақырып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«Мемлекеттік әлеуметтік тапсырыс, стратегиялық әріптестікті іске асыруға </w:t>
      </w:r>
      <w:r w:rsidR="00E40472" w:rsidRPr="00E40472">
        <w:rPr>
          <w:rFonts w:ascii="Times New Roman" w:hAnsi="Times New Roman" w:cs="Times New Roman"/>
          <w:sz w:val="28"/>
          <w:szCs w:val="28"/>
          <w:lang w:val="kk-KZ"/>
        </w:rPr>
        <w:t xml:space="preserve">арналған </w:t>
      </w:r>
      <w:r w:rsidRPr="00E40472">
        <w:rPr>
          <w:rFonts w:ascii="Times New Roman" w:hAnsi="Times New Roman" w:cs="Times New Roman"/>
          <w:sz w:val="28"/>
          <w:szCs w:val="28"/>
          <w:lang w:val="kk-KZ"/>
        </w:rPr>
        <w:t>мемлекеттік тапсырыс, Қазақстан Республикасындағы үкіметтік емес ұйымдарға арналған гранттар және сыйлықақылар туралы»;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кіріспе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«Осы Заң мемлекеттік әлеуметтік тапсырысты, стратегиялық әріптестікті іске асыруға</w:t>
      </w:r>
      <w:r w:rsidR="00E40472" w:rsidRPr="00E40472">
        <w:rPr>
          <w:rFonts w:ascii="Times New Roman" w:hAnsi="Times New Roman" w:cs="Times New Roman"/>
          <w:sz w:val="28"/>
          <w:szCs w:val="28"/>
          <w:lang w:val="kk-KZ"/>
        </w:rPr>
        <w:t xml:space="preserve"> арналған</w:t>
      </w:r>
      <w:r w:rsidRPr="00E40472">
        <w:rPr>
          <w:rFonts w:ascii="Times New Roman" w:hAnsi="Times New Roman" w:cs="Times New Roman"/>
          <w:sz w:val="28"/>
          <w:szCs w:val="28"/>
          <w:lang w:val="kk-KZ"/>
        </w:rPr>
        <w:t xml:space="preserve"> мемлекеттік тапсырысты іске асыру, Қазақстан Республикасындағы үкіметтік емес ұйымдарға арналған гранттар </w:t>
      </w:r>
      <w:r w:rsidR="0098451B">
        <w:rPr>
          <w:rFonts w:ascii="Times New Roman" w:hAnsi="Times New Roman" w:cs="Times New Roman"/>
          <w:sz w:val="28"/>
          <w:szCs w:val="28"/>
          <w:lang w:val="kk-KZ"/>
        </w:rPr>
        <w:t xml:space="preserve">ұсыну </w:t>
      </w:r>
      <w:r w:rsidRPr="00E40472">
        <w:rPr>
          <w:rFonts w:ascii="Times New Roman" w:hAnsi="Times New Roman" w:cs="Times New Roman"/>
          <w:sz w:val="28"/>
          <w:szCs w:val="28"/>
          <w:lang w:val="kk-KZ"/>
        </w:rPr>
        <w:t>және сыйлықақылар беру процесінде туындайтын қоғамдық қатынастарды реттейді.»;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1-бапта: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3-1) және 7-1) тармақшалар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w:t>
      </w:r>
      <w:r w:rsidR="009E245D" w:rsidRPr="00E40472">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іске асырылу мониторинг</w:t>
      </w:r>
      <w:r w:rsidR="007502E5" w:rsidRPr="00E40472">
        <w:rPr>
          <w:rFonts w:ascii="Times New Roman" w:hAnsi="Times New Roman" w:cs="Times New Roman"/>
          <w:sz w:val="28"/>
          <w:szCs w:val="28"/>
          <w:lang w:val="kk-KZ"/>
        </w:rPr>
        <w:t>і</w:t>
      </w:r>
      <w:r w:rsidRPr="00E40472">
        <w:rPr>
          <w:rFonts w:ascii="Times New Roman" w:hAnsi="Times New Roman" w:cs="Times New Roman"/>
          <w:sz w:val="28"/>
          <w:szCs w:val="28"/>
          <w:lang w:val="kk-KZ"/>
        </w:rPr>
        <w:t xml:space="preserve"> және нәтижелерін бағалау және үкіметтік емес ұйымдарға арналған гранттарды қалыптастыру жөніндегі қызметті жүзеге асыратын мемлекеттік орган, оның ішінде орталық </w:t>
      </w:r>
      <w:r w:rsidR="00535D4D" w:rsidRPr="00E40472">
        <w:rPr>
          <w:rFonts w:ascii="Times New Roman" w:hAnsi="Times New Roman" w:cs="Times New Roman"/>
          <w:sz w:val="28"/>
          <w:szCs w:val="28"/>
          <w:lang w:val="kk-KZ"/>
        </w:rPr>
        <w:t xml:space="preserve">мемлекеттік </w:t>
      </w:r>
      <w:r w:rsidRPr="00E40472">
        <w:rPr>
          <w:rFonts w:ascii="Times New Roman" w:hAnsi="Times New Roman" w:cs="Times New Roman"/>
          <w:sz w:val="28"/>
          <w:szCs w:val="28"/>
          <w:lang w:val="kk-KZ"/>
        </w:rPr>
        <w:t>және жергілікті атқарушы орган;»;</w:t>
      </w:r>
    </w:p>
    <w:p w:rsidR="00766CA6"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«7-1) үкіметтік емес ұйымдарға арналған грант (бұдан әрі – грант) –</w:t>
      </w:r>
      <w:r w:rsidR="0098451B" w:rsidRPr="0098451B">
        <w:rPr>
          <w:rFonts w:ascii="Times New Roman" w:hAnsi="Times New Roman" w:cs="Times New Roman"/>
          <w:sz w:val="28"/>
          <w:szCs w:val="28"/>
          <w:lang w:val="kk-KZ"/>
        </w:rPr>
        <w:t xml:space="preserve"> </w:t>
      </w:r>
      <w:r w:rsidR="0098451B" w:rsidRPr="00E40472">
        <w:rPr>
          <w:rFonts w:ascii="Times New Roman" w:hAnsi="Times New Roman" w:cs="Times New Roman"/>
          <w:sz w:val="28"/>
          <w:szCs w:val="28"/>
          <w:lang w:val="kk-KZ"/>
        </w:rPr>
        <w:t xml:space="preserve">үкіметтік емес ұйымдарды гранттық қаржыландыру саласындағы оператордың </w:t>
      </w:r>
      <w:r w:rsidRPr="00E40472">
        <w:rPr>
          <w:rFonts w:ascii="Times New Roman" w:hAnsi="Times New Roman" w:cs="Times New Roman"/>
          <w:sz w:val="28"/>
          <w:szCs w:val="28"/>
          <w:lang w:val="kk-KZ"/>
        </w:rPr>
        <w:t xml:space="preserve">азаматтық бастамаларды қолдау, әлеуметтік саланы дамытудың өзекті мәселелерін шешуге </w:t>
      </w:r>
      <w:r w:rsidR="0098451B" w:rsidRPr="00E40472">
        <w:rPr>
          <w:rFonts w:ascii="Times New Roman" w:hAnsi="Times New Roman" w:cs="Times New Roman"/>
          <w:sz w:val="28"/>
          <w:szCs w:val="28"/>
          <w:lang w:val="kk-KZ"/>
        </w:rPr>
        <w:t xml:space="preserve">үкіметтік емес ұйымдардың әлеуетін </w:t>
      </w:r>
      <w:r w:rsidRPr="00E40472">
        <w:rPr>
          <w:rFonts w:ascii="Times New Roman" w:hAnsi="Times New Roman" w:cs="Times New Roman"/>
          <w:sz w:val="28"/>
          <w:szCs w:val="28"/>
          <w:lang w:val="kk-KZ"/>
        </w:rPr>
        <w:t>тарту мақсатында үкіметтік емес ұйымдарға беретін қаражаты;»;</w:t>
      </w:r>
    </w:p>
    <w:p w:rsidR="00766CA6"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7-5) тармақша «тапсырысты» деген сөзден кейін «, стратегиялық әріптестікті іске асыруға арналған мемлекеттік тапсырысты» деген сөздермен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мынадай мазмұндағы </w:t>
      </w:r>
      <w:r w:rsidRPr="00E40472">
        <w:rPr>
          <w:rFonts w:ascii="Times New Roman" w:hAnsi="Times New Roman" w:cs="Times New Roman"/>
          <w:bCs/>
          <w:sz w:val="28"/>
          <w:szCs w:val="28"/>
          <w:lang w:val="kk-KZ"/>
        </w:rPr>
        <w:t xml:space="preserve">7-6), 7-7), 7-8) және 7-9) </w:t>
      </w:r>
      <w:r w:rsidRPr="00E40472">
        <w:rPr>
          <w:rFonts w:ascii="Times New Roman" w:hAnsi="Times New Roman" w:cs="Times New Roman"/>
          <w:sz w:val="28"/>
          <w:szCs w:val="28"/>
          <w:lang w:val="kk-KZ"/>
        </w:rPr>
        <w:t>тармақшалармен толықтырылсын:</w:t>
      </w:r>
    </w:p>
    <w:p w:rsidR="003718BC" w:rsidRPr="00E40472" w:rsidRDefault="003718BC" w:rsidP="007502E5">
      <w:pPr>
        <w:widowControl w:val="0"/>
        <w:tabs>
          <w:tab w:val="left" w:pos="1418"/>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«7-6) мемлекеттік гранттарды қалыптастыру – мемлекеттік органдардың мемлекеттік гранттардың бағыттарын айқындау, жыл сайынғы және (немесе) орта мерзімді жоспарлау және мемлекеттік гранттардың бюджетін айқындау рәсімдерін жүргізу жөніндегі қызметі;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7-7) мемлекеттік гранттардың тиімділігін бағалау – жобаларды іске асыру барысында алынған нәтижелерді, оның қойылған мақсаттар мен күтілетін нәтижелерге сәйкестігін талдау процесі;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7-8) стратегиялық әріптестікті іске асыруға мемлекеттік тапсырыс – жалпыұлттық басымдықтарды іске асыру үшін үкіметтік емес ұйымдардың әлеуетін тарту мақсатында орталық атқарушы органдар үкіметтік емес ұйымдарға беретін қаражат;</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7-9) стратегиялық әріптес – стратегиялық әріптестікті іске асыруға мемлекеттік тапсырысты қалыптастыру қағидаларына сәйкес конкурстық іріктеуден өткен, стратегиялық әріптестікті іске асыруға мемлекеттік тапсырысты орындау шартын жасасқан үкіметтік емес ұйым</w:t>
      </w:r>
      <w:r w:rsidRPr="00E40472">
        <w:rPr>
          <w:rFonts w:ascii="Times New Roman" w:hAnsi="Times New Roman" w:cs="Times New Roman"/>
          <w:spacing w:val="2"/>
          <w:sz w:val="28"/>
          <w:szCs w:val="28"/>
          <w:shd w:val="clear" w:color="auto" w:fill="FFFFFF"/>
          <w:lang w:val="kk-KZ"/>
        </w:rPr>
        <w:t>.</w:t>
      </w:r>
      <w:r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hAnsi="Times New Roman" w:cs="Times New Roman"/>
          <w:sz w:val="28"/>
          <w:szCs w:val="28"/>
          <w:lang w:val="kk-KZ"/>
        </w:rPr>
        <w:t xml:space="preserve">4) </w:t>
      </w:r>
      <w:r w:rsidRPr="00E40472">
        <w:rPr>
          <w:rFonts w:ascii="Times New Roman" w:hAnsi="Times New Roman" w:cs="Times New Roman"/>
          <w:bCs/>
          <w:sz w:val="28"/>
          <w:szCs w:val="28"/>
          <w:lang w:val="kk-KZ"/>
        </w:rPr>
        <w:t>2-бапта: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тақырып және 1-тармақ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hAnsi="Times New Roman" w:cs="Times New Roman"/>
          <w:bCs/>
          <w:sz w:val="28"/>
          <w:szCs w:val="28"/>
          <w:lang w:val="kk-KZ"/>
        </w:rPr>
        <w:t>«2-бап.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w:t>
      </w:r>
    </w:p>
    <w:p w:rsidR="003718BC" w:rsidRPr="00E40472" w:rsidRDefault="003718BC"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hAnsi="Times New Roman" w:cs="Times New Roman"/>
          <w:bCs/>
          <w:sz w:val="28"/>
          <w:szCs w:val="28"/>
          <w:lang w:val="kk-KZ"/>
        </w:rPr>
        <w:t>1.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p w:rsidR="003718BC" w:rsidRPr="00E40472" w:rsidRDefault="003718BC"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hAnsi="Times New Roman" w:cs="Times New Roman"/>
          <w:bCs/>
          <w:sz w:val="28"/>
          <w:szCs w:val="28"/>
          <w:lang w:val="kk-KZ"/>
        </w:rPr>
        <w:t>мынадай мазмұндағы 4-тармақпен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bCs/>
          <w:sz w:val="28"/>
          <w:szCs w:val="28"/>
          <w:lang w:val="kk-KZ"/>
        </w:rPr>
      </w:pPr>
      <w:r w:rsidRPr="00E40472">
        <w:rPr>
          <w:rFonts w:ascii="Times New Roman" w:hAnsi="Times New Roman" w:cs="Times New Roman"/>
          <w:bCs/>
          <w:sz w:val="28"/>
          <w:szCs w:val="28"/>
          <w:lang w:val="kk-KZ"/>
        </w:rPr>
        <w:t>«</w:t>
      </w:r>
      <w:r w:rsidR="00766CA6" w:rsidRPr="00E40472">
        <w:rPr>
          <w:rFonts w:ascii="Times New Roman" w:hAnsi="Times New Roman" w:cs="Times New Roman"/>
          <w:sz w:val="28"/>
          <w:szCs w:val="28"/>
          <w:lang w:val="kk-KZ"/>
        </w:rPr>
        <w:t>4. Осы Заңның күші оператордың қатысуынсыз оператордың қатысуынсыз үкіметтік емес ұйымдарға арналған гранттарды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реттелетін гранттар беру процесінде туындайтын қатынастарға қолданылмайды.</w:t>
      </w:r>
      <w:r w:rsidRPr="00E40472">
        <w:rPr>
          <w:rFonts w:ascii="Times New Roman" w:hAnsi="Times New Roman" w:cs="Times New Roman"/>
          <w:bCs/>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3-бап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«3-бап.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ұсыну және сыйлықақылар беру процесін құқықтық реттеу қағидаттары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Мемлекеттік әлеуметтік тапсырыс, стратегиялық әріптестікті іске асыруға мемлекеттік тапсырыс, гранттар ұсыну және сыйлықақылар беру процесін құқықтық реттеу:</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заңдылық;</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Қазақстан Республикасындағы әлеуметтік бағдарламаларды, әлеуметтік жобаларды іске асыру тиімділігін арттыру;</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Қазақстан Республикасы азаматтарының әлеуметтік міндеттерді шешуге қатысуы;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үкіметтік емес ұйымдар үшін тең мүмкіндіктерді қамтамасыз ету;</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мемлекеттік әлеуметтік тапсырыс, стратегиялық әріптестікті іске асыруға мемлекеттік тапсырыс, үкіметтік емес ұйымдарға арналған гранттар ұсыну және сыйлықақылар беру процесінің жариялылығы мен ашықтығы қағидаттарына негізделеді.»;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4-бап мынадай мазмұндағы 1-1) және 1-2) тармақшалармен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«1-1) стратегиялық әріптестікті іске асыруға мемлекеттік тапсырысты қалыптастыру қағидаларын бекітеді;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1-2) стратегиялық әріптестікті іске асыруға мемлекеттік тапсырыстың бағыттарын айқындайды;»;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4-1</w:t>
      </w:r>
      <w:r w:rsidR="009E245D" w:rsidRPr="00E40472">
        <w:rPr>
          <w:rFonts w:ascii="Times New Roman" w:hAnsi="Times New Roman" w:cs="Times New Roman"/>
          <w:sz w:val="28"/>
          <w:szCs w:val="28"/>
          <w:lang w:val="kk-KZ"/>
        </w:rPr>
        <w:t xml:space="preserve"> және 4-2-</w:t>
      </w:r>
      <w:r w:rsidRPr="00E40472">
        <w:rPr>
          <w:rFonts w:ascii="Times New Roman" w:hAnsi="Times New Roman" w:cs="Times New Roman"/>
          <w:sz w:val="28"/>
          <w:szCs w:val="28"/>
          <w:lang w:val="kk-KZ"/>
        </w:rPr>
        <w:t>бап</w:t>
      </w:r>
      <w:r w:rsidR="009E245D" w:rsidRPr="00E40472">
        <w:rPr>
          <w:rFonts w:ascii="Times New Roman" w:hAnsi="Times New Roman" w:cs="Times New Roman"/>
          <w:sz w:val="28"/>
          <w:szCs w:val="28"/>
          <w:lang w:val="kk-KZ"/>
        </w:rPr>
        <w:t>тар</w:t>
      </w:r>
      <w:r w:rsidRPr="00E40472">
        <w:rPr>
          <w:rFonts w:ascii="Times New Roman" w:hAnsi="Times New Roman" w:cs="Times New Roman"/>
          <w:sz w:val="28"/>
          <w:szCs w:val="28"/>
          <w:lang w:val="kk-KZ"/>
        </w:rPr>
        <w:t xml:space="preserve"> мынадай редакцияда жазылсын:</w:t>
      </w:r>
    </w:p>
    <w:p w:rsidR="00766CA6" w:rsidRPr="00E40472" w:rsidRDefault="003718BC"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w:t>
      </w:r>
      <w:r w:rsidR="00766CA6" w:rsidRPr="00E40472">
        <w:rPr>
          <w:rFonts w:ascii="Times New Roman" w:hAnsi="Times New Roman" w:cs="Times New Roman"/>
          <w:sz w:val="28"/>
          <w:szCs w:val="28"/>
          <w:lang w:val="kk-KZ"/>
        </w:rPr>
        <w:t>4-1-бап. Уәкілетті органның құзыреті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Уәкілетті орган:</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мемлекеттік органдардың мемлекеттік әлеуметтік тапсырысты қалыптастыру, іске асырылуын мониторингтеу және нәтижелерін бағалау жөніндегі қызметін үйлестіруді жүзеге асырады;</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мемлекеттік әлеуметтік тапсырысты қалыптастыруды, іске асыру мониторингін және осы тапсырыстың нәтижелерін бағалауды жүзеге асыратын мемлекеттік органдарға ақпараттық, консультациялық, әдістемелік қолдау көрсетеді;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мемлекеттік әлеуметтік тапсырысты қалыптастыру, іске асырылуын мониторингтеу және нәтижелерін бағалау қағидаларын әзірлейді және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мемлекеттік әлеуметтік тапсырыс стандарттарын әзірлейді және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5) өзінің интернет-ресурсында мемлекеттік органдар </w:t>
      </w:r>
      <w:r w:rsidR="00F829A0">
        <w:rPr>
          <w:rFonts w:ascii="Times New Roman" w:hAnsi="Times New Roman" w:cs="Times New Roman"/>
          <w:sz w:val="28"/>
          <w:szCs w:val="28"/>
          <w:lang w:val="kk-KZ"/>
        </w:rPr>
        <w:t>қалыптаст</w:t>
      </w:r>
      <w:r w:rsidRPr="00E40472">
        <w:rPr>
          <w:rFonts w:ascii="Times New Roman" w:hAnsi="Times New Roman" w:cs="Times New Roman"/>
          <w:sz w:val="28"/>
          <w:szCs w:val="28"/>
          <w:lang w:val="kk-KZ"/>
        </w:rPr>
        <w:t>ыратын мемлекеттік әлеуметтік тапсырыс тақырыптарын орналастырады;</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жыл сайын 31 наурызға дейін Қазақстан Республикасында мемлекеттік әлеуметтік тапсырысты іске асыру қорытындылары бойынша Қазақстан Республикасының Үкіметіне ақпарат ұсынады;</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мемлекеттік гранттарды қалыптастыру, беру, олардың тиімділігін мониторингтеу және бағалау қағидаларын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 Үйлестіру кеңесін құрады, оның ережесі мен құрамын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 орталық мемлекеттік органдардың құзыретіне жататын мемлекеттік гранттардың басым бағыттарының тізбесін үйлестіру кеңесінің қарауына жібереді;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10) </w:t>
      </w:r>
      <w:r w:rsidR="00535D4D" w:rsidRPr="00E40472">
        <w:rPr>
          <w:rFonts w:ascii="Times New Roman" w:hAnsi="Times New Roman" w:cs="Times New Roman"/>
          <w:sz w:val="28"/>
          <w:szCs w:val="28"/>
          <w:lang w:val="kk-KZ"/>
        </w:rPr>
        <w:t xml:space="preserve">орталық мемлекеттік органдарға олардың құзыретіне сәйкес </w:t>
      </w:r>
      <w:r w:rsidRPr="00E40472">
        <w:rPr>
          <w:rFonts w:ascii="Times New Roman" w:hAnsi="Times New Roman" w:cs="Times New Roman"/>
          <w:sz w:val="28"/>
          <w:szCs w:val="28"/>
          <w:lang w:val="kk-KZ"/>
        </w:rPr>
        <w:t>мемлекеттік гранттардың бағыттары бойынша Үйлестіру кеңесінің ұсынымдарын жібереді;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11) оператор қызметінің нәтижелері туралы оның есебін қарайды және оның нысанын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12) үкіметтік емес ұйымдарға арналған сыйлықақылар беруді жүзеге асырады және оларды беру қағидаларын бекітеді;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13) стратегиялық әріптестікті іске асыруға мемлекеттік тапсырысты қалыптастыру қағидаларын әзірлейді;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14) Қазақстан Республикасының Үкіметін жыл сайын 1 ақпанға дейін орталық атқарушы органдар ұсынатын ақпарат негізінде стратегиялық әріптестік бағыттары бойынша стратегиялық әріптестікті іске асыруға арналған мемлекеттік тапсырыстың нәтижелері туралы хабардар етеді;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15)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енгізеді;</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16) үкіметтік емес ұйымдардың дерекқорына енгізу үшін «Коммерциялық емес ұйымдар туралы» Қазақстан Республикасы Заңының 41-бабының 5-тармағына сәйкес ұсынылатын мәліметтерді тексеруді жүзеге асырады;</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17) үкіметтік емес ұйымдардың дерекқорын жүргізуді жүзеге асырады;</w:t>
      </w:r>
    </w:p>
    <w:p w:rsidR="00766CA6" w:rsidRPr="00E40472" w:rsidRDefault="00766CA6" w:rsidP="007502E5">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18) үкіметтік емес ұйымдардың дерекқорын қалыптастыру тәртібін айқындайды;</w:t>
      </w:r>
    </w:p>
    <w:p w:rsidR="00766CA6" w:rsidRPr="00E40472" w:rsidRDefault="00766CA6" w:rsidP="007502E5">
      <w:pPr>
        <w:widowControl w:val="0"/>
        <w:spacing w:after="0" w:line="240" w:lineRule="auto"/>
        <w:ind w:firstLine="851"/>
        <w:jc w:val="both"/>
        <w:rPr>
          <w:rFonts w:ascii="Times New Roman" w:hAnsi="Times New Roman" w:cs="Times New Roman"/>
          <w:spacing w:val="2"/>
          <w:sz w:val="28"/>
          <w:szCs w:val="28"/>
          <w:lang w:val="kk-KZ"/>
        </w:rPr>
      </w:pPr>
      <w:r w:rsidRPr="00E40472">
        <w:rPr>
          <w:rFonts w:ascii="Times New Roman" w:hAnsi="Times New Roman" w:cs="Times New Roman"/>
          <w:sz w:val="28"/>
          <w:szCs w:val="28"/>
          <w:lang w:val="kk-KZ"/>
        </w:rPr>
        <w:t>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E40472">
        <w:rPr>
          <w:rFonts w:ascii="Times New Roman" w:hAnsi="Times New Roman" w:cs="Times New Roman"/>
          <w:spacing w:val="2"/>
          <w:sz w:val="28"/>
          <w:szCs w:val="28"/>
          <w:lang w:val="kk-KZ"/>
        </w:rPr>
        <w:t xml:space="preserve"> </w:t>
      </w:r>
    </w:p>
    <w:p w:rsidR="00840DF9" w:rsidRDefault="00840DF9"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p>
    <w:p w:rsidR="00840DF9"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 xml:space="preserve">4-2-бап. Орталық мемлекеттік және жергілікті атқарушы </w:t>
      </w:r>
    </w:p>
    <w:p w:rsidR="007502E5" w:rsidRPr="00E40472" w:rsidRDefault="00840DF9"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66CA6" w:rsidRPr="00E40472">
        <w:rPr>
          <w:rFonts w:ascii="Times New Roman" w:eastAsia="Calibri" w:hAnsi="Times New Roman" w:cs="Times New Roman"/>
          <w:sz w:val="28"/>
          <w:szCs w:val="28"/>
          <w:lang w:val="kk-KZ"/>
        </w:rPr>
        <w:t xml:space="preserve">органдардың құзыреті </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1. Орталық мемлекеттік органдар:</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1) мемлекеттік әлеуметтік тапсырысты қалыптастыруды, іске асыру мониторингін және оның нәтижелерін бағалауды жүзеге асырады;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2) үкіметтік емес ұйымдармен өзара іс-қимыл және ынтымақтастық жөнінде кеңестер құрады;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3) уәкілетті органға мемлекеттік әлеуметтік тапсырысты іске асыру жөніндегі ақпаратты береді;</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4) өздерінің интернет-ресурстарында мемлекеттік әлеуметтік тапсырыстың жоспарланған және іске асырылатын тақырыптарын және мемлекеттік әлеуметтік тапсырыс нәтижелерін бағалауды орналастырады;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5) мемлекеттік әлеуметтік тапсырысты жүзеге асыратын үкіметтік емес ұйымдарға ақпараттық, консультациялық, әдістемелік қолдау көрсетеді;</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6) өз құзыреті шегінде мемлекеттік гранттарды оператор арқылы береді және оператордың мемлекеттік гранттарды іске асыру нәтижелері туралы есебін қарайды;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7) мемлекеттік гранттарды қалыптастыру, беру, мониторингтеу және олардың тиімділігін бағалау қағидаларына сәйкес мемлекеттік гранттардың тиімділігін бағалауды жүзеге асырады;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8) Үйлестіру кеңесінің ұсынымдары негізінде мемлекеттік гранттардың бағыттары мен қаржыландыру көлемін қалыптастырады;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9) стратегиялық әріптестерді конкурстық іріктеуді жүргізеді және стратегиялық әріптестікті іске асыруға мемлекеттік тапсырысты қалыптастыру қағидаларына сәйкес олармен шарттар жасасады;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10) стратегиялық әріптестердің жасалған шарттарға және стратегиялық әріптестікті іске асыруға мемлекеттік тапсырысты қалыптастыру қағидаларына сәйкес міндеттемелерді орындауын бағалауды жүзеге асырады;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11) жыл сайын 1 желтоқсанға дейін уәкілетті органға стратегиялық әріптестікті іске асыруға арналған мемлекеттік тапсырысты қалыптастыру қағидаларына сәйкес стратегиялық әріптестікті іске асыруға арналған мемлекеттік тапсырыстың нәтижелері туралы ақпарат ұсынады;</w:t>
      </w:r>
    </w:p>
    <w:p w:rsidR="00766CA6" w:rsidRPr="00E40472" w:rsidRDefault="00766CA6" w:rsidP="007502E5">
      <w:pPr>
        <w:widowControl w:val="0"/>
        <w:adjustRightInd w:val="0"/>
        <w:spacing w:after="0" w:line="240" w:lineRule="auto"/>
        <w:ind w:firstLine="851"/>
        <w:jc w:val="both"/>
        <w:textAlignment w:val="baseline"/>
        <w:rPr>
          <w:rFonts w:ascii="Times New Roman" w:eastAsia="Calibri" w:hAnsi="Times New Roman" w:cs="Times New Roman"/>
          <w:sz w:val="28"/>
          <w:szCs w:val="28"/>
          <w:lang w:val="kk-KZ"/>
        </w:rPr>
      </w:pPr>
      <w:r w:rsidRPr="00E40472">
        <w:rPr>
          <w:rFonts w:ascii="Times New Roman" w:eastAsia="Calibri" w:hAnsi="Times New Roman" w:cs="Times New Roman"/>
          <w:sz w:val="28"/>
          <w:szCs w:val="28"/>
          <w:lang w:val="kk-KZ"/>
        </w:rPr>
        <w:t>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718BC" w:rsidRPr="00E40472" w:rsidRDefault="00766CA6" w:rsidP="007502E5">
      <w:pPr>
        <w:widowControl w:val="0"/>
        <w:spacing w:after="0" w:line="240" w:lineRule="auto"/>
        <w:ind w:firstLine="851"/>
        <w:jc w:val="both"/>
        <w:rPr>
          <w:rFonts w:ascii="Times New Roman" w:hAnsi="Times New Roman" w:cs="Times New Roman"/>
          <w:spacing w:val="2"/>
          <w:sz w:val="28"/>
          <w:szCs w:val="28"/>
          <w:lang w:val="kk-KZ"/>
        </w:rPr>
      </w:pPr>
      <w:r w:rsidRPr="00E40472">
        <w:rPr>
          <w:rFonts w:ascii="Times New Roman" w:eastAsia="Calibri" w:hAnsi="Times New Roman" w:cs="Times New Roman"/>
          <w:sz w:val="28"/>
          <w:szCs w:val="28"/>
          <w:lang w:val="kk-KZ"/>
        </w:rPr>
        <w:t>Осы тармақтың 9) – 11) тармақшаларында көзделген әрекеттер Қазақстан Республикасының Президентіне тікелей бағынатын және есеп беретін мемлекеттік органдарға қолданылмайды.</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lang w:val="kk-KZ"/>
        </w:rPr>
      </w:pPr>
      <w:r w:rsidRPr="00E40472">
        <w:rPr>
          <w:rFonts w:ascii="Times New Roman" w:hAnsi="Times New Roman" w:cs="Times New Roman"/>
          <w:spacing w:val="2"/>
          <w:sz w:val="28"/>
          <w:szCs w:val="28"/>
          <w:lang w:val="kk-KZ"/>
        </w:rPr>
        <w:t>Жергілікті атқарушы органдар:</w:t>
      </w:r>
    </w:p>
    <w:p w:rsidR="003718BC" w:rsidRPr="00E40472" w:rsidRDefault="00EF2761" w:rsidP="007502E5">
      <w:pPr>
        <w:widowControl w:val="0"/>
        <w:numPr>
          <w:ilvl w:val="0"/>
          <w:numId w:val="4"/>
        </w:numPr>
        <w:tabs>
          <w:tab w:val="left" w:pos="1134"/>
        </w:tabs>
        <w:spacing w:after="0" w:line="240" w:lineRule="auto"/>
        <w:ind w:left="0" w:firstLine="851"/>
        <w:contextualSpacing/>
        <w:jc w:val="both"/>
        <w:rPr>
          <w:rFonts w:ascii="Times New Roman" w:hAnsi="Times New Roman" w:cs="Times New Roman"/>
          <w:spacing w:val="2"/>
          <w:sz w:val="28"/>
          <w:szCs w:val="28"/>
          <w:lang w:val="kk-KZ"/>
        </w:rPr>
      </w:pPr>
      <w:r w:rsidRPr="00E40472">
        <w:rPr>
          <w:rFonts w:ascii="Times New Roman" w:hAnsi="Times New Roman" w:cs="Times New Roman"/>
          <w:sz w:val="28"/>
          <w:szCs w:val="28"/>
          <w:lang w:val="kk-KZ"/>
        </w:rPr>
        <w:t>деректер жинағын ұйымдастырады</w:t>
      </w:r>
      <w:r w:rsidRPr="00E40472">
        <w:rPr>
          <w:rFonts w:ascii="Times New Roman" w:hAnsi="Times New Roman" w:cs="Times New Roman"/>
          <w:spacing w:val="2"/>
          <w:sz w:val="28"/>
          <w:szCs w:val="28"/>
          <w:lang w:val="kk-KZ"/>
        </w:rPr>
        <w:t xml:space="preserve"> және</w:t>
      </w:r>
      <w:r w:rsidRPr="00E40472">
        <w:rPr>
          <w:rFonts w:ascii="Times New Roman" w:hAnsi="Times New Roman" w:cs="Times New Roman"/>
          <w:sz w:val="28"/>
          <w:szCs w:val="28"/>
          <w:lang w:val="kk-KZ"/>
        </w:rPr>
        <w:t xml:space="preserve"> Қазақстан</w:t>
      </w:r>
      <w:r w:rsidRPr="00E40472">
        <w:rPr>
          <w:rFonts w:ascii="Times New Roman" w:hAnsi="Times New Roman" w:cs="Times New Roman"/>
          <w:spacing w:val="2"/>
          <w:sz w:val="28"/>
          <w:szCs w:val="28"/>
          <w:lang w:val="kk-KZ"/>
        </w:rPr>
        <w:t xml:space="preserve"> </w:t>
      </w:r>
      <w:r w:rsidR="003718BC" w:rsidRPr="00E40472">
        <w:rPr>
          <w:rFonts w:ascii="Times New Roman" w:hAnsi="Times New Roman" w:cs="Times New Roman"/>
          <w:spacing w:val="2"/>
          <w:sz w:val="28"/>
          <w:szCs w:val="28"/>
          <w:lang w:val="kk-KZ"/>
        </w:rPr>
        <w:t>Республикасы тиісті әкімшілік-аумақтық бірлігінің аумағында қызметін жүзеге асыратын үкіметтік емес ұйымдар туралы мәліметтерді уәкілетті органға табыс етеді;</w:t>
      </w:r>
    </w:p>
    <w:p w:rsidR="003718BC" w:rsidRPr="00E40472" w:rsidRDefault="003718BC" w:rsidP="007502E5">
      <w:pPr>
        <w:widowControl w:val="0"/>
        <w:numPr>
          <w:ilvl w:val="0"/>
          <w:numId w:val="4"/>
        </w:numPr>
        <w:tabs>
          <w:tab w:val="left" w:pos="1134"/>
        </w:tabs>
        <w:spacing w:after="0" w:line="240" w:lineRule="auto"/>
        <w:ind w:left="0" w:firstLine="851"/>
        <w:contextualSpacing/>
        <w:jc w:val="both"/>
        <w:rPr>
          <w:rFonts w:ascii="Times New Roman" w:hAnsi="Times New Roman" w:cs="Times New Roman"/>
          <w:spacing w:val="2"/>
          <w:sz w:val="28"/>
          <w:szCs w:val="28"/>
          <w:lang w:val="kk-KZ"/>
        </w:rPr>
      </w:pPr>
      <w:r w:rsidRPr="00E40472">
        <w:rPr>
          <w:rFonts w:ascii="Times New Roman" w:hAnsi="Times New Roman" w:cs="Times New Roman"/>
          <w:spacing w:val="2"/>
          <w:sz w:val="28"/>
          <w:szCs w:val="28"/>
          <w:lang w:val="kk-KZ"/>
        </w:rPr>
        <w:t>үкіметтік емес ұйымдармен өзара іс-қимыл және ынтымақтастық жөніндегі кеңестердің қарауына мемлекеттік гранттардың басым бағыттарының тізбесін шығарады;</w:t>
      </w:r>
    </w:p>
    <w:p w:rsidR="003718BC" w:rsidRPr="00E40472" w:rsidRDefault="003718BC" w:rsidP="007502E5">
      <w:pPr>
        <w:widowControl w:val="0"/>
        <w:numPr>
          <w:ilvl w:val="0"/>
          <w:numId w:val="4"/>
        </w:numPr>
        <w:tabs>
          <w:tab w:val="left" w:pos="1134"/>
        </w:tabs>
        <w:spacing w:after="0" w:line="240" w:lineRule="auto"/>
        <w:ind w:left="0" w:firstLine="851"/>
        <w:contextualSpacing/>
        <w:jc w:val="both"/>
        <w:rPr>
          <w:rFonts w:ascii="Times New Roman" w:hAnsi="Times New Roman" w:cs="Times New Roman"/>
          <w:spacing w:val="2"/>
          <w:sz w:val="28"/>
          <w:szCs w:val="28"/>
          <w:lang w:val="kk-KZ"/>
        </w:rPr>
      </w:pPr>
      <w:r w:rsidRPr="00E40472">
        <w:rPr>
          <w:rFonts w:ascii="Times New Roman" w:hAnsi="Times New Roman" w:cs="Times New Roman"/>
          <w:spacing w:val="2"/>
          <w:sz w:val="28"/>
          <w:szCs w:val="28"/>
          <w:lang w:val="kk-KZ"/>
        </w:rPr>
        <w:t>үкіметтік емес ұйымдармен өзара іс-қимыл және ынтымақтастық жөніндегі кеңестердің ұсынымдары негізінде мемлекеттік гранттардың бағыттарын және қаржыландыру көлемдерін қалыптастырады;</w:t>
      </w:r>
    </w:p>
    <w:p w:rsidR="003718BC" w:rsidRPr="00E40472" w:rsidRDefault="003718BC" w:rsidP="007502E5">
      <w:pPr>
        <w:widowControl w:val="0"/>
        <w:numPr>
          <w:ilvl w:val="0"/>
          <w:numId w:val="4"/>
        </w:numPr>
        <w:tabs>
          <w:tab w:val="left" w:pos="1134"/>
        </w:tabs>
        <w:spacing w:after="0" w:line="240" w:lineRule="auto"/>
        <w:ind w:left="0" w:firstLine="851"/>
        <w:contextualSpacing/>
        <w:jc w:val="both"/>
        <w:rPr>
          <w:rFonts w:ascii="Times New Roman" w:hAnsi="Times New Roman" w:cs="Times New Roman"/>
          <w:sz w:val="28"/>
          <w:szCs w:val="28"/>
          <w:lang w:val="kk-KZ"/>
        </w:rPr>
      </w:pPr>
      <w:r w:rsidRPr="00E40472">
        <w:rPr>
          <w:rFonts w:ascii="Times New Roman" w:hAnsi="Times New Roman" w:cs="Times New Roman"/>
          <w:spacing w:val="2"/>
          <w:sz w:val="28"/>
          <w:szCs w:val="28"/>
          <w:lang w:val="kk-KZ"/>
        </w:rPr>
        <w:t>жергілікті мемлекеттік басқару мүддесіне орай Қазақстан Республикасының заңнамасын</w:t>
      </w:r>
      <w:r w:rsidR="00652C51" w:rsidRPr="00E40472">
        <w:rPr>
          <w:rFonts w:ascii="Times New Roman" w:hAnsi="Times New Roman" w:cs="Times New Roman"/>
          <w:spacing w:val="2"/>
          <w:sz w:val="28"/>
          <w:szCs w:val="28"/>
          <w:lang w:val="kk-KZ"/>
        </w:rPr>
        <w:t>да</w:t>
      </w:r>
      <w:r w:rsidRPr="00E40472">
        <w:rPr>
          <w:rFonts w:ascii="Times New Roman" w:hAnsi="Times New Roman" w:cs="Times New Roman"/>
          <w:spacing w:val="2"/>
          <w:sz w:val="28"/>
          <w:szCs w:val="28"/>
          <w:lang w:val="kk-KZ"/>
        </w:rPr>
        <w:t xml:space="preserve"> жергілікті атқарушы органдарға жүктеле</w:t>
      </w:r>
      <w:r w:rsidR="00EF2761" w:rsidRPr="00E40472">
        <w:rPr>
          <w:rFonts w:ascii="Times New Roman" w:hAnsi="Times New Roman" w:cs="Times New Roman"/>
          <w:spacing w:val="2"/>
          <w:sz w:val="28"/>
          <w:szCs w:val="28"/>
          <w:lang w:val="kk-KZ"/>
        </w:rPr>
        <w:t>ті</w:t>
      </w:r>
      <w:r w:rsidRPr="00E40472">
        <w:rPr>
          <w:rFonts w:ascii="Times New Roman" w:hAnsi="Times New Roman" w:cs="Times New Roman"/>
          <w:spacing w:val="2"/>
          <w:sz w:val="28"/>
          <w:szCs w:val="28"/>
          <w:lang w:val="kk-KZ"/>
        </w:rPr>
        <w:t>н өзге де өкілеттіктерді жүзеге асырады.»;</w:t>
      </w:r>
    </w:p>
    <w:p w:rsidR="003718BC"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w:t>
      </w:r>
      <w:r w:rsidR="003718BC" w:rsidRPr="00E40472">
        <w:rPr>
          <w:rFonts w:ascii="Times New Roman" w:hAnsi="Times New Roman" w:cs="Times New Roman"/>
          <w:sz w:val="28"/>
          <w:szCs w:val="28"/>
          <w:lang w:val="kk-KZ"/>
        </w:rPr>
        <w:t>) 5-бапта: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тақырып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«5-бап. Мемлекеттік әлеуметтік тапсырысты, стратегиялық әріптестікті іске асыруға мемлекеттік тапсырысты іске асыру, мемлекеттік гранттар ұсыну және сыйлықақылар беру салалары»;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1-тармақтың бірінші абзацы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Мемлекеттік әлеуметтік тапсырысты іске асыру, мемлекеттік гранттар ұсыну және сыйлықақылар беру мынадай салалар бойынша жүзеге асырылады:»;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w:t>
      </w:r>
      <w:r w:rsidR="005207AF">
        <w:rPr>
          <w:rFonts w:ascii="Times New Roman" w:hAnsi="Times New Roman" w:cs="Times New Roman"/>
          <w:sz w:val="28"/>
          <w:szCs w:val="28"/>
          <w:lang w:val="kk-KZ"/>
        </w:rPr>
        <w:t>, 3</w:t>
      </w:r>
      <w:r w:rsidR="00EF2761" w:rsidRPr="00E40472">
        <w:rPr>
          <w:rFonts w:ascii="Times New Roman" w:hAnsi="Times New Roman" w:cs="Times New Roman"/>
          <w:sz w:val="28"/>
          <w:szCs w:val="28"/>
          <w:lang w:val="kk-KZ"/>
        </w:rPr>
        <w:t xml:space="preserve"> және </w:t>
      </w:r>
      <w:r w:rsidR="005207AF">
        <w:rPr>
          <w:rFonts w:ascii="Times New Roman" w:hAnsi="Times New Roman" w:cs="Times New Roman"/>
          <w:sz w:val="28"/>
          <w:szCs w:val="28"/>
          <w:lang w:val="kk-KZ"/>
        </w:rPr>
        <w:t>4</w:t>
      </w:r>
      <w:r w:rsidRPr="00E40472">
        <w:rPr>
          <w:rFonts w:ascii="Times New Roman" w:hAnsi="Times New Roman" w:cs="Times New Roman"/>
          <w:sz w:val="28"/>
          <w:szCs w:val="28"/>
          <w:lang w:val="kk-KZ"/>
        </w:rPr>
        <w:t>-тармақ</w:t>
      </w:r>
      <w:r w:rsidR="00EF2761" w:rsidRPr="00E40472">
        <w:rPr>
          <w:rFonts w:ascii="Times New Roman" w:hAnsi="Times New Roman" w:cs="Times New Roman"/>
          <w:sz w:val="28"/>
          <w:szCs w:val="28"/>
          <w:lang w:val="kk-KZ"/>
        </w:rPr>
        <w:t>тар</w:t>
      </w:r>
      <w:r w:rsidRPr="00E40472">
        <w:rPr>
          <w:rFonts w:ascii="Times New Roman" w:hAnsi="Times New Roman" w:cs="Times New Roman"/>
          <w:sz w:val="28"/>
          <w:szCs w:val="28"/>
          <w:lang w:val="kk-KZ"/>
        </w:rPr>
        <w:t xml:space="preserve">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Мемлекеттік әлеуметтік тапсырысты іске асыру:</w:t>
      </w:r>
    </w:p>
    <w:p w:rsidR="003718BC" w:rsidRPr="00E40472" w:rsidRDefault="003718BC" w:rsidP="007502E5">
      <w:pPr>
        <w:widowControl w:val="0"/>
        <w:numPr>
          <w:ilvl w:val="0"/>
          <w:numId w:val="5"/>
        </w:numPr>
        <w:tabs>
          <w:tab w:val="left" w:pos="1134"/>
        </w:tabs>
        <w:spacing w:after="0" w:line="240" w:lineRule="auto"/>
        <w:ind w:left="0"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өмірлік қиын жағдайда жүрген адамға (отбасына) көмек көрсету;</w:t>
      </w:r>
    </w:p>
    <w:p w:rsidR="003718BC" w:rsidRPr="00E40472" w:rsidRDefault="003718BC" w:rsidP="007502E5">
      <w:pPr>
        <w:widowControl w:val="0"/>
        <w:numPr>
          <w:ilvl w:val="0"/>
          <w:numId w:val="5"/>
        </w:numPr>
        <w:tabs>
          <w:tab w:val="left" w:pos="1134"/>
        </w:tabs>
        <w:spacing w:after="0" w:line="240" w:lineRule="auto"/>
        <w:ind w:left="0"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Қазақстан Республикасының заңнамасына қайшы келмейтін өзге де әлеуметтік маңызы бар салала</w:t>
      </w:r>
      <w:r w:rsidR="00EF2761" w:rsidRPr="00E40472">
        <w:rPr>
          <w:rFonts w:ascii="Times New Roman" w:hAnsi="Times New Roman" w:cs="Times New Roman"/>
          <w:sz w:val="28"/>
          <w:szCs w:val="28"/>
          <w:lang w:val="kk-KZ"/>
        </w:rPr>
        <w:t>р бойынша да жүзеге асырылады.</w:t>
      </w:r>
    </w:p>
    <w:p w:rsidR="007502E5" w:rsidRPr="00E40472" w:rsidRDefault="003718BC" w:rsidP="007502E5">
      <w:pPr>
        <w:widowControl w:val="0"/>
        <w:tabs>
          <w:tab w:val="left" w:pos="1134"/>
        </w:tabs>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Мемлекеттік әлеуметтік тапсырыс салалары шеңберінде тақырыптар қалыптастырылады.</w:t>
      </w:r>
    </w:p>
    <w:p w:rsidR="003718BC" w:rsidRPr="00E40472" w:rsidRDefault="007502E5" w:rsidP="007502E5">
      <w:pPr>
        <w:widowControl w:val="0"/>
        <w:tabs>
          <w:tab w:val="left" w:pos="1134"/>
        </w:tabs>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Стратегиялық әріптестікті іске асыруға арналған мемлекеттік тапсырыс Қазақстан Республикасының Президенті айқындайтын жалпыұлттық басымдықтарға сәйкес жүзеге асырылады.</w:t>
      </w:r>
      <w:r w:rsidR="003718BC" w:rsidRPr="00E40472">
        <w:rPr>
          <w:rFonts w:ascii="Times New Roman" w:hAnsi="Times New Roman" w:cs="Times New Roman"/>
          <w:sz w:val="28"/>
          <w:szCs w:val="28"/>
          <w:lang w:val="kk-KZ"/>
        </w:rPr>
        <w:t>»;</w:t>
      </w:r>
    </w:p>
    <w:p w:rsidR="003718BC"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w:t>
      </w:r>
      <w:r w:rsidR="003718BC" w:rsidRPr="00E40472">
        <w:rPr>
          <w:rFonts w:ascii="Times New Roman" w:hAnsi="Times New Roman" w:cs="Times New Roman"/>
          <w:sz w:val="28"/>
          <w:szCs w:val="28"/>
          <w:lang w:val="kk-KZ"/>
        </w:rPr>
        <w:t>) 6-баптың 2 және 3-тармақтары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Мемлекеттік әлеуметтік тапсырыс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жүзеге асырылады.</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z w:val="28"/>
          <w:szCs w:val="28"/>
          <w:lang w:val="kk-KZ"/>
        </w:rPr>
        <w:t>3. Осы Заңның 5-бабында көзделген салалар бойынша жарғылық мақсаттарға сәйкес қызметін жүзеге асыратын әлеуетті өнім берушілер конкурсқа қатысуға жіберіледі</w:t>
      </w:r>
      <w:r w:rsidRPr="00E40472">
        <w:rPr>
          <w:rFonts w:ascii="Times New Roman" w:hAnsi="Times New Roman" w:cs="Times New Roman"/>
          <w:spacing w:val="2"/>
          <w:sz w:val="28"/>
          <w:szCs w:val="28"/>
          <w:shd w:val="clear" w:color="auto" w:fill="FFFFFF"/>
          <w:lang w:val="kk-KZ"/>
        </w:rPr>
        <w:t>.»;</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1</w:t>
      </w:r>
      <w:r w:rsidR="00766CA6" w:rsidRPr="00E40472">
        <w:rPr>
          <w:rFonts w:ascii="Times New Roman" w:hAnsi="Times New Roman" w:cs="Times New Roman"/>
          <w:spacing w:val="2"/>
          <w:sz w:val="28"/>
          <w:szCs w:val="28"/>
          <w:shd w:val="clear" w:color="auto" w:fill="FFFFFF"/>
          <w:lang w:val="kk-KZ"/>
        </w:rPr>
        <w:t>0</w:t>
      </w:r>
      <w:r w:rsidRPr="00E40472">
        <w:rPr>
          <w:rFonts w:ascii="Times New Roman" w:hAnsi="Times New Roman" w:cs="Times New Roman"/>
          <w:spacing w:val="2"/>
          <w:sz w:val="28"/>
          <w:szCs w:val="28"/>
          <w:shd w:val="clear" w:color="auto" w:fill="FFFFFF"/>
          <w:lang w:val="kk-KZ"/>
        </w:rPr>
        <w:t xml:space="preserve">) 6-1-бап </w:t>
      </w:r>
      <w:r w:rsidRPr="00E40472">
        <w:rPr>
          <w:rFonts w:ascii="Times New Roman" w:hAnsi="Times New Roman" w:cs="Times New Roman"/>
          <w:sz w:val="28"/>
          <w:szCs w:val="28"/>
          <w:lang w:val="kk-KZ"/>
        </w:rPr>
        <w:t>мынадай редакцияда жазылсын</w:t>
      </w:r>
      <w:r w:rsidRPr="00E40472">
        <w:rPr>
          <w:rFonts w:ascii="Times New Roman" w:hAnsi="Times New Roman" w:cs="Times New Roman"/>
          <w:spacing w:val="2"/>
          <w:sz w:val="28"/>
          <w:szCs w:val="28"/>
          <w:shd w:val="clear" w:color="auto" w:fill="FFFFFF"/>
          <w:lang w:val="kk-KZ"/>
        </w:rPr>
        <w:t>:</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«6-1-бап. Гранттар</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1. Гранттар:</w:t>
      </w:r>
    </w:p>
    <w:p w:rsidR="003718BC" w:rsidRPr="00E40472" w:rsidRDefault="003718BC" w:rsidP="007502E5">
      <w:pPr>
        <w:widowControl w:val="0"/>
        <w:numPr>
          <w:ilvl w:val="0"/>
          <w:numId w:val="6"/>
        </w:numPr>
        <w:tabs>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бюджет қаражаты есебінен берілетін мемлекеттік гранттар;</w:t>
      </w:r>
    </w:p>
    <w:p w:rsidR="003718BC" w:rsidRPr="00E40472" w:rsidRDefault="003718BC" w:rsidP="007502E5">
      <w:pPr>
        <w:widowControl w:val="0"/>
        <w:numPr>
          <w:ilvl w:val="0"/>
          <w:numId w:val="6"/>
        </w:numPr>
        <w:tabs>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бюджеттен тыс қаржыландыру көздерінен берілетін мемлекеттік емес гранттар болып бөлінеді.</w:t>
      </w:r>
    </w:p>
    <w:p w:rsidR="003718BC" w:rsidRPr="00E40472" w:rsidRDefault="003718BC" w:rsidP="007502E5">
      <w:pPr>
        <w:widowControl w:val="0"/>
        <w:numPr>
          <w:ilvl w:val="0"/>
          <w:numId w:val="7"/>
        </w:numPr>
        <w:tabs>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Мемлекеттік гранттар мынадай түрлерге бөлінеді:</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 xml:space="preserve">1) қысқа мерзімді гранттар – іске асыру мерзімі үш айдан бастап бір жылға дейін, қаржыландыру көлемі </w:t>
      </w:r>
      <w:r w:rsidR="00EF2761" w:rsidRPr="00E40472">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кемінде бес жүз еселенген және үш мың еселенген мөлшерінен аспайтын</w:t>
      </w:r>
      <w:r w:rsidRPr="00E40472">
        <w:rPr>
          <w:rFonts w:ascii="Times New Roman" w:hAnsi="Times New Roman" w:cs="Times New Roman"/>
          <w:spacing w:val="2"/>
          <w:sz w:val="28"/>
          <w:szCs w:val="28"/>
          <w:shd w:val="clear" w:color="auto" w:fill="FFFFFF"/>
          <w:lang w:val="kk-KZ"/>
        </w:rPr>
        <w:t xml:space="preserve"> гранттар; </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 xml:space="preserve">2) орта мерзімді гранттар – іске асыру мерзімі бір жылдан екі жылға дейін, қаржыландыру көлемі </w:t>
      </w:r>
      <w:r w:rsidR="00EF2761" w:rsidRPr="00E40472">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кемінде үш мың еселенген және он мың еселенген мөлшерінен аспайтын</w:t>
      </w:r>
      <w:r w:rsidRPr="00E40472">
        <w:rPr>
          <w:rFonts w:ascii="Times New Roman" w:hAnsi="Times New Roman" w:cs="Times New Roman"/>
          <w:spacing w:val="2"/>
          <w:sz w:val="28"/>
          <w:szCs w:val="28"/>
          <w:shd w:val="clear" w:color="auto" w:fill="FFFFFF"/>
          <w:lang w:val="kk-KZ"/>
        </w:rPr>
        <w:t xml:space="preserve"> гранттар;</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 xml:space="preserve">3) ұзақ мерзімді гранттар – іске асыру мерзімі екі жылдан үш жылға дейін, мемлекеттік гранттарды қалыптастыру, беру, олардың мониторингі және тиімділігін бағалау қағидаларына сәйкес ұзақ мерзімді жобаларды іске асыру үшін қажетті материалдық базасы бар үкіметтік емес ұйымдарға берілетін қаржыландыру көлемі </w:t>
      </w:r>
      <w:r w:rsidR="00EF2761" w:rsidRPr="00E40472">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он мың еселенген мөлшерінен кем емес</w:t>
      </w:r>
      <w:r w:rsidR="00EF2761" w:rsidRPr="00E40472">
        <w:rPr>
          <w:rFonts w:ascii="Times New Roman" w:hAnsi="Times New Roman" w:cs="Times New Roman"/>
          <w:spacing w:val="2"/>
          <w:sz w:val="28"/>
          <w:szCs w:val="28"/>
          <w:shd w:val="clear" w:color="auto" w:fill="FFFFFF"/>
          <w:lang w:val="kk-KZ"/>
        </w:rPr>
        <w:t xml:space="preserve"> </w:t>
      </w:r>
      <w:r w:rsidRPr="00E40472">
        <w:rPr>
          <w:rFonts w:ascii="Times New Roman" w:hAnsi="Times New Roman" w:cs="Times New Roman"/>
          <w:spacing w:val="2"/>
          <w:sz w:val="28"/>
          <w:szCs w:val="28"/>
          <w:shd w:val="clear" w:color="auto" w:fill="FFFFFF"/>
          <w:lang w:val="kk-KZ"/>
        </w:rPr>
        <w:t>гранттар.</w:t>
      </w:r>
    </w:p>
    <w:p w:rsidR="003718BC" w:rsidRPr="00E40472" w:rsidRDefault="003718BC" w:rsidP="007502E5">
      <w:pPr>
        <w:widowControl w:val="0"/>
        <w:numPr>
          <w:ilvl w:val="0"/>
          <w:numId w:val="7"/>
        </w:numPr>
        <w:tabs>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Мемлекеттік гранттар оператор арқылы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rsidR="003718BC" w:rsidRPr="00E40472" w:rsidRDefault="003718BC" w:rsidP="007502E5">
      <w:pPr>
        <w:numPr>
          <w:ilvl w:val="0"/>
          <w:numId w:val="7"/>
        </w:numPr>
        <w:tabs>
          <w:tab w:val="left" w:pos="1134"/>
        </w:tabs>
        <w:spacing w:after="0" w:line="240" w:lineRule="auto"/>
        <w:ind w:left="0" w:firstLine="851"/>
        <w:contextualSpacing/>
        <w:jc w:val="both"/>
        <w:rPr>
          <w:rFonts w:ascii="Times New Roman" w:hAnsi="Times New Roman" w:cs="Times New Roman"/>
          <w:sz w:val="28"/>
          <w:szCs w:val="28"/>
          <w:lang w:val="kk-KZ"/>
        </w:rPr>
      </w:pPr>
      <w:r w:rsidRPr="00E40472">
        <w:rPr>
          <w:rFonts w:ascii="Times New Roman" w:hAnsi="Times New Roman" w:cs="Times New Roman"/>
          <w:bCs/>
          <w:sz w:val="28"/>
          <w:szCs w:val="28"/>
          <w:lang w:val="kk-KZ"/>
        </w:rPr>
        <w:t>Мемлекеттік гранттар:</w:t>
      </w:r>
    </w:p>
    <w:p w:rsidR="003718BC" w:rsidRPr="00E40472" w:rsidRDefault="003718BC" w:rsidP="007502E5">
      <w:pPr>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тарату процесіндегі;</w:t>
      </w:r>
    </w:p>
    <w:p w:rsidR="003718BC" w:rsidRPr="00E40472" w:rsidRDefault="003718BC" w:rsidP="007502E5">
      <w:pPr>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дәрменсіз (банкрот) деп танылған;</w:t>
      </w:r>
    </w:p>
    <w:p w:rsidR="003718BC" w:rsidRPr="00E40472" w:rsidRDefault="003718BC" w:rsidP="007502E5">
      <w:pPr>
        <w:spacing w:after="0" w:line="240" w:lineRule="auto"/>
        <w:ind w:firstLine="851"/>
        <w:contextualSpacing/>
        <w:jc w:val="both"/>
        <w:rPr>
          <w:rFonts w:ascii="Times New Roman" w:hAnsi="Times New Roman" w:cs="Times New Roman"/>
          <w:bCs/>
          <w:sz w:val="28"/>
          <w:szCs w:val="28"/>
          <w:lang w:val="kk-KZ"/>
        </w:rPr>
      </w:pPr>
      <w:r w:rsidRPr="00E40472">
        <w:rPr>
          <w:rFonts w:ascii="Times New Roman" w:hAnsi="Times New Roman" w:cs="Times New Roman"/>
          <w:bCs/>
          <w:sz w:val="28"/>
          <w:szCs w:val="28"/>
          <w:lang w:val="kk-KZ"/>
        </w:rPr>
        <w:t>атқарушылық құжаттар бойынша орындалмаған міндеттемелері бар;</w:t>
      </w:r>
    </w:p>
    <w:p w:rsidR="003718BC" w:rsidRPr="00E40472" w:rsidRDefault="003718BC" w:rsidP="007502E5">
      <w:pPr>
        <w:spacing w:after="0" w:line="240" w:lineRule="auto"/>
        <w:ind w:firstLine="851"/>
        <w:contextualSpacing/>
        <w:jc w:val="both"/>
        <w:rPr>
          <w:rFonts w:ascii="Times New Roman" w:hAnsi="Times New Roman" w:cs="Times New Roman"/>
          <w:bCs/>
          <w:sz w:val="28"/>
          <w:szCs w:val="28"/>
          <w:lang w:val="kk-KZ"/>
        </w:rPr>
      </w:pPr>
      <w:r w:rsidRPr="00E40472">
        <w:rPr>
          <w:rFonts w:ascii="Times New Roman" w:hAnsi="Times New Roman" w:cs="Times New Roman"/>
          <w:sz w:val="28"/>
          <w:szCs w:val="28"/>
          <w:lang w:val="kk-KZ"/>
        </w:rPr>
        <w:t>мүлкіне тыйым салынған;</w:t>
      </w:r>
    </w:p>
    <w:p w:rsidR="003718BC" w:rsidRPr="00E40472" w:rsidRDefault="003718BC" w:rsidP="007502E5">
      <w:pPr>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экономикалық қызметі тоқтатыла</w:t>
      </w:r>
      <w:r w:rsidR="00652C51" w:rsidRPr="00E40472">
        <w:rPr>
          <w:rFonts w:ascii="Times New Roman" w:hAnsi="Times New Roman" w:cs="Times New Roman"/>
          <w:sz w:val="28"/>
          <w:szCs w:val="28"/>
          <w:lang w:val="kk-KZ"/>
        </w:rPr>
        <w:t xml:space="preserve"> тұрған</w:t>
      </w:r>
      <w:r w:rsidRPr="00E40472">
        <w:rPr>
          <w:rFonts w:ascii="Times New Roman" w:hAnsi="Times New Roman" w:cs="Times New Roman"/>
          <w:sz w:val="28"/>
          <w:szCs w:val="28"/>
          <w:lang w:val="kk-KZ"/>
        </w:rPr>
        <w:t>;</w:t>
      </w:r>
    </w:p>
    <w:p w:rsidR="007502E5" w:rsidRPr="00E40472" w:rsidRDefault="007502E5" w:rsidP="007502E5">
      <w:pPr>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басшылар, құрылтайшылары мемлекеттік органның және (немесе) оператордың уәкілетті адамдарының жұбайы (зайыбы), жақын туыстары болып табылатын;</w:t>
      </w:r>
    </w:p>
    <w:p w:rsidR="003718BC" w:rsidRPr="00E40472" w:rsidRDefault="007502E5" w:rsidP="007502E5">
      <w:pPr>
        <w:spacing w:after="0" w:line="240" w:lineRule="auto"/>
        <w:ind w:firstLine="851"/>
        <w:contextualSpacing/>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басшылар, құрылтайшылары террористік қызметке қатысы бар адамдардың тізіміне, сондай-ақ жаппай қырып-жою қаруын таратуды қаржыландыруға байланысты ұйымдар мен адамдардың тізбесіне және (немесе) терроризмді және экстремизмді қаржыландыруға байланысты ұйымдар мен адамдардың тізбесіне </w:t>
      </w:r>
      <w:r w:rsidR="003718BC" w:rsidRPr="00E40472">
        <w:rPr>
          <w:rFonts w:ascii="Times New Roman" w:hAnsi="Times New Roman" w:cs="Times New Roman"/>
          <w:bCs/>
          <w:sz w:val="28"/>
          <w:szCs w:val="28"/>
          <w:lang w:val="kk-KZ"/>
        </w:rPr>
        <w:t xml:space="preserve">енгізілген </w:t>
      </w:r>
      <w:r w:rsidR="003718BC" w:rsidRPr="00E40472">
        <w:rPr>
          <w:rFonts w:ascii="Times New Roman" w:hAnsi="Times New Roman" w:cs="Times New Roman"/>
          <w:sz w:val="28"/>
          <w:szCs w:val="28"/>
          <w:lang w:val="kk-KZ"/>
        </w:rPr>
        <w:t>үкіметтік емес ұйымдарды қоспағанда, үкіметтік</w:t>
      </w:r>
      <w:r w:rsidR="00652C51" w:rsidRPr="00E40472">
        <w:rPr>
          <w:rFonts w:ascii="Times New Roman" w:hAnsi="Times New Roman" w:cs="Times New Roman"/>
          <w:sz w:val="28"/>
          <w:szCs w:val="28"/>
          <w:lang w:val="kk-KZ"/>
        </w:rPr>
        <w:t xml:space="preserve"> емес ұйымдардың дерекқор</w:t>
      </w:r>
      <w:r w:rsidR="003718BC" w:rsidRPr="00E40472">
        <w:rPr>
          <w:rFonts w:ascii="Times New Roman" w:hAnsi="Times New Roman" w:cs="Times New Roman"/>
          <w:sz w:val="28"/>
          <w:szCs w:val="28"/>
          <w:lang w:val="kk-KZ"/>
        </w:rPr>
        <w:t>ына енгізілген үкіметтік емес ұйымдарға конкурстық іріктеу негізінде беріледі.</w:t>
      </w:r>
    </w:p>
    <w:p w:rsidR="003718BC" w:rsidRPr="00E40472" w:rsidRDefault="003718BC" w:rsidP="007502E5">
      <w:pPr>
        <w:widowControl w:val="0"/>
        <w:numPr>
          <w:ilvl w:val="0"/>
          <w:numId w:val="7"/>
        </w:numPr>
        <w:tabs>
          <w:tab w:val="left" w:pos="360"/>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Мемлекеттік грантты алған үкіметтік емес ұйымдар алынған қаражаттың:</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 xml:space="preserve">1) мөлшері </w:t>
      </w:r>
      <w:r w:rsidR="00EF2761" w:rsidRPr="00E40472">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он мың еселенген мөлшерінен</w:t>
      </w:r>
      <w:r w:rsidR="00EF2761" w:rsidRPr="00E40472">
        <w:rPr>
          <w:rFonts w:ascii="Times New Roman" w:hAnsi="Times New Roman" w:cs="Times New Roman"/>
          <w:spacing w:val="2"/>
          <w:sz w:val="28"/>
          <w:szCs w:val="28"/>
          <w:shd w:val="clear" w:color="auto" w:fill="FFFFFF"/>
          <w:lang w:val="kk-KZ"/>
        </w:rPr>
        <w:t xml:space="preserve"> </w:t>
      </w:r>
      <w:r w:rsidRPr="00E40472">
        <w:rPr>
          <w:rFonts w:ascii="Times New Roman" w:hAnsi="Times New Roman" w:cs="Times New Roman"/>
          <w:spacing w:val="2"/>
          <w:sz w:val="28"/>
          <w:szCs w:val="28"/>
          <w:shd w:val="clear" w:color="auto" w:fill="FFFFFF"/>
          <w:lang w:val="kk-KZ"/>
        </w:rPr>
        <w:t>аспайтын гранттар үшін он пайыздан аспайтын;</w:t>
      </w:r>
    </w:p>
    <w:p w:rsidR="003718BC" w:rsidRPr="00E40472" w:rsidRDefault="003718BC" w:rsidP="007502E5">
      <w:pPr>
        <w:widowControl w:val="0"/>
        <w:spacing w:after="0" w:line="240" w:lineRule="auto"/>
        <w:ind w:firstLine="851"/>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 xml:space="preserve">2) мөлшері </w:t>
      </w:r>
      <w:r w:rsidR="00EF2761" w:rsidRPr="00E40472">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он мың еселенген мөлшерінен</w:t>
      </w:r>
      <w:r w:rsidR="00EF2761" w:rsidRPr="00E40472">
        <w:rPr>
          <w:rFonts w:ascii="Times New Roman" w:hAnsi="Times New Roman" w:cs="Times New Roman"/>
          <w:spacing w:val="2"/>
          <w:sz w:val="28"/>
          <w:szCs w:val="28"/>
          <w:shd w:val="clear" w:color="auto" w:fill="FFFFFF"/>
          <w:lang w:val="kk-KZ"/>
        </w:rPr>
        <w:t xml:space="preserve"> </w:t>
      </w:r>
      <w:r w:rsidRPr="00E40472">
        <w:rPr>
          <w:rFonts w:ascii="Times New Roman" w:hAnsi="Times New Roman" w:cs="Times New Roman"/>
          <w:spacing w:val="2"/>
          <w:sz w:val="28"/>
          <w:szCs w:val="28"/>
          <w:shd w:val="clear" w:color="auto" w:fill="FFFFFF"/>
          <w:lang w:val="kk-KZ"/>
        </w:rPr>
        <w:t>асатын гранттар үшін бес пайыздан аспайтын бөлігін материалдық-техникалық қамтамасыз етуге және институционалдық дамытуға пайдалана алады.</w:t>
      </w:r>
    </w:p>
    <w:p w:rsidR="003718BC" w:rsidRPr="00E40472" w:rsidRDefault="003718BC" w:rsidP="007502E5">
      <w:pPr>
        <w:widowControl w:val="0"/>
        <w:numPr>
          <w:ilvl w:val="0"/>
          <w:numId w:val="7"/>
        </w:numPr>
        <w:tabs>
          <w:tab w:val="left" w:pos="1134"/>
        </w:tabs>
        <w:spacing w:after="0" w:line="240" w:lineRule="auto"/>
        <w:ind w:left="0" w:firstLine="851"/>
        <w:contextualSpacing/>
        <w:jc w:val="both"/>
        <w:rPr>
          <w:rFonts w:ascii="Times New Roman" w:hAnsi="Times New Roman" w:cs="Times New Roman"/>
          <w:spacing w:val="2"/>
          <w:sz w:val="28"/>
          <w:szCs w:val="28"/>
          <w:shd w:val="clear" w:color="auto" w:fill="FFFFFF"/>
          <w:lang w:val="kk-KZ"/>
        </w:rPr>
      </w:pPr>
      <w:r w:rsidRPr="00E40472">
        <w:rPr>
          <w:rFonts w:ascii="Times New Roman" w:hAnsi="Times New Roman" w:cs="Times New Roman"/>
          <w:spacing w:val="2"/>
          <w:sz w:val="28"/>
          <w:szCs w:val="28"/>
          <w:shd w:val="clear" w:color="auto" w:fill="FFFFFF"/>
          <w:lang w:val="kk-KZ"/>
        </w:rPr>
        <w:t>Мемлекеттік емес гранттар мен есептілікті беруге қойылатын талаптар Қазақстан Республикасының азаматтық заңнамасына сәйкес оператор мен тапсырыс беруші арасында жасалған шарттың талаптарын</w:t>
      </w:r>
      <w:r w:rsidR="00F13FFE" w:rsidRPr="00E40472">
        <w:rPr>
          <w:rFonts w:ascii="Times New Roman" w:hAnsi="Times New Roman" w:cs="Times New Roman"/>
          <w:spacing w:val="2"/>
          <w:sz w:val="28"/>
          <w:szCs w:val="28"/>
          <w:shd w:val="clear" w:color="auto" w:fill="FFFFFF"/>
          <w:lang w:val="kk-KZ"/>
        </w:rPr>
        <w:t>да</w:t>
      </w:r>
      <w:r w:rsidRPr="00E40472">
        <w:rPr>
          <w:rFonts w:ascii="Times New Roman" w:hAnsi="Times New Roman" w:cs="Times New Roman"/>
          <w:spacing w:val="2"/>
          <w:sz w:val="28"/>
          <w:szCs w:val="28"/>
          <w:shd w:val="clear" w:color="auto" w:fill="FFFFFF"/>
          <w:lang w:val="kk-KZ"/>
        </w:rPr>
        <w:t xml:space="preserve"> айқындалады.</w:t>
      </w:r>
      <w:r w:rsidR="00766CA6" w:rsidRPr="00E40472">
        <w:rPr>
          <w:rFonts w:ascii="Times New Roman" w:hAnsi="Times New Roman" w:cs="Times New Roman"/>
          <w:spacing w:val="2"/>
          <w:sz w:val="28"/>
          <w:szCs w:val="28"/>
          <w:shd w:val="clear" w:color="auto" w:fill="FFFFFF"/>
          <w:lang w:val="kk-KZ"/>
        </w:rPr>
        <w:t>»;</w:t>
      </w:r>
    </w:p>
    <w:p w:rsidR="00EF2761"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766CA6" w:rsidRPr="00E40472">
        <w:rPr>
          <w:rFonts w:ascii="Times New Roman" w:hAnsi="Times New Roman" w:cs="Times New Roman"/>
          <w:sz w:val="28"/>
          <w:szCs w:val="28"/>
          <w:lang w:val="kk-KZ"/>
        </w:rPr>
        <w:t>1</w:t>
      </w:r>
      <w:r w:rsidRPr="00E40472">
        <w:rPr>
          <w:rFonts w:ascii="Times New Roman" w:hAnsi="Times New Roman" w:cs="Times New Roman"/>
          <w:sz w:val="28"/>
          <w:szCs w:val="28"/>
          <w:lang w:val="kk-KZ"/>
        </w:rPr>
        <w:t>) 6-2-бапт</w:t>
      </w:r>
      <w:r w:rsidR="00EF2761" w:rsidRPr="00E40472">
        <w:rPr>
          <w:rFonts w:ascii="Times New Roman" w:hAnsi="Times New Roman" w:cs="Times New Roman"/>
          <w:sz w:val="28"/>
          <w:szCs w:val="28"/>
          <w:lang w:val="kk-KZ"/>
        </w:rPr>
        <w:t>а:</w:t>
      </w:r>
    </w:p>
    <w:p w:rsidR="00EF2761" w:rsidRPr="00E40472" w:rsidRDefault="00EF2761"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1-тармақтың 1) тармақшасындағы «азаматтық қоғам институттарының» деген сөздер «үкіметтік емес ұйымдардың» деген сөздермен ауыстырылсын;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2-тарма</w:t>
      </w:r>
      <w:r w:rsidR="00EF2761" w:rsidRPr="00E40472">
        <w:rPr>
          <w:rFonts w:ascii="Times New Roman" w:hAnsi="Times New Roman" w:cs="Times New Roman"/>
          <w:sz w:val="28"/>
          <w:szCs w:val="28"/>
          <w:lang w:val="kk-KZ"/>
        </w:rPr>
        <w:t>қты</w:t>
      </w:r>
      <w:r w:rsidRPr="00E40472">
        <w:rPr>
          <w:rFonts w:ascii="Times New Roman" w:hAnsi="Times New Roman" w:cs="Times New Roman"/>
          <w:sz w:val="28"/>
          <w:szCs w:val="28"/>
          <w:lang w:val="kk-KZ"/>
        </w:rPr>
        <w:t>ң 1) тармақшасы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мемлекеттік гранттарды қалыптастыру, беру, олар</w:t>
      </w:r>
      <w:r w:rsidR="00F13FFE" w:rsidRPr="00E40472">
        <w:rPr>
          <w:rFonts w:ascii="Times New Roman" w:hAnsi="Times New Roman" w:cs="Times New Roman"/>
          <w:sz w:val="28"/>
          <w:szCs w:val="28"/>
          <w:lang w:val="kk-KZ"/>
        </w:rPr>
        <w:t>дың</w:t>
      </w:r>
      <w:r w:rsidRPr="00E40472">
        <w:rPr>
          <w:rFonts w:ascii="Times New Roman" w:hAnsi="Times New Roman" w:cs="Times New Roman"/>
          <w:sz w:val="28"/>
          <w:szCs w:val="28"/>
          <w:lang w:val="kk-KZ"/>
        </w:rPr>
        <w:t xml:space="preserve"> мониторинг</w:t>
      </w:r>
      <w:r w:rsidR="00F13FFE" w:rsidRPr="00E40472">
        <w:rPr>
          <w:rFonts w:ascii="Times New Roman" w:hAnsi="Times New Roman" w:cs="Times New Roman"/>
          <w:sz w:val="28"/>
          <w:szCs w:val="28"/>
          <w:lang w:val="kk-KZ"/>
        </w:rPr>
        <w:t>і</w:t>
      </w:r>
      <w:r w:rsidRPr="00E40472">
        <w:rPr>
          <w:rFonts w:ascii="Times New Roman" w:hAnsi="Times New Roman" w:cs="Times New Roman"/>
          <w:sz w:val="28"/>
          <w:szCs w:val="28"/>
          <w:lang w:val="kk-KZ"/>
        </w:rPr>
        <w:t xml:space="preserve"> және тиімділігін бағалау қағидаларына сәйкес мемлекеттік гранттардың іске асырылуына мониторингті жүзеге асыруға;»;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766CA6" w:rsidRPr="00E40472">
        <w:rPr>
          <w:rFonts w:ascii="Times New Roman" w:hAnsi="Times New Roman" w:cs="Times New Roman"/>
          <w:sz w:val="28"/>
          <w:szCs w:val="28"/>
          <w:lang w:val="kk-KZ"/>
        </w:rPr>
        <w:t>2</w:t>
      </w:r>
      <w:r w:rsidRPr="00E40472">
        <w:rPr>
          <w:rFonts w:ascii="Times New Roman" w:hAnsi="Times New Roman" w:cs="Times New Roman"/>
          <w:sz w:val="28"/>
          <w:szCs w:val="28"/>
          <w:lang w:val="kk-KZ"/>
        </w:rPr>
        <w:t>) мынадай мазмұндағы 6-5-баппен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«6-5-бап. Стратегиялық әріптестікті іске асыруға мемлекеттік тапсырыс</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Орталық атқарушы органдар уәкілетті органға стратегиялық әріптестікті іске асыруға мемлекеттік тапсырысты қалыптастыру қағидаларына сәйкес стратегиялық әріптестікті іске асыруға мемлекеттік тапсырыс бағыттары бойынша ұсыныстар енгізеді.</w:t>
      </w:r>
    </w:p>
    <w:p w:rsidR="003718BC" w:rsidRPr="00E40472" w:rsidRDefault="003718BC" w:rsidP="007502E5">
      <w:pPr>
        <w:widowControl w:val="0"/>
        <w:tabs>
          <w:tab w:val="left" w:pos="1134"/>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w:t>
      </w:r>
      <w:r w:rsidRPr="00E40472">
        <w:rPr>
          <w:rFonts w:ascii="Times New Roman" w:hAnsi="Times New Roman" w:cs="Times New Roman"/>
          <w:sz w:val="28"/>
          <w:szCs w:val="28"/>
          <w:lang w:val="kk-KZ"/>
        </w:rPr>
        <w:tab/>
        <w:t xml:space="preserve">Қазақстан Республикасының Үкіметі уәкілетті органның ұсынысы бойынша Қазақстан Республикасы мемлекеттік жоспарлау жүйесінің құжаттарынан туындайтын стратегиялық әріптестікті іске асыруға мемлекеттік тапсырыстың бағыттарын айқындайды. </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Стратегиялық әріптестікті іске асыруға мемлекеттік тапсырыстың әрбір бағыты бойынша конкурстық іріктеу негізінде бір ғана стратегиялық әріптес айқындалады. Стратегиялық әріптестікті іске асыруға мемлекеттік тапсырыс стратегиялық әріптестікті іске асыруға мемлекеттік тапсырысты  қалыптастыру қағидаларына сәйкес орталық атқарушы орган мен стратегиялық әріптес арасында жасалған шарт негізінде жүзеге асырылады.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Стратегиялық әріптестің кінәсінен стратегиялық әріптестікті іске асыруға мемлекеттік тапсырысты орындау шартында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мемлекеттік тапсырысты қалыптастыру қағидаларында айқындалатын тәртіппен тиісті орталық атқарушы органның бастамасы бойынша біржақты тәртіппен бұзылуға жатады.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Стратегиялық әріптестікті іске асыруға мемлекеттік тапсырыс бойынша көрсетілген қызметтер актісін стратегиялық әріптестікті іске асыруға мемлекеттік тапсырысты қалыптастыру қағидаларына сәйкес құрылған орталық атқарушы органның және азаматтық қоғамның өкілдерінен тұратын комиссия қабылдайды.»;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766CA6" w:rsidRPr="00E40472">
        <w:rPr>
          <w:rFonts w:ascii="Times New Roman" w:hAnsi="Times New Roman" w:cs="Times New Roman"/>
          <w:sz w:val="28"/>
          <w:szCs w:val="28"/>
          <w:lang w:val="kk-KZ"/>
        </w:rPr>
        <w:t>3</w:t>
      </w:r>
      <w:r w:rsidRPr="00E40472">
        <w:rPr>
          <w:rFonts w:ascii="Times New Roman" w:hAnsi="Times New Roman" w:cs="Times New Roman"/>
          <w:sz w:val="28"/>
          <w:szCs w:val="28"/>
          <w:lang w:val="kk-KZ"/>
        </w:rPr>
        <w:t>) 7-бап мынадай редакцияда жазылсын:</w:t>
      </w:r>
    </w:p>
    <w:p w:rsidR="00FA297B"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«7-бап. Мемлекеттік әлеуметтік тапсырыстың, стратегиялық әріптестікті</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іске асыруға мемлекеттік тапсырыстың, мемлекеттік гранттар</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 xml:space="preserve"> мен сыйлық</w:t>
      </w:r>
      <w:r w:rsidR="00F13FFE" w:rsidRPr="00E40472">
        <w:rPr>
          <w:rFonts w:ascii="Times New Roman" w:hAnsi="Times New Roman" w:cs="Times New Roman"/>
          <w:sz w:val="28"/>
          <w:szCs w:val="28"/>
          <w:lang w:val="kk-KZ"/>
        </w:rPr>
        <w:t>ақыл</w:t>
      </w:r>
      <w:r w:rsidR="003718BC" w:rsidRPr="00E40472">
        <w:rPr>
          <w:rFonts w:ascii="Times New Roman" w:hAnsi="Times New Roman" w:cs="Times New Roman"/>
          <w:sz w:val="28"/>
          <w:szCs w:val="28"/>
          <w:lang w:val="kk-KZ"/>
        </w:rPr>
        <w:t>ардың бюджет қаражатын қаржыландыру</w:t>
      </w:r>
    </w:p>
    <w:p w:rsidR="003718BC" w:rsidRPr="00E40472"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 xml:space="preserve"> және пайдалану</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Мемлекеттік әлеуметтік тапсырысты, стратегиялық әріптестікті іске асыруға мемлекеттік тапсырысты, мемлекеттік гранттар мен сыйлық</w:t>
      </w:r>
      <w:r w:rsidR="00F13FFE" w:rsidRPr="00E40472">
        <w:rPr>
          <w:rFonts w:ascii="Times New Roman" w:hAnsi="Times New Roman" w:cs="Times New Roman"/>
          <w:sz w:val="28"/>
          <w:szCs w:val="28"/>
          <w:lang w:val="kk-KZ"/>
        </w:rPr>
        <w:t>ақыл</w:t>
      </w:r>
      <w:r w:rsidRPr="00E40472">
        <w:rPr>
          <w:rFonts w:ascii="Times New Roman" w:hAnsi="Times New Roman" w:cs="Times New Roman"/>
          <w:sz w:val="28"/>
          <w:szCs w:val="28"/>
          <w:lang w:val="kk-KZ"/>
        </w:rPr>
        <w:t>арды қаржыландыру бюджет қаражаты есебінен жүзеге асырылады.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Мемлекеттік әлеуметтік тапсырысты, стратегиялық әріптестікті іске асыруға мемлекеттік тапсырысты</w:t>
      </w:r>
      <w:r w:rsidR="00F13FFE" w:rsidRPr="00E40472">
        <w:rPr>
          <w:rFonts w:ascii="Times New Roman" w:hAnsi="Times New Roman" w:cs="Times New Roman"/>
          <w:sz w:val="28"/>
          <w:szCs w:val="28"/>
          <w:lang w:val="kk-KZ"/>
        </w:rPr>
        <w:t xml:space="preserve"> іске асыру</w:t>
      </w:r>
      <w:r w:rsidRPr="00E40472">
        <w:rPr>
          <w:rFonts w:ascii="Times New Roman" w:hAnsi="Times New Roman" w:cs="Times New Roman"/>
          <w:sz w:val="28"/>
          <w:szCs w:val="28"/>
          <w:lang w:val="kk-KZ"/>
        </w:rPr>
        <w:t>,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мемлекеттік тапсырысты орындау шартында, мемлекеттік грант беруге арналған шартта белгіленген мақсаттарда және тәртіппен пайдаланылады</w:t>
      </w:r>
      <w:r w:rsidRPr="00E40472">
        <w:rPr>
          <w:rFonts w:ascii="Times New Roman" w:eastAsia="Times New Roman" w:hAnsi="Times New Roman" w:cs="Times New Roman"/>
          <w:sz w:val="28"/>
          <w:szCs w:val="28"/>
          <w:lang w:val="kk-KZ" w:eastAsia="ru-RU"/>
        </w:rPr>
        <w:t>.</w:t>
      </w:r>
      <w:r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766CA6" w:rsidRPr="00E40472">
        <w:rPr>
          <w:rFonts w:ascii="Times New Roman" w:hAnsi="Times New Roman" w:cs="Times New Roman"/>
          <w:sz w:val="28"/>
          <w:szCs w:val="28"/>
          <w:lang w:val="kk-KZ"/>
        </w:rPr>
        <w:t>4</w:t>
      </w:r>
      <w:r w:rsidRPr="00E40472">
        <w:rPr>
          <w:rFonts w:ascii="Times New Roman" w:hAnsi="Times New Roman" w:cs="Times New Roman"/>
          <w:sz w:val="28"/>
          <w:szCs w:val="28"/>
          <w:lang w:val="kk-KZ"/>
        </w:rPr>
        <w:t>) 8-бап мынадай редакцияда жазылсын:</w:t>
      </w:r>
    </w:p>
    <w:p w:rsidR="00FA297B"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«8-бап. Мемлекеттік әлеуметтік тапсырыстың, стратегиялық әріптестікті </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іске асыруға мемлекеттік тапсырыстың орындалуын, гранттардың</w:t>
      </w:r>
    </w:p>
    <w:p w:rsidR="003718BC" w:rsidRPr="00E40472"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пайдаланылуын және сыйлықақылар берілуін бақылау</w:t>
      </w:r>
    </w:p>
    <w:p w:rsidR="003718BC" w:rsidRPr="00E40472" w:rsidRDefault="003718BC" w:rsidP="007502E5">
      <w:pPr>
        <w:widowControl w:val="0"/>
        <w:tabs>
          <w:tab w:val="left" w:pos="1134"/>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Мемлекеттік әлеуметтік тапсырыстың, стратегиялық әріптестікті іске асыруға мемлекеттік тапсырыстың орындалуын, гранттардың пайдаланылуын және сыйлықақылар берілуін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p w:rsidR="003718BC"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15</w:t>
      </w:r>
      <w:r w:rsidR="003718BC" w:rsidRPr="00E40472">
        <w:rPr>
          <w:rFonts w:ascii="Times New Roman" w:hAnsi="Times New Roman" w:cs="Times New Roman"/>
          <w:sz w:val="28"/>
          <w:szCs w:val="28"/>
          <w:lang w:val="kk-KZ"/>
        </w:rPr>
        <w:t>) 9-бап мынадай редакцияда жазылсын:</w:t>
      </w:r>
    </w:p>
    <w:p w:rsidR="00FA297B"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«9-бап. Қазақстан Республикасының</w:t>
      </w:r>
      <w:r w:rsidRPr="00E40472" w:rsidDel="00570967">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 xml:space="preserve">мемлекеттік әлеуметтік тапсырыс, </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 xml:space="preserve">стратегиялық әріптестікті іске асыруға мемлекеттік тапсырыс, </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Қазақстан Республикасындағы үкіметтік емес ұйымдарға</w:t>
      </w:r>
    </w:p>
    <w:p w:rsidR="00FA297B"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 xml:space="preserve"> арналған гранттар және сыйлықақылар туралы заңнамасын</w:t>
      </w:r>
    </w:p>
    <w:p w:rsidR="003718BC" w:rsidRPr="00E40472" w:rsidRDefault="00FA297B" w:rsidP="007502E5">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8BC" w:rsidRPr="00E40472">
        <w:rPr>
          <w:rFonts w:ascii="Times New Roman" w:hAnsi="Times New Roman" w:cs="Times New Roman"/>
          <w:sz w:val="28"/>
          <w:szCs w:val="28"/>
          <w:lang w:val="kk-KZ"/>
        </w:rPr>
        <w:t xml:space="preserve"> бұзғаны үшін жауаптылық</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 бұзу Қазақстан Республикасының заңдарында белгіленген жауаптылыққа әкеп соғады.».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956CE9"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w:t>
      </w:r>
      <w:r w:rsidR="003718BC" w:rsidRPr="00E40472">
        <w:rPr>
          <w:rFonts w:ascii="Times New Roman" w:hAnsi="Times New Roman" w:cs="Times New Roman"/>
          <w:sz w:val="28"/>
          <w:szCs w:val="28"/>
          <w:lang w:val="kk-KZ"/>
        </w:rPr>
        <w:t>. «Мәдениет туралы» 2006 жылғы 15 желтоқсандағы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31-баптың 2-1-тармағы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«2-1. Шығармашылық одақтарды қаржыландыру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сондай-ақ филантроптық қызмет және (немесе) демеушілік қызмет және (немесе) меценаттық қызмет есебінен жүзеге асырылады.».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956CE9"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w:t>
      </w:r>
      <w:r w:rsidR="003718BC" w:rsidRPr="00E40472">
        <w:rPr>
          <w:rFonts w:ascii="Times New Roman" w:hAnsi="Times New Roman" w:cs="Times New Roman"/>
          <w:sz w:val="28"/>
          <w:szCs w:val="28"/>
          <w:lang w:val="kk-KZ"/>
        </w:rPr>
        <w:t>. «Білім туралы» 2007 жылғы 27 шілдедегі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26-баптың 5-тармағының 4) тармақшасындағы «адамдардың артықшылықты құқығы бар.» деген сөздер «адамдардың;» деген сөзбен ауыстырылып, мынадай мазмұндағы 5) тармақшамен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«5) қайырымдылық ұйымы берген анықтама негізінде қайырымдылық жасаушылардың артықшылықты құқығы бар. </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Қайырымдылыққа жұмсалған сағаттардың жалпы саны елу сағаттан кем болмауға тиіс.».</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0</w:t>
      </w:r>
      <w:r w:rsidR="003718BC" w:rsidRPr="00E40472">
        <w:rPr>
          <w:rFonts w:ascii="Times New Roman" w:hAnsi="Times New Roman" w:cs="Times New Roman"/>
          <w:sz w:val="28"/>
          <w:szCs w:val="28"/>
          <w:lang w:val="kk-KZ"/>
        </w:rPr>
        <w:t>. «Арнаулы әлеуметтік қызметтер туралы» 2008 жылғы                                               29 желтоқсандағы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17-баптың 1-тармағының 1) тармақшасы мынадай редакцияда жазылсын:</w:t>
      </w:r>
    </w:p>
    <w:p w:rsidR="003718BC" w:rsidRPr="00E40472" w:rsidRDefault="00225A9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w:t>
      </w:r>
      <w:r w:rsidR="003718BC" w:rsidRPr="00E40472">
        <w:rPr>
          <w:rFonts w:ascii="Times New Roman" w:hAnsi="Times New Roman" w:cs="Times New Roman"/>
          <w:sz w:val="28"/>
          <w:szCs w:val="28"/>
          <w:lang w:val="kk-KZ"/>
        </w:rPr>
        <w:t>1) бюджет қаражаты есебінен арнаулы әлеуметтік көрсетілетін қызметтер, арнаулы әлеуметтік көрсетілетін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заңнамасына сәйкес қатысуға;».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766CA6"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1</w:t>
      </w:r>
      <w:r w:rsidR="003718BC" w:rsidRPr="00E40472">
        <w:rPr>
          <w:rFonts w:ascii="Times New Roman" w:hAnsi="Times New Roman" w:cs="Times New Roman"/>
          <w:sz w:val="28"/>
          <w:szCs w:val="28"/>
          <w:lang w:val="kk-KZ"/>
        </w:rPr>
        <w:t>. «Мемлекеттік мүлік туралы» 2011 жылғы 1 наурыздағы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75-бап мынадай мазмұндағы 15-тармақпен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«15. Коммуналдық мүлік осы баптың 3-тармағының үшінші бөлігіне</w:t>
      </w:r>
      <w:r w:rsidR="00EF2761" w:rsidRPr="00E40472">
        <w:rPr>
          <w:rFonts w:ascii="Times New Roman" w:hAnsi="Times New Roman" w:cs="Times New Roman"/>
          <w:sz w:val="28"/>
          <w:szCs w:val="28"/>
          <w:lang w:val="kk-KZ"/>
        </w:rPr>
        <w:t xml:space="preserve"> сай</w:t>
      </w:r>
      <w:r w:rsidRPr="00E40472">
        <w:rPr>
          <w:rFonts w:ascii="Times New Roman" w:hAnsi="Times New Roman" w:cs="Times New Roman"/>
          <w:sz w:val="28"/>
          <w:szCs w:val="28"/>
          <w:lang w:val="kk-KZ"/>
        </w:rPr>
        <w:t xml:space="preserve"> айқындалатын тәртіпке сәйкес қайырымдылық және волонтерлік ұйымдарға жеңілдікті шарттармен кейіннен сатып алу құқығынсыз сенімгерлік басқаруға берілуі мүмкін.».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766CA6" w:rsidP="007502E5">
      <w:pPr>
        <w:widowControl w:val="0"/>
        <w:tabs>
          <w:tab w:val="left" w:pos="1635"/>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2</w:t>
      </w:r>
      <w:r w:rsidR="003718BC" w:rsidRPr="00E40472">
        <w:rPr>
          <w:rFonts w:ascii="Times New Roman" w:hAnsi="Times New Roman" w:cs="Times New Roman"/>
          <w:sz w:val="28"/>
          <w:szCs w:val="28"/>
          <w:lang w:val="kk-KZ"/>
        </w:rPr>
        <w:t>. «Мемлекеттік көрсетілетін қызметтер туралы» 2013 жылғы 15 сәуірдегі Қазақстан Республикасының Заңына:</w:t>
      </w:r>
    </w:p>
    <w:p w:rsidR="003718BC" w:rsidRPr="00E40472" w:rsidRDefault="003718BC" w:rsidP="007502E5">
      <w:pPr>
        <w:widowControl w:val="0"/>
        <w:tabs>
          <w:tab w:val="left" w:pos="1635"/>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29-баптың 1-тармағы мынадай редакцияда жазылсын:</w:t>
      </w:r>
    </w:p>
    <w:p w:rsidR="003718BC" w:rsidRPr="00E40472" w:rsidRDefault="003718BC" w:rsidP="007502E5">
      <w:pPr>
        <w:widowControl w:val="0"/>
        <w:tabs>
          <w:tab w:val="left" w:pos="1635"/>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3718BC" w:rsidRPr="00E40472" w:rsidRDefault="003718BC" w:rsidP="007502E5">
      <w:pPr>
        <w:widowControl w:val="0"/>
        <w:tabs>
          <w:tab w:val="left" w:pos="1635"/>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Мемлекеттік қызметтер көрсету сапасының қоғамдық мониторингі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3718BC" w:rsidRPr="00E40472" w:rsidRDefault="003718BC" w:rsidP="007502E5">
      <w:pPr>
        <w:widowControl w:val="0"/>
        <w:tabs>
          <w:tab w:val="left" w:pos="1635"/>
        </w:tabs>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3</w:t>
      </w:r>
      <w:r w:rsidRPr="00E40472">
        <w:rPr>
          <w:rFonts w:ascii="Times New Roman" w:hAnsi="Times New Roman" w:cs="Times New Roman"/>
          <w:sz w:val="28"/>
          <w:szCs w:val="28"/>
          <w:lang w:val="kk-KZ"/>
        </w:rPr>
        <w:t>. «Қайырымдылық туралы» 2015 жылғы 16 қарашадағы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1-бапта:</w:t>
      </w:r>
    </w:p>
    <w:p w:rsidR="003718BC" w:rsidRPr="00E40472" w:rsidRDefault="007502E5"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 және </w:t>
      </w:r>
      <w:r w:rsidR="003718BC" w:rsidRPr="00E40472">
        <w:rPr>
          <w:rFonts w:ascii="Times New Roman" w:hAnsi="Times New Roman" w:cs="Times New Roman"/>
          <w:sz w:val="28"/>
          <w:szCs w:val="28"/>
          <w:lang w:val="kk-KZ"/>
        </w:rPr>
        <w:t>4) тармақшалар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шарттарын</w:t>
      </w:r>
      <w:r w:rsidR="00F13FFE" w:rsidRPr="00E40472">
        <w:rPr>
          <w:rFonts w:ascii="Times New Roman" w:hAnsi="Times New Roman" w:cs="Times New Roman"/>
          <w:sz w:val="28"/>
          <w:szCs w:val="28"/>
          <w:lang w:val="kk-KZ"/>
        </w:rPr>
        <w:t>да</w:t>
      </w:r>
      <w:r w:rsidRPr="00E40472">
        <w:rPr>
          <w:rFonts w:ascii="Times New Roman" w:hAnsi="Times New Roman" w:cs="Times New Roman"/>
          <w:sz w:val="28"/>
          <w:szCs w:val="28"/>
          <w:lang w:val="kk-KZ"/>
        </w:rPr>
        <w:t xml:space="preserve"> демеушілік көмек көрсету жөніндегі қызметі;»;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ерікті қайырмалдықтар – пайдаланушыларға әлеуметтік сипаттағы мәселелерін шешу үшін берілген ақша, сондай-ақ мүлік;</w:t>
      </w:r>
      <w:r w:rsidR="00225A96"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мынадай мазмұндағы 18), 19), 20), 21), 22), 23), 24), 25), 26) және </w:t>
      </w:r>
      <w:r w:rsidR="00FA297B">
        <w:rPr>
          <w:rFonts w:ascii="Times New Roman" w:hAnsi="Times New Roman" w:cs="Times New Roman"/>
          <w:sz w:val="28"/>
          <w:szCs w:val="28"/>
          <w:lang w:val="kk-KZ"/>
        </w:rPr>
        <w:br/>
      </w:r>
      <w:r w:rsidRPr="00E40472">
        <w:rPr>
          <w:rFonts w:ascii="Times New Roman" w:hAnsi="Times New Roman" w:cs="Times New Roman"/>
          <w:sz w:val="28"/>
          <w:szCs w:val="28"/>
          <w:lang w:val="kk-KZ"/>
        </w:rPr>
        <w:t>27) тармақшалармен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«18) корпоративтік қайырымдылық – </w:t>
      </w:r>
      <w:r w:rsidR="00EF2761" w:rsidRPr="00E40472">
        <w:rPr>
          <w:rFonts w:ascii="Times New Roman" w:hAnsi="Times New Roman" w:cs="Times New Roman"/>
          <w:sz w:val="28"/>
          <w:szCs w:val="28"/>
          <w:lang w:val="kk-KZ"/>
        </w:rPr>
        <w:t>кәсіпкерлік субъектілерінің қайырымдылық көмек көрсету жөніндегі</w:t>
      </w:r>
      <w:r w:rsidRPr="00E40472">
        <w:rPr>
          <w:rFonts w:ascii="Times New Roman" w:hAnsi="Times New Roman" w:cs="Times New Roman"/>
          <w:sz w:val="28"/>
          <w:szCs w:val="28"/>
          <w:lang w:val="kk-KZ"/>
        </w:rPr>
        <w:t xml:space="preserve"> ерікті қызметі;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19) қайырымдылық фандрайзингі – қайырымдылық акцияларын, концерттерді, марафондарды және өзге де іс-шараларды, оның ішінде </w:t>
      </w:r>
      <w:r w:rsidR="009A45D2" w:rsidRPr="00E40472">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 xml:space="preserve">онлайн-іс-шараларды өткізу арқылы қайырымдылық бағдарламасын іске асыру үшін қайырымдылық ұйымдарының </w:t>
      </w:r>
      <w:r w:rsidR="00EF2761" w:rsidRPr="00E40472">
        <w:rPr>
          <w:rFonts w:ascii="Times New Roman" w:hAnsi="Times New Roman" w:cs="Times New Roman"/>
          <w:sz w:val="28"/>
          <w:szCs w:val="28"/>
          <w:lang w:val="kk-KZ"/>
        </w:rPr>
        <w:t xml:space="preserve">немесе қайырымдылық фандрайзерінің қаражат пен ресурстарды </w:t>
      </w:r>
      <w:r w:rsidRPr="00E40472">
        <w:rPr>
          <w:rFonts w:ascii="Times New Roman" w:hAnsi="Times New Roman" w:cs="Times New Roman"/>
          <w:sz w:val="28"/>
          <w:szCs w:val="28"/>
          <w:lang w:val="kk-KZ"/>
        </w:rPr>
        <w:t>тарту процесі;</w:t>
      </w:r>
    </w:p>
    <w:p w:rsidR="00DB640B"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20) қайырымдылық фандрайзер –</w:t>
      </w:r>
      <w:r w:rsidR="00DB640B" w:rsidRPr="00DB640B">
        <w:rPr>
          <w:rFonts w:ascii="Times New Roman" w:hAnsi="Times New Roman" w:cs="Times New Roman"/>
          <w:sz w:val="28"/>
          <w:szCs w:val="28"/>
          <w:lang w:val="kk-KZ"/>
        </w:rPr>
        <w:t xml:space="preserve">қайырымдылық ұйымы </w:t>
      </w:r>
      <w:r w:rsidR="00D7336A" w:rsidRPr="00DB640B">
        <w:rPr>
          <w:rFonts w:ascii="Times New Roman" w:hAnsi="Times New Roman" w:cs="Times New Roman"/>
          <w:sz w:val="28"/>
          <w:szCs w:val="28"/>
          <w:lang w:val="kk-KZ"/>
        </w:rPr>
        <w:t>айқындаған</w:t>
      </w:r>
      <w:r w:rsidR="00D7336A">
        <w:rPr>
          <w:rFonts w:ascii="Times New Roman" w:hAnsi="Times New Roman" w:cs="Times New Roman"/>
          <w:sz w:val="28"/>
          <w:szCs w:val="28"/>
          <w:lang w:val="kk-KZ"/>
        </w:rPr>
        <w:t>,</w:t>
      </w:r>
      <w:r w:rsidR="00D7336A" w:rsidRPr="00DB640B">
        <w:rPr>
          <w:rFonts w:ascii="Times New Roman" w:hAnsi="Times New Roman" w:cs="Times New Roman"/>
          <w:sz w:val="28"/>
          <w:szCs w:val="28"/>
          <w:lang w:val="kk-KZ"/>
        </w:rPr>
        <w:t xml:space="preserve"> қайырымдылық бағдарламаларын іске асыру үшін </w:t>
      </w:r>
      <w:r w:rsidR="00DB640B" w:rsidRPr="00DB640B">
        <w:rPr>
          <w:rFonts w:ascii="Times New Roman" w:hAnsi="Times New Roman" w:cs="Times New Roman"/>
          <w:sz w:val="28"/>
          <w:szCs w:val="28"/>
          <w:lang w:val="kk-KZ"/>
        </w:rPr>
        <w:t xml:space="preserve">қайырымдылық акцияларын, концерттерді, марафондарды және өзге де іс-шараларды, оның ішінде </w:t>
      </w:r>
      <w:r w:rsidR="00D7336A">
        <w:rPr>
          <w:rFonts w:ascii="Times New Roman" w:hAnsi="Times New Roman" w:cs="Times New Roman"/>
          <w:sz w:val="28"/>
          <w:szCs w:val="28"/>
          <w:lang w:val="kk-KZ"/>
        </w:rPr>
        <w:br/>
      </w:r>
      <w:r w:rsidR="00DB640B" w:rsidRPr="00DB640B">
        <w:rPr>
          <w:rFonts w:ascii="Times New Roman" w:hAnsi="Times New Roman" w:cs="Times New Roman"/>
          <w:sz w:val="28"/>
          <w:szCs w:val="28"/>
          <w:lang w:val="kk-KZ"/>
        </w:rPr>
        <w:t xml:space="preserve">онлайн-іс-шараларды өткізу арқылы қаражат пен ресурстарды тарту </w:t>
      </w:r>
      <w:r w:rsidR="00D7336A">
        <w:rPr>
          <w:rFonts w:ascii="Times New Roman" w:hAnsi="Times New Roman" w:cs="Times New Roman"/>
          <w:sz w:val="28"/>
          <w:szCs w:val="28"/>
          <w:lang w:val="kk-KZ"/>
        </w:rPr>
        <w:t xml:space="preserve">жөніндегі </w:t>
      </w:r>
      <w:r w:rsidR="00DB640B" w:rsidRPr="00DB640B">
        <w:rPr>
          <w:rFonts w:ascii="Times New Roman" w:hAnsi="Times New Roman" w:cs="Times New Roman"/>
          <w:sz w:val="28"/>
          <w:szCs w:val="28"/>
          <w:lang w:val="kk-KZ"/>
        </w:rPr>
        <w:t>жеке немесе заңды тұлға;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21) қайырымдылық краудфандингі – </w:t>
      </w:r>
      <w:r w:rsidR="00DB640B" w:rsidRPr="00E40472">
        <w:rPr>
          <w:rFonts w:ascii="Times New Roman" w:hAnsi="Times New Roman" w:cs="Times New Roman"/>
          <w:sz w:val="28"/>
          <w:szCs w:val="28"/>
          <w:lang w:val="kk-KZ"/>
        </w:rPr>
        <w:t xml:space="preserve">қайырымдылық ұйымдарының </w:t>
      </w:r>
      <w:r w:rsidRPr="00E40472">
        <w:rPr>
          <w:rFonts w:ascii="Times New Roman" w:hAnsi="Times New Roman" w:cs="Times New Roman"/>
          <w:sz w:val="28"/>
          <w:szCs w:val="28"/>
          <w:lang w:val="kk-KZ"/>
        </w:rPr>
        <w:t>мамандандырылған интернет-ресурстардың (краудфандингтік платформалар) көмегімен белгілі бір қайырымдылық бағдарламасын қаржыландыру мақсатында ақша қаражаттарын тарту</w:t>
      </w:r>
      <w:r w:rsidR="00DB640B">
        <w:rPr>
          <w:rFonts w:ascii="Times New Roman" w:hAnsi="Times New Roman" w:cs="Times New Roman"/>
          <w:sz w:val="28"/>
          <w:szCs w:val="28"/>
          <w:lang w:val="kk-KZ"/>
        </w:rPr>
        <w:t>ы</w:t>
      </w:r>
      <w:r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22) қайырымдылық краудфандингі платформасы – қайырымдылық бағдарламаларын іске асыруға интернетте ақша қаражатын тарту үшін пайдаланылатын интернет-ресурс;</w:t>
      </w:r>
    </w:p>
    <w:p w:rsidR="007502E5" w:rsidRPr="00E40472" w:rsidRDefault="007502E5"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23) қайырымдылық саласындағы уәкілетті орган – қайырымдылық саласында басшылықты жүзеге асыратын орталық атқарушы орган;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24) электрондық қайырымдылық – электрондық тәсілмен жүзеге асырылатын ерікті қайырмалдықтарды тарту жөніндегі қызмет;</w:t>
      </w:r>
      <w:r w:rsidR="00225A96" w:rsidRPr="00E40472">
        <w:rPr>
          <w:rFonts w:ascii="Times New Roman" w:hAnsi="Times New Roman" w:cs="Times New Roman"/>
          <w:sz w:val="28"/>
          <w:szCs w:val="28"/>
          <w:lang w:val="kk-KZ"/>
        </w:rPr>
        <w:t>»;</w:t>
      </w:r>
    </w:p>
    <w:p w:rsidR="007502E5" w:rsidRPr="00E40472" w:rsidRDefault="007502E5"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4-баптың 2 және 3-тармақтары мынадай редакцияда жазылсын:</w:t>
      </w:r>
    </w:p>
    <w:p w:rsidR="007502E5" w:rsidRPr="00DB640B" w:rsidRDefault="007502E5" w:rsidP="00DB640B">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 Қазақстан Республикасының азаматтары, қайырымдылық ұйымдары, шетелдіктер, азаматтығы жоқ адамдар, қандастар, олардың тұратын және демалатын, өндірістік қызмет орындары; ғимараттар мен құрылыстар; жануарлар мен өсімдіктер қайырымдылық объектілері </w:t>
      </w:r>
      <w:r w:rsidRPr="00DB640B">
        <w:rPr>
          <w:rFonts w:ascii="Times New Roman" w:hAnsi="Times New Roman" w:cs="Times New Roman"/>
          <w:sz w:val="28"/>
          <w:szCs w:val="28"/>
          <w:lang w:val="kk-KZ"/>
        </w:rPr>
        <w:t>болады.</w:t>
      </w:r>
    </w:p>
    <w:p w:rsidR="007502E5" w:rsidRPr="00DB640B" w:rsidRDefault="007502E5" w:rsidP="00DB640B">
      <w:pPr>
        <w:widowControl w:val="0"/>
        <w:spacing w:after="0" w:line="240" w:lineRule="auto"/>
        <w:ind w:firstLine="851"/>
        <w:jc w:val="both"/>
        <w:rPr>
          <w:rFonts w:ascii="Times New Roman" w:hAnsi="Times New Roman" w:cs="Times New Roman"/>
          <w:sz w:val="28"/>
          <w:szCs w:val="28"/>
          <w:lang w:val="kk-KZ"/>
        </w:rPr>
      </w:pPr>
      <w:r w:rsidRPr="00DB640B">
        <w:rPr>
          <w:rFonts w:ascii="Times New Roman" w:hAnsi="Times New Roman" w:cs="Times New Roman"/>
          <w:sz w:val="28"/>
          <w:szCs w:val="28"/>
          <w:lang w:val="kk-KZ"/>
        </w:rPr>
        <w:t>3. Қайырымдылық жасаушылар, қайырымдылық ұйымдары және қайырымдылық волонтерлері қайырымдылық субъектілері болып табылады.»;</w:t>
      </w:r>
    </w:p>
    <w:p w:rsidR="00DB640B" w:rsidRPr="00DB640B" w:rsidRDefault="00DB640B" w:rsidP="00DB640B">
      <w:pPr>
        <w:spacing w:after="0" w:line="240" w:lineRule="auto"/>
        <w:ind w:firstLine="851"/>
        <w:jc w:val="both"/>
        <w:rPr>
          <w:rFonts w:ascii="Times New Roman" w:hAnsi="Times New Roman" w:cs="Times New Roman"/>
          <w:sz w:val="28"/>
          <w:szCs w:val="28"/>
          <w:lang w:val="kk-KZ"/>
        </w:rPr>
      </w:pPr>
      <w:r w:rsidRPr="00DB640B">
        <w:rPr>
          <w:rFonts w:ascii="Times New Roman" w:hAnsi="Times New Roman" w:cs="Times New Roman"/>
          <w:sz w:val="28"/>
          <w:szCs w:val="28"/>
          <w:lang w:val="kk-KZ"/>
        </w:rPr>
        <w:t>мынадай мазмұндағы 5-тармақпен толықтырылсын:</w:t>
      </w:r>
    </w:p>
    <w:p w:rsidR="00DB640B" w:rsidRPr="00DB640B" w:rsidRDefault="00DB640B" w:rsidP="00DB640B">
      <w:pPr>
        <w:widowControl w:val="0"/>
        <w:spacing w:after="0" w:line="240" w:lineRule="auto"/>
        <w:ind w:firstLine="851"/>
        <w:jc w:val="both"/>
        <w:rPr>
          <w:rFonts w:ascii="Times New Roman" w:hAnsi="Times New Roman" w:cs="Times New Roman"/>
          <w:sz w:val="28"/>
          <w:szCs w:val="28"/>
          <w:lang w:val="kk-KZ"/>
        </w:rPr>
      </w:pPr>
      <w:r w:rsidRPr="00DB640B">
        <w:rPr>
          <w:rFonts w:ascii="Times New Roman" w:hAnsi="Times New Roman" w:cs="Times New Roman"/>
          <w:sz w:val="28"/>
          <w:szCs w:val="28"/>
          <w:lang w:val="kk-KZ"/>
        </w:rPr>
        <w:t>«5. Қайырымдылық субъектілері мен объектілері көрінеу жалған ақпарат</w:t>
      </w:r>
      <w:r>
        <w:rPr>
          <w:rFonts w:ascii="Times New Roman" w:hAnsi="Times New Roman" w:cs="Times New Roman"/>
          <w:sz w:val="28"/>
          <w:szCs w:val="28"/>
          <w:lang w:val="kk-KZ"/>
        </w:rPr>
        <w:t xml:space="preserve">ты таратқаны </w:t>
      </w:r>
      <w:r w:rsidRPr="00DB640B">
        <w:rPr>
          <w:rFonts w:ascii="Times New Roman" w:hAnsi="Times New Roman" w:cs="Times New Roman"/>
          <w:sz w:val="28"/>
          <w:szCs w:val="28"/>
          <w:lang w:val="kk-KZ"/>
        </w:rPr>
        <w:t>үшін Қазақс</w:t>
      </w:r>
      <w:r>
        <w:rPr>
          <w:rFonts w:ascii="Times New Roman" w:hAnsi="Times New Roman" w:cs="Times New Roman"/>
          <w:sz w:val="28"/>
          <w:szCs w:val="28"/>
          <w:lang w:val="kk-KZ"/>
        </w:rPr>
        <w:t>тан Республикасының</w:t>
      </w:r>
      <w:r w:rsidRPr="00DB640B">
        <w:rPr>
          <w:rFonts w:ascii="Times New Roman" w:hAnsi="Times New Roman" w:cs="Times New Roman"/>
          <w:sz w:val="28"/>
          <w:szCs w:val="28"/>
          <w:lang w:val="kk-KZ"/>
        </w:rPr>
        <w:t xml:space="preserve"> заңнамасын</w:t>
      </w:r>
      <w:r>
        <w:rPr>
          <w:rFonts w:ascii="Times New Roman" w:hAnsi="Times New Roman" w:cs="Times New Roman"/>
          <w:sz w:val="28"/>
          <w:szCs w:val="28"/>
          <w:lang w:val="kk-KZ"/>
        </w:rPr>
        <w:t>д</w:t>
      </w:r>
      <w:r w:rsidRPr="00DB640B">
        <w:rPr>
          <w:rFonts w:ascii="Times New Roman" w:hAnsi="Times New Roman" w:cs="Times New Roman"/>
          <w:sz w:val="28"/>
          <w:szCs w:val="28"/>
          <w:lang w:val="kk-KZ"/>
        </w:rPr>
        <w:t>а</w:t>
      </w:r>
      <w:r>
        <w:rPr>
          <w:rFonts w:ascii="Times New Roman" w:hAnsi="Times New Roman" w:cs="Times New Roman"/>
          <w:sz w:val="28"/>
          <w:szCs w:val="28"/>
          <w:lang w:val="kk-KZ"/>
        </w:rPr>
        <w:t xml:space="preserve"> белгіленген </w:t>
      </w:r>
      <w:r w:rsidRPr="00DB640B">
        <w:rPr>
          <w:rFonts w:ascii="Times New Roman" w:hAnsi="Times New Roman" w:cs="Times New Roman"/>
          <w:sz w:val="28"/>
          <w:szCs w:val="28"/>
          <w:lang w:val="kk-KZ"/>
        </w:rPr>
        <w:t>жауапты</w:t>
      </w:r>
      <w:r>
        <w:rPr>
          <w:rFonts w:ascii="Times New Roman" w:hAnsi="Times New Roman" w:cs="Times New Roman"/>
          <w:sz w:val="28"/>
          <w:szCs w:val="28"/>
          <w:lang w:val="kk-KZ"/>
        </w:rPr>
        <w:t>лықта</w:t>
      </w:r>
      <w:r w:rsidRPr="00DB640B">
        <w:rPr>
          <w:rFonts w:ascii="Times New Roman" w:hAnsi="Times New Roman" w:cs="Times New Roman"/>
          <w:sz w:val="28"/>
          <w:szCs w:val="28"/>
          <w:lang w:val="kk-KZ"/>
        </w:rPr>
        <w:t xml:space="preserve"> болады.»</w:t>
      </w:r>
      <w:r>
        <w:rPr>
          <w:rFonts w:ascii="Times New Roman" w:hAnsi="Times New Roman" w:cs="Times New Roman"/>
          <w:sz w:val="28"/>
          <w:szCs w:val="28"/>
          <w:lang w:val="kk-KZ"/>
        </w:rPr>
        <w:t>;</w:t>
      </w:r>
    </w:p>
    <w:p w:rsidR="003718BC" w:rsidRPr="00E40472" w:rsidRDefault="003718BC" w:rsidP="00DB640B">
      <w:pPr>
        <w:widowControl w:val="0"/>
        <w:spacing w:after="0" w:line="240" w:lineRule="auto"/>
        <w:ind w:firstLine="851"/>
        <w:jc w:val="both"/>
        <w:rPr>
          <w:rFonts w:ascii="Times New Roman" w:hAnsi="Times New Roman" w:cs="Times New Roman"/>
          <w:sz w:val="28"/>
          <w:szCs w:val="28"/>
          <w:lang w:val="kk-KZ"/>
        </w:rPr>
      </w:pPr>
      <w:r w:rsidRPr="00DB640B">
        <w:rPr>
          <w:rFonts w:ascii="Times New Roman" w:hAnsi="Times New Roman" w:cs="Times New Roman"/>
          <w:sz w:val="28"/>
          <w:szCs w:val="28"/>
          <w:lang w:val="kk-KZ"/>
        </w:rPr>
        <w:t>3) 1-тарау мынадай мазмұндағы 4-1, 4-2, 4-3 және 4-4</w:t>
      </w:r>
      <w:r w:rsidRPr="00E40472">
        <w:rPr>
          <w:rFonts w:ascii="Times New Roman" w:hAnsi="Times New Roman" w:cs="Times New Roman"/>
          <w:sz w:val="28"/>
          <w:szCs w:val="28"/>
          <w:lang w:val="kk-KZ"/>
        </w:rPr>
        <w:t>-баптармен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«4-1-бап. Электрондық қайырымдылық</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Электрондық қайырымдылыққа байланысты ақша аударымдарын қайырымдылық жасаушылар және (немесе) қайырымдылық ұйымдары </w:t>
      </w:r>
      <w:r w:rsidR="0065511C" w:rsidRPr="00E40472">
        <w:rPr>
          <w:rFonts w:ascii="Times New Roman" w:hAnsi="Times New Roman" w:cs="Times New Roman"/>
          <w:sz w:val="28"/>
          <w:szCs w:val="28"/>
          <w:lang w:val="kk-KZ"/>
        </w:rPr>
        <w:t xml:space="preserve">Қазақстан Республикасының </w:t>
      </w:r>
      <w:r w:rsidRPr="00E40472">
        <w:rPr>
          <w:rFonts w:ascii="Times New Roman" w:hAnsi="Times New Roman" w:cs="Times New Roman"/>
          <w:sz w:val="28"/>
          <w:szCs w:val="28"/>
          <w:lang w:val="kk-KZ"/>
        </w:rPr>
        <w:t>төлемдер және төлем жүйелері туралы заңнама</w:t>
      </w:r>
      <w:r w:rsidR="0065511C" w:rsidRPr="00E40472">
        <w:rPr>
          <w:rFonts w:ascii="Times New Roman" w:hAnsi="Times New Roman" w:cs="Times New Roman"/>
          <w:sz w:val="28"/>
          <w:szCs w:val="28"/>
          <w:lang w:val="kk-KZ"/>
        </w:rPr>
        <w:t>сы</w:t>
      </w:r>
      <w:r w:rsidRPr="00E40472">
        <w:rPr>
          <w:rFonts w:ascii="Times New Roman" w:hAnsi="Times New Roman" w:cs="Times New Roman"/>
          <w:sz w:val="28"/>
          <w:szCs w:val="28"/>
          <w:lang w:val="kk-KZ"/>
        </w:rPr>
        <w:t>ның талаптарына сәйкес көрсетілетін төлем қызметтерін берушілердің сервистері арқылы электрондық тәсілмен жүзеге асырады.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4-2-бап. Қайырымдылық краудфандингі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Қайырымдылық ұйымы интернет-ресурс арқылы қаржы қаражатын жинау үшін қолда бар қайырымдылық краудфандингі платформасында жоспарланып отырған қайырымдылық бағдарламасы туралы толық ақпаратты орналастырады. </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Толық ақпарат деп қайырымдылық ұйымының атауы, бірінші басшысы, бенефициарлық меншік иелері, әділет органдарында тіркелген күні, веб-сайт (бар болса), электрондық мекенжайы және басқа да байланыс деректері, бағдарламаның мақсаты, сипаттамасы, іске асырылу кезеңі, қаржы қаражатын жинау сомасы түсініледі.</w:t>
      </w:r>
    </w:p>
    <w:p w:rsidR="003718BC" w:rsidRPr="00E40472" w:rsidRDefault="003718BC" w:rsidP="007502E5">
      <w:pPr>
        <w:widowControl w:val="0"/>
        <w:tabs>
          <w:tab w:val="left" w:pos="709"/>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Қайырымдылық ұйымы қайырымдылық краудфандингі платформасында қажетті қаржы қаражатын жинағаннан және қайырымдылық бағдарламасын іске асырғаннан кейін бұқаралық ақпарат құралдарында және қайырымдылық ұйымының интернет-ресурсында көрсетілген қайырымдылық көмектің қайырымдылық бағдарламасының нәтижелері туралы есеп жариялайды.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4-3-бап. Қ</w:t>
      </w:r>
      <w:r w:rsidRPr="00E40472">
        <w:rPr>
          <w:rFonts w:ascii="Times New Roman" w:hAnsi="Times New Roman" w:cs="Times New Roman"/>
          <w:bCs/>
          <w:sz w:val="28"/>
          <w:szCs w:val="28"/>
          <w:lang w:val="kk-KZ"/>
        </w:rPr>
        <w:t>айырымдылық</w:t>
      </w:r>
      <w:r w:rsidRPr="00E40472">
        <w:rPr>
          <w:rFonts w:ascii="Times New Roman" w:hAnsi="Times New Roman" w:cs="Times New Roman"/>
          <w:sz w:val="28"/>
          <w:szCs w:val="28"/>
          <w:lang w:val="kk-KZ"/>
        </w:rPr>
        <w:t xml:space="preserve"> фандрайзингі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Қайырымдылық ұйымы қайырымдылық бағдарламасын іске асыру үшін </w:t>
      </w:r>
      <w:r w:rsidR="00673E48" w:rsidRPr="00E40472">
        <w:rPr>
          <w:rFonts w:ascii="Times New Roman" w:hAnsi="Times New Roman" w:cs="Times New Roman"/>
          <w:sz w:val="28"/>
          <w:szCs w:val="28"/>
          <w:lang w:val="kk-KZ"/>
        </w:rPr>
        <w:t xml:space="preserve">қайырымдылық фандрайзингін </w:t>
      </w:r>
      <w:r w:rsidR="00673E48">
        <w:rPr>
          <w:rFonts w:ascii="Times New Roman" w:hAnsi="Times New Roman" w:cs="Times New Roman"/>
          <w:sz w:val="28"/>
          <w:szCs w:val="28"/>
          <w:lang w:val="kk-KZ"/>
        </w:rPr>
        <w:t>қаражаттар мен</w:t>
      </w:r>
      <w:r w:rsidRPr="00E40472">
        <w:rPr>
          <w:rFonts w:ascii="Times New Roman" w:hAnsi="Times New Roman" w:cs="Times New Roman"/>
          <w:sz w:val="28"/>
          <w:szCs w:val="28"/>
          <w:lang w:val="kk-KZ"/>
        </w:rPr>
        <w:t xml:space="preserve"> ресурстар тарту арқылы жүзеге асырады.</w:t>
      </w:r>
    </w:p>
    <w:p w:rsidR="003718BC" w:rsidRPr="00E40472" w:rsidRDefault="003718BC" w:rsidP="007502E5">
      <w:pPr>
        <w:widowControl w:val="0"/>
        <w:tabs>
          <w:tab w:val="left" w:pos="993"/>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 Қайырымдылық фандрайзингін қайырымдылық ұйымының қызметкерлері немесе осы бағытта жұмыс тәжірибесі бар </w:t>
      </w:r>
      <w:r w:rsidR="00673E48" w:rsidRPr="00E40472">
        <w:rPr>
          <w:rFonts w:ascii="Times New Roman" w:hAnsi="Times New Roman" w:cs="Times New Roman"/>
          <w:sz w:val="28"/>
          <w:szCs w:val="28"/>
          <w:lang w:val="kk-KZ"/>
        </w:rPr>
        <w:t xml:space="preserve">қайырымдылық </w:t>
      </w:r>
      <w:r w:rsidRPr="00E40472">
        <w:rPr>
          <w:rFonts w:ascii="Times New Roman" w:hAnsi="Times New Roman" w:cs="Times New Roman"/>
          <w:sz w:val="28"/>
          <w:szCs w:val="28"/>
          <w:lang w:val="kk-KZ"/>
        </w:rPr>
        <w:t>фандрайзер</w:t>
      </w:r>
      <w:r w:rsidR="00673E48">
        <w:rPr>
          <w:rFonts w:ascii="Times New Roman" w:hAnsi="Times New Roman" w:cs="Times New Roman"/>
          <w:sz w:val="28"/>
          <w:szCs w:val="28"/>
          <w:lang w:val="kk-KZ"/>
        </w:rPr>
        <w:t>і</w:t>
      </w:r>
      <w:r w:rsidRPr="00E40472">
        <w:rPr>
          <w:rFonts w:ascii="Times New Roman" w:hAnsi="Times New Roman" w:cs="Times New Roman"/>
          <w:sz w:val="28"/>
          <w:szCs w:val="28"/>
          <w:lang w:val="kk-KZ"/>
        </w:rPr>
        <w:t xml:space="preserve"> жүзеге асырады.</w:t>
      </w:r>
    </w:p>
    <w:p w:rsidR="003718BC" w:rsidRPr="00E40472" w:rsidRDefault="003718BC" w:rsidP="007502E5">
      <w:pPr>
        <w:widowControl w:val="0"/>
        <w:tabs>
          <w:tab w:val="left" w:pos="993"/>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3. Қайырымдылық фандрайзингі қайырымдылық акцияларын, концерттерді, марафондарды және </w:t>
      </w:r>
      <w:r w:rsidR="00A243B8" w:rsidRPr="00E40472">
        <w:rPr>
          <w:rFonts w:ascii="Times New Roman" w:hAnsi="Times New Roman" w:cs="Times New Roman"/>
          <w:sz w:val="28"/>
          <w:szCs w:val="28"/>
          <w:lang w:val="kk-KZ"/>
        </w:rPr>
        <w:t>өзге</w:t>
      </w:r>
      <w:r w:rsidRPr="00E40472">
        <w:rPr>
          <w:rFonts w:ascii="Times New Roman" w:hAnsi="Times New Roman" w:cs="Times New Roman"/>
          <w:sz w:val="28"/>
          <w:szCs w:val="28"/>
          <w:lang w:val="kk-KZ"/>
        </w:rPr>
        <w:t xml:space="preserve"> д</w:t>
      </w:r>
      <w:r w:rsidR="00A243B8" w:rsidRPr="00E40472">
        <w:rPr>
          <w:rFonts w:ascii="Times New Roman" w:hAnsi="Times New Roman" w:cs="Times New Roman"/>
          <w:sz w:val="28"/>
          <w:szCs w:val="28"/>
          <w:lang w:val="kk-KZ"/>
        </w:rPr>
        <w:t>е</w:t>
      </w:r>
      <w:r w:rsidRPr="00E40472">
        <w:rPr>
          <w:rFonts w:ascii="Times New Roman" w:hAnsi="Times New Roman" w:cs="Times New Roman"/>
          <w:sz w:val="28"/>
          <w:szCs w:val="28"/>
          <w:lang w:val="kk-KZ"/>
        </w:rPr>
        <w:t xml:space="preserve"> іс-шараларды, оның ішінде </w:t>
      </w:r>
      <w:r w:rsidR="009A45D2" w:rsidRPr="00E40472">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онлайн-іс-шараларды өткізу арқылы жүзеге асырылады.</w:t>
      </w:r>
    </w:p>
    <w:p w:rsidR="003718BC" w:rsidRPr="00F829A0" w:rsidRDefault="003718BC" w:rsidP="007502E5">
      <w:pPr>
        <w:widowControl w:val="0"/>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 xml:space="preserve">4. </w:t>
      </w:r>
      <w:r w:rsidR="00F829A0" w:rsidRPr="00F829A0">
        <w:rPr>
          <w:rFonts w:ascii="Times New Roman" w:hAnsi="Times New Roman" w:cs="Times New Roman"/>
          <w:sz w:val="28"/>
          <w:szCs w:val="28"/>
          <w:lang w:val="kk-KZ"/>
        </w:rPr>
        <w:t>Қайырымдылық бағдарламасын іске асыру үшін қаражат жинауға бағытталған онлайн іс-шараны өткізу кезінде қайырымдылық ұйымы интернет-ресурстарында қайырымдылық ұйымы, қайырымдылық бағдарламасының мақсаттары, мерзімдері, туралы ақпаратты, сипаттамасын, қайырымдылық бағдарламасын іске  асыру үшін қажетті қаражат сомасын орналастырады</w:t>
      </w:r>
      <w:r w:rsidR="00F829A0" w:rsidRPr="00F829A0">
        <w:rPr>
          <w:rFonts w:ascii="Times New Roman" w:hAnsi="Times New Roman" w:cs="Times New Roman"/>
          <w:b/>
          <w:sz w:val="28"/>
          <w:szCs w:val="28"/>
          <w:lang w:val="kk-KZ"/>
        </w:rPr>
        <w:t>, оның ішінде қайырымдылық ұйымының қызметін жүзеге асыруға жұмсалатын қаражат сомасы немесе оның пайыздық мәндегі баламасы көрсетіледі</w:t>
      </w:r>
      <w:r w:rsidR="00F829A0" w:rsidRPr="00F829A0">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Қайырымдылық ұйымы бұқаралық ақпарат құралдарында, қайырымдылық ұйымының интернет-ресурсында қайырымдылық акцияларының, концерттердің, марафондардың және өзге де іс-шаралардың өткізілуі мен нәтижелері туралы ақпаратты жариялайды.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4-4-бап. Корпоративтік қайырымдылық</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Кәсіпкерлік субъектілері корпоративтік қайырымдылықты дамыту туралы шешім қабылдаған жағдайда қайырымдылық көмек көрсету жөніндегі ішкі құжаттарды әзірлейді.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Ішкі құжаттар пайдаланушыларға қайырымдылық көмек көрсетудің қағидаттарын, негізгі бағыттарын, тәртібін, ұйым бюджетінің шығыс бөлігін қалыптастыру тәртібін айқындайды.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3. Көрсетілетін қайырымдылық көмектің мақсаттары осы Заңның </w:t>
      </w:r>
      <w:r w:rsidR="00225A96" w:rsidRPr="00E40472">
        <w:rPr>
          <w:rFonts w:ascii="Times New Roman" w:hAnsi="Times New Roman" w:cs="Times New Roman"/>
          <w:sz w:val="28"/>
          <w:szCs w:val="28"/>
          <w:lang w:val="kk-KZ"/>
        </w:rPr>
        <w:br/>
      </w:r>
      <w:r w:rsidRPr="00E40472">
        <w:rPr>
          <w:rFonts w:ascii="Times New Roman" w:hAnsi="Times New Roman" w:cs="Times New Roman"/>
          <w:sz w:val="28"/>
          <w:szCs w:val="28"/>
          <w:lang w:val="kk-KZ"/>
        </w:rPr>
        <w:t>2-бабына сәйкес айқындалады.»;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6-бапта: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және 6-тармақтар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Мемлекеттік органдардың мемлекеттік бюджет есебінен қайырымдылықпен айналысуға, сондай-ақ қайырымдылық жасаушы бекіткен қайырымдылық бағдарламасына біржақты тәртіппен өзгеріс (өзгерістер) енгізуге құқығы жоқ.</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Мемлекет қайырымдылық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қайырымдылықты ынталандырады.»;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мынадай мазмұндағы 7, 8 және 9-тармақтармен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Мемлекет «Мемлекеттік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қайырымдылық ұйымдарына қолдау көрсетеді.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конкурс өткізу кезінде қайырымдылық саласындағы қызметті жүзеге асыратын қайырымдылық жасаушылар балдары тең болған жағдайда Қазақстан Республикасының заңнамалық актілерінде белгіленген тәртіппен басым құқық алады.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 Қайырымдылық жасаушылардың қайырымдылық қызметке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7-бапта: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5-тармақ алып тасталсын;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мынадай мазмұндағы 6-тармақпен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«6. </w:t>
      </w:r>
      <w:r w:rsidR="00225A96" w:rsidRPr="00E40472">
        <w:rPr>
          <w:rFonts w:ascii="Times New Roman" w:hAnsi="Times New Roman" w:cs="Times New Roman"/>
          <w:sz w:val="28"/>
          <w:szCs w:val="28"/>
          <w:lang w:val="kk-KZ"/>
        </w:rPr>
        <w:t xml:space="preserve">Қазақстан Республикасының Үкіметі жанындағы </w:t>
      </w:r>
      <w:r w:rsidRPr="00E40472">
        <w:rPr>
          <w:rFonts w:ascii="Times New Roman" w:hAnsi="Times New Roman" w:cs="Times New Roman"/>
          <w:sz w:val="28"/>
          <w:szCs w:val="28"/>
          <w:lang w:val="kk-KZ"/>
        </w:rPr>
        <w:t>Қазақстан Республикасының Премьер-Министрі қайырымдылық саласындағы консультативтік-кеңесші органды құрады және таратады.»;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мынадай мазмұндағы 7-1 және 7-2-баптармен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«7-1-бап. Қайырымдылық саласындағы уәкілетті органның құзыреті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Қайырымдылық саласындағы уәкілетті орган: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қайырымдылық саласындағы мемлекеттік саясатты іске асырады;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қайырымдылық саласында жеке, заңды тұлғалармен және мемлекеттік органдармен өзара іс-қимыл жасайды;</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қайырымдылық ұйымдарының тізілімін қалыптастыру және жүргізу қағидаларын әзірлейді және бекітеді;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қайырымдылық саласында құрметті атақ беру қағидаларын әзірлейді және бекітеді;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қайырымдылық саласында құрметті атақ береді;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6) Үкімет жанындағы қайырымдылық жөніндегі консультативтік-кеңесші органның жұмысын ұйымдастырады; </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7) </w:t>
      </w:r>
      <w:r w:rsidR="0065511C" w:rsidRPr="00E40472">
        <w:rPr>
          <w:rFonts w:ascii="Times New Roman" w:hAnsi="Times New Roman" w:cs="Times New Roman"/>
          <w:sz w:val="28"/>
          <w:szCs w:val="28"/>
          <w:lang w:val="kk-KZ"/>
        </w:rPr>
        <w:t xml:space="preserve">осы Заңда, </w:t>
      </w:r>
      <w:r w:rsidRPr="00E40472">
        <w:rPr>
          <w:rFonts w:ascii="Times New Roman" w:hAnsi="Times New Roman" w:cs="Times New Roman"/>
          <w:sz w:val="28"/>
          <w:szCs w:val="28"/>
          <w:lang w:val="kk-KZ"/>
        </w:rPr>
        <w:t>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r w:rsidR="00875372"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8-бапта:</w:t>
      </w:r>
    </w:p>
    <w:p w:rsidR="003718BC" w:rsidRPr="00E40472" w:rsidRDefault="007502E5"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1-тармақ </w:t>
      </w:r>
      <w:r w:rsidR="003718BC" w:rsidRPr="00E40472">
        <w:rPr>
          <w:rFonts w:ascii="Times New Roman" w:hAnsi="Times New Roman" w:cs="Times New Roman"/>
          <w:sz w:val="28"/>
          <w:szCs w:val="28"/>
          <w:lang w:val="kk-KZ"/>
        </w:rPr>
        <w:t>мынадай мазмұндағы 7) тармақшамен толықтырылсын:</w:t>
      </w:r>
    </w:p>
    <w:p w:rsidR="003718BC" w:rsidRPr="00E40472" w:rsidRDefault="007502E5"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w:t>
      </w:r>
      <w:r w:rsidR="003718BC" w:rsidRPr="00E40472">
        <w:rPr>
          <w:rFonts w:ascii="Times New Roman" w:hAnsi="Times New Roman" w:cs="Times New Roman"/>
          <w:sz w:val="28"/>
          <w:szCs w:val="28"/>
          <w:lang w:val="kk-KZ"/>
        </w:rPr>
        <w:t>7) қайырымдылық жасаушыларға олардың қайырымдылыққа қатысуын растайтын анықтама</w:t>
      </w:r>
      <w:r w:rsidR="00A243B8" w:rsidRPr="00E40472">
        <w:rPr>
          <w:rFonts w:ascii="Times New Roman" w:hAnsi="Times New Roman" w:cs="Times New Roman"/>
          <w:sz w:val="28"/>
          <w:szCs w:val="28"/>
          <w:lang w:val="kk-KZ"/>
        </w:rPr>
        <w:t>н</w:t>
      </w:r>
      <w:r w:rsidR="003718BC" w:rsidRPr="00E40472">
        <w:rPr>
          <w:rFonts w:ascii="Times New Roman" w:hAnsi="Times New Roman" w:cs="Times New Roman"/>
          <w:sz w:val="28"/>
          <w:szCs w:val="28"/>
          <w:lang w:val="kk-KZ"/>
        </w:rPr>
        <w:t>ы беруге құқығы бар.»;</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2-тарма</w:t>
      </w:r>
      <w:r w:rsidR="007502E5" w:rsidRPr="00E40472">
        <w:rPr>
          <w:rFonts w:ascii="Times New Roman" w:hAnsi="Times New Roman" w:cs="Times New Roman"/>
          <w:sz w:val="28"/>
          <w:szCs w:val="28"/>
          <w:lang w:val="kk-KZ"/>
        </w:rPr>
        <w:t>қ</w:t>
      </w:r>
      <w:r w:rsidRPr="00E40472">
        <w:rPr>
          <w:rFonts w:ascii="Times New Roman" w:hAnsi="Times New Roman" w:cs="Times New Roman"/>
          <w:sz w:val="28"/>
          <w:szCs w:val="28"/>
          <w:lang w:val="kk-KZ"/>
        </w:rPr>
        <w:t xml:space="preserve"> мынадай мазмұндағы </w:t>
      </w:r>
      <w:r w:rsidR="0065511C" w:rsidRPr="00E40472">
        <w:rPr>
          <w:rFonts w:ascii="Times New Roman" w:hAnsi="Times New Roman" w:cs="Times New Roman"/>
          <w:sz w:val="28"/>
          <w:szCs w:val="28"/>
          <w:lang w:val="kk-KZ"/>
        </w:rPr>
        <w:t>3-1</w:t>
      </w:r>
      <w:r w:rsidRPr="00E40472">
        <w:rPr>
          <w:rFonts w:ascii="Times New Roman" w:hAnsi="Times New Roman" w:cs="Times New Roman"/>
          <w:sz w:val="28"/>
          <w:szCs w:val="28"/>
          <w:lang w:val="kk-KZ"/>
        </w:rPr>
        <w:t>) тармақшамен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w:t>
      </w:r>
      <w:r w:rsidR="0065511C" w:rsidRPr="00E40472">
        <w:rPr>
          <w:rFonts w:ascii="Times New Roman" w:hAnsi="Times New Roman" w:cs="Times New Roman"/>
          <w:sz w:val="28"/>
          <w:szCs w:val="28"/>
          <w:lang w:val="kk-KZ"/>
        </w:rPr>
        <w:t>3-1</w:t>
      </w:r>
      <w:r w:rsidRPr="00E40472">
        <w:rPr>
          <w:rFonts w:ascii="Times New Roman" w:hAnsi="Times New Roman" w:cs="Times New Roman"/>
          <w:sz w:val="28"/>
          <w:szCs w:val="28"/>
          <w:lang w:val="kk-KZ"/>
        </w:rPr>
        <w:t>) жылына бір реттен сиретпей іске асырылған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Есепте қайырымдылық бағдарламасын іске асыру шеңберінде қол жеткізілген кірістер мен шығыстар туралы қысқаша ақпарат қамтылу</w:t>
      </w:r>
      <w:r w:rsidR="00A243B8" w:rsidRPr="00E40472">
        <w:rPr>
          <w:rFonts w:ascii="Times New Roman" w:hAnsi="Times New Roman" w:cs="Times New Roman"/>
          <w:sz w:val="28"/>
          <w:szCs w:val="28"/>
          <w:lang w:val="kk-KZ"/>
        </w:rPr>
        <w:t>ға</w:t>
      </w:r>
      <w:r w:rsidRPr="00E40472">
        <w:rPr>
          <w:rFonts w:ascii="Times New Roman" w:hAnsi="Times New Roman" w:cs="Times New Roman"/>
          <w:sz w:val="28"/>
          <w:szCs w:val="28"/>
          <w:lang w:val="kk-KZ"/>
        </w:rPr>
        <w:t xml:space="preserve"> тиіс</w:t>
      </w:r>
      <w:r w:rsidR="00A243B8" w:rsidRPr="00E40472">
        <w:rPr>
          <w:rFonts w:ascii="Times New Roman" w:hAnsi="Times New Roman" w:cs="Times New Roman"/>
          <w:sz w:val="28"/>
          <w:szCs w:val="28"/>
          <w:lang w:val="kk-KZ"/>
        </w:rPr>
        <w:t>.</w:t>
      </w:r>
      <w:r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w:t>
      </w:r>
      <w:r w:rsidRPr="00E40472">
        <w:rPr>
          <w:rFonts w:ascii="Times New Roman" w:hAnsi="Times New Roman" w:cs="Times New Roman"/>
          <w:sz w:val="28"/>
          <w:szCs w:val="28"/>
        </w:rPr>
        <w:t xml:space="preserve"> </w:t>
      </w:r>
      <w:r w:rsidRPr="00E40472">
        <w:rPr>
          <w:rFonts w:ascii="Times New Roman" w:hAnsi="Times New Roman" w:cs="Times New Roman"/>
          <w:sz w:val="28"/>
          <w:szCs w:val="28"/>
          <w:lang w:val="kk-KZ"/>
        </w:rPr>
        <w:t>11-баптың 4-тармағы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«4. Нысаналы сипаты бар қайырымдылық көмекті алған пайдаланушы </w:t>
      </w:r>
      <w:r w:rsidR="00D24E0B" w:rsidRPr="00E40472">
        <w:rPr>
          <w:rFonts w:ascii="Times New Roman" w:hAnsi="Times New Roman" w:cs="Times New Roman"/>
          <w:sz w:val="28"/>
          <w:szCs w:val="28"/>
          <w:lang w:val="kk-KZ"/>
        </w:rPr>
        <w:t xml:space="preserve">қайырымдылық жасаушыға жазбаша нысанда (тиісті растайтын құжаттаманы қоса бере отырып) </w:t>
      </w:r>
      <w:r w:rsidRPr="00E40472">
        <w:rPr>
          <w:rFonts w:ascii="Times New Roman" w:hAnsi="Times New Roman" w:cs="Times New Roman"/>
          <w:sz w:val="28"/>
          <w:szCs w:val="28"/>
          <w:lang w:val="kk-KZ"/>
        </w:rPr>
        <w:t>қайырымдылық көмек пайдаланылған кезден бастап күнтізбелік 10 (он) күн ішінде алынған қайырымдылық көмектің нысаналы пайдаланылуын растайтын есеп беруге міндетті.»;</w:t>
      </w:r>
    </w:p>
    <w:p w:rsidR="00626060"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 12-баптың 1-тармағын</w:t>
      </w:r>
      <w:r w:rsidR="00626060">
        <w:rPr>
          <w:rFonts w:ascii="Times New Roman" w:hAnsi="Times New Roman" w:cs="Times New Roman"/>
          <w:sz w:val="28"/>
          <w:szCs w:val="28"/>
          <w:lang w:val="kk-KZ"/>
        </w:rPr>
        <w:t>да:</w:t>
      </w:r>
    </w:p>
    <w:p w:rsidR="003718BC" w:rsidRPr="00F829A0" w:rsidRDefault="003718BC" w:rsidP="00F829A0">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w:t>
      </w:r>
      <w:r w:rsidRPr="00F829A0">
        <w:rPr>
          <w:rFonts w:ascii="Times New Roman" w:hAnsi="Times New Roman" w:cs="Times New Roman"/>
          <w:sz w:val="28"/>
          <w:szCs w:val="28"/>
          <w:lang w:val="kk-KZ"/>
        </w:rPr>
        <w:t xml:space="preserve"> тармақша мынадай редакцияда жазылсын:</w:t>
      </w:r>
    </w:p>
    <w:p w:rsidR="00875372" w:rsidRPr="00F829A0" w:rsidRDefault="003718BC" w:rsidP="00F829A0">
      <w:pPr>
        <w:widowControl w:val="0"/>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 xml:space="preserve">«2) ерікті қайырмалдықтар, оның ішінде қайырымдылық ұйымдарының интернет-ресурстары, қайырымдылық краудфандингтік платформалар, төлем жүйелері арқылы алынған </w:t>
      </w:r>
      <w:r w:rsidR="00D24E0B" w:rsidRPr="00F829A0">
        <w:rPr>
          <w:rFonts w:ascii="Times New Roman" w:hAnsi="Times New Roman" w:cs="Times New Roman"/>
          <w:sz w:val="28"/>
          <w:szCs w:val="28"/>
          <w:lang w:val="kk-KZ"/>
        </w:rPr>
        <w:t xml:space="preserve">ерікті </w:t>
      </w:r>
      <w:r w:rsidRPr="00F829A0">
        <w:rPr>
          <w:rFonts w:ascii="Times New Roman" w:hAnsi="Times New Roman" w:cs="Times New Roman"/>
          <w:sz w:val="28"/>
          <w:szCs w:val="28"/>
          <w:lang w:val="kk-KZ"/>
        </w:rPr>
        <w:t>қайырмалдықтар;»;</w:t>
      </w:r>
    </w:p>
    <w:p w:rsidR="00875372" w:rsidRPr="00F829A0" w:rsidRDefault="00875372" w:rsidP="00F829A0">
      <w:pPr>
        <w:widowControl w:val="0"/>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мынадай мазмұндағы 4-1) тармақшамен толықтырылсын:</w:t>
      </w:r>
    </w:p>
    <w:p w:rsidR="00875372" w:rsidRPr="00F829A0" w:rsidRDefault="00875372" w:rsidP="00F829A0">
      <w:pPr>
        <w:widowControl w:val="0"/>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«4-1) қайырымдылық гранттары;»;</w:t>
      </w:r>
    </w:p>
    <w:p w:rsidR="00F829A0" w:rsidRPr="00F829A0" w:rsidRDefault="003718BC" w:rsidP="00F829A0">
      <w:pPr>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 xml:space="preserve">10) </w:t>
      </w:r>
      <w:r w:rsidR="00F829A0" w:rsidRPr="00F829A0">
        <w:rPr>
          <w:rFonts w:ascii="Times New Roman" w:hAnsi="Times New Roman" w:cs="Times New Roman"/>
          <w:sz w:val="28"/>
          <w:szCs w:val="28"/>
          <w:lang w:val="kk-KZ"/>
        </w:rPr>
        <w:t>13-бап мынадай редакцияда жазылсын:</w:t>
      </w:r>
    </w:p>
    <w:p w:rsidR="00F829A0" w:rsidRPr="00F829A0" w:rsidRDefault="00F829A0" w:rsidP="00F829A0">
      <w:pPr>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1. Қайырымдылық бағдарламасын қайырымдылық жасаушы және (немесе) қайырымдылық ұйымы әзірлейді, бекітеді және орындайды.</w:t>
      </w:r>
    </w:p>
    <w:p w:rsidR="00F829A0" w:rsidRPr="00F829A0" w:rsidRDefault="00F829A0" w:rsidP="00F829A0">
      <w:pPr>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2. Қайырымдылық бағдарламасы мақсаттарды, міндеттерді, іске асыру кезеңін, болжамды кірістер мен шығыстардың сметасын қамтиды.</w:t>
      </w:r>
    </w:p>
    <w:p w:rsidR="00F829A0" w:rsidRPr="00F829A0" w:rsidRDefault="00F829A0" w:rsidP="00F829A0">
      <w:pPr>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3. Қайырымдылық жасаушы және (немесе) қайырымдылық ұйымы бір немесе бірнеше қайырымдылық бағдарламасын жүзеге асыра алады.</w:t>
      </w:r>
    </w:p>
    <w:p w:rsidR="00F829A0" w:rsidRPr="00F829A0" w:rsidRDefault="00F829A0" w:rsidP="00F829A0">
      <w:pPr>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4. Қайырымдылық бағдарламасының орындалуы қайырымдылық жасаушының және (немесе) қайырымдылық ұйымының есебімен расталады.»;</w:t>
      </w:r>
    </w:p>
    <w:p w:rsidR="003718BC" w:rsidRPr="00E40472" w:rsidRDefault="00F829A0" w:rsidP="00F829A0">
      <w:pPr>
        <w:widowControl w:val="0"/>
        <w:spacing w:after="0" w:line="240" w:lineRule="auto"/>
        <w:ind w:firstLine="851"/>
        <w:jc w:val="both"/>
        <w:rPr>
          <w:rFonts w:ascii="Times New Roman" w:hAnsi="Times New Roman" w:cs="Times New Roman"/>
          <w:sz w:val="28"/>
          <w:szCs w:val="28"/>
          <w:lang w:val="kk-KZ"/>
        </w:rPr>
      </w:pPr>
      <w:r w:rsidRPr="00F829A0">
        <w:rPr>
          <w:rFonts w:ascii="Times New Roman" w:hAnsi="Times New Roman" w:cs="Times New Roman"/>
          <w:sz w:val="28"/>
          <w:szCs w:val="28"/>
          <w:lang w:val="kk-KZ"/>
        </w:rPr>
        <w:t xml:space="preserve">11) </w:t>
      </w:r>
      <w:r w:rsidR="003718BC" w:rsidRPr="00F829A0">
        <w:rPr>
          <w:rFonts w:ascii="Times New Roman" w:hAnsi="Times New Roman" w:cs="Times New Roman"/>
          <w:sz w:val="28"/>
          <w:szCs w:val="28"/>
          <w:lang w:val="kk-KZ"/>
        </w:rPr>
        <w:t>16-бап</w:t>
      </w:r>
      <w:r w:rsidR="003718BC" w:rsidRPr="00E40472">
        <w:rPr>
          <w:rFonts w:ascii="Times New Roman" w:hAnsi="Times New Roman" w:cs="Times New Roman"/>
          <w:sz w:val="28"/>
          <w:szCs w:val="28"/>
          <w:lang w:val="kk-KZ"/>
        </w:rPr>
        <w:t xml:space="preserve">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w:t>
      </w:r>
      <w:r w:rsidR="007502E5" w:rsidRPr="00E40472">
        <w:rPr>
          <w:rFonts w:ascii="Times New Roman" w:hAnsi="Times New Roman" w:cs="Times New Roman"/>
          <w:sz w:val="28"/>
          <w:szCs w:val="28"/>
          <w:lang w:val="kk-KZ"/>
        </w:rPr>
        <w:t>Қайырымдылық ұйымының жоғары басқару органы қ</w:t>
      </w:r>
      <w:r w:rsidRPr="00E40472">
        <w:rPr>
          <w:rFonts w:ascii="Times New Roman" w:hAnsi="Times New Roman" w:cs="Times New Roman"/>
          <w:sz w:val="28"/>
          <w:szCs w:val="28"/>
          <w:lang w:val="kk-KZ"/>
        </w:rPr>
        <w:t>айырымдылық ұйымының жарғысында көзделген тәртіппен қ</w:t>
      </w:r>
      <w:r w:rsidR="007502E5" w:rsidRPr="00E40472">
        <w:rPr>
          <w:rFonts w:ascii="Times New Roman" w:hAnsi="Times New Roman" w:cs="Times New Roman"/>
          <w:sz w:val="28"/>
          <w:szCs w:val="28"/>
          <w:lang w:val="kk-KZ"/>
        </w:rPr>
        <w:t>алыптастырылады</w:t>
      </w:r>
      <w:r w:rsidRPr="00E40472">
        <w:rPr>
          <w:rFonts w:ascii="Times New Roman" w:hAnsi="Times New Roman" w:cs="Times New Roman"/>
          <w:sz w:val="28"/>
          <w:szCs w:val="28"/>
          <w:lang w:val="kk-KZ"/>
        </w:rPr>
        <w:t>.</w:t>
      </w:r>
    </w:p>
    <w:p w:rsidR="00956CE9" w:rsidRPr="00E40472" w:rsidRDefault="007502E5" w:rsidP="00956CE9">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Егер басқа заңнамалық актілерде өзгеше көзделмесе, қайырымдылық ұйымының атқарушы органын тағайындауды және қайырымдылық ұйымы қызметінің оның жарғылық мақсаттарына сай келуін бақылауды жүзеге асыруды жоғары басқару органы жүзеге асырады.»;</w:t>
      </w:r>
    </w:p>
    <w:p w:rsidR="00956CE9" w:rsidRPr="00E40472" w:rsidRDefault="00956CE9" w:rsidP="00956CE9">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F829A0">
        <w:rPr>
          <w:rFonts w:ascii="Times New Roman" w:hAnsi="Times New Roman" w:cs="Times New Roman"/>
          <w:sz w:val="28"/>
          <w:szCs w:val="28"/>
          <w:lang w:val="kk-KZ"/>
        </w:rPr>
        <w:t>2</w:t>
      </w:r>
      <w:r w:rsidRPr="00E40472">
        <w:rPr>
          <w:rFonts w:ascii="Times New Roman" w:hAnsi="Times New Roman" w:cs="Times New Roman"/>
          <w:sz w:val="28"/>
          <w:szCs w:val="28"/>
          <w:lang w:val="kk-KZ"/>
        </w:rPr>
        <w:t>) 19-баптың 5-тармағы мынадай редакцияда жазылсын:</w:t>
      </w:r>
    </w:p>
    <w:p w:rsidR="00956CE9" w:rsidRPr="00840DF9" w:rsidRDefault="00956CE9" w:rsidP="00956CE9">
      <w:pPr>
        <w:widowControl w:val="0"/>
        <w:spacing w:after="0" w:line="240" w:lineRule="auto"/>
        <w:ind w:firstLine="851"/>
        <w:jc w:val="both"/>
        <w:rPr>
          <w:rFonts w:ascii="Times New Roman" w:hAnsi="Times New Roman" w:cs="Times New Roman"/>
          <w:sz w:val="28"/>
          <w:szCs w:val="28"/>
          <w:lang w:val="kk-KZ"/>
        </w:rPr>
      </w:pPr>
      <w:r w:rsidRPr="00840DF9">
        <w:rPr>
          <w:rFonts w:ascii="Times New Roman" w:hAnsi="Times New Roman" w:cs="Times New Roman"/>
          <w:sz w:val="28"/>
          <w:szCs w:val="28"/>
          <w:lang w:val="kk-KZ"/>
        </w:rPr>
        <w:t xml:space="preserve">«5. </w:t>
      </w:r>
      <w:r w:rsidR="00840DF9" w:rsidRPr="00840DF9">
        <w:rPr>
          <w:rFonts w:ascii="Times New Roman" w:hAnsi="Times New Roman" w:cs="Times New Roman"/>
          <w:sz w:val="28"/>
          <w:szCs w:val="28"/>
          <w:lang w:val="kk-KZ"/>
        </w:rPr>
        <w:t>Бір жүз миллион теңгеден аз соманы құрайтын нысаналы капиталды (эндаументті) басқаруды ұйымның құрылтай немесе ішкі құжаттарында осыған уәкілеттік берілген қайырымдылық ұйымының басқару органы жүзеге асырады</w:t>
      </w:r>
      <w:r w:rsidRPr="00840DF9">
        <w:rPr>
          <w:rFonts w:ascii="Times New Roman" w:hAnsi="Times New Roman" w:cs="Times New Roman"/>
          <w:sz w:val="28"/>
          <w:szCs w:val="28"/>
          <w:lang w:val="kk-KZ"/>
        </w:rPr>
        <w:t>.»;</w:t>
      </w:r>
    </w:p>
    <w:p w:rsidR="00956CE9" w:rsidRPr="00E40472" w:rsidRDefault="00956CE9" w:rsidP="00956CE9">
      <w:pPr>
        <w:widowControl w:val="0"/>
        <w:spacing w:after="0" w:line="240" w:lineRule="auto"/>
        <w:ind w:firstLine="851"/>
        <w:jc w:val="both"/>
        <w:rPr>
          <w:rFonts w:ascii="Times New Roman" w:hAnsi="Times New Roman" w:cs="Times New Roman"/>
          <w:sz w:val="28"/>
          <w:szCs w:val="28"/>
        </w:rPr>
      </w:pPr>
      <w:r w:rsidRPr="00E40472">
        <w:rPr>
          <w:rFonts w:ascii="Times New Roman" w:hAnsi="Times New Roman" w:cs="Times New Roman"/>
          <w:sz w:val="28"/>
          <w:szCs w:val="28"/>
          <w:lang w:val="kk-KZ"/>
        </w:rPr>
        <w:t>1</w:t>
      </w:r>
      <w:r w:rsidR="00F829A0">
        <w:rPr>
          <w:rFonts w:ascii="Times New Roman" w:hAnsi="Times New Roman" w:cs="Times New Roman"/>
          <w:sz w:val="28"/>
          <w:szCs w:val="28"/>
          <w:lang w:val="kk-KZ"/>
        </w:rPr>
        <w:t>3</w:t>
      </w:r>
      <w:r w:rsidRPr="00E40472">
        <w:rPr>
          <w:rFonts w:ascii="Times New Roman" w:hAnsi="Times New Roman" w:cs="Times New Roman"/>
          <w:sz w:val="28"/>
          <w:szCs w:val="28"/>
          <w:lang w:val="kk-KZ"/>
        </w:rPr>
        <w:t>) 2</w:t>
      </w:r>
      <w:r w:rsidRPr="00E40472">
        <w:rPr>
          <w:rFonts w:ascii="Times New Roman" w:hAnsi="Times New Roman" w:cs="Times New Roman"/>
          <w:sz w:val="28"/>
          <w:szCs w:val="28"/>
        </w:rPr>
        <w:t xml:space="preserve">0-баптың 4-тармағы </w:t>
      </w:r>
      <w:proofErr w:type="spellStart"/>
      <w:r w:rsidRPr="00E40472">
        <w:rPr>
          <w:rFonts w:ascii="Times New Roman" w:hAnsi="Times New Roman" w:cs="Times New Roman"/>
          <w:sz w:val="28"/>
          <w:szCs w:val="28"/>
        </w:rPr>
        <w:t>мынадай</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редакцияда</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жазылсын</w:t>
      </w:r>
      <w:proofErr w:type="spellEnd"/>
      <w:r w:rsidRPr="00E40472">
        <w:rPr>
          <w:rFonts w:ascii="Times New Roman" w:hAnsi="Times New Roman" w:cs="Times New Roman"/>
          <w:sz w:val="28"/>
          <w:szCs w:val="28"/>
        </w:rPr>
        <w:t>:</w:t>
      </w:r>
    </w:p>
    <w:p w:rsidR="00956CE9" w:rsidRPr="00E40472" w:rsidRDefault="00956CE9" w:rsidP="00956CE9">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rPr>
        <w:t xml:space="preserve">«4. </w:t>
      </w:r>
      <w:proofErr w:type="spellStart"/>
      <w:r w:rsidRPr="00E40472">
        <w:rPr>
          <w:rFonts w:ascii="Times New Roman" w:hAnsi="Times New Roman" w:cs="Times New Roman"/>
          <w:sz w:val="28"/>
          <w:szCs w:val="28"/>
        </w:rPr>
        <w:t>Қайырымдылық</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гранттарының</w:t>
      </w:r>
      <w:proofErr w:type="spellEnd"/>
      <w:r w:rsidRPr="00E40472">
        <w:rPr>
          <w:rFonts w:ascii="Times New Roman" w:hAnsi="Times New Roman" w:cs="Times New Roman"/>
          <w:sz w:val="28"/>
          <w:szCs w:val="28"/>
        </w:rPr>
        <w:t xml:space="preserve"> саны мен </w:t>
      </w:r>
      <w:proofErr w:type="spellStart"/>
      <w:r w:rsidRPr="00E40472">
        <w:rPr>
          <w:rFonts w:ascii="Times New Roman" w:hAnsi="Times New Roman" w:cs="Times New Roman"/>
          <w:sz w:val="28"/>
          <w:szCs w:val="28"/>
        </w:rPr>
        <w:t>мөлшерін</w:t>
      </w:r>
      <w:proofErr w:type="spellEnd"/>
      <w:r w:rsidRPr="00E40472">
        <w:rPr>
          <w:rFonts w:ascii="Times New Roman" w:hAnsi="Times New Roman" w:cs="Times New Roman"/>
          <w:sz w:val="28"/>
          <w:szCs w:val="28"/>
        </w:rPr>
        <w:t xml:space="preserve"> осы </w:t>
      </w:r>
      <w:proofErr w:type="spellStart"/>
      <w:r w:rsidRPr="00E40472">
        <w:rPr>
          <w:rFonts w:ascii="Times New Roman" w:hAnsi="Times New Roman" w:cs="Times New Roman"/>
          <w:sz w:val="28"/>
          <w:szCs w:val="28"/>
        </w:rPr>
        <w:t>Заңның</w:t>
      </w:r>
      <w:proofErr w:type="spellEnd"/>
      <w:r w:rsidRPr="00E40472">
        <w:rPr>
          <w:rFonts w:ascii="Times New Roman" w:hAnsi="Times New Roman" w:cs="Times New Roman"/>
          <w:sz w:val="28"/>
          <w:szCs w:val="28"/>
        </w:rPr>
        <w:t xml:space="preserve"> </w:t>
      </w:r>
      <w:r w:rsidR="00840DF9">
        <w:rPr>
          <w:rFonts w:ascii="Times New Roman" w:hAnsi="Times New Roman" w:cs="Times New Roman"/>
          <w:sz w:val="28"/>
          <w:szCs w:val="28"/>
        </w:rPr>
        <w:br/>
      </w:r>
      <w:r w:rsidRPr="00E40472">
        <w:rPr>
          <w:rFonts w:ascii="Times New Roman" w:hAnsi="Times New Roman" w:cs="Times New Roman"/>
          <w:sz w:val="28"/>
          <w:szCs w:val="28"/>
        </w:rPr>
        <w:t xml:space="preserve">19-бабының 4 және 5-тармақтарына </w:t>
      </w:r>
      <w:proofErr w:type="spellStart"/>
      <w:r w:rsidRPr="00E40472">
        <w:rPr>
          <w:rFonts w:ascii="Times New Roman" w:hAnsi="Times New Roman" w:cs="Times New Roman"/>
          <w:sz w:val="28"/>
          <w:szCs w:val="28"/>
        </w:rPr>
        <w:t>сәйкес</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қайырымдылық</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ұйымының</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ұйымның</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құрылтай</w:t>
      </w:r>
      <w:proofErr w:type="spellEnd"/>
      <w:r w:rsidRPr="00E40472">
        <w:rPr>
          <w:rFonts w:ascii="Times New Roman" w:hAnsi="Times New Roman" w:cs="Times New Roman"/>
          <w:sz w:val="28"/>
          <w:szCs w:val="28"/>
        </w:rPr>
        <w:t xml:space="preserve"> немесе </w:t>
      </w:r>
      <w:proofErr w:type="spellStart"/>
      <w:r w:rsidRPr="00E40472">
        <w:rPr>
          <w:rFonts w:ascii="Times New Roman" w:hAnsi="Times New Roman" w:cs="Times New Roman"/>
          <w:sz w:val="28"/>
          <w:szCs w:val="28"/>
        </w:rPr>
        <w:t>ішкі</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құжаттарында</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уәкілеттік</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берілген</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басқару</w:t>
      </w:r>
      <w:proofErr w:type="spellEnd"/>
      <w:r w:rsidRPr="00E40472">
        <w:rPr>
          <w:rFonts w:ascii="Times New Roman" w:hAnsi="Times New Roman" w:cs="Times New Roman"/>
          <w:sz w:val="28"/>
          <w:szCs w:val="28"/>
        </w:rPr>
        <w:t xml:space="preserve"> органы немесе </w:t>
      </w:r>
      <w:proofErr w:type="spellStart"/>
      <w:r w:rsidRPr="00E40472">
        <w:rPr>
          <w:rFonts w:ascii="Times New Roman" w:hAnsi="Times New Roman" w:cs="Times New Roman"/>
          <w:sz w:val="28"/>
          <w:szCs w:val="28"/>
        </w:rPr>
        <w:t>басқарушы</w:t>
      </w:r>
      <w:proofErr w:type="spellEnd"/>
      <w:r w:rsidRPr="00E40472">
        <w:rPr>
          <w:rFonts w:ascii="Times New Roman" w:hAnsi="Times New Roman" w:cs="Times New Roman"/>
          <w:sz w:val="28"/>
          <w:szCs w:val="28"/>
        </w:rPr>
        <w:t xml:space="preserve"> компания </w:t>
      </w:r>
      <w:proofErr w:type="spellStart"/>
      <w:r w:rsidRPr="00E40472">
        <w:rPr>
          <w:rFonts w:ascii="Times New Roman" w:hAnsi="Times New Roman" w:cs="Times New Roman"/>
          <w:sz w:val="28"/>
          <w:szCs w:val="28"/>
        </w:rPr>
        <w:t>белгілейді</w:t>
      </w:r>
      <w:proofErr w:type="spellEnd"/>
      <w:r w:rsidRPr="00E40472">
        <w:rPr>
          <w:rFonts w:ascii="Times New Roman" w:hAnsi="Times New Roman" w:cs="Times New Roman"/>
          <w:sz w:val="28"/>
          <w:szCs w:val="28"/>
        </w:rPr>
        <w:t>.»</w:t>
      </w:r>
      <w:r w:rsidRPr="00E40472">
        <w:rPr>
          <w:rFonts w:ascii="Times New Roman" w:hAnsi="Times New Roman" w:cs="Times New Roman"/>
          <w:sz w:val="28"/>
          <w:szCs w:val="28"/>
          <w:lang w:val="kk-KZ"/>
        </w:rPr>
        <w:t>;</w:t>
      </w:r>
    </w:p>
    <w:p w:rsidR="00956CE9" w:rsidRPr="00E40472" w:rsidRDefault="00956CE9" w:rsidP="00956CE9">
      <w:pPr>
        <w:widowControl w:val="0"/>
        <w:spacing w:after="0" w:line="240" w:lineRule="auto"/>
        <w:ind w:firstLine="851"/>
        <w:jc w:val="both"/>
        <w:rPr>
          <w:rFonts w:ascii="Times New Roman" w:hAnsi="Times New Roman" w:cs="Times New Roman"/>
          <w:sz w:val="28"/>
          <w:szCs w:val="28"/>
        </w:rPr>
      </w:pPr>
      <w:r w:rsidRPr="00E40472">
        <w:rPr>
          <w:rFonts w:ascii="Times New Roman" w:hAnsi="Times New Roman" w:cs="Times New Roman"/>
          <w:sz w:val="28"/>
          <w:szCs w:val="28"/>
          <w:lang w:val="kk-KZ"/>
        </w:rPr>
        <w:t>1</w:t>
      </w:r>
      <w:r w:rsidR="00F829A0">
        <w:rPr>
          <w:rFonts w:ascii="Times New Roman" w:hAnsi="Times New Roman" w:cs="Times New Roman"/>
          <w:sz w:val="28"/>
          <w:szCs w:val="28"/>
          <w:lang w:val="kk-KZ"/>
        </w:rPr>
        <w:t>4</w:t>
      </w:r>
      <w:r w:rsidRPr="00E40472">
        <w:rPr>
          <w:rFonts w:ascii="Times New Roman" w:hAnsi="Times New Roman" w:cs="Times New Roman"/>
          <w:sz w:val="28"/>
          <w:szCs w:val="28"/>
          <w:lang w:val="kk-KZ"/>
        </w:rPr>
        <w:t xml:space="preserve">) </w:t>
      </w:r>
      <w:r w:rsidRPr="00E40472">
        <w:rPr>
          <w:rFonts w:ascii="Times New Roman" w:hAnsi="Times New Roman" w:cs="Times New Roman"/>
          <w:sz w:val="28"/>
          <w:szCs w:val="28"/>
        </w:rPr>
        <w:t xml:space="preserve">21-баптың 2-тармағы </w:t>
      </w:r>
      <w:proofErr w:type="spellStart"/>
      <w:r w:rsidRPr="00E40472">
        <w:rPr>
          <w:rFonts w:ascii="Times New Roman" w:hAnsi="Times New Roman" w:cs="Times New Roman"/>
          <w:sz w:val="28"/>
          <w:szCs w:val="28"/>
        </w:rPr>
        <w:t>мынадай</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редакцияда</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жазылсын</w:t>
      </w:r>
      <w:proofErr w:type="spellEnd"/>
      <w:r w:rsidRPr="00E40472">
        <w:rPr>
          <w:rFonts w:ascii="Times New Roman" w:hAnsi="Times New Roman" w:cs="Times New Roman"/>
          <w:sz w:val="28"/>
          <w:szCs w:val="28"/>
        </w:rPr>
        <w:t>:</w:t>
      </w:r>
    </w:p>
    <w:p w:rsidR="003718BC" w:rsidRPr="00E40472" w:rsidRDefault="00956CE9"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rPr>
        <w:t xml:space="preserve">«2. </w:t>
      </w:r>
      <w:proofErr w:type="spellStart"/>
      <w:r w:rsidRPr="00E40472">
        <w:rPr>
          <w:rFonts w:ascii="Times New Roman" w:hAnsi="Times New Roman" w:cs="Times New Roman"/>
          <w:sz w:val="28"/>
          <w:szCs w:val="28"/>
        </w:rPr>
        <w:t>Нысаналы</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капиталды</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эндаументті</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тарату</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туралы</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шешімді</w:t>
      </w:r>
      <w:proofErr w:type="spellEnd"/>
      <w:r w:rsidRPr="00E40472">
        <w:rPr>
          <w:rFonts w:ascii="Times New Roman" w:hAnsi="Times New Roman" w:cs="Times New Roman"/>
          <w:sz w:val="28"/>
          <w:szCs w:val="28"/>
        </w:rPr>
        <w:t xml:space="preserve"> осы </w:t>
      </w:r>
      <w:proofErr w:type="spellStart"/>
      <w:r w:rsidRPr="00E40472">
        <w:rPr>
          <w:rFonts w:ascii="Times New Roman" w:hAnsi="Times New Roman" w:cs="Times New Roman"/>
          <w:sz w:val="28"/>
          <w:szCs w:val="28"/>
        </w:rPr>
        <w:t>баптың</w:t>
      </w:r>
      <w:proofErr w:type="spellEnd"/>
      <w:r w:rsidRPr="00E40472">
        <w:rPr>
          <w:rFonts w:ascii="Times New Roman" w:hAnsi="Times New Roman" w:cs="Times New Roman"/>
          <w:sz w:val="28"/>
          <w:szCs w:val="28"/>
        </w:rPr>
        <w:t xml:space="preserve"> 1-тармағында </w:t>
      </w:r>
      <w:proofErr w:type="spellStart"/>
      <w:r w:rsidRPr="00E40472">
        <w:rPr>
          <w:rFonts w:ascii="Times New Roman" w:hAnsi="Times New Roman" w:cs="Times New Roman"/>
          <w:sz w:val="28"/>
          <w:szCs w:val="28"/>
        </w:rPr>
        <w:t>көрсетілген</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негіздердің</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бірі</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болған</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кезде</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қайырымдылық</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ұйымының</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ұйымның</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құрылтай</w:t>
      </w:r>
      <w:proofErr w:type="spellEnd"/>
      <w:r w:rsidRPr="00E40472">
        <w:rPr>
          <w:rFonts w:ascii="Times New Roman" w:hAnsi="Times New Roman" w:cs="Times New Roman"/>
          <w:sz w:val="28"/>
          <w:szCs w:val="28"/>
        </w:rPr>
        <w:t xml:space="preserve"> немесе </w:t>
      </w:r>
      <w:proofErr w:type="spellStart"/>
      <w:r w:rsidRPr="00E40472">
        <w:rPr>
          <w:rFonts w:ascii="Times New Roman" w:hAnsi="Times New Roman" w:cs="Times New Roman"/>
          <w:sz w:val="28"/>
          <w:szCs w:val="28"/>
        </w:rPr>
        <w:t>ішкі</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құжаттарында</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осыған</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уәкілеттік</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берілген</w:t>
      </w:r>
      <w:proofErr w:type="spellEnd"/>
      <w:r w:rsidRPr="00E40472">
        <w:rPr>
          <w:rFonts w:ascii="Times New Roman" w:hAnsi="Times New Roman" w:cs="Times New Roman"/>
          <w:sz w:val="28"/>
          <w:szCs w:val="28"/>
        </w:rPr>
        <w:t xml:space="preserve"> </w:t>
      </w:r>
      <w:proofErr w:type="spellStart"/>
      <w:r w:rsidRPr="00E40472">
        <w:rPr>
          <w:rFonts w:ascii="Times New Roman" w:hAnsi="Times New Roman" w:cs="Times New Roman"/>
          <w:sz w:val="28"/>
          <w:szCs w:val="28"/>
        </w:rPr>
        <w:t>басқару</w:t>
      </w:r>
      <w:proofErr w:type="spellEnd"/>
      <w:r w:rsidRPr="00E40472">
        <w:rPr>
          <w:rFonts w:ascii="Times New Roman" w:hAnsi="Times New Roman" w:cs="Times New Roman"/>
          <w:sz w:val="28"/>
          <w:szCs w:val="28"/>
        </w:rPr>
        <w:t xml:space="preserve"> органы </w:t>
      </w:r>
      <w:proofErr w:type="spellStart"/>
      <w:r w:rsidRPr="00E40472">
        <w:rPr>
          <w:rFonts w:ascii="Times New Roman" w:hAnsi="Times New Roman" w:cs="Times New Roman"/>
          <w:sz w:val="28"/>
          <w:szCs w:val="28"/>
        </w:rPr>
        <w:t>қабылдайды</w:t>
      </w:r>
      <w:proofErr w:type="spellEnd"/>
      <w:r w:rsidRPr="00E40472">
        <w:rPr>
          <w:rFonts w:ascii="Times New Roman" w:hAnsi="Times New Roman" w:cs="Times New Roman"/>
          <w:sz w:val="28"/>
          <w:szCs w:val="28"/>
        </w:rPr>
        <w:t>.»</w:t>
      </w:r>
      <w:r w:rsidR="003718BC" w:rsidRPr="00E40472">
        <w:rPr>
          <w:rFonts w:ascii="Times New Roman" w:hAnsi="Times New Roman" w:cs="Times New Roman"/>
          <w:sz w:val="28"/>
          <w:szCs w:val="28"/>
          <w:lang w:val="kk-KZ"/>
        </w:rPr>
        <w:t>.</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4</w:t>
      </w:r>
      <w:r w:rsidRPr="00E40472">
        <w:rPr>
          <w:rFonts w:ascii="Times New Roman" w:hAnsi="Times New Roman" w:cs="Times New Roman"/>
          <w:sz w:val="28"/>
          <w:szCs w:val="28"/>
          <w:lang w:val="kk-KZ"/>
        </w:rPr>
        <w:t>. «Халықты жұмыспен қамту туралы» 2016 жылғы 6 сәуірдегі Қазақстан Республикасының Заңына:</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18-баптың 3-тармағы мынадай редакцияда жазылсын: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Әлеуметтік кәсіптік бағдарлауды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және мемлекеттік сатып алу туралы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w:t>
      </w:r>
      <w:r w:rsidR="00956CE9" w:rsidRPr="00E40472">
        <w:rPr>
          <w:rFonts w:ascii="Times New Roman" w:hAnsi="Times New Roman" w:cs="Times New Roman"/>
          <w:sz w:val="28"/>
          <w:szCs w:val="28"/>
          <w:lang w:val="kk-KZ"/>
        </w:rPr>
        <w:t>5</w:t>
      </w:r>
      <w:r w:rsidRPr="00E40472">
        <w:rPr>
          <w:rFonts w:ascii="Times New Roman" w:hAnsi="Times New Roman" w:cs="Times New Roman"/>
          <w:sz w:val="28"/>
          <w:szCs w:val="28"/>
          <w:lang w:val="kk-KZ"/>
        </w:rPr>
        <w:t>. «Волонтерлік қызмет туралы» 2016 жылғы 30 желтоқсандағы Қазақстан Республикасының Заңына:</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1-бап мынадай мазмұндағы 10) </w:t>
      </w:r>
      <w:r w:rsidR="00DD0CE5" w:rsidRPr="00E40472">
        <w:rPr>
          <w:rFonts w:ascii="Times New Roman" w:hAnsi="Times New Roman" w:cs="Times New Roman"/>
          <w:sz w:val="28"/>
          <w:szCs w:val="28"/>
          <w:lang w:val="kk-KZ"/>
        </w:rPr>
        <w:t xml:space="preserve">және </w:t>
      </w:r>
      <w:r w:rsidR="007502E5" w:rsidRPr="00E40472">
        <w:rPr>
          <w:rFonts w:ascii="Times New Roman" w:hAnsi="Times New Roman" w:cs="Times New Roman"/>
          <w:sz w:val="28"/>
          <w:szCs w:val="28"/>
          <w:lang w:val="kk-KZ"/>
        </w:rPr>
        <w:t>11</w:t>
      </w:r>
      <w:r w:rsidR="00DD0CE5" w:rsidRPr="00E40472">
        <w:rPr>
          <w:rFonts w:ascii="Times New Roman" w:hAnsi="Times New Roman" w:cs="Times New Roman"/>
          <w:sz w:val="28"/>
          <w:szCs w:val="28"/>
          <w:lang w:val="kk-KZ"/>
        </w:rPr>
        <w:t>)</w:t>
      </w:r>
      <w:r w:rsidR="00D95C9A" w:rsidRPr="00E40472">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тармақшалармен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«10) волонтерлік қызмет мониторингі – волонтерлік қызмет туралы, оның ішінде волонтерлік бағдарламаларды (жобаларды) және волонтерлік акцияларды іске асыру туралы ақпаратты жинау және талдау процесі;</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11) корпоративтік волонтерлік – ұйым қызметкерлерінің өз ұйымының қолдауымен әртүрлі волонтерлік бағдарламаларға (жобаларға) ерікті түрде қатысуы.»;</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w:t>
      </w:r>
      <w:r w:rsidR="003718BC" w:rsidRPr="00E40472">
        <w:rPr>
          <w:rFonts w:ascii="Times New Roman" w:hAnsi="Times New Roman" w:cs="Times New Roman"/>
          <w:sz w:val="28"/>
          <w:szCs w:val="28"/>
          <w:lang w:val="kk-KZ"/>
        </w:rPr>
        <w:t xml:space="preserve">) </w:t>
      </w:r>
      <w:r w:rsidR="00D95C9A" w:rsidRPr="00E40472">
        <w:rPr>
          <w:rFonts w:ascii="Times New Roman" w:hAnsi="Times New Roman" w:cs="Times New Roman"/>
          <w:sz w:val="28"/>
          <w:szCs w:val="28"/>
          <w:lang w:val="kk-KZ"/>
        </w:rPr>
        <w:t xml:space="preserve">1-тарау </w:t>
      </w:r>
      <w:r w:rsidR="003718BC" w:rsidRPr="00E40472">
        <w:rPr>
          <w:rFonts w:ascii="Times New Roman" w:hAnsi="Times New Roman" w:cs="Times New Roman"/>
          <w:sz w:val="28"/>
          <w:szCs w:val="28"/>
          <w:lang w:val="kk-KZ"/>
        </w:rPr>
        <w:t>мынадай мазмұндағы 6-1-баппен толықтырылсын: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«6-1-бап. Корпоративтік волонтерлік</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1. Корпоративтік волонтерлікті дамыту туралы шешім қабылданған жағдайда, кәсіпкерлік субъектілері волонтерлік қызметті жүзеге асыру бойынша ішкі құжаттарды әзірлейді. </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Корпоративтік волонтерліктің ішкі құжаттары корпоративтік волонтерлік қызметті жүзеге асырудың қағидаттарын, негізгі бағыттары мен тәртібін айқындайды.</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Корпоративтік волонтерліктің мақсаттары осы Заңның 4-бабына сәйкес айқындалады.»;</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w:t>
      </w:r>
      <w:r w:rsidR="003718BC" w:rsidRPr="00E40472">
        <w:rPr>
          <w:rFonts w:ascii="Times New Roman" w:hAnsi="Times New Roman" w:cs="Times New Roman"/>
          <w:sz w:val="28"/>
          <w:szCs w:val="28"/>
          <w:lang w:val="kk-KZ"/>
        </w:rPr>
        <w:t>) 8-бапта:</w:t>
      </w:r>
    </w:p>
    <w:p w:rsidR="00DD0CE5" w:rsidRPr="00E40472" w:rsidRDefault="00DD0C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1-тармақта:</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тармақша мынадай редакцияда жазылсын: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іске асырылуының мониторингін жүзеге асырады;»;</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 тармақша алып тасталсын;</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w:t>
      </w:r>
      <w:r w:rsidR="003718BC" w:rsidRPr="00E40472">
        <w:rPr>
          <w:rFonts w:ascii="Times New Roman" w:hAnsi="Times New Roman" w:cs="Times New Roman"/>
          <w:sz w:val="28"/>
          <w:szCs w:val="28"/>
          <w:lang w:val="kk-KZ"/>
        </w:rPr>
        <w:t>) 9-бапта:</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3) </w:t>
      </w:r>
      <w:r w:rsidR="00DD0CE5" w:rsidRPr="00E40472">
        <w:rPr>
          <w:rFonts w:ascii="Times New Roman" w:hAnsi="Times New Roman" w:cs="Times New Roman"/>
          <w:sz w:val="28"/>
          <w:szCs w:val="28"/>
          <w:lang w:val="kk-KZ"/>
        </w:rPr>
        <w:t xml:space="preserve">және </w:t>
      </w:r>
      <w:r w:rsidRPr="00E40472">
        <w:rPr>
          <w:rFonts w:ascii="Times New Roman" w:hAnsi="Times New Roman" w:cs="Times New Roman"/>
          <w:sz w:val="28"/>
          <w:szCs w:val="28"/>
          <w:lang w:val="kk-KZ"/>
        </w:rPr>
        <w:t>4) тармақшалар мынадай редакцияда жазылсын: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волонтерлік қызметті есепке алу тізілімін жүргізу жөніндегі қағидаларды әзірлейді және бекітеді;</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4) волонтерлік қызметті қолдау және волонтерлік ұйымдар мен волонтерлерді волонтерлік бағдарламаларды (жобаларды) іске асыруға және волонтерлік акцияларды өткізуге қатысуға тарту тәртібі жөнінде әдістемелік ұсынымдар әзірлейді;»;</w:t>
      </w:r>
    </w:p>
    <w:p w:rsidR="00DD0CE5" w:rsidRPr="00E40472" w:rsidRDefault="00DD0C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 тармақша алып тасталсын;</w:t>
      </w:r>
    </w:p>
    <w:p w:rsidR="00DD0CE5" w:rsidRPr="00E40472" w:rsidRDefault="00DD0CE5" w:rsidP="00DD0C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тармақша мынадай редакцияда жазылсын: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 волонтерлік қызмет мониторингін жүзеге асыру</w:t>
      </w:r>
      <w:r w:rsidR="00DD0CE5" w:rsidRPr="00E40472">
        <w:rPr>
          <w:rFonts w:ascii="Times New Roman" w:hAnsi="Times New Roman" w:cs="Times New Roman"/>
          <w:sz w:val="28"/>
          <w:szCs w:val="28"/>
          <w:lang w:val="kk-KZ"/>
        </w:rPr>
        <w:t xml:space="preserve"> және</w:t>
      </w:r>
      <w:r w:rsidRPr="00E40472">
        <w:rPr>
          <w:rFonts w:ascii="Times New Roman" w:hAnsi="Times New Roman" w:cs="Times New Roman"/>
          <w:sz w:val="28"/>
          <w:szCs w:val="28"/>
          <w:lang w:val="kk-KZ"/>
        </w:rPr>
        <w:t xml:space="preserve"> волонтерлік бағдарламаларды (жобаларды) және волонтерлік акцияларды іске асыру қағидаларын әзірлейді және бекітеді;»;</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5</w:t>
      </w:r>
      <w:r w:rsidR="003718BC" w:rsidRPr="00E40472">
        <w:rPr>
          <w:rFonts w:ascii="Times New Roman" w:hAnsi="Times New Roman" w:cs="Times New Roman"/>
          <w:sz w:val="28"/>
          <w:szCs w:val="28"/>
          <w:lang w:val="kk-KZ"/>
        </w:rPr>
        <w:t>) 10-бапта:</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1-тармақтың 3) тармақшасы мынадай редакцияда жазылсын: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2-тармақтың 3) тармақшасы мынадай редакцияда жазылсын: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6</w:t>
      </w:r>
      <w:r w:rsidR="003718BC" w:rsidRPr="00E40472">
        <w:rPr>
          <w:rFonts w:ascii="Times New Roman" w:hAnsi="Times New Roman" w:cs="Times New Roman"/>
          <w:sz w:val="28"/>
          <w:szCs w:val="28"/>
          <w:lang w:val="kk-KZ"/>
        </w:rPr>
        <w:t>) 12-бапта:</w:t>
      </w:r>
    </w:p>
    <w:p w:rsidR="00956CE9" w:rsidRPr="00E40472" w:rsidRDefault="00956CE9" w:rsidP="00956CE9">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2-тармақтағы «Төтенше жағдайлардың алдын алу және салдарларын жою жөніндегі жұмыстарды жүргізуге он сегіз жастан асқан волонтерлер ғана жіберіледі.» деген сөздер алып тасталсын;</w:t>
      </w:r>
    </w:p>
    <w:p w:rsidR="00956CE9" w:rsidRPr="00E40472" w:rsidRDefault="00956CE9" w:rsidP="00956CE9">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мынадай мазмұндағы 2-1-тармақпен толықтырылсын:</w:t>
      </w:r>
    </w:p>
    <w:p w:rsidR="00956CE9" w:rsidRPr="00E40472" w:rsidRDefault="00956CE9" w:rsidP="00956CE9">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«2-1. Он сегіз жасқа толмаған волонтерлер:</w:t>
      </w:r>
    </w:p>
    <w:p w:rsidR="00956CE9" w:rsidRPr="00E40472" w:rsidRDefault="00956CE9" w:rsidP="00956CE9">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төтенше жағдайлардың алдын алу және олардың зардаптарын жою, дүлей зілзалалардың, экологиялық, техногендік және басқа да апаттардың, әлеуметтік жанжалдардың, жазатайым оқиғалардың салдарынан зардап шеккен адамдарға, құқық бұзушылық құрбандарына, босқындар мен мәжбүрлі қоныс аударушыларға көмек көрсету жөніндегі жұмыстарды жүргізуге;</w:t>
      </w:r>
    </w:p>
    <w:p w:rsidR="00956CE9" w:rsidRPr="00E40472" w:rsidRDefault="00956CE9" w:rsidP="00956CE9">
      <w:pPr>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 xml:space="preserve">2) Қылмыстық-процестік кодекстің 35-бабы бірінші бөлігінің 1) және </w:t>
      </w:r>
      <w:r w:rsidR="00626060">
        <w:rPr>
          <w:rFonts w:ascii="Times New Roman" w:hAnsi="Times New Roman" w:cs="Times New Roman"/>
          <w:sz w:val="28"/>
          <w:szCs w:val="28"/>
          <w:lang w:val="kk-KZ"/>
        </w:rPr>
        <w:br/>
      </w:r>
      <w:r w:rsidRPr="00E40472">
        <w:rPr>
          <w:rFonts w:ascii="Times New Roman" w:hAnsi="Times New Roman" w:cs="Times New Roman"/>
          <w:sz w:val="28"/>
          <w:szCs w:val="28"/>
          <w:lang w:val="kk-KZ"/>
        </w:rPr>
        <w:t>2) тармақшалары негізінде өздеріне қатысты қылмыстық қудалау тоқтатылған адамдарды қоспағанда, сотталғандығы бар немесе болған, қылмыстық қудалауға ұшыраған немесе ұшыраған адамдарға көмек көрсетуге;</w:t>
      </w:r>
    </w:p>
    <w:p w:rsidR="00956CE9" w:rsidRPr="00E40472" w:rsidRDefault="00956CE9" w:rsidP="00956CE9">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 ауыр жұмыстарға, зиянды және (немесе) қауіпті жағдайдағы жұмыстарға тартуға болмайды»;</w:t>
      </w:r>
    </w:p>
    <w:p w:rsidR="003718BC" w:rsidRPr="00E40472" w:rsidRDefault="007502E5" w:rsidP="00956CE9">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7</w:t>
      </w:r>
      <w:r w:rsidR="003718BC" w:rsidRPr="00E40472">
        <w:rPr>
          <w:rFonts w:ascii="Times New Roman" w:hAnsi="Times New Roman" w:cs="Times New Roman"/>
          <w:sz w:val="28"/>
          <w:szCs w:val="28"/>
          <w:lang w:val="kk-KZ"/>
        </w:rPr>
        <w:t>) 14-бап мынадай мазмұндағы 9 және 10-тармақтармен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w:t>
      </w:r>
      <w:r w:rsidRPr="00E40472">
        <w:rPr>
          <w:rFonts w:ascii="Times New Roman" w:hAnsi="Times New Roman" w:cs="Times New Roman"/>
          <w:sz w:val="28"/>
          <w:szCs w:val="28"/>
          <w:lang w:val="kk-KZ"/>
        </w:rPr>
        <w:tab/>
        <w:t xml:space="preserve"> Волонтер азаматтық қызметке арналған конкурсқа қатысқан кезде волонтерлік ұйым волонтерлерге</w:t>
      </w:r>
      <w:r w:rsidRPr="00E40472" w:rsidDel="007111C4">
        <w:rPr>
          <w:rFonts w:ascii="Times New Roman" w:hAnsi="Times New Roman" w:cs="Times New Roman"/>
          <w:sz w:val="28"/>
          <w:szCs w:val="28"/>
          <w:lang w:val="kk-KZ"/>
        </w:rPr>
        <w:t xml:space="preserve"> </w:t>
      </w:r>
      <w:r w:rsidRPr="00E40472">
        <w:rPr>
          <w:rFonts w:ascii="Times New Roman" w:hAnsi="Times New Roman" w:cs="Times New Roman"/>
          <w:sz w:val="28"/>
          <w:szCs w:val="28"/>
          <w:lang w:val="kk-KZ"/>
        </w:rPr>
        <w:t>волонтерлік қызметті жүзеге асырғаны туралы анықтама береді.</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Анықтамада қол қойылған және волонтерлік ұйымның мөрімен (бар болса) куәландырылған, волонтерлік қызметтің кезеңі мен түрі көрсетіле отырып, волонтерлік қызметті жүзеге асыру туралы мәліметтер қамтылу</w:t>
      </w:r>
      <w:r w:rsidR="009A45D2" w:rsidRPr="00E40472">
        <w:rPr>
          <w:rFonts w:ascii="Times New Roman" w:hAnsi="Times New Roman" w:cs="Times New Roman"/>
          <w:sz w:val="28"/>
          <w:szCs w:val="28"/>
          <w:lang w:val="kk-KZ"/>
        </w:rPr>
        <w:t>ға</w:t>
      </w:r>
      <w:r w:rsidRPr="00E40472">
        <w:rPr>
          <w:rFonts w:ascii="Times New Roman" w:hAnsi="Times New Roman" w:cs="Times New Roman"/>
          <w:sz w:val="28"/>
          <w:szCs w:val="28"/>
          <w:lang w:val="kk-KZ"/>
        </w:rPr>
        <w:t xml:space="preserve"> тиіс.</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10. Волонтерлік ұйым уәкілетті орган бекіткен қағидаларға сәйкес волонтерлік қызметті есепке алу тізілімін жүргізеді.»;</w:t>
      </w:r>
    </w:p>
    <w:p w:rsidR="003718BC" w:rsidRPr="00E40472" w:rsidRDefault="007502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8</w:t>
      </w:r>
      <w:r w:rsidR="003718BC" w:rsidRPr="00E40472">
        <w:rPr>
          <w:rFonts w:ascii="Times New Roman" w:hAnsi="Times New Roman" w:cs="Times New Roman"/>
          <w:sz w:val="28"/>
          <w:szCs w:val="28"/>
          <w:lang w:val="kk-KZ"/>
        </w:rPr>
        <w:t>) 16-баптың 2-тармағы алып тасталсын;</w:t>
      </w:r>
    </w:p>
    <w:p w:rsidR="003718BC" w:rsidRPr="00E40472" w:rsidRDefault="00DD0CE5"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9</w:t>
      </w:r>
      <w:r w:rsidR="003718BC" w:rsidRPr="00E40472">
        <w:rPr>
          <w:rFonts w:ascii="Times New Roman" w:hAnsi="Times New Roman" w:cs="Times New Roman"/>
          <w:sz w:val="28"/>
          <w:szCs w:val="28"/>
          <w:lang w:val="kk-KZ"/>
        </w:rPr>
        <w:t>) 17-бап мынадай мазмұндағы 3-тармақпен толықтырылсын:</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«3.</w:t>
      </w:r>
      <w:r w:rsidRPr="00E40472">
        <w:rPr>
          <w:rFonts w:ascii="Times New Roman" w:hAnsi="Times New Roman" w:cs="Times New Roman"/>
          <w:sz w:val="28"/>
          <w:szCs w:val="28"/>
          <w:lang w:val="kk-KZ"/>
        </w:rPr>
        <w:tab/>
        <w:t xml:space="preserve"> Мемлекет </w:t>
      </w:r>
      <w:r w:rsidR="009A45D2" w:rsidRPr="00E40472">
        <w:rPr>
          <w:rFonts w:ascii="Times New Roman" w:hAnsi="Times New Roman" w:cs="Times New Roman"/>
          <w:sz w:val="28"/>
          <w:szCs w:val="28"/>
          <w:lang w:val="kk-KZ"/>
        </w:rPr>
        <w:t xml:space="preserve">волонтерлік ұйымдарға </w:t>
      </w:r>
      <w:r w:rsidRPr="00E40472">
        <w:rPr>
          <w:rFonts w:ascii="Times New Roman" w:hAnsi="Times New Roman" w:cs="Times New Roman"/>
          <w:sz w:val="28"/>
          <w:szCs w:val="28"/>
          <w:lang w:val="kk-KZ"/>
        </w:rPr>
        <w:t>«Мемлекеттік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қолдау көрсетеді.».</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2-бап. Осы Заң:</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1) 2023 жылғы 1 қаңтардан бастап қолданысқа енгізілетін 1-баптың                                    1-тармағын, 4-тармағын, 5-тармағын, 7-тармағының 1) тармақшасын,                                               2) тармақшасын, 3) тармақшасының сегізінші және тоғызыншы абзацтарын,                                    4) тармақшасының екінші, үшінші және төртінші абзацтарын, 5) тармақшасын,                                              6) тармақшасын, 7) тармақшасының он тоғызыншы, жиырмасыншы, жиырма бірінші абзацтарын, 8) тармақшасының он төртінші, он бесінші және он алтыншы абзацтарын, 9) тармақшасын, 10) тармақшасын, 13) тармақшасын,                                                   14) тармақшасын, 15) тармақшасын, 16) тармақшасын, 8-тармағын, 10-тармағын, 12-тармағын, 14-тармағын;</w:t>
      </w:r>
    </w:p>
    <w:p w:rsidR="003718BC" w:rsidRPr="00E40472" w:rsidRDefault="003718BC" w:rsidP="007502E5">
      <w:pPr>
        <w:widowControl w:val="0"/>
        <w:tabs>
          <w:tab w:val="right" w:pos="9921"/>
        </w:tabs>
        <w:spacing w:after="0" w:line="240" w:lineRule="auto"/>
        <w:ind w:firstLine="851"/>
        <w:jc w:val="both"/>
        <w:rPr>
          <w:rFonts w:ascii="Times New Roman" w:hAnsi="Times New Roman" w:cs="Times New Roman"/>
          <w:sz w:val="28"/>
          <w:szCs w:val="28"/>
          <w:lang w:val="kk-KZ"/>
        </w:rPr>
      </w:pPr>
      <w:r w:rsidRPr="00E40472">
        <w:rPr>
          <w:rFonts w:ascii="Times New Roman" w:hAnsi="Times New Roman" w:cs="Times New Roman"/>
          <w:sz w:val="28"/>
          <w:szCs w:val="28"/>
          <w:lang w:val="kk-KZ"/>
        </w:rPr>
        <w:t>2) 2023 жылғы 1 қаңтардан бастап қолданысқа енгізілетін 1-баптың                                       13-тармағы 1) тармақшасының он алтыншы абзацын, 6) тармақшасының алтыншы, он бірінші, он екінші, он үшінші, он төртінші және он бесінші абзацтарын қоспағанда, алғашқы ресми жарияланған күнінен кейін күнтізбелік алпыс күн өткен соң қолданысқа енгізіледі.</w:t>
      </w:r>
    </w:p>
    <w:p w:rsidR="009A45D2" w:rsidRDefault="009A45D2" w:rsidP="007502E5">
      <w:pPr>
        <w:widowControl w:val="0"/>
        <w:tabs>
          <w:tab w:val="right" w:pos="9921"/>
        </w:tabs>
        <w:spacing w:after="0" w:line="240" w:lineRule="auto"/>
        <w:ind w:firstLine="851"/>
        <w:jc w:val="both"/>
        <w:rPr>
          <w:rFonts w:ascii="Times New Roman" w:hAnsi="Times New Roman" w:cs="Times New Roman"/>
          <w:sz w:val="28"/>
          <w:szCs w:val="28"/>
          <w:lang w:val="kk-KZ"/>
        </w:rPr>
      </w:pPr>
    </w:p>
    <w:p w:rsidR="009E28F6" w:rsidRDefault="009E28F6" w:rsidP="007502E5">
      <w:pPr>
        <w:widowControl w:val="0"/>
        <w:tabs>
          <w:tab w:val="right" w:pos="9921"/>
        </w:tabs>
        <w:spacing w:after="0" w:line="240" w:lineRule="auto"/>
        <w:ind w:firstLine="851"/>
        <w:jc w:val="both"/>
        <w:rPr>
          <w:rFonts w:ascii="Times New Roman" w:hAnsi="Times New Roman" w:cs="Times New Roman"/>
          <w:sz w:val="28"/>
          <w:szCs w:val="28"/>
          <w:lang w:val="kk-KZ"/>
        </w:rPr>
      </w:pPr>
    </w:p>
    <w:p w:rsidR="009E28F6" w:rsidRPr="00E40472" w:rsidRDefault="009E28F6" w:rsidP="007502E5">
      <w:pPr>
        <w:widowControl w:val="0"/>
        <w:tabs>
          <w:tab w:val="right" w:pos="9921"/>
        </w:tabs>
        <w:spacing w:after="0" w:line="240" w:lineRule="auto"/>
        <w:ind w:firstLine="851"/>
        <w:jc w:val="both"/>
        <w:rPr>
          <w:rFonts w:ascii="Times New Roman" w:hAnsi="Times New Roman" w:cs="Times New Roman"/>
          <w:sz w:val="28"/>
          <w:szCs w:val="28"/>
          <w:lang w:val="kk-KZ"/>
        </w:rPr>
      </w:pPr>
    </w:p>
    <w:p w:rsidR="003718BC" w:rsidRPr="009E28F6" w:rsidRDefault="003718BC" w:rsidP="007502E5">
      <w:pPr>
        <w:widowControl w:val="0"/>
        <w:tabs>
          <w:tab w:val="right" w:pos="9921"/>
        </w:tabs>
        <w:spacing w:after="0" w:line="240" w:lineRule="auto"/>
        <w:jc w:val="both"/>
        <w:rPr>
          <w:rFonts w:ascii="Times New Roman" w:hAnsi="Times New Roman" w:cs="Times New Roman"/>
          <w:b/>
          <w:sz w:val="28"/>
          <w:szCs w:val="28"/>
          <w:lang w:val="kk-KZ"/>
        </w:rPr>
      </w:pPr>
      <w:r w:rsidRPr="009E28F6">
        <w:rPr>
          <w:rFonts w:ascii="Times New Roman" w:hAnsi="Times New Roman" w:cs="Times New Roman"/>
          <w:b/>
          <w:sz w:val="28"/>
          <w:szCs w:val="28"/>
          <w:lang w:val="kk-KZ"/>
        </w:rPr>
        <w:t xml:space="preserve">Қазақстан Республикасының </w:t>
      </w:r>
    </w:p>
    <w:p w:rsidR="003718BC" w:rsidRPr="009E28F6" w:rsidRDefault="003718BC" w:rsidP="007502E5">
      <w:pPr>
        <w:widowControl w:val="0"/>
        <w:tabs>
          <w:tab w:val="right" w:pos="9921"/>
        </w:tabs>
        <w:spacing w:after="0" w:line="240" w:lineRule="auto"/>
        <w:ind w:firstLine="851"/>
        <w:jc w:val="both"/>
        <w:rPr>
          <w:rFonts w:ascii="Times New Roman" w:hAnsi="Times New Roman" w:cs="Times New Roman"/>
          <w:b/>
          <w:sz w:val="28"/>
          <w:szCs w:val="28"/>
          <w:lang w:val="kk-KZ"/>
        </w:rPr>
      </w:pPr>
      <w:r w:rsidRPr="009E28F6">
        <w:rPr>
          <w:rFonts w:ascii="Times New Roman" w:hAnsi="Times New Roman" w:cs="Times New Roman"/>
          <w:b/>
          <w:sz w:val="28"/>
          <w:szCs w:val="28"/>
          <w:lang w:val="kk-KZ"/>
        </w:rPr>
        <w:t xml:space="preserve">    Президенті                                                                </w:t>
      </w:r>
    </w:p>
    <w:p w:rsidR="003718BC" w:rsidRPr="00E40472" w:rsidRDefault="003718BC" w:rsidP="007502E5">
      <w:pPr>
        <w:widowControl w:val="0"/>
        <w:spacing w:after="0" w:line="240" w:lineRule="auto"/>
        <w:ind w:firstLine="851"/>
        <w:jc w:val="both"/>
        <w:rPr>
          <w:rFonts w:ascii="Times New Roman" w:hAnsi="Times New Roman" w:cs="Times New Roman"/>
          <w:sz w:val="28"/>
          <w:szCs w:val="28"/>
          <w:lang w:val="kk-KZ"/>
        </w:rPr>
      </w:pPr>
    </w:p>
    <w:p w:rsidR="003718BC" w:rsidRPr="00E40472" w:rsidRDefault="003718BC" w:rsidP="007502E5">
      <w:pPr>
        <w:spacing w:after="0" w:line="240" w:lineRule="auto"/>
        <w:ind w:firstLine="851"/>
        <w:jc w:val="both"/>
        <w:rPr>
          <w:rFonts w:ascii="Times New Roman" w:eastAsia="Times New Roman" w:hAnsi="Times New Roman" w:cs="Times New Roman"/>
          <w:bCs/>
          <w:i/>
          <w:sz w:val="28"/>
          <w:szCs w:val="28"/>
          <w:lang w:val="kk-KZ"/>
        </w:rPr>
      </w:pPr>
    </w:p>
    <w:sectPr w:rsidR="003718BC" w:rsidRPr="00E40472" w:rsidSect="002E1BBC">
      <w:headerReference w:type="default" r:id="rId7"/>
      <w:pgSz w:w="11906" w:h="16838"/>
      <w:pgMar w:top="1418" w:right="851" w:bottom="1418" w:left="141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57" w:rsidRDefault="00462657" w:rsidP="003718BC">
      <w:pPr>
        <w:spacing w:after="0" w:line="240" w:lineRule="auto"/>
      </w:pPr>
      <w:r>
        <w:separator/>
      </w:r>
    </w:p>
  </w:endnote>
  <w:endnote w:type="continuationSeparator" w:id="0">
    <w:p w:rsidR="00462657" w:rsidRDefault="00462657" w:rsidP="0037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57" w:rsidRDefault="00462657" w:rsidP="003718BC">
      <w:pPr>
        <w:spacing w:after="0" w:line="240" w:lineRule="auto"/>
      </w:pPr>
      <w:r>
        <w:separator/>
      </w:r>
    </w:p>
  </w:footnote>
  <w:footnote w:type="continuationSeparator" w:id="0">
    <w:p w:rsidR="00462657" w:rsidRDefault="00462657" w:rsidP="0037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80356"/>
      <w:docPartObj>
        <w:docPartGallery w:val="Page Numbers (Top of Page)"/>
        <w:docPartUnique/>
      </w:docPartObj>
    </w:sdtPr>
    <w:sdtEndPr>
      <w:rPr>
        <w:rFonts w:ascii="Times New Roman" w:hAnsi="Times New Roman" w:cs="Times New Roman"/>
        <w:sz w:val="28"/>
      </w:rPr>
    </w:sdtEndPr>
    <w:sdtContent>
      <w:p w:rsidR="003A1050" w:rsidRPr="003A1050" w:rsidRDefault="003A1050">
        <w:pPr>
          <w:pStyle w:val="a3"/>
          <w:jc w:val="center"/>
          <w:rPr>
            <w:rFonts w:ascii="Times New Roman" w:hAnsi="Times New Roman" w:cs="Times New Roman"/>
            <w:sz w:val="28"/>
          </w:rPr>
        </w:pPr>
        <w:r w:rsidRPr="003A1050">
          <w:rPr>
            <w:rFonts w:ascii="Times New Roman" w:hAnsi="Times New Roman" w:cs="Times New Roman"/>
            <w:sz w:val="28"/>
          </w:rPr>
          <w:fldChar w:fldCharType="begin"/>
        </w:r>
        <w:r w:rsidRPr="003A1050">
          <w:rPr>
            <w:rFonts w:ascii="Times New Roman" w:hAnsi="Times New Roman" w:cs="Times New Roman"/>
            <w:sz w:val="28"/>
          </w:rPr>
          <w:instrText>PAGE   \* MERGEFORMAT</w:instrText>
        </w:r>
        <w:r w:rsidRPr="003A1050">
          <w:rPr>
            <w:rFonts w:ascii="Times New Roman" w:hAnsi="Times New Roman" w:cs="Times New Roman"/>
            <w:sz w:val="28"/>
          </w:rPr>
          <w:fldChar w:fldCharType="separate"/>
        </w:r>
        <w:r w:rsidR="008C6D2D">
          <w:rPr>
            <w:rFonts w:ascii="Times New Roman" w:hAnsi="Times New Roman" w:cs="Times New Roman"/>
            <w:noProof/>
            <w:sz w:val="28"/>
          </w:rPr>
          <w:t>19</w:t>
        </w:r>
        <w:r w:rsidRPr="003A1050">
          <w:rPr>
            <w:rFonts w:ascii="Times New Roman" w:hAnsi="Times New Roman" w:cs="Times New Roman"/>
            <w:sz w:val="28"/>
          </w:rPr>
          <w:fldChar w:fldCharType="end"/>
        </w:r>
      </w:p>
    </w:sdtContent>
  </w:sdt>
  <w:p w:rsidR="003A1050" w:rsidRDefault="003A10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15:restartNumberingAfterBreak="0">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003BF"/>
    <w:multiLevelType w:val="hybridMultilevel"/>
    <w:tmpl w:val="B832E9DC"/>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15:restartNumberingAfterBreak="0">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15:restartNumberingAfterBreak="0">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5" w15:restartNumberingAfterBreak="0">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14"/>
  </w:num>
  <w:num w:numId="6">
    <w:abstractNumId w:val="2"/>
  </w:num>
  <w:num w:numId="7">
    <w:abstractNumId w:val="3"/>
  </w:num>
  <w:num w:numId="8">
    <w:abstractNumId w:val="4"/>
  </w:num>
  <w:num w:numId="9">
    <w:abstractNumId w:val="5"/>
  </w:num>
  <w:num w:numId="10">
    <w:abstractNumId w:val="11"/>
  </w:num>
  <w:num w:numId="11">
    <w:abstractNumId w:val="7"/>
  </w:num>
  <w:num w:numId="12">
    <w:abstractNumId w:val="0"/>
  </w:num>
  <w:num w:numId="13">
    <w:abstractNumId w:val="1"/>
  </w:num>
  <w:num w:numId="14">
    <w:abstractNumId w:val="15"/>
  </w:num>
  <w:num w:numId="15">
    <w:abstractNumId w:val="9"/>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C"/>
    <w:rsid w:val="00074474"/>
    <w:rsid w:val="001973FF"/>
    <w:rsid w:val="00206FB8"/>
    <w:rsid w:val="00225A96"/>
    <w:rsid w:val="002530D1"/>
    <w:rsid w:val="0028324E"/>
    <w:rsid w:val="002E1BBC"/>
    <w:rsid w:val="002F55C4"/>
    <w:rsid w:val="00355810"/>
    <w:rsid w:val="003718BC"/>
    <w:rsid w:val="003A1050"/>
    <w:rsid w:val="003D26A3"/>
    <w:rsid w:val="0045109B"/>
    <w:rsid w:val="00462657"/>
    <w:rsid w:val="0050387D"/>
    <w:rsid w:val="005207AF"/>
    <w:rsid w:val="00535D4D"/>
    <w:rsid w:val="005779F3"/>
    <w:rsid w:val="00601642"/>
    <w:rsid w:val="00626060"/>
    <w:rsid w:val="00652C51"/>
    <w:rsid w:val="0065511C"/>
    <w:rsid w:val="00665120"/>
    <w:rsid w:val="00673E48"/>
    <w:rsid w:val="007502E5"/>
    <w:rsid w:val="00766CA6"/>
    <w:rsid w:val="00775D9D"/>
    <w:rsid w:val="007E39C7"/>
    <w:rsid w:val="00837AF0"/>
    <w:rsid w:val="00840DF9"/>
    <w:rsid w:val="00875372"/>
    <w:rsid w:val="008C1D39"/>
    <w:rsid w:val="008C6D2D"/>
    <w:rsid w:val="008E60CA"/>
    <w:rsid w:val="00956CE9"/>
    <w:rsid w:val="0098451B"/>
    <w:rsid w:val="009A45D2"/>
    <w:rsid w:val="009A47F5"/>
    <w:rsid w:val="009C60EA"/>
    <w:rsid w:val="009E245D"/>
    <w:rsid w:val="009E28F6"/>
    <w:rsid w:val="00A07770"/>
    <w:rsid w:val="00A243B8"/>
    <w:rsid w:val="00A475D3"/>
    <w:rsid w:val="00A67154"/>
    <w:rsid w:val="00AB34AC"/>
    <w:rsid w:val="00AC371A"/>
    <w:rsid w:val="00AD1320"/>
    <w:rsid w:val="00B110C5"/>
    <w:rsid w:val="00B25AAD"/>
    <w:rsid w:val="00B82173"/>
    <w:rsid w:val="00B86C68"/>
    <w:rsid w:val="00B90AA6"/>
    <w:rsid w:val="00BB102E"/>
    <w:rsid w:val="00BB747A"/>
    <w:rsid w:val="00C55E14"/>
    <w:rsid w:val="00C9459D"/>
    <w:rsid w:val="00D0268D"/>
    <w:rsid w:val="00D24E0B"/>
    <w:rsid w:val="00D7336A"/>
    <w:rsid w:val="00D95C9A"/>
    <w:rsid w:val="00DB2CF9"/>
    <w:rsid w:val="00DB640B"/>
    <w:rsid w:val="00DD0CE5"/>
    <w:rsid w:val="00DD7E54"/>
    <w:rsid w:val="00DF336A"/>
    <w:rsid w:val="00E40472"/>
    <w:rsid w:val="00EF2761"/>
    <w:rsid w:val="00F13FFE"/>
    <w:rsid w:val="00F206E4"/>
    <w:rsid w:val="00F829A0"/>
    <w:rsid w:val="00FA1076"/>
    <w:rsid w:val="00FA297B"/>
    <w:rsid w:val="00FF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5685-729A-422A-A2D5-6BC846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8B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3718B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718B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3718B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3718B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3718B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3718B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3718B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3718B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8B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718BC"/>
    <w:rPr>
      <w:rFonts w:ascii="Cambria" w:eastAsia="Times New Roman" w:hAnsi="Cambria" w:cs="Times New Roman"/>
      <w:b/>
      <w:bCs/>
      <w:color w:val="4F81BD"/>
      <w:sz w:val="26"/>
      <w:szCs w:val="26"/>
    </w:rPr>
  </w:style>
  <w:style w:type="character" w:customStyle="1" w:styleId="30">
    <w:name w:val="Заголовок 3 Знак"/>
    <w:basedOn w:val="a0"/>
    <w:link w:val="3"/>
    <w:rsid w:val="003718B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3718B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3718B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3718B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3718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3718B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718BC"/>
    <w:rPr>
      <w:rFonts w:ascii="Cambria" w:eastAsia="Times New Roman" w:hAnsi="Cambria" w:cs="Times New Roman"/>
      <w:i/>
      <w:iCs/>
      <w:color w:val="404040"/>
      <w:sz w:val="20"/>
      <w:szCs w:val="20"/>
    </w:rPr>
  </w:style>
  <w:style w:type="paragraph" w:styleId="a3">
    <w:name w:val="header"/>
    <w:basedOn w:val="a"/>
    <w:link w:val="a4"/>
    <w:uiPriority w:val="99"/>
    <w:unhideWhenUsed/>
    <w:rsid w:val="00371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8BC"/>
  </w:style>
  <w:style w:type="paragraph" w:styleId="a5">
    <w:name w:val="footer"/>
    <w:basedOn w:val="a"/>
    <w:link w:val="a6"/>
    <w:uiPriority w:val="99"/>
    <w:unhideWhenUsed/>
    <w:rsid w:val="00371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B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nhideWhenUsed/>
    <w:qFormat/>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3718BC"/>
    <w:pPr>
      <w:ind w:left="720"/>
      <w:contextualSpacing/>
    </w:pPr>
  </w:style>
  <w:style w:type="paragraph" w:styleId="ab">
    <w:name w:val="No Spacing"/>
    <w:link w:val="ac"/>
    <w:uiPriority w:val="1"/>
    <w:qFormat/>
    <w:rsid w:val="003718BC"/>
    <w:pPr>
      <w:spacing w:after="0" w:line="240" w:lineRule="auto"/>
    </w:pPr>
  </w:style>
  <w:style w:type="character" w:customStyle="1" w:styleId="s2">
    <w:name w:val="s2"/>
    <w:rsid w:val="003718B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3718BC"/>
    <w:rPr>
      <w:rFonts w:ascii="Times New Roman" w:eastAsia="Times New Roman" w:hAnsi="Times New Roman" w:cs="Times New Roman"/>
      <w:sz w:val="24"/>
      <w:szCs w:val="24"/>
      <w:lang w:eastAsia="ru-RU"/>
    </w:rPr>
  </w:style>
  <w:style w:type="paragraph" w:customStyle="1" w:styleId="11">
    <w:name w:val="Без интервала1"/>
    <w:qFormat/>
    <w:rsid w:val="003718BC"/>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3718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3718BC"/>
    <w:rPr>
      <w:rFonts w:ascii="Segoe UI" w:hAnsi="Segoe UI" w:cs="Segoe UI"/>
      <w:sz w:val="18"/>
      <w:szCs w:val="18"/>
    </w:rPr>
  </w:style>
  <w:style w:type="character" w:styleId="af">
    <w:name w:val="Hyperlink"/>
    <w:basedOn w:val="a0"/>
    <w:uiPriority w:val="99"/>
    <w:unhideWhenUsed/>
    <w:rsid w:val="003718BC"/>
    <w:rPr>
      <w:color w:val="0563C1" w:themeColor="hyperlink"/>
      <w:u w:val="single"/>
    </w:rPr>
  </w:style>
  <w:style w:type="character" w:customStyle="1" w:styleId="s0">
    <w:name w:val="s0"/>
    <w:rsid w:val="003718B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3718BC"/>
  </w:style>
  <w:style w:type="paragraph" w:styleId="af0">
    <w:name w:val="Body Text"/>
    <w:basedOn w:val="a"/>
    <w:link w:val="af1"/>
    <w:uiPriority w:val="1"/>
    <w:unhideWhenUsed/>
    <w:qFormat/>
    <w:rsid w:val="003718B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3718BC"/>
    <w:rPr>
      <w:rFonts w:eastAsiaTheme="minorEastAsia"/>
      <w:lang w:eastAsia="ru-RU"/>
    </w:rPr>
  </w:style>
  <w:style w:type="paragraph" w:styleId="af2">
    <w:name w:val="Body Text Indent"/>
    <w:basedOn w:val="a"/>
    <w:link w:val="af3"/>
    <w:unhideWhenUsed/>
    <w:rsid w:val="003718BC"/>
    <w:pPr>
      <w:spacing w:after="120"/>
      <w:ind w:left="283"/>
    </w:pPr>
  </w:style>
  <w:style w:type="character" w:customStyle="1" w:styleId="af3">
    <w:name w:val="Основной текст с отступом Знак"/>
    <w:basedOn w:val="a0"/>
    <w:link w:val="af2"/>
    <w:rsid w:val="003718BC"/>
  </w:style>
  <w:style w:type="character" w:customStyle="1" w:styleId="ac">
    <w:name w:val="Без интервала Знак"/>
    <w:link w:val="ab"/>
    <w:uiPriority w:val="1"/>
    <w:locked/>
    <w:rsid w:val="003718BC"/>
  </w:style>
  <w:style w:type="table" w:styleId="af4">
    <w:name w:val="Table Grid"/>
    <w:basedOn w:val="a1"/>
    <w:uiPriority w:val="39"/>
    <w:rsid w:val="003718BC"/>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718BC"/>
  </w:style>
  <w:style w:type="character" w:styleId="af5">
    <w:name w:val="FollowedHyperlink"/>
    <w:uiPriority w:val="99"/>
    <w:unhideWhenUsed/>
    <w:rsid w:val="003718BC"/>
    <w:rPr>
      <w:color w:val="800080"/>
      <w:u w:val="single"/>
    </w:rPr>
  </w:style>
  <w:style w:type="character" w:styleId="af6">
    <w:name w:val="footnote reference"/>
    <w:uiPriority w:val="99"/>
    <w:unhideWhenUsed/>
    <w:rsid w:val="003718BC"/>
    <w:rPr>
      <w:vertAlign w:val="superscript"/>
    </w:rPr>
  </w:style>
  <w:style w:type="character" w:styleId="af7">
    <w:name w:val="annotation reference"/>
    <w:uiPriority w:val="99"/>
    <w:unhideWhenUsed/>
    <w:rsid w:val="003718BC"/>
    <w:rPr>
      <w:sz w:val="16"/>
      <w:szCs w:val="16"/>
    </w:rPr>
  </w:style>
  <w:style w:type="character" w:styleId="af8">
    <w:name w:val="Emphasis"/>
    <w:uiPriority w:val="20"/>
    <w:qFormat/>
    <w:rsid w:val="003718BC"/>
    <w:rPr>
      <w:i/>
      <w:iCs/>
    </w:rPr>
  </w:style>
  <w:style w:type="character" w:styleId="af9">
    <w:name w:val="Strong"/>
    <w:uiPriority w:val="22"/>
    <w:qFormat/>
    <w:rsid w:val="003718BC"/>
    <w:rPr>
      <w:b/>
      <w:bCs/>
    </w:rPr>
  </w:style>
  <w:style w:type="paragraph" w:styleId="afa">
    <w:name w:val="caption"/>
    <w:basedOn w:val="a"/>
    <w:next w:val="a"/>
    <w:uiPriority w:val="35"/>
    <w:qFormat/>
    <w:rsid w:val="003718B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3718B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3718BC"/>
    <w:rPr>
      <w:b/>
      <w:bCs/>
    </w:rPr>
  </w:style>
  <w:style w:type="character" w:customStyle="1" w:styleId="afe">
    <w:name w:val="Тема примечания Знак"/>
    <w:basedOn w:val="afc"/>
    <w:link w:val="afd"/>
    <w:uiPriority w:val="99"/>
    <w:rsid w:val="003718BC"/>
    <w:rPr>
      <w:rFonts w:ascii="Times New Roman" w:eastAsia="SimSun" w:hAnsi="Times New Roman" w:cs="Times New Roman"/>
      <w:b/>
      <w:bCs/>
      <w:sz w:val="20"/>
      <w:szCs w:val="20"/>
    </w:rPr>
  </w:style>
  <w:style w:type="paragraph" w:styleId="aff">
    <w:name w:val="footnote text"/>
    <w:basedOn w:val="a"/>
    <w:link w:val="aff0"/>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3718BC"/>
    <w:rPr>
      <w:rFonts w:ascii="Times New Roman" w:eastAsia="SimSun" w:hAnsi="Times New Roman" w:cs="Times New Roman"/>
      <w:sz w:val="20"/>
      <w:szCs w:val="20"/>
    </w:rPr>
  </w:style>
  <w:style w:type="paragraph" w:styleId="aff1">
    <w:name w:val="Title"/>
    <w:basedOn w:val="a"/>
    <w:next w:val="a"/>
    <w:link w:val="aff2"/>
    <w:uiPriority w:val="10"/>
    <w:qFormat/>
    <w:rsid w:val="003718B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Название Знак"/>
    <w:basedOn w:val="a0"/>
    <w:link w:val="aff1"/>
    <w:uiPriority w:val="10"/>
    <w:rsid w:val="003718B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3718B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3718B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37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18B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3718B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3718B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3718B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3718BC"/>
    <w:rPr>
      <w:rFonts w:ascii="Times New Roman" w:eastAsia="SimSun" w:hAnsi="Times New Roman" w:cs="Times New Roman"/>
      <w:b/>
      <w:bCs/>
      <w:i/>
      <w:iCs/>
      <w:color w:val="4F81BD"/>
      <w:sz w:val="20"/>
      <w:szCs w:val="20"/>
    </w:rPr>
  </w:style>
  <w:style w:type="character" w:styleId="aff7">
    <w:name w:val="Subtle Emphasis"/>
    <w:uiPriority w:val="19"/>
    <w:qFormat/>
    <w:rsid w:val="003718BC"/>
    <w:rPr>
      <w:i/>
      <w:iCs/>
      <w:color w:val="808080"/>
    </w:rPr>
  </w:style>
  <w:style w:type="character" w:styleId="aff8">
    <w:name w:val="Intense Emphasis"/>
    <w:uiPriority w:val="21"/>
    <w:qFormat/>
    <w:rsid w:val="003718BC"/>
    <w:rPr>
      <w:b/>
      <w:bCs/>
      <w:i/>
      <w:iCs/>
      <w:color w:val="4F81BD"/>
    </w:rPr>
  </w:style>
  <w:style w:type="character" w:styleId="aff9">
    <w:name w:val="Subtle Reference"/>
    <w:uiPriority w:val="31"/>
    <w:qFormat/>
    <w:rsid w:val="003718BC"/>
    <w:rPr>
      <w:smallCaps/>
      <w:color w:val="C0504D"/>
      <w:u w:val="single"/>
    </w:rPr>
  </w:style>
  <w:style w:type="character" w:styleId="affa">
    <w:name w:val="Intense Reference"/>
    <w:uiPriority w:val="32"/>
    <w:qFormat/>
    <w:rsid w:val="003718BC"/>
    <w:rPr>
      <w:b/>
      <w:bCs/>
      <w:smallCaps/>
      <w:color w:val="C0504D"/>
      <w:spacing w:val="5"/>
      <w:u w:val="single"/>
    </w:rPr>
  </w:style>
  <w:style w:type="character" w:styleId="affb">
    <w:name w:val="Book Title"/>
    <w:uiPriority w:val="33"/>
    <w:qFormat/>
    <w:rsid w:val="003718BC"/>
    <w:rPr>
      <w:b/>
      <w:bCs/>
      <w:smallCaps/>
      <w:spacing w:val="5"/>
    </w:rPr>
  </w:style>
  <w:style w:type="paragraph" w:styleId="affc">
    <w:name w:val="TOC Heading"/>
    <w:basedOn w:val="1"/>
    <w:next w:val="a"/>
    <w:uiPriority w:val="39"/>
    <w:qFormat/>
    <w:rsid w:val="003718BC"/>
    <w:pPr>
      <w:outlineLvl w:val="9"/>
    </w:pPr>
  </w:style>
  <w:style w:type="paragraph" w:customStyle="1" w:styleId="note">
    <w:name w:val="note"/>
    <w:basedOn w:val="a"/>
    <w:qFormat/>
    <w:rsid w:val="003718B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3718B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371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3718B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3718B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3718BC"/>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3718B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3718B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3718BC"/>
    <w:rPr>
      <w:sz w:val="22"/>
      <w:szCs w:val="22"/>
      <w:lang w:eastAsia="en-US"/>
    </w:rPr>
  </w:style>
  <w:style w:type="character" w:customStyle="1" w:styleId="16">
    <w:name w:val="Верхний колонтитул Знак1"/>
    <w:uiPriority w:val="99"/>
    <w:semiHidden/>
    <w:rsid w:val="003718BC"/>
    <w:rPr>
      <w:rFonts w:ascii="Times New Roman" w:eastAsia="Times New Roman" w:hAnsi="Times New Roman"/>
      <w:sz w:val="24"/>
      <w:szCs w:val="24"/>
    </w:rPr>
  </w:style>
  <w:style w:type="character" w:customStyle="1" w:styleId="17">
    <w:name w:val="Нижний колонтитул Знак1"/>
    <w:uiPriority w:val="99"/>
    <w:semiHidden/>
    <w:rsid w:val="003718BC"/>
    <w:rPr>
      <w:rFonts w:ascii="Times New Roman" w:eastAsia="Times New Roman" w:hAnsi="Times New Roman"/>
      <w:sz w:val="24"/>
      <w:szCs w:val="24"/>
    </w:rPr>
  </w:style>
  <w:style w:type="character" w:customStyle="1" w:styleId="12pt0">
    <w:name w:val="Основной текст + 12 pt"/>
    <w:aliases w:val="Не полужирный"/>
    <w:rsid w:val="003718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3718BC"/>
    <w:rPr>
      <w:rFonts w:ascii="Tahoma" w:eastAsia="Times New Roman" w:hAnsi="Tahoma" w:cs="Tahoma"/>
      <w:sz w:val="16"/>
      <w:szCs w:val="16"/>
    </w:rPr>
  </w:style>
  <w:style w:type="character" w:customStyle="1" w:styleId="clauseprfx1">
    <w:name w:val="clauseprfx1"/>
    <w:rsid w:val="003718BC"/>
    <w:rPr>
      <w:vanish/>
    </w:rPr>
  </w:style>
  <w:style w:type="character" w:customStyle="1" w:styleId="clausesuff1">
    <w:name w:val="clausesuff1"/>
    <w:rsid w:val="003718BC"/>
    <w:rPr>
      <w:vanish/>
    </w:rPr>
  </w:style>
  <w:style w:type="character" w:customStyle="1" w:styleId="apple-converted-space">
    <w:name w:val="apple-converted-space"/>
    <w:rsid w:val="003718BC"/>
  </w:style>
  <w:style w:type="character" w:customStyle="1" w:styleId="afff">
    <w:name w:val="Гипертекстовая ссылка"/>
    <w:uiPriority w:val="99"/>
    <w:rsid w:val="003718BC"/>
    <w:rPr>
      <w:color w:val="106BBE"/>
    </w:rPr>
  </w:style>
  <w:style w:type="character" w:customStyle="1" w:styleId="blk">
    <w:name w:val="blk"/>
    <w:rsid w:val="003718BC"/>
  </w:style>
  <w:style w:type="character" w:customStyle="1" w:styleId="19">
    <w:name w:val="Текст сноски Знак1"/>
    <w:uiPriority w:val="99"/>
    <w:semiHidden/>
    <w:rsid w:val="003718BC"/>
    <w:rPr>
      <w:lang w:eastAsia="en-US"/>
    </w:rPr>
  </w:style>
  <w:style w:type="character" w:customStyle="1" w:styleId="s1">
    <w:name w:val="s1"/>
    <w:qFormat/>
    <w:rsid w:val="003718BC"/>
    <w:rPr>
      <w:rFonts w:ascii="Times New Roman" w:hAnsi="Times New Roman" w:cs="Times New Roman" w:hint="default"/>
      <w:b/>
      <w:bCs/>
      <w:color w:val="000000"/>
    </w:rPr>
  </w:style>
  <w:style w:type="character" w:customStyle="1" w:styleId="serp-urlitem1">
    <w:name w:val="serp-url__item1"/>
    <w:rsid w:val="003718BC"/>
  </w:style>
  <w:style w:type="character" w:customStyle="1" w:styleId="120">
    <w:name w:val="Основной текст + 12"/>
    <w:aliases w:val="5 pt,Полужирный,Курсив,Интервал 0 pt"/>
    <w:rsid w:val="003718B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3718BC"/>
    <w:rPr>
      <w:color w:val="333399"/>
      <w:u w:val="single"/>
    </w:rPr>
  </w:style>
  <w:style w:type="paragraph" w:customStyle="1" w:styleId="23">
    <w:name w:val="Без интервала2"/>
    <w:rsid w:val="003718BC"/>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3718BC"/>
  </w:style>
  <w:style w:type="table" w:customStyle="1" w:styleId="25">
    <w:name w:val="Сетка таблицы2"/>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3718BC"/>
  </w:style>
  <w:style w:type="paragraph" w:customStyle="1" w:styleId="pj">
    <w:name w:val="pj"/>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3718BC"/>
  </w:style>
  <w:style w:type="numbering" w:customStyle="1" w:styleId="31">
    <w:name w:val="Нет списка3"/>
    <w:next w:val="a2"/>
    <w:uiPriority w:val="99"/>
    <w:semiHidden/>
    <w:unhideWhenUsed/>
    <w:rsid w:val="003718BC"/>
  </w:style>
  <w:style w:type="table" w:customStyle="1" w:styleId="32">
    <w:name w:val="Сетка таблицы3"/>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718BC"/>
  </w:style>
  <w:style w:type="table" w:customStyle="1" w:styleId="42">
    <w:name w:val="Сетка таблицы4"/>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37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718BC"/>
  </w:style>
  <w:style w:type="table" w:customStyle="1" w:styleId="61">
    <w:name w:val="Сетка таблицы6"/>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3718BC"/>
  </w:style>
  <w:style w:type="table" w:customStyle="1" w:styleId="71">
    <w:name w:val="Сетка таблицы7"/>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3718BC"/>
  </w:style>
  <w:style w:type="table" w:customStyle="1" w:styleId="81">
    <w:name w:val="Сетка таблицы8"/>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3718BC"/>
  </w:style>
  <w:style w:type="table" w:customStyle="1" w:styleId="91">
    <w:name w:val="Сетка таблицы9"/>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Каракова Майра</cp:lastModifiedBy>
  <cp:revision>8</cp:revision>
  <cp:lastPrinted>2022-02-01T08:39:00Z</cp:lastPrinted>
  <dcterms:created xsi:type="dcterms:W3CDTF">2022-01-28T11:16:00Z</dcterms:created>
  <dcterms:modified xsi:type="dcterms:W3CDTF">2022-03-05T04:26:00Z</dcterms:modified>
</cp:coreProperties>
</file>