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A2BCC" w14:textId="42053342" w:rsidR="006B04C1" w:rsidRPr="00633F93" w:rsidRDefault="007F0928" w:rsidP="000625AC">
      <w:pPr>
        <w:spacing w:after="0"/>
        <w:ind w:firstLine="709"/>
        <w:jc w:val="right"/>
        <w:rPr>
          <w:rFonts w:cs="Times New Roman"/>
          <w:bCs/>
          <w:iCs/>
          <w:szCs w:val="28"/>
        </w:rPr>
      </w:pPr>
      <w:bookmarkStart w:id="0" w:name="_Hlk82028867"/>
      <w:bookmarkStart w:id="1" w:name="_GoBack"/>
      <w:bookmarkEnd w:id="1"/>
      <w:r w:rsidRPr="00633F93">
        <w:rPr>
          <w:rFonts w:cs="Times New Roman"/>
          <w:bCs/>
          <w:iCs/>
          <w:szCs w:val="28"/>
          <w:lang w:val="kk-KZ"/>
        </w:rPr>
        <w:t>Жоба</w:t>
      </w:r>
    </w:p>
    <w:p w14:paraId="73FE197C" w14:textId="77777777" w:rsidR="006566DF" w:rsidRDefault="006566DF" w:rsidP="006566DF">
      <w:pPr>
        <w:spacing w:after="0"/>
        <w:jc w:val="center"/>
        <w:rPr>
          <w:b/>
          <w:bCs/>
          <w:lang w:val="kk-KZ"/>
        </w:rPr>
      </w:pPr>
    </w:p>
    <w:p w14:paraId="6223AB37" w14:textId="77777777" w:rsidR="006566DF" w:rsidRPr="006566DF" w:rsidRDefault="006566DF" w:rsidP="006566DF">
      <w:pPr>
        <w:spacing w:after="0"/>
        <w:jc w:val="center"/>
        <w:rPr>
          <w:bCs/>
          <w:lang w:val="kk-KZ"/>
        </w:rPr>
      </w:pPr>
      <w:r w:rsidRPr="006566DF">
        <w:rPr>
          <w:bCs/>
          <w:lang w:val="kk-KZ"/>
        </w:rPr>
        <w:t xml:space="preserve">ҚАЗАҚСТАН РЕСПУБЛИКАСЫНЫҢ </w:t>
      </w:r>
    </w:p>
    <w:p w14:paraId="258B81C5" w14:textId="0D6C4D9A" w:rsidR="006566DF" w:rsidRPr="006566DF" w:rsidRDefault="006566DF" w:rsidP="006566DF">
      <w:pPr>
        <w:spacing w:after="0"/>
        <w:jc w:val="center"/>
        <w:rPr>
          <w:bCs/>
          <w:lang w:val="kk-KZ"/>
        </w:rPr>
      </w:pPr>
      <w:r w:rsidRPr="006566DF">
        <w:rPr>
          <w:bCs/>
          <w:lang w:val="kk-KZ"/>
        </w:rPr>
        <w:t>ЗАҢЫ</w:t>
      </w:r>
    </w:p>
    <w:p w14:paraId="38906085" w14:textId="77777777" w:rsidR="006566DF" w:rsidRPr="00633F93" w:rsidRDefault="006566DF" w:rsidP="000625AC">
      <w:pPr>
        <w:spacing w:after="0"/>
        <w:ind w:firstLine="709"/>
        <w:jc w:val="center"/>
        <w:rPr>
          <w:rFonts w:cs="Times New Roman"/>
          <w:b/>
          <w:szCs w:val="28"/>
        </w:rPr>
      </w:pPr>
    </w:p>
    <w:p w14:paraId="1832C5DC" w14:textId="52A33A25" w:rsidR="007C0441" w:rsidRDefault="006566DF" w:rsidP="007C0441">
      <w:pPr>
        <w:spacing w:after="0"/>
        <w:ind w:firstLine="709"/>
        <w:jc w:val="center"/>
        <w:rPr>
          <w:b/>
          <w:bCs/>
          <w:lang w:val="kk-KZ"/>
        </w:rPr>
      </w:pPr>
      <w:r w:rsidRPr="006566DF">
        <w:rPr>
          <w:b/>
          <w:bCs/>
          <w:lang w:val="kk-KZ"/>
        </w:rPr>
        <w:t>Қазақстан</w:t>
      </w:r>
      <w:r w:rsidR="007F0928" w:rsidRPr="006566DF">
        <w:rPr>
          <w:b/>
          <w:bCs/>
          <w:lang w:val="kk-KZ"/>
        </w:rPr>
        <w:t xml:space="preserve"> Республикасының кейбір заңнамалық актілеріне </w:t>
      </w:r>
      <w:r w:rsidR="007F0928" w:rsidRPr="00633F93">
        <w:rPr>
          <w:b/>
          <w:bCs/>
          <w:lang w:val="kk-KZ"/>
        </w:rPr>
        <w:t>органикалық өнім өндір</w:t>
      </w:r>
      <w:r w:rsidR="00C55859" w:rsidRPr="00633F93">
        <w:rPr>
          <w:b/>
          <w:bCs/>
          <w:lang w:val="kk-KZ"/>
        </w:rPr>
        <w:t>у</w:t>
      </w:r>
      <w:r w:rsidR="007F0928" w:rsidRPr="00633F93">
        <w:rPr>
          <w:b/>
          <w:bCs/>
          <w:lang w:val="kk-KZ"/>
        </w:rPr>
        <w:t xml:space="preserve"> </w:t>
      </w:r>
      <w:r w:rsidR="00842413" w:rsidRPr="00633F93">
        <w:rPr>
          <w:b/>
          <w:bCs/>
          <w:lang w:val="kk-KZ"/>
        </w:rPr>
        <w:t>және о</w:t>
      </w:r>
      <w:r w:rsidR="00C2286F" w:rsidRPr="00633F93">
        <w:rPr>
          <w:b/>
          <w:bCs/>
          <w:lang w:val="kk-KZ"/>
        </w:rPr>
        <w:t>н</w:t>
      </w:r>
      <w:r w:rsidR="00842413" w:rsidRPr="00633F93">
        <w:rPr>
          <w:b/>
          <w:bCs/>
          <w:lang w:val="kk-KZ"/>
        </w:rPr>
        <w:t xml:space="preserve">ың </w:t>
      </w:r>
      <w:r w:rsidR="00354089" w:rsidRPr="00633F93">
        <w:rPr>
          <w:b/>
          <w:bCs/>
          <w:lang w:val="kk-KZ"/>
        </w:rPr>
        <w:t>айналым</w:t>
      </w:r>
      <w:r w:rsidR="00842413" w:rsidRPr="00633F93">
        <w:rPr>
          <w:b/>
          <w:bCs/>
          <w:lang w:val="kk-KZ"/>
        </w:rPr>
        <w:t>ы</w:t>
      </w:r>
      <w:r w:rsidR="00354089" w:rsidRPr="00633F93">
        <w:rPr>
          <w:b/>
          <w:bCs/>
          <w:lang w:val="kk-KZ"/>
        </w:rPr>
        <w:t xml:space="preserve"> </w:t>
      </w:r>
      <w:r w:rsidR="00C2286F" w:rsidRPr="00633F93">
        <w:rPr>
          <w:b/>
          <w:bCs/>
          <w:lang w:val="kk-KZ"/>
        </w:rPr>
        <w:t>мәселелері бойынша өзгерістер мен толықтырулар енгізу туралы</w:t>
      </w:r>
    </w:p>
    <w:p w14:paraId="15D39B58" w14:textId="77777777" w:rsidR="006566DF" w:rsidRPr="007C0441" w:rsidRDefault="006566DF" w:rsidP="000625AC">
      <w:pPr>
        <w:spacing w:after="0"/>
        <w:ind w:firstLine="709"/>
        <w:jc w:val="center"/>
        <w:rPr>
          <w:b/>
          <w:bCs/>
          <w:lang w:val="kk-KZ"/>
        </w:rPr>
      </w:pPr>
    </w:p>
    <w:bookmarkEnd w:id="0"/>
    <w:p w14:paraId="7F5F546D" w14:textId="09BD150C" w:rsidR="00354089" w:rsidRPr="00633F93" w:rsidRDefault="00354089" w:rsidP="000625AC">
      <w:pPr>
        <w:spacing w:after="0"/>
        <w:ind w:firstLine="709"/>
        <w:jc w:val="both"/>
        <w:rPr>
          <w:lang w:val="kk-KZ"/>
        </w:rPr>
      </w:pPr>
      <w:r w:rsidRPr="00633F93">
        <w:rPr>
          <w:lang w:val="kk-KZ"/>
        </w:rPr>
        <w:t>1-бап. Қазақстан Республикасының мына</w:t>
      </w:r>
      <w:r w:rsidR="00023845">
        <w:rPr>
          <w:lang w:val="kk-KZ"/>
        </w:rPr>
        <w:t>дай</w:t>
      </w:r>
      <w:r w:rsidRPr="00633F93">
        <w:rPr>
          <w:lang w:val="kk-KZ"/>
        </w:rPr>
        <w:t xml:space="preserve"> заңнамалық актілеріне өзгерістер мен толықтырулар енгізілсін:</w:t>
      </w:r>
    </w:p>
    <w:p w14:paraId="279A382A" w14:textId="3036AB92" w:rsidR="003F1A48" w:rsidRPr="00633F93" w:rsidRDefault="00C2286F" w:rsidP="000625AC">
      <w:pPr>
        <w:spacing w:after="0"/>
        <w:ind w:firstLine="709"/>
        <w:jc w:val="both"/>
        <w:rPr>
          <w:lang w:val="kk-KZ"/>
        </w:rPr>
      </w:pPr>
      <w:r w:rsidRPr="00633F93">
        <w:rPr>
          <w:lang w:val="kk-KZ"/>
        </w:rPr>
        <w:t>1</w:t>
      </w:r>
      <w:r w:rsidR="003F1A48" w:rsidRPr="00633F93">
        <w:rPr>
          <w:lang w:val="kk-KZ"/>
        </w:rPr>
        <w:t>. 2021 жылғы 2 қаңтардағы Қазақстан Республикасының Экология кодексіне:</w:t>
      </w:r>
    </w:p>
    <w:p w14:paraId="7FB26AA3" w14:textId="6CDC6D03" w:rsidR="003F1A48" w:rsidRPr="00633F93" w:rsidRDefault="003F1A48" w:rsidP="000625AC">
      <w:pPr>
        <w:spacing w:after="0"/>
        <w:ind w:firstLine="709"/>
        <w:jc w:val="both"/>
      </w:pPr>
      <w:r w:rsidRPr="00633F93">
        <w:rPr>
          <w:lang w:val="kk-KZ"/>
        </w:rPr>
        <w:t xml:space="preserve">47-баптың 3-тармағы </w:t>
      </w:r>
      <w:r w:rsidRPr="00633F93">
        <w:t>мынадай редакцияда жазылсын:</w:t>
      </w:r>
    </w:p>
    <w:p w14:paraId="09471207" w14:textId="0E204202" w:rsidR="00C2286F" w:rsidRPr="00633F93" w:rsidRDefault="00CC6A22" w:rsidP="000625AC">
      <w:pPr>
        <w:spacing w:after="0"/>
        <w:ind w:firstLine="708"/>
        <w:jc w:val="both"/>
        <w:rPr>
          <w:lang w:val="kk-KZ"/>
        </w:rPr>
      </w:pPr>
      <w:r w:rsidRPr="00633F93">
        <w:rPr>
          <w:lang w:val="kk-KZ"/>
        </w:rPr>
        <w:t xml:space="preserve">«3. </w:t>
      </w:r>
      <w:r w:rsidR="00C2286F" w:rsidRPr="00633F93">
        <w:rPr>
          <w:lang w:val="kk-KZ"/>
        </w:rPr>
        <w:t>Ауыл шаруашылығы өнімін, аква</w:t>
      </w:r>
      <w:r w:rsidR="00023845">
        <w:rPr>
          <w:lang w:val="kk-KZ"/>
        </w:rPr>
        <w:t>өсіру</w:t>
      </w:r>
      <w:r w:rsidR="00C2286F" w:rsidRPr="00633F93">
        <w:rPr>
          <w:lang w:val="kk-KZ"/>
        </w:rPr>
        <w:t xml:space="preserve"> өнімін, тамақ өнімін, жабайы өсетін өсімдіктерден жасалған өнім мен оларды</w:t>
      </w:r>
      <w:r w:rsidR="00023845">
        <w:rPr>
          <w:lang w:val="kk-KZ"/>
        </w:rPr>
        <w:t>ң</w:t>
      </w:r>
      <w:r w:rsidR="00C2286F" w:rsidRPr="00633F93">
        <w:rPr>
          <w:lang w:val="kk-KZ"/>
        </w:rPr>
        <w:t xml:space="preserve"> өңде</w:t>
      </w:r>
      <w:r w:rsidR="00023845">
        <w:rPr>
          <w:lang w:val="kk-KZ"/>
        </w:rPr>
        <w:t>лген</w:t>
      </w:r>
      <w:r w:rsidR="00C2286F" w:rsidRPr="00633F93">
        <w:rPr>
          <w:lang w:val="kk-KZ"/>
        </w:rPr>
        <w:t xml:space="preserve"> өнімдерін өндірушілер </w:t>
      </w:r>
      <w:r w:rsidR="0000484C" w:rsidRPr="00633F93">
        <w:rPr>
          <w:lang w:val="kk-KZ"/>
        </w:rPr>
        <w:t>«</w:t>
      </w:r>
      <w:r w:rsidR="00C2286F" w:rsidRPr="00633F93">
        <w:rPr>
          <w:lang w:val="kk-KZ"/>
        </w:rPr>
        <w:t xml:space="preserve">Органикалық өнім өндіру </w:t>
      </w:r>
      <w:r w:rsidR="0000484C" w:rsidRPr="00633F93">
        <w:rPr>
          <w:lang w:val="kk-KZ"/>
        </w:rPr>
        <w:t xml:space="preserve">және оның айналымы </w:t>
      </w:r>
      <w:r w:rsidR="00C2286F" w:rsidRPr="00633F93">
        <w:rPr>
          <w:lang w:val="kk-KZ"/>
        </w:rPr>
        <w:t>туралы</w:t>
      </w:r>
      <w:r w:rsidR="0000484C" w:rsidRPr="00633F93">
        <w:rPr>
          <w:lang w:val="kk-KZ"/>
        </w:rPr>
        <w:t>»</w:t>
      </w:r>
      <w:r w:rsidR="00C2286F" w:rsidRPr="00633F93">
        <w:rPr>
          <w:lang w:val="kk-KZ"/>
        </w:rPr>
        <w:t xml:space="preserve"> Қазақстан Республикасының Заңына сәйкес экологиялық таңбалауды ерікті негізде жүзеге асырады.</w:t>
      </w:r>
      <w:r w:rsidR="0000484C" w:rsidRPr="00633F93">
        <w:rPr>
          <w:lang w:val="kk-KZ"/>
        </w:rPr>
        <w:t>».</w:t>
      </w:r>
      <w:r w:rsidR="00C2286F" w:rsidRPr="00633F93">
        <w:rPr>
          <w:lang w:val="kk-KZ"/>
        </w:rPr>
        <w:t xml:space="preserve">  </w:t>
      </w:r>
    </w:p>
    <w:p w14:paraId="477DFA04" w14:textId="0B149620" w:rsidR="00842413" w:rsidRPr="00633F93" w:rsidRDefault="008B2EC1" w:rsidP="000625AC">
      <w:pPr>
        <w:spacing w:after="0"/>
        <w:ind w:firstLine="708"/>
        <w:jc w:val="both"/>
        <w:rPr>
          <w:lang w:val="kk-KZ"/>
        </w:rPr>
      </w:pPr>
      <w:r>
        <w:rPr>
          <w:lang w:val="kk-KZ"/>
        </w:rPr>
        <w:t>2</w:t>
      </w:r>
      <w:r w:rsidR="00842413" w:rsidRPr="00633F93">
        <w:rPr>
          <w:lang w:val="kk-KZ"/>
        </w:rPr>
        <w:t xml:space="preserve">. </w:t>
      </w:r>
      <w:r w:rsidR="00035459" w:rsidRPr="00633F93">
        <w:rPr>
          <w:lang w:val="kk-KZ"/>
        </w:rPr>
        <w:t>«Агроөнеркәсiптiк кешендi және ауылдық аумақтарды дамытуды мемлекеттiк реттеу туралы»</w:t>
      </w:r>
      <w:r w:rsidR="00023845">
        <w:rPr>
          <w:lang w:val="kk-KZ"/>
        </w:rPr>
        <w:t xml:space="preserve"> </w:t>
      </w:r>
      <w:r w:rsidR="00023845" w:rsidRPr="00023845">
        <w:rPr>
          <w:lang w:val="kk-KZ"/>
        </w:rPr>
        <w:t>2005 жылғы 8 шілдедегі</w:t>
      </w:r>
      <w:r w:rsidR="00035459" w:rsidRPr="00633F93">
        <w:rPr>
          <w:lang w:val="kk-KZ"/>
        </w:rPr>
        <w:t xml:space="preserve"> Қазақстан Республикасының Заңына:</w:t>
      </w:r>
    </w:p>
    <w:p w14:paraId="2828B7A7" w14:textId="62041252" w:rsidR="00035459" w:rsidRPr="00633F93" w:rsidRDefault="00984462" w:rsidP="000625AC">
      <w:pPr>
        <w:spacing w:after="0"/>
        <w:ind w:firstLine="709"/>
        <w:jc w:val="both"/>
        <w:rPr>
          <w:lang w:val="kk-KZ"/>
        </w:rPr>
      </w:pPr>
      <w:r w:rsidRPr="00633F93">
        <w:rPr>
          <w:lang w:val="kk-KZ"/>
        </w:rPr>
        <w:t>1</w:t>
      </w:r>
      <w:r w:rsidR="00035459" w:rsidRPr="00633F93">
        <w:rPr>
          <w:lang w:val="kk-KZ"/>
        </w:rPr>
        <w:t>) 3-бапт</w:t>
      </w:r>
      <w:r w:rsidR="00023845">
        <w:rPr>
          <w:lang w:val="kk-KZ"/>
        </w:rPr>
        <w:t>ың 1-тармағының 5) тармақшасы</w:t>
      </w:r>
      <w:r w:rsidR="00035459" w:rsidRPr="00633F93">
        <w:rPr>
          <w:lang w:val="kk-KZ"/>
        </w:rPr>
        <w:t xml:space="preserve"> «өндіру</w:t>
      </w:r>
      <w:r w:rsidR="00F615F2" w:rsidRPr="00633F93">
        <w:rPr>
          <w:lang w:val="kk-KZ"/>
        </w:rPr>
        <w:t>ді</w:t>
      </w:r>
      <w:r w:rsidR="00035459" w:rsidRPr="00633F93">
        <w:rPr>
          <w:lang w:val="kk-KZ"/>
        </w:rPr>
        <w:t>» деген сөзден кейін «</w:t>
      </w:r>
      <w:r w:rsidR="00035459" w:rsidRPr="00633F93">
        <w:rPr>
          <w:bCs/>
          <w:lang w:val="kk-KZ"/>
        </w:rPr>
        <w:t xml:space="preserve">және </w:t>
      </w:r>
      <w:r w:rsidR="0000484C" w:rsidRPr="00633F93">
        <w:rPr>
          <w:bCs/>
          <w:lang w:val="kk-KZ"/>
        </w:rPr>
        <w:t>оның</w:t>
      </w:r>
      <w:r w:rsidR="00035459" w:rsidRPr="00633F93">
        <w:rPr>
          <w:bCs/>
          <w:lang w:val="kk-KZ"/>
        </w:rPr>
        <w:t xml:space="preserve"> айналымы</w:t>
      </w:r>
      <w:r w:rsidR="007C0441">
        <w:rPr>
          <w:bCs/>
          <w:lang w:val="kk-KZ"/>
        </w:rPr>
        <w:t>н</w:t>
      </w:r>
      <w:r w:rsidR="00035459" w:rsidRPr="00633F93">
        <w:rPr>
          <w:lang w:val="kk-KZ"/>
        </w:rPr>
        <w:t>» деген сөздермен толықтырылсын;</w:t>
      </w:r>
    </w:p>
    <w:p w14:paraId="49B92CDC" w14:textId="28B7EFBA" w:rsidR="00035459" w:rsidRPr="00633F93" w:rsidRDefault="006566DF" w:rsidP="000625AC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2) 5-баптың 2-1)</w:t>
      </w:r>
      <w:r w:rsidRPr="006566DF">
        <w:rPr>
          <w:lang w:val="kk-KZ"/>
        </w:rPr>
        <w:t xml:space="preserve"> </w:t>
      </w:r>
      <w:r>
        <w:rPr>
          <w:lang w:val="kk-KZ"/>
        </w:rPr>
        <w:t>тармақшасы</w:t>
      </w:r>
      <w:r w:rsidR="00035459" w:rsidRPr="00633F93">
        <w:rPr>
          <w:lang w:val="kk-KZ"/>
        </w:rPr>
        <w:t xml:space="preserve"> «өндіру» деген сөзден кейін «</w:t>
      </w:r>
      <w:r w:rsidR="00035459" w:rsidRPr="00633F93">
        <w:rPr>
          <w:bCs/>
          <w:lang w:val="kk-KZ"/>
        </w:rPr>
        <w:t>және о</w:t>
      </w:r>
      <w:r w:rsidR="0000484C" w:rsidRPr="00633F93">
        <w:rPr>
          <w:bCs/>
          <w:lang w:val="kk-KZ"/>
        </w:rPr>
        <w:t>ның</w:t>
      </w:r>
      <w:r w:rsidR="00035459" w:rsidRPr="00633F93">
        <w:rPr>
          <w:bCs/>
          <w:lang w:val="kk-KZ"/>
        </w:rPr>
        <w:t xml:space="preserve"> айналымы</w:t>
      </w:r>
      <w:r w:rsidR="00407547" w:rsidRPr="00633F93">
        <w:rPr>
          <w:lang w:val="kk-KZ"/>
        </w:rPr>
        <w:t>» деген сөздермен толықтырылсын;</w:t>
      </w:r>
    </w:p>
    <w:p w14:paraId="41180852" w14:textId="6DE192E0" w:rsidR="00035459" w:rsidRPr="00633F93" w:rsidRDefault="00035459" w:rsidP="000625AC">
      <w:pPr>
        <w:spacing w:after="0"/>
        <w:ind w:firstLine="709"/>
        <w:jc w:val="both"/>
        <w:rPr>
          <w:lang w:val="kk-KZ"/>
        </w:rPr>
      </w:pPr>
      <w:r w:rsidRPr="00633F93">
        <w:rPr>
          <w:lang w:val="kk-KZ"/>
        </w:rPr>
        <w:t>3) 7-баптың 2-тармағының 12-9) тармақшасында</w:t>
      </w:r>
      <w:r w:rsidR="000B1505">
        <w:rPr>
          <w:lang w:val="kk-KZ"/>
        </w:rPr>
        <w:t>ғы</w:t>
      </w:r>
      <w:r w:rsidRPr="00633F93">
        <w:rPr>
          <w:lang w:val="kk-KZ"/>
        </w:rPr>
        <w:t xml:space="preserve"> </w:t>
      </w:r>
      <w:r w:rsidR="004D15D0" w:rsidRPr="00633F93">
        <w:rPr>
          <w:lang w:val="kk-KZ"/>
        </w:rPr>
        <w:t>«(органикалық</w:t>
      </w:r>
      <w:r w:rsidR="00023845">
        <w:rPr>
          <w:lang w:val="kk-KZ"/>
        </w:rPr>
        <w:t xml:space="preserve"> тыңайтқыштарды</w:t>
      </w:r>
      <w:r w:rsidR="004D15D0" w:rsidRPr="00633F93">
        <w:rPr>
          <w:lang w:val="kk-KZ"/>
        </w:rPr>
        <w:t xml:space="preserve"> қоспағанда)» деген сөздер алып тасталсын;</w:t>
      </w:r>
    </w:p>
    <w:p w14:paraId="5791985D" w14:textId="77777777" w:rsidR="000625AC" w:rsidRPr="00633F93" w:rsidRDefault="000625AC" w:rsidP="000625AC">
      <w:pPr>
        <w:spacing w:after="0"/>
        <w:ind w:firstLine="709"/>
        <w:jc w:val="both"/>
        <w:rPr>
          <w:lang w:val="kk-KZ"/>
        </w:rPr>
      </w:pPr>
      <w:r w:rsidRPr="00633F93">
        <w:rPr>
          <w:lang w:val="kk-KZ"/>
        </w:rPr>
        <w:t>4)</w:t>
      </w:r>
      <w:r w:rsidRPr="00633F93">
        <w:rPr>
          <w:lang w:val="kk-KZ"/>
        </w:rPr>
        <w:tab/>
        <w:t>7-баптың 2-тармағы мынадай мазмұндағы 17-15) тармақшамен толықтырылсын:</w:t>
      </w:r>
    </w:p>
    <w:p w14:paraId="078F1855" w14:textId="77777777" w:rsidR="000625AC" w:rsidRPr="00633F93" w:rsidRDefault="000625AC" w:rsidP="000625AC">
      <w:pPr>
        <w:spacing w:after="0"/>
        <w:ind w:firstLine="709"/>
        <w:jc w:val="both"/>
        <w:rPr>
          <w:lang w:val="kk-KZ"/>
        </w:rPr>
      </w:pPr>
      <w:r w:rsidRPr="00633F93">
        <w:rPr>
          <w:lang w:val="kk-KZ"/>
        </w:rPr>
        <w:t>«17-15) ауыл шаруашылығы өнімін өндіруді басқару жүйелерін дамытуды субсидиялау;»;</w:t>
      </w:r>
    </w:p>
    <w:p w14:paraId="725520BE" w14:textId="2A2C7634" w:rsidR="00582DF9" w:rsidRPr="00633F93" w:rsidRDefault="000625AC" w:rsidP="000625AC">
      <w:pPr>
        <w:spacing w:after="0"/>
        <w:ind w:firstLine="709"/>
        <w:jc w:val="both"/>
        <w:rPr>
          <w:lang w:val="kk-KZ"/>
        </w:rPr>
      </w:pPr>
      <w:r w:rsidRPr="00633F93">
        <w:rPr>
          <w:lang w:val="kk-KZ"/>
        </w:rPr>
        <w:t>5</w:t>
      </w:r>
      <w:r w:rsidR="00582DF9" w:rsidRPr="00633F93">
        <w:rPr>
          <w:lang w:val="kk-KZ"/>
        </w:rPr>
        <w:t>) 11-баптың 2-тармағының 5-1) тармақшасында</w:t>
      </w:r>
      <w:r w:rsidR="000B1505">
        <w:rPr>
          <w:lang w:val="kk-KZ"/>
        </w:rPr>
        <w:t>ғы</w:t>
      </w:r>
      <w:r w:rsidR="00582DF9" w:rsidRPr="00633F93">
        <w:rPr>
          <w:lang w:val="kk-KZ"/>
        </w:rPr>
        <w:t xml:space="preserve"> «(</w:t>
      </w:r>
      <w:r w:rsidR="00CD30B9" w:rsidRPr="00633F93">
        <w:rPr>
          <w:lang w:val="kk-KZ"/>
        </w:rPr>
        <w:t xml:space="preserve">органикалық </w:t>
      </w:r>
      <w:r w:rsidR="00023845" w:rsidRPr="00023845">
        <w:rPr>
          <w:lang w:val="kk-KZ"/>
        </w:rPr>
        <w:t xml:space="preserve">тыңайтқыштарды </w:t>
      </w:r>
      <w:r w:rsidR="00CD30B9" w:rsidRPr="00633F93">
        <w:rPr>
          <w:lang w:val="kk-KZ"/>
        </w:rPr>
        <w:t>қоспағанда)</w:t>
      </w:r>
      <w:r w:rsidR="00582DF9" w:rsidRPr="00633F93">
        <w:rPr>
          <w:lang w:val="kk-KZ"/>
        </w:rPr>
        <w:t>» деген сөзд</w:t>
      </w:r>
      <w:r w:rsidR="000B1505">
        <w:rPr>
          <w:lang w:val="kk-KZ"/>
        </w:rPr>
        <w:t>ер алып тасталсын.</w:t>
      </w:r>
    </w:p>
    <w:p w14:paraId="2855610C" w14:textId="253C013F" w:rsidR="00D132F7" w:rsidRPr="00CC6A22" w:rsidRDefault="00315170" w:rsidP="000625AC">
      <w:pPr>
        <w:spacing w:after="0"/>
        <w:ind w:firstLine="709"/>
        <w:jc w:val="both"/>
        <w:rPr>
          <w:lang w:val="kk-KZ"/>
        </w:rPr>
      </w:pPr>
      <w:r w:rsidRPr="00633F93">
        <w:rPr>
          <w:lang w:val="kk-KZ"/>
        </w:rPr>
        <w:t>2-бап.</w:t>
      </w:r>
      <w:r w:rsidR="0060785C" w:rsidRPr="00633F93">
        <w:rPr>
          <w:lang w:val="kk-KZ"/>
        </w:rPr>
        <w:t xml:space="preserve"> </w:t>
      </w:r>
      <w:r w:rsidRPr="00633F93">
        <w:rPr>
          <w:lang w:val="kk-KZ"/>
        </w:rPr>
        <w:t>Осы Заң алғаш</w:t>
      </w:r>
      <w:r w:rsidR="000B1505">
        <w:rPr>
          <w:lang w:val="kk-KZ"/>
        </w:rPr>
        <w:t>қы</w:t>
      </w:r>
      <w:r w:rsidRPr="00633F93">
        <w:rPr>
          <w:lang w:val="kk-KZ"/>
        </w:rPr>
        <w:t xml:space="preserve"> ресми жариялаған</w:t>
      </w:r>
      <w:r w:rsidR="00023845">
        <w:rPr>
          <w:lang w:val="kk-KZ"/>
        </w:rPr>
        <w:t xml:space="preserve"> күнінен</w:t>
      </w:r>
      <w:r w:rsidRPr="00633F93">
        <w:rPr>
          <w:lang w:val="kk-KZ"/>
        </w:rPr>
        <w:t xml:space="preserve"> кейін алты ай өткен соң </w:t>
      </w:r>
      <w:r w:rsidR="000B1505">
        <w:rPr>
          <w:lang w:val="kk-KZ"/>
        </w:rPr>
        <w:t>қолданысқа</w:t>
      </w:r>
      <w:r w:rsidRPr="00633F93">
        <w:rPr>
          <w:lang w:val="kk-KZ"/>
        </w:rPr>
        <w:t xml:space="preserve"> ен</w:t>
      </w:r>
      <w:r w:rsidR="000B1505">
        <w:rPr>
          <w:lang w:val="kk-KZ"/>
        </w:rPr>
        <w:t>гізіл</w:t>
      </w:r>
      <w:r w:rsidRPr="00633F93">
        <w:rPr>
          <w:lang w:val="kk-KZ"/>
        </w:rPr>
        <w:t>еді.</w:t>
      </w:r>
    </w:p>
    <w:p w14:paraId="5CE4DFC4" w14:textId="77777777" w:rsidR="005C094D" w:rsidRDefault="005C094D" w:rsidP="000625AC">
      <w:pPr>
        <w:spacing w:after="0"/>
        <w:ind w:firstLine="709"/>
        <w:jc w:val="both"/>
        <w:rPr>
          <w:lang w:val="kk-KZ"/>
        </w:rPr>
      </w:pPr>
    </w:p>
    <w:p w14:paraId="22F65934" w14:textId="77777777" w:rsidR="00272136" w:rsidRPr="00CC6A22" w:rsidRDefault="00272136" w:rsidP="000625AC">
      <w:pPr>
        <w:spacing w:after="0"/>
        <w:ind w:firstLine="709"/>
        <w:jc w:val="both"/>
        <w:rPr>
          <w:lang w:val="kk-KZ"/>
        </w:rPr>
      </w:pPr>
    </w:p>
    <w:p w14:paraId="027829BD" w14:textId="15630C5A" w:rsidR="00D132F7" w:rsidRDefault="00315170" w:rsidP="000625AC">
      <w:pPr>
        <w:spacing w:after="0"/>
        <w:jc w:val="both"/>
        <w:rPr>
          <w:b/>
          <w:lang w:val="kk-KZ"/>
        </w:rPr>
      </w:pPr>
      <w:r>
        <w:rPr>
          <w:b/>
          <w:lang w:val="kk-KZ"/>
        </w:rPr>
        <w:t>Қазақстан Республикасының</w:t>
      </w:r>
    </w:p>
    <w:p w14:paraId="72E08C8A" w14:textId="17A52922" w:rsidR="00842413" w:rsidRDefault="00272136" w:rsidP="000625AC">
      <w:pPr>
        <w:spacing w:after="0"/>
        <w:jc w:val="both"/>
        <w:rPr>
          <w:b/>
        </w:rPr>
      </w:pPr>
      <w:r>
        <w:rPr>
          <w:b/>
          <w:lang w:val="kk-KZ"/>
        </w:rPr>
        <w:t xml:space="preserve">              </w:t>
      </w:r>
      <w:r w:rsidR="00315170">
        <w:rPr>
          <w:b/>
          <w:lang w:val="kk-KZ"/>
        </w:rPr>
        <w:t>Президенті</w:t>
      </w:r>
    </w:p>
    <w:sectPr w:rsidR="00842413" w:rsidSect="00180730">
      <w:headerReference w:type="default" r:id="rId7"/>
      <w:pgSz w:w="11906" w:h="16838" w:code="9"/>
      <w:pgMar w:top="1134" w:right="1133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8E19C" w14:textId="77777777" w:rsidR="00892BD6" w:rsidRDefault="00892BD6" w:rsidP="00DA5066">
      <w:pPr>
        <w:spacing w:after="0"/>
      </w:pPr>
      <w:r>
        <w:separator/>
      </w:r>
    </w:p>
  </w:endnote>
  <w:endnote w:type="continuationSeparator" w:id="0">
    <w:p w14:paraId="7CE7ECF7" w14:textId="77777777" w:rsidR="00892BD6" w:rsidRDefault="00892BD6" w:rsidP="00DA50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9195C" w14:textId="77777777" w:rsidR="00892BD6" w:rsidRDefault="00892BD6" w:rsidP="00DA5066">
      <w:pPr>
        <w:spacing w:after="0"/>
      </w:pPr>
      <w:r>
        <w:separator/>
      </w:r>
    </w:p>
  </w:footnote>
  <w:footnote w:type="continuationSeparator" w:id="0">
    <w:p w14:paraId="3787FC9B" w14:textId="77777777" w:rsidR="00892BD6" w:rsidRDefault="00892BD6" w:rsidP="00DA50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4465861"/>
      <w:docPartObj>
        <w:docPartGallery w:val="Page Numbers (Top of Page)"/>
        <w:docPartUnique/>
      </w:docPartObj>
    </w:sdtPr>
    <w:sdtEndPr/>
    <w:sdtContent>
      <w:p w14:paraId="65736189" w14:textId="24D8160F" w:rsidR="00DA5066" w:rsidRDefault="00DA50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52D">
          <w:rPr>
            <w:noProof/>
          </w:rPr>
          <w:t>2</w:t>
        </w:r>
        <w:r>
          <w:fldChar w:fldCharType="end"/>
        </w:r>
      </w:p>
    </w:sdtContent>
  </w:sdt>
  <w:p w14:paraId="4904E842" w14:textId="77777777" w:rsidR="00DA5066" w:rsidRDefault="00DA50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BEB"/>
    <w:multiLevelType w:val="hybridMultilevel"/>
    <w:tmpl w:val="35E4EC1C"/>
    <w:lvl w:ilvl="0" w:tplc="6BCCE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7F4203"/>
    <w:multiLevelType w:val="hybridMultilevel"/>
    <w:tmpl w:val="1B029450"/>
    <w:lvl w:ilvl="0" w:tplc="BEC66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587D72"/>
    <w:multiLevelType w:val="hybridMultilevel"/>
    <w:tmpl w:val="100E439C"/>
    <w:lvl w:ilvl="0" w:tplc="E78A3C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55"/>
    <w:rsid w:val="0000484C"/>
    <w:rsid w:val="00023845"/>
    <w:rsid w:val="00034CCF"/>
    <w:rsid w:val="00035459"/>
    <w:rsid w:val="000625AC"/>
    <w:rsid w:val="000B1505"/>
    <w:rsid w:val="000D223C"/>
    <w:rsid w:val="00106B51"/>
    <w:rsid w:val="001377C2"/>
    <w:rsid w:val="00143414"/>
    <w:rsid w:val="0015048D"/>
    <w:rsid w:val="00180730"/>
    <w:rsid w:val="00181AB7"/>
    <w:rsid w:val="001E2983"/>
    <w:rsid w:val="00202901"/>
    <w:rsid w:val="00272136"/>
    <w:rsid w:val="00274A83"/>
    <w:rsid w:val="002E1652"/>
    <w:rsid w:val="0030152D"/>
    <w:rsid w:val="00315170"/>
    <w:rsid w:val="00354089"/>
    <w:rsid w:val="003B36AA"/>
    <w:rsid w:val="003E73EF"/>
    <w:rsid w:val="003F1A48"/>
    <w:rsid w:val="00407547"/>
    <w:rsid w:val="00491301"/>
    <w:rsid w:val="004C5A47"/>
    <w:rsid w:val="004C6077"/>
    <w:rsid w:val="004D15D0"/>
    <w:rsid w:val="00520C00"/>
    <w:rsid w:val="005277DC"/>
    <w:rsid w:val="00531630"/>
    <w:rsid w:val="00541A44"/>
    <w:rsid w:val="00582DF9"/>
    <w:rsid w:val="005849AF"/>
    <w:rsid w:val="005A694D"/>
    <w:rsid w:val="005C094D"/>
    <w:rsid w:val="005C1B4F"/>
    <w:rsid w:val="005E0FB8"/>
    <w:rsid w:val="005F0044"/>
    <w:rsid w:val="0060785C"/>
    <w:rsid w:val="00633F93"/>
    <w:rsid w:val="00642561"/>
    <w:rsid w:val="00650541"/>
    <w:rsid w:val="006566DF"/>
    <w:rsid w:val="00694CA5"/>
    <w:rsid w:val="006A0D88"/>
    <w:rsid w:val="006B04C1"/>
    <w:rsid w:val="006C0B77"/>
    <w:rsid w:val="006C7C32"/>
    <w:rsid w:val="006F3AA5"/>
    <w:rsid w:val="0074272E"/>
    <w:rsid w:val="00766021"/>
    <w:rsid w:val="007C0441"/>
    <w:rsid w:val="007F0928"/>
    <w:rsid w:val="0080031A"/>
    <w:rsid w:val="008242FF"/>
    <w:rsid w:val="008326BD"/>
    <w:rsid w:val="00842413"/>
    <w:rsid w:val="00854035"/>
    <w:rsid w:val="00866DFB"/>
    <w:rsid w:val="00870751"/>
    <w:rsid w:val="00892BD6"/>
    <w:rsid w:val="0089721A"/>
    <w:rsid w:val="008B2EC1"/>
    <w:rsid w:val="009030FF"/>
    <w:rsid w:val="00922C48"/>
    <w:rsid w:val="00945424"/>
    <w:rsid w:val="00951D1E"/>
    <w:rsid w:val="00962454"/>
    <w:rsid w:val="00984462"/>
    <w:rsid w:val="009D0DFD"/>
    <w:rsid w:val="00A1029A"/>
    <w:rsid w:val="00A761CA"/>
    <w:rsid w:val="00A95315"/>
    <w:rsid w:val="00AF1506"/>
    <w:rsid w:val="00B13B76"/>
    <w:rsid w:val="00B915B7"/>
    <w:rsid w:val="00BE6E21"/>
    <w:rsid w:val="00C071E1"/>
    <w:rsid w:val="00C2286F"/>
    <w:rsid w:val="00C346D9"/>
    <w:rsid w:val="00C4116C"/>
    <w:rsid w:val="00C55859"/>
    <w:rsid w:val="00C677E4"/>
    <w:rsid w:val="00C75C2A"/>
    <w:rsid w:val="00C967DE"/>
    <w:rsid w:val="00CC6A22"/>
    <w:rsid w:val="00CD30B9"/>
    <w:rsid w:val="00D04002"/>
    <w:rsid w:val="00D132F7"/>
    <w:rsid w:val="00D1728B"/>
    <w:rsid w:val="00D66467"/>
    <w:rsid w:val="00D72860"/>
    <w:rsid w:val="00DA5066"/>
    <w:rsid w:val="00E70139"/>
    <w:rsid w:val="00E7105D"/>
    <w:rsid w:val="00E97C9E"/>
    <w:rsid w:val="00EA59DF"/>
    <w:rsid w:val="00EB0687"/>
    <w:rsid w:val="00EE4070"/>
    <w:rsid w:val="00EF5618"/>
    <w:rsid w:val="00F12C76"/>
    <w:rsid w:val="00F26D58"/>
    <w:rsid w:val="00F560FB"/>
    <w:rsid w:val="00F615F2"/>
    <w:rsid w:val="00F97199"/>
    <w:rsid w:val="00FB4A01"/>
    <w:rsid w:val="00FC38F0"/>
    <w:rsid w:val="00FC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C5AC"/>
  <w15:docId w15:val="{630E6787-2CE6-4A15-8951-5591FD3D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54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06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506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50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A5066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A50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A5066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3540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4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962454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245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Гульназым Хамитовна</dc:creator>
  <cp:lastModifiedBy>Абдрахманов Багдат</cp:lastModifiedBy>
  <cp:revision>2</cp:revision>
  <cp:lastPrinted>2021-12-23T03:25:00Z</cp:lastPrinted>
  <dcterms:created xsi:type="dcterms:W3CDTF">2022-03-29T09:21:00Z</dcterms:created>
  <dcterms:modified xsi:type="dcterms:W3CDTF">2022-03-29T09:21:00Z</dcterms:modified>
</cp:coreProperties>
</file>