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7DF" w:rsidRPr="002C77DF" w:rsidRDefault="002C77DF" w:rsidP="00E35089">
      <w:pPr>
        <w:pStyle w:val="a3"/>
        <w:ind w:left="0" w:firstLine="709"/>
        <w:jc w:val="center"/>
        <w:rPr>
          <w:b/>
          <w:sz w:val="28"/>
          <w:lang w:val="kk-KZ"/>
        </w:rPr>
      </w:pPr>
      <w:r w:rsidRPr="002C77DF">
        <w:rPr>
          <w:b/>
          <w:sz w:val="28"/>
          <w:lang w:val="kk-KZ"/>
        </w:rPr>
        <w:t>Қазақстан Республикасы Индустрия және инфрақұрылымдық даму министрлігі</w:t>
      </w:r>
      <w:r>
        <w:rPr>
          <w:b/>
          <w:sz w:val="28"/>
          <w:lang w:val="kk-KZ"/>
        </w:rPr>
        <w:t>нің анықтамалық ақпараты</w:t>
      </w:r>
    </w:p>
    <w:p w:rsidR="002C77DF" w:rsidRDefault="002C77DF" w:rsidP="00E35089">
      <w:pPr>
        <w:pStyle w:val="a3"/>
        <w:ind w:left="0" w:firstLine="709"/>
        <w:jc w:val="center"/>
        <w:rPr>
          <w:sz w:val="28"/>
          <w:lang w:val="kk-KZ"/>
        </w:rPr>
      </w:pPr>
    </w:p>
    <w:p w:rsidR="002C77DF" w:rsidRDefault="00E35089" w:rsidP="002C77DF">
      <w:pPr>
        <w:pStyle w:val="a3"/>
        <w:ind w:left="0" w:firstLine="709"/>
        <w:jc w:val="right"/>
        <w:rPr>
          <w:i/>
          <w:sz w:val="28"/>
          <w:lang w:val="kk-KZ"/>
        </w:rPr>
      </w:pPr>
      <w:r w:rsidRPr="002C77DF">
        <w:rPr>
          <w:i/>
          <w:sz w:val="28"/>
          <w:lang w:val="kk-KZ"/>
        </w:rPr>
        <w:t xml:space="preserve">«Мүгедектігі бар адамдар үшін көлік </w:t>
      </w:r>
    </w:p>
    <w:p w:rsidR="00E35089" w:rsidRPr="002C77DF" w:rsidRDefault="00E35089" w:rsidP="002C77DF">
      <w:pPr>
        <w:pStyle w:val="a3"/>
        <w:ind w:left="0" w:firstLine="709"/>
        <w:jc w:val="right"/>
        <w:rPr>
          <w:i/>
          <w:sz w:val="28"/>
          <w:lang w:val="kk-KZ"/>
        </w:rPr>
      </w:pPr>
      <w:r w:rsidRPr="002C77DF">
        <w:rPr>
          <w:i/>
          <w:sz w:val="28"/>
          <w:lang w:val="kk-KZ"/>
        </w:rPr>
        <w:t>инфрақұрылымы мен көліктің қолжетіміділігі»</w:t>
      </w:r>
    </w:p>
    <w:p w:rsidR="00E35089" w:rsidRDefault="00E35089" w:rsidP="00E35089">
      <w:pPr>
        <w:pStyle w:val="a3"/>
        <w:ind w:left="0" w:firstLine="709"/>
        <w:jc w:val="both"/>
        <w:rPr>
          <w:b/>
          <w:sz w:val="28"/>
          <w:lang w:val="kk-KZ"/>
        </w:rPr>
      </w:pPr>
    </w:p>
    <w:p w:rsidR="00E35089" w:rsidRPr="00122DD8" w:rsidRDefault="00E35089" w:rsidP="00E35089">
      <w:pPr>
        <w:pStyle w:val="a3"/>
        <w:ind w:left="0" w:firstLine="709"/>
        <w:jc w:val="both"/>
        <w:rPr>
          <w:sz w:val="28"/>
          <w:szCs w:val="28"/>
          <w:lang w:val="kk-KZ"/>
        </w:rPr>
      </w:pPr>
      <w:r w:rsidRPr="00122DD8">
        <w:rPr>
          <w:sz w:val="28"/>
          <w:szCs w:val="28"/>
          <w:lang w:val="kk-KZ"/>
        </w:rPr>
        <w:t xml:space="preserve">Бүгінгі күні </w:t>
      </w:r>
      <w:r>
        <w:rPr>
          <w:sz w:val="28"/>
          <w:szCs w:val="28"/>
          <w:lang w:val="kk-KZ"/>
        </w:rPr>
        <w:t xml:space="preserve">көліктік және әлеуметтік инфрақұрылым объектілерін </w:t>
      </w:r>
      <w:r w:rsidRPr="00122DD8">
        <w:rPr>
          <w:b/>
          <w:sz w:val="28"/>
          <w:szCs w:val="28"/>
          <w:lang w:val="kk-KZ"/>
        </w:rPr>
        <w:t xml:space="preserve">салу және пайдалануға беру </w:t>
      </w:r>
      <w:r w:rsidRPr="004E3841">
        <w:rPr>
          <w:sz w:val="28"/>
          <w:szCs w:val="28"/>
          <w:lang w:val="kk-KZ"/>
        </w:rPr>
        <w:t>шеңберінде</w:t>
      </w:r>
      <w:r>
        <w:rPr>
          <w:sz w:val="28"/>
          <w:szCs w:val="28"/>
          <w:lang w:val="kk-KZ"/>
        </w:rPr>
        <w:t xml:space="preserve"> </w:t>
      </w:r>
      <w:r w:rsidRPr="00122DD8">
        <w:rPr>
          <w:sz w:val="28"/>
          <w:szCs w:val="28"/>
          <w:lang w:val="kk-KZ"/>
        </w:rPr>
        <w:t xml:space="preserve">қолданыстағы нормативтік-құқықтық және техникалық база халықтың жүріп-тұруы шектеулі топтарының тіршілік етуі үшін қолайлы орта </w:t>
      </w:r>
      <w:r>
        <w:rPr>
          <w:sz w:val="28"/>
          <w:szCs w:val="28"/>
          <w:lang w:val="kk-KZ"/>
        </w:rPr>
        <w:t>құру</w:t>
      </w:r>
      <w:r w:rsidRPr="00122DD8">
        <w:rPr>
          <w:sz w:val="28"/>
          <w:szCs w:val="28"/>
          <w:lang w:val="kk-KZ"/>
        </w:rPr>
        <w:t xml:space="preserve"> үшін құрылыс процесінің </w:t>
      </w:r>
      <w:r w:rsidRPr="004E3841">
        <w:rPr>
          <w:b/>
          <w:sz w:val="28"/>
          <w:szCs w:val="28"/>
          <w:lang w:val="kk-KZ"/>
        </w:rPr>
        <w:t>әрбір кезеңінде</w:t>
      </w:r>
      <w:r w:rsidRPr="00122DD8">
        <w:rPr>
          <w:sz w:val="28"/>
          <w:szCs w:val="28"/>
          <w:lang w:val="kk-KZ"/>
        </w:rPr>
        <w:t xml:space="preserve"> (жобалау, сараптамадан өту және құрылыс кезінде) </w:t>
      </w:r>
      <w:r w:rsidRPr="004E3841">
        <w:rPr>
          <w:sz w:val="28"/>
          <w:szCs w:val="28"/>
          <w:lang w:val="kk-KZ"/>
        </w:rPr>
        <w:t>барлық</w:t>
      </w:r>
      <w:r w:rsidRPr="00122DD8">
        <w:rPr>
          <w:sz w:val="28"/>
          <w:szCs w:val="28"/>
          <w:lang w:val="kk-KZ"/>
        </w:rPr>
        <w:t xml:space="preserve"> қажетті </w:t>
      </w:r>
      <w:r w:rsidRPr="004E3841">
        <w:rPr>
          <w:sz w:val="28"/>
          <w:szCs w:val="28"/>
          <w:lang w:val="kk-KZ"/>
        </w:rPr>
        <w:t>талаптарды қамтиды</w:t>
      </w:r>
      <w:r w:rsidRPr="00122DD8">
        <w:rPr>
          <w:sz w:val="28"/>
          <w:szCs w:val="28"/>
          <w:lang w:val="kk-KZ"/>
        </w:rPr>
        <w:t>.</w:t>
      </w:r>
    </w:p>
    <w:p w:rsidR="00E35089" w:rsidRPr="00AE6925" w:rsidRDefault="00E35089" w:rsidP="00E35089">
      <w:pPr>
        <w:ind w:firstLine="708"/>
        <w:jc w:val="both"/>
        <w:rPr>
          <w:sz w:val="28"/>
          <w:szCs w:val="28"/>
          <w:lang w:val="kk-KZ"/>
        </w:rPr>
      </w:pPr>
      <w:r>
        <w:rPr>
          <w:sz w:val="28"/>
          <w:szCs w:val="28"/>
          <w:lang w:val="kk-KZ"/>
        </w:rPr>
        <w:t>М</w:t>
      </w:r>
      <w:r w:rsidRPr="00AC05C4">
        <w:rPr>
          <w:sz w:val="28"/>
          <w:szCs w:val="28"/>
          <w:lang w:val="kk-KZ"/>
        </w:rPr>
        <w:t xml:space="preserve">үмкіндігі шектеулі адамдар үшін ғимараттар мен құрылыстар объектілерінің қолжетімділігін қамтамасыз ету кезінде </w:t>
      </w:r>
      <w:r>
        <w:rPr>
          <w:sz w:val="28"/>
          <w:szCs w:val="28"/>
          <w:lang w:val="kk-KZ"/>
        </w:rPr>
        <w:t>«Ғ</w:t>
      </w:r>
      <w:r w:rsidRPr="00AE6925">
        <w:rPr>
          <w:sz w:val="28"/>
          <w:szCs w:val="28"/>
          <w:lang w:val="kk-KZ"/>
        </w:rPr>
        <w:t>имараттар мен имараттардың қимылы шектеулі топтар үшін қолжетімділігі</w:t>
      </w:r>
      <w:r>
        <w:rPr>
          <w:sz w:val="28"/>
          <w:szCs w:val="28"/>
          <w:lang w:val="kk-KZ"/>
        </w:rPr>
        <w:t xml:space="preserve">» </w:t>
      </w:r>
      <w:r w:rsidRPr="00122DD8">
        <w:rPr>
          <w:b/>
          <w:sz w:val="28"/>
          <w:szCs w:val="28"/>
          <w:lang w:val="kk-KZ"/>
        </w:rPr>
        <w:t>ҚР ҚН 3.06-01-2011</w:t>
      </w:r>
      <w:r w:rsidRPr="00AC05C4">
        <w:rPr>
          <w:sz w:val="28"/>
          <w:szCs w:val="28"/>
          <w:lang w:val="kk-KZ"/>
        </w:rPr>
        <w:t xml:space="preserve"> және </w:t>
      </w:r>
      <w:r>
        <w:rPr>
          <w:sz w:val="28"/>
          <w:szCs w:val="28"/>
          <w:lang w:val="kk-KZ"/>
        </w:rPr>
        <w:t>«Ғ</w:t>
      </w:r>
      <w:r w:rsidRPr="00AE6925">
        <w:rPr>
          <w:sz w:val="28"/>
          <w:szCs w:val="28"/>
          <w:lang w:val="kk-KZ"/>
        </w:rPr>
        <w:t>имараттар мен имараттарды халықтың қимылы шектеулі топтары үшін қолжетімділіктің есебімен жобалау</w:t>
      </w:r>
      <w:r w:rsidRPr="00AC05C4">
        <w:rPr>
          <w:sz w:val="28"/>
          <w:szCs w:val="28"/>
          <w:lang w:val="kk-KZ"/>
        </w:rPr>
        <w:t xml:space="preserve">. </w:t>
      </w:r>
      <w:r>
        <w:rPr>
          <w:sz w:val="28"/>
          <w:szCs w:val="28"/>
          <w:lang w:val="kk-KZ"/>
        </w:rPr>
        <w:t>Жалпы ережелер»</w:t>
      </w:r>
      <w:r w:rsidRPr="00AE6925">
        <w:rPr>
          <w:sz w:val="28"/>
          <w:szCs w:val="28"/>
          <w:lang w:val="kk-KZ"/>
        </w:rPr>
        <w:t xml:space="preserve"> </w:t>
      </w:r>
      <w:r>
        <w:rPr>
          <w:b/>
          <w:sz w:val="28"/>
          <w:szCs w:val="28"/>
          <w:lang w:val="kk-KZ"/>
        </w:rPr>
        <w:t>ҚР ЕЖ 3.06-101-2012</w:t>
      </w:r>
      <w:r w:rsidRPr="00AC05C4">
        <w:rPr>
          <w:sz w:val="28"/>
          <w:szCs w:val="28"/>
          <w:lang w:val="kk-KZ"/>
        </w:rPr>
        <w:t xml:space="preserve"> басшылыққа алу қажет</w:t>
      </w:r>
      <w:r>
        <w:rPr>
          <w:sz w:val="28"/>
          <w:szCs w:val="28"/>
          <w:lang w:val="kk-KZ"/>
        </w:rPr>
        <w:t>.</w:t>
      </w:r>
    </w:p>
    <w:p w:rsidR="00E35089" w:rsidRPr="00AC05C4" w:rsidRDefault="00E35089" w:rsidP="00E35089">
      <w:pPr>
        <w:ind w:firstLine="708"/>
        <w:jc w:val="both"/>
        <w:rPr>
          <w:sz w:val="28"/>
          <w:szCs w:val="28"/>
          <w:lang w:val="kk-KZ"/>
        </w:rPr>
      </w:pPr>
      <w:r w:rsidRPr="00122DD8">
        <w:rPr>
          <w:b/>
          <w:sz w:val="28"/>
          <w:szCs w:val="28"/>
          <w:lang w:val="kk-KZ"/>
        </w:rPr>
        <w:t>Жобалауға арналған</w:t>
      </w:r>
      <w:r w:rsidRPr="00AC05C4">
        <w:rPr>
          <w:sz w:val="28"/>
          <w:szCs w:val="28"/>
          <w:lang w:val="kk-KZ"/>
        </w:rPr>
        <w:t xml:space="preserve"> тапсырманы жасау кезінде </w:t>
      </w:r>
      <w:r>
        <w:rPr>
          <w:sz w:val="28"/>
          <w:szCs w:val="28"/>
          <w:lang w:val="kk-KZ"/>
        </w:rPr>
        <w:t>т</w:t>
      </w:r>
      <w:r w:rsidRPr="00AC05C4">
        <w:rPr>
          <w:sz w:val="28"/>
          <w:szCs w:val="28"/>
          <w:lang w:val="kk-KZ"/>
        </w:rPr>
        <w:t>апсы</w:t>
      </w:r>
      <w:r>
        <w:rPr>
          <w:sz w:val="28"/>
          <w:szCs w:val="28"/>
          <w:lang w:val="kk-KZ"/>
        </w:rPr>
        <w:t>рыс беруші объектінің мүгедектігі бар адамдар</w:t>
      </w:r>
      <w:r w:rsidRPr="00AC05C4">
        <w:rPr>
          <w:sz w:val="28"/>
          <w:szCs w:val="28"/>
          <w:lang w:val="kk-KZ"/>
        </w:rPr>
        <w:t xml:space="preserve"> үшін қолжетімділігі жөніндегі іс-шаралар жобасының құрамында әзірлеу жөніндегі талапты жазуға міндетті. </w:t>
      </w:r>
    </w:p>
    <w:p w:rsidR="00E35089" w:rsidRPr="00AE6925" w:rsidRDefault="00E35089" w:rsidP="00E35089">
      <w:pPr>
        <w:ind w:firstLine="708"/>
        <w:jc w:val="both"/>
        <w:rPr>
          <w:sz w:val="28"/>
          <w:szCs w:val="28"/>
          <w:lang w:val="kk-KZ"/>
        </w:rPr>
      </w:pPr>
      <w:r w:rsidRPr="00AE6925">
        <w:rPr>
          <w:sz w:val="28"/>
          <w:szCs w:val="28"/>
          <w:lang w:val="kk-KZ"/>
        </w:rPr>
        <w:t>Құрылысқа</w:t>
      </w:r>
      <w:r>
        <w:rPr>
          <w:sz w:val="28"/>
          <w:szCs w:val="28"/>
          <w:lang w:val="kk-KZ"/>
        </w:rPr>
        <w:t xml:space="preserve"> (реконструкциялауға) т</w:t>
      </w:r>
      <w:r w:rsidRPr="00AE6925">
        <w:rPr>
          <w:sz w:val="28"/>
          <w:szCs w:val="28"/>
          <w:lang w:val="kk-KZ"/>
        </w:rPr>
        <w:t xml:space="preserve">апсырыс берушіге </w:t>
      </w:r>
      <w:r>
        <w:rPr>
          <w:sz w:val="28"/>
          <w:szCs w:val="28"/>
          <w:lang w:val="kk-KZ"/>
        </w:rPr>
        <w:t>жергілікті атқарушы органның (ЖАО)</w:t>
      </w:r>
      <w:r w:rsidRPr="00AE6925">
        <w:rPr>
          <w:sz w:val="28"/>
          <w:szCs w:val="28"/>
          <w:lang w:val="kk-KZ"/>
        </w:rPr>
        <w:t xml:space="preserve"> сәулет және қала құрылысы органы </w:t>
      </w:r>
      <w:r w:rsidRPr="00122DD8">
        <w:rPr>
          <w:b/>
          <w:sz w:val="28"/>
          <w:szCs w:val="28"/>
          <w:lang w:val="kk-KZ"/>
        </w:rPr>
        <w:t>сәулет-жоспарлау тапсырмасын</w:t>
      </w:r>
      <w:r w:rsidRPr="00AE6925">
        <w:rPr>
          <w:sz w:val="28"/>
          <w:szCs w:val="28"/>
          <w:lang w:val="kk-KZ"/>
        </w:rPr>
        <w:t xml:space="preserve"> берген </w:t>
      </w:r>
      <w:r>
        <w:rPr>
          <w:sz w:val="28"/>
          <w:szCs w:val="28"/>
          <w:lang w:val="kk-KZ"/>
        </w:rPr>
        <w:t xml:space="preserve">кезде </w:t>
      </w:r>
      <w:r w:rsidRPr="00AE6925">
        <w:rPr>
          <w:sz w:val="28"/>
          <w:szCs w:val="28"/>
          <w:lang w:val="kk-KZ"/>
        </w:rPr>
        <w:t>құру бойынша міндетті талаптар белгіленеді</w:t>
      </w:r>
      <w:r>
        <w:rPr>
          <w:sz w:val="28"/>
          <w:szCs w:val="28"/>
          <w:lang w:val="kk-KZ"/>
        </w:rPr>
        <w:t>.</w:t>
      </w:r>
    </w:p>
    <w:p w:rsidR="00E35089" w:rsidRPr="00AE6925" w:rsidRDefault="00E35089" w:rsidP="00E35089">
      <w:pPr>
        <w:ind w:firstLine="708"/>
        <w:jc w:val="both"/>
        <w:rPr>
          <w:sz w:val="28"/>
          <w:szCs w:val="28"/>
          <w:lang w:val="kk-KZ"/>
        </w:rPr>
      </w:pPr>
      <w:r w:rsidRPr="00AE6925">
        <w:rPr>
          <w:sz w:val="28"/>
          <w:szCs w:val="28"/>
          <w:lang w:val="kk-KZ"/>
        </w:rPr>
        <w:t>Жобалау-сметалық құжаттаманы</w:t>
      </w:r>
      <w:r>
        <w:rPr>
          <w:sz w:val="28"/>
          <w:szCs w:val="28"/>
          <w:lang w:val="kk-KZ"/>
        </w:rPr>
        <w:t xml:space="preserve"> (</w:t>
      </w:r>
      <w:r w:rsidRPr="00122DD8">
        <w:rPr>
          <w:b/>
          <w:sz w:val="28"/>
          <w:szCs w:val="28"/>
          <w:lang w:val="kk-KZ"/>
        </w:rPr>
        <w:t>ЖСҚ</w:t>
      </w:r>
      <w:r>
        <w:rPr>
          <w:sz w:val="28"/>
          <w:szCs w:val="28"/>
          <w:lang w:val="kk-KZ"/>
        </w:rPr>
        <w:t>)</w:t>
      </w:r>
      <w:r w:rsidRPr="00AE6925">
        <w:rPr>
          <w:sz w:val="28"/>
          <w:szCs w:val="28"/>
          <w:lang w:val="kk-KZ"/>
        </w:rPr>
        <w:t xml:space="preserve"> жасау кезінде жүріп-тұруы шектеулі топтардың тыныс-тіршілігіне қолайлы жағдайлар жасау жөніндегі бөлімді әзірлеу талап етіледі.</w:t>
      </w:r>
    </w:p>
    <w:p w:rsidR="00E35089" w:rsidRPr="00662673" w:rsidRDefault="00E35089" w:rsidP="00E35089">
      <w:pPr>
        <w:ind w:firstLine="708"/>
        <w:jc w:val="both"/>
        <w:rPr>
          <w:sz w:val="28"/>
          <w:szCs w:val="28"/>
          <w:lang w:val="kk-KZ"/>
        </w:rPr>
      </w:pPr>
      <w:r w:rsidRPr="00122DD8">
        <w:rPr>
          <w:b/>
          <w:sz w:val="28"/>
          <w:szCs w:val="28"/>
          <w:lang w:val="kk-KZ"/>
        </w:rPr>
        <w:t>Мемлекеттік сараптама</w:t>
      </w:r>
      <w:r w:rsidRPr="00662673">
        <w:rPr>
          <w:sz w:val="28"/>
          <w:szCs w:val="28"/>
          <w:lang w:val="kk-KZ"/>
        </w:rPr>
        <w:t xml:space="preserve"> </w:t>
      </w:r>
      <w:r w:rsidRPr="00122DD8">
        <w:rPr>
          <w:b/>
          <w:sz w:val="28"/>
          <w:szCs w:val="28"/>
          <w:lang w:val="kk-KZ"/>
        </w:rPr>
        <w:t>жүргізу</w:t>
      </w:r>
      <w:r w:rsidRPr="00662673">
        <w:rPr>
          <w:sz w:val="28"/>
          <w:szCs w:val="28"/>
          <w:lang w:val="kk-KZ"/>
        </w:rPr>
        <w:t xml:space="preserve"> сатысында әзірленген жобаның құрылыс нормаларының талаптарына </w:t>
      </w:r>
      <w:r w:rsidRPr="004E3841">
        <w:rPr>
          <w:sz w:val="28"/>
          <w:szCs w:val="28"/>
          <w:lang w:val="kk-KZ"/>
        </w:rPr>
        <w:t>сәйкестігін</w:t>
      </w:r>
      <w:r w:rsidRPr="00662673">
        <w:rPr>
          <w:sz w:val="28"/>
          <w:szCs w:val="28"/>
          <w:lang w:val="kk-KZ"/>
        </w:rPr>
        <w:t xml:space="preserve">, оның ішінде </w:t>
      </w:r>
      <w:r w:rsidRPr="004E3841">
        <w:rPr>
          <w:sz w:val="28"/>
          <w:szCs w:val="28"/>
          <w:lang w:val="kk-KZ"/>
        </w:rPr>
        <w:t>жүріп-тұруы шектеулі топтар үшін қолжетімділік</w:t>
      </w:r>
      <w:r w:rsidRPr="00662673">
        <w:rPr>
          <w:sz w:val="28"/>
          <w:szCs w:val="28"/>
          <w:lang w:val="kk-KZ"/>
        </w:rPr>
        <w:t xml:space="preserve"> бойынша </w:t>
      </w:r>
      <w:r w:rsidRPr="004E3841">
        <w:rPr>
          <w:sz w:val="28"/>
          <w:szCs w:val="28"/>
          <w:lang w:val="kk-KZ"/>
        </w:rPr>
        <w:t>бағалау</w:t>
      </w:r>
      <w:r w:rsidRPr="00662673">
        <w:rPr>
          <w:sz w:val="28"/>
          <w:szCs w:val="28"/>
          <w:lang w:val="kk-KZ"/>
        </w:rPr>
        <w:t xml:space="preserve"> жүргізіледі және ауытқулар анықталған жағдайда</w:t>
      </w:r>
      <w:r>
        <w:rPr>
          <w:sz w:val="28"/>
          <w:szCs w:val="28"/>
          <w:lang w:val="kk-KZ"/>
        </w:rPr>
        <w:t>,</w:t>
      </w:r>
      <w:r w:rsidRPr="00662673">
        <w:rPr>
          <w:sz w:val="28"/>
          <w:szCs w:val="28"/>
          <w:lang w:val="kk-KZ"/>
        </w:rPr>
        <w:t xml:space="preserve"> жобалар пысықтауға қайтарылады.</w:t>
      </w:r>
    </w:p>
    <w:p w:rsidR="00E35089" w:rsidRPr="00AE6925" w:rsidRDefault="00E35089" w:rsidP="00E35089">
      <w:pPr>
        <w:ind w:firstLine="708"/>
        <w:jc w:val="both"/>
        <w:rPr>
          <w:sz w:val="28"/>
          <w:szCs w:val="28"/>
          <w:lang w:val="kk-KZ"/>
        </w:rPr>
      </w:pPr>
      <w:r w:rsidRPr="00662673">
        <w:rPr>
          <w:sz w:val="28"/>
          <w:szCs w:val="28"/>
          <w:lang w:val="kk-KZ"/>
        </w:rPr>
        <w:t xml:space="preserve">ЖАО мемлекеттік сәулет-құрылыс бақылау органдары үшін тәуекелдер дәрежесін бағалау өлшемшарттары бойынша салынып жатқан объектілердің қолжетімділігін қамтамасыз ету жөніндегі </w:t>
      </w:r>
      <w:r w:rsidRPr="004E3841">
        <w:rPr>
          <w:sz w:val="28"/>
          <w:szCs w:val="28"/>
          <w:lang w:val="kk-KZ"/>
        </w:rPr>
        <w:t>талаптарды сақтамау өрескел бұзушылық</w:t>
      </w:r>
      <w:r w:rsidRPr="00662673">
        <w:rPr>
          <w:sz w:val="28"/>
          <w:szCs w:val="28"/>
          <w:lang w:val="kk-KZ"/>
        </w:rPr>
        <w:t xml:space="preserve"> болып табылады.</w:t>
      </w:r>
    </w:p>
    <w:p w:rsidR="00E35089" w:rsidRPr="00662673" w:rsidRDefault="00E35089" w:rsidP="00E35089">
      <w:pPr>
        <w:ind w:firstLine="708"/>
        <w:jc w:val="both"/>
        <w:rPr>
          <w:sz w:val="28"/>
          <w:szCs w:val="28"/>
          <w:lang w:val="kk-KZ"/>
        </w:rPr>
      </w:pPr>
      <w:r>
        <w:rPr>
          <w:sz w:val="28"/>
          <w:szCs w:val="28"/>
          <w:lang w:val="kk-KZ"/>
        </w:rPr>
        <w:t>Бүгінгі күнде,</w:t>
      </w:r>
      <w:r w:rsidRPr="00662673">
        <w:rPr>
          <w:sz w:val="28"/>
          <w:szCs w:val="28"/>
          <w:lang w:val="kk-KZ"/>
        </w:rPr>
        <w:t xml:space="preserve"> нысандарды құрылысқа қатысушылардың өздері (тапсырыс беруші, мердігер, авторлық және техникалық қадағалау) енгізуде. </w:t>
      </w:r>
    </w:p>
    <w:p w:rsidR="00E35089" w:rsidRPr="00662673" w:rsidRDefault="00E35089" w:rsidP="00E35089">
      <w:pPr>
        <w:ind w:firstLine="708"/>
        <w:jc w:val="both"/>
        <w:rPr>
          <w:sz w:val="28"/>
          <w:szCs w:val="28"/>
          <w:lang w:val="kk-KZ"/>
        </w:rPr>
      </w:pPr>
      <w:r w:rsidRPr="00662673">
        <w:rPr>
          <w:sz w:val="28"/>
          <w:szCs w:val="28"/>
          <w:lang w:val="kk-KZ"/>
        </w:rPr>
        <w:t>Халықтың жүріп-тұруы шектеулі топтары үшін ғимараттардың қолжетімділігін әлеуметтік қорғау органдары объектіге шығу жолымен сәйкестік туралы декларацияны мердігердің келісу сатысында объектіні қабылдау кезінде растайды.</w:t>
      </w:r>
    </w:p>
    <w:p w:rsidR="00E35089" w:rsidRPr="00662673" w:rsidRDefault="00E35089" w:rsidP="00E35089">
      <w:pPr>
        <w:ind w:firstLine="708"/>
        <w:jc w:val="both"/>
        <w:rPr>
          <w:sz w:val="28"/>
          <w:szCs w:val="28"/>
          <w:lang w:val="kk-KZ"/>
        </w:rPr>
      </w:pPr>
      <w:r w:rsidRPr="00662673">
        <w:rPr>
          <w:sz w:val="28"/>
          <w:szCs w:val="28"/>
          <w:lang w:val="kk-KZ"/>
        </w:rPr>
        <w:t xml:space="preserve">Талаптарға сәйкес келмеген жағдайда, әлеуметтік қорғау органдарының </w:t>
      </w:r>
      <w:r w:rsidRPr="002A0C45">
        <w:rPr>
          <w:sz w:val="28"/>
          <w:szCs w:val="28"/>
          <w:lang w:val="kk-KZ"/>
        </w:rPr>
        <w:t>ескертулері жойылғанға дейін</w:t>
      </w:r>
      <w:r w:rsidRPr="00662673">
        <w:rPr>
          <w:sz w:val="28"/>
          <w:szCs w:val="28"/>
          <w:lang w:val="kk-KZ"/>
        </w:rPr>
        <w:t xml:space="preserve"> сәйкестік туралы </w:t>
      </w:r>
      <w:r>
        <w:rPr>
          <w:sz w:val="28"/>
          <w:szCs w:val="28"/>
          <w:lang w:val="kk-KZ"/>
        </w:rPr>
        <w:t>д</w:t>
      </w:r>
      <w:r w:rsidRPr="00662673">
        <w:rPr>
          <w:sz w:val="28"/>
          <w:szCs w:val="28"/>
          <w:lang w:val="kk-KZ"/>
        </w:rPr>
        <w:t xml:space="preserve">екларацияға </w:t>
      </w:r>
      <w:r w:rsidRPr="00122DD8">
        <w:rPr>
          <w:b/>
          <w:sz w:val="28"/>
          <w:szCs w:val="28"/>
          <w:lang w:val="kk-KZ"/>
        </w:rPr>
        <w:t>қол қойылмайды</w:t>
      </w:r>
      <w:r w:rsidRPr="00662673">
        <w:rPr>
          <w:sz w:val="28"/>
          <w:szCs w:val="28"/>
          <w:lang w:val="kk-KZ"/>
        </w:rPr>
        <w:t>.</w:t>
      </w:r>
    </w:p>
    <w:p w:rsidR="00E35089" w:rsidRDefault="00E35089" w:rsidP="00E35089">
      <w:pPr>
        <w:ind w:firstLine="708"/>
        <w:jc w:val="both"/>
        <w:rPr>
          <w:sz w:val="28"/>
          <w:szCs w:val="28"/>
          <w:lang w:val="kk-KZ"/>
        </w:rPr>
      </w:pPr>
      <w:r w:rsidRPr="00662673">
        <w:rPr>
          <w:sz w:val="28"/>
          <w:szCs w:val="28"/>
          <w:lang w:val="kk-KZ"/>
        </w:rPr>
        <w:lastRenderedPageBreak/>
        <w:t xml:space="preserve">Осылайша, </w:t>
      </w:r>
      <w:r>
        <w:rPr>
          <w:sz w:val="28"/>
          <w:szCs w:val="28"/>
          <w:lang w:val="kk-KZ"/>
        </w:rPr>
        <w:t>ж</w:t>
      </w:r>
      <w:r w:rsidRPr="00662673">
        <w:rPr>
          <w:sz w:val="28"/>
          <w:szCs w:val="28"/>
          <w:lang w:val="kk-KZ"/>
        </w:rPr>
        <w:t>аңа объектілерді салу кезінде мүгедектігі бар адамдар үшін оларға қолжетімділік заңнамамен реттелген.</w:t>
      </w:r>
      <w:r>
        <w:rPr>
          <w:sz w:val="28"/>
          <w:szCs w:val="28"/>
          <w:lang w:val="kk-KZ"/>
        </w:rPr>
        <w:t xml:space="preserve"> Бұл ретте</w:t>
      </w:r>
      <w:r w:rsidRPr="00662673">
        <w:rPr>
          <w:sz w:val="28"/>
          <w:szCs w:val="28"/>
          <w:lang w:val="kk-KZ"/>
        </w:rPr>
        <w:t>, әлеуметтік қорғау органдары бақылауды жүргізеді және қолданыстағы нысандарды бейімдейді.</w:t>
      </w:r>
    </w:p>
    <w:p w:rsidR="00E35089" w:rsidRDefault="00E35089" w:rsidP="00E35089">
      <w:pPr>
        <w:tabs>
          <w:tab w:val="left" w:pos="709"/>
        </w:tabs>
        <w:ind w:firstLine="709"/>
        <w:jc w:val="both"/>
        <w:rPr>
          <w:sz w:val="28"/>
          <w:lang w:val="kk-KZ"/>
        </w:rPr>
      </w:pPr>
      <w:r>
        <w:rPr>
          <w:sz w:val="28"/>
          <w:szCs w:val="28"/>
          <w:lang w:val="kk-KZ"/>
        </w:rPr>
        <w:t xml:space="preserve">Демек, мүгедектігі бар адамдар үшін </w:t>
      </w:r>
      <w:r w:rsidRPr="00CA2C73">
        <w:rPr>
          <w:b/>
          <w:sz w:val="28"/>
          <w:szCs w:val="28"/>
          <w:lang w:val="kk-KZ"/>
        </w:rPr>
        <w:t>әлеуметтік</w:t>
      </w:r>
      <w:r>
        <w:rPr>
          <w:sz w:val="28"/>
          <w:szCs w:val="28"/>
          <w:lang w:val="kk-KZ"/>
        </w:rPr>
        <w:t xml:space="preserve"> инфрақұрылым объектілерінің </w:t>
      </w:r>
      <w:r w:rsidRPr="002A0C45">
        <w:rPr>
          <w:sz w:val="28"/>
          <w:szCs w:val="28"/>
          <w:lang w:val="kk-KZ"/>
        </w:rPr>
        <w:t>қолжетімділігі мәселелері</w:t>
      </w:r>
      <w:r>
        <w:rPr>
          <w:sz w:val="28"/>
          <w:szCs w:val="28"/>
          <w:lang w:val="kk-KZ"/>
        </w:rPr>
        <w:t xml:space="preserve"> Қазақстан Республикасы Еңбек және халықты әлеуметтік қорғау министрлігінің (ҚР ЕХӘҚМ) және ЖАО әлеуметтік қорғау органдарының құзыретіне жатады.</w:t>
      </w:r>
    </w:p>
    <w:p w:rsidR="00E35089" w:rsidRDefault="00E35089" w:rsidP="00E35089">
      <w:pPr>
        <w:tabs>
          <w:tab w:val="left" w:pos="709"/>
        </w:tabs>
        <w:ind w:firstLine="709"/>
        <w:jc w:val="both"/>
        <w:rPr>
          <w:b/>
          <w:sz w:val="28"/>
          <w:lang w:val="kk-KZ"/>
        </w:rPr>
      </w:pPr>
    </w:p>
    <w:p w:rsidR="00E35089" w:rsidRPr="002B2A65" w:rsidRDefault="00E35089" w:rsidP="00E35089">
      <w:pPr>
        <w:tabs>
          <w:tab w:val="left" w:pos="709"/>
        </w:tabs>
        <w:ind w:firstLine="709"/>
        <w:jc w:val="both"/>
        <w:rPr>
          <w:b/>
          <w:sz w:val="28"/>
          <w:lang w:val="kk-KZ"/>
        </w:rPr>
      </w:pPr>
      <w:r w:rsidRPr="002B2A65">
        <w:rPr>
          <w:b/>
          <w:sz w:val="28"/>
          <w:lang w:val="kk-KZ"/>
        </w:rPr>
        <w:t>Теміржол көлігі</w:t>
      </w:r>
      <w:r>
        <w:rPr>
          <w:b/>
          <w:sz w:val="28"/>
          <w:lang w:val="kk-KZ"/>
        </w:rPr>
        <w:t xml:space="preserve"> және инфрақұрылым</w:t>
      </w:r>
      <w:r w:rsidRPr="002B2A65">
        <w:rPr>
          <w:b/>
          <w:sz w:val="28"/>
          <w:lang w:val="kk-KZ"/>
        </w:rPr>
        <w:t xml:space="preserve"> </w:t>
      </w:r>
      <w:r>
        <w:rPr>
          <w:b/>
          <w:sz w:val="28"/>
          <w:lang w:val="kk-KZ"/>
        </w:rPr>
        <w:t>саласы бойынша.</w:t>
      </w:r>
      <w:r w:rsidRPr="00001021">
        <w:rPr>
          <w:b/>
          <w:sz w:val="28"/>
          <w:lang w:val="kk-KZ"/>
        </w:rPr>
        <w:t xml:space="preserve"> </w:t>
      </w:r>
    </w:p>
    <w:p w:rsidR="00E35089" w:rsidRPr="002B2A65" w:rsidRDefault="00E35089" w:rsidP="00E35089">
      <w:pPr>
        <w:tabs>
          <w:tab w:val="left" w:pos="709"/>
        </w:tabs>
        <w:ind w:firstLine="709"/>
        <w:jc w:val="both"/>
        <w:rPr>
          <w:sz w:val="28"/>
          <w:lang w:val="kk-KZ"/>
        </w:rPr>
      </w:pPr>
      <w:r w:rsidRPr="002B2A65">
        <w:rPr>
          <w:sz w:val="28"/>
          <w:lang w:val="kk-KZ"/>
        </w:rPr>
        <w:t xml:space="preserve">Бүгінгі күні </w:t>
      </w:r>
      <w:r>
        <w:rPr>
          <w:b/>
          <w:sz w:val="28"/>
          <w:lang w:val="kk-KZ"/>
        </w:rPr>
        <w:t>136 темір</w:t>
      </w:r>
      <w:r w:rsidRPr="002B2A65">
        <w:rPr>
          <w:b/>
          <w:sz w:val="28"/>
          <w:lang w:val="kk-KZ"/>
        </w:rPr>
        <w:t>жол вокзалы</w:t>
      </w:r>
      <w:r w:rsidRPr="002B2A65">
        <w:rPr>
          <w:sz w:val="28"/>
          <w:lang w:val="kk-KZ"/>
        </w:rPr>
        <w:t xml:space="preserve"> </w:t>
      </w:r>
      <w:r w:rsidRPr="002B2A65">
        <w:rPr>
          <w:i/>
          <w:sz w:val="28"/>
          <w:lang w:val="kk-KZ"/>
        </w:rPr>
        <w:t>(қолданыстағы 300 вокзалдың)</w:t>
      </w:r>
      <w:r>
        <w:rPr>
          <w:sz w:val="28"/>
          <w:lang w:val="kk-KZ"/>
        </w:rPr>
        <w:t xml:space="preserve"> Ұ</w:t>
      </w:r>
      <w:r w:rsidRPr="002B2A65">
        <w:rPr>
          <w:sz w:val="28"/>
          <w:lang w:val="kk-KZ"/>
        </w:rPr>
        <w:t xml:space="preserve">лттық стандарт талаптарына толық сәйкес келтірілді, онда </w:t>
      </w:r>
      <w:r w:rsidRPr="004E3841">
        <w:rPr>
          <w:sz w:val="28"/>
          <w:szCs w:val="28"/>
          <w:lang w:val="kk-KZ"/>
        </w:rPr>
        <w:t>жүріп-тұруы шектеулі</w:t>
      </w:r>
      <w:r>
        <w:rPr>
          <w:sz w:val="28"/>
          <w:szCs w:val="28"/>
          <w:lang w:val="kk-KZ"/>
        </w:rPr>
        <w:t xml:space="preserve"> адамдардың </w:t>
      </w:r>
      <w:r w:rsidRPr="002B2A65">
        <w:rPr>
          <w:sz w:val="28"/>
          <w:lang w:val="kk-KZ"/>
        </w:rPr>
        <w:t>үшін жағдайлар көзделген.</w:t>
      </w:r>
    </w:p>
    <w:p w:rsidR="00E35089" w:rsidRPr="002B2A65" w:rsidRDefault="00E35089" w:rsidP="00E35089">
      <w:pPr>
        <w:tabs>
          <w:tab w:val="left" w:pos="709"/>
        </w:tabs>
        <w:ind w:firstLine="709"/>
        <w:jc w:val="both"/>
        <w:rPr>
          <w:sz w:val="28"/>
          <w:lang w:val="kk-KZ"/>
        </w:rPr>
      </w:pPr>
      <w:r w:rsidRPr="002B2A65">
        <w:rPr>
          <w:sz w:val="28"/>
          <w:lang w:val="kk-KZ"/>
        </w:rPr>
        <w:t>Атап айтқанда:</w:t>
      </w:r>
    </w:p>
    <w:p w:rsidR="00E35089" w:rsidRPr="002B2A65" w:rsidRDefault="00E35089" w:rsidP="00E35089">
      <w:pPr>
        <w:tabs>
          <w:tab w:val="left" w:pos="709"/>
        </w:tabs>
        <w:ind w:firstLine="709"/>
        <w:jc w:val="both"/>
        <w:rPr>
          <w:sz w:val="28"/>
          <w:lang w:val="kk-KZ"/>
        </w:rPr>
      </w:pPr>
      <w:r w:rsidRPr="002B2A65">
        <w:rPr>
          <w:sz w:val="28"/>
          <w:lang w:val="kk-KZ"/>
        </w:rPr>
        <w:t>- 114 вокзал билет кассаларымен қайта жабдықталды;</w:t>
      </w:r>
    </w:p>
    <w:p w:rsidR="00E35089" w:rsidRPr="002B2A65" w:rsidRDefault="00E35089" w:rsidP="00E35089">
      <w:pPr>
        <w:tabs>
          <w:tab w:val="left" w:pos="709"/>
        </w:tabs>
        <w:ind w:firstLine="709"/>
        <w:jc w:val="both"/>
        <w:rPr>
          <w:sz w:val="28"/>
          <w:lang w:val="kk-KZ"/>
        </w:rPr>
      </w:pPr>
      <w:r w:rsidRPr="002B2A65">
        <w:rPr>
          <w:sz w:val="28"/>
          <w:lang w:val="kk-KZ"/>
        </w:rPr>
        <w:t>- 155 вокзалда пандустар салынды;</w:t>
      </w:r>
    </w:p>
    <w:p w:rsidR="00E35089" w:rsidRPr="002B2A65" w:rsidRDefault="00E35089" w:rsidP="00E35089">
      <w:pPr>
        <w:tabs>
          <w:tab w:val="left" w:pos="709"/>
        </w:tabs>
        <w:ind w:firstLine="709"/>
        <w:jc w:val="both"/>
        <w:rPr>
          <w:sz w:val="28"/>
          <w:lang w:val="kk-KZ"/>
        </w:rPr>
      </w:pPr>
      <w:r w:rsidRPr="002B2A65">
        <w:rPr>
          <w:sz w:val="28"/>
          <w:lang w:val="kk-KZ"/>
        </w:rPr>
        <w:t>- 51 вокзалда тактильді-дыбыстық мнемосхемалар орнатылды;</w:t>
      </w:r>
    </w:p>
    <w:p w:rsidR="00E35089" w:rsidRPr="002B2A65" w:rsidRDefault="00E35089" w:rsidP="00E35089">
      <w:pPr>
        <w:tabs>
          <w:tab w:val="left" w:pos="709"/>
        </w:tabs>
        <w:ind w:firstLine="709"/>
        <w:jc w:val="both"/>
        <w:rPr>
          <w:sz w:val="28"/>
          <w:lang w:val="kk-KZ"/>
        </w:rPr>
      </w:pPr>
      <w:r w:rsidRPr="002B2A65">
        <w:rPr>
          <w:sz w:val="28"/>
          <w:lang w:val="kk-KZ"/>
        </w:rPr>
        <w:t>- 99 вокзал мүгедектерге арналған кресло-арбалармен қамтамасыз етілді;</w:t>
      </w:r>
    </w:p>
    <w:p w:rsidR="00E35089" w:rsidRPr="002B2A65" w:rsidRDefault="00E35089" w:rsidP="00E35089">
      <w:pPr>
        <w:tabs>
          <w:tab w:val="left" w:pos="709"/>
        </w:tabs>
        <w:ind w:firstLine="709"/>
        <w:jc w:val="both"/>
        <w:rPr>
          <w:sz w:val="28"/>
          <w:lang w:val="kk-KZ"/>
        </w:rPr>
      </w:pPr>
      <w:r w:rsidRPr="002B2A65">
        <w:rPr>
          <w:sz w:val="28"/>
          <w:lang w:val="kk-KZ"/>
        </w:rPr>
        <w:t>- 106 вокзал арнайы индукциялық панельдермен жабдықталды.</w:t>
      </w:r>
    </w:p>
    <w:p w:rsidR="00E35089" w:rsidRPr="002B2A65" w:rsidRDefault="00E35089" w:rsidP="00E35089">
      <w:pPr>
        <w:tabs>
          <w:tab w:val="left" w:pos="709"/>
        </w:tabs>
        <w:ind w:firstLine="709"/>
        <w:jc w:val="both"/>
        <w:rPr>
          <w:sz w:val="28"/>
          <w:lang w:val="kk-KZ"/>
        </w:rPr>
      </w:pPr>
      <w:r w:rsidRPr="002B2A65">
        <w:rPr>
          <w:sz w:val="28"/>
          <w:lang w:val="kk-KZ"/>
        </w:rPr>
        <w:t xml:space="preserve">Сондай-ақ, 19 вокзалда </w:t>
      </w:r>
      <w:r>
        <w:rPr>
          <w:sz w:val="28"/>
          <w:lang w:val="kk-KZ"/>
        </w:rPr>
        <w:t>баспалдақ</w:t>
      </w:r>
      <w:r w:rsidRPr="002B2A65">
        <w:rPr>
          <w:sz w:val="28"/>
          <w:lang w:val="kk-KZ"/>
        </w:rPr>
        <w:t xml:space="preserve"> шынжыр табанды көтергіштер бар</w:t>
      </w:r>
      <w:r w:rsidRPr="002B2A65">
        <w:rPr>
          <w:i/>
          <w:sz w:val="28"/>
          <w:lang w:val="kk-KZ"/>
        </w:rPr>
        <w:t>.</w:t>
      </w:r>
    </w:p>
    <w:p w:rsidR="00E35089" w:rsidRPr="002B2A65" w:rsidRDefault="00E35089" w:rsidP="00E35089">
      <w:pPr>
        <w:tabs>
          <w:tab w:val="left" w:pos="709"/>
        </w:tabs>
        <w:ind w:firstLine="709"/>
        <w:jc w:val="both"/>
        <w:rPr>
          <w:sz w:val="28"/>
          <w:lang w:val="kk-KZ"/>
        </w:rPr>
      </w:pPr>
      <w:r w:rsidRPr="002B2A65">
        <w:rPr>
          <w:sz w:val="28"/>
          <w:lang w:val="kk-KZ"/>
        </w:rPr>
        <w:t xml:space="preserve">2020 жылдың ішінде 86 вокзалға </w:t>
      </w:r>
      <w:r w:rsidRPr="002B2A65">
        <w:rPr>
          <w:i/>
          <w:sz w:val="28"/>
          <w:lang w:val="kk-KZ"/>
        </w:rPr>
        <w:t>(34 дәретхана бөлмесі болған)</w:t>
      </w:r>
      <w:r w:rsidRPr="002B2A65">
        <w:rPr>
          <w:sz w:val="28"/>
          <w:lang w:val="kk-KZ"/>
        </w:rPr>
        <w:t xml:space="preserve"> дәретхана бөлмелерін қайта жабдықтау бойынша жұмыс жүргізілді.</w:t>
      </w:r>
    </w:p>
    <w:p w:rsidR="00E35089" w:rsidRDefault="00E35089" w:rsidP="00E35089">
      <w:pPr>
        <w:tabs>
          <w:tab w:val="left" w:pos="709"/>
        </w:tabs>
        <w:ind w:firstLine="709"/>
        <w:jc w:val="both"/>
        <w:rPr>
          <w:sz w:val="28"/>
          <w:lang w:val="kk-KZ"/>
        </w:rPr>
      </w:pPr>
      <w:r w:rsidRPr="002B2A65">
        <w:rPr>
          <w:sz w:val="28"/>
          <w:lang w:val="kk-KZ"/>
        </w:rPr>
        <w:t xml:space="preserve">Жолаушыларға ыңғайлы болу үшін ағымдағы жылы 99 вокзалда вокзал бойынша кезекшілерді шақыру </w:t>
      </w:r>
      <w:r>
        <w:rPr>
          <w:sz w:val="28"/>
          <w:lang w:val="kk-KZ"/>
        </w:rPr>
        <w:t>түймелері</w:t>
      </w:r>
      <w:r w:rsidRPr="002B2A65">
        <w:rPr>
          <w:sz w:val="28"/>
          <w:lang w:val="kk-KZ"/>
        </w:rPr>
        <w:t xml:space="preserve"> орнатылды.</w:t>
      </w:r>
    </w:p>
    <w:p w:rsidR="00E35089" w:rsidRPr="00550293" w:rsidRDefault="00E35089" w:rsidP="00E35089">
      <w:pPr>
        <w:ind w:firstLine="708"/>
        <w:jc w:val="both"/>
        <w:rPr>
          <w:i/>
          <w:sz w:val="32"/>
          <w:szCs w:val="32"/>
          <w:lang w:val="kk-KZ"/>
        </w:rPr>
      </w:pPr>
      <w:r w:rsidRPr="00436657">
        <w:rPr>
          <w:sz w:val="28"/>
          <w:szCs w:val="32"/>
          <w:lang w:val="kk-KZ"/>
        </w:rPr>
        <w:t xml:space="preserve">Мүгедектігі бар адамдар үшін теміржол көлігінің қолжетімділігіне қатысты қазіргі уақытта </w:t>
      </w:r>
      <w:r w:rsidRPr="00436657">
        <w:rPr>
          <w:b/>
          <w:sz w:val="28"/>
          <w:szCs w:val="32"/>
          <w:lang w:val="kk-KZ"/>
        </w:rPr>
        <w:t xml:space="preserve">44 маршруттың </w:t>
      </w:r>
      <w:r w:rsidRPr="00F84DE2">
        <w:rPr>
          <w:sz w:val="28"/>
          <w:szCs w:val="32"/>
          <w:lang w:val="kk-KZ"/>
        </w:rPr>
        <w:t>құрамында</w:t>
      </w:r>
      <w:r w:rsidRPr="00436657">
        <w:rPr>
          <w:b/>
          <w:sz w:val="28"/>
          <w:szCs w:val="32"/>
          <w:lang w:val="kk-KZ"/>
        </w:rPr>
        <w:t xml:space="preserve"> 98 бірлік мамандандырылған </w:t>
      </w:r>
      <w:r w:rsidRPr="00F84DE2">
        <w:rPr>
          <w:sz w:val="28"/>
          <w:szCs w:val="32"/>
          <w:lang w:val="kk-KZ"/>
        </w:rPr>
        <w:t>купе вагондары</w:t>
      </w:r>
      <w:r w:rsidRPr="00436657">
        <w:rPr>
          <w:b/>
          <w:sz w:val="28"/>
          <w:szCs w:val="32"/>
          <w:lang w:val="kk-KZ"/>
        </w:rPr>
        <w:t xml:space="preserve"> </w:t>
      </w:r>
      <w:r w:rsidRPr="00436657">
        <w:rPr>
          <w:sz w:val="28"/>
          <w:szCs w:val="32"/>
          <w:lang w:val="kk-KZ"/>
        </w:rPr>
        <w:t xml:space="preserve">жүреді </w:t>
      </w:r>
      <w:r w:rsidRPr="0067797B">
        <w:rPr>
          <w:i/>
          <w:szCs w:val="28"/>
          <w:lang w:val="kk-KZ"/>
        </w:rPr>
        <w:t>(18 - Тальго, оның ішінде 6 бірл. көтергішпен, 80-стандартты, оның ішінде 16 бірл. көтергішпен, екі орындық купе вагоны: мүгедектігі бар адам және ілесіп жүретін адам үшін жабдықталған орын)</w:t>
      </w:r>
      <w:r w:rsidRPr="00550293">
        <w:rPr>
          <w:i/>
          <w:sz w:val="28"/>
          <w:szCs w:val="28"/>
          <w:lang w:val="kk-KZ"/>
        </w:rPr>
        <w:t>.</w:t>
      </w:r>
    </w:p>
    <w:p w:rsidR="00E35089" w:rsidRDefault="00E35089" w:rsidP="00E35089">
      <w:pPr>
        <w:ind w:firstLine="708"/>
        <w:jc w:val="both"/>
        <w:rPr>
          <w:i/>
          <w:szCs w:val="32"/>
          <w:lang w:val="kk-KZ"/>
        </w:rPr>
      </w:pPr>
      <w:r w:rsidRPr="008E38F7">
        <w:rPr>
          <w:i/>
          <w:szCs w:val="32"/>
          <w:lang w:val="kk-KZ"/>
        </w:rPr>
        <w:t xml:space="preserve">Анықтама: </w:t>
      </w:r>
      <w:r w:rsidRPr="007548F4">
        <w:rPr>
          <w:i/>
          <w:szCs w:val="32"/>
          <w:lang w:val="kk-KZ"/>
        </w:rPr>
        <w:t>мүгедектер вагондарымен қамтамасыз етілген бағыттар, оның ішінде:</w:t>
      </w:r>
    </w:p>
    <w:p w:rsidR="00E35089" w:rsidRPr="008E38F7" w:rsidRDefault="00E35089" w:rsidP="00E35089">
      <w:pPr>
        <w:ind w:firstLine="708"/>
        <w:jc w:val="both"/>
        <w:rPr>
          <w:i/>
          <w:szCs w:val="32"/>
          <w:lang w:val="kk-KZ"/>
        </w:rPr>
      </w:pPr>
      <w:r w:rsidRPr="008E38F7">
        <w:rPr>
          <w:i/>
          <w:szCs w:val="32"/>
          <w:lang w:val="kk-KZ"/>
        </w:rPr>
        <w:t>-</w:t>
      </w:r>
      <w:r>
        <w:rPr>
          <w:i/>
          <w:szCs w:val="32"/>
          <w:lang w:val="kk-KZ"/>
        </w:rPr>
        <w:t xml:space="preserve"> </w:t>
      </w:r>
      <w:r w:rsidRPr="00F84DE2">
        <w:rPr>
          <w:b/>
          <w:i/>
          <w:szCs w:val="32"/>
          <w:lang w:val="kk-KZ"/>
        </w:rPr>
        <w:t>Тальго вагондары</w:t>
      </w:r>
      <w:r>
        <w:rPr>
          <w:i/>
          <w:szCs w:val="32"/>
          <w:lang w:val="kk-KZ"/>
        </w:rPr>
        <w:t xml:space="preserve"> бар пойы</w:t>
      </w:r>
      <w:r w:rsidRPr="008E38F7">
        <w:rPr>
          <w:i/>
          <w:szCs w:val="32"/>
          <w:lang w:val="kk-KZ"/>
        </w:rPr>
        <w:t xml:space="preserve">здарда: Алматы-Нұр-Сұлтан (4 вагон), Алматы-Шымкент </w:t>
      </w:r>
      <w:r>
        <w:rPr>
          <w:i/>
          <w:szCs w:val="32"/>
          <w:lang w:val="kk-KZ"/>
        </w:rPr>
        <w:t xml:space="preserve">  </w:t>
      </w:r>
      <w:r w:rsidRPr="008E38F7">
        <w:rPr>
          <w:i/>
          <w:szCs w:val="32"/>
          <w:lang w:val="kk-KZ"/>
        </w:rPr>
        <w:t xml:space="preserve">(2 вагон), Алматы-Ташкент (2 вагон), Алматы-Орал (2 вагон), Алматы-Павлодар (1 вагон), Алматы-Петропавл (2 вагон), Нұр-Сұлтан-Өскемен (2 вагон), Нұр-Сұлтан-Қызылорда (3 вагон), </w:t>
      </w:r>
      <w:r>
        <w:rPr>
          <w:i/>
          <w:szCs w:val="32"/>
          <w:lang w:val="kk-KZ"/>
        </w:rPr>
        <w:t xml:space="preserve">          </w:t>
      </w:r>
      <w:r w:rsidRPr="008E38F7">
        <w:rPr>
          <w:i/>
          <w:szCs w:val="32"/>
          <w:lang w:val="kk-KZ"/>
        </w:rPr>
        <w:t>Нұр-Сұлтан-Орал (3 вагон), Нұр-Сұлтан-Шымкент (2 вагон);</w:t>
      </w:r>
    </w:p>
    <w:p w:rsidR="00E35089" w:rsidRDefault="00E35089" w:rsidP="00E35089">
      <w:pPr>
        <w:ind w:firstLine="708"/>
        <w:jc w:val="both"/>
        <w:rPr>
          <w:i/>
          <w:szCs w:val="32"/>
          <w:lang w:val="kk-KZ"/>
        </w:rPr>
      </w:pPr>
      <w:r w:rsidRPr="008E38F7">
        <w:rPr>
          <w:i/>
          <w:szCs w:val="32"/>
          <w:lang w:val="kk-KZ"/>
        </w:rPr>
        <w:t>-</w:t>
      </w:r>
      <w:r>
        <w:rPr>
          <w:i/>
          <w:szCs w:val="32"/>
          <w:lang w:val="kk-KZ"/>
        </w:rPr>
        <w:t xml:space="preserve"> </w:t>
      </w:r>
      <w:r w:rsidRPr="00F84DE2">
        <w:rPr>
          <w:b/>
          <w:i/>
          <w:szCs w:val="32"/>
          <w:lang w:val="kk-KZ"/>
        </w:rPr>
        <w:t>стандартты вагондары</w:t>
      </w:r>
      <w:r>
        <w:rPr>
          <w:i/>
          <w:szCs w:val="32"/>
          <w:lang w:val="kk-KZ"/>
        </w:rPr>
        <w:t xml:space="preserve"> бар пойы</w:t>
      </w:r>
      <w:r w:rsidRPr="008E38F7">
        <w:rPr>
          <w:i/>
          <w:szCs w:val="32"/>
          <w:lang w:val="kk-KZ"/>
        </w:rPr>
        <w:t>здарда: Нұр-Сұлтан-Алматы (2 вагон),</w:t>
      </w:r>
      <w:r>
        <w:rPr>
          <w:i/>
          <w:szCs w:val="32"/>
          <w:lang w:val="kk-KZ"/>
        </w:rPr>
        <w:t xml:space="preserve"> </w:t>
      </w:r>
      <w:r w:rsidRPr="008E38F7">
        <w:rPr>
          <w:i/>
          <w:szCs w:val="32"/>
          <w:lang w:val="kk-KZ"/>
        </w:rPr>
        <w:t>Нұр-Сұлтан-Сарыағаш (2 вагон), Нұр-Сұлтан-Павлодар (2 вагон), Нұр-Сұлтан-Семей</w:t>
      </w:r>
      <w:r>
        <w:rPr>
          <w:i/>
          <w:szCs w:val="32"/>
          <w:lang w:val="kk-KZ"/>
        </w:rPr>
        <w:t xml:space="preserve"> (2 вагон), </w:t>
      </w:r>
      <w:r w:rsidRPr="008E38F7">
        <w:rPr>
          <w:i/>
          <w:szCs w:val="32"/>
          <w:lang w:val="kk-KZ"/>
        </w:rPr>
        <w:t>Нұр-Сұлтан-Арқалық (2 вагон), Қарағанды-Томск (1 вагон), Павлодар – Пресногорьковка (2 вагон), Қызылорда-Семей (4 вагон), Атырау-Нұр-Сұлтан (2 вагон), Атырау-Алматы (3 вагон), Маңғыстау-Атырау (3 вагон), Маңғыстау-Алматы (6 вагон), Ақтөбе-Алматы (6 вагон), Ақтөбе-Атырау (1 вагон), Ақтөбе-Орал (1 вагон), Алматы-Өскемен (3 вагон), Алматы-Қазан (1 вагон), Алматы-Жезқазған (1 вагон), Алматы-Новосибирск (2 вагон), Алматы-Саратов (2 вагон), 3 вагон), Алматы-Алтынкөл (1 вагон), Алматы-Нүкіс (1 вагон), Алматы-Орал (2 вагон), Маңғыстау-Нұр-Сұлтан</w:t>
      </w:r>
      <w:r>
        <w:rPr>
          <w:i/>
          <w:szCs w:val="32"/>
          <w:lang w:val="kk-KZ"/>
        </w:rPr>
        <w:t xml:space="preserve">   </w:t>
      </w:r>
      <w:r w:rsidRPr="008E38F7">
        <w:rPr>
          <w:i/>
          <w:szCs w:val="32"/>
          <w:lang w:val="kk-KZ"/>
        </w:rPr>
        <w:t xml:space="preserve"> (3 вагон).</w:t>
      </w:r>
    </w:p>
    <w:p w:rsidR="00E35089" w:rsidRPr="004A208D" w:rsidRDefault="00E35089" w:rsidP="00E35089">
      <w:pPr>
        <w:ind w:firstLine="708"/>
        <w:jc w:val="both"/>
        <w:rPr>
          <w:sz w:val="28"/>
          <w:szCs w:val="28"/>
          <w:lang w:val="kk-KZ"/>
        </w:rPr>
      </w:pPr>
      <w:r w:rsidRPr="004A208D">
        <w:rPr>
          <w:sz w:val="28"/>
          <w:szCs w:val="28"/>
          <w:lang w:val="kk-KZ"/>
        </w:rPr>
        <w:t>Көліктік қолжетімділік деңгейін арттыру үшін жыл сайын мамандандырылған жолаушылар вагондарын сатып алу жүзеге асырылады.</w:t>
      </w:r>
    </w:p>
    <w:p w:rsidR="00E35089" w:rsidRPr="004A208D" w:rsidRDefault="00E35089" w:rsidP="00E35089">
      <w:pPr>
        <w:ind w:firstLine="708"/>
        <w:jc w:val="both"/>
        <w:rPr>
          <w:i/>
          <w:szCs w:val="28"/>
          <w:lang w:val="kk-KZ"/>
        </w:rPr>
      </w:pPr>
      <w:r w:rsidRPr="004A208D">
        <w:rPr>
          <w:i/>
          <w:szCs w:val="28"/>
          <w:lang w:val="kk-KZ"/>
        </w:rPr>
        <w:t>Анықтама:</w:t>
      </w:r>
    </w:p>
    <w:p w:rsidR="00E35089" w:rsidRPr="00E8084F" w:rsidRDefault="00E35089" w:rsidP="00E35089">
      <w:pPr>
        <w:ind w:firstLine="708"/>
        <w:jc w:val="both"/>
        <w:rPr>
          <w:i/>
          <w:lang w:val="kk-KZ"/>
        </w:rPr>
      </w:pPr>
      <w:r w:rsidRPr="00E8084F">
        <w:rPr>
          <w:i/>
          <w:lang w:val="kk-KZ"/>
        </w:rPr>
        <w:lastRenderedPageBreak/>
        <w:t>-</w:t>
      </w:r>
      <w:r>
        <w:rPr>
          <w:i/>
          <w:lang w:val="kk-KZ"/>
        </w:rPr>
        <w:t xml:space="preserve"> </w:t>
      </w:r>
      <w:r w:rsidRPr="00E8084F">
        <w:rPr>
          <w:i/>
          <w:lang w:val="kk-KZ"/>
        </w:rPr>
        <w:t>2017 жылы 2 Тұлпар-Тальго вагоны («Жолаушылар тасымалы» АҚ) сатып алынды.</w:t>
      </w:r>
    </w:p>
    <w:p w:rsidR="00E35089" w:rsidRPr="00E8084F" w:rsidRDefault="00E35089" w:rsidP="00E35089">
      <w:pPr>
        <w:ind w:firstLine="708"/>
        <w:jc w:val="both"/>
        <w:rPr>
          <w:i/>
          <w:lang w:val="kk-KZ"/>
        </w:rPr>
      </w:pPr>
      <w:r w:rsidRPr="00E8084F">
        <w:rPr>
          <w:i/>
          <w:lang w:val="kk-KZ"/>
        </w:rPr>
        <w:t>-</w:t>
      </w:r>
      <w:r>
        <w:rPr>
          <w:i/>
          <w:lang w:val="kk-KZ"/>
        </w:rPr>
        <w:t xml:space="preserve"> </w:t>
      </w:r>
      <w:r w:rsidRPr="00E8084F">
        <w:rPr>
          <w:i/>
          <w:lang w:val="kk-KZ"/>
        </w:rPr>
        <w:t>2018 жылы 40 стандартты вагон («Жолаушылар тасымалы» АҚ) қайта жабдықталды.</w:t>
      </w:r>
    </w:p>
    <w:p w:rsidR="00E35089" w:rsidRPr="00E8084F" w:rsidRDefault="00E35089" w:rsidP="00E35089">
      <w:pPr>
        <w:ind w:firstLine="708"/>
        <w:jc w:val="both"/>
        <w:rPr>
          <w:i/>
          <w:lang w:val="kk-KZ"/>
        </w:rPr>
      </w:pPr>
      <w:r w:rsidRPr="00E8084F">
        <w:rPr>
          <w:i/>
          <w:lang w:val="kk-KZ"/>
        </w:rPr>
        <w:t>-</w:t>
      </w:r>
      <w:r>
        <w:rPr>
          <w:i/>
          <w:lang w:val="kk-KZ"/>
        </w:rPr>
        <w:t xml:space="preserve"> </w:t>
      </w:r>
      <w:r w:rsidRPr="00E8084F">
        <w:rPr>
          <w:i/>
          <w:lang w:val="kk-KZ"/>
        </w:rPr>
        <w:t>2019 жылы 13 жаңа мамандандырылған вагон сатып алынды (жеке тасымалдаушылар);</w:t>
      </w:r>
    </w:p>
    <w:p w:rsidR="00E35089" w:rsidRPr="00E8084F" w:rsidRDefault="00E35089" w:rsidP="00E35089">
      <w:pPr>
        <w:ind w:firstLine="708"/>
        <w:jc w:val="both"/>
        <w:rPr>
          <w:i/>
          <w:lang w:val="kk-KZ"/>
        </w:rPr>
      </w:pPr>
      <w:r w:rsidRPr="00E8084F">
        <w:rPr>
          <w:i/>
          <w:lang w:val="kk-KZ"/>
        </w:rPr>
        <w:t>- 2021 жылы 4 жаңа</w:t>
      </w:r>
      <w:r>
        <w:rPr>
          <w:i/>
          <w:lang w:val="kk-KZ"/>
        </w:rPr>
        <w:t xml:space="preserve"> </w:t>
      </w:r>
      <w:r w:rsidRPr="00E8084F">
        <w:rPr>
          <w:i/>
          <w:lang w:val="kk-KZ"/>
        </w:rPr>
        <w:t>мамандандырылған жолаушылар вагон</w:t>
      </w:r>
      <w:r>
        <w:rPr>
          <w:i/>
          <w:lang w:val="kk-KZ"/>
        </w:rPr>
        <w:t>дарын жеткізу</w:t>
      </w:r>
      <w:r w:rsidRPr="00E8084F">
        <w:rPr>
          <w:i/>
          <w:lang w:val="kk-KZ"/>
        </w:rPr>
        <w:t xml:space="preserve"> жоспарлануда;</w:t>
      </w:r>
    </w:p>
    <w:p w:rsidR="00E35089" w:rsidRDefault="00E35089" w:rsidP="00E35089">
      <w:pPr>
        <w:ind w:firstLine="708"/>
        <w:jc w:val="both"/>
        <w:rPr>
          <w:i/>
          <w:lang w:val="kk-KZ"/>
        </w:rPr>
      </w:pPr>
      <w:r w:rsidRPr="00E8084F">
        <w:rPr>
          <w:i/>
          <w:lang w:val="kk-KZ"/>
        </w:rPr>
        <w:t>- 2022 жылы Тальго технологиясы бойынша 2 вагон жеткізу жоспарлануда.</w:t>
      </w:r>
    </w:p>
    <w:p w:rsidR="00E35089" w:rsidRDefault="00E35089" w:rsidP="00E35089">
      <w:pPr>
        <w:tabs>
          <w:tab w:val="left" w:pos="709"/>
        </w:tabs>
        <w:ind w:firstLine="709"/>
        <w:jc w:val="both"/>
        <w:rPr>
          <w:sz w:val="28"/>
          <w:lang w:val="kk-KZ"/>
        </w:rPr>
      </w:pPr>
      <w:r w:rsidRPr="004A208D">
        <w:rPr>
          <w:sz w:val="28"/>
          <w:szCs w:val="28"/>
          <w:lang w:val="kk-KZ"/>
        </w:rPr>
        <w:t xml:space="preserve">Министрлік пен тасымалдаушылар арасындағы субсидиялау шарттарының талаптарына сәйкес, 2023 жылдың соңына дейін облысаралық пойыздарды мамандандырылған вагондармен </w:t>
      </w:r>
      <w:r w:rsidRPr="00F84DE2">
        <w:rPr>
          <w:b/>
          <w:sz w:val="28"/>
          <w:szCs w:val="28"/>
          <w:lang w:val="kk-KZ"/>
        </w:rPr>
        <w:t>100% қамту</w:t>
      </w:r>
      <w:r w:rsidRPr="004A208D">
        <w:rPr>
          <w:sz w:val="28"/>
          <w:szCs w:val="28"/>
          <w:lang w:val="kk-KZ"/>
        </w:rPr>
        <w:t xml:space="preserve"> жоспарлануда.</w:t>
      </w:r>
      <w:r w:rsidRPr="00BC58FD">
        <w:rPr>
          <w:sz w:val="28"/>
          <w:lang w:val="kk-KZ"/>
        </w:rPr>
        <w:t xml:space="preserve"> </w:t>
      </w:r>
    </w:p>
    <w:p w:rsidR="00E35089" w:rsidRPr="00BC58FD" w:rsidRDefault="00E35089" w:rsidP="00E35089">
      <w:pPr>
        <w:tabs>
          <w:tab w:val="left" w:pos="709"/>
        </w:tabs>
        <w:ind w:firstLine="709"/>
        <w:jc w:val="both"/>
        <w:rPr>
          <w:sz w:val="28"/>
          <w:lang w:val="kk-KZ"/>
        </w:rPr>
      </w:pPr>
      <w:r w:rsidRPr="00001021">
        <w:rPr>
          <w:b/>
          <w:sz w:val="28"/>
          <w:lang w:val="kk-KZ"/>
        </w:rPr>
        <w:t>А</w:t>
      </w:r>
      <w:r>
        <w:rPr>
          <w:b/>
          <w:sz w:val="28"/>
          <w:lang w:val="kk-KZ"/>
        </w:rPr>
        <w:t>втомобиль көлігі және инфрақұрылым саласында</w:t>
      </w:r>
      <w:r w:rsidRPr="00BC58FD">
        <w:rPr>
          <w:sz w:val="28"/>
          <w:lang w:val="kk-KZ"/>
        </w:rPr>
        <w:t xml:space="preserve"> </w:t>
      </w:r>
      <w:r>
        <w:rPr>
          <w:sz w:val="28"/>
          <w:lang w:val="kk-KZ"/>
        </w:rPr>
        <w:t>б</w:t>
      </w:r>
      <w:r w:rsidRPr="00BC58FD">
        <w:rPr>
          <w:sz w:val="28"/>
          <w:lang w:val="kk-KZ"/>
        </w:rPr>
        <w:t xml:space="preserve">үгінгі күні </w:t>
      </w:r>
      <w:r>
        <w:rPr>
          <w:sz w:val="28"/>
          <w:lang w:val="kk-KZ"/>
        </w:rPr>
        <w:t xml:space="preserve">                </w:t>
      </w:r>
      <w:r w:rsidRPr="00BC58FD">
        <w:rPr>
          <w:sz w:val="28"/>
          <w:lang w:val="kk-KZ"/>
        </w:rPr>
        <w:t>38 автовокзал мен 113 автостанция жұмыс істейді, ЖАО ақпараты бойынша</w:t>
      </w:r>
      <w:r>
        <w:rPr>
          <w:sz w:val="28"/>
          <w:lang w:val="kk-KZ"/>
        </w:rPr>
        <w:t>,</w:t>
      </w:r>
      <w:r w:rsidRPr="00BC58FD">
        <w:rPr>
          <w:sz w:val="28"/>
          <w:lang w:val="kk-KZ"/>
        </w:rPr>
        <w:t xml:space="preserve"> олардың ішінде </w:t>
      </w:r>
      <w:r w:rsidRPr="00785401">
        <w:rPr>
          <w:b/>
          <w:sz w:val="28"/>
          <w:lang w:val="kk-KZ"/>
        </w:rPr>
        <w:t>36 автовокзал</w:t>
      </w:r>
      <w:r w:rsidRPr="00BC58FD">
        <w:rPr>
          <w:sz w:val="28"/>
          <w:lang w:val="kk-KZ"/>
        </w:rPr>
        <w:t xml:space="preserve"> мен </w:t>
      </w:r>
      <w:r w:rsidRPr="00785401">
        <w:rPr>
          <w:b/>
          <w:sz w:val="28"/>
          <w:lang w:val="kk-KZ"/>
        </w:rPr>
        <w:t>100 автостанция</w:t>
      </w:r>
      <w:r>
        <w:rPr>
          <w:sz w:val="28"/>
          <w:lang w:val="kk-KZ"/>
        </w:rPr>
        <w:t xml:space="preserve"> мүгедектігі бар адамдарға</w:t>
      </w:r>
      <w:r w:rsidRPr="00BC58FD">
        <w:rPr>
          <w:sz w:val="28"/>
          <w:lang w:val="kk-KZ"/>
        </w:rPr>
        <w:t xml:space="preserve"> үшін қолжетімділік талаптарына жауап береді. </w:t>
      </w:r>
    </w:p>
    <w:p w:rsidR="00E35089" w:rsidRPr="00BC58FD" w:rsidRDefault="00E35089" w:rsidP="00E35089">
      <w:pPr>
        <w:tabs>
          <w:tab w:val="left" w:pos="709"/>
        </w:tabs>
        <w:ind w:firstLine="709"/>
        <w:jc w:val="both"/>
        <w:rPr>
          <w:sz w:val="28"/>
          <w:lang w:val="kk-KZ"/>
        </w:rPr>
      </w:pPr>
      <w:r>
        <w:rPr>
          <w:sz w:val="28"/>
          <w:lang w:val="kk-KZ"/>
        </w:rPr>
        <w:t>«</w:t>
      </w:r>
      <w:r w:rsidRPr="00BC58FD">
        <w:rPr>
          <w:sz w:val="28"/>
          <w:lang w:val="kk-KZ"/>
        </w:rPr>
        <w:t>Автомобиль көлігі тура</w:t>
      </w:r>
      <w:r>
        <w:rPr>
          <w:sz w:val="28"/>
          <w:lang w:val="kk-KZ"/>
        </w:rPr>
        <w:t>лы»</w:t>
      </w:r>
      <w:r w:rsidRPr="00BC58FD">
        <w:rPr>
          <w:sz w:val="28"/>
          <w:lang w:val="kk-KZ"/>
        </w:rPr>
        <w:t xml:space="preserve"> ҚР Заңына сәйкес автовокзалдар мен автостанциялардың қызметін ұйымдастыру облыстардың, республикалық маңызы бар қалалардың, астананың ЖАО-ның құзыретіне кіреді </w:t>
      </w:r>
      <w:r w:rsidRPr="00375413">
        <w:rPr>
          <w:i/>
          <w:lang w:val="kk-KZ"/>
        </w:rPr>
        <w:t>(21-1-баптың</w:t>
      </w:r>
      <w:r>
        <w:rPr>
          <w:i/>
          <w:lang w:val="kk-KZ"/>
        </w:rPr>
        <w:t xml:space="preserve"> </w:t>
      </w:r>
      <w:r w:rsidRPr="00375413">
        <w:rPr>
          <w:i/>
          <w:lang w:val="kk-KZ"/>
        </w:rPr>
        <w:t>1-тармағы)</w:t>
      </w:r>
      <w:r w:rsidRPr="00BC58FD">
        <w:rPr>
          <w:sz w:val="28"/>
          <w:lang w:val="kk-KZ"/>
        </w:rPr>
        <w:t>.</w:t>
      </w:r>
    </w:p>
    <w:p w:rsidR="00E35089" w:rsidRDefault="00E35089" w:rsidP="00E35089">
      <w:pPr>
        <w:tabs>
          <w:tab w:val="left" w:pos="709"/>
        </w:tabs>
        <w:ind w:firstLine="709"/>
        <w:jc w:val="both"/>
        <w:rPr>
          <w:sz w:val="28"/>
          <w:lang w:val="kk-KZ"/>
        </w:rPr>
      </w:pPr>
      <w:r w:rsidRPr="00BC58FD">
        <w:rPr>
          <w:sz w:val="28"/>
          <w:lang w:val="kk-KZ"/>
        </w:rPr>
        <w:t>Осыған байланысты</w:t>
      </w:r>
      <w:r>
        <w:rPr>
          <w:sz w:val="28"/>
          <w:lang w:val="kk-KZ"/>
        </w:rPr>
        <w:t>,</w:t>
      </w:r>
      <w:r w:rsidRPr="00BC58FD">
        <w:rPr>
          <w:sz w:val="28"/>
          <w:lang w:val="kk-KZ"/>
        </w:rPr>
        <w:t xml:space="preserve"> ЖАО автовокзалдар мен автостанциялардың қызметін дамыту үшін шаралар қабылдау, оның ішінде олардың иелері үшін мемлекеттік қолдау тетіктерін пысықтау </w:t>
      </w:r>
      <w:r w:rsidRPr="00122DD8">
        <w:rPr>
          <w:i/>
          <w:sz w:val="28"/>
          <w:lang w:val="kk-KZ"/>
        </w:rPr>
        <w:t>(бизнес Жол картасы, МЖӘ тарту, жер учаскелерін бөлу, инженерлік желілерді жеткізу, автожолдарды жөндеу және салу)</w:t>
      </w:r>
      <w:r w:rsidRPr="00BC58FD">
        <w:rPr>
          <w:sz w:val="28"/>
          <w:lang w:val="kk-KZ"/>
        </w:rPr>
        <w:t xml:space="preserve"> құзыретіне ие.</w:t>
      </w:r>
    </w:p>
    <w:p w:rsidR="00E35089" w:rsidRDefault="00E35089" w:rsidP="00E35089">
      <w:pPr>
        <w:tabs>
          <w:tab w:val="left" w:pos="709"/>
        </w:tabs>
        <w:ind w:firstLine="709"/>
        <w:jc w:val="both"/>
        <w:rPr>
          <w:sz w:val="28"/>
          <w:lang w:val="kk-KZ"/>
        </w:rPr>
      </w:pPr>
      <w:r>
        <w:rPr>
          <w:sz w:val="28"/>
          <w:lang w:val="kk-KZ"/>
        </w:rPr>
        <w:t xml:space="preserve">Қазіргі уақытта заңнамада </w:t>
      </w:r>
      <w:r w:rsidRPr="00662673">
        <w:rPr>
          <w:sz w:val="28"/>
          <w:szCs w:val="28"/>
          <w:lang w:val="kk-KZ"/>
        </w:rPr>
        <w:t>жүріп-тұруы шектеулі топтары</w:t>
      </w:r>
      <w:r>
        <w:rPr>
          <w:sz w:val="28"/>
          <w:szCs w:val="28"/>
          <w:lang w:val="kk-KZ"/>
        </w:rPr>
        <w:t xml:space="preserve"> үшін қолжетімділікті қамтамасыз ету бойынша қажетті талаптар көзделген.</w:t>
      </w:r>
    </w:p>
    <w:p w:rsidR="00E35089" w:rsidRPr="00BC58FD" w:rsidRDefault="00E35089" w:rsidP="00E35089">
      <w:pPr>
        <w:tabs>
          <w:tab w:val="left" w:pos="709"/>
        </w:tabs>
        <w:ind w:firstLine="709"/>
        <w:jc w:val="both"/>
        <w:rPr>
          <w:sz w:val="28"/>
          <w:lang w:val="kk-KZ"/>
        </w:rPr>
      </w:pPr>
      <w:r w:rsidRPr="00BC58FD">
        <w:rPr>
          <w:sz w:val="28"/>
          <w:lang w:val="kk-KZ"/>
        </w:rPr>
        <w:t xml:space="preserve">ЖАО ақпараты бойынша тұрақты қалалық автобус маршруттарында </w:t>
      </w:r>
      <w:r w:rsidRPr="00785401">
        <w:rPr>
          <w:b/>
          <w:sz w:val="28"/>
          <w:lang w:val="kk-KZ"/>
        </w:rPr>
        <w:t>10525 автобус</w:t>
      </w:r>
      <w:r w:rsidRPr="00BC58FD">
        <w:rPr>
          <w:sz w:val="28"/>
          <w:lang w:val="kk-KZ"/>
        </w:rPr>
        <w:t xml:space="preserve"> жұмыс істейді, оның ішінде мүгедектігі бар адамдарды тасымалдауға шамамен </w:t>
      </w:r>
      <w:r w:rsidRPr="00785401">
        <w:rPr>
          <w:b/>
          <w:sz w:val="28"/>
          <w:lang w:val="kk-KZ"/>
        </w:rPr>
        <w:t>4515</w:t>
      </w:r>
      <w:r w:rsidRPr="00BC58FD">
        <w:rPr>
          <w:sz w:val="28"/>
          <w:lang w:val="kk-KZ"/>
        </w:rPr>
        <w:t xml:space="preserve"> бірлік (</w:t>
      </w:r>
      <w:r w:rsidRPr="00785401">
        <w:rPr>
          <w:b/>
          <w:sz w:val="28"/>
          <w:lang w:val="kk-KZ"/>
        </w:rPr>
        <w:t>43%</w:t>
      </w:r>
      <w:r w:rsidRPr="00BC58FD">
        <w:rPr>
          <w:sz w:val="28"/>
          <w:lang w:val="kk-KZ"/>
        </w:rPr>
        <w:t>) бейімделген.</w:t>
      </w:r>
    </w:p>
    <w:p w:rsidR="00E35089" w:rsidRPr="00BC58FD" w:rsidRDefault="00E35089" w:rsidP="00E35089">
      <w:pPr>
        <w:tabs>
          <w:tab w:val="left" w:pos="709"/>
        </w:tabs>
        <w:ind w:firstLine="709"/>
        <w:jc w:val="both"/>
        <w:rPr>
          <w:sz w:val="28"/>
          <w:lang w:val="kk-KZ"/>
        </w:rPr>
      </w:pPr>
      <w:r>
        <w:rPr>
          <w:sz w:val="28"/>
          <w:lang w:val="kk-KZ"/>
        </w:rPr>
        <w:t>«Автомобиль көлігі туралы»</w:t>
      </w:r>
      <w:r w:rsidRPr="00BC58FD">
        <w:rPr>
          <w:sz w:val="28"/>
          <w:lang w:val="kk-KZ"/>
        </w:rPr>
        <w:t xml:space="preserve"> ҚР Заңында автобустарды мүгедек жолаушыларды отырғызуға және түсіруге арналған құрылғылармен жабдықтау бойынша талап көзделген. </w:t>
      </w:r>
    </w:p>
    <w:p w:rsidR="00E35089" w:rsidRPr="00BC58FD" w:rsidRDefault="00E35089" w:rsidP="00E35089">
      <w:pPr>
        <w:tabs>
          <w:tab w:val="left" w:pos="709"/>
        </w:tabs>
        <w:ind w:firstLine="709"/>
        <w:jc w:val="both"/>
        <w:rPr>
          <w:sz w:val="28"/>
          <w:lang w:val="kk-KZ"/>
        </w:rPr>
      </w:pPr>
      <w:r>
        <w:rPr>
          <w:sz w:val="28"/>
          <w:lang w:val="kk-KZ"/>
        </w:rPr>
        <w:t>Осыған байланысты, автобустар паркінің</w:t>
      </w:r>
      <w:r w:rsidRPr="00BC58FD">
        <w:rPr>
          <w:sz w:val="28"/>
          <w:lang w:val="kk-KZ"/>
        </w:rPr>
        <w:t xml:space="preserve"> жаңаруына қарай автопарктердің жылжымалы құрамы жүріп-тұруы шектеулі топтар үшін қолжетімді болады.</w:t>
      </w:r>
    </w:p>
    <w:p w:rsidR="00E35089" w:rsidRPr="00BC58FD" w:rsidRDefault="00E35089" w:rsidP="00E35089">
      <w:pPr>
        <w:tabs>
          <w:tab w:val="left" w:pos="709"/>
        </w:tabs>
        <w:ind w:firstLine="709"/>
        <w:jc w:val="both"/>
        <w:rPr>
          <w:sz w:val="28"/>
          <w:lang w:val="kk-KZ"/>
        </w:rPr>
      </w:pPr>
      <w:r w:rsidRPr="00BC58FD">
        <w:rPr>
          <w:sz w:val="28"/>
          <w:lang w:val="kk-KZ"/>
        </w:rPr>
        <w:t xml:space="preserve">Бұл ретте, қазіргі уақытта өңірлерде әлеуметтік маңызы бар маршруттарды субсидиялауды ЖАО </w:t>
      </w:r>
      <w:r w:rsidRPr="00952B3A">
        <w:rPr>
          <w:b/>
          <w:sz w:val="28"/>
          <w:lang w:val="kk-KZ"/>
        </w:rPr>
        <w:t>толық көлемде жүзеге асырмайды</w:t>
      </w:r>
      <w:r w:rsidRPr="00BC58FD">
        <w:rPr>
          <w:sz w:val="28"/>
          <w:lang w:val="kk-KZ"/>
        </w:rPr>
        <w:t>, осыған байланысты жүріп-тұруы шектеулі топтар</w:t>
      </w:r>
      <w:r>
        <w:rPr>
          <w:sz w:val="28"/>
          <w:lang w:val="kk-KZ"/>
        </w:rPr>
        <w:t>ға</w:t>
      </w:r>
      <w:r w:rsidRPr="00BC58FD">
        <w:rPr>
          <w:sz w:val="28"/>
          <w:lang w:val="kk-KZ"/>
        </w:rPr>
        <w:t xml:space="preserve"> бейімделген автобустармен автобус парктерін жаңарту саны жеткіліксіз жүзеге асырылады.</w:t>
      </w:r>
    </w:p>
    <w:p w:rsidR="00E35089" w:rsidRPr="00BC58FD" w:rsidRDefault="00E35089" w:rsidP="00E35089">
      <w:pPr>
        <w:tabs>
          <w:tab w:val="left" w:pos="709"/>
        </w:tabs>
        <w:ind w:firstLine="709"/>
        <w:jc w:val="both"/>
        <w:rPr>
          <w:sz w:val="28"/>
          <w:lang w:val="kk-KZ"/>
        </w:rPr>
      </w:pPr>
      <w:r w:rsidRPr="00BC58FD">
        <w:rPr>
          <w:sz w:val="28"/>
          <w:lang w:val="kk-KZ"/>
        </w:rPr>
        <w:t>Осыған байл</w:t>
      </w:r>
      <w:r>
        <w:rPr>
          <w:sz w:val="28"/>
          <w:lang w:val="kk-KZ"/>
        </w:rPr>
        <w:t>анысты, ҚР Премьер-Министрінің «ҚР-</w:t>
      </w:r>
      <w:r w:rsidRPr="00BC58FD">
        <w:rPr>
          <w:sz w:val="28"/>
          <w:lang w:val="kk-KZ"/>
        </w:rPr>
        <w:t>да автомобиль көлігінде қалалық жолаушылар тасымалын дамыту жөніндег</w:t>
      </w:r>
      <w:r>
        <w:rPr>
          <w:sz w:val="28"/>
          <w:lang w:val="kk-KZ"/>
        </w:rPr>
        <w:t>і шаралар кешенін бекіту туралы»</w:t>
      </w:r>
      <w:r w:rsidRPr="00BC58FD">
        <w:rPr>
          <w:sz w:val="28"/>
          <w:lang w:val="kk-KZ"/>
        </w:rPr>
        <w:t xml:space="preserve"> өкімі (бұдан әрі</w:t>
      </w:r>
      <w:r>
        <w:rPr>
          <w:sz w:val="28"/>
          <w:lang w:val="kk-KZ"/>
        </w:rPr>
        <w:t xml:space="preserve"> </w:t>
      </w:r>
      <w:r w:rsidRPr="00BC58FD">
        <w:rPr>
          <w:sz w:val="28"/>
          <w:lang w:val="kk-KZ"/>
        </w:rPr>
        <w:t>-</w:t>
      </w:r>
      <w:r>
        <w:rPr>
          <w:sz w:val="28"/>
          <w:lang w:val="kk-KZ"/>
        </w:rPr>
        <w:t xml:space="preserve"> Ш</w:t>
      </w:r>
      <w:r w:rsidRPr="00BC58FD">
        <w:rPr>
          <w:sz w:val="28"/>
          <w:lang w:val="kk-KZ"/>
        </w:rPr>
        <w:t>аралар кешені) қабылданды, онда өңірлерде әлеуметтік маңызы бар маршруттарды толыққанды субсидиялауды қамтамасыз ету, сондай-ақ халықтың</w:t>
      </w:r>
      <w:r>
        <w:rPr>
          <w:sz w:val="28"/>
          <w:lang w:val="kk-KZ"/>
        </w:rPr>
        <w:t xml:space="preserve"> </w:t>
      </w:r>
      <w:r w:rsidRPr="004E3841">
        <w:rPr>
          <w:sz w:val="28"/>
          <w:szCs w:val="28"/>
          <w:lang w:val="kk-KZ"/>
        </w:rPr>
        <w:t>жүріп-тұруы шектеулі топтар</w:t>
      </w:r>
      <w:r>
        <w:rPr>
          <w:sz w:val="28"/>
          <w:szCs w:val="28"/>
          <w:lang w:val="kk-KZ"/>
        </w:rPr>
        <w:t>ы</w:t>
      </w:r>
      <w:r w:rsidRPr="00BC58FD">
        <w:rPr>
          <w:sz w:val="28"/>
          <w:lang w:val="kk-KZ"/>
        </w:rPr>
        <w:t xml:space="preserve"> үшін автобустардың </w:t>
      </w:r>
      <w:r w:rsidRPr="00BC58FD">
        <w:rPr>
          <w:sz w:val="28"/>
          <w:lang w:val="kk-KZ"/>
        </w:rPr>
        <w:lastRenderedPageBreak/>
        <w:t xml:space="preserve">қолжетімділігі жөніндегі заңнамалық талаптарды жетілдіру жөніндегі іс-шаралар көзделген. </w:t>
      </w:r>
    </w:p>
    <w:p w:rsidR="00E35089" w:rsidRPr="00B03BEB" w:rsidRDefault="00E35089" w:rsidP="00E35089">
      <w:pPr>
        <w:tabs>
          <w:tab w:val="left" w:pos="709"/>
        </w:tabs>
        <w:ind w:firstLine="709"/>
        <w:jc w:val="both"/>
        <w:rPr>
          <w:i/>
          <w:sz w:val="28"/>
          <w:lang w:val="kk-KZ"/>
        </w:rPr>
      </w:pPr>
      <w:r w:rsidRPr="00867637">
        <w:rPr>
          <w:i/>
          <w:lang w:val="kk-KZ"/>
        </w:rPr>
        <w:t>Анықтама: «Автомобиль көлігі туралы» ҚР Заңының 14-бабына сәйкес тұрақты автобус тасымалдарын ұйымдастыру ЖАО-ның құзыретіне кіреді.</w:t>
      </w:r>
    </w:p>
    <w:p w:rsidR="00E35089" w:rsidRPr="00BC58FD" w:rsidRDefault="00E35089" w:rsidP="00E35089">
      <w:pPr>
        <w:tabs>
          <w:tab w:val="left" w:pos="709"/>
        </w:tabs>
        <w:ind w:firstLine="709"/>
        <w:jc w:val="both"/>
        <w:rPr>
          <w:sz w:val="28"/>
          <w:lang w:val="kk-KZ"/>
        </w:rPr>
      </w:pPr>
      <w:r w:rsidRPr="00BC58FD">
        <w:rPr>
          <w:sz w:val="28"/>
          <w:lang w:val="kk-KZ"/>
        </w:rPr>
        <w:t xml:space="preserve">Ел өңірлерінде жалпы мамандандырылған 375 автопаркі бар </w:t>
      </w:r>
      <w:r w:rsidRPr="00785401">
        <w:rPr>
          <w:b/>
          <w:sz w:val="28"/>
          <w:lang w:val="kk-KZ"/>
        </w:rPr>
        <w:t>119 инватакси</w:t>
      </w:r>
      <w:r w:rsidRPr="00BC58FD">
        <w:rPr>
          <w:sz w:val="28"/>
          <w:lang w:val="kk-KZ"/>
        </w:rPr>
        <w:t xml:space="preserve"> қызметі жұмыс істейді.</w:t>
      </w:r>
    </w:p>
    <w:p w:rsidR="00E35089" w:rsidRPr="00BC58FD" w:rsidRDefault="00E35089" w:rsidP="00E35089">
      <w:pPr>
        <w:tabs>
          <w:tab w:val="left" w:pos="709"/>
        </w:tabs>
        <w:ind w:firstLine="709"/>
        <w:jc w:val="both"/>
        <w:rPr>
          <w:sz w:val="28"/>
          <w:lang w:val="kk-KZ"/>
        </w:rPr>
      </w:pPr>
      <w:r w:rsidRPr="00BC58FD">
        <w:rPr>
          <w:sz w:val="28"/>
          <w:lang w:val="kk-KZ"/>
        </w:rPr>
        <w:t xml:space="preserve">ЖАО шарт негізінде инватаксидің жұмыс режиміне </w:t>
      </w:r>
      <w:r w:rsidRPr="00867637">
        <w:rPr>
          <w:i/>
          <w:lang w:val="kk-KZ"/>
        </w:rPr>
        <w:t>(демалыс және мереке күндеріндегі, түнгі уақыттағы жұмыс)</w:t>
      </w:r>
      <w:r>
        <w:rPr>
          <w:sz w:val="28"/>
          <w:lang w:val="kk-KZ"/>
        </w:rPr>
        <w:t xml:space="preserve"> қ</w:t>
      </w:r>
      <w:r w:rsidRPr="00BC58FD">
        <w:rPr>
          <w:sz w:val="28"/>
          <w:lang w:val="kk-KZ"/>
        </w:rPr>
        <w:t xml:space="preserve">осымша шарттар көздеуге, сондай-ақ </w:t>
      </w:r>
      <w:r>
        <w:rPr>
          <w:sz w:val="28"/>
          <w:lang w:val="kk-KZ"/>
        </w:rPr>
        <w:t>қ</w:t>
      </w:r>
      <w:r w:rsidRPr="00BC58FD">
        <w:rPr>
          <w:sz w:val="28"/>
          <w:lang w:val="kk-KZ"/>
        </w:rPr>
        <w:t>ызмет алушылардың санатын кеңейтуге құқылы.</w:t>
      </w:r>
    </w:p>
    <w:p w:rsidR="00E35089" w:rsidRPr="00BC58FD" w:rsidRDefault="00E35089" w:rsidP="00E35089">
      <w:pPr>
        <w:tabs>
          <w:tab w:val="left" w:pos="709"/>
        </w:tabs>
        <w:ind w:firstLine="709"/>
        <w:jc w:val="both"/>
        <w:rPr>
          <w:sz w:val="28"/>
          <w:lang w:val="kk-KZ"/>
        </w:rPr>
      </w:pPr>
      <w:r>
        <w:rPr>
          <w:sz w:val="28"/>
          <w:lang w:val="kk-KZ"/>
        </w:rPr>
        <w:t>Өңірлерде</w:t>
      </w:r>
      <w:r w:rsidRPr="00BC58FD">
        <w:rPr>
          <w:sz w:val="28"/>
          <w:lang w:val="kk-KZ"/>
        </w:rPr>
        <w:t xml:space="preserve"> </w:t>
      </w:r>
      <w:r>
        <w:rPr>
          <w:sz w:val="28"/>
          <w:lang w:val="kk-KZ"/>
        </w:rPr>
        <w:t>и</w:t>
      </w:r>
      <w:r w:rsidRPr="00BC58FD">
        <w:rPr>
          <w:sz w:val="28"/>
          <w:lang w:val="kk-KZ"/>
        </w:rPr>
        <w:t>нватакси қызме</w:t>
      </w:r>
      <w:r>
        <w:rPr>
          <w:sz w:val="28"/>
          <w:lang w:val="kk-KZ"/>
        </w:rPr>
        <w:t>ттерін ЖАО х</w:t>
      </w:r>
      <w:r w:rsidRPr="00BC58FD">
        <w:rPr>
          <w:sz w:val="28"/>
          <w:lang w:val="kk-KZ"/>
        </w:rPr>
        <w:t xml:space="preserve">алықты әлеуметтік қорғау </w:t>
      </w:r>
      <w:r>
        <w:rPr>
          <w:sz w:val="28"/>
          <w:lang w:val="kk-KZ"/>
        </w:rPr>
        <w:t>органдары</w:t>
      </w:r>
      <w:r w:rsidRPr="00BC58FD">
        <w:rPr>
          <w:sz w:val="28"/>
          <w:lang w:val="kk-KZ"/>
        </w:rPr>
        <w:t xml:space="preserve"> ұйымдастырады, олардың жұмысын үйлестіру ЕХӘҚМ құзыретіне кіреді.</w:t>
      </w:r>
    </w:p>
    <w:p w:rsidR="00E35089" w:rsidRPr="00BC58FD" w:rsidRDefault="00E35089" w:rsidP="00E35089">
      <w:pPr>
        <w:tabs>
          <w:tab w:val="left" w:pos="709"/>
        </w:tabs>
        <w:ind w:firstLine="709"/>
        <w:jc w:val="both"/>
        <w:rPr>
          <w:sz w:val="28"/>
          <w:lang w:val="kk-KZ"/>
        </w:rPr>
      </w:pPr>
      <w:r w:rsidRPr="00BC58FD">
        <w:rPr>
          <w:sz w:val="28"/>
          <w:lang w:val="kk-KZ"/>
        </w:rPr>
        <w:t>Бұдан басқа, ИИДМ-нің 20</w:t>
      </w:r>
      <w:r>
        <w:rPr>
          <w:sz w:val="28"/>
          <w:lang w:val="kk-KZ"/>
        </w:rPr>
        <w:t>20 жылғы 21 желтоқсандағы № 667 бұйрығымен М</w:t>
      </w:r>
      <w:r w:rsidRPr="00BC58FD">
        <w:rPr>
          <w:sz w:val="28"/>
          <w:lang w:val="kk-KZ"/>
        </w:rPr>
        <w:t xml:space="preserve">үгедектерді автомобиль көлігімен тасымалдау бойынша қызметтер көрсету қағидаларына өзгерістер енгізілді, олар күндізгі және түнгі уақытта, сондай-ақ мереке және демалыс күндері инватакси қызметтерін регламенттеуді көздейді </w:t>
      </w:r>
      <w:r w:rsidRPr="00F84DE2">
        <w:rPr>
          <w:i/>
          <w:lang w:val="kk-KZ"/>
        </w:rPr>
        <w:t>(Қағидалардың 24-тармағы)</w:t>
      </w:r>
      <w:r w:rsidRPr="00BC58FD">
        <w:rPr>
          <w:sz w:val="28"/>
          <w:lang w:val="kk-KZ"/>
        </w:rPr>
        <w:t xml:space="preserve">. </w:t>
      </w:r>
    </w:p>
    <w:p w:rsidR="00E35089" w:rsidRPr="00BC58FD" w:rsidRDefault="00E35089" w:rsidP="00E35089">
      <w:pPr>
        <w:tabs>
          <w:tab w:val="left" w:pos="709"/>
        </w:tabs>
        <w:ind w:firstLine="709"/>
        <w:jc w:val="both"/>
        <w:rPr>
          <w:sz w:val="28"/>
          <w:lang w:val="kk-KZ"/>
        </w:rPr>
      </w:pPr>
      <w:r w:rsidRPr="00BC58FD">
        <w:rPr>
          <w:sz w:val="28"/>
          <w:lang w:val="kk-KZ"/>
        </w:rPr>
        <w:t>Осылайша, жергілікті атқарушы органдар әлеуметтік тапсырысты орналастыру кезінде инватакси үшін осы талаптарды көздеуі мүмкін.</w:t>
      </w:r>
    </w:p>
    <w:p w:rsidR="00E35089" w:rsidRPr="00BC58FD" w:rsidRDefault="00E35089" w:rsidP="00E35089">
      <w:pPr>
        <w:tabs>
          <w:tab w:val="left" w:pos="709"/>
        </w:tabs>
        <w:ind w:firstLine="709"/>
        <w:jc w:val="both"/>
        <w:rPr>
          <w:sz w:val="28"/>
          <w:lang w:val="kk-KZ"/>
        </w:rPr>
      </w:pPr>
      <w:r w:rsidRPr="00BC58FD">
        <w:rPr>
          <w:sz w:val="28"/>
          <w:lang w:val="kk-KZ"/>
        </w:rPr>
        <w:t xml:space="preserve">Әкімшілік шараларды </w:t>
      </w:r>
      <w:r w:rsidRPr="00785401">
        <w:rPr>
          <w:b/>
          <w:sz w:val="28"/>
          <w:lang w:val="kk-KZ"/>
        </w:rPr>
        <w:t>бақылауға</w:t>
      </w:r>
      <w:r w:rsidRPr="00BC58FD">
        <w:rPr>
          <w:sz w:val="28"/>
          <w:lang w:val="kk-KZ"/>
        </w:rPr>
        <w:t xml:space="preserve"> және қолдануға қатысты </w:t>
      </w:r>
      <w:r>
        <w:rPr>
          <w:sz w:val="28"/>
          <w:lang w:val="kk-KZ"/>
        </w:rPr>
        <w:t xml:space="preserve">ҚР </w:t>
      </w:r>
      <w:r w:rsidRPr="00BC58FD">
        <w:rPr>
          <w:sz w:val="28"/>
          <w:lang w:val="kk-KZ"/>
        </w:rPr>
        <w:t xml:space="preserve">Кәсіпкерлік кодексінің 143-бабының 3-тармағына сәйкес бақылау және қадағалау субъектісіне (объектісіне) бару арқылы тексеру және профилактикалық бақылау мен қадағалауға тек </w:t>
      </w:r>
      <w:r w:rsidRPr="00785401">
        <w:rPr>
          <w:b/>
          <w:sz w:val="28"/>
          <w:lang w:val="kk-KZ"/>
        </w:rPr>
        <w:t>тексеру парақтарында</w:t>
      </w:r>
      <w:r w:rsidRPr="00BC58FD">
        <w:rPr>
          <w:sz w:val="28"/>
          <w:lang w:val="kk-KZ"/>
        </w:rPr>
        <w:t xml:space="preserve"> белгіленген </w:t>
      </w:r>
      <w:r w:rsidRPr="00785401">
        <w:rPr>
          <w:b/>
          <w:sz w:val="28"/>
          <w:lang w:val="kk-KZ"/>
        </w:rPr>
        <w:t>талаптар</w:t>
      </w:r>
      <w:r w:rsidRPr="00BC58FD">
        <w:rPr>
          <w:sz w:val="28"/>
          <w:lang w:val="kk-KZ"/>
        </w:rPr>
        <w:t xml:space="preserve"> ғана жатады.</w:t>
      </w:r>
    </w:p>
    <w:p w:rsidR="00E35089" w:rsidRPr="00BC58FD" w:rsidRDefault="00E35089" w:rsidP="00E35089">
      <w:pPr>
        <w:tabs>
          <w:tab w:val="left" w:pos="709"/>
        </w:tabs>
        <w:ind w:firstLine="709"/>
        <w:jc w:val="both"/>
        <w:rPr>
          <w:sz w:val="28"/>
          <w:lang w:val="kk-KZ"/>
        </w:rPr>
      </w:pPr>
      <w:r>
        <w:rPr>
          <w:sz w:val="28"/>
          <w:lang w:val="kk-KZ"/>
        </w:rPr>
        <w:t>Бұл ретте «</w:t>
      </w:r>
      <w:r w:rsidRPr="00BC58FD">
        <w:rPr>
          <w:sz w:val="28"/>
          <w:lang w:val="kk-KZ"/>
        </w:rPr>
        <w:t>Қазақстан Республикасында мүгеде</w:t>
      </w:r>
      <w:r>
        <w:rPr>
          <w:sz w:val="28"/>
          <w:lang w:val="kk-KZ"/>
        </w:rPr>
        <w:t>ктерді әлеуметтік қорғау туралы»</w:t>
      </w:r>
      <w:r w:rsidRPr="00BC58FD">
        <w:rPr>
          <w:sz w:val="28"/>
          <w:lang w:val="kk-KZ"/>
        </w:rPr>
        <w:t xml:space="preserve"> Қаз</w:t>
      </w:r>
      <w:r>
        <w:rPr>
          <w:sz w:val="28"/>
          <w:lang w:val="kk-KZ"/>
        </w:rPr>
        <w:t>ақстан Республикасының Заңы 7-</w:t>
      </w:r>
      <w:r w:rsidRPr="00BC58FD">
        <w:rPr>
          <w:sz w:val="28"/>
          <w:lang w:val="kk-KZ"/>
        </w:rPr>
        <w:t>бабының 1-тармағына сәйкес кәсіпкерлік субъектілеріне көрс</w:t>
      </w:r>
      <w:r>
        <w:rPr>
          <w:sz w:val="28"/>
          <w:lang w:val="kk-KZ"/>
        </w:rPr>
        <w:t>етілетін қызметтердің мүгедектігі бар адамдар</w:t>
      </w:r>
      <w:r w:rsidRPr="00BC58FD">
        <w:rPr>
          <w:sz w:val="28"/>
          <w:lang w:val="kk-KZ"/>
        </w:rPr>
        <w:t xml:space="preserve"> үшін қолжетімділігі жөніндегі талаптарға сәйкестігіне мемлекеттік бақылауды </w:t>
      </w:r>
      <w:r>
        <w:rPr>
          <w:sz w:val="28"/>
          <w:lang w:val="kk-KZ"/>
        </w:rPr>
        <w:t>ҚР ЕХӘҚМ</w:t>
      </w:r>
      <w:r w:rsidRPr="00BC58FD">
        <w:rPr>
          <w:sz w:val="28"/>
          <w:lang w:val="kk-KZ"/>
        </w:rPr>
        <w:t xml:space="preserve">  жүзеге асырады.</w:t>
      </w:r>
    </w:p>
    <w:p w:rsidR="00E35089" w:rsidRDefault="00E35089" w:rsidP="00E35089">
      <w:pPr>
        <w:tabs>
          <w:tab w:val="left" w:pos="709"/>
        </w:tabs>
        <w:ind w:firstLine="709"/>
        <w:jc w:val="both"/>
        <w:rPr>
          <w:sz w:val="28"/>
          <w:lang w:val="kk-KZ"/>
        </w:rPr>
      </w:pPr>
      <w:r w:rsidRPr="00BC58FD">
        <w:rPr>
          <w:sz w:val="28"/>
          <w:lang w:val="kk-KZ"/>
        </w:rPr>
        <w:t>Жоғарыда баяндалғанның негізінде мүгедектер үшін көрсетілетін қызметтердің қолжетімділігі жөніндегі талаптарды бұзатын кәсіпкерлік субъек</w:t>
      </w:r>
      <w:r>
        <w:rPr>
          <w:sz w:val="28"/>
          <w:lang w:val="kk-KZ"/>
        </w:rPr>
        <w:t>тілеріне (автобус тасымалдары, а</w:t>
      </w:r>
      <w:r w:rsidRPr="00BC58FD">
        <w:rPr>
          <w:sz w:val="28"/>
          <w:lang w:val="kk-KZ"/>
        </w:rPr>
        <w:t>втовокзалдар, автостанциялар, инватакси) қатысты мемлекеттік бақылау мен қадағалауды, оның ішінде әкімшілік ықпал ету шараларын</w:t>
      </w:r>
      <w:r>
        <w:rPr>
          <w:sz w:val="28"/>
          <w:lang w:val="kk-KZ"/>
        </w:rPr>
        <w:t xml:space="preserve"> </w:t>
      </w:r>
      <w:r w:rsidRPr="00BC58FD">
        <w:rPr>
          <w:sz w:val="28"/>
          <w:lang w:val="kk-KZ"/>
        </w:rPr>
        <w:t>ЕХӘҚМ жүзеге асыр</w:t>
      </w:r>
      <w:r>
        <w:rPr>
          <w:sz w:val="28"/>
          <w:lang w:val="kk-KZ"/>
        </w:rPr>
        <w:t>ы</w:t>
      </w:r>
      <w:r w:rsidRPr="00BC58FD">
        <w:rPr>
          <w:sz w:val="28"/>
          <w:lang w:val="kk-KZ"/>
        </w:rPr>
        <w:t>лады.</w:t>
      </w:r>
    </w:p>
    <w:p w:rsidR="00E35089" w:rsidRDefault="00E35089" w:rsidP="00E35089">
      <w:pPr>
        <w:tabs>
          <w:tab w:val="left" w:pos="709"/>
        </w:tabs>
        <w:ind w:firstLine="709"/>
        <w:jc w:val="both"/>
        <w:rPr>
          <w:i/>
          <w:lang w:val="kk-KZ"/>
        </w:rPr>
      </w:pPr>
      <w:r w:rsidRPr="00867637">
        <w:rPr>
          <w:i/>
          <w:lang w:val="kk-KZ"/>
        </w:rPr>
        <w:t xml:space="preserve">Анықтама: ҚР ИИДМ КК көліктік бақылау инспекциясы субъектілерді олардың </w:t>
      </w:r>
      <w:r>
        <w:rPr>
          <w:i/>
          <w:lang w:val="kk-KZ"/>
        </w:rPr>
        <w:t xml:space="preserve">халықтың </w:t>
      </w:r>
      <w:r w:rsidRPr="00952B3A">
        <w:rPr>
          <w:i/>
          <w:szCs w:val="28"/>
          <w:lang w:val="kk-KZ"/>
        </w:rPr>
        <w:t>жүріп-тұруы шектеулі топтарға</w:t>
      </w:r>
      <w:r w:rsidRPr="00952B3A">
        <w:rPr>
          <w:i/>
          <w:sz w:val="22"/>
          <w:lang w:val="kk-KZ"/>
        </w:rPr>
        <w:t xml:space="preserve"> </w:t>
      </w:r>
      <w:r>
        <w:rPr>
          <w:i/>
          <w:lang w:val="kk-KZ"/>
        </w:rPr>
        <w:t xml:space="preserve">қол </w:t>
      </w:r>
      <w:r w:rsidRPr="00867637">
        <w:rPr>
          <w:i/>
          <w:lang w:val="kk-KZ"/>
        </w:rPr>
        <w:t>жеткізу талаптарына сәйкестігіне тексеру жүргізуге құқығы жоқ.</w:t>
      </w:r>
    </w:p>
    <w:p w:rsidR="00E35089" w:rsidRPr="007D18A1" w:rsidRDefault="00E35089" w:rsidP="00E35089">
      <w:pPr>
        <w:ind w:firstLine="851"/>
        <w:jc w:val="both"/>
        <w:rPr>
          <w:sz w:val="28"/>
          <w:lang w:val="kk-KZ"/>
        </w:rPr>
      </w:pPr>
      <w:r>
        <w:rPr>
          <w:b/>
          <w:sz w:val="28"/>
          <w:lang w:val="kk-KZ"/>
        </w:rPr>
        <w:t xml:space="preserve">Азаматтық авиация </w:t>
      </w:r>
      <w:r w:rsidRPr="00596765">
        <w:rPr>
          <w:sz w:val="28"/>
          <w:lang w:val="kk-KZ"/>
        </w:rPr>
        <w:t>бөлігінде, бүгінгі күні</w:t>
      </w:r>
      <w:r w:rsidRPr="007D18A1">
        <w:rPr>
          <w:sz w:val="28"/>
          <w:lang w:val="kk-KZ"/>
        </w:rPr>
        <w:t xml:space="preserve"> әуе көлігінде </w:t>
      </w:r>
      <w:r w:rsidRPr="00596765">
        <w:rPr>
          <w:sz w:val="28"/>
          <w:lang w:val="kk-KZ"/>
        </w:rPr>
        <w:t>мүмкіндіктері шектеулі жолаушылар</w:t>
      </w:r>
      <w:r w:rsidRPr="007D18A1">
        <w:rPr>
          <w:sz w:val="28"/>
          <w:lang w:val="kk-KZ"/>
        </w:rPr>
        <w:t xml:space="preserve"> үшін жағдай жасау жөніндегі талаптар </w:t>
      </w:r>
      <w:r>
        <w:rPr>
          <w:sz w:val="28"/>
          <w:lang w:val="kk-KZ"/>
        </w:rPr>
        <w:t>«ҚР-ның</w:t>
      </w:r>
      <w:r w:rsidRPr="007D18A1">
        <w:rPr>
          <w:sz w:val="28"/>
          <w:lang w:val="kk-KZ"/>
        </w:rPr>
        <w:t xml:space="preserve"> әуе кеңістігін пайдалану және авиация қызметі туралы</w:t>
      </w:r>
      <w:r>
        <w:rPr>
          <w:sz w:val="28"/>
          <w:lang w:val="kk-KZ"/>
        </w:rPr>
        <w:t>» Заңымен, ҚР</w:t>
      </w:r>
      <w:r w:rsidRPr="007D18A1">
        <w:rPr>
          <w:sz w:val="28"/>
          <w:lang w:val="kk-KZ"/>
        </w:rPr>
        <w:t xml:space="preserve"> Инвестициялар және даму министрінің м</w:t>
      </w:r>
      <w:r>
        <w:rPr>
          <w:sz w:val="28"/>
          <w:lang w:val="kk-KZ"/>
        </w:rPr>
        <w:t xml:space="preserve">індетін </w:t>
      </w:r>
      <w:r w:rsidRPr="007D18A1">
        <w:rPr>
          <w:sz w:val="28"/>
          <w:lang w:val="kk-KZ"/>
        </w:rPr>
        <w:t>а</w:t>
      </w:r>
      <w:r>
        <w:rPr>
          <w:sz w:val="28"/>
          <w:lang w:val="kk-KZ"/>
        </w:rPr>
        <w:t>тқарушының</w:t>
      </w:r>
      <w:r w:rsidRPr="007D18A1">
        <w:rPr>
          <w:sz w:val="28"/>
          <w:lang w:val="kk-KZ"/>
        </w:rPr>
        <w:t xml:space="preserve"> 2015 жылғы </w:t>
      </w:r>
      <w:r>
        <w:rPr>
          <w:sz w:val="28"/>
          <w:lang w:val="kk-KZ"/>
        </w:rPr>
        <w:t xml:space="preserve">    </w:t>
      </w:r>
      <w:r w:rsidRPr="007D18A1">
        <w:rPr>
          <w:sz w:val="28"/>
          <w:lang w:val="kk-KZ"/>
        </w:rPr>
        <w:t xml:space="preserve">24 ақпандағы № 189 бұйрығымен бекітілген </w:t>
      </w:r>
      <w:r>
        <w:rPr>
          <w:sz w:val="28"/>
          <w:lang w:val="kk-KZ"/>
        </w:rPr>
        <w:t>ҚР-ның</w:t>
      </w:r>
      <w:r w:rsidRPr="007D18A1">
        <w:rPr>
          <w:sz w:val="28"/>
          <w:lang w:val="kk-KZ"/>
        </w:rPr>
        <w:t xml:space="preserve"> әуежайларында жолаушыларға қызмет көрсетуді ұйымдастыру қағидаларымен, сондай-ақ ИКАО 9984 «Мүгедектер үшін әуе көлігінің қолжетімділігін қамтамасыз ету жөніндегі нұсқаулық» құжатымен белгіленеді.</w:t>
      </w:r>
    </w:p>
    <w:p w:rsidR="00E35089" w:rsidRPr="007D18A1" w:rsidRDefault="00E35089" w:rsidP="00E35089">
      <w:pPr>
        <w:ind w:firstLine="851"/>
        <w:jc w:val="both"/>
        <w:rPr>
          <w:sz w:val="28"/>
          <w:lang w:val="kk-KZ"/>
        </w:rPr>
      </w:pPr>
      <w:r w:rsidRPr="007D18A1">
        <w:rPr>
          <w:sz w:val="28"/>
          <w:lang w:val="kk-KZ"/>
        </w:rPr>
        <w:lastRenderedPageBreak/>
        <w:t xml:space="preserve">Қазіргі уақытта еліміздің </w:t>
      </w:r>
      <w:r w:rsidRPr="007D18A1">
        <w:rPr>
          <w:b/>
          <w:sz w:val="28"/>
          <w:lang w:val="kk-KZ"/>
        </w:rPr>
        <w:t>19 әуежайында</w:t>
      </w:r>
      <w:r w:rsidRPr="007D18A1">
        <w:rPr>
          <w:sz w:val="28"/>
          <w:lang w:val="kk-KZ"/>
        </w:rPr>
        <w:t xml:space="preserve"> тұрақты жолаушылар тасымалы жүзеге асырылуда. </w:t>
      </w:r>
      <w:r w:rsidRPr="00020441">
        <w:rPr>
          <w:b/>
          <w:sz w:val="28"/>
          <w:lang w:val="kk-KZ"/>
        </w:rPr>
        <w:t>Барлық әуежайларда</w:t>
      </w:r>
      <w:r w:rsidRPr="007D18A1">
        <w:rPr>
          <w:sz w:val="28"/>
          <w:lang w:val="kk-KZ"/>
        </w:rPr>
        <w:t xml:space="preserve"> мүмкіндігі шектеулі жолаушылардың ғимарат ішінде кедергісіз жүріп-тұруына және оларға қызмет көрсетуге (арнайы жабдықталған дәретхана бөлмелері, пандустар, тактильді тақтайшалар, өткелдер, лифтілер, кезекші кресло-арбалардың болуы, арнайы тұрақ орындары, персоналды оқыту және т.б.) жағдай жасалған.</w:t>
      </w:r>
    </w:p>
    <w:p w:rsidR="00E35089" w:rsidRDefault="00E35089" w:rsidP="00E35089">
      <w:pPr>
        <w:ind w:firstLine="851"/>
        <w:jc w:val="both"/>
        <w:rPr>
          <w:sz w:val="28"/>
          <w:lang w:val="kk-KZ"/>
        </w:rPr>
      </w:pPr>
      <w:r>
        <w:rPr>
          <w:sz w:val="28"/>
          <w:lang w:val="kk-KZ"/>
        </w:rPr>
        <w:t xml:space="preserve">Сондай-ақ, </w:t>
      </w:r>
      <w:r w:rsidRPr="007D18A1">
        <w:rPr>
          <w:sz w:val="28"/>
          <w:lang w:val="kk-KZ"/>
        </w:rPr>
        <w:t>Қазақстанның авиациялық әкімшілігі</w:t>
      </w:r>
      <w:r>
        <w:rPr>
          <w:sz w:val="28"/>
          <w:lang w:val="kk-KZ"/>
        </w:rPr>
        <w:t xml:space="preserve"> (ҚАӘ)</w:t>
      </w:r>
      <w:r w:rsidRPr="007D18A1">
        <w:rPr>
          <w:sz w:val="28"/>
          <w:lang w:val="kk-KZ"/>
        </w:rPr>
        <w:t xml:space="preserve"> кедергісіз орта құру жөніндегі қолданыстағы талаптарға сәйкестігі бөлігінде әуежайларға тексеру жүргізеді. Бұзушылықтар анықталған жағдайда </w:t>
      </w:r>
      <w:r>
        <w:rPr>
          <w:sz w:val="28"/>
          <w:lang w:val="kk-KZ"/>
        </w:rPr>
        <w:t>ҚАӘ</w:t>
      </w:r>
      <w:r w:rsidRPr="007D18A1">
        <w:rPr>
          <w:sz w:val="28"/>
          <w:lang w:val="kk-KZ"/>
        </w:rPr>
        <w:t xml:space="preserve"> оларды жою үшін тиісті </w:t>
      </w:r>
      <w:r>
        <w:rPr>
          <w:sz w:val="28"/>
          <w:lang w:val="kk-KZ"/>
        </w:rPr>
        <w:t>ұйғарымдар</w:t>
      </w:r>
      <w:r w:rsidRPr="007D18A1">
        <w:rPr>
          <w:sz w:val="28"/>
          <w:lang w:val="kk-KZ"/>
        </w:rPr>
        <w:t xml:space="preserve"> </w:t>
      </w:r>
      <w:r>
        <w:rPr>
          <w:sz w:val="28"/>
          <w:lang w:val="kk-KZ"/>
        </w:rPr>
        <w:t>шығарады</w:t>
      </w:r>
      <w:r w:rsidRPr="007D18A1">
        <w:rPr>
          <w:sz w:val="28"/>
          <w:lang w:val="kk-KZ"/>
        </w:rPr>
        <w:t xml:space="preserve">. </w:t>
      </w:r>
    </w:p>
    <w:p w:rsidR="00E35089" w:rsidRDefault="00E35089" w:rsidP="00E35089">
      <w:pPr>
        <w:ind w:firstLine="851"/>
        <w:jc w:val="both"/>
        <w:rPr>
          <w:sz w:val="28"/>
          <w:lang w:val="kk-KZ"/>
        </w:rPr>
      </w:pPr>
      <w:r w:rsidRPr="007D18A1">
        <w:rPr>
          <w:sz w:val="28"/>
          <w:lang w:val="kk-KZ"/>
        </w:rPr>
        <w:t xml:space="preserve">Сонымен қатар, </w:t>
      </w:r>
      <w:r>
        <w:rPr>
          <w:sz w:val="28"/>
          <w:lang w:val="kk-KZ"/>
        </w:rPr>
        <w:t>Министрлік мүгедектігі бар адамдардың</w:t>
      </w:r>
      <w:r w:rsidRPr="007D18A1">
        <w:rPr>
          <w:sz w:val="28"/>
          <w:lang w:val="kk-KZ"/>
        </w:rPr>
        <w:t xml:space="preserve"> құқықтарын қорғау бойынша үкіметтік емес ұйымдармен бірлесіп </w:t>
      </w:r>
      <w:r>
        <w:rPr>
          <w:sz w:val="28"/>
          <w:lang w:val="kk-KZ"/>
        </w:rPr>
        <w:t>м</w:t>
      </w:r>
      <w:r w:rsidRPr="00596765">
        <w:rPr>
          <w:sz w:val="28"/>
          <w:lang w:val="kk-KZ"/>
        </w:rPr>
        <w:t>үмкіндігі шектеулі жолаушылар</w:t>
      </w:r>
      <w:r>
        <w:rPr>
          <w:sz w:val="28"/>
          <w:lang w:val="kk-KZ"/>
        </w:rPr>
        <w:t xml:space="preserve"> </w:t>
      </w:r>
      <w:r w:rsidRPr="007D18A1">
        <w:rPr>
          <w:sz w:val="28"/>
          <w:lang w:val="kk-KZ"/>
        </w:rPr>
        <w:t xml:space="preserve">үшін кедергісіз ортаны жақсарту бойынша белсенді жұмыс </w:t>
      </w:r>
      <w:r>
        <w:rPr>
          <w:sz w:val="28"/>
          <w:lang w:val="kk-KZ"/>
        </w:rPr>
        <w:t>жүргізуде.</w:t>
      </w:r>
    </w:p>
    <w:p w:rsidR="00E35089" w:rsidRPr="00320530" w:rsidRDefault="00E35089" w:rsidP="00E35089">
      <w:pPr>
        <w:ind w:firstLine="851"/>
        <w:jc w:val="both"/>
        <w:rPr>
          <w:sz w:val="28"/>
          <w:lang w:val="kk-KZ"/>
        </w:rPr>
      </w:pPr>
      <w:r w:rsidRPr="00320530">
        <w:rPr>
          <w:sz w:val="28"/>
          <w:lang w:val="kk-KZ"/>
        </w:rPr>
        <w:t>Мүгедектігі бар жолаушыларға қолайлы жағдай жасау жөніндегі жұмыс шеңберінде Министрлік жеке пайдалануға а</w:t>
      </w:r>
      <w:r>
        <w:rPr>
          <w:sz w:val="28"/>
          <w:lang w:val="kk-KZ"/>
        </w:rPr>
        <w:t>рналған зембілдер мен мүгедек</w:t>
      </w:r>
      <w:r w:rsidRPr="00320530">
        <w:rPr>
          <w:sz w:val="28"/>
          <w:lang w:val="kk-KZ"/>
        </w:rPr>
        <w:t xml:space="preserve"> кресло-арбасын багаж ретінде </w:t>
      </w:r>
      <w:r w:rsidRPr="00320530">
        <w:rPr>
          <w:b/>
          <w:sz w:val="28"/>
          <w:lang w:val="kk-KZ"/>
        </w:rPr>
        <w:t>тегін</w:t>
      </w:r>
      <w:r w:rsidRPr="00320530">
        <w:rPr>
          <w:sz w:val="28"/>
          <w:lang w:val="kk-KZ"/>
        </w:rPr>
        <w:t xml:space="preserve"> </w:t>
      </w:r>
      <w:r w:rsidRPr="00320530">
        <w:rPr>
          <w:b/>
          <w:sz w:val="28"/>
          <w:lang w:val="kk-KZ"/>
        </w:rPr>
        <w:t xml:space="preserve">тасымалдауға </w:t>
      </w:r>
      <w:r w:rsidRPr="00320530">
        <w:rPr>
          <w:sz w:val="28"/>
          <w:lang w:val="kk-KZ"/>
        </w:rPr>
        <w:t>рұқсат беретін Жолаушыларды, багажды және жүктерді әуе көлігімен тасымалдау қағидаларына (бұдан әрі - Тасымалдау қағидалары) өзгерістер енгізді.</w:t>
      </w:r>
    </w:p>
    <w:p w:rsidR="00E35089" w:rsidRPr="007D18A1" w:rsidRDefault="00E35089" w:rsidP="00E35089">
      <w:pPr>
        <w:ind w:firstLine="851"/>
        <w:jc w:val="both"/>
        <w:rPr>
          <w:sz w:val="28"/>
          <w:lang w:val="kk-KZ"/>
        </w:rPr>
      </w:pPr>
      <w:r w:rsidRPr="007D18A1">
        <w:rPr>
          <w:sz w:val="28"/>
          <w:lang w:val="kk-KZ"/>
        </w:rPr>
        <w:t>Осылайша, өтініштердің жиілеуіне байланысты</w:t>
      </w:r>
      <w:r>
        <w:rPr>
          <w:sz w:val="28"/>
          <w:lang w:val="kk-KZ"/>
        </w:rPr>
        <w:t>,</w:t>
      </w:r>
      <w:r w:rsidRPr="007D18A1">
        <w:rPr>
          <w:sz w:val="28"/>
          <w:lang w:val="kk-KZ"/>
        </w:rPr>
        <w:t xml:space="preserve"> Министрлік тасымалдау қағидаларына ұшу кезінде болуы мүмкін денсаулыққа немесе өлімге келтірілген зиян үшін жолаушылардың (оның ішінде мүмкіндіктері шектеулі адамдардың) өзіне жауапкершілік алу туралы құжаттарға қол қоюы жөніндегі талаптардың күшін жою бөлігінде өзгерістер енгізді, сондай-ақ ұшу кезінде мүгедектердің міндетті еріп жүретін адамы (зембілмен тасымалданатын жолаушылардан басқа) туралы</w:t>
      </w:r>
      <w:r>
        <w:rPr>
          <w:sz w:val="28"/>
          <w:lang w:val="kk-KZ"/>
        </w:rPr>
        <w:t xml:space="preserve"> енгізген.</w:t>
      </w:r>
    </w:p>
    <w:p w:rsidR="00E35089" w:rsidRPr="00596765" w:rsidRDefault="00E35089" w:rsidP="00E35089">
      <w:pPr>
        <w:ind w:firstLine="851"/>
        <w:jc w:val="both"/>
        <w:rPr>
          <w:sz w:val="28"/>
          <w:lang w:val="kk-KZ"/>
        </w:rPr>
      </w:pPr>
      <w:r>
        <w:rPr>
          <w:sz w:val="28"/>
          <w:lang w:val="kk-KZ"/>
        </w:rPr>
        <w:t>Сонымен қатар Министрлік, М</w:t>
      </w:r>
      <w:r w:rsidRPr="00596765">
        <w:rPr>
          <w:sz w:val="28"/>
          <w:lang w:val="kk-KZ"/>
        </w:rPr>
        <w:t>үмкіндіктері шектеулі жолаушыларға олардың қажеттіліктеріне сәйкес орындар беру</w:t>
      </w:r>
      <w:r>
        <w:rPr>
          <w:sz w:val="28"/>
          <w:lang w:val="kk-KZ"/>
        </w:rPr>
        <w:t xml:space="preserve"> туралы т</w:t>
      </w:r>
      <w:r w:rsidRPr="00596765">
        <w:rPr>
          <w:sz w:val="28"/>
          <w:lang w:val="kk-KZ"/>
        </w:rPr>
        <w:t>асымалдау қағидаларына</w:t>
      </w:r>
      <w:r>
        <w:rPr>
          <w:sz w:val="28"/>
          <w:lang w:val="kk-KZ"/>
        </w:rPr>
        <w:t xml:space="preserve"> өзгерістер енгізді</w:t>
      </w:r>
      <w:r w:rsidRPr="00596765">
        <w:rPr>
          <w:sz w:val="28"/>
          <w:lang w:val="kk-KZ"/>
        </w:rPr>
        <w:t xml:space="preserve">.  </w:t>
      </w:r>
    </w:p>
    <w:p w:rsidR="00E35089" w:rsidRPr="007D18A1" w:rsidRDefault="00E35089" w:rsidP="00E35089">
      <w:pPr>
        <w:ind w:firstLine="851"/>
        <w:jc w:val="both"/>
        <w:rPr>
          <w:sz w:val="28"/>
          <w:lang w:val="kk-KZ"/>
        </w:rPr>
      </w:pPr>
      <w:r>
        <w:rPr>
          <w:sz w:val="28"/>
          <w:lang w:val="kk-KZ"/>
        </w:rPr>
        <w:t xml:space="preserve"> «AUTISM KAZAKHSTAN ұ</w:t>
      </w:r>
      <w:r w:rsidRPr="007D18A1">
        <w:rPr>
          <w:sz w:val="28"/>
          <w:lang w:val="kk-KZ"/>
        </w:rPr>
        <w:t>лттық қа</w:t>
      </w:r>
      <w:r>
        <w:rPr>
          <w:sz w:val="28"/>
          <w:lang w:val="kk-KZ"/>
        </w:rPr>
        <w:t>уымдастығымен» бірлесіп, ментал</w:t>
      </w:r>
      <w:r w:rsidRPr="007D18A1">
        <w:rPr>
          <w:sz w:val="28"/>
          <w:lang w:val="kk-KZ"/>
        </w:rPr>
        <w:t>дық бұзылулары бар жолаушылар үшін қол</w:t>
      </w:r>
      <w:r>
        <w:rPr>
          <w:sz w:val="28"/>
          <w:lang w:val="kk-KZ"/>
        </w:rPr>
        <w:t>айлы жағдайлар жасау бөлігінде Ж</w:t>
      </w:r>
      <w:r w:rsidRPr="007D18A1">
        <w:rPr>
          <w:sz w:val="28"/>
          <w:lang w:val="kk-KZ"/>
        </w:rPr>
        <w:t xml:space="preserve">олаушыларды, багажды және жүктерді әуе </w:t>
      </w:r>
      <w:r>
        <w:rPr>
          <w:sz w:val="28"/>
          <w:lang w:val="kk-KZ"/>
        </w:rPr>
        <w:t>көлігімен т</w:t>
      </w:r>
      <w:r w:rsidRPr="007D18A1">
        <w:rPr>
          <w:sz w:val="28"/>
          <w:lang w:val="kk-KZ"/>
        </w:rPr>
        <w:t>асымалдау қағидаларына өзгерістер енгізілді.</w:t>
      </w:r>
    </w:p>
    <w:p w:rsidR="00E35089" w:rsidRDefault="00E35089" w:rsidP="00E35089">
      <w:pPr>
        <w:tabs>
          <w:tab w:val="left" w:pos="709"/>
        </w:tabs>
        <w:ind w:firstLine="709"/>
        <w:jc w:val="both"/>
        <w:rPr>
          <w:sz w:val="28"/>
          <w:lang w:val="kk-KZ"/>
        </w:rPr>
      </w:pPr>
      <w:r>
        <w:rPr>
          <w:sz w:val="28"/>
          <w:lang w:val="kk-KZ"/>
        </w:rPr>
        <w:t>Жалпы, мүгедектігі бар адамдар үшін көлік пен инфрақұрылым объектілерінің қолжетімділігі маңызды әлеуметтік мәселелердің бірі болып табылады және қорытындылай келе, Министрлік, сондай-ақ, ЖАО халықтың жүріп-тұруы шектеулі топтары үшін жағдайларды жақсарту жөніндегі нормативтік-құқықтық салада да,</w:t>
      </w:r>
      <w:r w:rsidRPr="00E33D47">
        <w:rPr>
          <w:sz w:val="28"/>
          <w:lang w:val="kk-KZ"/>
        </w:rPr>
        <w:t xml:space="preserve"> </w:t>
      </w:r>
      <w:r>
        <w:rPr>
          <w:sz w:val="28"/>
          <w:lang w:val="kk-KZ"/>
        </w:rPr>
        <w:t xml:space="preserve">халықтың жүріп-тұруы шектеулі топтары үшін жағдайлар жасауды қамтитын </w:t>
      </w:r>
      <w:r w:rsidRPr="00F6651B">
        <w:rPr>
          <w:sz w:val="28"/>
          <w:lang w:val="kk-KZ"/>
        </w:rPr>
        <w:t>(</w:t>
      </w:r>
      <w:r>
        <w:rPr>
          <w:sz w:val="28"/>
          <w:lang w:val="kk-KZ"/>
        </w:rPr>
        <w:t>талаптарға сәйкес келетін) инфрақұрылым жобаларын іске асыруда да тұрақты жұмыс жүргізіп отыратынын атап өтуге болады.</w:t>
      </w:r>
    </w:p>
    <w:p w:rsidR="00E35089" w:rsidRDefault="00E35089" w:rsidP="00E35089">
      <w:pPr>
        <w:tabs>
          <w:tab w:val="left" w:pos="709"/>
        </w:tabs>
        <w:ind w:firstLine="709"/>
        <w:jc w:val="both"/>
        <w:rPr>
          <w:sz w:val="28"/>
          <w:lang w:val="kk-KZ"/>
        </w:rPr>
      </w:pPr>
      <w:r>
        <w:rPr>
          <w:sz w:val="28"/>
          <w:lang w:val="kk-KZ"/>
        </w:rPr>
        <w:br w:type="page"/>
      </w:r>
    </w:p>
    <w:p w:rsidR="002C77DF" w:rsidRDefault="002C77DF" w:rsidP="002C77DF">
      <w:pPr>
        <w:jc w:val="center"/>
        <w:rPr>
          <w:b/>
          <w:bCs/>
          <w:color w:val="000000"/>
          <w:sz w:val="28"/>
          <w:lang w:val="kk-KZ"/>
        </w:rPr>
      </w:pPr>
      <w:r>
        <w:rPr>
          <w:b/>
          <w:bCs/>
          <w:color w:val="000000"/>
          <w:sz w:val="28"/>
          <w:lang w:val="kk-KZ"/>
        </w:rPr>
        <w:lastRenderedPageBreak/>
        <w:t xml:space="preserve">Справочная информация </w:t>
      </w:r>
    </w:p>
    <w:p w:rsidR="002C77DF" w:rsidRPr="002C77DF" w:rsidRDefault="002C77DF" w:rsidP="002C77DF">
      <w:pPr>
        <w:jc w:val="center"/>
        <w:rPr>
          <w:b/>
          <w:bCs/>
          <w:color w:val="000000"/>
          <w:sz w:val="28"/>
          <w:lang w:val="kk-KZ"/>
        </w:rPr>
      </w:pPr>
      <w:r w:rsidRPr="002C77DF">
        <w:rPr>
          <w:b/>
          <w:bCs/>
          <w:color w:val="000000"/>
          <w:sz w:val="28"/>
          <w:lang w:val="kk-KZ"/>
        </w:rPr>
        <w:t>Министерств</w:t>
      </w:r>
      <w:r>
        <w:rPr>
          <w:b/>
          <w:bCs/>
          <w:color w:val="000000"/>
          <w:sz w:val="28"/>
          <w:lang w:val="kk-KZ"/>
        </w:rPr>
        <w:t>а</w:t>
      </w:r>
      <w:r w:rsidRPr="002C77DF">
        <w:rPr>
          <w:b/>
          <w:bCs/>
          <w:color w:val="000000"/>
          <w:sz w:val="28"/>
          <w:lang w:val="kk-KZ"/>
        </w:rPr>
        <w:t xml:space="preserve"> индустрии и инфраструктурного развития </w:t>
      </w:r>
    </w:p>
    <w:p w:rsidR="00E35089" w:rsidRDefault="002C77DF" w:rsidP="002C77DF">
      <w:pPr>
        <w:jc w:val="center"/>
        <w:rPr>
          <w:b/>
          <w:bCs/>
          <w:color w:val="000000"/>
          <w:sz w:val="28"/>
          <w:lang w:val="kk-KZ"/>
        </w:rPr>
      </w:pPr>
      <w:r w:rsidRPr="002C77DF">
        <w:rPr>
          <w:b/>
          <w:bCs/>
          <w:color w:val="000000"/>
          <w:sz w:val="28"/>
          <w:lang w:val="kk-KZ"/>
        </w:rPr>
        <w:t>Республики Казахстан</w:t>
      </w:r>
    </w:p>
    <w:p w:rsidR="002C77DF" w:rsidRDefault="002C77DF" w:rsidP="002C77DF">
      <w:pPr>
        <w:jc w:val="center"/>
        <w:rPr>
          <w:b/>
          <w:bCs/>
          <w:color w:val="000000"/>
          <w:sz w:val="28"/>
          <w:lang w:val="kk-KZ"/>
        </w:rPr>
      </w:pPr>
    </w:p>
    <w:p w:rsidR="002C77DF" w:rsidRDefault="00E35089" w:rsidP="002C77DF">
      <w:pPr>
        <w:tabs>
          <w:tab w:val="left" w:pos="709"/>
        </w:tabs>
        <w:ind w:firstLine="709"/>
        <w:jc w:val="right"/>
        <w:rPr>
          <w:i/>
          <w:sz w:val="28"/>
          <w:szCs w:val="28"/>
        </w:rPr>
      </w:pPr>
      <w:r w:rsidRPr="002C77DF">
        <w:rPr>
          <w:i/>
          <w:sz w:val="28"/>
          <w:szCs w:val="28"/>
        </w:rPr>
        <w:t>«</w:t>
      </w:r>
      <w:r w:rsidRPr="002C77DF">
        <w:rPr>
          <w:i/>
          <w:sz w:val="28"/>
          <w:szCs w:val="28"/>
          <w:lang w:val="kk-KZ"/>
        </w:rPr>
        <w:t>Д</w:t>
      </w:r>
      <w:proofErr w:type="spellStart"/>
      <w:r w:rsidRPr="002C77DF">
        <w:rPr>
          <w:i/>
          <w:sz w:val="28"/>
          <w:szCs w:val="28"/>
        </w:rPr>
        <w:t>оступност</w:t>
      </w:r>
      <w:proofErr w:type="spellEnd"/>
      <w:r w:rsidRPr="002C77DF">
        <w:rPr>
          <w:i/>
          <w:sz w:val="28"/>
          <w:szCs w:val="28"/>
          <w:lang w:val="kk-KZ"/>
        </w:rPr>
        <w:t>ь</w:t>
      </w:r>
      <w:r w:rsidRPr="002C77DF">
        <w:rPr>
          <w:i/>
          <w:sz w:val="28"/>
          <w:szCs w:val="28"/>
        </w:rPr>
        <w:t xml:space="preserve"> транспортной инфраструктуры и </w:t>
      </w:r>
    </w:p>
    <w:p w:rsidR="00E35089" w:rsidRPr="002C77DF" w:rsidRDefault="00E35089" w:rsidP="002C77DF">
      <w:pPr>
        <w:tabs>
          <w:tab w:val="left" w:pos="709"/>
        </w:tabs>
        <w:ind w:firstLine="709"/>
        <w:jc w:val="right"/>
        <w:rPr>
          <w:i/>
          <w:sz w:val="28"/>
          <w:szCs w:val="28"/>
        </w:rPr>
      </w:pPr>
      <w:r w:rsidRPr="002C77DF">
        <w:rPr>
          <w:i/>
          <w:sz w:val="28"/>
          <w:szCs w:val="28"/>
        </w:rPr>
        <w:t>транспорта для лиц с инвалидностью»</w:t>
      </w:r>
    </w:p>
    <w:p w:rsidR="00E35089" w:rsidRDefault="00E35089" w:rsidP="00E35089">
      <w:pPr>
        <w:tabs>
          <w:tab w:val="left" w:pos="709"/>
        </w:tabs>
        <w:ind w:firstLine="709"/>
        <w:jc w:val="center"/>
        <w:rPr>
          <w:b/>
          <w:sz w:val="28"/>
          <w:szCs w:val="28"/>
          <w:u w:val="single"/>
        </w:rPr>
      </w:pPr>
    </w:p>
    <w:p w:rsidR="00E35089" w:rsidRPr="00A62E8B" w:rsidRDefault="00E35089" w:rsidP="00E35089">
      <w:pPr>
        <w:tabs>
          <w:tab w:val="left" w:pos="0"/>
        </w:tabs>
        <w:ind w:firstLine="709"/>
        <w:jc w:val="both"/>
        <w:rPr>
          <w:sz w:val="28"/>
          <w:szCs w:val="28"/>
          <w:lang w:val="kk-KZ"/>
        </w:rPr>
      </w:pPr>
      <w:r w:rsidRPr="00195511">
        <w:rPr>
          <w:sz w:val="28"/>
          <w:szCs w:val="28"/>
          <w:lang w:val="kk-KZ"/>
        </w:rPr>
        <w:t>В рамках</w:t>
      </w:r>
      <w:r w:rsidRPr="00A62E8B">
        <w:rPr>
          <w:b/>
          <w:sz w:val="28"/>
          <w:szCs w:val="28"/>
          <w:lang w:val="kk-KZ"/>
        </w:rPr>
        <w:t xml:space="preserve"> строительства и ввода в эксплуатацию</w:t>
      </w:r>
      <w:r w:rsidRPr="00A62E8B">
        <w:rPr>
          <w:sz w:val="28"/>
          <w:szCs w:val="28"/>
          <w:lang w:val="kk-KZ"/>
        </w:rPr>
        <w:t xml:space="preserve"> объектов транспортной и социальной инфраструктуры на сегодняшний день, д</w:t>
      </w:r>
      <w:proofErr w:type="spellStart"/>
      <w:r w:rsidRPr="00A62E8B">
        <w:rPr>
          <w:sz w:val="28"/>
          <w:szCs w:val="28"/>
        </w:rPr>
        <w:t>ействующая</w:t>
      </w:r>
      <w:proofErr w:type="spellEnd"/>
      <w:r w:rsidRPr="00A62E8B">
        <w:rPr>
          <w:sz w:val="28"/>
          <w:szCs w:val="28"/>
        </w:rPr>
        <w:t xml:space="preserve"> нормативно-правовая и техническая база </w:t>
      </w:r>
      <w:r w:rsidRPr="00195511">
        <w:rPr>
          <w:sz w:val="28"/>
          <w:szCs w:val="28"/>
        </w:rPr>
        <w:t>содержит все</w:t>
      </w:r>
      <w:r w:rsidRPr="00A62E8B">
        <w:rPr>
          <w:sz w:val="28"/>
          <w:szCs w:val="28"/>
        </w:rPr>
        <w:t xml:space="preserve"> необходимые </w:t>
      </w:r>
      <w:r w:rsidRPr="00195511">
        <w:rPr>
          <w:sz w:val="28"/>
          <w:szCs w:val="28"/>
        </w:rPr>
        <w:t>требования</w:t>
      </w:r>
      <w:r w:rsidRPr="00A62E8B">
        <w:rPr>
          <w:sz w:val="28"/>
          <w:szCs w:val="28"/>
        </w:rPr>
        <w:t xml:space="preserve"> на </w:t>
      </w:r>
      <w:r w:rsidRPr="00195511">
        <w:rPr>
          <w:b/>
          <w:sz w:val="28"/>
          <w:szCs w:val="28"/>
        </w:rPr>
        <w:t>каждом этапе</w:t>
      </w:r>
      <w:r w:rsidRPr="00A62E8B">
        <w:rPr>
          <w:sz w:val="28"/>
          <w:szCs w:val="28"/>
        </w:rPr>
        <w:t xml:space="preserve"> строительного процесса (при проектировании, прохож</w:t>
      </w:r>
      <w:bookmarkStart w:id="0" w:name="_GoBack"/>
      <w:bookmarkEnd w:id="0"/>
      <w:r w:rsidRPr="00A62E8B">
        <w:rPr>
          <w:sz w:val="28"/>
          <w:szCs w:val="28"/>
        </w:rPr>
        <w:t>дении экспертизы и строительстве) для создания благоприятной среды для жизнедеятельности маломобильных групп населения.</w:t>
      </w:r>
      <w:r w:rsidRPr="00A62E8B">
        <w:rPr>
          <w:sz w:val="28"/>
          <w:szCs w:val="28"/>
          <w:lang w:val="kk-KZ"/>
        </w:rPr>
        <w:t xml:space="preserve"> </w:t>
      </w:r>
    </w:p>
    <w:p w:rsidR="00E35089" w:rsidRPr="000F18DF" w:rsidRDefault="00E35089" w:rsidP="00E35089">
      <w:pPr>
        <w:ind w:firstLine="708"/>
        <w:jc w:val="both"/>
        <w:rPr>
          <w:sz w:val="28"/>
          <w:szCs w:val="28"/>
          <w:lang w:val="kk-KZ"/>
        </w:rPr>
      </w:pPr>
      <w:r>
        <w:rPr>
          <w:sz w:val="28"/>
          <w:szCs w:val="28"/>
          <w:lang w:val="kk-KZ"/>
        </w:rPr>
        <w:t>П</w:t>
      </w:r>
      <w:r w:rsidRPr="000F18DF">
        <w:rPr>
          <w:sz w:val="28"/>
          <w:szCs w:val="28"/>
          <w:lang w:val="kk-KZ"/>
        </w:rPr>
        <w:t>ри обеспечении доступности объектов зданий</w:t>
      </w:r>
      <w:r>
        <w:rPr>
          <w:sz w:val="28"/>
          <w:szCs w:val="28"/>
          <w:lang w:val="kk-KZ"/>
        </w:rPr>
        <w:t xml:space="preserve"> и сооружений</w:t>
      </w:r>
      <w:r w:rsidRPr="000F18DF">
        <w:rPr>
          <w:sz w:val="28"/>
          <w:szCs w:val="28"/>
          <w:lang w:val="kk-KZ"/>
        </w:rPr>
        <w:t xml:space="preserve"> для лиц с ограниченными возможностями необходимо руководствоваться </w:t>
      </w:r>
      <w:r w:rsidRPr="008407E0">
        <w:rPr>
          <w:b/>
          <w:sz w:val="28"/>
          <w:szCs w:val="28"/>
          <w:lang w:val="kk-KZ"/>
        </w:rPr>
        <w:t xml:space="preserve">СН РК </w:t>
      </w:r>
      <w:r>
        <w:rPr>
          <w:b/>
          <w:sz w:val="28"/>
          <w:szCs w:val="28"/>
          <w:lang w:val="kk-KZ"/>
        </w:rPr>
        <w:t xml:space="preserve">               </w:t>
      </w:r>
      <w:r w:rsidRPr="008407E0">
        <w:rPr>
          <w:b/>
          <w:sz w:val="28"/>
          <w:szCs w:val="28"/>
          <w:lang w:val="kk-KZ"/>
        </w:rPr>
        <w:t>3.06-01-2011</w:t>
      </w:r>
      <w:r w:rsidRPr="000F18DF">
        <w:rPr>
          <w:sz w:val="28"/>
          <w:szCs w:val="28"/>
          <w:lang w:val="kk-KZ"/>
        </w:rPr>
        <w:t xml:space="preserve"> «Доступность зданий и сооружений для </w:t>
      </w:r>
      <w:r>
        <w:rPr>
          <w:sz w:val="28"/>
          <w:szCs w:val="28"/>
          <w:lang w:val="kk-KZ"/>
        </w:rPr>
        <w:t xml:space="preserve">маломобильных групп населения» и </w:t>
      </w:r>
      <w:r>
        <w:rPr>
          <w:b/>
          <w:sz w:val="28"/>
          <w:szCs w:val="28"/>
          <w:lang w:val="kk-KZ"/>
        </w:rPr>
        <w:t>СП РК 3.06-101-2012</w:t>
      </w:r>
      <w:r w:rsidRPr="000F18DF">
        <w:rPr>
          <w:sz w:val="28"/>
          <w:szCs w:val="28"/>
          <w:lang w:val="kk-KZ"/>
        </w:rPr>
        <w:t xml:space="preserve"> «Проектирование зданий и сооружений с учетом доступности для маломобильных гр</w:t>
      </w:r>
      <w:r>
        <w:rPr>
          <w:sz w:val="28"/>
          <w:szCs w:val="28"/>
          <w:lang w:val="kk-KZ"/>
        </w:rPr>
        <w:t>упп населения. Общие положения»</w:t>
      </w:r>
      <w:r w:rsidRPr="000F18DF">
        <w:rPr>
          <w:sz w:val="28"/>
          <w:szCs w:val="28"/>
          <w:lang w:val="kk-KZ"/>
        </w:rPr>
        <w:t>.</w:t>
      </w:r>
      <w:r>
        <w:rPr>
          <w:sz w:val="28"/>
          <w:szCs w:val="28"/>
          <w:lang w:val="kk-KZ"/>
        </w:rPr>
        <w:t xml:space="preserve"> </w:t>
      </w:r>
    </w:p>
    <w:p w:rsidR="00E35089" w:rsidRPr="009463B7" w:rsidRDefault="00E35089" w:rsidP="00E35089">
      <w:pPr>
        <w:ind w:firstLine="708"/>
        <w:jc w:val="both"/>
        <w:rPr>
          <w:sz w:val="28"/>
          <w:szCs w:val="28"/>
        </w:rPr>
      </w:pPr>
      <w:r w:rsidRPr="009463B7">
        <w:rPr>
          <w:sz w:val="28"/>
          <w:szCs w:val="28"/>
        </w:rPr>
        <w:t xml:space="preserve">При составлении задания на </w:t>
      </w:r>
      <w:r w:rsidRPr="008407E0">
        <w:rPr>
          <w:b/>
          <w:sz w:val="28"/>
          <w:szCs w:val="28"/>
        </w:rPr>
        <w:t>проектирование</w:t>
      </w:r>
      <w:r w:rsidRPr="009463B7">
        <w:rPr>
          <w:sz w:val="28"/>
          <w:szCs w:val="28"/>
        </w:rPr>
        <w:t xml:space="preserve">, заказчик обязан прописывать </w:t>
      </w:r>
      <w:r w:rsidRPr="00F45AEF">
        <w:rPr>
          <w:sz w:val="28"/>
          <w:szCs w:val="28"/>
        </w:rPr>
        <w:t>требование</w:t>
      </w:r>
      <w:r w:rsidRPr="008407E0">
        <w:rPr>
          <w:b/>
          <w:sz w:val="28"/>
          <w:szCs w:val="28"/>
        </w:rPr>
        <w:t xml:space="preserve"> </w:t>
      </w:r>
      <w:r w:rsidRPr="008407E0">
        <w:rPr>
          <w:sz w:val="28"/>
          <w:szCs w:val="28"/>
        </w:rPr>
        <w:t>по разработке</w:t>
      </w:r>
      <w:r w:rsidRPr="009463B7">
        <w:rPr>
          <w:sz w:val="28"/>
          <w:szCs w:val="28"/>
        </w:rPr>
        <w:t xml:space="preserve"> в составе проекта мероприятия по </w:t>
      </w:r>
      <w:r w:rsidRPr="00F45AEF">
        <w:rPr>
          <w:sz w:val="28"/>
          <w:szCs w:val="28"/>
        </w:rPr>
        <w:t>доступности объекта для лиц с инвалидностью</w:t>
      </w:r>
      <w:r w:rsidRPr="009463B7">
        <w:rPr>
          <w:sz w:val="28"/>
          <w:szCs w:val="28"/>
        </w:rPr>
        <w:t xml:space="preserve">. </w:t>
      </w:r>
    </w:p>
    <w:p w:rsidR="00E35089" w:rsidRPr="009463B7" w:rsidRDefault="00E35089" w:rsidP="00E35089">
      <w:pPr>
        <w:ind w:firstLine="708"/>
        <w:jc w:val="both"/>
        <w:rPr>
          <w:sz w:val="28"/>
          <w:szCs w:val="28"/>
        </w:rPr>
      </w:pPr>
      <w:r w:rsidRPr="009463B7">
        <w:rPr>
          <w:sz w:val="28"/>
          <w:szCs w:val="28"/>
        </w:rPr>
        <w:t xml:space="preserve">При выдаче заказчику строительства (реконструкции) </w:t>
      </w:r>
      <w:r w:rsidRPr="00F45AEF">
        <w:rPr>
          <w:b/>
          <w:sz w:val="28"/>
          <w:szCs w:val="28"/>
        </w:rPr>
        <w:t>архитектурно-планировочного задания</w:t>
      </w:r>
      <w:r w:rsidRPr="009463B7">
        <w:rPr>
          <w:sz w:val="28"/>
          <w:szCs w:val="28"/>
        </w:rPr>
        <w:t xml:space="preserve"> органом архитектуры и градостроительства </w:t>
      </w:r>
      <w:r>
        <w:rPr>
          <w:sz w:val="28"/>
          <w:szCs w:val="28"/>
        </w:rPr>
        <w:t>местного исполнительного органа (</w:t>
      </w:r>
      <w:r w:rsidRPr="009463B7">
        <w:rPr>
          <w:sz w:val="28"/>
          <w:szCs w:val="28"/>
        </w:rPr>
        <w:t>МИО</w:t>
      </w:r>
      <w:r>
        <w:rPr>
          <w:sz w:val="28"/>
          <w:szCs w:val="28"/>
        </w:rPr>
        <w:t>)</w:t>
      </w:r>
      <w:r w:rsidRPr="009463B7">
        <w:rPr>
          <w:sz w:val="28"/>
          <w:szCs w:val="28"/>
        </w:rPr>
        <w:t xml:space="preserve">, устанавливаются </w:t>
      </w:r>
      <w:r w:rsidRPr="00A860E7">
        <w:rPr>
          <w:sz w:val="28"/>
          <w:szCs w:val="28"/>
        </w:rPr>
        <w:t>обязательные требования</w:t>
      </w:r>
      <w:r w:rsidRPr="009463B7">
        <w:rPr>
          <w:sz w:val="28"/>
          <w:szCs w:val="28"/>
        </w:rPr>
        <w:t xml:space="preserve"> по созданию условий для жизнедеятельности маломобильных групп населения.</w:t>
      </w:r>
    </w:p>
    <w:p w:rsidR="00E35089" w:rsidRPr="009463B7" w:rsidRDefault="00E35089" w:rsidP="00E35089">
      <w:pPr>
        <w:ind w:firstLine="708"/>
        <w:jc w:val="both"/>
        <w:rPr>
          <w:sz w:val="28"/>
          <w:szCs w:val="28"/>
        </w:rPr>
      </w:pPr>
      <w:r w:rsidRPr="009463B7">
        <w:rPr>
          <w:sz w:val="28"/>
          <w:szCs w:val="28"/>
        </w:rPr>
        <w:t>При составлении проектно-сметной документации</w:t>
      </w:r>
      <w:r>
        <w:rPr>
          <w:sz w:val="28"/>
          <w:szCs w:val="28"/>
        </w:rPr>
        <w:t xml:space="preserve"> (</w:t>
      </w:r>
      <w:r w:rsidRPr="008407E0">
        <w:rPr>
          <w:b/>
          <w:sz w:val="28"/>
          <w:szCs w:val="28"/>
        </w:rPr>
        <w:t>ПСД</w:t>
      </w:r>
      <w:r>
        <w:rPr>
          <w:sz w:val="28"/>
          <w:szCs w:val="28"/>
        </w:rPr>
        <w:t>)</w:t>
      </w:r>
      <w:r w:rsidRPr="009463B7">
        <w:rPr>
          <w:sz w:val="28"/>
          <w:szCs w:val="28"/>
        </w:rPr>
        <w:t xml:space="preserve"> </w:t>
      </w:r>
      <w:r w:rsidRPr="008407E0">
        <w:rPr>
          <w:sz w:val="28"/>
          <w:szCs w:val="28"/>
        </w:rPr>
        <w:t>требуется</w:t>
      </w:r>
      <w:r w:rsidRPr="009463B7">
        <w:rPr>
          <w:sz w:val="28"/>
          <w:szCs w:val="28"/>
        </w:rPr>
        <w:t xml:space="preserve"> разработка раздела по </w:t>
      </w:r>
      <w:r w:rsidRPr="00F45AEF">
        <w:rPr>
          <w:sz w:val="28"/>
          <w:szCs w:val="28"/>
        </w:rPr>
        <w:t>созданию благоприятных условий жизнедеятельности маломобильных групп</w:t>
      </w:r>
      <w:r w:rsidRPr="009463B7">
        <w:rPr>
          <w:sz w:val="28"/>
          <w:szCs w:val="28"/>
        </w:rPr>
        <w:t>.</w:t>
      </w:r>
    </w:p>
    <w:p w:rsidR="00E35089" w:rsidRPr="009463B7" w:rsidRDefault="00E35089" w:rsidP="00E35089">
      <w:pPr>
        <w:ind w:firstLine="708"/>
        <w:jc w:val="both"/>
        <w:rPr>
          <w:sz w:val="28"/>
          <w:szCs w:val="28"/>
        </w:rPr>
      </w:pPr>
      <w:r w:rsidRPr="009463B7">
        <w:rPr>
          <w:sz w:val="28"/>
          <w:szCs w:val="28"/>
        </w:rPr>
        <w:t xml:space="preserve">На стадии </w:t>
      </w:r>
      <w:r w:rsidRPr="008407E0">
        <w:rPr>
          <w:b/>
          <w:sz w:val="28"/>
          <w:szCs w:val="28"/>
        </w:rPr>
        <w:t>проведения государственной экспертизы</w:t>
      </w:r>
      <w:r w:rsidRPr="009463B7">
        <w:rPr>
          <w:sz w:val="28"/>
          <w:szCs w:val="28"/>
        </w:rPr>
        <w:t xml:space="preserve"> проводится </w:t>
      </w:r>
      <w:r w:rsidRPr="00195511">
        <w:rPr>
          <w:sz w:val="28"/>
          <w:szCs w:val="28"/>
        </w:rPr>
        <w:t>оценка соответствия</w:t>
      </w:r>
      <w:r w:rsidRPr="009463B7">
        <w:rPr>
          <w:sz w:val="28"/>
          <w:szCs w:val="28"/>
        </w:rPr>
        <w:t xml:space="preserve"> разработанного проекта требованиям строительных норм, в том числе по </w:t>
      </w:r>
      <w:r w:rsidRPr="00195511">
        <w:rPr>
          <w:sz w:val="28"/>
          <w:szCs w:val="28"/>
        </w:rPr>
        <w:t>доступности для маломобильных групп</w:t>
      </w:r>
      <w:r w:rsidRPr="009463B7">
        <w:rPr>
          <w:sz w:val="28"/>
          <w:szCs w:val="28"/>
        </w:rPr>
        <w:t xml:space="preserve"> и в случае выявления отклонений, проекты возвращаются на доработку.</w:t>
      </w:r>
    </w:p>
    <w:p w:rsidR="00E35089" w:rsidRPr="00AE6925" w:rsidRDefault="00E35089" w:rsidP="00E35089">
      <w:pPr>
        <w:ind w:firstLine="708"/>
        <w:jc w:val="both"/>
        <w:rPr>
          <w:sz w:val="28"/>
          <w:szCs w:val="28"/>
          <w:lang w:val="kk-KZ"/>
        </w:rPr>
      </w:pPr>
      <w:r w:rsidRPr="009463B7">
        <w:rPr>
          <w:sz w:val="28"/>
          <w:szCs w:val="28"/>
        </w:rPr>
        <w:t xml:space="preserve">Для органов государственного архитектурно-строительного контроля МИО, по критериям оценки степени рисков, </w:t>
      </w:r>
      <w:r w:rsidRPr="00195511">
        <w:rPr>
          <w:sz w:val="28"/>
          <w:szCs w:val="28"/>
        </w:rPr>
        <w:t>несоблюдение требований</w:t>
      </w:r>
      <w:r w:rsidRPr="009463B7">
        <w:rPr>
          <w:sz w:val="28"/>
          <w:szCs w:val="28"/>
        </w:rPr>
        <w:t xml:space="preserve"> по обеспечению доступности строящихся объек</w:t>
      </w:r>
      <w:r>
        <w:rPr>
          <w:sz w:val="28"/>
          <w:szCs w:val="28"/>
        </w:rPr>
        <w:t xml:space="preserve">тов является </w:t>
      </w:r>
      <w:r w:rsidRPr="00195511">
        <w:rPr>
          <w:sz w:val="28"/>
          <w:szCs w:val="28"/>
        </w:rPr>
        <w:t>грубым нарушением</w:t>
      </w:r>
      <w:r>
        <w:rPr>
          <w:sz w:val="28"/>
          <w:szCs w:val="28"/>
        </w:rPr>
        <w:t>.</w:t>
      </w:r>
    </w:p>
    <w:p w:rsidR="00E35089" w:rsidRPr="009463B7" w:rsidRDefault="00E35089" w:rsidP="00E35089">
      <w:pPr>
        <w:ind w:firstLine="708"/>
        <w:jc w:val="both"/>
        <w:rPr>
          <w:sz w:val="28"/>
          <w:szCs w:val="28"/>
        </w:rPr>
      </w:pPr>
      <w:r w:rsidRPr="009463B7">
        <w:rPr>
          <w:sz w:val="28"/>
          <w:szCs w:val="28"/>
        </w:rPr>
        <w:t xml:space="preserve">На сегодня объекты вводятся самими участниками строительства (заказчик, подрядчик, авторский и технический надзоры). </w:t>
      </w:r>
    </w:p>
    <w:p w:rsidR="00E35089" w:rsidRPr="009463B7" w:rsidRDefault="00E35089" w:rsidP="00E35089">
      <w:pPr>
        <w:ind w:firstLine="708"/>
        <w:jc w:val="both"/>
        <w:rPr>
          <w:sz w:val="28"/>
          <w:szCs w:val="28"/>
        </w:rPr>
      </w:pPr>
      <w:r w:rsidRPr="009463B7">
        <w:rPr>
          <w:sz w:val="28"/>
          <w:szCs w:val="28"/>
        </w:rPr>
        <w:t xml:space="preserve">Доступность зданий для маломобильных групп населения, подтверждается органами соцзащиты при приемке объекта на стадии согласования подрядчика декларации о соответствии, путем выезда на объект. </w:t>
      </w:r>
    </w:p>
    <w:p w:rsidR="00E35089" w:rsidRPr="009463B7" w:rsidRDefault="00E35089" w:rsidP="00E35089">
      <w:pPr>
        <w:ind w:firstLine="708"/>
        <w:jc w:val="both"/>
        <w:rPr>
          <w:sz w:val="28"/>
          <w:szCs w:val="28"/>
        </w:rPr>
      </w:pPr>
      <w:r w:rsidRPr="009463B7">
        <w:rPr>
          <w:sz w:val="28"/>
          <w:szCs w:val="28"/>
        </w:rPr>
        <w:t xml:space="preserve">В случае несоответствия требованиям, декларация о соответствии </w:t>
      </w:r>
      <w:r w:rsidRPr="008407E0">
        <w:rPr>
          <w:b/>
          <w:sz w:val="28"/>
          <w:szCs w:val="28"/>
        </w:rPr>
        <w:t xml:space="preserve">не подписывается </w:t>
      </w:r>
      <w:r w:rsidRPr="00195511">
        <w:rPr>
          <w:sz w:val="28"/>
          <w:szCs w:val="28"/>
        </w:rPr>
        <w:t>до устранения замечаний</w:t>
      </w:r>
      <w:r w:rsidRPr="009463B7">
        <w:rPr>
          <w:sz w:val="28"/>
          <w:szCs w:val="28"/>
        </w:rPr>
        <w:t xml:space="preserve"> органов соцзащиты.</w:t>
      </w:r>
    </w:p>
    <w:p w:rsidR="00E35089" w:rsidRPr="009463B7" w:rsidRDefault="00E35089" w:rsidP="00E35089">
      <w:pPr>
        <w:ind w:firstLine="708"/>
        <w:jc w:val="both"/>
        <w:rPr>
          <w:bCs/>
          <w:sz w:val="28"/>
          <w:szCs w:val="28"/>
          <w:lang w:val="kk-KZ"/>
        </w:rPr>
      </w:pPr>
      <w:r w:rsidRPr="009463B7">
        <w:rPr>
          <w:bCs/>
          <w:sz w:val="28"/>
          <w:szCs w:val="28"/>
          <w:lang w:val="kk-KZ"/>
        </w:rPr>
        <w:lastRenderedPageBreak/>
        <w:t>Таким образом, при строительстве новых объектов доступность к ним для лиц с инвалиднос</w:t>
      </w:r>
      <w:r>
        <w:rPr>
          <w:bCs/>
          <w:sz w:val="28"/>
          <w:szCs w:val="28"/>
          <w:lang w:val="kk-KZ"/>
        </w:rPr>
        <w:t>тью законодательно урегулирована</w:t>
      </w:r>
      <w:r w:rsidRPr="009463B7">
        <w:rPr>
          <w:bCs/>
          <w:sz w:val="28"/>
          <w:szCs w:val="28"/>
          <w:lang w:val="kk-KZ"/>
        </w:rPr>
        <w:t>.</w:t>
      </w:r>
      <w:r w:rsidRPr="00CD5A77">
        <w:rPr>
          <w:sz w:val="28"/>
          <w:szCs w:val="28"/>
        </w:rPr>
        <w:t xml:space="preserve"> </w:t>
      </w:r>
      <w:r>
        <w:rPr>
          <w:sz w:val="28"/>
          <w:szCs w:val="28"/>
          <w:lang w:val="kk-KZ"/>
        </w:rPr>
        <w:t>О</w:t>
      </w:r>
      <w:proofErr w:type="spellStart"/>
      <w:r w:rsidRPr="009463B7">
        <w:rPr>
          <w:sz w:val="28"/>
          <w:szCs w:val="28"/>
        </w:rPr>
        <w:t>рганы</w:t>
      </w:r>
      <w:proofErr w:type="spellEnd"/>
      <w:r w:rsidRPr="009463B7">
        <w:rPr>
          <w:sz w:val="28"/>
          <w:szCs w:val="28"/>
        </w:rPr>
        <w:t xml:space="preserve"> соцзащиты</w:t>
      </w:r>
      <w:r>
        <w:rPr>
          <w:sz w:val="28"/>
          <w:szCs w:val="28"/>
          <w:lang w:val="kk-KZ"/>
        </w:rPr>
        <w:t>, при этом,</w:t>
      </w:r>
      <w:r w:rsidRPr="009463B7">
        <w:rPr>
          <w:sz w:val="28"/>
          <w:szCs w:val="28"/>
        </w:rPr>
        <w:t xml:space="preserve"> ведут контроль и адаптируют существующие объекты.</w:t>
      </w:r>
    </w:p>
    <w:p w:rsidR="00E35089" w:rsidRDefault="00E35089" w:rsidP="00E35089">
      <w:pPr>
        <w:ind w:firstLine="708"/>
        <w:jc w:val="both"/>
        <w:rPr>
          <w:sz w:val="28"/>
          <w:szCs w:val="28"/>
        </w:rPr>
      </w:pPr>
      <w:r>
        <w:rPr>
          <w:sz w:val="28"/>
          <w:szCs w:val="28"/>
          <w:lang w:val="kk-KZ"/>
        </w:rPr>
        <w:t>Следовательно, вопросы доступности объектов социальной инфраструктуры для лиц с инвалидностью относится к компетенции Министерства труда и социальной защиты населения Республики Казахстан (МТСЗН РК) и органов соцзащиты МИО.</w:t>
      </w:r>
      <w:r w:rsidRPr="00195511">
        <w:rPr>
          <w:sz w:val="28"/>
          <w:szCs w:val="28"/>
        </w:rPr>
        <w:t xml:space="preserve"> </w:t>
      </w:r>
    </w:p>
    <w:p w:rsidR="00E35089" w:rsidRPr="00955FD1" w:rsidRDefault="00E35089" w:rsidP="00E35089">
      <w:pPr>
        <w:ind w:firstLine="709"/>
        <w:jc w:val="both"/>
        <w:rPr>
          <w:sz w:val="28"/>
          <w:lang w:val="kk-KZ"/>
        </w:rPr>
      </w:pPr>
      <w:r>
        <w:rPr>
          <w:sz w:val="28"/>
          <w:lang w:val="kk-KZ"/>
        </w:rPr>
        <w:t>П</w:t>
      </w:r>
      <w:r w:rsidRPr="00955FD1">
        <w:rPr>
          <w:sz w:val="28"/>
          <w:lang w:val="kk-KZ"/>
        </w:rPr>
        <w:t xml:space="preserve">о </w:t>
      </w:r>
      <w:r>
        <w:rPr>
          <w:sz w:val="28"/>
          <w:lang w:val="kk-KZ"/>
        </w:rPr>
        <w:t xml:space="preserve">сфере </w:t>
      </w:r>
      <w:r>
        <w:rPr>
          <w:b/>
          <w:sz w:val="28"/>
          <w:lang w:val="kk-KZ"/>
        </w:rPr>
        <w:t>железнодорожного транспорта и инфраструктуры.</w:t>
      </w:r>
      <w:r>
        <w:rPr>
          <w:b/>
          <w:sz w:val="28"/>
          <w:szCs w:val="28"/>
          <w:lang w:val="kk-KZ"/>
        </w:rPr>
        <w:t xml:space="preserve"> </w:t>
      </w:r>
    </w:p>
    <w:p w:rsidR="00E35089" w:rsidRPr="00955FD1" w:rsidRDefault="00E35089" w:rsidP="00E35089">
      <w:pPr>
        <w:ind w:firstLine="709"/>
        <w:jc w:val="both"/>
        <w:rPr>
          <w:sz w:val="28"/>
          <w:lang w:val="kk-KZ"/>
        </w:rPr>
      </w:pPr>
      <w:r w:rsidRPr="00955FD1">
        <w:rPr>
          <w:sz w:val="28"/>
          <w:lang w:val="kk-KZ"/>
        </w:rPr>
        <w:t xml:space="preserve">На сегодняшний день </w:t>
      </w:r>
      <w:r w:rsidRPr="00171AAA">
        <w:rPr>
          <w:b/>
          <w:sz w:val="28"/>
          <w:lang w:val="kk-KZ"/>
        </w:rPr>
        <w:t>136 железнодорожных вокзалов</w:t>
      </w:r>
      <w:r w:rsidRPr="00955FD1">
        <w:rPr>
          <w:sz w:val="28"/>
          <w:lang w:val="kk-KZ"/>
        </w:rPr>
        <w:t xml:space="preserve"> </w:t>
      </w:r>
      <w:r w:rsidRPr="00171AAA">
        <w:rPr>
          <w:i/>
          <w:lang w:val="kk-KZ"/>
        </w:rPr>
        <w:t>(</w:t>
      </w:r>
      <w:r>
        <w:rPr>
          <w:i/>
          <w:lang w:val="kk-KZ"/>
        </w:rPr>
        <w:t xml:space="preserve">из </w:t>
      </w:r>
      <w:r w:rsidRPr="00171AAA">
        <w:rPr>
          <w:i/>
          <w:lang w:val="kk-KZ"/>
        </w:rPr>
        <w:t>300</w:t>
      </w:r>
      <w:r>
        <w:rPr>
          <w:i/>
          <w:lang w:val="kk-KZ"/>
        </w:rPr>
        <w:t xml:space="preserve"> существующих</w:t>
      </w:r>
      <w:r w:rsidRPr="00171AAA">
        <w:rPr>
          <w:i/>
          <w:lang w:val="kk-KZ"/>
        </w:rPr>
        <w:t>)</w:t>
      </w:r>
      <w:r w:rsidRPr="00955FD1">
        <w:rPr>
          <w:sz w:val="28"/>
          <w:lang w:val="kk-KZ"/>
        </w:rPr>
        <w:t xml:space="preserve"> полн</w:t>
      </w:r>
      <w:r>
        <w:rPr>
          <w:sz w:val="28"/>
          <w:lang w:val="kk-KZ"/>
        </w:rPr>
        <w:t xml:space="preserve">остью </w:t>
      </w:r>
      <w:r w:rsidRPr="00955FD1">
        <w:rPr>
          <w:sz w:val="28"/>
          <w:lang w:val="kk-KZ"/>
        </w:rPr>
        <w:t>приведены в</w:t>
      </w:r>
      <w:r>
        <w:rPr>
          <w:sz w:val="28"/>
          <w:lang w:val="kk-KZ"/>
        </w:rPr>
        <w:t xml:space="preserve"> соответствие с требованиями Н</w:t>
      </w:r>
      <w:r w:rsidRPr="00955FD1">
        <w:rPr>
          <w:sz w:val="28"/>
          <w:lang w:val="kk-KZ"/>
        </w:rPr>
        <w:t xml:space="preserve">ационального стандарта, где предусмотрены условия для </w:t>
      </w:r>
      <w:r w:rsidRPr="00585367">
        <w:rPr>
          <w:sz w:val="28"/>
          <w:szCs w:val="32"/>
        </w:rPr>
        <w:t>маломобильных лиц</w:t>
      </w:r>
      <w:r w:rsidRPr="00955FD1">
        <w:rPr>
          <w:sz w:val="28"/>
          <w:lang w:val="kk-KZ"/>
        </w:rPr>
        <w:t>.</w:t>
      </w:r>
    </w:p>
    <w:p w:rsidR="00E35089" w:rsidRPr="00955FD1" w:rsidRDefault="00E35089" w:rsidP="00E35089">
      <w:pPr>
        <w:ind w:firstLine="709"/>
        <w:jc w:val="both"/>
        <w:rPr>
          <w:sz w:val="28"/>
          <w:lang w:val="kk-KZ"/>
        </w:rPr>
      </w:pPr>
      <w:r w:rsidRPr="00955FD1">
        <w:rPr>
          <w:sz w:val="28"/>
          <w:lang w:val="kk-KZ"/>
        </w:rPr>
        <w:t>В частности:</w:t>
      </w:r>
    </w:p>
    <w:p w:rsidR="00E35089" w:rsidRPr="00955FD1" w:rsidRDefault="00E35089" w:rsidP="00E35089">
      <w:pPr>
        <w:ind w:firstLine="709"/>
        <w:jc w:val="both"/>
        <w:rPr>
          <w:sz w:val="28"/>
          <w:lang w:val="kk-KZ"/>
        </w:rPr>
      </w:pPr>
      <w:r w:rsidRPr="00955FD1">
        <w:rPr>
          <w:sz w:val="28"/>
          <w:lang w:val="kk-KZ"/>
        </w:rPr>
        <w:t>- 114 вокзалов переоборудованы билетными кассами;</w:t>
      </w:r>
    </w:p>
    <w:p w:rsidR="00E35089" w:rsidRPr="00955FD1" w:rsidRDefault="00E35089" w:rsidP="00E35089">
      <w:pPr>
        <w:ind w:firstLine="709"/>
        <w:jc w:val="both"/>
        <w:rPr>
          <w:sz w:val="28"/>
          <w:lang w:val="kk-KZ"/>
        </w:rPr>
      </w:pPr>
      <w:r w:rsidRPr="00955FD1">
        <w:rPr>
          <w:sz w:val="28"/>
          <w:lang w:val="kk-KZ"/>
        </w:rPr>
        <w:t xml:space="preserve">- </w:t>
      </w:r>
      <w:r>
        <w:rPr>
          <w:sz w:val="28"/>
          <w:lang w:val="kk-KZ"/>
        </w:rPr>
        <w:t>н</w:t>
      </w:r>
      <w:r w:rsidRPr="00955FD1">
        <w:rPr>
          <w:sz w:val="28"/>
          <w:lang w:val="kk-KZ"/>
        </w:rPr>
        <w:t>а 155 вокзалах построены пандусы;</w:t>
      </w:r>
    </w:p>
    <w:p w:rsidR="00E35089" w:rsidRPr="00955FD1" w:rsidRDefault="00E35089" w:rsidP="00E35089">
      <w:pPr>
        <w:ind w:firstLine="709"/>
        <w:jc w:val="both"/>
        <w:rPr>
          <w:sz w:val="28"/>
          <w:lang w:val="kk-KZ"/>
        </w:rPr>
      </w:pPr>
      <w:r w:rsidRPr="00955FD1">
        <w:rPr>
          <w:sz w:val="28"/>
          <w:lang w:val="kk-KZ"/>
        </w:rPr>
        <w:t>-</w:t>
      </w:r>
      <w:r>
        <w:rPr>
          <w:sz w:val="28"/>
          <w:lang w:val="kk-KZ"/>
        </w:rPr>
        <w:t xml:space="preserve"> н</w:t>
      </w:r>
      <w:r w:rsidRPr="00955FD1">
        <w:rPr>
          <w:sz w:val="28"/>
          <w:lang w:val="kk-KZ"/>
        </w:rPr>
        <w:t>а 51 вокзале установлены тактико-звуковые мнемосхемы;</w:t>
      </w:r>
    </w:p>
    <w:p w:rsidR="00E35089" w:rsidRPr="00955FD1" w:rsidRDefault="00E35089" w:rsidP="00E35089">
      <w:pPr>
        <w:ind w:firstLine="709"/>
        <w:jc w:val="both"/>
        <w:rPr>
          <w:sz w:val="28"/>
          <w:lang w:val="kk-KZ"/>
        </w:rPr>
      </w:pPr>
      <w:r w:rsidRPr="00955FD1">
        <w:rPr>
          <w:sz w:val="28"/>
          <w:lang w:val="kk-KZ"/>
        </w:rPr>
        <w:t>- 99 вокзалов обеспечены инвалидными креслами-колясками;</w:t>
      </w:r>
    </w:p>
    <w:p w:rsidR="00E35089" w:rsidRPr="00955FD1" w:rsidRDefault="00E35089" w:rsidP="00E35089">
      <w:pPr>
        <w:ind w:firstLine="709"/>
        <w:jc w:val="both"/>
        <w:rPr>
          <w:sz w:val="28"/>
          <w:lang w:val="kk-KZ"/>
        </w:rPr>
      </w:pPr>
      <w:r w:rsidRPr="00955FD1">
        <w:rPr>
          <w:sz w:val="28"/>
          <w:lang w:val="kk-KZ"/>
        </w:rPr>
        <w:t>- 106 вокзалов оснащены специальными индукционными панелями.</w:t>
      </w:r>
    </w:p>
    <w:p w:rsidR="00E35089" w:rsidRPr="00955FD1" w:rsidRDefault="00E35089" w:rsidP="00E35089">
      <w:pPr>
        <w:ind w:firstLine="709"/>
        <w:jc w:val="both"/>
        <w:rPr>
          <w:sz w:val="28"/>
          <w:lang w:val="kk-KZ"/>
        </w:rPr>
      </w:pPr>
      <w:r w:rsidRPr="00955FD1">
        <w:rPr>
          <w:sz w:val="28"/>
          <w:lang w:val="kk-KZ"/>
        </w:rPr>
        <w:t xml:space="preserve">Также на 19 вокзалах имеются </w:t>
      </w:r>
      <w:r>
        <w:rPr>
          <w:sz w:val="28"/>
          <w:lang w:val="kk-KZ"/>
        </w:rPr>
        <w:t>лестничные</w:t>
      </w:r>
      <w:r w:rsidRPr="00955FD1">
        <w:rPr>
          <w:sz w:val="28"/>
          <w:lang w:val="kk-KZ"/>
        </w:rPr>
        <w:t xml:space="preserve"> гусеничные подъемники.</w:t>
      </w:r>
    </w:p>
    <w:p w:rsidR="00E35089" w:rsidRPr="00955FD1" w:rsidRDefault="00E35089" w:rsidP="00E35089">
      <w:pPr>
        <w:ind w:firstLine="709"/>
        <w:jc w:val="both"/>
        <w:rPr>
          <w:sz w:val="28"/>
          <w:lang w:val="kk-KZ"/>
        </w:rPr>
      </w:pPr>
      <w:r w:rsidRPr="00955FD1">
        <w:rPr>
          <w:sz w:val="28"/>
          <w:lang w:val="kk-KZ"/>
        </w:rPr>
        <w:t xml:space="preserve">В течение 2020 года проведена работа по переоборудованию </w:t>
      </w:r>
      <w:r>
        <w:rPr>
          <w:sz w:val="28"/>
          <w:lang w:val="kk-KZ"/>
        </w:rPr>
        <w:t>уборных</w:t>
      </w:r>
      <w:r w:rsidRPr="00955FD1">
        <w:rPr>
          <w:sz w:val="28"/>
          <w:lang w:val="kk-KZ"/>
        </w:rPr>
        <w:t xml:space="preserve"> комнат на 86 (</w:t>
      </w:r>
      <w:r w:rsidRPr="00BF49E0">
        <w:rPr>
          <w:i/>
          <w:lang w:val="kk-KZ"/>
        </w:rPr>
        <w:t xml:space="preserve">было 34 </w:t>
      </w:r>
      <w:r>
        <w:rPr>
          <w:i/>
          <w:lang w:val="kk-KZ"/>
        </w:rPr>
        <w:t>помещения уборных</w:t>
      </w:r>
      <w:r w:rsidRPr="00955FD1">
        <w:rPr>
          <w:sz w:val="28"/>
          <w:lang w:val="kk-KZ"/>
        </w:rPr>
        <w:t>)</w:t>
      </w:r>
      <w:r w:rsidRPr="00171AAA">
        <w:rPr>
          <w:sz w:val="28"/>
          <w:lang w:val="kk-KZ"/>
        </w:rPr>
        <w:t xml:space="preserve"> </w:t>
      </w:r>
      <w:r w:rsidRPr="00955FD1">
        <w:rPr>
          <w:sz w:val="28"/>
          <w:lang w:val="kk-KZ"/>
        </w:rPr>
        <w:t>вокзалах.</w:t>
      </w:r>
    </w:p>
    <w:p w:rsidR="00E35089" w:rsidRDefault="00E35089" w:rsidP="00E35089">
      <w:pPr>
        <w:ind w:firstLine="709"/>
        <w:jc w:val="both"/>
        <w:rPr>
          <w:sz w:val="28"/>
          <w:lang w:val="kk-KZ"/>
        </w:rPr>
      </w:pPr>
      <w:r w:rsidRPr="00955FD1">
        <w:rPr>
          <w:sz w:val="28"/>
          <w:lang w:val="kk-KZ"/>
        </w:rPr>
        <w:t>Для удобства пассажиров в текущем году на 99 вокзалах установлен</w:t>
      </w:r>
      <w:r>
        <w:rPr>
          <w:sz w:val="28"/>
          <w:lang w:val="kk-KZ"/>
        </w:rPr>
        <w:t>ы</w:t>
      </w:r>
      <w:r w:rsidRPr="00955FD1">
        <w:rPr>
          <w:sz w:val="28"/>
          <w:lang w:val="kk-KZ"/>
        </w:rPr>
        <w:t xml:space="preserve"> </w:t>
      </w:r>
      <w:r>
        <w:rPr>
          <w:sz w:val="28"/>
          <w:lang w:val="kk-KZ"/>
        </w:rPr>
        <w:t>кнопки</w:t>
      </w:r>
      <w:r w:rsidRPr="00955FD1">
        <w:rPr>
          <w:sz w:val="28"/>
          <w:lang w:val="kk-KZ"/>
        </w:rPr>
        <w:t xml:space="preserve"> вызова дежурных по вокзалу.</w:t>
      </w:r>
    </w:p>
    <w:p w:rsidR="00E35089" w:rsidRPr="00955FD1" w:rsidRDefault="00E35089" w:rsidP="00E35089">
      <w:pPr>
        <w:pStyle w:val="a3"/>
        <w:tabs>
          <w:tab w:val="left" w:pos="0"/>
        </w:tabs>
        <w:ind w:left="0" w:firstLine="709"/>
        <w:jc w:val="both"/>
        <w:rPr>
          <w:sz w:val="28"/>
          <w:szCs w:val="28"/>
          <w:lang w:val="kk-KZ"/>
        </w:rPr>
      </w:pPr>
      <w:r>
        <w:rPr>
          <w:sz w:val="28"/>
          <w:lang w:val="kk-KZ"/>
        </w:rPr>
        <w:t xml:space="preserve">Что касается пассажирских поездов, то на данный момент, для лиц с инвалидностью  </w:t>
      </w:r>
      <w:r w:rsidRPr="00955FD1">
        <w:rPr>
          <w:sz w:val="28"/>
          <w:lang w:val="kk-KZ"/>
        </w:rPr>
        <w:t xml:space="preserve">в составе </w:t>
      </w:r>
      <w:r w:rsidRPr="00955FD1">
        <w:rPr>
          <w:b/>
          <w:sz w:val="28"/>
          <w:lang w:val="kk-KZ"/>
        </w:rPr>
        <w:t>44 маршрутов</w:t>
      </w:r>
      <w:r w:rsidRPr="00955FD1">
        <w:rPr>
          <w:sz w:val="28"/>
          <w:lang w:val="kk-KZ"/>
        </w:rPr>
        <w:t xml:space="preserve"> курсируют </w:t>
      </w:r>
      <w:r w:rsidRPr="00955FD1">
        <w:rPr>
          <w:b/>
          <w:sz w:val="28"/>
          <w:lang w:val="kk-KZ"/>
        </w:rPr>
        <w:t>98</w:t>
      </w:r>
      <w:r w:rsidRPr="00955FD1">
        <w:rPr>
          <w:sz w:val="28"/>
          <w:lang w:val="kk-KZ"/>
        </w:rPr>
        <w:t xml:space="preserve"> единиц </w:t>
      </w:r>
      <w:r w:rsidRPr="00955FD1">
        <w:rPr>
          <w:b/>
          <w:sz w:val="28"/>
          <w:lang w:val="kk-KZ"/>
        </w:rPr>
        <w:t>специализированных</w:t>
      </w:r>
      <w:r w:rsidRPr="00955FD1">
        <w:rPr>
          <w:sz w:val="28"/>
          <w:lang w:val="kk-KZ"/>
        </w:rPr>
        <w:t xml:space="preserve"> купейных вагонов </w:t>
      </w:r>
      <w:r w:rsidRPr="00171AAA">
        <w:rPr>
          <w:i/>
          <w:lang w:val="kk-KZ"/>
        </w:rPr>
        <w:t>(18 ед. - Тальго, в том числе 6 ед. подъемников, 80 - стандартных, в том числе 16 ед. подъемников, двухместный купейный вагон: оборудованное место для лица с инвалидностью и сопровождающего).</w:t>
      </w:r>
    </w:p>
    <w:p w:rsidR="00E35089" w:rsidRPr="00955FD1" w:rsidRDefault="00E35089" w:rsidP="00E35089">
      <w:pPr>
        <w:tabs>
          <w:tab w:val="left" w:pos="0"/>
        </w:tabs>
        <w:ind w:firstLine="709"/>
        <w:jc w:val="both"/>
        <w:rPr>
          <w:i/>
          <w:lang w:val="kk-KZ"/>
        </w:rPr>
      </w:pPr>
      <w:r w:rsidRPr="00955FD1">
        <w:rPr>
          <w:i/>
          <w:lang w:val="kk-KZ"/>
        </w:rPr>
        <w:t xml:space="preserve">Справочно: </w:t>
      </w:r>
      <w:r w:rsidRPr="00585367">
        <w:rPr>
          <w:i/>
          <w:lang w:val="kk-KZ"/>
        </w:rPr>
        <w:t>направления, которые обеспечены инвалидными вагонами, из них:</w:t>
      </w:r>
    </w:p>
    <w:p w:rsidR="00E35089" w:rsidRPr="00955FD1" w:rsidRDefault="00E35089" w:rsidP="00E35089">
      <w:pPr>
        <w:tabs>
          <w:tab w:val="left" w:pos="0"/>
        </w:tabs>
        <w:ind w:firstLine="709"/>
        <w:jc w:val="both"/>
        <w:rPr>
          <w:i/>
          <w:lang w:val="kk-KZ"/>
        </w:rPr>
      </w:pPr>
      <w:r w:rsidRPr="00955FD1">
        <w:rPr>
          <w:i/>
          <w:lang w:val="kk-KZ"/>
        </w:rPr>
        <w:t xml:space="preserve">- в поездах с </w:t>
      </w:r>
      <w:r w:rsidRPr="00955FD1">
        <w:rPr>
          <w:b/>
          <w:i/>
          <w:lang w:val="kk-KZ"/>
        </w:rPr>
        <w:t>вагонами Тальго</w:t>
      </w:r>
      <w:r w:rsidRPr="00955FD1">
        <w:rPr>
          <w:i/>
          <w:lang w:val="kk-KZ"/>
        </w:rPr>
        <w:t xml:space="preserve">: Алматы-Нур-Султан (4 вагона), Алматы-Шымкент </w:t>
      </w:r>
      <w:r>
        <w:rPr>
          <w:i/>
          <w:lang w:val="kk-KZ"/>
        </w:rPr>
        <w:t xml:space="preserve">           </w:t>
      </w:r>
      <w:r w:rsidRPr="00955FD1">
        <w:rPr>
          <w:i/>
          <w:lang w:val="kk-KZ"/>
        </w:rPr>
        <w:t>(2 вагона), Алматы-Ташкент (2 вагона), Алматы-Уральск (2 вагона), Алматы-Павлодар (1 вагон), Алматы-Петропавловск (2 вагона), Нур-Султан-Усть-Каменогорск (2 вагона), Нур-Султан-Кызылорда (3 вагона), Нур-Султан-Уральск (3 вагона), Нур-Султан-Шымкент (2 вагона);</w:t>
      </w:r>
    </w:p>
    <w:p w:rsidR="00E35089" w:rsidRPr="00955FD1" w:rsidRDefault="00E35089" w:rsidP="00E35089">
      <w:pPr>
        <w:tabs>
          <w:tab w:val="left" w:pos="0"/>
        </w:tabs>
        <w:ind w:firstLine="709"/>
        <w:jc w:val="both"/>
        <w:rPr>
          <w:i/>
          <w:lang w:val="kk-KZ"/>
        </w:rPr>
      </w:pPr>
      <w:r w:rsidRPr="00955FD1">
        <w:rPr>
          <w:i/>
          <w:lang w:val="kk-KZ"/>
        </w:rPr>
        <w:t xml:space="preserve">- в поездах со </w:t>
      </w:r>
      <w:r w:rsidRPr="00955FD1">
        <w:rPr>
          <w:b/>
          <w:i/>
          <w:lang w:val="kk-KZ"/>
        </w:rPr>
        <w:t>стандартными вагонами</w:t>
      </w:r>
      <w:r w:rsidRPr="00955FD1">
        <w:rPr>
          <w:i/>
          <w:lang w:val="kk-KZ"/>
        </w:rPr>
        <w:t xml:space="preserve">: Нур-Султан-Алматы (2 вагона), Нур-Султан-Сарыагаш (2 вагона), Нур-Султан-Павлодар (2 вагона), Нур-Султан-Семей (2 вагона), </w:t>
      </w:r>
      <w:r>
        <w:rPr>
          <w:i/>
          <w:lang w:val="kk-KZ"/>
        </w:rPr>
        <w:t xml:space="preserve">             </w:t>
      </w:r>
      <w:r w:rsidRPr="00955FD1">
        <w:rPr>
          <w:i/>
          <w:lang w:val="kk-KZ"/>
        </w:rPr>
        <w:t xml:space="preserve">Нур-Султан-Аркалык (2 вагона), Караганда-Томск (1 вагон), Павлодар – Пресногорьковка </w:t>
      </w:r>
      <w:r>
        <w:rPr>
          <w:i/>
          <w:lang w:val="kk-KZ"/>
        </w:rPr>
        <w:t xml:space="preserve">            </w:t>
      </w:r>
      <w:r w:rsidRPr="00955FD1">
        <w:rPr>
          <w:i/>
          <w:lang w:val="kk-KZ"/>
        </w:rPr>
        <w:t xml:space="preserve">(2 вагона), Кызылорда-Семей (4 вагона), Атырау-Нур-Султан (2 вагона), Атырау-Алматы </w:t>
      </w:r>
      <w:r>
        <w:rPr>
          <w:i/>
          <w:lang w:val="kk-KZ"/>
        </w:rPr>
        <w:t xml:space="preserve">          </w:t>
      </w:r>
      <w:r w:rsidRPr="00955FD1">
        <w:rPr>
          <w:i/>
          <w:lang w:val="kk-KZ"/>
        </w:rPr>
        <w:t>(3 вагона), Мангистау-Атырау (3 вагона), Мангистау-Алматы (6 вагонов), Актобе-Алматы</w:t>
      </w:r>
      <w:r>
        <w:rPr>
          <w:i/>
          <w:lang w:val="kk-KZ"/>
        </w:rPr>
        <w:t xml:space="preserve">        </w:t>
      </w:r>
      <w:r w:rsidRPr="00955FD1">
        <w:rPr>
          <w:i/>
          <w:lang w:val="kk-KZ"/>
        </w:rPr>
        <w:t xml:space="preserve"> (6 вагонов), Актобе-Атырау (1 вагон), Актобе-Уральск (1 вагон), Алматы-Усть-Каменогорск </w:t>
      </w:r>
      <w:r>
        <w:rPr>
          <w:i/>
          <w:lang w:val="kk-KZ"/>
        </w:rPr>
        <w:t xml:space="preserve">     </w:t>
      </w:r>
      <w:r w:rsidRPr="00955FD1">
        <w:rPr>
          <w:i/>
          <w:lang w:val="kk-KZ"/>
        </w:rPr>
        <w:t xml:space="preserve">(3 вагона), Алматы-Казань (1 вагон), Алматы-Жезказган (1 вагон), Алматы-Новосибирск </w:t>
      </w:r>
      <w:r>
        <w:rPr>
          <w:i/>
          <w:lang w:val="kk-KZ"/>
        </w:rPr>
        <w:t xml:space="preserve">            </w:t>
      </w:r>
      <w:r w:rsidRPr="00955FD1">
        <w:rPr>
          <w:i/>
          <w:lang w:val="kk-KZ"/>
        </w:rPr>
        <w:t>(2 вагона), Алматы-Саратов (2 вагона), 3 вагона), Алматы-Алтынколь (1 вагон), Алматы-Нукус (1 вагон), Алматы-Уральск (2 вагона), Мангистау-Нур-Султан (3 вагона).</w:t>
      </w:r>
    </w:p>
    <w:p w:rsidR="00E35089" w:rsidRPr="00955FD1" w:rsidRDefault="00E35089" w:rsidP="00E35089">
      <w:pPr>
        <w:tabs>
          <w:tab w:val="left" w:pos="0"/>
        </w:tabs>
        <w:ind w:firstLine="709"/>
        <w:jc w:val="both"/>
        <w:rPr>
          <w:sz w:val="28"/>
          <w:lang w:val="kk-KZ"/>
        </w:rPr>
      </w:pPr>
      <w:r w:rsidRPr="00955FD1">
        <w:rPr>
          <w:sz w:val="28"/>
          <w:lang w:val="kk-KZ"/>
        </w:rPr>
        <w:t>Для повышения уровня транспортной доступности ежегодно осуществляется закуп специализированных пассажирских вагонов.</w:t>
      </w:r>
    </w:p>
    <w:p w:rsidR="00E35089" w:rsidRPr="00955FD1" w:rsidRDefault="00E35089" w:rsidP="00E35089">
      <w:pPr>
        <w:tabs>
          <w:tab w:val="left" w:pos="0"/>
        </w:tabs>
        <w:ind w:firstLine="709"/>
        <w:jc w:val="both"/>
        <w:rPr>
          <w:i/>
          <w:lang w:val="kk-KZ"/>
        </w:rPr>
      </w:pPr>
      <w:r w:rsidRPr="00955FD1">
        <w:rPr>
          <w:i/>
          <w:lang w:val="kk-KZ"/>
        </w:rPr>
        <w:t>Справка:</w:t>
      </w:r>
    </w:p>
    <w:p w:rsidR="00E35089" w:rsidRPr="00955FD1" w:rsidRDefault="00E35089" w:rsidP="00E35089">
      <w:pPr>
        <w:tabs>
          <w:tab w:val="left" w:pos="0"/>
        </w:tabs>
        <w:ind w:firstLine="709"/>
        <w:jc w:val="both"/>
        <w:rPr>
          <w:i/>
          <w:lang w:val="kk-KZ"/>
        </w:rPr>
      </w:pPr>
      <w:r w:rsidRPr="00955FD1">
        <w:rPr>
          <w:i/>
          <w:lang w:val="kk-KZ"/>
        </w:rPr>
        <w:t>- в 2017 году приобретено 2 вагона Тулпар-Тальго (АО</w:t>
      </w:r>
      <w:r>
        <w:rPr>
          <w:i/>
          <w:lang w:val="kk-KZ"/>
        </w:rPr>
        <w:t xml:space="preserve"> </w:t>
      </w:r>
      <w:r w:rsidRPr="00955FD1">
        <w:rPr>
          <w:i/>
          <w:lang w:val="kk-KZ"/>
        </w:rPr>
        <w:t>«Пассажирские перевозки»).</w:t>
      </w:r>
    </w:p>
    <w:p w:rsidR="00E35089" w:rsidRPr="00955FD1" w:rsidRDefault="00E35089" w:rsidP="00E35089">
      <w:pPr>
        <w:tabs>
          <w:tab w:val="left" w:pos="0"/>
        </w:tabs>
        <w:ind w:firstLine="709"/>
        <w:jc w:val="both"/>
        <w:rPr>
          <w:i/>
          <w:lang w:val="kk-KZ"/>
        </w:rPr>
      </w:pPr>
      <w:r>
        <w:rPr>
          <w:i/>
          <w:lang w:val="kk-KZ"/>
        </w:rPr>
        <w:lastRenderedPageBreak/>
        <w:t>- в</w:t>
      </w:r>
      <w:r w:rsidRPr="00955FD1">
        <w:rPr>
          <w:i/>
          <w:lang w:val="kk-KZ"/>
        </w:rPr>
        <w:t xml:space="preserve"> 2018 году переоборудовано 40 стандартных вагонов (АО</w:t>
      </w:r>
      <w:r>
        <w:rPr>
          <w:i/>
          <w:lang w:val="kk-KZ"/>
        </w:rPr>
        <w:t xml:space="preserve"> </w:t>
      </w:r>
      <w:r w:rsidRPr="00955FD1">
        <w:rPr>
          <w:i/>
          <w:lang w:val="kk-KZ"/>
        </w:rPr>
        <w:t>«Пассажирские перевозки»).</w:t>
      </w:r>
    </w:p>
    <w:p w:rsidR="00E35089" w:rsidRPr="00955FD1" w:rsidRDefault="00E35089" w:rsidP="00E35089">
      <w:pPr>
        <w:tabs>
          <w:tab w:val="left" w:pos="0"/>
        </w:tabs>
        <w:ind w:firstLine="709"/>
        <w:jc w:val="both"/>
        <w:rPr>
          <w:i/>
          <w:lang w:val="kk-KZ"/>
        </w:rPr>
      </w:pPr>
      <w:r>
        <w:rPr>
          <w:i/>
          <w:lang w:val="kk-KZ"/>
        </w:rPr>
        <w:t>- в</w:t>
      </w:r>
      <w:r w:rsidRPr="00955FD1">
        <w:rPr>
          <w:i/>
          <w:lang w:val="kk-KZ"/>
        </w:rPr>
        <w:t xml:space="preserve"> 2019 году приобретено 13 новых специализированных вагонов (частные перевозчики);</w:t>
      </w:r>
    </w:p>
    <w:p w:rsidR="00E35089" w:rsidRPr="00955FD1" w:rsidRDefault="00E35089" w:rsidP="00E35089">
      <w:pPr>
        <w:tabs>
          <w:tab w:val="left" w:pos="0"/>
        </w:tabs>
        <w:ind w:firstLine="709"/>
        <w:jc w:val="both"/>
        <w:rPr>
          <w:i/>
          <w:lang w:val="kk-KZ"/>
        </w:rPr>
      </w:pPr>
      <w:r>
        <w:rPr>
          <w:i/>
          <w:lang w:val="kk-KZ"/>
        </w:rPr>
        <w:t>- в</w:t>
      </w:r>
      <w:r w:rsidRPr="00955FD1">
        <w:rPr>
          <w:i/>
          <w:lang w:val="kk-KZ"/>
        </w:rPr>
        <w:t xml:space="preserve"> 2021 году планируется </w:t>
      </w:r>
      <w:r>
        <w:rPr>
          <w:i/>
          <w:lang w:val="kk-KZ"/>
        </w:rPr>
        <w:t>поставка 4</w:t>
      </w:r>
      <w:r w:rsidRPr="00AD10EC">
        <w:rPr>
          <w:i/>
          <w:lang w:val="kk-KZ"/>
        </w:rPr>
        <w:t xml:space="preserve"> </w:t>
      </w:r>
      <w:r>
        <w:rPr>
          <w:i/>
          <w:lang w:val="kk-KZ"/>
        </w:rPr>
        <w:t>новых</w:t>
      </w:r>
      <w:r w:rsidRPr="00AD10EC">
        <w:rPr>
          <w:i/>
          <w:lang w:val="kk-KZ"/>
        </w:rPr>
        <w:t xml:space="preserve"> специализированных</w:t>
      </w:r>
      <w:r>
        <w:rPr>
          <w:i/>
          <w:lang w:val="kk-KZ"/>
        </w:rPr>
        <w:t xml:space="preserve"> вагонов</w:t>
      </w:r>
      <w:r w:rsidRPr="00955FD1">
        <w:rPr>
          <w:i/>
          <w:lang w:val="kk-KZ"/>
        </w:rPr>
        <w:t>;</w:t>
      </w:r>
    </w:p>
    <w:p w:rsidR="00E35089" w:rsidRDefault="00E35089" w:rsidP="00E35089">
      <w:pPr>
        <w:tabs>
          <w:tab w:val="left" w:pos="0"/>
        </w:tabs>
        <w:ind w:firstLine="709"/>
        <w:jc w:val="both"/>
        <w:rPr>
          <w:sz w:val="28"/>
          <w:lang w:val="kk-KZ"/>
        </w:rPr>
      </w:pPr>
      <w:r>
        <w:rPr>
          <w:i/>
          <w:lang w:val="kk-KZ"/>
        </w:rPr>
        <w:t>- в</w:t>
      </w:r>
      <w:r w:rsidRPr="00955FD1">
        <w:rPr>
          <w:i/>
          <w:lang w:val="kk-KZ"/>
        </w:rPr>
        <w:t xml:space="preserve"> 2022 году планируется поставка</w:t>
      </w:r>
      <w:r>
        <w:rPr>
          <w:i/>
          <w:lang w:val="kk-KZ"/>
        </w:rPr>
        <w:t xml:space="preserve"> 2 вагонов по технологии Тальго</w:t>
      </w:r>
      <w:r w:rsidRPr="00955FD1">
        <w:rPr>
          <w:i/>
          <w:lang w:val="kk-KZ"/>
        </w:rPr>
        <w:t>.</w:t>
      </w:r>
      <w:r w:rsidRPr="00955FD1">
        <w:rPr>
          <w:sz w:val="28"/>
          <w:lang w:val="kk-KZ"/>
        </w:rPr>
        <w:t xml:space="preserve"> </w:t>
      </w:r>
    </w:p>
    <w:p w:rsidR="00E35089" w:rsidRPr="00955FD1" w:rsidRDefault="00E35089" w:rsidP="00E35089">
      <w:pPr>
        <w:tabs>
          <w:tab w:val="left" w:pos="0"/>
          <w:tab w:val="left" w:pos="709"/>
        </w:tabs>
        <w:ind w:firstLine="709"/>
        <w:jc w:val="both"/>
        <w:rPr>
          <w:sz w:val="32"/>
          <w:szCs w:val="28"/>
          <w:lang w:val="kk-KZ"/>
        </w:rPr>
      </w:pPr>
      <w:r w:rsidRPr="00955FD1">
        <w:rPr>
          <w:sz w:val="28"/>
          <w:lang w:val="kk-KZ"/>
        </w:rPr>
        <w:t xml:space="preserve">Согласно условиям </w:t>
      </w:r>
      <w:r>
        <w:rPr>
          <w:sz w:val="28"/>
          <w:lang w:val="kk-KZ"/>
        </w:rPr>
        <w:t>договоров субсидирования, между М</w:t>
      </w:r>
      <w:r w:rsidRPr="00955FD1">
        <w:rPr>
          <w:sz w:val="28"/>
          <w:lang w:val="kk-KZ"/>
        </w:rPr>
        <w:t xml:space="preserve">инистерством и перевозчиками, до конца 2023 года планируется </w:t>
      </w:r>
      <w:r>
        <w:rPr>
          <w:sz w:val="28"/>
          <w:lang w:val="kk-KZ"/>
        </w:rPr>
        <w:t xml:space="preserve">обеспечить </w:t>
      </w:r>
      <w:r w:rsidRPr="00025D76">
        <w:rPr>
          <w:b/>
          <w:sz w:val="28"/>
          <w:lang w:val="kk-KZ"/>
        </w:rPr>
        <w:t xml:space="preserve">100% </w:t>
      </w:r>
      <w:r w:rsidRPr="00171AAA">
        <w:rPr>
          <w:sz w:val="28"/>
          <w:lang w:val="kk-KZ"/>
        </w:rPr>
        <w:t>охват</w:t>
      </w:r>
      <w:r w:rsidRPr="00955FD1">
        <w:rPr>
          <w:sz w:val="28"/>
          <w:lang w:val="kk-KZ"/>
        </w:rPr>
        <w:t xml:space="preserve"> межобластных поездов специализированными вагонами.</w:t>
      </w:r>
    </w:p>
    <w:p w:rsidR="00E35089" w:rsidRPr="00AD10EC" w:rsidRDefault="00E35089" w:rsidP="00E35089">
      <w:pPr>
        <w:tabs>
          <w:tab w:val="left" w:pos="709"/>
        </w:tabs>
        <w:ind w:firstLine="709"/>
        <w:jc w:val="both"/>
        <w:rPr>
          <w:sz w:val="28"/>
          <w:szCs w:val="28"/>
        </w:rPr>
      </w:pPr>
      <w:r>
        <w:rPr>
          <w:sz w:val="28"/>
          <w:szCs w:val="28"/>
          <w:lang w:val="kk-KZ"/>
        </w:rPr>
        <w:t>В</w:t>
      </w:r>
      <w:r w:rsidRPr="00AD10EC">
        <w:rPr>
          <w:sz w:val="28"/>
          <w:szCs w:val="28"/>
          <w:lang w:val="kk-KZ"/>
        </w:rPr>
        <w:t xml:space="preserve"> </w:t>
      </w:r>
      <w:r>
        <w:rPr>
          <w:sz w:val="28"/>
          <w:szCs w:val="28"/>
          <w:lang w:val="kk-KZ"/>
        </w:rPr>
        <w:t>отрасли</w:t>
      </w:r>
      <w:r>
        <w:rPr>
          <w:b/>
          <w:sz w:val="28"/>
          <w:szCs w:val="28"/>
          <w:lang w:val="kk-KZ"/>
        </w:rPr>
        <w:t xml:space="preserve"> автомобильного транспорта и инфраструктуры </w:t>
      </w:r>
      <w:r w:rsidRPr="00AD10EC">
        <w:rPr>
          <w:sz w:val="28"/>
          <w:szCs w:val="28"/>
          <w:lang w:val="kk-KZ"/>
        </w:rPr>
        <w:t>н</w:t>
      </w:r>
      <w:r w:rsidRPr="008B00E8">
        <w:rPr>
          <w:sz w:val="28"/>
          <w:szCs w:val="28"/>
          <w:lang w:val="kk-KZ"/>
        </w:rPr>
        <w:t>а сегодняшний день функционируют 38 автовокзалов и 11</w:t>
      </w:r>
      <w:r>
        <w:rPr>
          <w:sz w:val="28"/>
          <w:szCs w:val="28"/>
          <w:lang w:val="kk-KZ"/>
        </w:rPr>
        <w:t>3</w:t>
      </w:r>
      <w:r w:rsidRPr="008B00E8">
        <w:rPr>
          <w:sz w:val="28"/>
          <w:szCs w:val="28"/>
          <w:lang w:val="kk-KZ"/>
        </w:rPr>
        <w:t xml:space="preserve"> автостанций, из которых по информации МИО</w:t>
      </w:r>
      <w:r>
        <w:rPr>
          <w:sz w:val="28"/>
          <w:szCs w:val="28"/>
          <w:lang w:val="kk-KZ"/>
        </w:rPr>
        <w:t>,</w:t>
      </w:r>
      <w:r w:rsidRPr="008B00E8">
        <w:rPr>
          <w:sz w:val="28"/>
          <w:szCs w:val="28"/>
          <w:lang w:val="kk-KZ"/>
        </w:rPr>
        <w:t xml:space="preserve"> </w:t>
      </w:r>
      <w:r w:rsidRPr="008D2E50">
        <w:rPr>
          <w:b/>
          <w:sz w:val="28"/>
          <w:szCs w:val="28"/>
          <w:lang w:val="kk-KZ"/>
        </w:rPr>
        <w:t>36 автовокзалов</w:t>
      </w:r>
      <w:r w:rsidRPr="008B00E8">
        <w:rPr>
          <w:sz w:val="28"/>
          <w:szCs w:val="28"/>
          <w:lang w:val="kk-KZ"/>
        </w:rPr>
        <w:t xml:space="preserve"> и </w:t>
      </w:r>
      <w:r w:rsidRPr="008D2E50">
        <w:rPr>
          <w:b/>
          <w:sz w:val="28"/>
          <w:szCs w:val="28"/>
          <w:lang w:val="kk-KZ"/>
        </w:rPr>
        <w:t>100 автостанций</w:t>
      </w:r>
      <w:r w:rsidRPr="008B00E8">
        <w:rPr>
          <w:sz w:val="28"/>
          <w:szCs w:val="28"/>
          <w:lang w:val="kk-KZ"/>
        </w:rPr>
        <w:t xml:space="preserve"> отвечают требованиям доступности для</w:t>
      </w:r>
      <w:r>
        <w:rPr>
          <w:sz w:val="28"/>
          <w:szCs w:val="28"/>
          <w:lang w:val="kk-KZ"/>
        </w:rPr>
        <w:t xml:space="preserve"> лиц с инвалидностью</w:t>
      </w:r>
      <w:r w:rsidRPr="008B00E8">
        <w:rPr>
          <w:sz w:val="28"/>
          <w:szCs w:val="28"/>
          <w:lang w:val="kk-KZ"/>
        </w:rPr>
        <w:t xml:space="preserve"> инвалидов. </w:t>
      </w:r>
    </w:p>
    <w:p w:rsidR="00E35089" w:rsidRPr="008B00E8" w:rsidRDefault="00E35089" w:rsidP="00E35089">
      <w:pPr>
        <w:tabs>
          <w:tab w:val="left" w:pos="709"/>
        </w:tabs>
        <w:ind w:firstLine="709"/>
        <w:jc w:val="both"/>
        <w:rPr>
          <w:sz w:val="28"/>
          <w:szCs w:val="28"/>
          <w:lang w:val="kk-KZ"/>
        </w:rPr>
      </w:pPr>
      <w:r w:rsidRPr="008B00E8">
        <w:rPr>
          <w:sz w:val="28"/>
          <w:szCs w:val="28"/>
          <w:lang w:val="kk-KZ"/>
        </w:rPr>
        <w:t xml:space="preserve">Согласно Закону РК «Об автомобильном транспорте» организация деятельности автовокзалов и автостанций входит в компетенцию МИО областей, городов республиканского значения, столицы </w:t>
      </w:r>
      <w:r w:rsidRPr="008B00E8">
        <w:rPr>
          <w:i/>
          <w:sz w:val="22"/>
          <w:szCs w:val="22"/>
          <w:lang w:val="kk-KZ"/>
        </w:rPr>
        <w:t>(п.1 ст. 21-1).</w:t>
      </w:r>
    </w:p>
    <w:p w:rsidR="00E35089" w:rsidRDefault="00E35089" w:rsidP="00E35089">
      <w:pPr>
        <w:tabs>
          <w:tab w:val="left" w:pos="709"/>
        </w:tabs>
        <w:ind w:firstLine="709"/>
        <w:jc w:val="both"/>
        <w:rPr>
          <w:i/>
          <w:szCs w:val="22"/>
          <w:lang w:val="kk-KZ"/>
        </w:rPr>
      </w:pPr>
      <w:r w:rsidRPr="008B00E8">
        <w:rPr>
          <w:sz w:val="28"/>
          <w:szCs w:val="28"/>
          <w:lang w:val="kk-KZ"/>
        </w:rPr>
        <w:t>В этой связи</w:t>
      </w:r>
      <w:r>
        <w:rPr>
          <w:sz w:val="28"/>
          <w:szCs w:val="28"/>
          <w:lang w:val="kk-KZ"/>
        </w:rPr>
        <w:t>,</w:t>
      </w:r>
      <w:r w:rsidRPr="008B00E8">
        <w:rPr>
          <w:sz w:val="28"/>
          <w:szCs w:val="28"/>
          <w:lang w:val="kk-KZ"/>
        </w:rPr>
        <w:t xml:space="preserve"> МИО имеют компетенцию по принятию мер для развития деятельности автовокзалов и автостанций, в том числе прорабатывать механизмы господдержки для их владельцев </w:t>
      </w:r>
      <w:r w:rsidRPr="00306BFF">
        <w:rPr>
          <w:i/>
          <w:szCs w:val="22"/>
          <w:lang w:val="kk-KZ"/>
        </w:rPr>
        <w:t>(Доркарта бизнеса, привлечение ГЧП, выделение земельных участков, подводка инженерных сетей, ремонт и строительство автодорог).</w:t>
      </w:r>
    </w:p>
    <w:p w:rsidR="00E35089" w:rsidRPr="00DA00CF" w:rsidRDefault="00E35089" w:rsidP="00E35089">
      <w:pPr>
        <w:tabs>
          <w:tab w:val="left" w:pos="709"/>
        </w:tabs>
        <w:ind w:firstLine="709"/>
        <w:jc w:val="both"/>
        <w:rPr>
          <w:sz w:val="28"/>
          <w:szCs w:val="28"/>
          <w:lang w:val="kk-KZ"/>
        </w:rPr>
      </w:pPr>
      <w:r>
        <w:rPr>
          <w:sz w:val="28"/>
          <w:szCs w:val="28"/>
        </w:rPr>
        <w:t>В</w:t>
      </w:r>
      <w:r w:rsidRPr="00521DCD">
        <w:rPr>
          <w:sz w:val="28"/>
          <w:szCs w:val="28"/>
        </w:rPr>
        <w:t xml:space="preserve"> настоящее время законодательством предусмотрены необходимые требования по обеспечению доступности для лиц с инвалидностью.</w:t>
      </w:r>
    </w:p>
    <w:p w:rsidR="00E35089" w:rsidRPr="008B00E8" w:rsidRDefault="00E35089" w:rsidP="00E35089">
      <w:pPr>
        <w:tabs>
          <w:tab w:val="left" w:pos="709"/>
        </w:tabs>
        <w:ind w:firstLine="709"/>
        <w:jc w:val="both"/>
        <w:rPr>
          <w:sz w:val="28"/>
          <w:szCs w:val="28"/>
          <w:lang w:val="kk-KZ"/>
        </w:rPr>
      </w:pPr>
      <w:r w:rsidRPr="008B00E8">
        <w:rPr>
          <w:sz w:val="28"/>
          <w:szCs w:val="28"/>
          <w:lang w:val="kk-KZ"/>
        </w:rPr>
        <w:t>По информации МИО</w:t>
      </w:r>
      <w:r>
        <w:rPr>
          <w:sz w:val="28"/>
          <w:szCs w:val="28"/>
          <w:lang w:val="kk-KZ"/>
        </w:rPr>
        <w:t>,</w:t>
      </w:r>
      <w:r w:rsidRPr="008B00E8">
        <w:rPr>
          <w:sz w:val="28"/>
          <w:szCs w:val="28"/>
          <w:lang w:val="kk-KZ"/>
        </w:rPr>
        <w:t xml:space="preserve"> на регулярных городских автобусных маршрутах задействовано </w:t>
      </w:r>
      <w:r w:rsidRPr="00CE20E6">
        <w:rPr>
          <w:b/>
          <w:sz w:val="28"/>
          <w:szCs w:val="28"/>
          <w:lang w:val="kk-KZ"/>
        </w:rPr>
        <w:t>10525 автобусов</w:t>
      </w:r>
      <w:r>
        <w:rPr>
          <w:sz w:val="28"/>
          <w:szCs w:val="28"/>
          <w:lang w:val="kk-KZ"/>
        </w:rPr>
        <w:t xml:space="preserve">, из которых </w:t>
      </w:r>
      <w:r w:rsidRPr="008B00E8">
        <w:rPr>
          <w:sz w:val="28"/>
          <w:szCs w:val="28"/>
          <w:lang w:val="kk-KZ"/>
        </w:rPr>
        <w:t xml:space="preserve">для перевозки </w:t>
      </w:r>
      <w:r w:rsidRPr="009463B7">
        <w:rPr>
          <w:sz w:val="28"/>
          <w:szCs w:val="28"/>
        </w:rPr>
        <w:t>маломобильных групп населения</w:t>
      </w:r>
      <w:r>
        <w:rPr>
          <w:sz w:val="28"/>
          <w:szCs w:val="28"/>
          <w:lang w:val="kk-KZ"/>
        </w:rPr>
        <w:t xml:space="preserve"> приспособлено </w:t>
      </w:r>
      <w:r w:rsidRPr="008B00E8">
        <w:rPr>
          <w:sz w:val="28"/>
          <w:szCs w:val="28"/>
          <w:lang w:val="kk-KZ"/>
        </w:rPr>
        <w:t xml:space="preserve">порядка </w:t>
      </w:r>
      <w:r w:rsidRPr="00CE20E6">
        <w:rPr>
          <w:b/>
          <w:sz w:val="28"/>
          <w:szCs w:val="28"/>
          <w:lang w:val="kk-KZ"/>
        </w:rPr>
        <w:t>4515</w:t>
      </w:r>
      <w:r w:rsidRPr="008B00E8">
        <w:rPr>
          <w:sz w:val="28"/>
          <w:szCs w:val="28"/>
          <w:lang w:val="kk-KZ"/>
        </w:rPr>
        <w:t xml:space="preserve"> ед.</w:t>
      </w:r>
      <w:r>
        <w:rPr>
          <w:sz w:val="28"/>
          <w:szCs w:val="28"/>
          <w:lang w:val="kk-KZ"/>
        </w:rPr>
        <w:t xml:space="preserve"> (</w:t>
      </w:r>
      <w:r w:rsidRPr="00CE20E6">
        <w:rPr>
          <w:b/>
          <w:sz w:val="28"/>
          <w:szCs w:val="28"/>
          <w:lang w:val="kk-KZ"/>
        </w:rPr>
        <w:t>43%</w:t>
      </w:r>
      <w:r>
        <w:rPr>
          <w:sz w:val="28"/>
          <w:szCs w:val="28"/>
          <w:lang w:val="kk-KZ"/>
        </w:rPr>
        <w:t>).</w:t>
      </w:r>
    </w:p>
    <w:p w:rsidR="00E35089" w:rsidRPr="008B00E8" w:rsidRDefault="00E35089" w:rsidP="00E35089">
      <w:pPr>
        <w:tabs>
          <w:tab w:val="left" w:pos="709"/>
        </w:tabs>
        <w:ind w:firstLine="709"/>
        <w:jc w:val="both"/>
        <w:rPr>
          <w:sz w:val="28"/>
          <w:szCs w:val="28"/>
          <w:lang w:val="kk-KZ"/>
        </w:rPr>
      </w:pPr>
      <w:r w:rsidRPr="008B00E8">
        <w:rPr>
          <w:sz w:val="28"/>
          <w:szCs w:val="28"/>
          <w:lang w:val="kk-KZ"/>
        </w:rPr>
        <w:t xml:space="preserve">Законом РК «Об автомобильном транспорте» предусмотрено требование по снабжению автобусов устройствами для посадки и высадки пассажиров-инвалидов. </w:t>
      </w:r>
    </w:p>
    <w:p w:rsidR="00E35089" w:rsidRDefault="00E35089" w:rsidP="00E35089">
      <w:pPr>
        <w:tabs>
          <w:tab w:val="left" w:pos="709"/>
        </w:tabs>
        <w:ind w:firstLine="709"/>
        <w:jc w:val="both"/>
        <w:rPr>
          <w:sz w:val="28"/>
          <w:szCs w:val="28"/>
          <w:lang w:val="kk-KZ"/>
        </w:rPr>
      </w:pPr>
      <w:r w:rsidRPr="008B00E8">
        <w:rPr>
          <w:sz w:val="28"/>
          <w:szCs w:val="28"/>
          <w:lang w:val="kk-KZ"/>
        </w:rPr>
        <w:t>В этой связи, по мере обновления</w:t>
      </w:r>
      <w:r>
        <w:rPr>
          <w:sz w:val="28"/>
          <w:szCs w:val="28"/>
          <w:lang w:val="kk-KZ"/>
        </w:rPr>
        <w:t xml:space="preserve"> парка</w:t>
      </w:r>
      <w:r w:rsidRPr="008B00E8">
        <w:rPr>
          <w:sz w:val="28"/>
          <w:szCs w:val="28"/>
          <w:lang w:val="kk-KZ"/>
        </w:rPr>
        <w:t xml:space="preserve"> автобусов, подвижной состав автопарков будет становиться доступнее для маломобильных групп.</w:t>
      </w:r>
    </w:p>
    <w:p w:rsidR="00E35089" w:rsidRPr="008B00E8" w:rsidRDefault="00E35089" w:rsidP="00E35089">
      <w:pPr>
        <w:tabs>
          <w:tab w:val="left" w:pos="709"/>
        </w:tabs>
        <w:ind w:firstLine="709"/>
        <w:jc w:val="both"/>
        <w:rPr>
          <w:sz w:val="28"/>
          <w:szCs w:val="28"/>
          <w:lang w:val="kk-KZ"/>
        </w:rPr>
      </w:pPr>
      <w:r w:rsidRPr="008B00E8">
        <w:rPr>
          <w:sz w:val="28"/>
          <w:szCs w:val="28"/>
          <w:lang w:val="kk-KZ"/>
        </w:rPr>
        <w:t>При этом, в настоящее время в регионах субсидирование социально значимых маршрутов осущест</w:t>
      </w:r>
      <w:r>
        <w:rPr>
          <w:sz w:val="28"/>
          <w:szCs w:val="28"/>
          <w:lang w:val="kk-KZ"/>
        </w:rPr>
        <w:t xml:space="preserve">вляется МИО </w:t>
      </w:r>
      <w:r w:rsidRPr="00CE20E6">
        <w:rPr>
          <w:b/>
          <w:sz w:val="28"/>
          <w:szCs w:val="28"/>
          <w:lang w:val="kk-KZ"/>
        </w:rPr>
        <w:t>не в полном объеме</w:t>
      </w:r>
      <w:r w:rsidRPr="008B00E8">
        <w:rPr>
          <w:sz w:val="28"/>
          <w:szCs w:val="28"/>
          <w:lang w:val="kk-KZ"/>
        </w:rPr>
        <w:t xml:space="preserve">, в связи с чем обновление автобусных парков автобусами, приспособленными для </w:t>
      </w:r>
      <w:r w:rsidRPr="009463B7">
        <w:rPr>
          <w:sz w:val="28"/>
          <w:szCs w:val="28"/>
        </w:rPr>
        <w:t>маломобильных групп</w:t>
      </w:r>
      <w:r w:rsidRPr="008B00E8">
        <w:rPr>
          <w:sz w:val="28"/>
          <w:szCs w:val="28"/>
          <w:lang w:val="kk-KZ"/>
        </w:rPr>
        <w:t xml:space="preserve"> осуществляется в недостаточном количестве.</w:t>
      </w:r>
    </w:p>
    <w:p w:rsidR="00E35089" w:rsidRPr="008B00E8" w:rsidRDefault="00E35089" w:rsidP="00E35089">
      <w:pPr>
        <w:tabs>
          <w:tab w:val="left" w:pos="709"/>
        </w:tabs>
        <w:ind w:firstLine="709"/>
        <w:jc w:val="both"/>
        <w:rPr>
          <w:sz w:val="28"/>
          <w:szCs w:val="28"/>
          <w:lang w:val="kk-KZ"/>
        </w:rPr>
      </w:pPr>
      <w:r w:rsidRPr="008B00E8">
        <w:rPr>
          <w:sz w:val="28"/>
          <w:szCs w:val="28"/>
          <w:lang w:val="kk-KZ"/>
        </w:rPr>
        <w:t xml:space="preserve">В этой связи, </w:t>
      </w:r>
      <w:r>
        <w:rPr>
          <w:sz w:val="28"/>
          <w:szCs w:val="28"/>
          <w:lang w:val="kk-KZ"/>
        </w:rPr>
        <w:t>принято</w:t>
      </w:r>
      <w:r w:rsidRPr="008B00E8">
        <w:rPr>
          <w:sz w:val="28"/>
          <w:szCs w:val="28"/>
          <w:lang w:val="kk-KZ"/>
        </w:rPr>
        <w:t xml:space="preserve"> распоряжени</w:t>
      </w:r>
      <w:r>
        <w:rPr>
          <w:sz w:val="28"/>
          <w:szCs w:val="28"/>
          <w:lang w:val="kk-KZ"/>
        </w:rPr>
        <w:t>е</w:t>
      </w:r>
      <w:r w:rsidRPr="008B00E8">
        <w:rPr>
          <w:sz w:val="28"/>
          <w:szCs w:val="28"/>
          <w:lang w:val="kk-KZ"/>
        </w:rPr>
        <w:t xml:space="preserve"> Премьер-Министра РК «Об утверждении Комплекса мер по развитию городских пассажирских перевозок на автомобильном транспорте в РК» (далее – Комплекс мер), в котором предусмотрены мероприятия по обеспечению полноценного субсидирования социально значимых маршрутов в регионах, а также совершенствованию законодательных требований по доступности автобусов для маломобильных групп населения. </w:t>
      </w:r>
    </w:p>
    <w:p w:rsidR="00E35089" w:rsidRPr="001A223E" w:rsidRDefault="00E35089" w:rsidP="00E35089">
      <w:pPr>
        <w:tabs>
          <w:tab w:val="left" w:pos="709"/>
        </w:tabs>
        <w:ind w:firstLine="709"/>
        <w:jc w:val="both"/>
        <w:rPr>
          <w:i/>
          <w:szCs w:val="22"/>
          <w:lang w:val="kk-KZ"/>
        </w:rPr>
      </w:pPr>
      <w:r w:rsidRPr="001A223E">
        <w:rPr>
          <w:i/>
          <w:szCs w:val="22"/>
          <w:lang w:val="kk-KZ"/>
        </w:rPr>
        <w:t>Справочно: Согласно ст. 14 Закона РК «Об автомобильном транспорте» организация регулярных автобусных перевозок входит в компетенцию МИО.</w:t>
      </w:r>
    </w:p>
    <w:p w:rsidR="00E35089" w:rsidRPr="008B00E8" w:rsidRDefault="00E35089" w:rsidP="00E35089">
      <w:pPr>
        <w:tabs>
          <w:tab w:val="left" w:pos="709"/>
        </w:tabs>
        <w:ind w:firstLine="709"/>
        <w:jc w:val="both"/>
        <w:rPr>
          <w:sz w:val="28"/>
          <w:szCs w:val="28"/>
          <w:lang w:val="kk-KZ"/>
        </w:rPr>
      </w:pPr>
      <w:r w:rsidRPr="008B00E8">
        <w:rPr>
          <w:sz w:val="28"/>
          <w:szCs w:val="28"/>
          <w:lang w:val="kk-KZ"/>
        </w:rPr>
        <w:lastRenderedPageBreak/>
        <w:t xml:space="preserve">В регионах страны работают </w:t>
      </w:r>
      <w:r w:rsidRPr="00CE20E6">
        <w:rPr>
          <w:b/>
          <w:sz w:val="28"/>
          <w:szCs w:val="28"/>
          <w:lang w:val="kk-KZ"/>
        </w:rPr>
        <w:t>119 служб инватакси</w:t>
      </w:r>
      <w:r w:rsidRPr="008B00E8">
        <w:rPr>
          <w:sz w:val="28"/>
          <w:szCs w:val="28"/>
          <w:lang w:val="kk-KZ"/>
        </w:rPr>
        <w:t xml:space="preserve"> с общим специ</w:t>
      </w:r>
      <w:r>
        <w:rPr>
          <w:sz w:val="28"/>
          <w:szCs w:val="28"/>
          <w:lang w:val="kk-KZ"/>
        </w:rPr>
        <w:t>ализированным автопарком 375 единиц.</w:t>
      </w:r>
    </w:p>
    <w:p w:rsidR="00E35089" w:rsidRPr="008B00E8" w:rsidRDefault="00E35089" w:rsidP="00E35089">
      <w:pPr>
        <w:tabs>
          <w:tab w:val="left" w:pos="709"/>
        </w:tabs>
        <w:ind w:firstLine="709"/>
        <w:jc w:val="both"/>
        <w:rPr>
          <w:sz w:val="28"/>
          <w:szCs w:val="28"/>
          <w:lang w:val="kk-KZ"/>
        </w:rPr>
      </w:pPr>
      <w:r w:rsidRPr="008B00E8">
        <w:rPr>
          <w:sz w:val="28"/>
          <w:szCs w:val="28"/>
          <w:lang w:val="kk-KZ"/>
        </w:rPr>
        <w:t>МИО на договорной основе имеют право предусмотреть дополнительные условия к реж</w:t>
      </w:r>
      <w:r>
        <w:rPr>
          <w:sz w:val="28"/>
          <w:szCs w:val="28"/>
          <w:lang w:val="kk-KZ"/>
        </w:rPr>
        <w:t>иму работы инватакси</w:t>
      </w:r>
      <w:r w:rsidRPr="008B00E8">
        <w:rPr>
          <w:sz w:val="28"/>
          <w:szCs w:val="28"/>
          <w:lang w:val="kk-KZ"/>
        </w:rPr>
        <w:t xml:space="preserve"> </w:t>
      </w:r>
      <w:r w:rsidRPr="008B00E8">
        <w:rPr>
          <w:i/>
          <w:sz w:val="22"/>
          <w:szCs w:val="22"/>
          <w:lang w:val="kk-KZ"/>
        </w:rPr>
        <w:t>(работа в выходные и праздничные дни, ночное время)</w:t>
      </w:r>
      <w:r w:rsidRPr="008B00E8">
        <w:rPr>
          <w:sz w:val="28"/>
          <w:szCs w:val="28"/>
          <w:lang w:val="kk-KZ"/>
        </w:rPr>
        <w:t>, а также расширить категорию получателей услуг.</w:t>
      </w:r>
    </w:p>
    <w:p w:rsidR="00E35089" w:rsidRPr="008B00E8" w:rsidRDefault="00E35089" w:rsidP="00E35089">
      <w:pPr>
        <w:tabs>
          <w:tab w:val="left" w:pos="709"/>
        </w:tabs>
        <w:ind w:firstLine="709"/>
        <w:jc w:val="both"/>
        <w:rPr>
          <w:sz w:val="28"/>
          <w:szCs w:val="28"/>
          <w:lang w:val="kk-KZ"/>
        </w:rPr>
      </w:pPr>
      <w:r w:rsidRPr="008B00E8">
        <w:rPr>
          <w:sz w:val="28"/>
          <w:szCs w:val="28"/>
          <w:lang w:val="kk-KZ"/>
        </w:rPr>
        <w:t xml:space="preserve">Услуги инватакси организуются в регионах </w:t>
      </w:r>
      <w:r>
        <w:rPr>
          <w:sz w:val="28"/>
          <w:szCs w:val="28"/>
          <w:lang w:val="kk-KZ"/>
        </w:rPr>
        <w:t>органами соц</w:t>
      </w:r>
      <w:r w:rsidRPr="008B00E8">
        <w:rPr>
          <w:sz w:val="28"/>
          <w:szCs w:val="28"/>
          <w:lang w:val="kk-KZ"/>
        </w:rPr>
        <w:t>защиты населения при МИО, координация их работы входит в компетенцию МТСЗН.</w:t>
      </w:r>
    </w:p>
    <w:p w:rsidR="00E35089" w:rsidRDefault="00E35089" w:rsidP="00E35089">
      <w:pPr>
        <w:tabs>
          <w:tab w:val="left" w:pos="709"/>
        </w:tabs>
        <w:ind w:firstLine="709"/>
        <w:jc w:val="both"/>
        <w:rPr>
          <w:sz w:val="28"/>
          <w:szCs w:val="28"/>
          <w:lang w:val="kk-KZ"/>
        </w:rPr>
      </w:pPr>
      <w:r>
        <w:rPr>
          <w:sz w:val="28"/>
          <w:szCs w:val="28"/>
          <w:lang w:val="kk-KZ"/>
        </w:rPr>
        <w:t>Кроме того</w:t>
      </w:r>
      <w:r w:rsidRPr="008B00E8">
        <w:rPr>
          <w:sz w:val="28"/>
          <w:szCs w:val="28"/>
          <w:lang w:val="kk-KZ"/>
        </w:rPr>
        <w:t xml:space="preserve">, </w:t>
      </w:r>
      <w:r>
        <w:rPr>
          <w:sz w:val="28"/>
          <w:szCs w:val="28"/>
          <w:lang w:val="kk-KZ"/>
        </w:rPr>
        <w:t xml:space="preserve">приказом МИИР от </w:t>
      </w:r>
      <w:r w:rsidRPr="00D94174">
        <w:rPr>
          <w:sz w:val="28"/>
          <w:szCs w:val="28"/>
          <w:lang w:val="kk-KZ"/>
        </w:rPr>
        <w:t>21</w:t>
      </w:r>
      <w:r>
        <w:rPr>
          <w:sz w:val="28"/>
          <w:szCs w:val="28"/>
          <w:lang w:val="kk-KZ"/>
        </w:rPr>
        <w:t xml:space="preserve"> декабря </w:t>
      </w:r>
      <w:r w:rsidRPr="00D94174">
        <w:rPr>
          <w:sz w:val="28"/>
          <w:szCs w:val="28"/>
          <w:lang w:val="kk-KZ"/>
        </w:rPr>
        <w:t>2020</w:t>
      </w:r>
      <w:r>
        <w:rPr>
          <w:sz w:val="28"/>
          <w:szCs w:val="28"/>
          <w:lang w:val="kk-KZ"/>
        </w:rPr>
        <w:t xml:space="preserve"> г. № </w:t>
      </w:r>
      <w:r w:rsidRPr="00D94174">
        <w:rPr>
          <w:sz w:val="28"/>
          <w:szCs w:val="28"/>
          <w:lang w:val="kk-KZ"/>
        </w:rPr>
        <w:t>667</w:t>
      </w:r>
      <w:r>
        <w:rPr>
          <w:sz w:val="28"/>
          <w:szCs w:val="28"/>
          <w:lang w:val="kk-KZ"/>
        </w:rPr>
        <w:t xml:space="preserve"> </w:t>
      </w:r>
      <w:r w:rsidRPr="00D94174">
        <w:rPr>
          <w:sz w:val="28"/>
          <w:szCs w:val="28"/>
          <w:lang w:val="kk-KZ"/>
        </w:rPr>
        <w:t>внесен</w:t>
      </w:r>
      <w:r>
        <w:rPr>
          <w:sz w:val="28"/>
          <w:szCs w:val="28"/>
          <w:lang w:val="kk-KZ"/>
        </w:rPr>
        <w:t>ы</w:t>
      </w:r>
      <w:r w:rsidRPr="00D94174">
        <w:rPr>
          <w:sz w:val="28"/>
          <w:szCs w:val="28"/>
          <w:lang w:val="kk-KZ"/>
        </w:rPr>
        <w:t xml:space="preserve"> изменени</w:t>
      </w:r>
      <w:r>
        <w:rPr>
          <w:sz w:val="28"/>
          <w:szCs w:val="28"/>
          <w:lang w:val="kk-KZ"/>
        </w:rPr>
        <w:t>я</w:t>
      </w:r>
      <w:r w:rsidRPr="00D94174">
        <w:rPr>
          <w:sz w:val="28"/>
          <w:szCs w:val="28"/>
          <w:lang w:val="kk-KZ"/>
        </w:rPr>
        <w:t xml:space="preserve"> в Правил</w:t>
      </w:r>
      <w:r>
        <w:rPr>
          <w:sz w:val="28"/>
          <w:szCs w:val="28"/>
          <w:lang w:val="kk-KZ"/>
        </w:rPr>
        <w:t>а</w:t>
      </w:r>
      <w:r w:rsidRPr="00D94174">
        <w:rPr>
          <w:sz w:val="28"/>
          <w:szCs w:val="28"/>
          <w:lang w:val="kk-KZ"/>
        </w:rPr>
        <w:t xml:space="preserve"> оказания услуг по перевозке инвалидов автомобильным транспортом</w:t>
      </w:r>
      <w:r>
        <w:rPr>
          <w:sz w:val="28"/>
          <w:szCs w:val="28"/>
          <w:lang w:val="kk-KZ"/>
        </w:rPr>
        <w:t>, которые</w:t>
      </w:r>
      <w:r w:rsidRPr="00D94174">
        <w:rPr>
          <w:sz w:val="28"/>
          <w:szCs w:val="28"/>
          <w:lang w:val="kk-KZ"/>
        </w:rPr>
        <w:t xml:space="preserve"> </w:t>
      </w:r>
      <w:r>
        <w:rPr>
          <w:sz w:val="28"/>
          <w:szCs w:val="28"/>
          <w:lang w:val="kk-KZ"/>
        </w:rPr>
        <w:t xml:space="preserve">предусматривают </w:t>
      </w:r>
      <w:r w:rsidRPr="008B00E8">
        <w:rPr>
          <w:sz w:val="28"/>
          <w:szCs w:val="28"/>
          <w:lang w:val="kk-KZ"/>
        </w:rPr>
        <w:t>регламентацию услуг инватакси в дневное и н</w:t>
      </w:r>
      <w:r>
        <w:rPr>
          <w:sz w:val="28"/>
          <w:szCs w:val="28"/>
          <w:lang w:val="kk-KZ"/>
        </w:rPr>
        <w:t>очное</w:t>
      </w:r>
      <w:r w:rsidRPr="008B00E8">
        <w:rPr>
          <w:sz w:val="28"/>
          <w:szCs w:val="28"/>
          <w:lang w:val="kk-KZ"/>
        </w:rPr>
        <w:t xml:space="preserve"> время, а также праздничные и выходные дни</w:t>
      </w:r>
      <w:r>
        <w:rPr>
          <w:sz w:val="28"/>
          <w:szCs w:val="28"/>
          <w:lang w:val="kk-KZ"/>
        </w:rPr>
        <w:t xml:space="preserve"> </w:t>
      </w:r>
      <w:r w:rsidRPr="008059AC">
        <w:rPr>
          <w:i/>
          <w:szCs w:val="28"/>
          <w:lang w:val="kk-KZ"/>
        </w:rPr>
        <w:t>(пункт 24 Правил)</w:t>
      </w:r>
      <w:r w:rsidRPr="008B00E8">
        <w:rPr>
          <w:sz w:val="28"/>
          <w:szCs w:val="28"/>
          <w:lang w:val="kk-KZ"/>
        </w:rPr>
        <w:t xml:space="preserve">. </w:t>
      </w:r>
    </w:p>
    <w:p w:rsidR="00E35089" w:rsidRDefault="00E35089" w:rsidP="00E35089">
      <w:pPr>
        <w:tabs>
          <w:tab w:val="left" w:pos="709"/>
        </w:tabs>
        <w:ind w:firstLine="709"/>
        <w:jc w:val="both"/>
        <w:rPr>
          <w:sz w:val="28"/>
          <w:szCs w:val="28"/>
          <w:lang w:val="kk-KZ"/>
        </w:rPr>
      </w:pPr>
      <w:r>
        <w:rPr>
          <w:sz w:val="28"/>
          <w:szCs w:val="28"/>
          <w:lang w:val="kk-KZ"/>
        </w:rPr>
        <w:t>Таким образом, местные исполнительные органы при размещении социального заказа могут предусматривать данные требования для инватакси.</w:t>
      </w:r>
    </w:p>
    <w:p w:rsidR="00E35089" w:rsidRPr="00521DCD" w:rsidRDefault="00E35089" w:rsidP="00E35089">
      <w:pPr>
        <w:tabs>
          <w:tab w:val="left" w:pos="709"/>
        </w:tabs>
        <w:ind w:firstLine="709"/>
        <w:jc w:val="both"/>
        <w:rPr>
          <w:sz w:val="28"/>
          <w:szCs w:val="28"/>
        </w:rPr>
      </w:pPr>
      <w:r>
        <w:rPr>
          <w:sz w:val="28"/>
          <w:szCs w:val="28"/>
          <w:lang w:val="kk-KZ"/>
        </w:rPr>
        <w:t xml:space="preserve">Касательно </w:t>
      </w:r>
      <w:r w:rsidRPr="001A223E">
        <w:rPr>
          <w:b/>
          <w:sz w:val="28"/>
          <w:szCs w:val="28"/>
          <w:lang w:val="kk-KZ"/>
        </w:rPr>
        <w:t>контроля</w:t>
      </w:r>
      <w:r>
        <w:rPr>
          <w:sz w:val="28"/>
          <w:szCs w:val="28"/>
          <w:lang w:val="kk-KZ"/>
        </w:rPr>
        <w:t xml:space="preserve"> и применения административных мер, то согласно</w:t>
      </w:r>
      <w:r w:rsidRPr="00521DCD">
        <w:rPr>
          <w:sz w:val="28"/>
          <w:szCs w:val="28"/>
        </w:rPr>
        <w:t xml:space="preserve"> пункт</w:t>
      </w:r>
      <w:r>
        <w:rPr>
          <w:sz w:val="28"/>
          <w:szCs w:val="28"/>
          <w:lang w:val="kk-KZ"/>
        </w:rPr>
        <w:t>у</w:t>
      </w:r>
      <w:r w:rsidRPr="00521DCD">
        <w:rPr>
          <w:sz w:val="28"/>
          <w:szCs w:val="28"/>
        </w:rPr>
        <w:t xml:space="preserve"> 3 статьи 143 Предпринимательского кодекса </w:t>
      </w:r>
      <w:r>
        <w:rPr>
          <w:sz w:val="28"/>
          <w:szCs w:val="28"/>
          <w:lang w:val="kk-KZ"/>
        </w:rPr>
        <w:t>РК</w:t>
      </w:r>
      <w:r w:rsidRPr="00521DCD">
        <w:rPr>
          <w:sz w:val="28"/>
          <w:szCs w:val="28"/>
        </w:rPr>
        <w:t xml:space="preserve">, проверке и профилактическому контролю и надзору с посещением субъекта (объекта) контроля и надзора подлежат только </w:t>
      </w:r>
      <w:r w:rsidRPr="001A223E">
        <w:rPr>
          <w:b/>
          <w:sz w:val="28"/>
          <w:szCs w:val="28"/>
        </w:rPr>
        <w:t>требования</w:t>
      </w:r>
      <w:r w:rsidRPr="00521DCD">
        <w:rPr>
          <w:sz w:val="28"/>
          <w:szCs w:val="28"/>
        </w:rPr>
        <w:t xml:space="preserve">, установленные в </w:t>
      </w:r>
      <w:r w:rsidRPr="001A223E">
        <w:rPr>
          <w:b/>
          <w:sz w:val="28"/>
          <w:szCs w:val="28"/>
        </w:rPr>
        <w:t>проверочных листах</w:t>
      </w:r>
      <w:r w:rsidRPr="00521DCD">
        <w:rPr>
          <w:sz w:val="28"/>
          <w:szCs w:val="28"/>
        </w:rPr>
        <w:t>.</w:t>
      </w:r>
    </w:p>
    <w:p w:rsidR="00E35089" w:rsidRPr="00521DCD" w:rsidRDefault="00E35089" w:rsidP="00E35089">
      <w:pPr>
        <w:tabs>
          <w:tab w:val="left" w:pos="709"/>
        </w:tabs>
        <w:ind w:firstLine="709"/>
        <w:jc w:val="both"/>
        <w:rPr>
          <w:sz w:val="28"/>
          <w:szCs w:val="28"/>
        </w:rPr>
      </w:pPr>
      <w:r w:rsidRPr="00521DCD">
        <w:rPr>
          <w:sz w:val="28"/>
          <w:szCs w:val="28"/>
        </w:rPr>
        <w:t>При этом согласно п</w:t>
      </w:r>
      <w:r w:rsidRPr="00521DCD">
        <w:rPr>
          <w:sz w:val="28"/>
          <w:szCs w:val="28"/>
          <w:lang w:val="kk-KZ"/>
        </w:rPr>
        <w:t xml:space="preserve">ункту </w:t>
      </w:r>
      <w:r w:rsidRPr="00521DCD">
        <w:rPr>
          <w:sz w:val="28"/>
          <w:szCs w:val="28"/>
        </w:rPr>
        <w:t xml:space="preserve">1 </w:t>
      </w:r>
      <w:proofErr w:type="spellStart"/>
      <w:r w:rsidRPr="00521DCD">
        <w:rPr>
          <w:sz w:val="28"/>
          <w:szCs w:val="28"/>
        </w:rPr>
        <w:t>ст</w:t>
      </w:r>
      <w:proofErr w:type="spellEnd"/>
      <w:r w:rsidRPr="00521DCD">
        <w:rPr>
          <w:sz w:val="28"/>
          <w:szCs w:val="28"/>
          <w:lang w:val="kk-KZ"/>
        </w:rPr>
        <w:t>атьи</w:t>
      </w:r>
      <w:r w:rsidRPr="00521DCD">
        <w:rPr>
          <w:sz w:val="28"/>
          <w:szCs w:val="28"/>
        </w:rPr>
        <w:t xml:space="preserve"> 7 Закона РК «О социальной защите инвалидов</w:t>
      </w:r>
      <w:r w:rsidRPr="00521DCD">
        <w:rPr>
          <w:sz w:val="28"/>
          <w:szCs w:val="28"/>
          <w:lang w:val="kk-KZ"/>
        </w:rPr>
        <w:t xml:space="preserve"> в Республике Казахстан</w:t>
      </w:r>
      <w:r w:rsidRPr="00521DCD">
        <w:rPr>
          <w:sz w:val="28"/>
          <w:szCs w:val="28"/>
        </w:rPr>
        <w:t xml:space="preserve">» государственный контроль за субъектами </w:t>
      </w:r>
      <w:r w:rsidRPr="00521DCD">
        <w:rPr>
          <w:sz w:val="28"/>
          <w:szCs w:val="28"/>
          <w:lang w:val="kk-KZ"/>
        </w:rPr>
        <w:t xml:space="preserve">предпринимательства </w:t>
      </w:r>
      <w:r w:rsidRPr="00521DCD">
        <w:rPr>
          <w:sz w:val="28"/>
          <w:szCs w:val="28"/>
        </w:rPr>
        <w:t xml:space="preserve">на соответствие требованиям по доступности услуг для </w:t>
      </w:r>
      <w:r>
        <w:rPr>
          <w:sz w:val="28"/>
          <w:szCs w:val="28"/>
          <w:lang w:val="kk-KZ"/>
        </w:rPr>
        <w:t xml:space="preserve">лиц с </w:t>
      </w:r>
      <w:r>
        <w:rPr>
          <w:sz w:val="28"/>
          <w:szCs w:val="28"/>
        </w:rPr>
        <w:t>инвалид</w:t>
      </w:r>
      <w:r>
        <w:rPr>
          <w:sz w:val="28"/>
          <w:szCs w:val="28"/>
          <w:lang w:val="kk-KZ"/>
        </w:rPr>
        <w:t>ностью</w:t>
      </w:r>
      <w:r w:rsidRPr="00521DCD">
        <w:rPr>
          <w:sz w:val="28"/>
          <w:szCs w:val="28"/>
        </w:rPr>
        <w:t xml:space="preserve"> осуществляется </w:t>
      </w:r>
      <w:r>
        <w:rPr>
          <w:sz w:val="28"/>
          <w:szCs w:val="28"/>
          <w:lang w:val="kk-KZ"/>
        </w:rPr>
        <w:t>Министерством труда и социальной защиты населения Республики Казахстан</w:t>
      </w:r>
      <w:r w:rsidRPr="00521DCD">
        <w:rPr>
          <w:sz w:val="28"/>
          <w:szCs w:val="28"/>
        </w:rPr>
        <w:t>.</w:t>
      </w:r>
    </w:p>
    <w:p w:rsidR="00E35089" w:rsidRDefault="00E35089" w:rsidP="00E35089">
      <w:pPr>
        <w:tabs>
          <w:tab w:val="left" w:pos="709"/>
        </w:tabs>
        <w:ind w:firstLine="709"/>
        <w:jc w:val="both"/>
        <w:rPr>
          <w:sz w:val="28"/>
          <w:szCs w:val="28"/>
          <w:lang w:val="kk-KZ"/>
        </w:rPr>
      </w:pPr>
      <w:r w:rsidRPr="00521DCD">
        <w:rPr>
          <w:sz w:val="28"/>
          <w:szCs w:val="28"/>
          <w:lang w:val="kk-KZ"/>
        </w:rPr>
        <w:t>На основании вышеизложенного</w:t>
      </w:r>
      <w:r w:rsidRPr="00521DCD">
        <w:rPr>
          <w:sz w:val="28"/>
          <w:szCs w:val="28"/>
        </w:rPr>
        <w:t xml:space="preserve"> государственный контроль и надзор,</w:t>
      </w:r>
      <w:r>
        <w:rPr>
          <w:sz w:val="28"/>
          <w:szCs w:val="28"/>
        </w:rPr>
        <w:t xml:space="preserve"> </w:t>
      </w:r>
      <w:r w:rsidRPr="00521DCD">
        <w:rPr>
          <w:sz w:val="28"/>
          <w:szCs w:val="28"/>
        </w:rPr>
        <w:t>в том числе меры административного воздействия</w:t>
      </w:r>
      <w:r>
        <w:rPr>
          <w:sz w:val="28"/>
          <w:szCs w:val="28"/>
          <w:lang w:val="kk-KZ"/>
        </w:rPr>
        <w:t>,</w:t>
      </w:r>
      <w:r w:rsidRPr="00521DCD">
        <w:rPr>
          <w:sz w:val="28"/>
          <w:szCs w:val="28"/>
        </w:rPr>
        <w:t xml:space="preserve"> в отношении субъектов предпринимательства</w:t>
      </w:r>
      <w:r w:rsidRPr="00521DCD">
        <w:rPr>
          <w:sz w:val="28"/>
          <w:szCs w:val="28"/>
          <w:lang w:val="kk-KZ"/>
        </w:rPr>
        <w:t xml:space="preserve"> (автобусные перевозки, автовокзалы, автостанции</w:t>
      </w:r>
      <w:r>
        <w:rPr>
          <w:sz w:val="28"/>
          <w:szCs w:val="28"/>
          <w:lang w:val="kk-KZ"/>
        </w:rPr>
        <w:t>,</w:t>
      </w:r>
      <w:r w:rsidRPr="00DE1E0B">
        <w:rPr>
          <w:sz w:val="28"/>
          <w:szCs w:val="28"/>
          <w:lang w:val="kk-KZ"/>
        </w:rPr>
        <w:t xml:space="preserve"> </w:t>
      </w:r>
      <w:r w:rsidRPr="00521DCD">
        <w:rPr>
          <w:sz w:val="28"/>
          <w:szCs w:val="28"/>
          <w:lang w:val="kk-KZ"/>
        </w:rPr>
        <w:t>инватакси)</w:t>
      </w:r>
      <w:r w:rsidRPr="00521DCD">
        <w:rPr>
          <w:sz w:val="28"/>
          <w:szCs w:val="28"/>
        </w:rPr>
        <w:t>, нарушающих требования по доступности услуг для</w:t>
      </w:r>
      <w:r>
        <w:rPr>
          <w:sz w:val="28"/>
          <w:szCs w:val="28"/>
          <w:lang w:val="kk-KZ"/>
        </w:rPr>
        <w:t xml:space="preserve"> лиц с</w:t>
      </w:r>
      <w:r>
        <w:rPr>
          <w:sz w:val="28"/>
          <w:szCs w:val="28"/>
        </w:rPr>
        <w:t xml:space="preserve"> инвалид</w:t>
      </w:r>
      <w:r>
        <w:rPr>
          <w:sz w:val="28"/>
          <w:szCs w:val="28"/>
          <w:lang w:val="kk-KZ"/>
        </w:rPr>
        <w:t>ностью,</w:t>
      </w:r>
      <w:r w:rsidRPr="00521DCD">
        <w:rPr>
          <w:sz w:val="28"/>
          <w:szCs w:val="28"/>
        </w:rPr>
        <w:t xml:space="preserve"> </w:t>
      </w:r>
      <w:r>
        <w:rPr>
          <w:sz w:val="28"/>
          <w:szCs w:val="28"/>
        </w:rPr>
        <w:t>осуществляется</w:t>
      </w:r>
      <w:r w:rsidRPr="00521DCD">
        <w:rPr>
          <w:sz w:val="28"/>
          <w:szCs w:val="28"/>
        </w:rPr>
        <w:t xml:space="preserve"> МТСЗН.</w:t>
      </w:r>
    </w:p>
    <w:p w:rsidR="00E35089" w:rsidRPr="00DE1E0B" w:rsidRDefault="00E35089" w:rsidP="00E35089">
      <w:pPr>
        <w:tabs>
          <w:tab w:val="left" w:pos="709"/>
        </w:tabs>
        <w:ind w:firstLine="709"/>
        <w:jc w:val="both"/>
        <w:rPr>
          <w:i/>
          <w:iCs/>
          <w:lang w:val="kk-KZ"/>
        </w:rPr>
      </w:pPr>
      <w:r w:rsidRPr="00DE1E0B">
        <w:rPr>
          <w:i/>
          <w:iCs/>
          <w:lang w:val="kk-KZ"/>
        </w:rPr>
        <w:t>Справочно: Инспекци</w:t>
      </w:r>
      <w:r>
        <w:rPr>
          <w:i/>
          <w:iCs/>
          <w:lang w:val="kk-KZ"/>
        </w:rPr>
        <w:t>я</w:t>
      </w:r>
      <w:r w:rsidRPr="00DE1E0B">
        <w:rPr>
          <w:i/>
          <w:iCs/>
          <w:lang w:val="kk-KZ"/>
        </w:rPr>
        <w:t xml:space="preserve"> транспортного контроля </w:t>
      </w:r>
      <w:r>
        <w:rPr>
          <w:i/>
          <w:iCs/>
          <w:lang w:val="kk-KZ"/>
        </w:rPr>
        <w:t xml:space="preserve">КТ МИИР РК </w:t>
      </w:r>
      <w:r w:rsidRPr="00DE1E0B">
        <w:rPr>
          <w:i/>
          <w:iCs/>
          <w:lang w:val="kk-KZ"/>
        </w:rPr>
        <w:t>не име</w:t>
      </w:r>
      <w:r>
        <w:rPr>
          <w:i/>
          <w:iCs/>
          <w:lang w:val="kk-KZ"/>
        </w:rPr>
        <w:t>е</w:t>
      </w:r>
      <w:r w:rsidRPr="00DE1E0B">
        <w:rPr>
          <w:i/>
          <w:iCs/>
          <w:lang w:val="kk-KZ"/>
        </w:rPr>
        <w:t xml:space="preserve">т права на </w:t>
      </w:r>
      <w:r>
        <w:rPr>
          <w:i/>
          <w:iCs/>
          <w:lang w:val="kk-KZ"/>
        </w:rPr>
        <w:t xml:space="preserve">проведение проверок субъектов на их соответствие требованиям доступа для маломобильным групп населения. </w:t>
      </w:r>
    </w:p>
    <w:p w:rsidR="00E35089" w:rsidRDefault="00E35089" w:rsidP="00E35089">
      <w:pPr>
        <w:ind w:firstLine="851"/>
        <w:jc w:val="both"/>
        <w:rPr>
          <w:sz w:val="28"/>
          <w:szCs w:val="28"/>
        </w:rPr>
      </w:pPr>
      <w:r w:rsidRPr="00FA4984">
        <w:rPr>
          <w:sz w:val="28"/>
        </w:rPr>
        <w:t xml:space="preserve">В части </w:t>
      </w:r>
      <w:r w:rsidRPr="00FA4984">
        <w:rPr>
          <w:b/>
          <w:sz w:val="28"/>
        </w:rPr>
        <w:t>гражданской авиации</w:t>
      </w:r>
      <w:r w:rsidRPr="00FA4984">
        <w:rPr>
          <w:sz w:val="28"/>
        </w:rPr>
        <w:t xml:space="preserve"> н</w:t>
      </w:r>
      <w:r w:rsidRPr="00FA4984">
        <w:rPr>
          <w:sz w:val="28"/>
          <w:szCs w:val="28"/>
        </w:rPr>
        <w:t>а сегодняшний день, требования по созданию условий для пассажиров с ограниченными возможностями</w:t>
      </w:r>
      <w:r w:rsidRPr="00F74183">
        <w:rPr>
          <w:sz w:val="28"/>
          <w:szCs w:val="28"/>
        </w:rPr>
        <w:t xml:space="preserve"> на воздушном транспорте устанавливаются Законом </w:t>
      </w:r>
      <w:r>
        <w:rPr>
          <w:sz w:val="28"/>
          <w:szCs w:val="28"/>
          <w:lang w:val="kk-KZ"/>
        </w:rPr>
        <w:t>РК</w:t>
      </w:r>
      <w:r w:rsidRPr="00F74183">
        <w:rPr>
          <w:sz w:val="28"/>
          <w:szCs w:val="28"/>
        </w:rPr>
        <w:t xml:space="preserve"> </w:t>
      </w:r>
      <w:r>
        <w:rPr>
          <w:sz w:val="28"/>
          <w:szCs w:val="28"/>
        </w:rPr>
        <w:t>«</w:t>
      </w:r>
      <w:r>
        <w:rPr>
          <w:sz w:val="28"/>
          <w:szCs w:val="28"/>
          <w:lang w:val="kk-KZ"/>
        </w:rPr>
        <w:t>О</w:t>
      </w:r>
      <w:r w:rsidRPr="00F74183">
        <w:rPr>
          <w:sz w:val="28"/>
          <w:szCs w:val="28"/>
        </w:rPr>
        <w:t xml:space="preserve">б использовании воздушного пространства </w:t>
      </w:r>
      <w:r>
        <w:rPr>
          <w:sz w:val="28"/>
          <w:szCs w:val="28"/>
        </w:rPr>
        <w:t>РК</w:t>
      </w:r>
      <w:r w:rsidRPr="00F74183">
        <w:rPr>
          <w:sz w:val="28"/>
          <w:szCs w:val="28"/>
        </w:rPr>
        <w:t xml:space="preserve"> и деятельности авиации</w:t>
      </w:r>
      <w:r>
        <w:rPr>
          <w:sz w:val="28"/>
          <w:szCs w:val="28"/>
        </w:rPr>
        <w:t>»</w:t>
      </w:r>
      <w:r w:rsidRPr="00F74183">
        <w:rPr>
          <w:sz w:val="28"/>
          <w:szCs w:val="28"/>
        </w:rPr>
        <w:t xml:space="preserve">, Правилами организации обслуживания пассажиров в аэропортах </w:t>
      </w:r>
      <w:r>
        <w:rPr>
          <w:sz w:val="28"/>
          <w:szCs w:val="28"/>
        </w:rPr>
        <w:t>РК</w:t>
      </w:r>
      <w:r w:rsidRPr="00F74183">
        <w:rPr>
          <w:sz w:val="28"/>
          <w:szCs w:val="28"/>
        </w:rPr>
        <w:t>, утвержденных Приказом и</w:t>
      </w:r>
      <w:r>
        <w:rPr>
          <w:sz w:val="28"/>
          <w:szCs w:val="28"/>
        </w:rPr>
        <w:t xml:space="preserve">сполняющего </w:t>
      </w:r>
      <w:r w:rsidRPr="00F74183">
        <w:rPr>
          <w:sz w:val="28"/>
          <w:szCs w:val="28"/>
        </w:rPr>
        <w:t>о</w:t>
      </w:r>
      <w:r>
        <w:rPr>
          <w:sz w:val="28"/>
          <w:szCs w:val="28"/>
        </w:rPr>
        <w:t>бязанности</w:t>
      </w:r>
      <w:r w:rsidRPr="00F74183">
        <w:rPr>
          <w:sz w:val="28"/>
          <w:szCs w:val="28"/>
        </w:rPr>
        <w:t xml:space="preserve"> Министра по инвестициям и развитию </w:t>
      </w:r>
      <w:r>
        <w:rPr>
          <w:sz w:val="28"/>
          <w:szCs w:val="28"/>
        </w:rPr>
        <w:t>РК</w:t>
      </w:r>
      <w:r w:rsidRPr="00F74183">
        <w:rPr>
          <w:sz w:val="28"/>
          <w:szCs w:val="28"/>
        </w:rPr>
        <w:t xml:space="preserve"> от 24 февраля 2015 года № 189, а также Документом ИКАО 9984 «Руководство по обеспечению доступности воздушного транспорта для инвалидов».</w:t>
      </w:r>
      <w:r>
        <w:rPr>
          <w:sz w:val="28"/>
          <w:szCs w:val="28"/>
        </w:rPr>
        <w:t xml:space="preserve"> </w:t>
      </w:r>
    </w:p>
    <w:p w:rsidR="00E35089" w:rsidRPr="00F74183" w:rsidRDefault="00E35089" w:rsidP="00E35089">
      <w:pPr>
        <w:ind w:firstLine="851"/>
        <w:jc w:val="both"/>
        <w:rPr>
          <w:sz w:val="28"/>
          <w:szCs w:val="28"/>
        </w:rPr>
      </w:pPr>
      <w:r>
        <w:rPr>
          <w:sz w:val="28"/>
          <w:szCs w:val="28"/>
        </w:rPr>
        <w:t>В</w:t>
      </w:r>
      <w:r w:rsidRPr="00F74183">
        <w:rPr>
          <w:sz w:val="28"/>
          <w:szCs w:val="28"/>
        </w:rPr>
        <w:t xml:space="preserve"> настоящее время в </w:t>
      </w:r>
      <w:r w:rsidRPr="00AE0F33">
        <w:rPr>
          <w:b/>
          <w:sz w:val="28"/>
          <w:szCs w:val="28"/>
        </w:rPr>
        <w:t>19 аэропортах</w:t>
      </w:r>
      <w:r w:rsidRPr="00F74183">
        <w:rPr>
          <w:sz w:val="28"/>
          <w:szCs w:val="28"/>
        </w:rPr>
        <w:t xml:space="preserve"> страны выполняются регулярные пассажирские перевозки. </w:t>
      </w:r>
      <w:r w:rsidRPr="00AE0F33">
        <w:rPr>
          <w:b/>
          <w:sz w:val="28"/>
          <w:szCs w:val="28"/>
        </w:rPr>
        <w:t>Во всех</w:t>
      </w:r>
      <w:r w:rsidRPr="00F74183">
        <w:rPr>
          <w:sz w:val="28"/>
          <w:szCs w:val="28"/>
        </w:rPr>
        <w:t xml:space="preserve"> аэропортах созданы условия по беспрепятственному передвижению пассажиров с ограниченными возможностями внутри здания и их обслуживанию (специально-оборудованные </w:t>
      </w:r>
      <w:r w:rsidRPr="00F74183">
        <w:rPr>
          <w:sz w:val="28"/>
          <w:szCs w:val="28"/>
        </w:rPr>
        <w:lastRenderedPageBreak/>
        <w:t>туалетные комнаты, пандусы, тактильные плитки, переходы, лифты, наличие дежурных кресло-колясок, специальные парковочные места, обучение персонала и т.д.).</w:t>
      </w:r>
    </w:p>
    <w:p w:rsidR="00E35089" w:rsidRDefault="00E35089" w:rsidP="00E35089">
      <w:pPr>
        <w:ind w:firstLine="851"/>
        <w:jc w:val="both"/>
        <w:rPr>
          <w:sz w:val="28"/>
          <w:szCs w:val="28"/>
        </w:rPr>
      </w:pPr>
      <w:r>
        <w:rPr>
          <w:sz w:val="28"/>
          <w:szCs w:val="28"/>
        </w:rPr>
        <w:t xml:space="preserve">Вместе с тем, </w:t>
      </w:r>
      <w:r w:rsidRPr="00F74183">
        <w:rPr>
          <w:sz w:val="28"/>
          <w:szCs w:val="28"/>
        </w:rPr>
        <w:t>Авиационной администрацией Казахстана</w:t>
      </w:r>
      <w:r>
        <w:rPr>
          <w:sz w:val="28"/>
          <w:szCs w:val="28"/>
        </w:rPr>
        <w:t xml:space="preserve"> (ААК)</w:t>
      </w:r>
      <w:r w:rsidRPr="00F74183">
        <w:rPr>
          <w:sz w:val="28"/>
          <w:szCs w:val="28"/>
        </w:rPr>
        <w:t xml:space="preserve"> проводятся проверки аэропортов, в части соответствия действующим тре</w:t>
      </w:r>
      <w:r>
        <w:rPr>
          <w:sz w:val="28"/>
          <w:szCs w:val="28"/>
        </w:rPr>
        <w:t xml:space="preserve">бованиям по созданию </w:t>
      </w:r>
      <w:proofErr w:type="spellStart"/>
      <w:r>
        <w:rPr>
          <w:sz w:val="28"/>
          <w:szCs w:val="28"/>
        </w:rPr>
        <w:t>безбарьерн</w:t>
      </w:r>
      <w:proofErr w:type="spellEnd"/>
      <w:r>
        <w:rPr>
          <w:sz w:val="28"/>
          <w:szCs w:val="28"/>
          <w:lang w:val="kk-KZ"/>
        </w:rPr>
        <w:t>о</w:t>
      </w:r>
      <w:r w:rsidRPr="00F74183">
        <w:rPr>
          <w:sz w:val="28"/>
          <w:szCs w:val="28"/>
        </w:rPr>
        <w:t xml:space="preserve">й среды. В случае выявления нарушений, </w:t>
      </w:r>
      <w:r>
        <w:rPr>
          <w:sz w:val="28"/>
          <w:szCs w:val="28"/>
        </w:rPr>
        <w:t>ААК</w:t>
      </w:r>
      <w:r w:rsidRPr="00F74183">
        <w:rPr>
          <w:sz w:val="28"/>
          <w:szCs w:val="28"/>
        </w:rPr>
        <w:t xml:space="preserve"> выписываются соответствующие </w:t>
      </w:r>
      <w:r w:rsidRPr="004870EE">
        <w:rPr>
          <w:sz w:val="28"/>
          <w:szCs w:val="28"/>
        </w:rPr>
        <w:t>предписания</w:t>
      </w:r>
      <w:r w:rsidRPr="00F74183">
        <w:rPr>
          <w:sz w:val="28"/>
          <w:szCs w:val="28"/>
        </w:rPr>
        <w:t xml:space="preserve"> для их устранения. </w:t>
      </w:r>
    </w:p>
    <w:p w:rsidR="00E35089" w:rsidRDefault="00E35089" w:rsidP="00E35089">
      <w:pPr>
        <w:ind w:firstLine="851"/>
        <w:jc w:val="both"/>
        <w:rPr>
          <w:sz w:val="28"/>
          <w:szCs w:val="28"/>
          <w:lang w:val="kk-KZ"/>
        </w:rPr>
      </w:pPr>
      <w:r w:rsidRPr="00F74183">
        <w:rPr>
          <w:sz w:val="28"/>
          <w:szCs w:val="28"/>
        </w:rPr>
        <w:t xml:space="preserve">В тоже время, </w:t>
      </w:r>
      <w:r>
        <w:rPr>
          <w:sz w:val="28"/>
          <w:szCs w:val="28"/>
          <w:lang w:val="kk-KZ"/>
        </w:rPr>
        <w:t xml:space="preserve">Министерством </w:t>
      </w:r>
      <w:r w:rsidRPr="00F74183">
        <w:rPr>
          <w:sz w:val="28"/>
          <w:szCs w:val="28"/>
        </w:rPr>
        <w:t xml:space="preserve">ведется активная работа по улучшению </w:t>
      </w:r>
      <w:proofErr w:type="spellStart"/>
      <w:r w:rsidRPr="00F74183">
        <w:rPr>
          <w:sz w:val="28"/>
          <w:szCs w:val="28"/>
        </w:rPr>
        <w:t>безбарьерной</w:t>
      </w:r>
      <w:proofErr w:type="spellEnd"/>
      <w:r w:rsidRPr="00F74183">
        <w:rPr>
          <w:sz w:val="28"/>
          <w:szCs w:val="28"/>
        </w:rPr>
        <w:t xml:space="preserve"> среды для </w:t>
      </w:r>
      <w:r w:rsidRPr="00FA4984">
        <w:rPr>
          <w:sz w:val="28"/>
          <w:szCs w:val="28"/>
        </w:rPr>
        <w:t>пассажиров с ограниченными возможностями</w:t>
      </w:r>
      <w:r>
        <w:rPr>
          <w:sz w:val="28"/>
          <w:szCs w:val="28"/>
        </w:rPr>
        <w:t>, совместно с неправительственными организациями</w:t>
      </w:r>
      <w:r w:rsidRPr="00F74183">
        <w:rPr>
          <w:sz w:val="28"/>
          <w:szCs w:val="28"/>
        </w:rPr>
        <w:t xml:space="preserve"> по защите прав </w:t>
      </w:r>
      <w:r w:rsidRPr="009F25EF">
        <w:rPr>
          <w:sz w:val="28"/>
          <w:szCs w:val="28"/>
        </w:rPr>
        <w:t>лиц с инвалидностью</w:t>
      </w:r>
      <w:r>
        <w:rPr>
          <w:sz w:val="28"/>
          <w:szCs w:val="28"/>
        </w:rPr>
        <w:t>.</w:t>
      </w:r>
    </w:p>
    <w:p w:rsidR="00E35089" w:rsidRPr="00BA2C64" w:rsidRDefault="00E35089" w:rsidP="00E35089">
      <w:pPr>
        <w:ind w:firstLine="851"/>
        <w:jc w:val="both"/>
        <w:rPr>
          <w:sz w:val="28"/>
          <w:szCs w:val="28"/>
        </w:rPr>
      </w:pPr>
      <w:r w:rsidRPr="00BA2C64">
        <w:rPr>
          <w:sz w:val="28"/>
          <w:szCs w:val="28"/>
        </w:rPr>
        <w:t>В рамках работы по созданию благоприятных услови</w:t>
      </w:r>
      <w:r>
        <w:rPr>
          <w:sz w:val="28"/>
          <w:szCs w:val="28"/>
        </w:rPr>
        <w:t>й</w:t>
      </w:r>
      <w:r w:rsidRPr="00BA2C64">
        <w:rPr>
          <w:sz w:val="28"/>
          <w:szCs w:val="28"/>
        </w:rPr>
        <w:t xml:space="preserve"> пассажирам с инвалидностью, </w:t>
      </w:r>
      <w:r>
        <w:rPr>
          <w:sz w:val="28"/>
          <w:szCs w:val="28"/>
        </w:rPr>
        <w:t>М</w:t>
      </w:r>
      <w:r w:rsidRPr="00BA2C64">
        <w:rPr>
          <w:sz w:val="28"/>
          <w:szCs w:val="28"/>
        </w:rPr>
        <w:t>инистерством внесены изменения в Правила перевозки пассажиров, багажа и грузов на воздушном транспорте</w:t>
      </w:r>
      <w:r>
        <w:rPr>
          <w:sz w:val="28"/>
          <w:szCs w:val="28"/>
        </w:rPr>
        <w:t xml:space="preserve"> (далее – Правила перевозок)</w:t>
      </w:r>
      <w:r w:rsidRPr="00BA2C64">
        <w:rPr>
          <w:sz w:val="28"/>
          <w:szCs w:val="28"/>
        </w:rPr>
        <w:t xml:space="preserve">, допускающие к </w:t>
      </w:r>
      <w:r w:rsidRPr="008059AC">
        <w:rPr>
          <w:b/>
          <w:sz w:val="28"/>
          <w:szCs w:val="28"/>
        </w:rPr>
        <w:t>бесплатной перевозке</w:t>
      </w:r>
      <w:r w:rsidRPr="00BA2C64">
        <w:rPr>
          <w:sz w:val="28"/>
          <w:szCs w:val="28"/>
        </w:rPr>
        <w:t xml:space="preserve"> в качестве багажа носилки и инвалидное кресло-коляску, предназначенные для личного пользования.</w:t>
      </w:r>
    </w:p>
    <w:p w:rsidR="00E35089" w:rsidRDefault="00E35089" w:rsidP="00E35089">
      <w:pPr>
        <w:ind w:firstLine="851"/>
        <w:jc w:val="both"/>
        <w:rPr>
          <w:sz w:val="28"/>
          <w:szCs w:val="28"/>
        </w:rPr>
      </w:pPr>
      <w:r w:rsidRPr="00F74183">
        <w:rPr>
          <w:sz w:val="28"/>
          <w:szCs w:val="28"/>
        </w:rPr>
        <w:t>Так</w:t>
      </w:r>
      <w:r>
        <w:rPr>
          <w:sz w:val="28"/>
          <w:szCs w:val="28"/>
        </w:rPr>
        <w:t>же</w:t>
      </w:r>
      <w:r w:rsidRPr="00F74183">
        <w:rPr>
          <w:sz w:val="28"/>
          <w:szCs w:val="28"/>
        </w:rPr>
        <w:t xml:space="preserve">, ввиду участившихся обращений, </w:t>
      </w:r>
      <w:r>
        <w:rPr>
          <w:sz w:val="28"/>
          <w:szCs w:val="28"/>
          <w:lang w:val="kk-KZ"/>
        </w:rPr>
        <w:t>Министерством</w:t>
      </w:r>
      <w:r w:rsidRPr="00F74183">
        <w:rPr>
          <w:sz w:val="28"/>
          <w:szCs w:val="28"/>
        </w:rPr>
        <w:t xml:space="preserve"> были внесены изменения в Правила перевозки по части отмены требования по под</w:t>
      </w:r>
      <w:r>
        <w:rPr>
          <w:sz w:val="28"/>
          <w:szCs w:val="28"/>
        </w:rPr>
        <w:t xml:space="preserve">писанию пассажирами (в </w:t>
      </w:r>
      <w:proofErr w:type="spellStart"/>
      <w:r>
        <w:rPr>
          <w:sz w:val="28"/>
          <w:szCs w:val="28"/>
        </w:rPr>
        <w:t>т.ч</w:t>
      </w:r>
      <w:proofErr w:type="spellEnd"/>
      <w:r w:rsidRPr="00F74183">
        <w:rPr>
          <w:sz w:val="28"/>
          <w:szCs w:val="28"/>
        </w:rPr>
        <w:t xml:space="preserve"> с ограниченными возможностями) документов о взятии на себя ответственности за ущерб здоровью или смерти, которые могут произойти во время полета, а также отменено требование об </w:t>
      </w:r>
      <w:r>
        <w:rPr>
          <w:sz w:val="28"/>
          <w:szCs w:val="28"/>
        </w:rPr>
        <w:t>обязательном сопровождающем лица</w:t>
      </w:r>
      <w:r w:rsidRPr="00F74183">
        <w:rPr>
          <w:sz w:val="28"/>
          <w:szCs w:val="28"/>
        </w:rPr>
        <w:t xml:space="preserve"> </w:t>
      </w:r>
      <w:r>
        <w:rPr>
          <w:sz w:val="28"/>
          <w:szCs w:val="28"/>
        </w:rPr>
        <w:t xml:space="preserve">с </w:t>
      </w:r>
      <w:r w:rsidRPr="00F74183">
        <w:rPr>
          <w:sz w:val="28"/>
          <w:szCs w:val="28"/>
        </w:rPr>
        <w:t>и</w:t>
      </w:r>
      <w:r>
        <w:rPr>
          <w:sz w:val="28"/>
          <w:szCs w:val="28"/>
        </w:rPr>
        <w:t>нвалидностью</w:t>
      </w:r>
      <w:r w:rsidRPr="00F74183">
        <w:rPr>
          <w:sz w:val="28"/>
          <w:szCs w:val="28"/>
        </w:rPr>
        <w:t xml:space="preserve"> в полете (кроме пассажиров, перевозимых на носилках)</w:t>
      </w:r>
      <w:r>
        <w:rPr>
          <w:sz w:val="28"/>
          <w:szCs w:val="28"/>
        </w:rPr>
        <w:t>.</w:t>
      </w:r>
    </w:p>
    <w:p w:rsidR="00E35089" w:rsidRPr="00F74183" w:rsidRDefault="00E35089" w:rsidP="00E35089">
      <w:pPr>
        <w:ind w:firstLine="851"/>
        <w:jc w:val="both"/>
        <w:rPr>
          <w:sz w:val="28"/>
          <w:szCs w:val="28"/>
        </w:rPr>
      </w:pPr>
      <w:r>
        <w:rPr>
          <w:sz w:val="28"/>
          <w:szCs w:val="28"/>
          <w:lang w:val="kk-KZ"/>
        </w:rPr>
        <w:t xml:space="preserve">Вместе с тем, </w:t>
      </w:r>
      <w:r w:rsidRPr="00FA4984">
        <w:rPr>
          <w:sz w:val="28"/>
          <w:szCs w:val="28"/>
        </w:rPr>
        <w:t>Министерством</w:t>
      </w:r>
      <w:r>
        <w:rPr>
          <w:sz w:val="28"/>
          <w:szCs w:val="28"/>
        </w:rPr>
        <w:t xml:space="preserve"> также</w:t>
      </w:r>
      <w:r w:rsidRPr="00FA4984">
        <w:rPr>
          <w:sz w:val="28"/>
          <w:szCs w:val="28"/>
        </w:rPr>
        <w:t xml:space="preserve"> были внесены изменения </w:t>
      </w:r>
      <w:r>
        <w:rPr>
          <w:sz w:val="28"/>
          <w:szCs w:val="28"/>
        </w:rPr>
        <w:t>в П</w:t>
      </w:r>
      <w:r w:rsidRPr="00FA4984">
        <w:rPr>
          <w:sz w:val="28"/>
          <w:szCs w:val="28"/>
        </w:rPr>
        <w:t>равила перевозок по</w:t>
      </w:r>
      <w:r>
        <w:rPr>
          <w:sz w:val="28"/>
          <w:szCs w:val="28"/>
          <w:lang w:val="kk-KZ"/>
        </w:rPr>
        <w:t xml:space="preserve"> </w:t>
      </w:r>
      <w:r w:rsidRPr="00FA4984">
        <w:rPr>
          <w:sz w:val="28"/>
          <w:szCs w:val="28"/>
        </w:rPr>
        <w:t>части предоставления пассажирам с ограниченными возможностями мест согласно их потребностям.</w:t>
      </w:r>
    </w:p>
    <w:p w:rsidR="00E35089" w:rsidRDefault="00E35089" w:rsidP="00E35089">
      <w:pPr>
        <w:ind w:firstLine="851"/>
        <w:jc w:val="both"/>
        <w:rPr>
          <w:sz w:val="28"/>
          <w:szCs w:val="28"/>
        </w:rPr>
      </w:pPr>
      <w:r>
        <w:rPr>
          <w:sz w:val="28"/>
          <w:szCs w:val="28"/>
        </w:rPr>
        <w:t>С</w:t>
      </w:r>
      <w:r w:rsidRPr="00F74183">
        <w:rPr>
          <w:sz w:val="28"/>
          <w:szCs w:val="28"/>
        </w:rPr>
        <w:t>овместно с «Национальной ассоциацией AUTISM KAZAKHSTAN» были внесены изменения в Правила перевозки пассажиров, багажа и грузов на воздушном транспорте в части создания благоприятных условий для пассажиров с ментальными расстройствами</w:t>
      </w:r>
      <w:r>
        <w:rPr>
          <w:sz w:val="28"/>
          <w:szCs w:val="28"/>
        </w:rPr>
        <w:t>.</w:t>
      </w:r>
    </w:p>
    <w:p w:rsidR="00E35089" w:rsidRDefault="00E35089" w:rsidP="00E35089">
      <w:pPr>
        <w:tabs>
          <w:tab w:val="left" w:pos="709"/>
        </w:tabs>
        <w:ind w:firstLine="709"/>
        <w:jc w:val="both"/>
        <w:rPr>
          <w:sz w:val="28"/>
          <w:szCs w:val="28"/>
        </w:rPr>
      </w:pPr>
      <w:r w:rsidRPr="00A62E8B">
        <w:rPr>
          <w:sz w:val="28"/>
          <w:szCs w:val="28"/>
          <w:lang w:val="kk-KZ"/>
        </w:rPr>
        <w:t>В целом, доступность транспорта</w:t>
      </w:r>
      <w:r>
        <w:rPr>
          <w:sz w:val="28"/>
          <w:szCs w:val="28"/>
          <w:lang w:val="kk-KZ"/>
        </w:rPr>
        <w:t xml:space="preserve"> и объектов инфраструктуры</w:t>
      </w:r>
      <w:r w:rsidRPr="00A62E8B">
        <w:rPr>
          <w:sz w:val="28"/>
          <w:szCs w:val="28"/>
          <w:lang w:val="kk-KZ"/>
        </w:rPr>
        <w:t xml:space="preserve"> для лиц с инвалидностью является одним из важных социальных вопросов, </w:t>
      </w:r>
      <w:r>
        <w:rPr>
          <w:sz w:val="28"/>
          <w:szCs w:val="28"/>
          <w:lang w:val="kk-KZ"/>
        </w:rPr>
        <w:t>и п</w:t>
      </w:r>
      <w:proofErr w:type="spellStart"/>
      <w:r w:rsidRPr="00E808FA">
        <w:rPr>
          <w:sz w:val="28"/>
          <w:szCs w:val="28"/>
        </w:rPr>
        <w:t>одытоживая</w:t>
      </w:r>
      <w:proofErr w:type="spellEnd"/>
      <w:r w:rsidRPr="00E808FA">
        <w:rPr>
          <w:sz w:val="28"/>
          <w:szCs w:val="28"/>
        </w:rPr>
        <w:t>, можно отметить, что Министерством</w:t>
      </w:r>
      <w:r>
        <w:rPr>
          <w:sz w:val="28"/>
          <w:szCs w:val="28"/>
        </w:rPr>
        <w:t>, а также МИО,</w:t>
      </w:r>
      <w:r w:rsidRPr="00E808FA">
        <w:rPr>
          <w:sz w:val="28"/>
          <w:szCs w:val="28"/>
        </w:rPr>
        <w:t xml:space="preserve"> регулярно проводится работа как в нормативно - правовом поле по улучшению условий для маломобильных групп населения, так и в реализации проектов инфраструктуры, </w:t>
      </w:r>
      <w:r>
        <w:rPr>
          <w:sz w:val="28"/>
          <w:szCs w:val="28"/>
        </w:rPr>
        <w:t>(</w:t>
      </w:r>
      <w:r w:rsidRPr="00E808FA">
        <w:rPr>
          <w:sz w:val="28"/>
          <w:szCs w:val="28"/>
        </w:rPr>
        <w:t>соответствующих требованиям</w:t>
      </w:r>
      <w:r>
        <w:rPr>
          <w:sz w:val="28"/>
          <w:szCs w:val="28"/>
        </w:rPr>
        <w:t>)</w:t>
      </w:r>
      <w:r w:rsidRPr="00E808FA">
        <w:rPr>
          <w:sz w:val="28"/>
          <w:szCs w:val="28"/>
        </w:rPr>
        <w:t>, включающим создание условий для маломобильных групп населения.</w:t>
      </w:r>
      <w:r>
        <w:rPr>
          <w:sz w:val="28"/>
          <w:szCs w:val="28"/>
        </w:rPr>
        <w:t xml:space="preserve">  </w:t>
      </w:r>
    </w:p>
    <w:p w:rsidR="00E35089" w:rsidRDefault="00E35089" w:rsidP="00E35089">
      <w:pPr>
        <w:tabs>
          <w:tab w:val="left" w:pos="709"/>
        </w:tabs>
        <w:ind w:firstLine="709"/>
        <w:jc w:val="both"/>
        <w:rPr>
          <w:lang w:val="kk-KZ"/>
        </w:rPr>
      </w:pPr>
    </w:p>
    <w:p w:rsidR="00340DCA" w:rsidRPr="00E35089" w:rsidRDefault="00340DCA">
      <w:pPr>
        <w:rPr>
          <w:lang w:val="kk-KZ"/>
        </w:rPr>
      </w:pPr>
    </w:p>
    <w:sectPr w:rsidR="00340DCA" w:rsidRPr="00E35089" w:rsidSect="00570A9B">
      <w:pgSz w:w="11906" w:h="16838"/>
      <w:pgMar w:top="1418" w:right="85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89"/>
    <w:rsid w:val="002C77DF"/>
    <w:rsid w:val="00340DCA"/>
    <w:rsid w:val="00570A9B"/>
    <w:rsid w:val="00E35089"/>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BA0BA-3701-48C0-9A75-1E581E68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89"/>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3911</Words>
  <Characters>22294</Characters>
  <Application>Microsoft Office Word</Application>
  <DocSecurity>0</DocSecurity>
  <Lines>185</Lines>
  <Paragraphs>52</Paragraphs>
  <ScaleCrop>false</ScaleCrop>
  <Company/>
  <LinksUpToDate>false</LinksUpToDate>
  <CharactersWithSpaces>26153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Багисова Каракоз</dc:creator>
  <cp:keywords/>
  <dc:description/>
  <cp:lastModifiedBy>Багисова Каракоз</cp:lastModifiedBy>
  <cp:revision>2</cp:revision>
  <dcterms:created xsi:type="dcterms:W3CDTF">2022-01-31T11:47:00Z</dcterms:created>
  <dcterms:modified xsi:type="dcterms:W3CDTF">2022-02-10T04:47:00Z</dcterms:modified>
</cp:coreProperties>
</file>