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127ACD" w:rsidRDefault="000D2716" w:rsidP="001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CD" w:rsidRPr="00127ACD" w:rsidRDefault="000538E7" w:rsidP="001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27ACD" w:rsidRPr="00127A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Мир добропо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рядочности: личность и культура</w:t>
      </w:r>
    </w:p>
    <w:p w:rsidR="00127ACD" w:rsidRPr="00127ACD" w:rsidRDefault="00127ACD" w:rsidP="00127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7EC0"/>
          <w:sz w:val="28"/>
          <w:szCs w:val="28"/>
        </w:rPr>
      </w:pPr>
    </w:p>
    <w:p w:rsidR="00127ACD" w:rsidRPr="00A53F90" w:rsidRDefault="00127ACD" w:rsidP="00127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53F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 мая 2022 года</w:t>
      </w:r>
      <w:r w:rsidR="00A53F90" w:rsidRPr="00A53F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0538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A53F90" w:rsidRPr="00A53F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г. Нур-Султан</w:t>
      </w:r>
    </w:p>
    <w:p w:rsidR="00127ACD" w:rsidRPr="00127ACD" w:rsidRDefault="00127ACD" w:rsidP="00127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7EC0"/>
          <w:sz w:val="28"/>
          <w:szCs w:val="28"/>
          <w:lang w:val="kk-KZ"/>
        </w:rPr>
      </w:pPr>
    </w:p>
    <w:p w:rsidR="000538E7" w:rsidRPr="000538E7" w:rsidRDefault="00AF61C3" w:rsidP="00EE44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Члены депутатской группы Ассамблеи народа Казахстана </w:t>
      </w:r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при</w:t>
      </w:r>
      <w:r w:rsid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н</w:t>
      </w:r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ял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и</w:t>
      </w:r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участие в работе международной конференции,</w:t>
      </w:r>
      <w:r w:rsidR="00EE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посвященной </w:t>
      </w:r>
      <w:r w:rsidR="00EE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журналисту, </w:t>
      </w:r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видному </w:t>
      </w:r>
      <w:r w:rsidR="00EE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 </w:t>
      </w:r>
      <w:r w:rsidR="00F6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общ</w:t>
      </w:r>
      <w:bookmarkStart w:id="0" w:name="_GoBack"/>
      <w:bookmarkEnd w:id="0"/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ественному </w:t>
      </w:r>
      <w:r w:rsidR="00EE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деятелю Сагату </w:t>
      </w:r>
      <w:r w:rsidR="000538E7" w:rsidRPr="0005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Ашимбаеву.</w:t>
      </w:r>
    </w:p>
    <w:p w:rsidR="00127ACD" w:rsidRPr="000538E7" w:rsidRDefault="00775688" w:rsidP="007756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В Е</w:t>
      </w:r>
      <w:proofErr w:type="spellStart"/>
      <w:r w:rsidR="00127ACD"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вразийском</w:t>
      </w:r>
      <w:proofErr w:type="spellEnd"/>
      <w:r w:rsidR="00127ACD"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национальном университете состоялась международная научно-практическая конференция «Мир добропорядочности: личность и культура», посвященная 75-летию видного культурного и общественного деятеля, литературного критика, тележурналиста </w:t>
      </w:r>
      <w:proofErr w:type="spellStart"/>
      <w:r w:rsidR="00127ACD"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Сагата</w:t>
      </w:r>
      <w:proofErr w:type="spellEnd"/>
      <w:r w:rsidR="00127ACD"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7ACD"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Ашимбаева</w:t>
      </w:r>
      <w:proofErr w:type="spellEnd"/>
      <w:r w:rsidR="00127ACD" w:rsidRPr="000538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B15A1" w:rsidRDefault="00127ACD" w:rsidP="0077568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мероприятии приняли участие председатель Сената Парламента РК М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государственный и общественный деятель К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Султанов, депутаты Сената Парламента Б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Жусуп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Сулеймен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научная и творческая интеллигенция, 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зарубежные ученые, писатели, известные журналисты, СМИ.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</w:t>
      </w:r>
      <w:proofErr w:type="spellStart"/>
      <w:r w:rsidR="00775688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одератор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 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 Е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вразийского университета </w:t>
      </w:r>
      <w:proofErr w:type="spellStart"/>
      <w:r w:rsidR="00775688">
        <w:rPr>
          <w:rFonts w:ascii="Times New Roman" w:eastAsia="Times New Roman" w:hAnsi="Times New Roman" w:cs="Times New Roman"/>
          <w:color w:val="000000"/>
          <w:sz w:val="28"/>
          <w:szCs w:val="28"/>
        </w:rPr>
        <w:t>им.Л.Н.Гумилева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775688">
        <w:rPr>
          <w:rFonts w:ascii="Times New Roman" w:eastAsia="Times New Roman" w:hAnsi="Times New Roman" w:cs="Times New Roman"/>
          <w:color w:val="000000"/>
          <w:sz w:val="28"/>
          <w:szCs w:val="28"/>
        </w:rPr>
        <w:t>Сыдыков</w:t>
      </w:r>
      <w:proofErr w:type="spellEnd"/>
      <w:r w:rsidR="005B15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подчеркнул, что </w:t>
      </w:r>
      <w:r w:rsidR="00775688" w:rsidRPr="00775688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</w:t>
      </w:r>
      <w:r w:rsidR="005B15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даст возможность узнать </w:t>
      </w:r>
      <w:r w:rsidR="00775688" w:rsidRPr="00775688">
        <w:rPr>
          <w:rFonts w:ascii="Times New Roman" w:hAnsi="Times New Roman" w:cs="Times New Roman"/>
          <w:color w:val="000000"/>
          <w:sz w:val="28"/>
          <w:szCs w:val="28"/>
        </w:rPr>
        <w:t>важные нов</w:t>
      </w:r>
      <w:r w:rsidR="005B15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ые </w:t>
      </w:r>
      <w:r w:rsidR="005B15A1" w:rsidRPr="00775688">
        <w:rPr>
          <w:rFonts w:ascii="Times New Roman" w:hAnsi="Times New Roman" w:cs="Times New Roman"/>
          <w:color w:val="000000"/>
          <w:sz w:val="28"/>
          <w:szCs w:val="28"/>
        </w:rPr>
        <w:t>для общества</w:t>
      </w:r>
      <w:r w:rsidR="000538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B15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сведения </w:t>
      </w:r>
      <w:r w:rsidR="000538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 жизни и творчестве </w:t>
      </w:r>
      <w:r w:rsidR="005B15A1">
        <w:rPr>
          <w:rFonts w:ascii="Times New Roman" w:hAnsi="Times New Roman" w:cs="Times New Roman"/>
          <w:color w:val="000000"/>
          <w:sz w:val="28"/>
          <w:szCs w:val="28"/>
          <w:lang w:val="kk-KZ"/>
        </w:rPr>
        <w:t>изв</w:t>
      </w:r>
      <w:r w:rsidR="000538E7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естного казахстанского деятеля, раскрывающих его личность.</w:t>
      </w:r>
    </w:p>
    <w:p w:rsidR="00127ACD" w:rsidRPr="00127ACD" w:rsidRDefault="005B15A1" w:rsidP="007756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выступлениях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отмечалось, что 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Казахстан еще больше укрепится национальными ценностями и известными деятелями. Сегодняшнее мероприятие придерживается этой концепции.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казахское телевидение, ведение авторской программы «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Қарыз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парыз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», умение передать психологию народа в ходе декаб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рьского </w:t>
      </w:r>
      <w:proofErr w:type="spellStart"/>
      <w:r w:rsidR="00775688">
        <w:rPr>
          <w:rFonts w:ascii="Times New Roman" w:eastAsia="Times New Roman" w:hAnsi="Times New Roman" w:cs="Times New Roman"/>
          <w:color w:val="000000"/>
          <w:sz w:val="28"/>
          <w:szCs w:val="28"/>
        </w:rPr>
        <w:t>собятия</w:t>
      </w:r>
      <w:proofErr w:type="spellEnd"/>
      <w:r w:rsidR="00775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видеороликах –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 его гражданской позиции</w:t>
      </w:r>
      <w:r w:rsidR="0078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Современники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Султанов, А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Смайыл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Абдрахман</w:t>
      </w:r>
      <w:proofErr w:type="spellEnd"/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поделились </w:t>
      </w:r>
      <w:r w:rsidR="007756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интересными </w:t>
      </w:r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воспоминаниями.</w:t>
      </w:r>
    </w:p>
    <w:p w:rsidR="00127ACD" w:rsidRPr="00127ACD" w:rsidRDefault="005B15A1" w:rsidP="007756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информации пресс-службы университета, о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течественные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зарубежные ученые сделали ряд докладов на темы: «Умозаклю</w:t>
      </w:r>
      <w:r w:rsidR="00C5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о творческом мастерстве </w:t>
      </w:r>
      <w:proofErr w:type="spellStart"/>
      <w:r w:rsidR="00C51835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Сагата</w:t>
      </w:r>
      <w:proofErr w:type="spellEnd"/>
      <w:r w:rsidR="00C5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«Пис</w:t>
      </w:r>
      <w:r w:rsidR="00C5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 </w:t>
      </w:r>
      <w:proofErr w:type="spellStart"/>
      <w:r w:rsidR="00C51835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</w:t>
      </w:r>
      <w:proofErr w:type="spellEnd"/>
      <w:r w:rsidR="00C51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литературная тенденция накануне Независимости», «Жизненная концепция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«Тюркский литературный мир и наследие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Ашимбаева</w:t>
      </w:r>
      <w:proofErr w:type="spellEnd"/>
      <w:r w:rsidR="00127ACD"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27ACD" w:rsidRPr="00127ACD" w:rsidRDefault="00127ACD" w:rsidP="005B15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518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пленарном заседании 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C518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продемонстрирован 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фильм о </w:t>
      </w:r>
      <w:proofErr w:type="spellStart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Сагате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Ашимбаеве</w:t>
      </w:r>
      <w:proofErr w:type="spellEnd"/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презентована книга о нем </w:t>
      </w:r>
      <w:r w:rsidR="00C518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под названием </w:t>
      </w:r>
      <w:r w:rsidRPr="00127ACD">
        <w:rPr>
          <w:rFonts w:ascii="Times New Roman" w:eastAsia="Times New Roman" w:hAnsi="Times New Roman" w:cs="Times New Roman"/>
          <w:color w:val="000000"/>
          <w:sz w:val="28"/>
          <w:szCs w:val="28"/>
        </w:rPr>
        <w:t>«Наследие критика».</w:t>
      </w:r>
    </w:p>
    <w:p w:rsidR="00C51835" w:rsidRPr="00C51835" w:rsidRDefault="00C51835" w:rsidP="00C518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18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Затем работа конференции продолжиласт в трех секциях на темы: «Деятельность в казахстанской культуре и личность Сагата Ашимбаева», «Путь Сагата Ашимбаева в отечественной тележурналистике и современные поиски», «Наследие критика Сагата Ашимбаева  и новые концепции литературной критики». </w:t>
      </w:r>
    </w:p>
    <w:p w:rsidR="00127ACD" w:rsidRPr="00C51835" w:rsidRDefault="00127ACD" w:rsidP="00127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27ACD" w:rsidRPr="00127ACD" w:rsidRDefault="00127ACD" w:rsidP="0012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ACD" w:rsidRPr="001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5"/>
    <w:rsid w:val="000538E7"/>
    <w:rsid w:val="000D2716"/>
    <w:rsid w:val="00127ACD"/>
    <w:rsid w:val="001E4233"/>
    <w:rsid w:val="005B15A1"/>
    <w:rsid w:val="00775688"/>
    <w:rsid w:val="007812C9"/>
    <w:rsid w:val="009536DF"/>
    <w:rsid w:val="00A53F90"/>
    <w:rsid w:val="00AF61C3"/>
    <w:rsid w:val="00B27D45"/>
    <w:rsid w:val="00C51835"/>
    <w:rsid w:val="00EE4448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DD85-B524-4290-9E5F-C39C1B94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ACD"/>
    <w:rPr>
      <w:b/>
      <w:bCs/>
    </w:rPr>
  </w:style>
  <w:style w:type="paragraph" w:styleId="a4">
    <w:name w:val="Normal (Web)"/>
    <w:basedOn w:val="a"/>
    <w:uiPriority w:val="99"/>
    <w:semiHidden/>
    <w:unhideWhenUsed/>
    <w:rsid w:val="0012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7A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578">
          <w:marLeft w:val="0"/>
          <w:marRight w:val="0"/>
          <w:marTop w:val="0"/>
          <w:marBottom w:val="255"/>
          <w:divBdr>
            <w:top w:val="none" w:sz="0" w:space="4" w:color="auto"/>
            <w:left w:val="single" w:sz="48" w:space="4" w:color="307EC0"/>
            <w:bottom w:val="none" w:sz="0" w:space="4" w:color="auto"/>
            <w:right w:val="none" w:sz="0" w:space="4" w:color="auto"/>
          </w:divBdr>
          <w:divsChild>
            <w:div w:id="981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15</cp:revision>
  <cp:lastPrinted>2022-05-24T04:15:00Z</cp:lastPrinted>
  <dcterms:created xsi:type="dcterms:W3CDTF">2022-05-19T08:18:00Z</dcterms:created>
  <dcterms:modified xsi:type="dcterms:W3CDTF">2022-05-26T04:52:00Z</dcterms:modified>
</cp:coreProperties>
</file>