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23" w:rsidRPr="00081496" w:rsidRDefault="00B14423" w:rsidP="00B56CA1">
      <w:pPr>
        <w:shd w:val="clear" w:color="auto" w:fill="FFFFFF" w:themeFill="background1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Проект</w:t>
      </w:r>
    </w:p>
    <w:p w:rsidR="00B14423" w:rsidRPr="00081496" w:rsidRDefault="00B14423" w:rsidP="00B56C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4423" w:rsidRPr="00081496" w:rsidRDefault="00B14423" w:rsidP="00B56C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4423" w:rsidRPr="00081496" w:rsidRDefault="00B14423" w:rsidP="00B56C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4423" w:rsidRPr="00081496" w:rsidRDefault="00B14423" w:rsidP="00B56C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4423" w:rsidRPr="00081496" w:rsidRDefault="00B14423" w:rsidP="00B56C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4423" w:rsidRPr="00081496" w:rsidRDefault="00B14423" w:rsidP="00B56C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4423" w:rsidRPr="00081496" w:rsidRDefault="00B14423" w:rsidP="00B56C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4423" w:rsidRPr="00081496" w:rsidRDefault="00B14423" w:rsidP="00B56C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 А К О Н </w:t>
      </w:r>
    </w:p>
    <w:p w:rsidR="00B14423" w:rsidRPr="00081496" w:rsidRDefault="00B14423" w:rsidP="00B56C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РЕСПУБЛИКИ  КАЗАХСТАН</w:t>
      </w:r>
      <w:proofErr w:type="gramEnd"/>
    </w:p>
    <w:p w:rsidR="00B14423" w:rsidRPr="00081496" w:rsidRDefault="00B14423" w:rsidP="00B56C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14423" w:rsidRPr="00081496" w:rsidRDefault="00B14423" w:rsidP="00B56C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36948" w:rsidRPr="00081496" w:rsidRDefault="00B14423" w:rsidP="00B56C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</w:t>
      </w:r>
      <w:r w:rsidR="00636948" w:rsidRPr="000814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0814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внесении</w:t>
      </w:r>
      <w:r w:rsidR="00636948" w:rsidRPr="000814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Pr="000814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измен</w:t>
      </w:r>
      <w:r w:rsidR="00636948" w:rsidRPr="000814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ений    и    дополнений    в    некоторые </w:t>
      </w:r>
    </w:p>
    <w:p w:rsidR="00B14423" w:rsidRPr="00081496" w:rsidRDefault="00B14423" w:rsidP="00B56C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законодательные</w:t>
      </w:r>
      <w:r w:rsidRPr="0008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814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акты Республики Казахстан по вопросам</w:t>
      </w:r>
      <w:r w:rsidRPr="000814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636948" w:rsidRPr="00081496" w:rsidRDefault="00B14423" w:rsidP="00B56C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0814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электроэнергетики, </w:t>
      </w:r>
      <w:r w:rsidR="00636948" w:rsidRPr="000814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proofErr w:type="gramEnd"/>
      <w:r w:rsidR="00636948" w:rsidRPr="000814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r w:rsidR="00636948" w:rsidRPr="000814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энергосбережения     и     повышения </w:t>
      </w:r>
    </w:p>
    <w:p w:rsidR="00636948" w:rsidRPr="00081496" w:rsidRDefault="00B14423" w:rsidP="00B56C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proofErr w:type="gramStart"/>
      <w:r w:rsidRPr="000814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</w:t>
      </w:r>
      <w:r w:rsidR="00636948" w:rsidRPr="000814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proofErr w:type="gramEnd"/>
      <w:r w:rsidR="00636948" w:rsidRPr="000814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Pr="000814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36948" w:rsidRPr="000814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недропользования,        местного </w:t>
      </w:r>
    </w:p>
    <w:p w:rsidR="00B14423" w:rsidRPr="00081496" w:rsidRDefault="00B14423" w:rsidP="00B56C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0814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государственного </w:t>
      </w:r>
      <w:r w:rsidR="00636948" w:rsidRPr="000814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814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управления</w:t>
      </w:r>
      <w:proofErr w:type="gramEnd"/>
      <w:r w:rsidRPr="000814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и государственной границы</w:t>
      </w:r>
    </w:p>
    <w:p w:rsidR="00B14423" w:rsidRPr="00081496" w:rsidRDefault="00B14423" w:rsidP="00B56CA1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14423" w:rsidRPr="00081496" w:rsidRDefault="00B14423" w:rsidP="00B56CA1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14423" w:rsidRPr="00081496" w:rsidRDefault="00B14423" w:rsidP="00B56C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Статья 1. Внести изменения и дополнения в следующие законодательные акты Республики Казахстан:</w:t>
      </w:r>
    </w:p>
    <w:p w:rsidR="00B14423" w:rsidRPr="00081496" w:rsidRDefault="00B14423" w:rsidP="00B56CA1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426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В Земельный кодекс Республики Казахстан от 20 июня 2003 года: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1) пункт 2 статьи 14-1 дополнить подпунктом 10-1)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«10-1) заключение договоров временного безвозмездного землепользования на период строительства государственных социальных объектов (государственных общеобразовательных школ и дошкольных организаций, больниц и поликлиник) на земельных участках, безвозмездно предоставленных в соответствии с настоящим Кодексом и Законом Республики Казахстан «Об особом статусе города Алматы»;»;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2) пункт 2 статьи 16 дополнить подпунктом 4-1)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«4-1) предоставление изъятых для государственных нужд земельных участков негосударственным землепользователям во временное безвозмездное землепользование для строительства государственных социальных объектов (государственных общеобразовательных школ и дошкольных организаций, больниц и поликлиник) с дальнейшей их безвозмездной передачей, в том числе земельных участков, без изменения идентификационных характеристик в коммунальную собственность местного исполнительного органа в соответствии с Законом Республики Казахстан «Об особом статусе города Алматы»;»;</w:t>
      </w:r>
    </w:p>
    <w:p w:rsidR="00B961F8" w:rsidRPr="00081496" w:rsidRDefault="00B961F8" w:rsidP="00B56CA1">
      <w:pPr>
        <w:shd w:val="clear" w:color="auto" w:fill="FFFFFF" w:themeFill="background1"/>
        <w:tabs>
          <w:tab w:val="left" w:pos="0"/>
          <w:tab w:val="left" w:pos="426"/>
        </w:tabs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961F8" w:rsidRPr="00081496" w:rsidRDefault="00B961F8" w:rsidP="00B56CA1">
      <w:pPr>
        <w:shd w:val="clear" w:color="auto" w:fill="FFFFFF" w:themeFill="background1"/>
        <w:tabs>
          <w:tab w:val="left" w:pos="0"/>
          <w:tab w:val="left" w:pos="426"/>
        </w:tabs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3) пункт 3 статьи 32 дополнить частью второй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«Основным условием для заключения  договора о предоставлении негосударственным землепользователям  права временного безвозмездного землепользования на земельных участках, изъятых для строительства государственных социальных объектов (государственных общеобразовательных школ и дошкольных организаций, больниц и поликлиник), является дальнейшая их безвозмездная передача, в том числе земельных участков, без изменения идентификационных характеристик в коммунальную собственность местного исполнительного органа в соответствии с Законом Республики Казахстан </w:t>
      </w:r>
      <w:r w:rsidR="006E5E50" w:rsidRPr="00081496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«Об особом статусе города Алматы».»;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4) абзац седьмой пункта 1 статьи 36 дополнить словами «, а также государственных социальных объектов (государственных общеобразовательных школ и дошкольных организаций, больниц и поликлиник) в соответствии </w:t>
      </w:r>
      <w:r w:rsidR="006E5E50" w:rsidRPr="00081496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с подпунктом 4-1) пункта 2 статьи 16 настоящего Кодекса и Закона Республики Казахстан «Об особом статусе города Алматы»;»;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5) подпункт 5) пункта 2 статьи 84 дополнить словами «и строительство государственных социальных объектов (государственных общеобразовательных школ и дошкольных организаций, больниц и поликлиник), безвозмездно передаваемых в коммунальную собственность местного исполнительного органа в соответствии с настоящим Кодексом и Законом Республики Казахстан </w:t>
      </w:r>
      <w:r w:rsidR="006E5E50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«Об особом статусе города Алматы».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2. В Кодекс Республики Казахстан от 27 декабря 2017 года «О недрах и недропользовании»: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1) в пункте 3 статьи 12: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часть вторую после слов «газовый конденсат,» дополнить словами «</w:t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сланцевая нефть,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дополнить частями восьмой, девятой, десятой, одиннадцатой и двенадцатой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</w:t>
      </w:r>
      <w:bookmarkStart w:id="0" w:name="_Hlk83744327"/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Сланцевой нефтью признается сырая нефть, содержащаяся в сланцевых породах.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Сланцевым газом признается многокомпонентная смесь углеводородов </w:t>
      </w:r>
      <w:r w:rsidR="005A032D" w:rsidRPr="00081496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</w:t>
      </w:r>
      <w:proofErr w:type="spellStart"/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неуглеводородных</w:t>
      </w:r>
      <w:proofErr w:type="spellEnd"/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газов с преобладающим содержанием метана, находящаяся в газообразном состоянии при нормальных атмосферных температуре </w:t>
      </w:r>
      <w:r w:rsidR="005A032D" w:rsidRPr="00081496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давлении, содержащаяся в сланцевых породах.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Сланцевой породой признается мелкозернистая обломочная порода осадочного происхождения с низкой проницаемостью, образованная из ила, органических веществ, которые представляют собой смесь хлопьев глинистых </w:t>
      </w:r>
      <w:r w:rsidR="00FE3F1D" w:rsidRPr="00081496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FE3F1D" w:rsidRPr="00081496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FE3F1D" w:rsidRPr="00081496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минералов и крошечных частиц (тонких частиц ила или глины) других минералов, в частности, кварца и кальцита.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Газовыми гидратами признаются твердые кристаллические вещества природного происхождения, при распаде которых выделяется газ </w:t>
      </w:r>
      <w:r w:rsidR="006B66D8" w:rsidRPr="00081496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с преобладающим содержанием метана.</w:t>
      </w:r>
      <w:bookmarkEnd w:id="0"/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Сланцевая нефть, сланцевый газ, природный битум, метан угольных пластов и газ, извлекаемый из газовых гидратов, относятся к нетрадиционным углеводородам.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2) статью 64 дополнить подпунктом 16-1)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16-1) разработки и утверждения методики классификации запасов месторождений и прогнозных ресурсов, инструкций по подсчету запасов полезных ископаемых, в том числе относящихся к нетрадиционным углеводородам;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423" w:rsidRPr="00081496" w:rsidRDefault="006B66D8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3. В </w:t>
      </w:r>
      <w:proofErr w:type="spellStart"/>
      <w:r w:rsidR="00B14423" w:rsidRPr="00081496">
        <w:rPr>
          <w:rFonts w:ascii="Times New Roman" w:hAnsi="Times New Roman" w:cs="Times New Roman"/>
          <w:sz w:val="28"/>
          <w:szCs w:val="28"/>
          <w:lang w:val="x-none"/>
        </w:rPr>
        <w:t>Закон</w:t>
      </w:r>
      <w:proofErr w:type="spellEnd"/>
      <w:r w:rsidR="00B14423" w:rsidRPr="0008149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B14423" w:rsidRPr="00081496">
        <w:rPr>
          <w:rFonts w:ascii="Times New Roman" w:hAnsi="Times New Roman" w:cs="Times New Roman"/>
          <w:sz w:val="28"/>
          <w:szCs w:val="28"/>
          <w:lang w:val="x-none"/>
        </w:rPr>
        <w:t>Республики</w:t>
      </w:r>
      <w:proofErr w:type="spellEnd"/>
      <w:r w:rsidR="00B14423" w:rsidRPr="0008149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B14423" w:rsidRPr="00081496">
        <w:rPr>
          <w:rFonts w:ascii="Times New Roman" w:hAnsi="Times New Roman" w:cs="Times New Roman"/>
          <w:sz w:val="28"/>
          <w:szCs w:val="28"/>
          <w:lang w:val="x-none"/>
        </w:rPr>
        <w:t>Казахстан</w:t>
      </w:r>
      <w:proofErr w:type="spellEnd"/>
      <w:r w:rsidR="00B14423" w:rsidRPr="0008149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B14423" w:rsidRPr="00081496">
        <w:rPr>
          <w:rFonts w:ascii="Times New Roman" w:hAnsi="Times New Roman" w:cs="Times New Roman"/>
          <w:sz w:val="28"/>
          <w:szCs w:val="28"/>
          <w:lang w:val="x-none"/>
        </w:rPr>
        <w:t>от</w:t>
      </w:r>
      <w:proofErr w:type="spellEnd"/>
      <w:r w:rsidR="00B14423" w:rsidRPr="00081496">
        <w:rPr>
          <w:rFonts w:ascii="Times New Roman" w:hAnsi="Times New Roman" w:cs="Times New Roman"/>
          <w:sz w:val="28"/>
          <w:szCs w:val="28"/>
          <w:lang w:val="x-none"/>
        </w:rPr>
        <w:t xml:space="preserve"> 1 </w:t>
      </w:r>
      <w:proofErr w:type="spellStart"/>
      <w:r w:rsidR="00B14423" w:rsidRPr="00081496">
        <w:rPr>
          <w:rFonts w:ascii="Times New Roman" w:hAnsi="Times New Roman" w:cs="Times New Roman"/>
          <w:sz w:val="28"/>
          <w:szCs w:val="28"/>
          <w:lang w:val="x-none"/>
        </w:rPr>
        <w:t>июля</w:t>
      </w:r>
      <w:proofErr w:type="spellEnd"/>
      <w:r w:rsidR="00B14423" w:rsidRPr="00081496">
        <w:rPr>
          <w:rFonts w:ascii="Times New Roman" w:hAnsi="Times New Roman" w:cs="Times New Roman"/>
          <w:sz w:val="28"/>
          <w:szCs w:val="28"/>
          <w:lang w:val="x-none"/>
        </w:rPr>
        <w:t xml:space="preserve"> 1998 </w:t>
      </w:r>
      <w:proofErr w:type="spellStart"/>
      <w:r w:rsidR="00B14423" w:rsidRPr="00081496">
        <w:rPr>
          <w:rFonts w:ascii="Times New Roman" w:hAnsi="Times New Roman" w:cs="Times New Roman"/>
          <w:sz w:val="28"/>
          <w:szCs w:val="28"/>
          <w:lang w:val="x-none"/>
        </w:rPr>
        <w:t>года</w:t>
      </w:r>
      <w:proofErr w:type="spellEnd"/>
      <w:r w:rsidR="00B14423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423" w:rsidRPr="00081496">
        <w:rPr>
          <w:rFonts w:ascii="Times New Roman" w:hAnsi="Times New Roman" w:cs="Times New Roman"/>
          <w:bCs/>
          <w:sz w:val="28"/>
          <w:szCs w:val="28"/>
          <w:lang w:val="ru-RU"/>
        </w:rPr>
        <w:t>«Об особом статусе города Алматы</w:t>
      </w:r>
      <w:r w:rsidR="00B14423" w:rsidRPr="00081496">
        <w:rPr>
          <w:rFonts w:ascii="Times New Roman" w:hAnsi="Times New Roman" w:cs="Times New Roman"/>
          <w:sz w:val="28"/>
          <w:szCs w:val="28"/>
          <w:lang w:val="ru-RU"/>
        </w:rPr>
        <w:t>»: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1) статью 3 дополнить подпунктами 15), 16), 17) и 18)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«15) утверждать дизайн-код города Алматы;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16) создавать комиссию по рассмотрению вопросов оформления недвижимости, утверждать ее состав и положение о ней;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17) утверждать правила эксплуатации систем наружного освещения </w:t>
      </w:r>
      <w:r w:rsidR="00BC5D6C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в городе Алматы;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18) </w:t>
      </w:r>
      <w:r w:rsidRPr="00081496">
        <w:rPr>
          <w:rFonts w:ascii="Times New Roman" w:eastAsia="Calibri" w:hAnsi="Times New Roman" w:cs="Times New Roman"/>
          <w:sz w:val="28"/>
          <w:szCs w:val="28"/>
          <w:lang w:val="ru-RU"/>
        </w:rPr>
        <w:t>утверждать правила установки видеокамер и проведения мониторинга видеонаблюдения в местах массового скопления граждан при наличии согласия собственников по согласованию с уполномоченными органами в сферах охраны общественного порядка и информатизации.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2) в статье 4: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подпункт 6-2) изложить в следующей редакции: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6-2) вправе при наличии средств местного бюджета осуществлять организацию и финансирование мероприятий по текущему или капитальному ремонту фасадов, кровли многоквартирных жилых домов, направленных </w:t>
      </w:r>
      <w:r w:rsidR="00BC5D6C" w:rsidRPr="00081496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на придание единого архитектурного облика городу Алматы, а также направлять такие средства на специальный общегородской счет по капитальному ремонту многоквартирных жилых домов;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дополнить подпунктами 9-27), 9-28), 9-29), 9-30), 9-31), 9-32), 9-33), 9-34), 9-35), 9-36) и 9-37)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«9-27) разрабатывает и утверждает правила по содержанию и техническому обслуживанию фонтанного хозяйства города Алматы;</w:t>
      </w:r>
    </w:p>
    <w:p w:rsidR="00FE3F1D" w:rsidRPr="00081496" w:rsidRDefault="00FE3F1D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9-28) разрабатывает и утверждает правила по осуществлению замеров выбросов от автомобильных транспортных средств;</w:t>
      </w:r>
    </w:p>
    <w:p w:rsidR="00B14423" w:rsidRPr="00081496" w:rsidRDefault="00BC5D6C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9-29) разрабатывает </w:t>
      </w:r>
      <w:r w:rsidR="00B14423" w:rsidRPr="00081496">
        <w:rPr>
          <w:rFonts w:ascii="Times New Roman" w:hAnsi="Times New Roman" w:cs="Times New Roman"/>
          <w:sz w:val="28"/>
          <w:szCs w:val="28"/>
          <w:lang w:val="ru-RU"/>
        </w:rPr>
        <w:t>дизайн-код города Алматы;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9-30) принимает участие в разработке, рассмотрении проектов, инициированных местными исполнительными органами областей, государственными национальными природными парками, согласовывает по ним соответствующие решения в части развития туризма в зонах рекреационной и туристской деятельности, а также в разработке, уточнении и корректировке планов управления государственными национальными природными парками;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9-31) разрабатывает и утверждает правила предоставления транспортных услуг по перевозке туристов по согласованию с </w:t>
      </w:r>
      <w:r w:rsidR="00AF57A6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центральным исполнительным 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органом, осуществляющим функции государственного управления в области туристской деятельности;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9-32) </w:t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создает градостроительный совет и утверждает его положение;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9-33) </w:t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разрабатывает и утверждает правила установки объектов наружной (визуальной) рекламы на открытом пространстве за пределами помещений </w:t>
      </w:r>
      <w:r w:rsidR="00600601" w:rsidRPr="00081496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городе Алматы, в полосе отвода автомобильных дорог общего пользования, </w:t>
      </w:r>
      <w:r w:rsidR="00600601" w:rsidRPr="00081496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на открытом пространстве за пределами помещений города Алматы и вне полосы отвода автомобильных дорог общего пользования;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9-34) </w:t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разрабатывает и утверждает правила размещения изображений наружной (визуальной) рекламы на открытом пространстве за пределами помещений в городе Алматы, в полосе отвода автомобильных дорог общего пользования, на открытом пространстве за пределами помещений города Алматы и вне полосы отвода автомобильных дорог общего пользования;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9-35) </w:t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разрабатывает правила эксплуатации систем наружного освещения в городе Алматы;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9-36) разрабатывает положение о комиссии по рассмотрению вопросов оформления недвижимости;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9-37) предоставляет земельные участки в соответствии с подпунктом 4-1) пункта 2 статьи 16 Земельного кодекса Республики Казахстан;»;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3) дополнить статьей 4-1 следующего содержания:</w:t>
      </w:r>
    </w:p>
    <w:p w:rsidR="00CD032C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«Статья 4-1. Комиссия по рассмотрению вопросов </w:t>
      </w:r>
    </w:p>
    <w:p w:rsidR="00B14423" w:rsidRPr="00081496" w:rsidRDefault="00CD032C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B14423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оформления недвижимости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1. Комиссия по рассмотрению вопросов оформления недвижимости (далее – комиссия) является коллегиальным органом при местном исполнительном органе, рассматривающим вопросы об оформлении прав на недвижимое имущество, построенное без получения соответствующих разрешений в порядке, установленном законодательством Республики Казахстан.</w:t>
      </w:r>
    </w:p>
    <w:p w:rsidR="003A1DC7" w:rsidRPr="00081496" w:rsidRDefault="003A1DC7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2. Территории и объекты, подлежащие рассмотрению комиссией, утверждаются местным представительным органом города Алматы.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3. Председателем комиссии назначается заместитель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акима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>, курирующий земельные вопросы.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4. Комиссия выносит заключение по вопросам оформления прав </w:t>
      </w:r>
      <w:r w:rsidR="005A6A6A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на недвижимое имущество, находящееся на территории города Алматы, права </w:t>
      </w:r>
      <w:r w:rsidR="005A6A6A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на которое не оформлены.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5. Заключение комиссии подписывается всеми членами комиссии и носит рекомендательный характер.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В случае наличия у члена комиссии особого мнения заключение им не подписывается, и особое мнение представляется в письменном виде председателю комиссии.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6. Исполнительный орган города Алматы на основании положительного заключения комиссии принимает решение об оформлении прав на недвижимое имущество.».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4. В Закон Республики Казахстан от 19 декабря 2003 года «О рекламе»: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пункт 4 статьи 17-2 дополнить словами «и Законом Республики Казахстан «Об особом статусе города Алматы».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5. В Закон Республики Казахстан от 9 июля 2004 года 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br/>
        <w:t>«Об электроэнергетике»: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1) статью 5 дополнить подпунктом 70-44)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«70-44) разрабатывает и утверждает правила рассмотрения инвестиционных программ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топлива, заключения инвестиционных соглашений на модернизацию, реконструкцию и (или) расширение </w:t>
      </w:r>
      <w:r w:rsidR="005A6A6A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со строительством генерирующих установок с использованием газа в качестве альтернативного типа топлива, соответствующего заключения договоров </w:t>
      </w:r>
      <w:r w:rsidR="005A6A6A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о покупке услуги по поддержанию готовности электрической мощности </w:t>
      </w:r>
      <w:r w:rsidR="005A6A6A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и установления для данных договоров индивидуальных тарифов на услугу </w:t>
      </w:r>
      <w:r w:rsidR="005A6A6A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по поддержанию готовности электрической мощности, объемов и сроков покупки услуги по поддержанию готовности электрической мощности;»;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2) в пункте 3-3 статьи 13: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подпункт 1) части первой дополнить словами «, за исключением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энергоснабжающих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организаций, реализующих объемы электрической энергии, приобретенные из-за пределов Республики Казахстан»;</w:t>
      </w:r>
    </w:p>
    <w:p w:rsidR="00501C09" w:rsidRPr="00081496" w:rsidRDefault="00501C09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C09" w:rsidRPr="00081496" w:rsidRDefault="00501C09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часть третью дополнить абзацем седьмым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«на объемы электрической энергии, приобретенные из-за пределов Республики Казахстан.»;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3) в статье 15-3: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в части первой пункта 3-1: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дополнить подпунктом 2-2)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«2-2) с действующими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энергопроизводящими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организациями, реализующими мероприятия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подпункт 4) после цифр «2-1)» дополнить цифрами «, 2-2)»;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часть вторую пункта 4 дополнить подпунктом 2-1)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«2-1) электрической мощности генерирующих установок, вводимых в эксплуатацию в рамках реализации мероприятий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4) дополнить статьей 15-9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«Статья 15-9. Инвестиционные соглашения на модернизацию,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реконструкцию и (или) расширение со строительством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генерирующих установок с использованием газа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в качестве альтернативного типа топлива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1. Инвестиционные соглашения на модернизацию, реконструкцию и (или) расширение со строительством генерирующих установок с использованием газа в качестве альтернативного типа топлива заключаются только с действующими (существующими) электрическими станциями действующих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энергопроизводящих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организаций, находящимися в городах республиканского значения.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Энергопроизводящая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организация, намеревающаяся заключить </w:t>
      </w:r>
      <w:r w:rsidR="00F5452D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с уполномоченным органом инвестиционное соглашение на модернизацию, реконструкцию и (или) расширение со строительством генерирующих установок с использованием газа в качестве альтернативного типа топлива, направляет </w:t>
      </w:r>
      <w:r w:rsidR="00F5452D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на рассмотрение в совет рынка инвестиционную программу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топлива.</w:t>
      </w:r>
      <w:r w:rsidRPr="00081496">
        <w:rPr>
          <w:rFonts w:ascii="Times New Roman" w:hAnsi="Times New Roman" w:cs="Times New Roman"/>
          <w:strike/>
          <w:sz w:val="28"/>
          <w:szCs w:val="28"/>
          <w:lang w:val="ru-RU"/>
        </w:rPr>
        <w:t xml:space="preserve">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3. Вместе с инвестиционной программой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 в совет рынка также вносятся: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1) информация о соответствующем мероприятии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2) технико-экономическое обоснование мероприятия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3) положительное </w:t>
      </w:r>
      <w:r w:rsidRPr="00081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заключение комплексной вневедомственной экспертизы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на технико-экономическое обоснование мероприятия </w:t>
      </w:r>
      <w:r w:rsidR="005A2F5C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топлива;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4) положительное заключение государственной экологической экспертизы.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4. Инвестиционные программы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топлива, представленные позже срока, определенного уполномоченным органом, и не соответствующие пункту 3 настоящей статьи, не принимаются к рассмотрению советом рынка.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5. Инвестиционные программы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 не подлежат изменению после направления в совет рынка.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6. Инвестиционные программы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топлива, представленные в совет рынка согласно пунктам 2 и 3 настоящей статьи, рассматриваются советом рынка в порядке, определенном уполномоченным органом.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7. Совет рынка отдельно по каждой инвестиционной программе </w:t>
      </w:r>
      <w:r w:rsidR="008931DE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 готовит заключение о целесообразности либо нецелесообразности </w:t>
      </w:r>
      <w:r w:rsidR="008931DE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ее реализации.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8. На основании заключения совета рынка уполномоченный орган принимает решение о заключении (об отказе в заключении) инвестиционного соглашения на модернизацию, реконструкцию и (или) расширение </w:t>
      </w:r>
      <w:r w:rsidR="008931DE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со строительством генерирующих установок с использованием газа в качестве альтернативного типа топлива.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отказа в заключении инвестиционного соглашения </w:t>
      </w:r>
      <w:r w:rsidR="008931DE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на модернизацию, реконструкцию и (или) расширение со строительством генерирующих установок с использованием газа в качестве альтернативного типа топлива является отсутствие газотранспортной инфраструктуры в городе республиканского значения, в котором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энергопроизводящая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планирует осуществление мероприятия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9. Инвестиционное соглашение на модернизацию, реконструкцию и (или) расширение со строительством генерирующих установок с использованием газа в качестве альтернативного типа топлива содержит следующую информацию: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1) наименование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энергопроизводящих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2) объем услуги по поддержанию готовности электрической мощности. При этом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энергопроизводящей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запрещается заключать с единым закупщиком договоры о покупке услуги по поддержанию готовности электрической мощности согласно подпунктам 3) и 4) части первой пункта 3-1 статьи 15-3 настоящего Закона на объем электрической мощности генерирующих установок, вводимых в эксплуатацию в рамках реализации мероприятия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топлива;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3) тариф на услугу по поддержанию готовности электрической мощности как переменную величину по годам с учетом возврата основного долга, привлечённого для реализации мероприят</w:t>
      </w:r>
      <w:r w:rsidR="00037006" w:rsidRPr="00081496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по модернизации, реконструкции </w:t>
      </w:r>
      <w:r w:rsidR="008E1737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и (или) расширению со строительством генерирующих установок </w:t>
      </w:r>
      <w:r w:rsidR="008E1737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газа в качестве альтернативного типа топлива, с учетом срока покупки услуги по поддержанию готовности электрической мощности 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br/>
        <w:t>(в месяцах) и объема услуги по поддержанию готовности электрической мощности.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В случае, если генерирующие установки с использованием газа в качестве альтернативного типа топлива вводятся поочередно и (или) поэтапно и (или) пусковыми комплексами, тарифы на услугу по поддержанию готовности электрической мощности определяются в зависимости от объемов электрической мощности вводимых генерирующих установок;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4) срок покупки услуги по поддержанию готовности электрической мощности не менее десяти лет, начиная с даты, указанной в подпункте 5) настоящего пункта;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5) дату начала покупки услуги по поддержанию готовности электрической мощности, соответствующую плановой дате ввода в эксплуатацию генерирующей установки с использованием газа в качестве альтернативного типа топлива;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6) сведения о соответствующем мероприятии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топлива.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10. После заключения уполномоченным органом инвестиционного соглашения на модернизацию, реконструкцию и (или) расширение </w:t>
      </w:r>
      <w:r w:rsidR="008E1737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со строительством генерирующих установок с использованием газа в качестве альтернативного типа топлива единый закупщик заключает с данными организациями договоры о покупке услуги по поддержанию готовности электрической мощности по тарифам, в объеме и на сроки, которые указаны </w:t>
      </w:r>
      <w:r w:rsidR="00FC7857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в инвестиционном соглашении.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11. Покупка услуги по поддержанию готовности электрической мощности по договорам, указанным в пункте 10 настоящей статьи, осуществляется </w:t>
      </w:r>
      <w:r w:rsidR="005D43E3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с первого числа месяца, следующего за месяцем, в котором соответствующие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энергопроизводящие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внесли единому закупщику акты проведения системным оператором аттестаций электрической мощности генерирующих установок, но не ранее даты, указанной в подпункте 5) пункта 9 настоящей статьи.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генерирующие установки с использованием газа в качестве альтернативного типа топлива вводятся поочередно и (или) поэтапно и (или) пусковыми комплексами, оплата услуги по поддержанию готовности электрической мощности осуществляется по тарифам на услугу по поддержанию готовности электрической мощности в зависимости от объемов электрической мощности вводимых генерирующих установок.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12. Электрическая мощность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энергопроизводящей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организации, с которой заключено инвестиционное соглашение на модернизацию, реконструкцию и (или) расширение со строительством генерирующих установок с использованием газа в качестве альтернативного типа топлива, с даты фактической покупки </w:t>
      </w:r>
      <w:r w:rsidR="00A56E4F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ее услуги по поддержанию готовности электрической мощности, указанной </w:t>
      </w:r>
      <w:r w:rsidR="00A56E4F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в пункте 11 настоящей статьи, подлежит обязательной ежегодной аттестации электрической мощности генерирующих установок системным оператором.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 результате проведения очередной аттестации электрической мощности генерирующих установок значение аттестованной электрической мощности генерирующих установок, вводимых в эксплуатацию </w:t>
      </w:r>
      <w:r w:rsidR="006609DC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в рамках мероприятий по модернизации, реконструкции и (или) расширению </w:t>
      </w:r>
      <w:r w:rsidR="006609DC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со строительством генерирующих установок с использованием газа в качестве альтернативного типа топлива, окажется меньше объема услуги по поддержанию готовности электрической мощности, установленного в договоре о покупке услуги по поддержанию готовности электрической мощности, объем услуги </w:t>
      </w:r>
      <w:r w:rsidR="006609DC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по поддержанию готовности электрической мощности, установленный </w:t>
      </w:r>
      <w:r w:rsidR="006609DC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в договоре о покупке услуги по поддержанию готовности электрической мощности, снижается до аттестованного значения до проведения очередной аттестации электрической мощности генерирующих установок.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13. Величина ежегодной амортизации мероприятия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 в рамках настоящей статьи не подлежит включению в тариф на услугу по поддержанию готовности электрической мощности.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14. Действие настоящей статьи не распространяется на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энергопроизводящие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организации, включенные уполномоченным органом </w:t>
      </w:r>
      <w:r w:rsidR="006609DC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Реестр.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6. В Закон Республики Казахстан от 13 января 2012 года                                 </w:t>
      </w:r>
      <w:proofErr w:type="gramStart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  «</w:t>
      </w:r>
      <w:proofErr w:type="gram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Об энергосбережении и повышении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>»: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1) в статье 1: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подпункт 2) после слов «национальные компании,» дополнить словом «учредителем,»;</w:t>
      </w:r>
    </w:p>
    <w:p w:rsidR="000F3DF4" w:rsidRPr="00081496" w:rsidRDefault="000F3DF4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081496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в подпункте 5) слова «, потребляющие энергетические ресурсы в объеме, эквивалентном ста и более тонн условного топлива в год» исключить;</w:t>
      </w:r>
    </w:p>
    <w:p w:rsidR="000F3DF4" w:rsidRPr="00081496" w:rsidRDefault="000F3DF4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подпункт 5-1) изложить в следующей редакции: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40CE3" w:rsidRPr="0008149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-1) целевой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, проводимый на добровольной основе, имеющий целевой характер и ограничение по объему проведения;»; </w:t>
      </w:r>
    </w:p>
    <w:p w:rsidR="000F3DF4" w:rsidRPr="00081496" w:rsidRDefault="000F3DF4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дополнить подпункт</w:t>
      </w:r>
      <w:r w:rsidR="00D2111A" w:rsidRPr="00081496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5-2)</w:t>
      </w:r>
      <w:r w:rsidR="00C22D49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, 5-3), 8-1) и 8-2) 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следующего содержания:</w:t>
      </w:r>
    </w:p>
    <w:p w:rsidR="000F3DF4" w:rsidRPr="00081496" w:rsidRDefault="000F3DF4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«5-2) </w:t>
      </w:r>
      <w:r w:rsidR="007B0C10">
        <w:fldChar w:fldCharType="begin"/>
      </w:r>
      <w:r w:rsidR="007B0C10" w:rsidRPr="004C2FEB">
        <w:rPr>
          <w:lang w:val="ru-RU"/>
        </w:rPr>
        <w:instrText xml:space="preserve"> </w:instrText>
      </w:r>
      <w:r w:rsidR="007B0C10">
        <w:instrText>HYPERLINK</w:instrText>
      </w:r>
      <w:r w:rsidR="007B0C10" w:rsidRPr="004C2FEB">
        <w:rPr>
          <w:lang w:val="ru-RU"/>
        </w:rPr>
        <w:instrText xml:space="preserve"> "</w:instrText>
      </w:r>
      <w:r w:rsidR="007B0C10">
        <w:instrText>npl</w:instrText>
      </w:r>
      <w:r w:rsidR="007B0C10" w:rsidRPr="004C2FEB">
        <w:rPr>
          <w:lang w:val="ru-RU"/>
        </w:rPr>
        <w:instrText>:</w:instrText>
      </w:r>
      <w:r w:rsidR="007B0C10">
        <w:instrText>V</w:instrText>
      </w:r>
      <w:r w:rsidR="007B0C10" w:rsidRPr="004C2FEB">
        <w:rPr>
          <w:lang w:val="ru-RU"/>
        </w:rPr>
        <w:instrText>1500011365" \</w:instrText>
      </w:r>
      <w:r w:rsidR="007B0C10">
        <w:instrText>l</w:instrText>
      </w:r>
      <w:r w:rsidR="007B0C10" w:rsidRPr="004C2FEB">
        <w:rPr>
          <w:lang w:val="ru-RU"/>
        </w:rPr>
        <w:instrText xml:space="preserve"> "7" </w:instrText>
      </w:r>
      <w:r w:rsidR="007B0C10">
        <w:fldChar w:fldCharType="separate"/>
      </w:r>
      <w:r w:rsidRPr="0008149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учебный центр</w:t>
      </w:r>
      <w:r w:rsidR="007B0C1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fldChar w:fldCharType="end"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– субъект предпринимательства, осуществляющий деятельность в области переподготовки и (или) повышения квалификации кадров в сфере энергосбережения и повышения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5-</w:t>
      </w:r>
      <w:r w:rsidR="00340CE3" w:rsidRPr="0008149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) заказчики –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</w:t>
      </w:r>
      <w:r w:rsidR="00B13EE4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и аффилированные с ними юридические лица, за исключением национальных управляющих холдингов, национальных холдингов, национальных управляющих компаний и аффилированных с ними юридических лиц;»;</w:t>
      </w:r>
    </w:p>
    <w:p w:rsidR="00E22E2E" w:rsidRPr="00081496" w:rsidRDefault="00E22E2E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«8-1) экспресс-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, проводимый по сокращенной программе и с целью подтверждения результатов энергетического анализа, осуществляемого в рамках системы </w:t>
      </w:r>
      <w:r w:rsidR="00DD7568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менеджмента в области энергосбережения и повышения </w:t>
      </w:r>
      <w:proofErr w:type="spellStart"/>
      <w:r w:rsidR="00DD7568"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и предыдущего заключения по энергосбережению и повышению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E472F" w:rsidRPr="00081496" w:rsidRDefault="00BE472F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8-2) энергетический аудитор (далее –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энергоаудитор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814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– физическое лицо, имеющее сертификат соответствия в области энергосбережения и повышения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>;»;</w:t>
      </w:r>
    </w:p>
    <w:p w:rsidR="00E45F49" w:rsidRPr="00081496" w:rsidRDefault="00D2111A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45F49" w:rsidRPr="00081496">
        <w:rPr>
          <w:rFonts w:ascii="Times New Roman" w:hAnsi="Times New Roman" w:cs="Times New Roman"/>
          <w:sz w:val="28"/>
          <w:szCs w:val="28"/>
          <w:lang w:val="ru-RU"/>
        </w:rPr>
        <w:t>одпункт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E45F49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и 12) </w:t>
      </w:r>
      <w:r w:rsidR="00E45F49" w:rsidRPr="00081496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редакции:</w:t>
      </w:r>
    </w:p>
    <w:p w:rsidR="00B14423" w:rsidRPr="00081496" w:rsidRDefault="00E45F49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9)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энергетический аудит (далее </w:t>
      </w:r>
      <w:r w:rsidR="00B13EE4" w:rsidRPr="00081496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>энергоаудит</w:t>
      </w:r>
      <w:proofErr w:type="spellEnd"/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r w:rsidR="00B13EE4" w:rsidRPr="00081496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081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сбор, обработка и анализ данных об использовании энергетических ресурсов в целях оценки возможности и потенциала энергосбережения и подготовки заключения 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по энергосбережению и повышению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="00B14423" w:rsidRPr="0008149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</w:t>
      </w:r>
      <w:bookmarkStart w:id="1" w:name="_Hlk515979064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12) </w:t>
      </w:r>
      <w:bookmarkEnd w:id="1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энергетическая эффективность (далее –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энергоэффективность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>) – количественное отношение объема предоставленных услуг, работ, выпущенной продукции (товаров) или произведенных энергетических ресурсов к затраченным на это исходным энергетическим ресурсам;»;</w:t>
      </w:r>
    </w:p>
    <w:p w:rsidR="00E22E2E" w:rsidRPr="00081496" w:rsidRDefault="00BE472F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подпункт </w:t>
      </w:r>
      <w:r w:rsidR="00E22E2E" w:rsidRPr="00081496">
        <w:rPr>
          <w:rFonts w:ascii="Times New Roman" w:hAnsi="Times New Roman" w:cs="Times New Roman"/>
          <w:sz w:val="28"/>
          <w:szCs w:val="28"/>
          <w:lang w:val="ru-RU"/>
        </w:rPr>
        <w:t>12-2) исключить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_Hlk24122902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дополнить подпунктами </w:t>
      </w:r>
      <w:r w:rsidR="00E22E2E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14-1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C22D49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22E2E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14-2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«1</w:t>
      </w:r>
      <w:r w:rsidR="00340CE3" w:rsidRPr="0008149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40CE3" w:rsidRPr="0008149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) менеджмент в области энергосбережения и повышения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энергоменеджмент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) − комплекс административных действий, направленных на обеспечение рационального потребления энергетических ресурсов и повышение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объекта; </w:t>
      </w:r>
    </w:p>
    <w:bookmarkEnd w:id="2"/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40CE3" w:rsidRPr="0008149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40CE3" w:rsidRPr="0008149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) сертификат соответствия в области энергосбережения и повышения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– документ, выдаваемый органом по подтверждению соответствия, удостоверяющий компетентность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энергоаудитора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работы в области энергосбережения и повышения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22E2E" w:rsidRPr="00081496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C22D49" w:rsidRPr="00081496" w:rsidRDefault="00C22D49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подпункт 17-1) изложить в следующей редакции:</w:t>
      </w:r>
    </w:p>
    <w:p w:rsidR="00B14423" w:rsidRPr="00081496" w:rsidRDefault="00E22E2E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14423" w:rsidRPr="00081496">
        <w:rPr>
          <w:rFonts w:ascii="Times New Roman" w:hAnsi="Times New Roman" w:cs="Times New Roman"/>
          <w:sz w:val="28"/>
          <w:szCs w:val="28"/>
          <w:lang w:val="ru-RU"/>
        </w:rPr>
        <w:t>17-</w:t>
      </w:r>
      <w:r w:rsidR="00340CE3" w:rsidRPr="0008149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14423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) национальный институт развития в области энергосбережения </w:t>
      </w:r>
      <w:r w:rsidR="00DE692C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="00B14423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и повышения </w:t>
      </w:r>
      <w:proofErr w:type="spellStart"/>
      <w:r w:rsidR="00B14423"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="00B14423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– юридическое лицо, пятьдесят и более процентов голосующих акций (дол</w:t>
      </w:r>
      <w:r w:rsidR="00B14423" w:rsidRPr="00081496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B14423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участия в уставном капитале) которых принадлежат государству;»; </w:t>
      </w:r>
    </w:p>
    <w:p w:rsidR="00BE472F" w:rsidRPr="00081496" w:rsidRDefault="00BE472F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дополнить подпунктом 17-2) следующего содержания:</w:t>
      </w:r>
    </w:p>
    <w:p w:rsidR="00E22E2E" w:rsidRPr="00081496" w:rsidRDefault="00BE472F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«17-2) </w:t>
      </w:r>
      <w:r w:rsidR="007B0C10">
        <w:fldChar w:fldCharType="begin"/>
      </w:r>
      <w:r w:rsidR="007B0C10" w:rsidRPr="004C2FEB">
        <w:rPr>
          <w:lang w:val="ru-RU"/>
        </w:rPr>
        <w:instrText xml:space="preserve"> </w:instrText>
      </w:r>
      <w:r w:rsidR="007B0C10">
        <w:instrText>HYPERLINK</w:instrText>
      </w:r>
      <w:r w:rsidR="007B0C10" w:rsidRPr="004C2FEB">
        <w:rPr>
          <w:lang w:val="ru-RU"/>
        </w:rPr>
        <w:instrText xml:space="preserve"> "</w:instrText>
      </w:r>
      <w:r w:rsidR="007B0C10">
        <w:instrText>npl</w:instrText>
      </w:r>
      <w:r w:rsidR="007B0C10" w:rsidRPr="004C2FEB">
        <w:rPr>
          <w:lang w:val="ru-RU"/>
        </w:rPr>
        <w:instrText>:</w:instrText>
      </w:r>
      <w:r w:rsidR="007B0C10">
        <w:instrText>V</w:instrText>
      </w:r>
      <w:r w:rsidR="007B0C10" w:rsidRPr="004C2FEB">
        <w:rPr>
          <w:lang w:val="ru-RU"/>
        </w:rPr>
        <w:instrText>1500012543" \</w:instrText>
      </w:r>
      <w:r w:rsidR="007B0C10">
        <w:instrText>l</w:instrText>
      </w:r>
      <w:r w:rsidR="007B0C10" w:rsidRPr="004C2FEB">
        <w:rPr>
          <w:lang w:val="ru-RU"/>
        </w:rPr>
        <w:instrText xml:space="preserve"> "63" </w:instrText>
      </w:r>
      <w:r w:rsidR="007B0C10">
        <w:fldChar w:fldCharType="separate"/>
      </w:r>
      <w:r w:rsidRPr="0008149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карта </w:t>
      </w:r>
      <w:proofErr w:type="spellStart"/>
      <w:r w:rsidRPr="0008149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энергоэффективности</w:t>
      </w:r>
      <w:proofErr w:type="spellEnd"/>
      <w:r w:rsidR="007B0C1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fldChar w:fldCharType="end"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– единый республиканский перечень проектов в области энергосбережения и повышения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92C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с указанием источников финансирования, график</w:t>
      </w:r>
      <w:r w:rsidR="00C33407" w:rsidRPr="00081496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и план</w:t>
      </w:r>
      <w:r w:rsidR="00C33407" w:rsidRPr="00081496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</w:t>
      </w:r>
      <w:r w:rsidR="00DE692C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по их реализации;»;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2) в статье 5: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в подпункте 6-8) слова «технологических процессов,» исключить;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подпункт 6-10) изложить в следующей редакции: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«6-10) разрабатывает и утверждает порядок проведения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энергоаудита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>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в подпункте 6-12) слова «, разрабатываемого субъектом Государственного энергетического реестра по итогам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энергоаудита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>» исключить;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дополнить подпунктами 6-15), 6-16) и 6-17)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«6-15) разрабатывает и утверждает методику расчета нормативов энергопотребления;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6-16) разрабатывает и утверждает правила мониторинга энергопотребления государственных учреждений;</w:t>
      </w:r>
    </w:p>
    <w:p w:rsidR="00832CC6" w:rsidRPr="00081496" w:rsidRDefault="00832CC6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6-17) устанавливает целевые индикат</w:t>
      </w:r>
      <w:r w:rsidR="008B792F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оры по </w:t>
      </w:r>
      <w:proofErr w:type="spellStart"/>
      <w:r w:rsidR="008B792F"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="008B792F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субъектов Государственного энергетического реестра, потребляющих энергетические ресурсы в объеме, эквивалентном пятидесяти тысячам и более тонн условного топлива в год;»;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подпункты 12-1), 13-1), 13-2), 13-3) и 13-6) исключить;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35007616"/>
      <w:r w:rsidRPr="00081496">
        <w:rPr>
          <w:rFonts w:ascii="Times New Roman" w:hAnsi="Times New Roman" w:cs="Times New Roman"/>
          <w:sz w:val="28"/>
          <w:szCs w:val="28"/>
          <w:lang w:val="ru-RU"/>
        </w:rPr>
        <w:t>дополнить подпунктами 16-1), 16-2), 16-3), 16-4) и 16-5) следующего содержания:</w:t>
      </w:r>
    </w:p>
    <w:bookmarkEnd w:id="3"/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«16-1) проводит оценку деятельности местных исполнительных органов по вопросам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16-2) разрабатывает и утверждает правила мониторинга государственных закупок и закупок товаров, работ</w:t>
      </w:r>
      <w:r w:rsidR="00DD0DFB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услуг в области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16-3) разрабатывает и утверждает перечень товаров, работ, услуг, на которые распространяются требования по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осуществлении гос</w:t>
      </w:r>
      <w:r w:rsidR="008B792F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ударственных закупок и закупок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товаров, работ</w:t>
      </w:r>
      <w:r w:rsidR="00DD0DFB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услуг;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16-4) устанавливает требования по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товаров, работ, услуг при осуществлении государственных закупок и </w:t>
      </w:r>
      <w:r w:rsidR="00D2111A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закупок товаров, работ, услуг;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16-5)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 мониторинг государственных закупок и закупок товаров, работ</w:t>
      </w:r>
      <w:r w:rsidR="00DD0DFB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услуг в области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подпункте 17-3) слова «заключений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энергоаудита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заменить словами «заключений 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в статье 6: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 4 дополнить подпунктом 1-1) следующего содержания: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«1-1) разрабатывают и утверждают дорожные карты 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</w:t>
      </w:r>
      <w:r w:rsidR="008B792F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ффективности</w:t>
      </w:r>
      <w:proofErr w:type="spellEnd"/>
      <w:r w:rsidR="008B792F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сроком реализации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 года по согласованию с уполномоченным органом, а также осуществляют их реализацию;»;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 5 дополнить подпунктом 1-1) следующего содержания: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«1-1) разрабатывают и утверждают дорожные карты 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сроком реализ</w:t>
      </w:r>
      <w:r w:rsidR="00CF0279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ации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три года по согласованию с уполномоченным органом, а также осуществляют </w:t>
      </w:r>
      <w:r w:rsidR="00CF0279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 реализацию;»;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пункт 2 статьи 7 изложить в следующей редакции: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«2. </w:t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Государственный контроль в области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осуществляется в форме проверок и профилактического контроля. 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Проверки и профилактический контроль с посещением субъекта (объекта) контроля осуществляются в соответствии с Предпринимательским кодексом Республики Казахстан.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Профилактический контроль без посещения субъекта (объекта) контроля осуществляется в соответствии с настоящим Законом и Предпринимательским кодексом Республики Казахстан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.»;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главу 2</w:t>
      </w:r>
      <w:r w:rsidRPr="000814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дополнить статьей 7-1 следующего содержания: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«Статья 7-1. Профилактический контроль без посещения субъекта 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(объекта) контроля в области энергосбережения 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и повышения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Целями профилактического контроля без посещения субъекта (объекта) контроля в области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являются своевременное пресечение и недопущение нарушений требований законодательства Республики Казахстан об энергосбережении и повышении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предоставление субъекту контроля права самостоятельного устранения нарушений, выявленных по результатам такого контроля, и снижение административной нагрузки на него.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Профилактический контроль без посещения субъекта (объекта) контроля в области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осуществляется путем изучения, анализа, сопоставления информации, полученной из различных источников, в том числе на основе сведений: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представленных центральными государственными и местными исполнительными органами;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представленных национальным институтом развития в области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полученных из средств массовой информации и иных источников, обращений физических и юридических лиц.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Профилактический контроль без посещения субъекта (объекта) контроля в области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осуществляется уполномоченным органом.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По итогам профилактического контроля без посещения субъекта (объекта) контроля составляется рекомендация об устранении выявленных нарушений требований законодательства Республики Казахстан об энергосбережении и повышении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рекомендация) в срок не позднее пяти рабочих дней со дня выявления таких нарушений без возбуждения дела об административном правонарушении с обязательным разъяснением субъекту контроля способа устранения нарушений.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Рекомендация должна быть вручена субъекту контроля лично под роспись или иным способом, подтверждающим факты ее отправки и получения.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Рекомендация, направленная одним из нижеперечисленных способов, считается врученной (полученной) в следующих случаях: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нарочно – с даты отметки в рекомендации о получении;</w:t>
      </w:r>
    </w:p>
    <w:p w:rsidR="00832CC6" w:rsidRPr="00081496" w:rsidRDefault="00832CC6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почтой – с даты уведомления о получении почтового отправления заказным письмом;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электронным способом –</w:t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даты отправки на электронный адрес субъекта контроля.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отказе субъекта контроля принять рекомендацию, лицо, доставляющее или вручающее ее, делает соответствующую отметку </w:t>
      </w:r>
      <w:r w:rsidR="008C65A0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рекомендации, которая возвращается в уполномоченный орган.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Рекомендация должна быть исполнена в течение десяти рабочих дней со дня, следующего за днем ее вручения (получения), за исключением случаев, когда более длительный срок исполнения указан в самой рекомендации.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В случае несогласия с нарушениями, указанными в рекомендации, субъект контроля вправе направить в уполномоченный орган возражение в течение пяти рабочих дней со дня, следующего за днем вручения (получения) рекомендации.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Неисполнение в установленный срок рекомендации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</w:t>
      </w:r>
      <w:r w:rsidR="008C65A0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посещением субъекта (объекта) контроля.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Кратность проведения профилактического контроля без посещения субъекта (объекта) контроля в области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не более двух раз в год.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 Результаты профилактического контроля без посещения субъекта (объекта) контроля в области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подлежат учету в специальном журнале регистрации профилактического контроля без посещения субъекта (объекта), который должен быть пронумерован, прошнурован и скреплен печатью уполномоченного органа.»;</w:t>
      </w:r>
    </w:p>
    <w:p w:rsidR="00B14423" w:rsidRPr="00081496" w:rsidRDefault="00B14423" w:rsidP="00B56CA1">
      <w:pPr>
        <w:widowControl w:val="0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в статье 9: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абзац первый и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подпункты 1), 3), 4) и 6) изложить в следующей редакции: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«1. Информация, вносимая в Государственный энергетический реестр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 отношении субъектов Государственного энергетического реестра,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за исключением государственных учреждений, включает: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индивидуальный идентификационный номер индивидуального предпринимателя, его почтовый адрес, наименование или                                                   бизнес-идентификационный номер юридического лица, его почтовый адрес, наименование и основные виды деятельности;»;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«3) копию плана мероприятий 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дополнения и (или) изменения, вносимые в данный план мероприятий;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результаты исполнения плана мероприятий 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отчетный период;»;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«6) копию заключения 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подпункт 7) исключить;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" w:name="_Hlk517684245"/>
      <w:bookmarkStart w:id="5" w:name="_Hlk24558229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дополнить пунктом 1-1 следующего содержания:</w:t>
      </w:r>
      <w:bookmarkEnd w:id="4"/>
    </w:p>
    <w:bookmarkEnd w:id="5"/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«1-1. Информация, вносимая в Государственный энергетический реестр в отношении субъектов Государственного энергетического реестра, являющихся государственными учреждениями, включает: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бизнес-идентификационный номер юридического лица, его почтовый адрес, наименование и основные виды деятельности;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объемы потребления энергетических ресурсов и воды в натуральном и денежном выражении за один календарный год;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мероприятия 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отчетный период и копию заключения 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технического отчета (при наличии);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источники отопления и расход энергетических ресурсов на отопление на единицу площади зданий, строений, сооружений за отчетный период;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перечень энергопотребляющего оборудования.»;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 2 изложить в следующей редакции: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«2. Информация, указанная в пунктах 1 и 1-1 настоящей статьи, предоставляется субъектами Государственного энергетического реестра национальному институту развития в области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бумажном или электронном носителе ежегодно в срок до 1 апреля.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этом информация, указанная в подпунктах 3), 4) и 6) пункта 1 настоящей статьи, предоставляется субъектами Государственного энергетического реестра, потребляющими энергетические ресурсы в объеме, эквивалентном менее тысячи пятисот тонн условного топлива в год при наличии.»;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</w:t>
      </w:r>
      <w:bookmarkStart w:id="6" w:name="_Hlk41070668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статье 11: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пункте 4 слово «заказчика» исключить;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части второй пункта 5 слова «</w:t>
      </w:r>
      <w:bookmarkStart w:id="7" w:name="152"/>
      <w:bookmarkEnd w:id="7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Заключение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энергоаудита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заменить словами «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по энергосбережению и повышению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пункте 6 слова «заключении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энергоаудита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заменить словами «заключении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8) в подпункте 5) части первой пункта 1 статьи 13 </w:t>
      </w:r>
      <w:bookmarkEnd w:id="6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цифры «2,5» заменить словами «выше 1,0»;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9) в статье 14: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подпункт 1) пункта 1 изложить в следующей редакции: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«1)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осуществляемый юридическими лицами;»;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пункте 2 слова «Юридические лица» заменить словами «Субъекты предпринимательства»;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пункте 3: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подпункт 1) изложить в следующей редакции: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«1) иметь в штате не менее четырех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энергоаудиторов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дополнить подпунктом 1-1)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«1-1) иметь сертификат соответствия в области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первого руководителя юридического лица;»;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пункте 4 слова «Юридические лица» заменить словами «Субъекты предпринимательства»;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10) дополнить статьями 14-1 </w:t>
      </w:r>
      <w:bookmarkStart w:id="8" w:name="_Hlk35008235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14-2 следующего содержания:</w:t>
      </w:r>
      <w:bookmarkEnd w:id="8"/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«Статья 14-1. Подтверждение соответствия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энергоаудитора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Национальные стандарты в области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разрабатываются и утверждаются в порядке, установленном </w:t>
      </w:r>
      <w:r w:rsidR="007B0C10">
        <w:fldChar w:fldCharType="begin"/>
      </w:r>
      <w:r w:rsidR="007B0C10" w:rsidRPr="004C2FEB">
        <w:rPr>
          <w:lang w:val="ru-RU"/>
        </w:rPr>
        <w:instrText xml:space="preserve"> </w:instrText>
      </w:r>
      <w:r w:rsidR="007B0C10">
        <w:instrText>HYPERLINK</w:instrText>
      </w:r>
      <w:r w:rsidR="007B0C10" w:rsidRPr="004C2FEB">
        <w:rPr>
          <w:lang w:val="ru-RU"/>
        </w:rPr>
        <w:instrText xml:space="preserve"> "</w:instrText>
      </w:r>
      <w:r w:rsidR="007B0C10">
        <w:instrText>npl</w:instrText>
      </w:r>
      <w:r w:rsidR="007B0C10" w:rsidRPr="004C2FEB">
        <w:rPr>
          <w:lang w:val="ru-RU"/>
        </w:rPr>
        <w:instrText>:</w:instrText>
      </w:r>
      <w:r w:rsidR="007B0C10">
        <w:instrText>Z</w:instrText>
      </w:r>
      <w:r w:rsidR="007B0C10" w:rsidRPr="004C2FEB">
        <w:rPr>
          <w:lang w:val="ru-RU"/>
        </w:rPr>
        <w:instrText>1800000183" \</w:instrText>
      </w:r>
      <w:r w:rsidR="007B0C10">
        <w:instrText>l</w:instrText>
      </w:r>
      <w:r w:rsidR="007B0C10" w:rsidRPr="004C2FEB">
        <w:rPr>
          <w:lang w:val="ru-RU"/>
        </w:rPr>
        <w:instrText xml:space="preserve"> "251" </w:instrText>
      </w:r>
      <w:r w:rsidR="007B0C10">
        <w:fldChar w:fldCharType="separate"/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законодательством</w:t>
      </w:r>
      <w:r w:rsidR="007B0C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Республики Казахстан в сфере стандартизации.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Подтверждение соответствия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энергоаудитора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осуществляется в соответствии с законами Республики Казахстан «О техническом регулировании» и «Об аккредитации в области оценки соответствия» и национальными стандартами в области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24BE3" w:rsidRPr="00081496" w:rsidRDefault="00624BE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Статья 14-2. </w:t>
      </w:r>
      <w:proofErr w:type="spell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Энергоаудитор</w:t>
      </w:r>
      <w:proofErr w:type="spellEnd"/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proofErr w:type="spell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Энергоаудитор</w:t>
      </w:r>
      <w:proofErr w:type="spellEnd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осуществляет свою деятельность только в составе одной </w:t>
      </w:r>
      <w:proofErr w:type="spell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энергоаудиторской</w:t>
      </w:r>
      <w:proofErr w:type="spellEnd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организации на основе трудового договора и (или) в качестве индивидуального предпринимателя.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proofErr w:type="spell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Энергоаудитор</w:t>
      </w:r>
      <w:proofErr w:type="spellEnd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являющийся индивидуальным предпринимателем, проводит </w:t>
      </w:r>
      <w:proofErr w:type="spell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энергоаудит</w:t>
      </w:r>
      <w:proofErr w:type="spellEnd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только зданий, строений, сооружений.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</w:t>
      </w:r>
      <w:proofErr w:type="spell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Энергоаудитор</w:t>
      </w:r>
      <w:proofErr w:type="spellEnd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являющийся индивидуальным предпринимателем, обязан владеть на праве собственности или на ином законном основании поверенными на территории Республики Казахстан информационно-измерительными комплексами и техническими средствами согласно перечню информационно-измерительных комплексов и технических средств, утвержденному уполномоченным органом.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9" w:name="106"/>
      <w:bookmarkEnd w:id="9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11) в статье 16: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 1 исключить;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пункте 2 слово «(заказчика)» исключить;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 3 изложить в следующей редакции: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«3. По результатам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энергоаудита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экспресс-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энергоаудита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составляется заключение 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результатам целевого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энергоаудита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составляется технический отчет 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дополнить пунктом 3-1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«3-1. </w:t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Субъекты Государственного энергетического реестра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624BE3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исключением государственных учреждений,</w:t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разрабатывают и утверждают план мероприятий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624BE3"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 итогам проведенного </w:t>
      </w:r>
      <w:proofErr w:type="spell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энергоаудита</w:t>
      </w:r>
      <w:proofErr w:type="spellEnd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или экспресс-</w:t>
      </w:r>
      <w:proofErr w:type="spell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энергоаудита</w:t>
      </w:r>
      <w:proofErr w:type="spellEnd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План мероприятий 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разрабатывается и утверждается в течение шести месяцев со дня получения заключения 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 4 изложить в следующей редакции: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«4. Субъекты Государственного энергетического реестра, потребляющие энергетические ресурсы в объеме, эквивалентном тысяче пятистам и более тонн условного топлива в год, за исключением государственных учреждений, проходят обязательный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реже одного раза каждые пять лет.»;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дополнить пунктом 4-1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«4-1. Субъекты Государственного энергетического реестра, потребляющие энергетические ресурсы в объеме, эквивалентном тысяче пятистам и более тонн условного топлива в год, за исключением государственных учреждений, вправе провести экспресс-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взамен обязательного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энергоаудита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одновременном соблюдении следующих условий: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1) наличие предыдущего заключения 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2) достижение потенциала энергосбережения в объеме не менее пяти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процентов в течение последних пяти лет за счет выполнения плана мероприятий 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(или)</w:t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снижение им</w:t>
      </w:r>
      <w:r w:rsidR="00037006"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удельного энергопотребления на единицу продукции в объеме не менее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пяти </w:t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процентов в течение пяти лет;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наличие сертификата соответствия системы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энергоменеджмента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 6 изложить в следующей редакции: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«6.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Энергоаудиторским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организациям или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энергоаудиторам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являющимся индивидуальными предпринимателями, запрещается проведение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энергоаудита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обратившегося лица, чьим участником, кредитором являются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энергоаудиторс</w:t>
      </w:r>
      <w:r w:rsidR="00C33407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кие</w:t>
      </w:r>
      <w:proofErr w:type="spellEnd"/>
      <w:r w:rsidR="00C33407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организации и их работники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или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энергоаудиторы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являющиеся индивидуальными предпринимателями;</w:t>
      </w:r>
      <w:r w:rsidRPr="00081496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 xml:space="preserve">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работники, осуществляющие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энергоаудиторы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которых состоят в трудовых отношениях с обратившимся лицом или являются близкими родственниками (родителями, детьми, усыновителями (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удочерителями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усыновленными (удочеренными), полнородными и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неполнородными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братьями и сестрами, дедушками, бабушками, внуками) или супругом (супругой), или свойственниками должностных лиц обратившегося лица, а также акционера (участника), владеющего десятью и более процентами акций (или долями участия в уставном капитале) обратившегося лица;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случаях, когда голосующие акции (доли участия в уставном капитале)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энергоаудиторской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организации прямо или косвенно принадлежат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обратившемуся лицу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Косвенная принадлежность означает принадлежность каждому последующему аффилированному лицу акций (доли участия в уставном капитале) иного юридического лица;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работники, осуществляющие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энергоаудиторы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которых имеют личные имущественные интересы в обратившемся лице;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у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энергоаудиторской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организации и их работников,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энергоаудиторов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являющихся индивидуальными предпринимателями, имеются денежные обязательства перед обратившимся лицом или у обратившегося лица перед ними, за исключением обязательств по проведению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энергоаудита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дополнить пунктом 7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«7. Субъекты Государственного энергетического реестра не проводят обязательный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случаях: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потребления энергетических ресурсов в объеме, эквивалентном менее тысячи пятисот тонн условного топлива в год;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отсутствия на балансе объекта (объектов) потребления энергетических ресурсов;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потребления энергетических ресурсов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только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эксплуатации транспортных средств;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если являются объектом историко-культурного наследия или культовым зданием, строением и сооружением.»;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12) в статье 20: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абзац первый изложить в следующей редакции: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«Национальный институт развития в области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:»;</w:t>
      </w:r>
    </w:p>
    <w:p w:rsidR="00EF21B7" w:rsidRPr="00081496" w:rsidRDefault="00EF21B7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подпункт 4) изложить в следующей редакции: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«4) запрашивает и получает информацию, необходимую для формирования и ведения Государственного энергетического реестра, от субъектов Государственного энергетического реестра, субъектов предпринимательства, осуществляющих деятельность в области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энергоаудиторов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являющи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индивидуальными предпринимателями, а также от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энергосервисных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компаний;»;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подпункт 6) после слова «проводит» дополнить словами «оценку и анализ эффективности планов мероприятий </w:t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дополнить подпунктами 6-1) и 6-2)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«6-1) </w:t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проводит мониторинг энергопотребления государственных учреждений и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размещает на своем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интернет-ресурсе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отчет по итогам проведения мониторинга энергопотребления государственных учреждений;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6-2) </w:t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содействует уполномоченному органу при проведении мониторинга государственных закупок и закупок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товаров, работ</w:t>
      </w:r>
      <w:r w:rsidR="00DD0DFB"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услуг в области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в подготовке рекомендаций по актуализации перечня товаров, работ, услуг, на которые распространяются требования по </w:t>
      </w:r>
      <w:proofErr w:type="spell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при осуществлении государственных закупок и закупок</w:t>
      </w:r>
      <w:r w:rsidR="00AF57A6"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товаров, работ, услуг</w:t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подпункте 7) слова «заключений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энергоаудитов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заменить словами «заключений 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_Hlk35011335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подпункт 8) изложить в следующей редакции: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«8) оказывает информационные, аналитические и консультационные услуги в области энергосбережения и повышения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_Hlk24367750"/>
      <w:bookmarkEnd w:id="10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13) в статье 21:</w:t>
      </w:r>
    </w:p>
    <w:bookmarkEnd w:id="11"/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абзаце первом пункта 1 слова «пунктах 2-5» заменить словами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«пунктах 2, 3, 4 и 5»;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подпункт 3) пункта 2 </w:t>
      </w:r>
      <w:bookmarkStart w:id="12" w:name="_Hlk24362533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после слов «производства и» </w:t>
      </w:r>
      <w:bookmarkStart w:id="13" w:name="_Hlk531338193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дополнить словом </w:t>
      </w:r>
      <w:bookmarkEnd w:id="13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«(или)»</w:t>
      </w:r>
      <w:bookmarkEnd w:id="12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дополнить пунктом 2-1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«2-1. Заказчики, определенные настоящим Законом, обязаны осуществлять государственные закупки и закупки товаров, работ</w:t>
      </w:r>
      <w:r w:rsidR="00DD0DFB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 в соответствии с требованиями по</w:t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 3 дополнить частью второй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«При этом государственные учреждения, не имеющие на праве собственности недвижимое имущество, освобождаются от предоставления информации, указанной в пункте 1-1 статьи 9 настоящего Закона.»;</w:t>
      </w:r>
    </w:p>
    <w:p w:rsidR="00EF21B7" w:rsidRPr="00081496" w:rsidRDefault="00EF21B7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4" w:name="_Hlk24369048"/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дополнить пунктами 3-1 и 3-2 следующего содержания:</w:t>
      </w:r>
    </w:p>
    <w:bookmarkEnd w:id="14"/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«3-1. Субъекты Государственного энергетического реестра, потребляющие энергетические ресурсы в объеме, эквивалентном тысяче пятистам и более тонн условного топлива в год, обязаны назначить ответственное лицо по энергосбережению и повышению </w:t>
      </w:r>
      <w:proofErr w:type="spellStart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3-2. Субъекты Государственного энергетического реестра, потребляющие энергетические ресурсы в объеме, эквивалентном </w:t>
      </w:r>
      <w:r w:rsidR="00C33407"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пятидесяти</w:t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тысяч</w:t>
      </w:r>
      <w:r w:rsidR="00C33407"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ам</w:t>
      </w:r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более тонн условного топлива в год, обязаны обеспечить достижение целевых индикаторов по </w:t>
      </w:r>
      <w:proofErr w:type="spellStart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энергоэффективности</w:t>
      </w:r>
      <w:proofErr w:type="spellEnd"/>
      <w:r w:rsidRPr="00081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установленных уполномоченным органом.»;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пункте 4: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абзац первый изложить в следующей редакции: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«4.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Энергоаудиторские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и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энергоаудиторы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>, являющиеся индивидуальными предпринимателями, обязаны:»;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подпункт 3) исключить;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подпункт 3) пункта 5 исключить;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14) статью 23 изложить в следующей редакции: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«Статья 23. Обжалование действий (бездействия)  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должностного лица уполномоченного органа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Физические и (или) юридические лица вправе обжаловать действия (бездействие) должностного лица уполномоченного органа в порядке, установленном законами Республики Казахстан.»</w:t>
      </w:r>
      <w:bookmarkStart w:id="15" w:name="_Hlk24559012"/>
      <w:r w:rsidRPr="0008149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15) дополнить статьей 23-1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«Статья 23-1. Переходные положения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Энергоаудитор</w:t>
      </w:r>
      <w:proofErr w:type="spellEnd"/>
      <w:r w:rsidR="00AF57A6" w:rsidRPr="000814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имеющий аттестат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энергоаудитора</w:t>
      </w:r>
      <w:proofErr w:type="spellEnd"/>
      <w:r w:rsidR="00AF57A6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энергосбережения и повышения </w:t>
      </w:r>
      <w:proofErr w:type="spellStart"/>
      <w:r w:rsidR="00AF57A6"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="00C33407" w:rsidRPr="000814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вправе пройти подтверждение соответстви</w:t>
      </w:r>
      <w:r w:rsidR="00AF57A6" w:rsidRPr="0008149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энергоаудитора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по истечении</w:t>
      </w:r>
      <w:r w:rsidR="003C41DF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шести месяцев со дня принятия 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национальных стандартов в области энергосбережения и повышения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>.».</w:t>
      </w:r>
    </w:p>
    <w:bookmarkEnd w:id="15"/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7. В Закон Республики Казахстан от 16 января 2013 года </w:t>
      </w:r>
      <w:r w:rsidR="003C41DF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«О Государственной границе Республики Казахстан»: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статью 60 дополнить подпунктом 1-1)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«1-1) организует проектирование и строительство зданий и сооружений пограничных отделов (отделений) Пограничной службы Комитета национальной безопасности Республики Казахстан, а также автомобильных пунктов пропуска через Государственную границу;».</w:t>
      </w:r>
    </w:p>
    <w:p w:rsidR="00B14423" w:rsidRPr="00081496" w:rsidRDefault="00B14423" w:rsidP="00B56C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8. В Закон Республики Казахстан от 16 мая 2014 года «О разрешениях и уведомлениях»</w:t>
      </w:r>
      <w:r w:rsidRPr="00081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GoBack"/>
      <w:bookmarkEnd w:id="16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1) строку 369-2 приложения 2 исключить;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2) пункт 49 приложения 3 после слов «по 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энергоаудиту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и» дополнить словом «(или)». 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9. В Закон Республики Казахстан от 27 декабря 2018 года «О естественных монополиях»: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1) статью 9 дополнить подпунктами 2-1) и 2-2)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«2-1) направляют в уполномоченный орган заключение о целесообразности или нецелесообразности принятия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мероприятий инвестиционной программы субъекта естественной монополии не позднее тридцати рабочих дней со дня представления заявления на утверждение инвестиционной программы;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2-2) по итогам рассмотрения отчета об исполнении утвержденной инвестиционной программы субъекта естественной монополии не позднее сорока пяти календарных дней со дня его поступления направляют </w:t>
      </w:r>
      <w:r w:rsidR="00914ACE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установленном порядке в уполномоченный орган свое заключение </w:t>
      </w:r>
      <w:r w:rsidR="00914ACE"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целесообразности или нецелесообразности принятия исполнения мероприятий утвержденной инвестиционной программы;»;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2) статью 10 дополнить подпунктами 2-1) и 2-2) следующего содержания: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«2-1) направляют в уполномоченный орган заключение о целесообразности или нецелесообразности принятия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мероприятий инвестиционной программы субъекта естественной монополии не позднее тридцати рабочих дней со дня представления заявления на утверждение инвестиционной программы;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2-2) по итогам рассмотрения отчета об исполнении 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утвержденной 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инвестиционной программы субъекта естественной монополии, находящегося в местном</w:t>
      </w:r>
      <w:r w:rsidRPr="00081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разделе Государственного регистра субъектов естественных монополий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, не позднее сорока пяти календарных дней со дня его поступления направляют в уполномоченный орган в установленном порядке свое заключение о целесообразности или нецелесообразности принятия исполнения мероприятий утвержденной инвестиционной программы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3) в статье 21: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абзац первый пункта 6 изложить в следующей редакции: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«6. Реализация утвержденной инвестиционной программы и возврат заемных средств, привлеченных для ее реализации, а также возврат средств, привлеченных для реализации государственных программ и (или) национальных проектов, осуществляются:»;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часть вторую пункта 7 после слов «государственных программ» дополнить словами «и (или) национальных проектов»;</w:t>
      </w:r>
    </w:p>
    <w:p w:rsidR="008C2EC4" w:rsidRPr="00081496" w:rsidRDefault="008C2EC4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EC4" w:rsidRPr="00081496" w:rsidRDefault="008C2EC4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4) в статье 22: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в пункте 1: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подпункт 1) после слова «изменение» дополнить словами «вида и»; 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в подпункте 4) слова «Республики Казахстан» заменить словами «и (или) национальных проектов»;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пункт 3 изложить в следующей редакции: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«3. Изменение тарифа осуществляется по инициативе уполномоченного органа не более двух раз в год, по инициативе субъекта естественной </w:t>
      </w:r>
      <w:r w:rsidR="00D95F37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монополии </w:t>
      </w:r>
      <w:r w:rsidR="00D95F37" w:rsidRPr="0008149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не более одного раза в год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5) в статье 26: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в подпункте 3) пункта 1 слова «энергетического аудита» заменить словами «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энергоаудита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или экспресс-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энергоаудита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в части первой пункта 2: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подпункты 15) и 16) изложить в следующей редакции: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«15) исполнять утвержденную тарифную смету, за исключением неисполнения статей затрат утвержденной тарифной сметы менее чем на пять процентов от размеров, предусмотренных утвержденной тарифной сметой, и случаев, предусмотренных подпунктом 4) пункта 2 статьи 33 настоящего Закона;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16) исполнять мероприятия утвержденной инвестиционной программы, </w:t>
      </w:r>
      <w:r w:rsidR="00D95F37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за исключением случаев, предусмотренных подпунктом 3) пункта 2 статьи 33 настоящего Закона;»;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подпункт 17) дополнить словами «в электронной форме</w:t>
      </w: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6) в абзаце втором подпункта 4) пункта 2 статьи 33 слова 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>«энергетического аудита» заменить словами «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энергоаудита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или экспресс-</w:t>
      </w:r>
      <w:proofErr w:type="spellStart"/>
      <w:r w:rsidRPr="00081496">
        <w:rPr>
          <w:rFonts w:ascii="Times New Roman" w:hAnsi="Times New Roman" w:cs="Times New Roman"/>
          <w:sz w:val="28"/>
          <w:szCs w:val="28"/>
          <w:lang w:val="ru-RU"/>
        </w:rPr>
        <w:t>энергоаудита</w:t>
      </w:r>
      <w:proofErr w:type="spellEnd"/>
      <w:r w:rsidRPr="0008149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>Статья 2. Настоящий Закон вводится в действие по истечении шестидесяти календарных дней после дня его первого официального опубликования</w:t>
      </w:r>
      <w:r w:rsidR="00BD6B4E" w:rsidRPr="000814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за исключением:</w:t>
      </w:r>
    </w:p>
    <w:p w:rsidR="00B14423" w:rsidRPr="00081496" w:rsidRDefault="00C33407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B14423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абзаца четвертого подпункта 10) пункта 6 статьи 1, который вводится </w:t>
      </w:r>
      <w:r w:rsidR="007F26E3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="00B14423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в действие по истечении шести месяцев со дня принятия национальных стандартов в области энергосбережения и повышения </w:t>
      </w:r>
      <w:proofErr w:type="spellStart"/>
      <w:r w:rsidR="00B14423"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="00B14423" w:rsidRPr="0008149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D318E" w:rsidRPr="00081496" w:rsidRDefault="00C33407" w:rsidP="00CD318E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CD318E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абзацев десятого и семнадцатого подпункта 1), абзаца десятого </w:t>
      </w:r>
      <w:r w:rsidR="000432F3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318E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подпункта 2), абзацев </w:t>
      </w:r>
      <w:r w:rsidR="003772C9" w:rsidRPr="00081496">
        <w:rPr>
          <w:rFonts w:ascii="Times New Roman" w:hAnsi="Times New Roman" w:cs="Times New Roman"/>
          <w:sz w:val="28"/>
          <w:szCs w:val="28"/>
          <w:lang w:val="ru-RU"/>
        </w:rPr>
        <w:t>пятого</w:t>
      </w:r>
      <w:r w:rsidR="00CD318E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– девятого подпункта 9), абзацев пятого – восьмого подпункта 10), абзацев шестнадцатого –</w:t>
      </w:r>
      <w:r w:rsidR="00FE0B65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318E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двадцать второго подпункта 11), абзацев четвертого и пятого подпункта 12), абзацев двенадцатого и тринадцатого подпункта 13) пункта 6 и подпункта 1) пункта 8 статьи 1, которые вводятся </w:t>
      </w:r>
      <w:r w:rsidR="009D3D89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318E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в действие по истечении двенадцати месяцев со дня принятия национальных </w:t>
      </w:r>
      <w:r w:rsidR="008C2EC4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="008C2EC4" w:rsidRPr="0008149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318E" w:rsidRPr="00081496">
        <w:rPr>
          <w:rFonts w:ascii="Times New Roman" w:hAnsi="Times New Roman" w:cs="Times New Roman"/>
          <w:sz w:val="28"/>
          <w:szCs w:val="28"/>
          <w:lang w:val="ru-RU"/>
        </w:rPr>
        <w:t xml:space="preserve">стандартов в области энергосбережения и повышения </w:t>
      </w:r>
      <w:proofErr w:type="spellStart"/>
      <w:r w:rsidR="00CD318E" w:rsidRPr="00081496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="00CD318E" w:rsidRPr="000814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29EB" w:rsidRPr="00081496" w:rsidRDefault="00EA29EB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29EB" w:rsidRPr="00081496" w:rsidRDefault="00EA29EB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423" w:rsidRPr="00081496" w:rsidRDefault="00B14423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4B55" w:rsidRPr="00081496" w:rsidRDefault="00B24B55" w:rsidP="00B56CA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423" w:rsidRPr="00081496" w:rsidRDefault="00B14423" w:rsidP="00B24B55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4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Президент </w:t>
      </w:r>
    </w:p>
    <w:p w:rsidR="00B14423" w:rsidRPr="00B56CA1" w:rsidRDefault="00B14423" w:rsidP="00B24B55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496">
        <w:rPr>
          <w:rFonts w:ascii="Times New Roman" w:hAnsi="Times New Roman" w:cs="Times New Roman"/>
          <w:b/>
          <w:sz w:val="28"/>
          <w:szCs w:val="28"/>
          <w:lang w:val="ru-RU"/>
        </w:rPr>
        <w:t>Республики Казахстан</w:t>
      </w:r>
    </w:p>
    <w:p w:rsidR="00B14423" w:rsidRPr="00B56CA1" w:rsidRDefault="00B14423" w:rsidP="00B56CA1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3832" w:rsidRPr="00B56CA1" w:rsidRDefault="007B0C10" w:rsidP="00B56CA1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313832" w:rsidRPr="00B56CA1" w:rsidSect="00E048A0">
      <w:headerReference w:type="default" r:id="rId7"/>
      <w:footerReference w:type="default" r:id="rId8"/>
      <w:pgSz w:w="12240" w:h="15840" w:code="1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10" w:rsidRDefault="007B0C10">
      <w:pPr>
        <w:spacing w:after="0" w:line="240" w:lineRule="auto"/>
      </w:pPr>
      <w:r>
        <w:separator/>
      </w:r>
    </w:p>
  </w:endnote>
  <w:endnote w:type="continuationSeparator" w:id="0">
    <w:p w:rsidR="007B0C10" w:rsidRDefault="007B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04" w:rsidRDefault="007B0C10">
    <w:pPr>
      <w:pStyle w:val="a3"/>
      <w:jc w:val="center"/>
    </w:pPr>
  </w:p>
  <w:p w:rsidR="00F93504" w:rsidRDefault="007B0C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10" w:rsidRDefault="007B0C10">
      <w:pPr>
        <w:spacing w:after="0" w:line="240" w:lineRule="auto"/>
      </w:pPr>
      <w:r>
        <w:separator/>
      </w:r>
    </w:p>
  </w:footnote>
  <w:footnote w:type="continuationSeparator" w:id="0">
    <w:p w:rsidR="007B0C10" w:rsidRDefault="007B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5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3504" w:rsidRPr="00AA1915" w:rsidRDefault="00D2111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19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19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19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2FEB" w:rsidRPr="004C2FE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22</w:t>
        </w:r>
        <w:r w:rsidRPr="00AA19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3504" w:rsidRDefault="007B0C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73B"/>
    <w:multiLevelType w:val="hybridMultilevel"/>
    <w:tmpl w:val="668A4252"/>
    <w:lvl w:ilvl="0" w:tplc="C682F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23"/>
    <w:rsid w:val="00037006"/>
    <w:rsid w:val="000432F3"/>
    <w:rsid w:val="00043B62"/>
    <w:rsid w:val="0005723B"/>
    <w:rsid w:val="00081496"/>
    <w:rsid w:val="000B1D9C"/>
    <w:rsid w:val="000D79C6"/>
    <w:rsid w:val="000F026F"/>
    <w:rsid w:val="000F3DF4"/>
    <w:rsid w:val="000F53AE"/>
    <w:rsid w:val="001045B1"/>
    <w:rsid w:val="00111BEE"/>
    <w:rsid w:val="00164A72"/>
    <w:rsid w:val="001A406D"/>
    <w:rsid w:val="002845B8"/>
    <w:rsid w:val="002C33E0"/>
    <w:rsid w:val="002F5855"/>
    <w:rsid w:val="00340CE3"/>
    <w:rsid w:val="003529CE"/>
    <w:rsid w:val="003772C9"/>
    <w:rsid w:val="003A1DC7"/>
    <w:rsid w:val="003B1D34"/>
    <w:rsid w:val="003C41DF"/>
    <w:rsid w:val="003E1A46"/>
    <w:rsid w:val="003E5B9B"/>
    <w:rsid w:val="00400617"/>
    <w:rsid w:val="00471081"/>
    <w:rsid w:val="00496116"/>
    <w:rsid w:val="004C2FEB"/>
    <w:rsid w:val="004F3C2A"/>
    <w:rsid w:val="00501C09"/>
    <w:rsid w:val="00504314"/>
    <w:rsid w:val="00506B1A"/>
    <w:rsid w:val="00574B65"/>
    <w:rsid w:val="005A032D"/>
    <w:rsid w:val="005A2F5C"/>
    <w:rsid w:val="005A6A6A"/>
    <w:rsid w:val="005D43E3"/>
    <w:rsid w:val="00600601"/>
    <w:rsid w:val="00624BE3"/>
    <w:rsid w:val="00636948"/>
    <w:rsid w:val="006609DC"/>
    <w:rsid w:val="006851F4"/>
    <w:rsid w:val="006A692F"/>
    <w:rsid w:val="006B66D8"/>
    <w:rsid w:val="006E5E50"/>
    <w:rsid w:val="00714608"/>
    <w:rsid w:val="00743DA6"/>
    <w:rsid w:val="00770566"/>
    <w:rsid w:val="00781C44"/>
    <w:rsid w:val="00787130"/>
    <w:rsid w:val="007B0C10"/>
    <w:rsid w:val="007F26E3"/>
    <w:rsid w:val="00825B53"/>
    <w:rsid w:val="00832CC6"/>
    <w:rsid w:val="0086660E"/>
    <w:rsid w:val="00870903"/>
    <w:rsid w:val="00882F2E"/>
    <w:rsid w:val="008931DE"/>
    <w:rsid w:val="008B792F"/>
    <w:rsid w:val="008C2EC4"/>
    <w:rsid w:val="008C65A0"/>
    <w:rsid w:val="008E1737"/>
    <w:rsid w:val="00914ACE"/>
    <w:rsid w:val="009D3D89"/>
    <w:rsid w:val="00A42270"/>
    <w:rsid w:val="00A56E4F"/>
    <w:rsid w:val="00AF57A6"/>
    <w:rsid w:val="00B13EE4"/>
    <w:rsid w:val="00B14423"/>
    <w:rsid w:val="00B24B55"/>
    <w:rsid w:val="00B550B3"/>
    <w:rsid w:val="00B55B37"/>
    <w:rsid w:val="00B56CA1"/>
    <w:rsid w:val="00B90D7C"/>
    <w:rsid w:val="00B961F8"/>
    <w:rsid w:val="00B97688"/>
    <w:rsid w:val="00BA71AE"/>
    <w:rsid w:val="00BC5D6C"/>
    <w:rsid w:val="00BD6B4E"/>
    <w:rsid w:val="00BE472F"/>
    <w:rsid w:val="00C22D49"/>
    <w:rsid w:val="00C33407"/>
    <w:rsid w:val="00CC756A"/>
    <w:rsid w:val="00CD032C"/>
    <w:rsid w:val="00CD318E"/>
    <w:rsid w:val="00CD7BFD"/>
    <w:rsid w:val="00CF0279"/>
    <w:rsid w:val="00CF1BE7"/>
    <w:rsid w:val="00D2111A"/>
    <w:rsid w:val="00D22343"/>
    <w:rsid w:val="00D3115F"/>
    <w:rsid w:val="00D5020D"/>
    <w:rsid w:val="00D945F2"/>
    <w:rsid w:val="00D95F37"/>
    <w:rsid w:val="00DD0DFB"/>
    <w:rsid w:val="00DD7568"/>
    <w:rsid w:val="00DE692C"/>
    <w:rsid w:val="00E048A0"/>
    <w:rsid w:val="00E22E2E"/>
    <w:rsid w:val="00E45F49"/>
    <w:rsid w:val="00EA29EB"/>
    <w:rsid w:val="00EF21B7"/>
    <w:rsid w:val="00F328BC"/>
    <w:rsid w:val="00F5452D"/>
    <w:rsid w:val="00F83D30"/>
    <w:rsid w:val="00FA32A0"/>
    <w:rsid w:val="00FC7857"/>
    <w:rsid w:val="00FE0B65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AF497-2A0E-455A-9F94-4E669C7D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1442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14423"/>
  </w:style>
  <w:style w:type="paragraph" w:styleId="a5">
    <w:name w:val="header"/>
    <w:basedOn w:val="a"/>
    <w:link w:val="a6"/>
    <w:uiPriority w:val="99"/>
    <w:unhideWhenUsed/>
    <w:rsid w:val="00B1442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423"/>
  </w:style>
  <w:style w:type="character" w:styleId="a7">
    <w:name w:val="Hyperlink"/>
    <w:basedOn w:val="a0"/>
    <w:uiPriority w:val="99"/>
    <w:unhideWhenUsed/>
    <w:rsid w:val="000F3DF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472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A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7216</Words>
  <Characters>41134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Куанышбаева Жанат</dc:creator>
  <cp:keywords/>
  <dc:description/>
  <cp:lastModifiedBy>Шайынгазы Назар</cp:lastModifiedBy>
  <cp:revision>8</cp:revision>
  <cp:lastPrinted>2022-05-27T09:01:00Z</cp:lastPrinted>
  <dcterms:created xsi:type="dcterms:W3CDTF">2022-05-27T05:59:00Z</dcterms:created>
  <dcterms:modified xsi:type="dcterms:W3CDTF">2022-05-27T09:01:00Z</dcterms:modified>
</cp:coreProperties>
</file>