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17" w:rsidRPr="00604417" w:rsidRDefault="00604417" w:rsidP="00604417">
      <w:pPr>
        <w:ind w:firstLine="709"/>
        <w:jc w:val="both"/>
        <w:rPr>
          <w:rFonts w:ascii="Arial" w:hAnsi="Arial" w:cs="Arial"/>
          <w:b/>
          <w:sz w:val="32"/>
        </w:rPr>
      </w:pPr>
      <w:r w:rsidRPr="00604417">
        <w:rPr>
          <w:rFonts w:ascii="Arial" w:hAnsi="Arial" w:cs="Arial"/>
          <w:b/>
          <w:sz w:val="32"/>
        </w:rPr>
        <w:t xml:space="preserve">Парламент </w:t>
      </w:r>
      <w:proofErr w:type="spellStart"/>
      <w:r w:rsidRPr="00604417">
        <w:rPr>
          <w:rFonts w:ascii="Arial" w:hAnsi="Arial" w:cs="Arial"/>
          <w:b/>
          <w:sz w:val="32"/>
        </w:rPr>
        <w:t>Мәжілісінің</w:t>
      </w:r>
      <w:proofErr w:type="spellEnd"/>
      <w:r w:rsidRPr="00604417">
        <w:rPr>
          <w:rFonts w:ascii="Arial" w:hAnsi="Arial" w:cs="Arial"/>
          <w:b/>
          <w:sz w:val="32"/>
        </w:rPr>
        <w:t xml:space="preserve"> </w:t>
      </w:r>
      <w:proofErr w:type="spellStart"/>
      <w:r w:rsidRPr="00604417">
        <w:rPr>
          <w:rFonts w:ascii="Arial" w:hAnsi="Arial" w:cs="Arial"/>
          <w:b/>
          <w:sz w:val="32"/>
        </w:rPr>
        <w:t>депутаттары</w:t>
      </w:r>
      <w:proofErr w:type="spellEnd"/>
      <w:r w:rsidRPr="00604417">
        <w:rPr>
          <w:rFonts w:ascii="Arial" w:hAnsi="Arial" w:cs="Arial"/>
          <w:b/>
          <w:sz w:val="32"/>
        </w:rPr>
        <w:t xml:space="preserve"> шахта </w:t>
      </w:r>
      <w:proofErr w:type="spellStart"/>
      <w:r w:rsidRPr="00604417">
        <w:rPr>
          <w:rFonts w:ascii="Arial" w:hAnsi="Arial" w:cs="Arial"/>
          <w:b/>
          <w:sz w:val="32"/>
        </w:rPr>
        <w:t>кеншілерімен</w:t>
      </w:r>
      <w:proofErr w:type="spellEnd"/>
      <w:r w:rsidRPr="00604417">
        <w:rPr>
          <w:rFonts w:ascii="Arial" w:hAnsi="Arial" w:cs="Arial"/>
          <w:b/>
          <w:sz w:val="32"/>
        </w:rPr>
        <w:t xml:space="preserve"> </w:t>
      </w:r>
      <w:proofErr w:type="spellStart"/>
      <w:r w:rsidRPr="00604417">
        <w:rPr>
          <w:rFonts w:ascii="Arial" w:hAnsi="Arial" w:cs="Arial"/>
          <w:b/>
          <w:sz w:val="32"/>
        </w:rPr>
        <w:t>кездесті</w:t>
      </w:r>
      <w:proofErr w:type="spellEnd"/>
      <w:r w:rsidRPr="00604417">
        <w:rPr>
          <w:rFonts w:ascii="Arial" w:hAnsi="Arial" w:cs="Arial"/>
          <w:b/>
          <w:sz w:val="32"/>
        </w:rPr>
        <w:t xml:space="preserve"> </w:t>
      </w:r>
    </w:p>
    <w:p w:rsidR="00604417" w:rsidRPr="00604417" w:rsidRDefault="00604417" w:rsidP="00604417">
      <w:pPr>
        <w:ind w:firstLine="709"/>
        <w:jc w:val="both"/>
        <w:rPr>
          <w:rFonts w:ascii="Arial" w:hAnsi="Arial" w:cs="Arial"/>
        </w:rPr>
      </w:pPr>
      <w:r w:rsidRPr="00604417">
        <w:rPr>
          <w:rFonts w:ascii="Arial" w:hAnsi="Arial" w:cs="Arial"/>
        </w:rPr>
        <w:t>05.07.2022</w:t>
      </w:r>
    </w:p>
    <w:p w:rsidR="00604417" w:rsidRPr="00604417" w:rsidRDefault="00604417" w:rsidP="00604417">
      <w:pPr>
        <w:ind w:firstLine="709"/>
        <w:jc w:val="both"/>
        <w:rPr>
          <w:rFonts w:ascii="Arial" w:hAnsi="Arial" w:cs="Arial"/>
        </w:rPr>
      </w:pPr>
    </w:p>
    <w:p w:rsidR="00604417" w:rsidRPr="00604417" w:rsidRDefault="00604417" w:rsidP="00604417">
      <w:pPr>
        <w:spacing w:line="276" w:lineRule="auto"/>
        <w:ind w:firstLine="709"/>
        <w:jc w:val="both"/>
        <w:rPr>
          <w:rFonts w:ascii="Arial" w:hAnsi="Arial" w:cs="Arial"/>
        </w:rPr>
      </w:pPr>
      <w:r w:rsidRPr="00604417">
        <w:rPr>
          <w:rFonts w:ascii="Arial" w:hAnsi="Arial" w:cs="Arial"/>
        </w:rPr>
        <w:t xml:space="preserve">ҚР </w:t>
      </w:r>
      <w:proofErr w:type="spellStart"/>
      <w:r w:rsidRPr="00604417">
        <w:rPr>
          <w:rFonts w:ascii="Arial" w:hAnsi="Arial" w:cs="Arial"/>
        </w:rPr>
        <w:t>Парламенті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Мәжілісінің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депутаттары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  <w:b/>
        </w:rPr>
        <w:t>Гүлнар</w:t>
      </w:r>
      <w:proofErr w:type="spellEnd"/>
      <w:r w:rsidRPr="00604417">
        <w:rPr>
          <w:rFonts w:ascii="Arial" w:hAnsi="Arial" w:cs="Arial"/>
          <w:b/>
        </w:rPr>
        <w:t xml:space="preserve"> </w:t>
      </w:r>
      <w:proofErr w:type="spellStart"/>
      <w:r w:rsidRPr="00604417">
        <w:rPr>
          <w:rFonts w:ascii="Arial" w:hAnsi="Arial" w:cs="Arial"/>
          <w:b/>
        </w:rPr>
        <w:t>Бижанова</w:t>
      </w:r>
      <w:proofErr w:type="spellEnd"/>
      <w:r w:rsidRPr="00604417">
        <w:rPr>
          <w:rFonts w:ascii="Arial" w:hAnsi="Arial" w:cs="Arial"/>
        </w:rPr>
        <w:t xml:space="preserve"> мен </w:t>
      </w:r>
      <w:r w:rsidRPr="00604417">
        <w:rPr>
          <w:rFonts w:ascii="Arial" w:hAnsi="Arial" w:cs="Arial"/>
          <w:b/>
        </w:rPr>
        <w:t xml:space="preserve">Юрий </w:t>
      </w:r>
      <w:proofErr w:type="spellStart"/>
      <w:r w:rsidRPr="00604417">
        <w:rPr>
          <w:rFonts w:ascii="Arial" w:hAnsi="Arial" w:cs="Arial"/>
          <w:b/>
        </w:rPr>
        <w:t>Жулин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Т.Күзембаев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атындағы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шахтаның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еңбек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ұжымымен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кездесті</w:t>
      </w:r>
      <w:proofErr w:type="spellEnd"/>
      <w:r w:rsidRPr="00604417">
        <w:rPr>
          <w:rFonts w:ascii="Arial" w:hAnsi="Arial" w:cs="Arial"/>
        </w:rPr>
        <w:t xml:space="preserve">. </w:t>
      </w:r>
    </w:p>
    <w:p w:rsidR="00604417" w:rsidRPr="00604417" w:rsidRDefault="00604417" w:rsidP="00604417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04417">
        <w:rPr>
          <w:rFonts w:ascii="Arial" w:hAnsi="Arial" w:cs="Arial"/>
        </w:rPr>
        <w:t>Кездесу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барысында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әлеуметтік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мәселелер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соның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ішінде</w:t>
      </w:r>
      <w:proofErr w:type="spellEnd"/>
      <w:r w:rsidRPr="00604417">
        <w:rPr>
          <w:rFonts w:ascii="Arial" w:hAnsi="Arial" w:cs="Arial"/>
        </w:rPr>
        <w:t xml:space="preserve">, </w:t>
      </w:r>
      <w:proofErr w:type="spellStart"/>
      <w:r w:rsidRPr="00604417">
        <w:rPr>
          <w:rFonts w:ascii="Arial" w:hAnsi="Arial" w:cs="Arial"/>
        </w:rPr>
        <w:t>шахтерлердің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зейнеткерлік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жасын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төмендету</w:t>
      </w:r>
      <w:proofErr w:type="spellEnd"/>
      <w:r w:rsidRPr="00604417">
        <w:rPr>
          <w:rFonts w:ascii="Arial" w:hAnsi="Arial" w:cs="Arial"/>
        </w:rPr>
        <w:t xml:space="preserve">, </w:t>
      </w:r>
      <w:proofErr w:type="spellStart"/>
      <w:r w:rsidRPr="00604417">
        <w:rPr>
          <w:rFonts w:ascii="Arial" w:hAnsi="Arial" w:cs="Arial"/>
        </w:rPr>
        <w:t>азық-түлік</w:t>
      </w:r>
      <w:proofErr w:type="spellEnd"/>
      <w:r w:rsidRPr="00604417">
        <w:rPr>
          <w:rFonts w:ascii="Arial" w:hAnsi="Arial" w:cs="Arial"/>
        </w:rPr>
        <w:t xml:space="preserve"> пен </w:t>
      </w:r>
      <w:proofErr w:type="spellStart"/>
      <w:r w:rsidRPr="00604417">
        <w:rPr>
          <w:rFonts w:ascii="Arial" w:hAnsi="Arial" w:cs="Arial"/>
        </w:rPr>
        <w:t>жылжымайтын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мүлік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бағасының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өсуі</w:t>
      </w:r>
      <w:proofErr w:type="spellEnd"/>
      <w:r w:rsidRPr="00604417">
        <w:rPr>
          <w:rFonts w:ascii="Arial" w:hAnsi="Arial" w:cs="Arial"/>
        </w:rPr>
        <w:t xml:space="preserve">, </w:t>
      </w:r>
      <w:proofErr w:type="spellStart"/>
      <w:r w:rsidRPr="00604417">
        <w:rPr>
          <w:rFonts w:ascii="Arial" w:hAnsi="Arial" w:cs="Arial"/>
        </w:rPr>
        <w:t>жалақы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төмендігі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басқа</w:t>
      </w:r>
      <w:proofErr w:type="spellEnd"/>
      <w:r w:rsidRPr="00604417">
        <w:rPr>
          <w:rFonts w:ascii="Arial" w:hAnsi="Arial" w:cs="Arial"/>
        </w:rPr>
        <w:t xml:space="preserve"> да </w:t>
      </w:r>
      <w:proofErr w:type="spellStart"/>
      <w:r w:rsidRPr="00604417">
        <w:rPr>
          <w:rFonts w:ascii="Arial" w:hAnsi="Arial" w:cs="Arial"/>
        </w:rPr>
        <w:t>сұрақтар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көтерілді</w:t>
      </w:r>
      <w:proofErr w:type="spellEnd"/>
      <w:r w:rsidRPr="00604417">
        <w:rPr>
          <w:rFonts w:ascii="Arial" w:hAnsi="Arial" w:cs="Arial"/>
        </w:rPr>
        <w:t xml:space="preserve">. </w:t>
      </w:r>
      <w:proofErr w:type="spellStart"/>
      <w:r w:rsidRPr="00604417">
        <w:rPr>
          <w:rFonts w:ascii="Arial" w:hAnsi="Arial" w:cs="Arial"/>
        </w:rPr>
        <w:t>Сонымен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қатар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шахталардағы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еңбекті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қорғау</w:t>
      </w:r>
      <w:proofErr w:type="spellEnd"/>
      <w:r w:rsidRPr="00604417">
        <w:rPr>
          <w:rFonts w:ascii="Arial" w:hAnsi="Arial" w:cs="Arial"/>
        </w:rPr>
        <w:t xml:space="preserve"> мен </w:t>
      </w:r>
      <w:proofErr w:type="spellStart"/>
      <w:r w:rsidRPr="00604417">
        <w:rPr>
          <w:rFonts w:ascii="Arial" w:hAnsi="Arial" w:cs="Arial"/>
        </w:rPr>
        <w:t>қауіпсіздік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жағдайлары</w:t>
      </w:r>
      <w:proofErr w:type="spellEnd"/>
      <w:r w:rsidRPr="00604417">
        <w:rPr>
          <w:rFonts w:ascii="Arial" w:hAnsi="Arial" w:cs="Arial"/>
        </w:rPr>
        <w:t xml:space="preserve"> да </w:t>
      </w:r>
      <w:proofErr w:type="spellStart"/>
      <w:r w:rsidRPr="00604417">
        <w:rPr>
          <w:rFonts w:ascii="Arial" w:hAnsi="Arial" w:cs="Arial"/>
        </w:rPr>
        <w:t>назардан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тыс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қалмады</w:t>
      </w:r>
      <w:proofErr w:type="spellEnd"/>
      <w:r w:rsidRPr="00604417">
        <w:rPr>
          <w:rFonts w:ascii="Arial" w:hAnsi="Arial" w:cs="Arial"/>
        </w:rPr>
        <w:t xml:space="preserve">. </w:t>
      </w:r>
    </w:p>
    <w:p w:rsidR="00604417" w:rsidRPr="00604417" w:rsidRDefault="00604417" w:rsidP="00604417">
      <w:pPr>
        <w:spacing w:line="276" w:lineRule="auto"/>
        <w:ind w:firstLine="709"/>
        <w:jc w:val="both"/>
        <w:rPr>
          <w:rFonts w:ascii="Arial" w:hAnsi="Arial" w:cs="Arial"/>
        </w:rPr>
      </w:pPr>
      <w:r w:rsidRPr="00604417">
        <w:rPr>
          <w:rFonts w:ascii="Arial" w:hAnsi="Arial" w:cs="Arial"/>
        </w:rPr>
        <w:t xml:space="preserve">Осы </w:t>
      </w:r>
      <w:proofErr w:type="spellStart"/>
      <w:r w:rsidRPr="00604417">
        <w:rPr>
          <w:rFonts w:ascii="Arial" w:hAnsi="Arial" w:cs="Arial"/>
        </w:rPr>
        <w:t>орайда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Мәжіліс</w:t>
      </w:r>
      <w:proofErr w:type="spellEnd"/>
      <w:r w:rsidRPr="00604417">
        <w:rPr>
          <w:rFonts w:ascii="Arial" w:hAnsi="Arial" w:cs="Arial"/>
        </w:rPr>
        <w:t xml:space="preserve"> депутаты </w:t>
      </w:r>
      <w:r w:rsidRPr="00604417">
        <w:rPr>
          <w:rFonts w:ascii="Arial" w:hAnsi="Arial" w:cs="Arial"/>
          <w:b/>
        </w:rPr>
        <w:t xml:space="preserve">Юрий </w:t>
      </w:r>
      <w:proofErr w:type="spellStart"/>
      <w:r w:rsidRPr="00604417">
        <w:rPr>
          <w:rFonts w:ascii="Arial" w:hAnsi="Arial" w:cs="Arial"/>
          <w:b/>
        </w:rPr>
        <w:t>Жулин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көтеріліп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отырған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сұрақтардың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барлығы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Парламенттің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басты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назарында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екенін</w:t>
      </w:r>
      <w:proofErr w:type="spellEnd"/>
      <w:r w:rsidRPr="00604417">
        <w:rPr>
          <w:rFonts w:ascii="Arial" w:hAnsi="Arial" w:cs="Arial"/>
        </w:rPr>
        <w:t xml:space="preserve">, </w:t>
      </w:r>
      <w:proofErr w:type="spellStart"/>
      <w:r w:rsidRPr="00604417">
        <w:rPr>
          <w:rFonts w:ascii="Arial" w:hAnsi="Arial" w:cs="Arial"/>
        </w:rPr>
        <w:t>ауыр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өнеркәсіп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жұмысшылары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үшін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еңбек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қауіпсіздігін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қорғау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өте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маңызды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мәселе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екенін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алға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тарта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келіп</w:t>
      </w:r>
      <w:proofErr w:type="spellEnd"/>
      <w:r w:rsidRPr="00604417">
        <w:rPr>
          <w:rFonts w:ascii="Arial" w:hAnsi="Arial" w:cs="Arial"/>
        </w:rPr>
        <w:t xml:space="preserve">, осы </w:t>
      </w:r>
      <w:proofErr w:type="spellStart"/>
      <w:r w:rsidRPr="00604417">
        <w:rPr>
          <w:rFonts w:ascii="Arial" w:hAnsi="Arial" w:cs="Arial"/>
        </w:rPr>
        <w:t>бағытта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тиісті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заң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жобасына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депутаттар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тарапынан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халықтың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өтініш-шағымын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ескере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отырып</w:t>
      </w:r>
      <w:proofErr w:type="spellEnd"/>
      <w:r w:rsidRPr="00604417">
        <w:rPr>
          <w:rFonts w:ascii="Arial" w:hAnsi="Arial" w:cs="Arial"/>
        </w:rPr>
        <w:t xml:space="preserve">, </w:t>
      </w:r>
      <w:proofErr w:type="spellStart"/>
      <w:r w:rsidRPr="00604417">
        <w:rPr>
          <w:rFonts w:ascii="Arial" w:hAnsi="Arial" w:cs="Arial"/>
        </w:rPr>
        <w:t>бірқатар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маңызды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нормалар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енгізілгенін</w:t>
      </w:r>
      <w:proofErr w:type="spellEnd"/>
      <w:r w:rsidRPr="00604417">
        <w:rPr>
          <w:rFonts w:ascii="Arial" w:hAnsi="Arial" w:cs="Arial"/>
        </w:rPr>
        <w:t xml:space="preserve"> баса </w:t>
      </w:r>
      <w:proofErr w:type="spellStart"/>
      <w:r w:rsidRPr="00604417">
        <w:rPr>
          <w:rFonts w:ascii="Arial" w:hAnsi="Arial" w:cs="Arial"/>
        </w:rPr>
        <w:t>атап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өтті</w:t>
      </w:r>
      <w:proofErr w:type="spellEnd"/>
      <w:r w:rsidRPr="00604417">
        <w:rPr>
          <w:rFonts w:ascii="Arial" w:hAnsi="Arial" w:cs="Arial"/>
        </w:rPr>
        <w:t xml:space="preserve">. </w:t>
      </w:r>
    </w:p>
    <w:p w:rsidR="00604417" w:rsidRPr="00604417" w:rsidRDefault="00604417" w:rsidP="00604417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604417">
        <w:rPr>
          <w:rFonts w:ascii="Arial" w:hAnsi="Arial" w:cs="Arial"/>
          <w:i/>
        </w:rPr>
        <w:t xml:space="preserve">- </w:t>
      </w:r>
      <w:proofErr w:type="spellStart"/>
      <w:r w:rsidRPr="00604417">
        <w:rPr>
          <w:rFonts w:ascii="Arial" w:hAnsi="Arial" w:cs="Arial"/>
          <w:i/>
        </w:rPr>
        <w:t>Мысалы</w:t>
      </w:r>
      <w:proofErr w:type="spellEnd"/>
      <w:r w:rsidRPr="00604417">
        <w:rPr>
          <w:rFonts w:ascii="Arial" w:hAnsi="Arial" w:cs="Arial"/>
          <w:i/>
        </w:rPr>
        <w:t xml:space="preserve">, </w:t>
      </w:r>
      <w:proofErr w:type="spellStart"/>
      <w:r w:rsidRPr="00604417">
        <w:rPr>
          <w:rFonts w:ascii="Arial" w:hAnsi="Arial" w:cs="Arial"/>
          <w:i/>
        </w:rPr>
        <w:t>бүгінде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жергілікті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жерлердегі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еңбек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инспекциясы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жергілікті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атқарушы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органға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бағынады</w:t>
      </w:r>
      <w:proofErr w:type="spellEnd"/>
      <w:r w:rsidRPr="00604417">
        <w:rPr>
          <w:rFonts w:ascii="Arial" w:hAnsi="Arial" w:cs="Arial"/>
          <w:i/>
        </w:rPr>
        <w:t xml:space="preserve">, ал </w:t>
      </w:r>
      <w:proofErr w:type="spellStart"/>
      <w:r w:rsidRPr="00604417">
        <w:rPr>
          <w:rFonts w:ascii="Arial" w:hAnsi="Arial" w:cs="Arial"/>
          <w:i/>
        </w:rPr>
        <w:t>біз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керісінше</w:t>
      </w:r>
      <w:proofErr w:type="spellEnd"/>
      <w:r w:rsidRPr="00604417">
        <w:rPr>
          <w:rFonts w:ascii="Arial" w:hAnsi="Arial" w:cs="Arial"/>
          <w:i/>
        </w:rPr>
        <w:t xml:space="preserve"> инспекция </w:t>
      </w:r>
      <w:proofErr w:type="spellStart"/>
      <w:r w:rsidRPr="00604417">
        <w:rPr>
          <w:rFonts w:ascii="Arial" w:hAnsi="Arial" w:cs="Arial"/>
          <w:i/>
        </w:rPr>
        <w:t>Еңбек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министрлігіне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бағынады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және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жергілікті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атқарушы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органға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тәуелді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болмайды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деп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ұсынамыз</w:t>
      </w:r>
      <w:proofErr w:type="spellEnd"/>
      <w:r w:rsidRPr="00604417">
        <w:rPr>
          <w:rFonts w:ascii="Arial" w:hAnsi="Arial" w:cs="Arial"/>
          <w:i/>
        </w:rPr>
        <w:t xml:space="preserve">. </w:t>
      </w:r>
      <w:proofErr w:type="spellStart"/>
      <w:r w:rsidRPr="00604417">
        <w:rPr>
          <w:rFonts w:ascii="Arial" w:hAnsi="Arial" w:cs="Arial"/>
          <w:i/>
        </w:rPr>
        <w:t>Сонымен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қатар</w:t>
      </w:r>
      <w:proofErr w:type="spellEnd"/>
      <w:r w:rsidRPr="00604417">
        <w:rPr>
          <w:rFonts w:ascii="Arial" w:hAnsi="Arial" w:cs="Arial"/>
          <w:i/>
        </w:rPr>
        <w:t xml:space="preserve">, </w:t>
      </w:r>
      <w:proofErr w:type="spellStart"/>
      <w:r w:rsidRPr="00604417">
        <w:rPr>
          <w:rFonts w:ascii="Arial" w:hAnsi="Arial" w:cs="Arial"/>
          <w:i/>
        </w:rPr>
        <w:t>мемлекеттік</w:t>
      </w:r>
      <w:proofErr w:type="spellEnd"/>
      <w:r w:rsidRPr="00604417">
        <w:rPr>
          <w:rFonts w:ascii="Arial" w:hAnsi="Arial" w:cs="Arial"/>
          <w:i/>
        </w:rPr>
        <w:t xml:space="preserve"> инспектор </w:t>
      </w:r>
      <w:proofErr w:type="spellStart"/>
      <w:r w:rsidRPr="00604417">
        <w:rPr>
          <w:rFonts w:ascii="Arial" w:hAnsi="Arial" w:cs="Arial"/>
          <w:i/>
        </w:rPr>
        <w:t>құқықтық</w:t>
      </w:r>
      <w:proofErr w:type="spellEnd"/>
      <w:r w:rsidRPr="00604417">
        <w:rPr>
          <w:rFonts w:ascii="Arial" w:hAnsi="Arial" w:cs="Arial"/>
          <w:i/>
        </w:rPr>
        <w:t xml:space="preserve"> статистика </w:t>
      </w:r>
      <w:proofErr w:type="spellStart"/>
      <w:r w:rsidRPr="00604417">
        <w:rPr>
          <w:rFonts w:ascii="Arial" w:hAnsi="Arial" w:cs="Arial"/>
          <w:i/>
        </w:rPr>
        <w:t>органдарына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және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кәсіпорынға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тексерістен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шықпаған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жағдайда</w:t>
      </w:r>
      <w:proofErr w:type="spellEnd"/>
      <w:r w:rsidRPr="00604417">
        <w:rPr>
          <w:rFonts w:ascii="Arial" w:hAnsi="Arial" w:cs="Arial"/>
          <w:i/>
        </w:rPr>
        <w:t xml:space="preserve">, </w:t>
      </w:r>
      <w:proofErr w:type="spellStart"/>
      <w:r w:rsidRPr="00604417">
        <w:rPr>
          <w:rFonts w:ascii="Arial" w:hAnsi="Arial" w:cs="Arial"/>
          <w:i/>
        </w:rPr>
        <w:t>мұндай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хабарлама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жосықсыз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жұмыс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берушілерге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кәсіпорындағы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жарақаттану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және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басқа</w:t>
      </w:r>
      <w:proofErr w:type="spellEnd"/>
      <w:r w:rsidRPr="00604417">
        <w:rPr>
          <w:rFonts w:ascii="Arial" w:hAnsi="Arial" w:cs="Arial"/>
          <w:i/>
        </w:rPr>
        <w:t xml:space="preserve"> да </w:t>
      </w:r>
      <w:proofErr w:type="spellStart"/>
      <w:r w:rsidRPr="00604417">
        <w:rPr>
          <w:rFonts w:ascii="Arial" w:hAnsi="Arial" w:cs="Arial"/>
          <w:i/>
        </w:rPr>
        <w:t>тәртіп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бұзушылықтар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фактілерін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жабуға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мүмкіндік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береді</w:t>
      </w:r>
      <w:proofErr w:type="spellEnd"/>
      <w:r w:rsidRPr="00604417">
        <w:rPr>
          <w:rFonts w:ascii="Arial" w:hAnsi="Arial" w:cs="Arial"/>
          <w:i/>
        </w:rPr>
        <w:t xml:space="preserve">. </w:t>
      </w:r>
      <w:proofErr w:type="spellStart"/>
      <w:r w:rsidRPr="00604417">
        <w:rPr>
          <w:rFonts w:ascii="Arial" w:hAnsi="Arial" w:cs="Arial"/>
          <w:i/>
        </w:rPr>
        <w:t>Осының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алдын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алу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үшін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және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бақылаудың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тиімділігін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арттыру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үшін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біз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кенеттен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тексерулерді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енгізуді</w:t>
      </w:r>
      <w:proofErr w:type="spellEnd"/>
      <w:r w:rsidRPr="00604417">
        <w:rPr>
          <w:rFonts w:ascii="Arial" w:hAnsi="Arial" w:cs="Arial"/>
          <w:i/>
        </w:rPr>
        <w:t xml:space="preserve"> </w:t>
      </w:r>
      <w:proofErr w:type="spellStart"/>
      <w:r w:rsidRPr="00604417">
        <w:rPr>
          <w:rFonts w:ascii="Arial" w:hAnsi="Arial" w:cs="Arial"/>
          <w:i/>
        </w:rPr>
        <w:t>ұсынамыз</w:t>
      </w:r>
      <w:proofErr w:type="spellEnd"/>
      <w:r w:rsidRPr="00604417">
        <w:rPr>
          <w:rFonts w:ascii="Arial" w:hAnsi="Arial" w:cs="Arial"/>
          <w:i/>
        </w:rPr>
        <w:t xml:space="preserve">, - </w:t>
      </w:r>
      <w:proofErr w:type="spellStart"/>
      <w:r w:rsidRPr="00604417">
        <w:rPr>
          <w:rFonts w:ascii="Arial" w:hAnsi="Arial" w:cs="Arial"/>
          <w:i/>
        </w:rPr>
        <w:t>деді</w:t>
      </w:r>
      <w:proofErr w:type="spellEnd"/>
      <w:r w:rsidRPr="00604417">
        <w:rPr>
          <w:rFonts w:ascii="Arial" w:hAnsi="Arial" w:cs="Arial"/>
          <w:i/>
        </w:rPr>
        <w:t xml:space="preserve"> </w:t>
      </w:r>
      <w:r w:rsidRPr="00604417">
        <w:rPr>
          <w:rFonts w:ascii="Arial" w:hAnsi="Arial" w:cs="Arial"/>
          <w:b/>
          <w:i/>
        </w:rPr>
        <w:t xml:space="preserve">Юрий </w:t>
      </w:r>
      <w:proofErr w:type="spellStart"/>
      <w:r w:rsidRPr="00604417">
        <w:rPr>
          <w:rFonts w:ascii="Arial" w:hAnsi="Arial" w:cs="Arial"/>
          <w:b/>
          <w:i/>
        </w:rPr>
        <w:t>Жулин</w:t>
      </w:r>
      <w:proofErr w:type="spellEnd"/>
      <w:r w:rsidRPr="00604417">
        <w:rPr>
          <w:rFonts w:ascii="Arial" w:hAnsi="Arial" w:cs="Arial"/>
          <w:i/>
        </w:rPr>
        <w:t>.</w:t>
      </w:r>
    </w:p>
    <w:p w:rsidR="00604417" w:rsidRPr="00604417" w:rsidRDefault="00604417" w:rsidP="00604417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04417">
        <w:rPr>
          <w:rFonts w:ascii="Arial" w:hAnsi="Arial" w:cs="Arial"/>
        </w:rPr>
        <w:t>Өз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кезегінде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  <w:b/>
        </w:rPr>
        <w:t>Гүлнар</w:t>
      </w:r>
      <w:proofErr w:type="spellEnd"/>
      <w:r w:rsidRPr="00604417">
        <w:rPr>
          <w:rFonts w:ascii="Arial" w:hAnsi="Arial" w:cs="Arial"/>
          <w:b/>
        </w:rPr>
        <w:t xml:space="preserve"> </w:t>
      </w:r>
      <w:proofErr w:type="spellStart"/>
      <w:r w:rsidRPr="00604417">
        <w:rPr>
          <w:rFonts w:ascii="Arial" w:hAnsi="Arial" w:cs="Arial"/>
          <w:b/>
        </w:rPr>
        <w:t>Бижанова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қызметкерлерді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белсенді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кері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байланыс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орнатуға</w:t>
      </w:r>
      <w:proofErr w:type="spellEnd"/>
      <w:r w:rsidRPr="00604417">
        <w:rPr>
          <w:rFonts w:ascii="Arial" w:hAnsi="Arial" w:cs="Arial"/>
        </w:rPr>
        <w:t xml:space="preserve">, </w:t>
      </w:r>
      <w:proofErr w:type="spellStart"/>
      <w:r w:rsidRPr="00604417">
        <w:rPr>
          <w:rFonts w:ascii="Arial" w:hAnsi="Arial" w:cs="Arial"/>
        </w:rPr>
        <w:t>ұсыныстар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білдіруге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шақырды</w:t>
      </w:r>
      <w:proofErr w:type="spellEnd"/>
      <w:r w:rsidRPr="00604417">
        <w:rPr>
          <w:rFonts w:ascii="Arial" w:hAnsi="Arial" w:cs="Arial"/>
        </w:rPr>
        <w:t xml:space="preserve">. </w:t>
      </w:r>
      <w:proofErr w:type="spellStart"/>
      <w:r w:rsidRPr="00604417">
        <w:rPr>
          <w:rFonts w:ascii="Arial" w:hAnsi="Arial" w:cs="Arial"/>
        </w:rPr>
        <w:t>Сондай-ақ</w:t>
      </w:r>
      <w:proofErr w:type="spellEnd"/>
      <w:r w:rsidRPr="00604417">
        <w:rPr>
          <w:rFonts w:ascii="Arial" w:hAnsi="Arial" w:cs="Arial"/>
        </w:rPr>
        <w:t xml:space="preserve">, </w:t>
      </w:r>
      <w:proofErr w:type="spellStart"/>
      <w:r w:rsidRPr="00604417">
        <w:rPr>
          <w:rFonts w:ascii="Arial" w:hAnsi="Arial" w:cs="Arial"/>
        </w:rPr>
        <w:t>ол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қатысушыларға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биылғы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маусымда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қабылданған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конституциялық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реформалар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ең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алдымен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қоғамның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мемлекетті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басқару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мәселелеріне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ықпалын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күшейту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институтына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бағытталғанын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назарға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алды</w:t>
      </w:r>
      <w:proofErr w:type="spellEnd"/>
      <w:r w:rsidRPr="00604417">
        <w:rPr>
          <w:rFonts w:ascii="Arial" w:hAnsi="Arial" w:cs="Arial"/>
        </w:rPr>
        <w:t xml:space="preserve">. </w:t>
      </w:r>
    </w:p>
    <w:p w:rsidR="00F174E8" w:rsidRPr="00604417" w:rsidRDefault="00604417" w:rsidP="00604417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604417">
        <w:rPr>
          <w:rFonts w:ascii="Arial" w:hAnsi="Arial" w:cs="Arial"/>
        </w:rPr>
        <w:t>Т.Күзембаев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атындағы</w:t>
      </w:r>
      <w:proofErr w:type="spellEnd"/>
      <w:r w:rsidRPr="00604417">
        <w:rPr>
          <w:rFonts w:ascii="Arial" w:hAnsi="Arial" w:cs="Arial"/>
        </w:rPr>
        <w:t xml:space="preserve"> шахта 1955 </w:t>
      </w:r>
      <w:proofErr w:type="spellStart"/>
      <w:r w:rsidRPr="00604417">
        <w:rPr>
          <w:rFonts w:ascii="Arial" w:hAnsi="Arial" w:cs="Arial"/>
        </w:rPr>
        <w:t>жылдан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бері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жұмыс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істейді</w:t>
      </w:r>
      <w:proofErr w:type="spellEnd"/>
      <w:r w:rsidRPr="00604417">
        <w:rPr>
          <w:rFonts w:ascii="Arial" w:hAnsi="Arial" w:cs="Arial"/>
        </w:rPr>
        <w:t xml:space="preserve">, </w:t>
      </w:r>
      <w:proofErr w:type="spellStart"/>
      <w:r w:rsidRPr="00604417">
        <w:rPr>
          <w:rFonts w:ascii="Arial" w:hAnsi="Arial" w:cs="Arial"/>
        </w:rPr>
        <w:t>қызметінің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негізгі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түрі</w:t>
      </w:r>
      <w:proofErr w:type="spellEnd"/>
      <w:r w:rsidRPr="00604417">
        <w:rPr>
          <w:rFonts w:ascii="Arial" w:hAnsi="Arial" w:cs="Arial"/>
        </w:rPr>
        <w:t xml:space="preserve"> - </w:t>
      </w:r>
      <w:proofErr w:type="spellStart"/>
      <w:r w:rsidRPr="00604417">
        <w:rPr>
          <w:rFonts w:ascii="Arial" w:hAnsi="Arial" w:cs="Arial"/>
        </w:rPr>
        <w:t>тас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көмір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өндіру</w:t>
      </w:r>
      <w:proofErr w:type="spellEnd"/>
      <w:r w:rsidRPr="00604417">
        <w:rPr>
          <w:rFonts w:ascii="Arial" w:hAnsi="Arial" w:cs="Arial"/>
        </w:rPr>
        <w:t xml:space="preserve">. </w:t>
      </w:r>
      <w:proofErr w:type="spellStart"/>
      <w:r w:rsidRPr="00604417">
        <w:rPr>
          <w:rFonts w:ascii="Arial" w:hAnsi="Arial" w:cs="Arial"/>
        </w:rPr>
        <w:t>Жалпы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баланстық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қоры</w:t>
      </w:r>
      <w:proofErr w:type="spellEnd"/>
      <w:r w:rsidRPr="00604417">
        <w:rPr>
          <w:rFonts w:ascii="Arial" w:hAnsi="Arial" w:cs="Arial"/>
        </w:rPr>
        <w:t xml:space="preserve"> 195,8 млн. </w:t>
      </w:r>
      <w:proofErr w:type="spellStart"/>
      <w:r w:rsidRPr="00604417">
        <w:rPr>
          <w:rFonts w:ascii="Arial" w:hAnsi="Arial" w:cs="Arial"/>
        </w:rPr>
        <w:t>тоннаны</w:t>
      </w:r>
      <w:proofErr w:type="spellEnd"/>
      <w:r w:rsidRPr="00604417">
        <w:rPr>
          <w:rFonts w:ascii="Arial" w:hAnsi="Arial" w:cs="Arial"/>
        </w:rPr>
        <w:t xml:space="preserve"> </w:t>
      </w:r>
      <w:proofErr w:type="spellStart"/>
      <w:r w:rsidRPr="00604417">
        <w:rPr>
          <w:rFonts w:ascii="Arial" w:hAnsi="Arial" w:cs="Arial"/>
        </w:rPr>
        <w:t>құрайды</w:t>
      </w:r>
      <w:proofErr w:type="spellEnd"/>
      <w:r w:rsidRPr="00604417">
        <w:rPr>
          <w:rFonts w:ascii="Arial" w:hAnsi="Arial" w:cs="Arial"/>
        </w:rPr>
        <w:t>.</w:t>
      </w:r>
      <w:bookmarkStart w:id="0" w:name="_GoBack"/>
      <w:bookmarkEnd w:id="0"/>
    </w:p>
    <w:sectPr w:rsidR="00F174E8" w:rsidRPr="00604417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17"/>
    <w:rsid w:val="00604417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9881-60BB-4A07-B873-C0162E8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2022-07-08T04:52:00Z</dcterms:created>
  <dcterms:modified xsi:type="dcterms:W3CDTF">2022-07-08T04:53:00Z</dcterms:modified>
</cp:coreProperties>
</file>