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295" w:rsidRPr="00B13127" w:rsidRDefault="00495DE7" w:rsidP="00422C61">
      <w:pPr>
        <w:pStyle w:val="TableParagraph"/>
        <w:ind w:firstLine="709"/>
        <w:jc w:val="right"/>
        <w:rPr>
          <w:color w:val="auto"/>
          <w:sz w:val="28"/>
        </w:rPr>
      </w:pPr>
      <w:r w:rsidRPr="00B13127">
        <w:rPr>
          <w:color w:val="auto"/>
          <w:sz w:val="28"/>
        </w:rPr>
        <w:t>П</w:t>
      </w:r>
      <w:r w:rsidR="00170C2F" w:rsidRPr="00B13127">
        <w:rPr>
          <w:color w:val="auto"/>
          <w:sz w:val="28"/>
        </w:rPr>
        <w:t>роект</w:t>
      </w:r>
    </w:p>
    <w:p w:rsidR="007B531E" w:rsidRDefault="007B531E" w:rsidP="00422C61">
      <w:pPr>
        <w:spacing w:after="0" w:line="240" w:lineRule="auto"/>
        <w:ind w:firstLine="709"/>
        <w:jc w:val="center"/>
        <w:rPr>
          <w:rFonts w:ascii="Times New Roman" w:hAnsi="Times New Roman" w:cs="Times New Roman"/>
          <w:sz w:val="28"/>
          <w:lang w:val="kk-KZ"/>
        </w:rPr>
      </w:pPr>
    </w:p>
    <w:p w:rsidR="009607B8" w:rsidRDefault="009607B8" w:rsidP="00422C61">
      <w:pPr>
        <w:spacing w:after="0" w:line="240" w:lineRule="auto"/>
        <w:ind w:firstLine="709"/>
        <w:jc w:val="center"/>
        <w:rPr>
          <w:rFonts w:ascii="Times New Roman" w:hAnsi="Times New Roman" w:cs="Times New Roman"/>
          <w:sz w:val="28"/>
          <w:lang w:val="kk-KZ"/>
        </w:rPr>
      </w:pPr>
    </w:p>
    <w:p w:rsidR="00E35C6E" w:rsidRDefault="00E35C6E" w:rsidP="00422C61">
      <w:pPr>
        <w:spacing w:after="0" w:line="240" w:lineRule="auto"/>
        <w:ind w:firstLine="709"/>
        <w:jc w:val="center"/>
        <w:rPr>
          <w:rFonts w:ascii="Times New Roman" w:hAnsi="Times New Roman" w:cs="Times New Roman"/>
          <w:sz w:val="28"/>
          <w:lang w:val="kk-KZ"/>
        </w:rPr>
      </w:pPr>
    </w:p>
    <w:p w:rsidR="00E35C6E" w:rsidRDefault="00E35C6E" w:rsidP="00422C61">
      <w:pPr>
        <w:spacing w:after="0" w:line="240" w:lineRule="auto"/>
        <w:ind w:firstLine="709"/>
        <w:jc w:val="center"/>
        <w:rPr>
          <w:rFonts w:ascii="Times New Roman" w:hAnsi="Times New Roman" w:cs="Times New Roman"/>
          <w:sz w:val="28"/>
          <w:lang w:val="kk-KZ"/>
        </w:rPr>
      </w:pPr>
    </w:p>
    <w:p w:rsidR="00E35C6E" w:rsidRDefault="00E35C6E" w:rsidP="00422C61">
      <w:pPr>
        <w:spacing w:after="0" w:line="240" w:lineRule="auto"/>
        <w:ind w:firstLine="709"/>
        <w:jc w:val="center"/>
        <w:rPr>
          <w:rFonts w:ascii="Times New Roman" w:hAnsi="Times New Roman" w:cs="Times New Roman"/>
          <w:sz w:val="28"/>
          <w:lang w:val="kk-KZ"/>
        </w:rPr>
      </w:pPr>
    </w:p>
    <w:p w:rsidR="00E35C6E" w:rsidRDefault="00E35C6E" w:rsidP="00422C61">
      <w:pPr>
        <w:spacing w:after="0" w:line="240" w:lineRule="auto"/>
        <w:ind w:firstLine="709"/>
        <w:jc w:val="center"/>
        <w:rPr>
          <w:rFonts w:ascii="Times New Roman" w:hAnsi="Times New Roman" w:cs="Times New Roman"/>
          <w:sz w:val="28"/>
          <w:lang w:val="kk-KZ"/>
        </w:rPr>
      </w:pPr>
    </w:p>
    <w:p w:rsidR="00E35C6E" w:rsidRDefault="00E35C6E" w:rsidP="00422C61">
      <w:pPr>
        <w:spacing w:after="0" w:line="240" w:lineRule="auto"/>
        <w:ind w:firstLine="709"/>
        <w:jc w:val="center"/>
        <w:rPr>
          <w:rFonts w:ascii="Times New Roman" w:hAnsi="Times New Roman" w:cs="Times New Roman"/>
          <w:sz w:val="28"/>
          <w:lang w:val="kk-KZ"/>
        </w:rPr>
      </w:pPr>
    </w:p>
    <w:p w:rsidR="00E35C6E" w:rsidRDefault="00E35C6E" w:rsidP="00422C61">
      <w:pPr>
        <w:spacing w:after="0" w:line="240" w:lineRule="auto"/>
        <w:ind w:firstLine="709"/>
        <w:jc w:val="center"/>
        <w:rPr>
          <w:rFonts w:ascii="Times New Roman" w:hAnsi="Times New Roman" w:cs="Times New Roman"/>
          <w:sz w:val="28"/>
          <w:lang w:val="kk-KZ"/>
        </w:rPr>
      </w:pPr>
    </w:p>
    <w:p w:rsidR="00E35C6E" w:rsidRDefault="00E35C6E" w:rsidP="00422C61">
      <w:pPr>
        <w:spacing w:after="0" w:line="240" w:lineRule="auto"/>
        <w:ind w:firstLine="709"/>
        <w:jc w:val="center"/>
        <w:rPr>
          <w:rFonts w:ascii="Times New Roman" w:hAnsi="Times New Roman" w:cs="Times New Roman"/>
          <w:sz w:val="28"/>
          <w:lang w:val="kk-KZ"/>
        </w:rPr>
      </w:pPr>
    </w:p>
    <w:p w:rsidR="00E35C6E" w:rsidRDefault="00E35C6E" w:rsidP="00422C61">
      <w:pPr>
        <w:spacing w:after="0" w:line="240" w:lineRule="auto"/>
        <w:ind w:firstLine="709"/>
        <w:jc w:val="center"/>
        <w:rPr>
          <w:rFonts w:ascii="Times New Roman" w:hAnsi="Times New Roman" w:cs="Times New Roman"/>
          <w:sz w:val="28"/>
          <w:lang w:val="kk-KZ"/>
        </w:rPr>
      </w:pPr>
    </w:p>
    <w:p w:rsidR="00E35C6E" w:rsidRDefault="00E35C6E" w:rsidP="00422C61">
      <w:pPr>
        <w:spacing w:after="0" w:line="240" w:lineRule="auto"/>
        <w:ind w:firstLine="709"/>
        <w:jc w:val="center"/>
        <w:rPr>
          <w:rFonts w:ascii="Times New Roman" w:hAnsi="Times New Roman" w:cs="Times New Roman"/>
          <w:sz w:val="28"/>
          <w:lang w:val="kk-KZ"/>
        </w:rPr>
      </w:pPr>
    </w:p>
    <w:p w:rsidR="00E35C6E" w:rsidRDefault="00E35C6E" w:rsidP="00422C61">
      <w:pPr>
        <w:spacing w:after="0" w:line="240" w:lineRule="auto"/>
        <w:ind w:firstLine="709"/>
        <w:jc w:val="center"/>
        <w:rPr>
          <w:rFonts w:ascii="Times New Roman" w:hAnsi="Times New Roman" w:cs="Times New Roman"/>
          <w:sz w:val="28"/>
          <w:lang w:val="kk-KZ"/>
        </w:rPr>
      </w:pPr>
    </w:p>
    <w:p w:rsidR="00E35C6E" w:rsidRDefault="00E35C6E" w:rsidP="00422C61">
      <w:pPr>
        <w:spacing w:after="0" w:line="240" w:lineRule="auto"/>
        <w:ind w:firstLine="709"/>
        <w:jc w:val="center"/>
        <w:rPr>
          <w:rFonts w:ascii="Times New Roman" w:hAnsi="Times New Roman" w:cs="Times New Roman"/>
          <w:sz w:val="28"/>
          <w:lang w:val="kk-KZ"/>
        </w:rPr>
      </w:pPr>
    </w:p>
    <w:p w:rsidR="00E35C6E" w:rsidRDefault="00E35C6E" w:rsidP="00422C61">
      <w:pPr>
        <w:spacing w:after="0" w:line="240" w:lineRule="auto"/>
        <w:ind w:firstLine="709"/>
        <w:jc w:val="center"/>
        <w:rPr>
          <w:rFonts w:ascii="Times New Roman" w:hAnsi="Times New Roman" w:cs="Times New Roman"/>
          <w:sz w:val="28"/>
          <w:lang w:val="kk-KZ"/>
        </w:rPr>
      </w:pPr>
    </w:p>
    <w:p w:rsidR="00E35C6E" w:rsidRDefault="00E35C6E" w:rsidP="00422C61">
      <w:pPr>
        <w:spacing w:after="0" w:line="240" w:lineRule="auto"/>
        <w:ind w:firstLine="709"/>
        <w:jc w:val="center"/>
        <w:rPr>
          <w:rFonts w:ascii="Times New Roman" w:hAnsi="Times New Roman" w:cs="Times New Roman"/>
          <w:sz w:val="28"/>
          <w:lang w:val="kk-KZ"/>
        </w:rPr>
      </w:pPr>
    </w:p>
    <w:p w:rsidR="00E35C6E" w:rsidRDefault="00E35C6E" w:rsidP="00422C61">
      <w:pPr>
        <w:spacing w:after="0" w:line="240" w:lineRule="auto"/>
        <w:ind w:firstLine="709"/>
        <w:jc w:val="center"/>
        <w:rPr>
          <w:rFonts w:ascii="Times New Roman" w:hAnsi="Times New Roman" w:cs="Times New Roman"/>
          <w:sz w:val="28"/>
          <w:lang w:val="kk-KZ"/>
        </w:rPr>
      </w:pPr>
    </w:p>
    <w:p w:rsidR="00E35C6E" w:rsidRDefault="00E35C6E" w:rsidP="00422C61">
      <w:pPr>
        <w:spacing w:after="0" w:line="240" w:lineRule="auto"/>
        <w:ind w:firstLine="709"/>
        <w:jc w:val="center"/>
        <w:rPr>
          <w:rFonts w:ascii="Times New Roman" w:hAnsi="Times New Roman" w:cs="Times New Roman"/>
          <w:sz w:val="28"/>
          <w:lang w:val="kk-KZ"/>
        </w:rPr>
      </w:pPr>
    </w:p>
    <w:p w:rsidR="00E35C6E" w:rsidRDefault="00E35C6E" w:rsidP="00422C61">
      <w:pPr>
        <w:spacing w:after="0" w:line="240" w:lineRule="auto"/>
        <w:ind w:firstLine="709"/>
        <w:jc w:val="center"/>
        <w:rPr>
          <w:rFonts w:ascii="Times New Roman" w:hAnsi="Times New Roman" w:cs="Times New Roman"/>
          <w:sz w:val="28"/>
          <w:lang w:val="kk-KZ"/>
        </w:rPr>
      </w:pPr>
    </w:p>
    <w:p w:rsidR="00E35C6E" w:rsidRDefault="00E35C6E" w:rsidP="00422C61">
      <w:pPr>
        <w:spacing w:after="0" w:line="240" w:lineRule="auto"/>
        <w:ind w:firstLine="709"/>
        <w:jc w:val="center"/>
        <w:rPr>
          <w:rFonts w:ascii="Times New Roman" w:hAnsi="Times New Roman" w:cs="Times New Roman"/>
          <w:sz w:val="28"/>
          <w:lang w:val="kk-KZ"/>
        </w:rPr>
      </w:pPr>
    </w:p>
    <w:p w:rsidR="00E35C6E" w:rsidRDefault="00E35C6E" w:rsidP="00422C61">
      <w:pPr>
        <w:spacing w:after="0" w:line="240" w:lineRule="auto"/>
        <w:ind w:firstLine="709"/>
        <w:jc w:val="center"/>
        <w:rPr>
          <w:rFonts w:ascii="Times New Roman" w:hAnsi="Times New Roman" w:cs="Times New Roman"/>
          <w:sz w:val="28"/>
          <w:lang w:val="kk-KZ"/>
        </w:rPr>
      </w:pPr>
    </w:p>
    <w:p w:rsidR="00E35C6E" w:rsidRDefault="00E35C6E" w:rsidP="00422C61">
      <w:pPr>
        <w:spacing w:after="0" w:line="240" w:lineRule="auto"/>
        <w:ind w:firstLine="709"/>
        <w:jc w:val="center"/>
        <w:rPr>
          <w:rFonts w:ascii="Times New Roman" w:hAnsi="Times New Roman" w:cs="Times New Roman"/>
          <w:sz w:val="28"/>
          <w:lang w:val="kk-KZ"/>
        </w:rPr>
      </w:pPr>
    </w:p>
    <w:p w:rsidR="00E35C6E" w:rsidRDefault="00E35C6E" w:rsidP="00422C61">
      <w:pPr>
        <w:spacing w:after="0" w:line="240" w:lineRule="auto"/>
        <w:ind w:firstLine="709"/>
        <w:jc w:val="center"/>
        <w:rPr>
          <w:rFonts w:ascii="Times New Roman" w:hAnsi="Times New Roman" w:cs="Times New Roman"/>
          <w:sz w:val="28"/>
          <w:lang w:val="kk-KZ"/>
        </w:rPr>
      </w:pPr>
    </w:p>
    <w:p w:rsidR="00E35C6E" w:rsidRDefault="00E35C6E" w:rsidP="00422C61">
      <w:pPr>
        <w:spacing w:after="0" w:line="240" w:lineRule="auto"/>
        <w:ind w:firstLine="709"/>
        <w:jc w:val="center"/>
        <w:rPr>
          <w:rFonts w:ascii="Times New Roman" w:hAnsi="Times New Roman" w:cs="Times New Roman"/>
          <w:sz w:val="28"/>
          <w:lang w:val="kk-KZ"/>
        </w:rPr>
      </w:pPr>
    </w:p>
    <w:p w:rsidR="00E35C6E" w:rsidRDefault="00E35C6E" w:rsidP="00422C61">
      <w:pPr>
        <w:spacing w:after="0" w:line="240" w:lineRule="auto"/>
        <w:ind w:firstLine="709"/>
        <w:jc w:val="center"/>
        <w:rPr>
          <w:rFonts w:ascii="Times New Roman" w:hAnsi="Times New Roman" w:cs="Times New Roman"/>
          <w:sz w:val="28"/>
          <w:lang w:val="kk-KZ"/>
        </w:rPr>
      </w:pPr>
    </w:p>
    <w:p w:rsidR="00E35C6E" w:rsidRDefault="00E35C6E" w:rsidP="00422C61">
      <w:pPr>
        <w:spacing w:after="0" w:line="240" w:lineRule="auto"/>
        <w:ind w:firstLine="709"/>
        <w:jc w:val="center"/>
        <w:rPr>
          <w:rFonts w:ascii="Times New Roman" w:hAnsi="Times New Roman" w:cs="Times New Roman"/>
          <w:sz w:val="28"/>
          <w:lang w:val="kk-KZ"/>
        </w:rPr>
      </w:pPr>
    </w:p>
    <w:p w:rsidR="00E35C6E" w:rsidRDefault="00E35C6E" w:rsidP="00422C61">
      <w:pPr>
        <w:spacing w:after="0" w:line="240" w:lineRule="auto"/>
        <w:ind w:firstLine="709"/>
        <w:jc w:val="center"/>
        <w:rPr>
          <w:rFonts w:ascii="Times New Roman" w:hAnsi="Times New Roman" w:cs="Times New Roman"/>
          <w:sz w:val="28"/>
          <w:lang w:val="kk-KZ"/>
        </w:rPr>
      </w:pPr>
    </w:p>
    <w:p w:rsidR="00AE4060" w:rsidRDefault="00AE4060" w:rsidP="00422C61">
      <w:pPr>
        <w:spacing w:after="0" w:line="240" w:lineRule="auto"/>
        <w:ind w:firstLine="709"/>
        <w:jc w:val="center"/>
        <w:rPr>
          <w:rFonts w:ascii="Times New Roman" w:hAnsi="Times New Roman" w:cs="Times New Roman"/>
          <w:sz w:val="28"/>
          <w:lang w:val="kk-KZ"/>
        </w:rPr>
      </w:pPr>
    </w:p>
    <w:p w:rsidR="00E35C6E" w:rsidRDefault="00E35C6E" w:rsidP="00422C61">
      <w:pPr>
        <w:spacing w:after="0" w:line="240" w:lineRule="auto"/>
        <w:ind w:firstLine="709"/>
        <w:jc w:val="center"/>
        <w:rPr>
          <w:rFonts w:ascii="Times New Roman" w:hAnsi="Times New Roman" w:cs="Times New Roman"/>
          <w:sz w:val="28"/>
          <w:lang w:val="kk-KZ"/>
        </w:rPr>
      </w:pPr>
    </w:p>
    <w:p w:rsidR="00E35C6E" w:rsidRDefault="00E35C6E" w:rsidP="00422C61">
      <w:pPr>
        <w:spacing w:after="0" w:line="240" w:lineRule="auto"/>
        <w:ind w:firstLine="709"/>
        <w:jc w:val="center"/>
        <w:rPr>
          <w:rFonts w:ascii="Times New Roman" w:hAnsi="Times New Roman" w:cs="Times New Roman"/>
          <w:sz w:val="28"/>
          <w:lang w:val="kk-KZ"/>
        </w:rPr>
      </w:pPr>
    </w:p>
    <w:p w:rsidR="001B1295" w:rsidRPr="00B13127" w:rsidRDefault="00170C2F" w:rsidP="00422C61">
      <w:pPr>
        <w:spacing w:after="0" w:line="240" w:lineRule="auto"/>
        <w:ind w:left="709"/>
        <w:jc w:val="center"/>
        <w:rPr>
          <w:rFonts w:ascii="Times New Roman" w:hAnsi="Times New Roman" w:cs="Times New Roman"/>
          <w:sz w:val="28"/>
        </w:rPr>
      </w:pPr>
      <w:r w:rsidRPr="00B13127">
        <w:rPr>
          <w:rFonts w:ascii="Times New Roman" w:hAnsi="Times New Roman" w:cs="Times New Roman"/>
          <w:sz w:val="28"/>
        </w:rPr>
        <w:t>ЗАКОН</w:t>
      </w:r>
      <w:r w:rsidR="00495DE7" w:rsidRPr="00B13127">
        <w:rPr>
          <w:rFonts w:ascii="Times New Roman" w:hAnsi="Times New Roman" w:cs="Times New Roman"/>
          <w:sz w:val="28"/>
        </w:rPr>
        <w:t xml:space="preserve"> </w:t>
      </w:r>
      <w:r w:rsidRPr="00B13127">
        <w:rPr>
          <w:rFonts w:ascii="Times New Roman" w:hAnsi="Times New Roman" w:cs="Times New Roman"/>
          <w:sz w:val="28"/>
        </w:rPr>
        <w:t>РЕСПУБЛИКИ КАЗАХСТАН</w:t>
      </w:r>
    </w:p>
    <w:p w:rsidR="001B1295" w:rsidRPr="00B13127" w:rsidRDefault="001B1295" w:rsidP="00422C61">
      <w:pPr>
        <w:spacing w:after="0" w:line="240" w:lineRule="auto"/>
        <w:ind w:left="709"/>
        <w:jc w:val="center"/>
        <w:rPr>
          <w:rFonts w:ascii="Times New Roman" w:hAnsi="Times New Roman" w:cs="Times New Roman"/>
          <w:sz w:val="28"/>
        </w:rPr>
      </w:pPr>
    </w:p>
    <w:p w:rsidR="00E35C6E" w:rsidRDefault="00ED2CA3" w:rsidP="00422C61">
      <w:pPr>
        <w:spacing w:after="0" w:line="240" w:lineRule="auto"/>
        <w:ind w:left="709"/>
        <w:jc w:val="center"/>
        <w:rPr>
          <w:rFonts w:ascii="Times New Roman" w:hAnsi="Times New Roman" w:cs="Times New Roman"/>
          <w:b/>
          <w:sz w:val="28"/>
        </w:rPr>
      </w:pPr>
      <w:r w:rsidRPr="00B13127">
        <w:rPr>
          <w:rFonts w:ascii="Times New Roman" w:hAnsi="Times New Roman" w:cs="Times New Roman"/>
          <w:b/>
          <w:sz w:val="28"/>
        </w:rPr>
        <w:t xml:space="preserve">О внесении изменений и дополнений в Кодекс </w:t>
      </w:r>
    </w:p>
    <w:p w:rsidR="001B1295" w:rsidRPr="00B13127" w:rsidRDefault="00ED2CA3" w:rsidP="00422C61">
      <w:pPr>
        <w:spacing w:after="0" w:line="240" w:lineRule="auto"/>
        <w:ind w:left="709"/>
        <w:jc w:val="center"/>
        <w:rPr>
          <w:rFonts w:ascii="Times New Roman" w:hAnsi="Times New Roman" w:cs="Times New Roman"/>
          <w:b/>
          <w:sz w:val="28"/>
          <w:lang w:val="kk-KZ"/>
        </w:rPr>
      </w:pPr>
      <w:r w:rsidRPr="00B13127">
        <w:rPr>
          <w:rFonts w:ascii="Times New Roman" w:hAnsi="Times New Roman" w:cs="Times New Roman"/>
          <w:b/>
          <w:sz w:val="28"/>
        </w:rPr>
        <w:t xml:space="preserve">Республики Казахстан об административных </w:t>
      </w:r>
      <w:r w:rsidR="00E35C6E">
        <w:rPr>
          <w:rFonts w:ascii="Times New Roman" w:hAnsi="Times New Roman" w:cs="Times New Roman"/>
          <w:b/>
          <w:sz w:val="28"/>
        </w:rPr>
        <w:br/>
      </w:r>
      <w:r w:rsidRPr="00B13127">
        <w:rPr>
          <w:rFonts w:ascii="Times New Roman" w:hAnsi="Times New Roman" w:cs="Times New Roman"/>
          <w:b/>
          <w:sz w:val="28"/>
        </w:rPr>
        <w:t>правонарушениях</w:t>
      </w:r>
    </w:p>
    <w:p w:rsidR="001B1295" w:rsidRPr="00B13127" w:rsidRDefault="001B1295" w:rsidP="00422C61">
      <w:pPr>
        <w:spacing w:after="0" w:line="240" w:lineRule="auto"/>
        <w:ind w:firstLine="709"/>
        <w:jc w:val="center"/>
        <w:rPr>
          <w:rFonts w:ascii="Times New Roman" w:hAnsi="Times New Roman" w:cs="Times New Roman"/>
          <w:sz w:val="28"/>
          <w:lang w:val="kk-KZ"/>
        </w:rPr>
      </w:pPr>
    </w:p>
    <w:p w:rsidR="00974BA1" w:rsidRPr="00B13127" w:rsidRDefault="00974BA1" w:rsidP="00422C61">
      <w:pPr>
        <w:spacing w:after="0" w:line="240" w:lineRule="auto"/>
        <w:ind w:firstLine="709"/>
        <w:jc w:val="center"/>
        <w:rPr>
          <w:rFonts w:ascii="Times New Roman" w:hAnsi="Times New Roman" w:cs="Times New Roman"/>
          <w:sz w:val="28"/>
          <w:lang w:val="kk-KZ"/>
        </w:rPr>
      </w:pPr>
    </w:p>
    <w:p w:rsidR="001B1295" w:rsidRPr="00B13127" w:rsidRDefault="00170C2F" w:rsidP="00422C61">
      <w:pPr>
        <w:spacing w:after="0" w:line="240" w:lineRule="auto"/>
        <w:ind w:firstLine="709"/>
        <w:jc w:val="both"/>
        <w:rPr>
          <w:rFonts w:ascii="Times New Roman" w:hAnsi="Times New Roman" w:cs="Times New Roman"/>
          <w:sz w:val="28"/>
        </w:rPr>
      </w:pPr>
      <w:r w:rsidRPr="00B13127">
        <w:rPr>
          <w:rFonts w:ascii="Times New Roman" w:hAnsi="Times New Roman" w:cs="Times New Roman"/>
          <w:sz w:val="28"/>
        </w:rPr>
        <w:t xml:space="preserve">Статья 1. Внести в </w:t>
      </w:r>
      <w:r w:rsidR="00ED2CA3" w:rsidRPr="00B13127">
        <w:rPr>
          <w:rFonts w:ascii="Times New Roman" w:hAnsi="Times New Roman" w:cs="Times New Roman"/>
          <w:sz w:val="28"/>
        </w:rPr>
        <w:t>Кодекс Республики Казахстан об административных правонарушениях от 5 июля 2014 года</w:t>
      </w:r>
      <w:r w:rsidRPr="00B13127">
        <w:rPr>
          <w:rFonts w:ascii="Times New Roman" w:hAnsi="Times New Roman" w:cs="Times New Roman"/>
          <w:sz w:val="28"/>
        </w:rPr>
        <w:t xml:space="preserve"> следующие изменения и дополнения:</w:t>
      </w:r>
    </w:p>
    <w:p w:rsidR="001B1295" w:rsidRPr="00B13127" w:rsidRDefault="00170C2F" w:rsidP="00422C61">
      <w:pPr>
        <w:pStyle w:val="a3"/>
        <w:numPr>
          <w:ilvl w:val="0"/>
          <w:numId w:val="20"/>
        </w:numPr>
        <w:spacing w:after="0" w:line="240" w:lineRule="auto"/>
        <w:ind w:left="0" w:firstLine="709"/>
        <w:jc w:val="both"/>
        <w:rPr>
          <w:rFonts w:ascii="Times New Roman" w:hAnsi="Times New Roman" w:cs="Times New Roman"/>
          <w:bCs/>
          <w:sz w:val="28"/>
        </w:rPr>
      </w:pPr>
      <w:r w:rsidRPr="00B13127">
        <w:rPr>
          <w:rFonts w:ascii="Times New Roman" w:hAnsi="Times New Roman" w:cs="Times New Roman"/>
          <w:bCs/>
          <w:sz w:val="28"/>
        </w:rPr>
        <w:t xml:space="preserve">в </w:t>
      </w:r>
      <w:r w:rsidR="00ED2CA3" w:rsidRPr="00B13127">
        <w:rPr>
          <w:rFonts w:ascii="Times New Roman" w:hAnsi="Times New Roman" w:cs="Times New Roman"/>
          <w:bCs/>
          <w:sz w:val="28"/>
        </w:rPr>
        <w:t>части третьей статьи 1 слово «Совета» заменить словом «Суда»;</w:t>
      </w:r>
    </w:p>
    <w:p w:rsidR="002F471C" w:rsidRPr="00B13127" w:rsidRDefault="002F471C" w:rsidP="00422C61">
      <w:pPr>
        <w:pStyle w:val="a3"/>
        <w:numPr>
          <w:ilvl w:val="0"/>
          <w:numId w:val="20"/>
        </w:numPr>
        <w:spacing w:after="0" w:line="240" w:lineRule="auto"/>
        <w:ind w:left="0" w:firstLine="709"/>
        <w:jc w:val="both"/>
        <w:rPr>
          <w:rFonts w:ascii="Times New Roman" w:hAnsi="Times New Roman" w:cs="Times New Roman"/>
          <w:bCs/>
          <w:sz w:val="28"/>
        </w:rPr>
      </w:pPr>
      <w:r w:rsidRPr="00B13127">
        <w:rPr>
          <w:rFonts w:ascii="Times New Roman" w:hAnsi="Times New Roman" w:cs="Times New Roman"/>
          <w:bCs/>
          <w:sz w:val="28"/>
        </w:rPr>
        <w:t xml:space="preserve">в </w:t>
      </w:r>
      <w:r w:rsidR="00ED2CA3" w:rsidRPr="00B13127">
        <w:rPr>
          <w:rFonts w:ascii="Times New Roman" w:hAnsi="Times New Roman" w:cs="Times New Roman"/>
          <w:bCs/>
          <w:sz w:val="28"/>
        </w:rPr>
        <w:t>абзац</w:t>
      </w:r>
      <w:r w:rsidRPr="00B13127">
        <w:rPr>
          <w:rFonts w:ascii="Times New Roman" w:hAnsi="Times New Roman" w:cs="Times New Roman"/>
          <w:bCs/>
          <w:sz w:val="28"/>
        </w:rPr>
        <w:t>е первом</w:t>
      </w:r>
      <w:r w:rsidR="00ED2CA3" w:rsidRPr="00B13127">
        <w:rPr>
          <w:rFonts w:ascii="Times New Roman" w:hAnsi="Times New Roman" w:cs="Times New Roman"/>
          <w:bCs/>
          <w:sz w:val="28"/>
        </w:rPr>
        <w:t xml:space="preserve"> части третьей статьи 8</w:t>
      </w:r>
      <w:r w:rsidRPr="00B13127">
        <w:rPr>
          <w:rFonts w:ascii="Times New Roman" w:hAnsi="Times New Roman" w:cs="Times New Roman"/>
          <w:bCs/>
          <w:sz w:val="28"/>
        </w:rPr>
        <w:t>:</w:t>
      </w:r>
    </w:p>
    <w:p w:rsidR="00ED2CA3" w:rsidRPr="00B13127" w:rsidRDefault="002F471C" w:rsidP="002F471C">
      <w:pPr>
        <w:pStyle w:val="a3"/>
        <w:spacing w:after="0" w:line="240" w:lineRule="auto"/>
        <w:ind w:left="709"/>
        <w:jc w:val="both"/>
        <w:rPr>
          <w:rFonts w:ascii="Times New Roman" w:hAnsi="Times New Roman" w:cs="Times New Roman"/>
          <w:bCs/>
          <w:sz w:val="28"/>
        </w:rPr>
      </w:pPr>
      <w:r w:rsidRPr="00B13127">
        <w:rPr>
          <w:rFonts w:ascii="Times New Roman" w:hAnsi="Times New Roman" w:cs="Times New Roman"/>
          <w:bCs/>
          <w:sz w:val="28"/>
        </w:rPr>
        <w:t>слово «Совет» заменить словом «Суд»;</w:t>
      </w:r>
    </w:p>
    <w:p w:rsidR="002F471C" w:rsidRDefault="002F471C" w:rsidP="002F471C">
      <w:pPr>
        <w:pStyle w:val="a3"/>
        <w:spacing w:after="0" w:line="240" w:lineRule="auto"/>
        <w:ind w:left="709"/>
        <w:jc w:val="both"/>
        <w:rPr>
          <w:rFonts w:ascii="Times New Roman" w:hAnsi="Times New Roman" w:cs="Times New Roman"/>
          <w:bCs/>
          <w:sz w:val="28"/>
        </w:rPr>
      </w:pPr>
      <w:r w:rsidRPr="00B13127">
        <w:rPr>
          <w:rFonts w:ascii="Times New Roman" w:hAnsi="Times New Roman" w:cs="Times New Roman"/>
          <w:bCs/>
          <w:sz w:val="28"/>
        </w:rPr>
        <w:t>слово «Совета» заменить словом «Суда»;</w:t>
      </w:r>
      <w:bookmarkStart w:id="0" w:name="_GoBack"/>
      <w:bookmarkEnd w:id="0"/>
    </w:p>
    <w:p w:rsidR="00E35C6E" w:rsidRDefault="00E35C6E" w:rsidP="002F471C">
      <w:pPr>
        <w:pStyle w:val="a3"/>
        <w:spacing w:after="0" w:line="240" w:lineRule="auto"/>
        <w:ind w:left="709"/>
        <w:jc w:val="both"/>
        <w:rPr>
          <w:rFonts w:ascii="Times New Roman" w:hAnsi="Times New Roman" w:cs="Times New Roman"/>
          <w:bCs/>
          <w:sz w:val="28"/>
        </w:rPr>
      </w:pPr>
    </w:p>
    <w:p w:rsidR="00E35C6E" w:rsidRDefault="00E35C6E" w:rsidP="002F471C">
      <w:pPr>
        <w:pStyle w:val="a3"/>
        <w:spacing w:after="0" w:line="240" w:lineRule="auto"/>
        <w:ind w:left="709"/>
        <w:jc w:val="both"/>
        <w:rPr>
          <w:rFonts w:ascii="Times New Roman" w:hAnsi="Times New Roman" w:cs="Times New Roman"/>
          <w:bCs/>
          <w:sz w:val="28"/>
        </w:rPr>
      </w:pPr>
    </w:p>
    <w:p w:rsidR="00E35C6E" w:rsidRDefault="00E35C6E" w:rsidP="002F471C">
      <w:pPr>
        <w:pStyle w:val="a3"/>
        <w:spacing w:after="0" w:line="240" w:lineRule="auto"/>
        <w:ind w:left="709"/>
        <w:jc w:val="both"/>
        <w:rPr>
          <w:rFonts w:ascii="Times New Roman" w:hAnsi="Times New Roman" w:cs="Times New Roman"/>
          <w:bCs/>
          <w:sz w:val="28"/>
          <w:lang w:val="kk-KZ"/>
        </w:rPr>
      </w:pPr>
    </w:p>
    <w:p w:rsidR="00E35C6E" w:rsidRDefault="00E35C6E" w:rsidP="002F471C">
      <w:pPr>
        <w:pStyle w:val="a3"/>
        <w:spacing w:after="0" w:line="240" w:lineRule="auto"/>
        <w:ind w:left="709"/>
        <w:jc w:val="both"/>
        <w:rPr>
          <w:rFonts w:ascii="Times New Roman" w:hAnsi="Times New Roman" w:cs="Times New Roman"/>
          <w:bCs/>
          <w:sz w:val="28"/>
          <w:lang w:val="kk-KZ"/>
        </w:rPr>
      </w:pPr>
    </w:p>
    <w:p w:rsidR="00ED2CA3" w:rsidRPr="00B13127" w:rsidRDefault="00ED2CA3" w:rsidP="00422C61">
      <w:pPr>
        <w:pStyle w:val="a3"/>
        <w:numPr>
          <w:ilvl w:val="0"/>
          <w:numId w:val="20"/>
        </w:numPr>
        <w:spacing w:after="0" w:line="240" w:lineRule="auto"/>
        <w:ind w:left="0" w:firstLine="709"/>
        <w:jc w:val="both"/>
        <w:rPr>
          <w:rFonts w:ascii="Times New Roman" w:hAnsi="Times New Roman" w:cs="Times New Roman"/>
          <w:bCs/>
          <w:sz w:val="28"/>
        </w:rPr>
      </w:pPr>
      <w:r w:rsidRPr="00B13127">
        <w:rPr>
          <w:rFonts w:ascii="Times New Roman" w:hAnsi="Times New Roman" w:cs="Times New Roman"/>
          <w:bCs/>
          <w:sz w:val="28"/>
        </w:rPr>
        <w:t>в статье 112:</w:t>
      </w:r>
    </w:p>
    <w:p w:rsidR="00ED2CA3" w:rsidRDefault="00ED2CA3" w:rsidP="00422C61">
      <w:pPr>
        <w:pStyle w:val="a3"/>
        <w:spacing w:after="0" w:line="240" w:lineRule="auto"/>
        <w:ind w:left="0" w:firstLine="709"/>
        <w:jc w:val="both"/>
        <w:rPr>
          <w:rFonts w:ascii="Times New Roman" w:hAnsi="Times New Roman" w:cs="Times New Roman"/>
          <w:bCs/>
          <w:sz w:val="28"/>
          <w:lang w:val="kk-KZ"/>
        </w:rPr>
      </w:pPr>
      <w:r w:rsidRPr="00B13127">
        <w:rPr>
          <w:rFonts w:ascii="Times New Roman" w:hAnsi="Times New Roman" w:cs="Times New Roman"/>
          <w:bCs/>
          <w:sz w:val="28"/>
        </w:rPr>
        <w:t>заголовок после слова «информации» дополнить словами «и онлайн-платформы»;</w:t>
      </w:r>
    </w:p>
    <w:p w:rsidR="00ED2CA3" w:rsidRPr="00B13127" w:rsidRDefault="00ED2CA3" w:rsidP="00422C61">
      <w:pPr>
        <w:pStyle w:val="a3"/>
        <w:spacing w:after="0" w:line="240" w:lineRule="auto"/>
        <w:ind w:left="0" w:firstLine="709"/>
        <w:jc w:val="both"/>
        <w:rPr>
          <w:rFonts w:ascii="Times New Roman" w:hAnsi="Times New Roman" w:cs="Times New Roman"/>
          <w:bCs/>
          <w:sz w:val="28"/>
        </w:rPr>
      </w:pPr>
      <w:r w:rsidRPr="00B13127">
        <w:rPr>
          <w:rFonts w:ascii="Times New Roman" w:hAnsi="Times New Roman" w:cs="Times New Roman"/>
          <w:bCs/>
          <w:sz w:val="28"/>
        </w:rPr>
        <w:t>дополнить частью 1-1 следующего содержания:</w:t>
      </w:r>
    </w:p>
    <w:p w:rsidR="00ED2CA3" w:rsidRPr="00B13127" w:rsidRDefault="00ED2CA3" w:rsidP="00422C61">
      <w:pPr>
        <w:pStyle w:val="a3"/>
        <w:spacing w:after="0" w:line="240" w:lineRule="auto"/>
        <w:ind w:left="0" w:firstLine="709"/>
        <w:jc w:val="both"/>
        <w:rPr>
          <w:rFonts w:ascii="Times New Roman" w:hAnsi="Times New Roman" w:cs="Times New Roman"/>
          <w:bCs/>
          <w:sz w:val="28"/>
        </w:rPr>
      </w:pPr>
      <w:r w:rsidRPr="00B13127">
        <w:rPr>
          <w:rFonts w:ascii="Times New Roman" w:hAnsi="Times New Roman" w:cs="Times New Roman"/>
          <w:bCs/>
          <w:sz w:val="28"/>
        </w:rPr>
        <w:t>«1-1. Распространение агитационных материалов в новостных</w:t>
      </w:r>
      <w:r w:rsidR="00CD64E7" w:rsidRPr="00B13127">
        <w:rPr>
          <w:rFonts w:ascii="Times New Roman" w:hAnsi="Times New Roman" w:cs="Times New Roman"/>
          <w:bCs/>
          <w:sz w:val="28"/>
        </w:rPr>
        <w:t>,</w:t>
      </w:r>
      <w:r w:rsidRPr="00B13127">
        <w:rPr>
          <w:rFonts w:ascii="Times New Roman" w:hAnsi="Times New Roman" w:cs="Times New Roman"/>
          <w:bCs/>
          <w:sz w:val="28"/>
        </w:rPr>
        <w:t xml:space="preserve"> аналитических программах </w:t>
      </w:r>
      <w:r w:rsidR="006C0C2A" w:rsidRPr="00B13127">
        <w:rPr>
          <w:rFonts w:ascii="Times New Roman" w:hAnsi="Times New Roman" w:cs="Times New Roman"/>
          <w:bCs/>
          <w:sz w:val="28"/>
        </w:rPr>
        <w:t>–</w:t>
      </w:r>
      <w:r w:rsidRPr="00B13127">
        <w:rPr>
          <w:rFonts w:ascii="Times New Roman" w:hAnsi="Times New Roman" w:cs="Times New Roman"/>
          <w:bCs/>
          <w:sz w:val="28"/>
        </w:rPr>
        <w:t xml:space="preserve"> </w:t>
      </w:r>
    </w:p>
    <w:p w:rsidR="00ED2CA3" w:rsidRPr="00B13127" w:rsidRDefault="00ED2CA3" w:rsidP="00422C61">
      <w:pPr>
        <w:pStyle w:val="a3"/>
        <w:spacing w:after="0" w:line="240" w:lineRule="auto"/>
        <w:ind w:left="0" w:firstLine="709"/>
        <w:jc w:val="both"/>
        <w:rPr>
          <w:rFonts w:ascii="Times New Roman" w:hAnsi="Times New Roman" w:cs="Times New Roman"/>
          <w:bCs/>
          <w:sz w:val="28"/>
        </w:rPr>
      </w:pPr>
      <w:r w:rsidRPr="00B13127">
        <w:rPr>
          <w:rFonts w:ascii="Times New Roman" w:hAnsi="Times New Roman" w:cs="Times New Roman"/>
          <w:bCs/>
          <w:sz w:val="28"/>
        </w:rPr>
        <w:t>влечет штраф на должностных лиц в размере тридцати</w:t>
      </w:r>
      <w:r w:rsidR="006C0C2A">
        <w:rPr>
          <w:rFonts w:ascii="Times New Roman" w:hAnsi="Times New Roman" w:cs="Times New Roman"/>
          <w:bCs/>
          <w:sz w:val="28"/>
        </w:rPr>
        <w:t>, на юридических лиц</w:t>
      </w:r>
      <w:r w:rsidRPr="00B13127">
        <w:rPr>
          <w:rFonts w:ascii="Times New Roman" w:hAnsi="Times New Roman" w:cs="Times New Roman"/>
          <w:bCs/>
          <w:sz w:val="28"/>
        </w:rPr>
        <w:t xml:space="preserve"> в размере пятидесяти месячных расчетных показателей.»;</w:t>
      </w:r>
    </w:p>
    <w:p w:rsidR="00ED2CA3" w:rsidRPr="00B13127" w:rsidRDefault="00ED2CA3" w:rsidP="00422C61">
      <w:pPr>
        <w:pStyle w:val="a3"/>
        <w:spacing w:after="0" w:line="240" w:lineRule="auto"/>
        <w:ind w:left="0" w:firstLine="709"/>
        <w:jc w:val="both"/>
        <w:rPr>
          <w:rFonts w:ascii="Times New Roman" w:hAnsi="Times New Roman" w:cs="Times New Roman"/>
          <w:bCs/>
          <w:sz w:val="28"/>
        </w:rPr>
      </w:pPr>
      <w:r w:rsidRPr="00B13127">
        <w:rPr>
          <w:rFonts w:ascii="Times New Roman" w:hAnsi="Times New Roman" w:cs="Times New Roman"/>
          <w:bCs/>
          <w:sz w:val="28"/>
        </w:rPr>
        <w:t>абзац первый части второй после слов «Публикация средствами массовой информации» дополнить словами «, пользователями онлайн-платформ»;</w:t>
      </w:r>
    </w:p>
    <w:p w:rsidR="00ED2CA3" w:rsidRDefault="00ED2CA3" w:rsidP="00422C61">
      <w:pPr>
        <w:pStyle w:val="a3"/>
        <w:spacing w:after="0" w:line="240" w:lineRule="auto"/>
        <w:ind w:left="0" w:firstLine="709"/>
        <w:jc w:val="both"/>
        <w:rPr>
          <w:rFonts w:ascii="Times New Roman" w:hAnsi="Times New Roman" w:cs="Times New Roman"/>
          <w:bCs/>
          <w:sz w:val="28"/>
        </w:rPr>
      </w:pPr>
      <w:r w:rsidRPr="00B13127">
        <w:rPr>
          <w:rFonts w:ascii="Times New Roman" w:hAnsi="Times New Roman" w:cs="Times New Roman"/>
          <w:bCs/>
          <w:sz w:val="28"/>
        </w:rPr>
        <w:t>абзац первый части четвертой после слов «избирательными комиссиями» дополнить словами «, проводимых предвыборных агитационных мероприятиях»;</w:t>
      </w:r>
    </w:p>
    <w:p w:rsidR="00E35C6E" w:rsidRPr="00E35C6E" w:rsidRDefault="00E35C6E" w:rsidP="00E35C6E">
      <w:pPr>
        <w:pStyle w:val="a3"/>
        <w:numPr>
          <w:ilvl w:val="0"/>
          <w:numId w:val="20"/>
        </w:numPr>
        <w:spacing w:after="0" w:line="240" w:lineRule="auto"/>
        <w:ind w:left="0" w:firstLine="709"/>
        <w:jc w:val="both"/>
        <w:rPr>
          <w:rFonts w:ascii="Times New Roman" w:hAnsi="Times New Roman" w:cs="Times New Roman"/>
          <w:bCs/>
          <w:sz w:val="28"/>
        </w:rPr>
      </w:pPr>
      <w:r w:rsidRPr="00E35C6E">
        <w:rPr>
          <w:rFonts w:ascii="Times New Roman" w:hAnsi="Times New Roman" w:cs="Times New Roman"/>
          <w:bCs/>
          <w:sz w:val="28"/>
        </w:rPr>
        <w:t>в абзаце первом статьи 113:</w:t>
      </w:r>
    </w:p>
    <w:p w:rsidR="00E35C6E" w:rsidRPr="00E35C6E" w:rsidRDefault="00E35C6E" w:rsidP="00E35C6E">
      <w:pPr>
        <w:pStyle w:val="a3"/>
        <w:spacing w:after="0" w:line="240" w:lineRule="auto"/>
        <w:ind w:left="0" w:firstLine="709"/>
        <w:jc w:val="both"/>
        <w:rPr>
          <w:rFonts w:ascii="Times New Roman" w:hAnsi="Times New Roman" w:cs="Times New Roman"/>
          <w:bCs/>
          <w:sz w:val="28"/>
        </w:rPr>
      </w:pPr>
      <w:r w:rsidRPr="00E35C6E">
        <w:rPr>
          <w:rFonts w:ascii="Times New Roman" w:hAnsi="Times New Roman" w:cs="Times New Roman"/>
          <w:bCs/>
          <w:sz w:val="28"/>
        </w:rPr>
        <w:t>слова «и электронных» исключить;</w:t>
      </w:r>
    </w:p>
    <w:p w:rsidR="00E35C6E" w:rsidRPr="00E35C6E" w:rsidRDefault="00E35C6E" w:rsidP="00E35C6E">
      <w:pPr>
        <w:pStyle w:val="a3"/>
        <w:spacing w:after="0" w:line="240" w:lineRule="auto"/>
        <w:ind w:left="0" w:firstLine="709"/>
        <w:jc w:val="both"/>
        <w:rPr>
          <w:rFonts w:ascii="Times New Roman" w:hAnsi="Times New Roman" w:cs="Times New Roman"/>
          <w:bCs/>
          <w:sz w:val="28"/>
        </w:rPr>
      </w:pPr>
      <w:r w:rsidRPr="00E35C6E">
        <w:rPr>
          <w:rFonts w:ascii="Times New Roman" w:hAnsi="Times New Roman" w:cs="Times New Roman"/>
          <w:bCs/>
          <w:sz w:val="28"/>
        </w:rPr>
        <w:t>слова «, месте их печатания, тираже» заменить словами «(по печатным материалам, месте их печатания и тираже)»</w:t>
      </w:r>
      <w:r>
        <w:rPr>
          <w:rFonts w:ascii="Times New Roman" w:hAnsi="Times New Roman" w:cs="Times New Roman"/>
          <w:bCs/>
          <w:sz w:val="28"/>
        </w:rPr>
        <w:t>;</w:t>
      </w:r>
    </w:p>
    <w:p w:rsidR="00ED2CA3" w:rsidRPr="00B13127" w:rsidRDefault="00ED2CA3" w:rsidP="00422C61">
      <w:pPr>
        <w:pStyle w:val="a3"/>
        <w:numPr>
          <w:ilvl w:val="0"/>
          <w:numId w:val="20"/>
        </w:numPr>
        <w:spacing w:after="0" w:line="240" w:lineRule="auto"/>
        <w:ind w:left="0" w:firstLine="709"/>
        <w:jc w:val="both"/>
        <w:rPr>
          <w:rFonts w:ascii="Times New Roman" w:hAnsi="Times New Roman" w:cs="Times New Roman"/>
          <w:bCs/>
          <w:sz w:val="28"/>
        </w:rPr>
      </w:pPr>
      <w:r w:rsidRPr="00B13127">
        <w:rPr>
          <w:rFonts w:ascii="Times New Roman" w:hAnsi="Times New Roman" w:cs="Times New Roman"/>
          <w:bCs/>
          <w:sz w:val="28"/>
        </w:rPr>
        <w:t>в статье 653:</w:t>
      </w:r>
    </w:p>
    <w:p w:rsidR="00ED2CA3" w:rsidRPr="00B13127" w:rsidRDefault="00ED2CA3" w:rsidP="00422C61">
      <w:pPr>
        <w:pStyle w:val="a3"/>
        <w:spacing w:after="0" w:line="240" w:lineRule="auto"/>
        <w:ind w:left="0" w:firstLine="709"/>
        <w:jc w:val="both"/>
        <w:rPr>
          <w:rFonts w:ascii="Times New Roman" w:hAnsi="Times New Roman" w:cs="Times New Roman"/>
          <w:bCs/>
          <w:sz w:val="28"/>
        </w:rPr>
      </w:pPr>
      <w:r w:rsidRPr="00B13127">
        <w:rPr>
          <w:rFonts w:ascii="Times New Roman" w:hAnsi="Times New Roman" w:cs="Times New Roman"/>
          <w:bCs/>
          <w:sz w:val="28"/>
        </w:rPr>
        <w:t>заголовок изложить в следующей редакции:</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7"/>
        <w:gridCol w:w="7280"/>
      </w:tblGrid>
      <w:tr w:rsidR="00795BCE" w:rsidRPr="00B13127" w:rsidTr="00795BCE">
        <w:trPr>
          <w:trHeight w:val="365"/>
        </w:trPr>
        <w:tc>
          <w:tcPr>
            <w:tcW w:w="2376" w:type="dxa"/>
          </w:tcPr>
          <w:p w:rsidR="00795BCE" w:rsidRPr="00B13127" w:rsidRDefault="00795BCE" w:rsidP="00422C61">
            <w:pPr>
              <w:tabs>
                <w:tab w:val="left" w:pos="1831"/>
              </w:tabs>
              <w:ind w:right="-111" w:firstLine="709"/>
              <w:jc w:val="both"/>
              <w:rPr>
                <w:rFonts w:ascii="Times New Roman" w:eastAsia="BatangChe" w:hAnsi="Times New Roman" w:cs="Times New Roman"/>
                <w:color w:val="000000"/>
                <w:sz w:val="28"/>
                <w:szCs w:val="28"/>
              </w:rPr>
            </w:pPr>
            <w:r w:rsidRPr="00B13127">
              <w:rPr>
                <w:rFonts w:ascii="Times New Roman" w:hAnsi="Times New Roman" w:cs="Times New Roman"/>
                <w:bCs/>
                <w:sz w:val="28"/>
              </w:rPr>
              <w:t>«Статья 653.</w:t>
            </w:r>
          </w:p>
        </w:tc>
        <w:tc>
          <w:tcPr>
            <w:tcW w:w="7477" w:type="dxa"/>
          </w:tcPr>
          <w:p w:rsidR="00795BCE" w:rsidRPr="00B13127" w:rsidRDefault="00795BCE" w:rsidP="00422C61">
            <w:pPr>
              <w:tabs>
                <w:tab w:val="left" w:pos="1831"/>
              </w:tabs>
              <w:ind w:left="-104"/>
              <w:jc w:val="both"/>
              <w:rPr>
                <w:rFonts w:ascii="Times New Roman" w:eastAsia="BatangChe" w:hAnsi="Times New Roman" w:cs="Times New Roman"/>
                <w:color w:val="000000"/>
                <w:sz w:val="28"/>
                <w:szCs w:val="28"/>
              </w:rPr>
            </w:pPr>
            <w:r w:rsidRPr="00B13127">
              <w:rPr>
                <w:rFonts w:ascii="Times New Roman" w:eastAsia="BatangChe" w:hAnsi="Times New Roman" w:cs="Times New Roman"/>
                <w:color w:val="000000"/>
                <w:sz w:val="28"/>
                <w:szCs w:val="28"/>
              </w:rPr>
              <w:t>Проявление неуважения к Конституционному Суду или суду»;</w:t>
            </w:r>
          </w:p>
        </w:tc>
      </w:tr>
    </w:tbl>
    <w:p w:rsidR="00ED2CA3" w:rsidRPr="00B13127" w:rsidRDefault="00ED2CA3" w:rsidP="00422C61">
      <w:pPr>
        <w:pStyle w:val="a3"/>
        <w:spacing w:after="0" w:line="240" w:lineRule="auto"/>
        <w:ind w:left="0" w:firstLine="709"/>
        <w:jc w:val="both"/>
        <w:rPr>
          <w:rFonts w:ascii="Times New Roman" w:hAnsi="Times New Roman" w:cs="Times New Roman"/>
          <w:bCs/>
          <w:sz w:val="28"/>
        </w:rPr>
      </w:pPr>
      <w:r w:rsidRPr="00B13127">
        <w:rPr>
          <w:rFonts w:ascii="Times New Roman" w:hAnsi="Times New Roman" w:cs="Times New Roman"/>
          <w:bCs/>
          <w:sz w:val="28"/>
        </w:rPr>
        <w:t>дополнить частью 1-1 следующего содержания:</w:t>
      </w:r>
    </w:p>
    <w:p w:rsidR="00ED2CA3" w:rsidRPr="00B13127" w:rsidRDefault="00ED2CA3" w:rsidP="00422C61">
      <w:pPr>
        <w:pStyle w:val="a3"/>
        <w:spacing w:after="0" w:line="240" w:lineRule="auto"/>
        <w:ind w:left="0" w:firstLine="709"/>
        <w:jc w:val="both"/>
        <w:rPr>
          <w:rFonts w:ascii="Times New Roman" w:hAnsi="Times New Roman" w:cs="Times New Roman"/>
          <w:bCs/>
          <w:sz w:val="28"/>
        </w:rPr>
      </w:pPr>
      <w:r w:rsidRPr="00B13127">
        <w:rPr>
          <w:rFonts w:ascii="Times New Roman" w:hAnsi="Times New Roman" w:cs="Times New Roman"/>
          <w:bCs/>
          <w:sz w:val="28"/>
        </w:rPr>
        <w:t xml:space="preserve">«1-1. Неуважение к Конституционному Суду, выразившееся в неявке в </w:t>
      </w:r>
      <w:proofErr w:type="spellStart"/>
      <w:r w:rsidR="007F1CCD" w:rsidRPr="00B13127">
        <w:rPr>
          <w:rFonts w:ascii="Times New Roman" w:hAnsi="Times New Roman" w:cs="Times New Roman"/>
          <w:bCs/>
          <w:sz w:val="28"/>
          <w:lang w:val="kk-KZ"/>
        </w:rPr>
        <w:t>Конституционный</w:t>
      </w:r>
      <w:proofErr w:type="spellEnd"/>
      <w:r w:rsidR="007F1CCD" w:rsidRPr="00B13127">
        <w:rPr>
          <w:rFonts w:ascii="Times New Roman" w:hAnsi="Times New Roman" w:cs="Times New Roman"/>
          <w:bCs/>
          <w:sz w:val="28"/>
          <w:lang w:val="kk-KZ"/>
        </w:rPr>
        <w:t xml:space="preserve"> С</w:t>
      </w:r>
      <w:r w:rsidRPr="00B13127">
        <w:rPr>
          <w:rFonts w:ascii="Times New Roman" w:hAnsi="Times New Roman" w:cs="Times New Roman"/>
          <w:bCs/>
          <w:sz w:val="28"/>
        </w:rPr>
        <w:t>уд без уважительных причин участников заседания по уведомлению или вызову в случаях, когда дальнейшее рассмотрение обращения в их отсутствие представляется невозможным, неподчинении распоряжениям председательствующего в заседании, нарушении установленных в суде правил, а также иные действия (бездействие), явно свидетельствующие о неуважении к Конституционному Суду и (или)</w:t>
      </w:r>
      <w:r w:rsidR="005B5FEE">
        <w:rPr>
          <w:rFonts w:ascii="Times New Roman" w:hAnsi="Times New Roman" w:cs="Times New Roman"/>
          <w:bCs/>
          <w:sz w:val="28"/>
          <w:lang w:val="kk-KZ"/>
        </w:rPr>
        <w:t xml:space="preserve"> </w:t>
      </w:r>
      <w:r w:rsidRPr="00B13127">
        <w:rPr>
          <w:rFonts w:ascii="Times New Roman" w:hAnsi="Times New Roman" w:cs="Times New Roman"/>
          <w:bCs/>
          <w:sz w:val="28"/>
        </w:rPr>
        <w:t>судье, –</w:t>
      </w:r>
    </w:p>
    <w:p w:rsidR="00ED2CA3" w:rsidRPr="00B13127" w:rsidRDefault="00ED2CA3" w:rsidP="00422C61">
      <w:pPr>
        <w:pStyle w:val="a3"/>
        <w:spacing w:after="0" w:line="240" w:lineRule="auto"/>
        <w:ind w:left="0" w:firstLine="709"/>
        <w:jc w:val="both"/>
        <w:rPr>
          <w:rFonts w:ascii="Times New Roman" w:hAnsi="Times New Roman" w:cs="Times New Roman"/>
          <w:bCs/>
          <w:sz w:val="28"/>
        </w:rPr>
      </w:pPr>
      <w:r w:rsidRPr="00B13127">
        <w:rPr>
          <w:rFonts w:ascii="Times New Roman" w:hAnsi="Times New Roman" w:cs="Times New Roman"/>
          <w:bCs/>
          <w:sz w:val="28"/>
        </w:rPr>
        <w:t>влекут предупреждение либо штраф в размере двадцати месячных расчетных показателей либо административный арест на срок до пяти</w:t>
      </w:r>
      <w:r w:rsidR="00E35C6E">
        <w:rPr>
          <w:rFonts w:ascii="Times New Roman" w:hAnsi="Times New Roman" w:cs="Times New Roman"/>
          <w:bCs/>
          <w:sz w:val="28"/>
        </w:rPr>
        <w:t xml:space="preserve"> </w:t>
      </w:r>
      <w:r w:rsidR="00E35C6E">
        <w:rPr>
          <w:rFonts w:ascii="Times New Roman" w:hAnsi="Times New Roman" w:cs="Times New Roman"/>
          <w:bCs/>
          <w:sz w:val="28"/>
        </w:rPr>
        <w:br/>
      </w:r>
      <w:r w:rsidRPr="00B13127">
        <w:rPr>
          <w:rFonts w:ascii="Times New Roman" w:hAnsi="Times New Roman" w:cs="Times New Roman"/>
          <w:bCs/>
          <w:sz w:val="28"/>
        </w:rPr>
        <w:t>суток.»;</w:t>
      </w:r>
    </w:p>
    <w:p w:rsidR="00ED2CA3" w:rsidRPr="00B13127" w:rsidRDefault="00ED2CA3" w:rsidP="00422C61">
      <w:pPr>
        <w:pStyle w:val="a3"/>
        <w:spacing w:after="0" w:line="240" w:lineRule="auto"/>
        <w:ind w:left="0" w:firstLine="709"/>
        <w:jc w:val="both"/>
        <w:rPr>
          <w:rFonts w:ascii="Times New Roman" w:hAnsi="Times New Roman" w:cs="Times New Roman"/>
          <w:bCs/>
          <w:sz w:val="28"/>
        </w:rPr>
      </w:pPr>
      <w:r w:rsidRPr="00B13127">
        <w:rPr>
          <w:rFonts w:ascii="Times New Roman" w:hAnsi="Times New Roman" w:cs="Times New Roman"/>
          <w:bCs/>
          <w:sz w:val="28"/>
        </w:rPr>
        <w:t>дополнить частью 2-1 следующего содержания:</w:t>
      </w:r>
    </w:p>
    <w:p w:rsidR="00ED2CA3" w:rsidRPr="00B13127" w:rsidRDefault="00ED2CA3" w:rsidP="00422C61">
      <w:pPr>
        <w:pStyle w:val="a3"/>
        <w:spacing w:after="0" w:line="240" w:lineRule="auto"/>
        <w:ind w:left="0" w:firstLine="709"/>
        <w:jc w:val="both"/>
        <w:rPr>
          <w:rFonts w:ascii="Times New Roman" w:hAnsi="Times New Roman" w:cs="Times New Roman"/>
          <w:bCs/>
          <w:sz w:val="28"/>
        </w:rPr>
      </w:pPr>
      <w:r w:rsidRPr="00B13127">
        <w:rPr>
          <w:rFonts w:ascii="Times New Roman" w:hAnsi="Times New Roman" w:cs="Times New Roman"/>
          <w:bCs/>
          <w:sz w:val="28"/>
        </w:rPr>
        <w:t>«2-1. Действия (бездействие), предусмотренные частью 1-1 настоящей статьи, совершенные повторно в течение года после наложения административного взыскания, –</w:t>
      </w:r>
    </w:p>
    <w:p w:rsidR="00ED2CA3" w:rsidRDefault="00ED2CA3" w:rsidP="00422C61">
      <w:pPr>
        <w:pStyle w:val="a3"/>
        <w:spacing w:after="0" w:line="240" w:lineRule="auto"/>
        <w:ind w:left="0" w:firstLine="709"/>
        <w:jc w:val="both"/>
        <w:rPr>
          <w:rFonts w:ascii="Times New Roman" w:hAnsi="Times New Roman" w:cs="Times New Roman"/>
          <w:bCs/>
          <w:sz w:val="28"/>
        </w:rPr>
      </w:pPr>
      <w:r w:rsidRPr="00B13127">
        <w:rPr>
          <w:rFonts w:ascii="Times New Roman" w:hAnsi="Times New Roman" w:cs="Times New Roman"/>
          <w:bCs/>
          <w:sz w:val="28"/>
        </w:rPr>
        <w:t>влекут штраф в размере тридцати месячных расчетных показателей либо административный арест на срок до десяти суток.»;</w:t>
      </w:r>
    </w:p>
    <w:p w:rsidR="00E35C6E" w:rsidRDefault="00E35C6E" w:rsidP="00422C61">
      <w:pPr>
        <w:pStyle w:val="a3"/>
        <w:spacing w:after="0" w:line="240" w:lineRule="auto"/>
        <w:ind w:left="0" w:firstLine="709"/>
        <w:jc w:val="both"/>
        <w:rPr>
          <w:rFonts w:ascii="Times New Roman" w:hAnsi="Times New Roman" w:cs="Times New Roman"/>
          <w:bCs/>
          <w:sz w:val="28"/>
        </w:rPr>
      </w:pPr>
    </w:p>
    <w:p w:rsidR="00E35C6E" w:rsidRDefault="00E35C6E" w:rsidP="00422C61">
      <w:pPr>
        <w:pStyle w:val="a3"/>
        <w:spacing w:after="0" w:line="240" w:lineRule="auto"/>
        <w:ind w:left="0" w:firstLine="709"/>
        <w:jc w:val="both"/>
        <w:rPr>
          <w:rFonts w:ascii="Times New Roman" w:hAnsi="Times New Roman" w:cs="Times New Roman"/>
          <w:bCs/>
          <w:sz w:val="28"/>
        </w:rPr>
      </w:pPr>
    </w:p>
    <w:p w:rsidR="00E35C6E" w:rsidRDefault="00E35C6E" w:rsidP="00422C61">
      <w:pPr>
        <w:pStyle w:val="a3"/>
        <w:spacing w:after="0" w:line="240" w:lineRule="auto"/>
        <w:ind w:left="0" w:firstLine="709"/>
        <w:jc w:val="both"/>
        <w:rPr>
          <w:rFonts w:ascii="Times New Roman" w:hAnsi="Times New Roman" w:cs="Times New Roman"/>
          <w:bCs/>
          <w:sz w:val="28"/>
        </w:rPr>
      </w:pPr>
    </w:p>
    <w:p w:rsidR="00E35C6E" w:rsidRDefault="00E35C6E" w:rsidP="00422C61">
      <w:pPr>
        <w:pStyle w:val="a3"/>
        <w:spacing w:after="0" w:line="240" w:lineRule="auto"/>
        <w:ind w:left="0" w:firstLine="709"/>
        <w:jc w:val="both"/>
        <w:rPr>
          <w:rFonts w:ascii="Times New Roman" w:hAnsi="Times New Roman" w:cs="Times New Roman"/>
          <w:bCs/>
          <w:sz w:val="28"/>
        </w:rPr>
      </w:pPr>
    </w:p>
    <w:p w:rsidR="00E35C6E" w:rsidRDefault="00E35C6E" w:rsidP="00422C61">
      <w:pPr>
        <w:pStyle w:val="a3"/>
        <w:spacing w:after="0" w:line="240" w:lineRule="auto"/>
        <w:ind w:left="0" w:firstLine="709"/>
        <w:jc w:val="both"/>
        <w:rPr>
          <w:rFonts w:ascii="Times New Roman" w:hAnsi="Times New Roman" w:cs="Times New Roman"/>
          <w:bCs/>
          <w:sz w:val="28"/>
        </w:rPr>
      </w:pPr>
    </w:p>
    <w:p w:rsidR="00E35C6E" w:rsidRDefault="00E35C6E" w:rsidP="00422C61">
      <w:pPr>
        <w:pStyle w:val="a3"/>
        <w:spacing w:after="0" w:line="240" w:lineRule="auto"/>
        <w:ind w:left="0" w:firstLine="709"/>
        <w:jc w:val="both"/>
        <w:rPr>
          <w:rFonts w:ascii="Times New Roman" w:hAnsi="Times New Roman" w:cs="Times New Roman"/>
          <w:bCs/>
          <w:sz w:val="28"/>
          <w:lang w:val="kk-KZ"/>
        </w:rPr>
      </w:pPr>
    </w:p>
    <w:p w:rsidR="00ED2CA3" w:rsidRPr="00B13127" w:rsidRDefault="00ED2CA3" w:rsidP="00422C61">
      <w:pPr>
        <w:pStyle w:val="a3"/>
        <w:numPr>
          <w:ilvl w:val="0"/>
          <w:numId w:val="20"/>
        </w:numPr>
        <w:spacing w:after="0" w:line="240" w:lineRule="auto"/>
        <w:ind w:left="0" w:firstLine="709"/>
        <w:jc w:val="both"/>
        <w:rPr>
          <w:rFonts w:ascii="Times New Roman" w:hAnsi="Times New Roman" w:cs="Times New Roman"/>
          <w:bCs/>
          <w:sz w:val="28"/>
        </w:rPr>
      </w:pPr>
      <w:r w:rsidRPr="00B13127">
        <w:rPr>
          <w:rFonts w:ascii="Times New Roman" w:hAnsi="Times New Roman" w:cs="Times New Roman"/>
          <w:bCs/>
          <w:sz w:val="28"/>
        </w:rPr>
        <w:t>в статье 722-1:</w:t>
      </w:r>
    </w:p>
    <w:p w:rsidR="00ED2CA3" w:rsidRDefault="00ED2CA3" w:rsidP="00422C61">
      <w:pPr>
        <w:pStyle w:val="a3"/>
        <w:spacing w:after="0" w:line="240" w:lineRule="auto"/>
        <w:ind w:left="0" w:firstLine="709"/>
        <w:jc w:val="both"/>
        <w:rPr>
          <w:rFonts w:ascii="Times New Roman" w:hAnsi="Times New Roman" w:cs="Times New Roman"/>
          <w:bCs/>
          <w:sz w:val="28"/>
          <w:lang w:val="kk-KZ"/>
        </w:rPr>
      </w:pPr>
      <w:r w:rsidRPr="00B13127">
        <w:rPr>
          <w:rFonts w:ascii="Times New Roman" w:hAnsi="Times New Roman" w:cs="Times New Roman"/>
          <w:bCs/>
          <w:sz w:val="28"/>
        </w:rPr>
        <w:t xml:space="preserve">в заголовке </w:t>
      </w:r>
      <w:r w:rsidR="004C27B2" w:rsidRPr="00B13127">
        <w:rPr>
          <w:rFonts w:ascii="Times New Roman" w:hAnsi="Times New Roman" w:cs="Times New Roman"/>
          <w:bCs/>
          <w:sz w:val="28"/>
        </w:rPr>
        <w:t xml:space="preserve">и части первой </w:t>
      </w:r>
      <w:r w:rsidRPr="00B13127">
        <w:rPr>
          <w:rFonts w:ascii="Times New Roman" w:hAnsi="Times New Roman" w:cs="Times New Roman"/>
          <w:bCs/>
          <w:sz w:val="28"/>
        </w:rPr>
        <w:t>слова «Счетный комитет по контролю за исполнением республиканского бюджета» заменить словами «Высшая аудиторская палата Республики Казахстан»;</w:t>
      </w:r>
    </w:p>
    <w:p w:rsidR="00ED2CA3" w:rsidRDefault="00ED2CA3" w:rsidP="00422C61">
      <w:pPr>
        <w:pStyle w:val="a3"/>
        <w:spacing w:after="0" w:line="240" w:lineRule="auto"/>
        <w:ind w:left="0" w:firstLine="709"/>
        <w:jc w:val="both"/>
        <w:rPr>
          <w:rFonts w:ascii="Times New Roman" w:hAnsi="Times New Roman" w:cs="Times New Roman"/>
          <w:bCs/>
          <w:sz w:val="28"/>
          <w:lang w:val="kk-KZ"/>
        </w:rPr>
      </w:pPr>
      <w:r w:rsidRPr="00B13127">
        <w:rPr>
          <w:rFonts w:ascii="Times New Roman" w:hAnsi="Times New Roman" w:cs="Times New Roman"/>
          <w:bCs/>
          <w:sz w:val="28"/>
        </w:rPr>
        <w:t>в части второй слова «Счетного комитета по контролю за исполнением республиканского бюджета» заменить словами «Высшей аудиторской палаты Республики Казахстан»;</w:t>
      </w:r>
    </w:p>
    <w:p w:rsidR="00ED2CA3" w:rsidRPr="00B13127" w:rsidRDefault="00ED2CA3" w:rsidP="00422C61">
      <w:pPr>
        <w:pStyle w:val="a3"/>
        <w:numPr>
          <w:ilvl w:val="0"/>
          <w:numId w:val="20"/>
        </w:numPr>
        <w:spacing w:after="0" w:line="240" w:lineRule="auto"/>
        <w:ind w:left="0" w:firstLine="709"/>
        <w:jc w:val="both"/>
        <w:rPr>
          <w:rFonts w:ascii="Times New Roman" w:hAnsi="Times New Roman" w:cs="Times New Roman"/>
          <w:bCs/>
          <w:sz w:val="28"/>
        </w:rPr>
      </w:pPr>
      <w:r w:rsidRPr="00B13127">
        <w:rPr>
          <w:rFonts w:ascii="Times New Roman" w:hAnsi="Times New Roman" w:cs="Times New Roman"/>
          <w:bCs/>
          <w:sz w:val="28"/>
        </w:rPr>
        <w:t>в подпункте 4) части первой статьи 741 слово «Советом» заменить словом «Судом»;</w:t>
      </w:r>
    </w:p>
    <w:p w:rsidR="00ED2CA3" w:rsidRPr="00B13127" w:rsidRDefault="002F1D53" w:rsidP="00422C61">
      <w:pPr>
        <w:pStyle w:val="a3"/>
        <w:numPr>
          <w:ilvl w:val="0"/>
          <w:numId w:val="20"/>
        </w:numPr>
        <w:spacing w:after="0" w:line="240" w:lineRule="auto"/>
        <w:ind w:left="0" w:firstLine="709"/>
        <w:jc w:val="both"/>
        <w:rPr>
          <w:rFonts w:ascii="Times New Roman" w:hAnsi="Times New Roman" w:cs="Times New Roman"/>
          <w:bCs/>
          <w:sz w:val="28"/>
        </w:rPr>
      </w:pPr>
      <w:r w:rsidRPr="00B13127">
        <w:rPr>
          <w:rFonts w:ascii="Times New Roman" w:hAnsi="Times New Roman" w:cs="Times New Roman"/>
          <w:bCs/>
          <w:sz w:val="28"/>
        </w:rPr>
        <w:t>в части первой статьи 804:</w:t>
      </w:r>
    </w:p>
    <w:p w:rsidR="002F1D53" w:rsidRPr="00B13127" w:rsidRDefault="002F1D53" w:rsidP="00422C61">
      <w:pPr>
        <w:pStyle w:val="a3"/>
        <w:spacing w:after="0" w:line="240" w:lineRule="auto"/>
        <w:ind w:left="0" w:firstLine="709"/>
        <w:jc w:val="both"/>
        <w:rPr>
          <w:rFonts w:ascii="Times New Roman" w:hAnsi="Times New Roman" w:cs="Times New Roman"/>
          <w:bCs/>
          <w:sz w:val="28"/>
        </w:rPr>
      </w:pPr>
      <w:r w:rsidRPr="00B13127">
        <w:rPr>
          <w:rFonts w:ascii="Times New Roman" w:hAnsi="Times New Roman" w:cs="Times New Roman"/>
          <w:bCs/>
          <w:sz w:val="28"/>
        </w:rPr>
        <w:t>в подпункте 47) слова «Счетного комитета по контролю за исполнением республиканского бюджета» заменить словами «Высшей аудиторской палаты Республики Казахстан»;</w:t>
      </w:r>
    </w:p>
    <w:p w:rsidR="002F1D53" w:rsidRPr="00B13127" w:rsidRDefault="002F1D53" w:rsidP="00422C61">
      <w:pPr>
        <w:pStyle w:val="a3"/>
        <w:spacing w:after="0" w:line="240" w:lineRule="auto"/>
        <w:ind w:left="0" w:firstLine="709"/>
        <w:jc w:val="both"/>
        <w:rPr>
          <w:rFonts w:ascii="Times New Roman" w:hAnsi="Times New Roman" w:cs="Times New Roman"/>
          <w:bCs/>
          <w:sz w:val="28"/>
        </w:rPr>
      </w:pPr>
      <w:r w:rsidRPr="00B13127">
        <w:rPr>
          <w:rFonts w:ascii="Times New Roman" w:hAnsi="Times New Roman" w:cs="Times New Roman"/>
          <w:bCs/>
          <w:sz w:val="28"/>
        </w:rPr>
        <w:t>дополнить подпунктом 69) следующего содержания:</w:t>
      </w:r>
    </w:p>
    <w:p w:rsidR="002F1D53" w:rsidRPr="00B13127" w:rsidRDefault="002F1D53" w:rsidP="00422C61">
      <w:pPr>
        <w:pStyle w:val="a3"/>
        <w:spacing w:after="0" w:line="240" w:lineRule="auto"/>
        <w:ind w:left="0" w:firstLine="709"/>
        <w:jc w:val="both"/>
        <w:rPr>
          <w:rFonts w:ascii="Times New Roman" w:hAnsi="Times New Roman" w:cs="Times New Roman"/>
          <w:bCs/>
          <w:sz w:val="28"/>
        </w:rPr>
      </w:pPr>
      <w:r w:rsidRPr="00B13127">
        <w:rPr>
          <w:rFonts w:ascii="Times New Roman" w:hAnsi="Times New Roman" w:cs="Times New Roman"/>
          <w:bCs/>
          <w:sz w:val="28"/>
        </w:rPr>
        <w:t xml:space="preserve">«69) </w:t>
      </w:r>
      <w:r w:rsidR="00F71C22" w:rsidRPr="00B13127">
        <w:rPr>
          <w:rFonts w:ascii="Times New Roman" w:hAnsi="Times New Roman" w:cs="Times New Roman"/>
          <w:bCs/>
          <w:sz w:val="28"/>
        </w:rPr>
        <w:t>а</w:t>
      </w:r>
      <w:r w:rsidRPr="00B13127">
        <w:rPr>
          <w:rFonts w:ascii="Times New Roman" w:hAnsi="Times New Roman" w:cs="Times New Roman"/>
          <w:bCs/>
          <w:sz w:val="28"/>
        </w:rPr>
        <w:t>ппарата Конституционного Суда Республики Казахстан, уполномоченные Председателем Конституционного Суда (статья 653 (части 1-1 и 2-1).»;</w:t>
      </w:r>
    </w:p>
    <w:p w:rsidR="002F1D53" w:rsidRPr="00B13127" w:rsidRDefault="002F1D53" w:rsidP="00422C61">
      <w:pPr>
        <w:pStyle w:val="a3"/>
        <w:numPr>
          <w:ilvl w:val="0"/>
          <w:numId w:val="20"/>
        </w:numPr>
        <w:spacing w:after="0" w:line="240" w:lineRule="auto"/>
        <w:ind w:left="0" w:firstLine="709"/>
        <w:jc w:val="both"/>
        <w:rPr>
          <w:rFonts w:ascii="Times New Roman" w:hAnsi="Times New Roman" w:cs="Times New Roman"/>
          <w:bCs/>
          <w:sz w:val="28"/>
        </w:rPr>
      </w:pPr>
      <w:r w:rsidRPr="00B13127">
        <w:rPr>
          <w:rFonts w:ascii="Times New Roman" w:hAnsi="Times New Roman" w:cs="Times New Roman"/>
          <w:bCs/>
          <w:sz w:val="28"/>
        </w:rPr>
        <w:t>в подпункте 5) части второй статьи 852 слово «Советом» заменить словом «Судом»;</w:t>
      </w:r>
    </w:p>
    <w:p w:rsidR="002F1D53" w:rsidRPr="00B13127" w:rsidRDefault="002F1D53" w:rsidP="00422C61">
      <w:pPr>
        <w:pStyle w:val="a3"/>
        <w:numPr>
          <w:ilvl w:val="0"/>
          <w:numId w:val="20"/>
        </w:numPr>
        <w:spacing w:after="0" w:line="240" w:lineRule="auto"/>
        <w:ind w:left="0" w:firstLine="709"/>
        <w:jc w:val="both"/>
        <w:rPr>
          <w:rFonts w:ascii="Times New Roman" w:hAnsi="Times New Roman" w:cs="Times New Roman"/>
          <w:bCs/>
          <w:sz w:val="28"/>
        </w:rPr>
      </w:pPr>
      <w:r w:rsidRPr="00B13127">
        <w:rPr>
          <w:rFonts w:ascii="Times New Roman" w:hAnsi="Times New Roman" w:cs="Times New Roman"/>
          <w:bCs/>
          <w:sz w:val="28"/>
        </w:rPr>
        <w:t>в подпункте 4) статьи 858 слово «Совета» заменить словом «Суда»;</w:t>
      </w:r>
    </w:p>
    <w:p w:rsidR="002F1D53" w:rsidRPr="00B13127" w:rsidRDefault="002F1D53" w:rsidP="00422C61">
      <w:pPr>
        <w:pStyle w:val="a3"/>
        <w:numPr>
          <w:ilvl w:val="0"/>
          <w:numId w:val="20"/>
        </w:numPr>
        <w:spacing w:after="0" w:line="240" w:lineRule="auto"/>
        <w:ind w:left="0" w:firstLine="709"/>
        <w:jc w:val="both"/>
        <w:rPr>
          <w:rFonts w:ascii="Times New Roman" w:hAnsi="Times New Roman" w:cs="Times New Roman"/>
          <w:bCs/>
          <w:sz w:val="28"/>
        </w:rPr>
      </w:pPr>
      <w:r w:rsidRPr="00B13127">
        <w:rPr>
          <w:rFonts w:ascii="Times New Roman" w:hAnsi="Times New Roman" w:cs="Times New Roman"/>
          <w:bCs/>
          <w:sz w:val="28"/>
        </w:rPr>
        <w:t>в статье 872:</w:t>
      </w:r>
    </w:p>
    <w:p w:rsidR="002F1D53" w:rsidRPr="00B13127" w:rsidRDefault="002F1D53" w:rsidP="00422C61">
      <w:pPr>
        <w:pStyle w:val="a3"/>
        <w:spacing w:after="0" w:line="240" w:lineRule="auto"/>
        <w:ind w:left="0" w:firstLine="709"/>
        <w:jc w:val="both"/>
        <w:rPr>
          <w:rFonts w:ascii="Times New Roman" w:hAnsi="Times New Roman" w:cs="Times New Roman"/>
          <w:bCs/>
          <w:sz w:val="28"/>
        </w:rPr>
      </w:pPr>
      <w:r w:rsidRPr="00B13127">
        <w:rPr>
          <w:rFonts w:ascii="Times New Roman" w:hAnsi="Times New Roman" w:cs="Times New Roman"/>
          <w:bCs/>
          <w:sz w:val="28"/>
        </w:rPr>
        <w:t xml:space="preserve">в заголовке </w:t>
      </w:r>
      <w:r w:rsidR="00F5344B" w:rsidRPr="00B13127">
        <w:rPr>
          <w:rFonts w:ascii="Times New Roman" w:hAnsi="Times New Roman" w:cs="Times New Roman"/>
          <w:bCs/>
          <w:sz w:val="28"/>
        </w:rPr>
        <w:t xml:space="preserve">и части второй </w:t>
      </w:r>
      <w:r w:rsidRPr="00B13127">
        <w:rPr>
          <w:rFonts w:ascii="Times New Roman" w:hAnsi="Times New Roman" w:cs="Times New Roman"/>
          <w:bCs/>
          <w:sz w:val="28"/>
        </w:rPr>
        <w:t>слова «Председателя или члена Конституционного Совета» заменить словами «Председателя, заместителя Председателя или судьи Конституционного Суда»;</w:t>
      </w:r>
    </w:p>
    <w:p w:rsidR="002F1D53" w:rsidRPr="00B13127" w:rsidRDefault="002F1D53" w:rsidP="00422C61">
      <w:pPr>
        <w:pStyle w:val="a3"/>
        <w:spacing w:after="0" w:line="240" w:lineRule="auto"/>
        <w:ind w:left="0" w:firstLine="709"/>
        <w:jc w:val="both"/>
        <w:rPr>
          <w:rFonts w:ascii="Times New Roman" w:hAnsi="Times New Roman" w:cs="Times New Roman"/>
          <w:bCs/>
          <w:sz w:val="28"/>
        </w:rPr>
      </w:pPr>
      <w:r w:rsidRPr="00B13127">
        <w:rPr>
          <w:rFonts w:ascii="Times New Roman" w:hAnsi="Times New Roman" w:cs="Times New Roman"/>
          <w:bCs/>
          <w:sz w:val="28"/>
        </w:rPr>
        <w:t>в части первой слова «Председатель или члены Конституционного Совета» заменить словами «Председатель, заместитель Председателя или судья Конституционного Суда»;</w:t>
      </w:r>
    </w:p>
    <w:p w:rsidR="001913DD" w:rsidRPr="00B13127" w:rsidRDefault="001913DD" w:rsidP="00B74FE8">
      <w:pPr>
        <w:pStyle w:val="a3"/>
        <w:numPr>
          <w:ilvl w:val="0"/>
          <w:numId w:val="20"/>
        </w:numPr>
        <w:spacing w:after="0" w:line="240" w:lineRule="auto"/>
        <w:ind w:left="0" w:firstLine="709"/>
        <w:jc w:val="both"/>
        <w:rPr>
          <w:rFonts w:ascii="Times New Roman" w:hAnsi="Times New Roman" w:cs="Times New Roman"/>
          <w:bCs/>
          <w:sz w:val="28"/>
        </w:rPr>
      </w:pPr>
      <w:r w:rsidRPr="00B13127">
        <w:rPr>
          <w:rFonts w:ascii="Times New Roman" w:hAnsi="Times New Roman" w:cs="Times New Roman"/>
          <w:bCs/>
          <w:sz w:val="28"/>
        </w:rPr>
        <w:t>в статье 874-1:</w:t>
      </w:r>
    </w:p>
    <w:p w:rsidR="001913DD" w:rsidRPr="00B13127" w:rsidRDefault="001913DD" w:rsidP="00B74FE8">
      <w:pPr>
        <w:spacing w:after="0" w:line="240" w:lineRule="auto"/>
        <w:ind w:firstLine="709"/>
        <w:jc w:val="both"/>
        <w:rPr>
          <w:rFonts w:ascii="Times New Roman" w:hAnsi="Times New Roman" w:cs="Times New Roman"/>
          <w:bCs/>
          <w:sz w:val="28"/>
        </w:rPr>
      </w:pPr>
      <w:r w:rsidRPr="00B13127">
        <w:rPr>
          <w:rFonts w:ascii="Times New Roman" w:hAnsi="Times New Roman" w:cs="Times New Roman"/>
          <w:bCs/>
          <w:sz w:val="28"/>
        </w:rPr>
        <w:t>в части первой слова «Генерального Прокурора» заменить словами «Сената Парламента»;</w:t>
      </w:r>
    </w:p>
    <w:p w:rsidR="001913DD" w:rsidRPr="00B13127" w:rsidRDefault="001913DD" w:rsidP="00B74FE8">
      <w:pPr>
        <w:spacing w:after="0" w:line="240" w:lineRule="auto"/>
        <w:ind w:firstLine="709"/>
        <w:jc w:val="both"/>
        <w:rPr>
          <w:rFonts w:ascii="Times New Roman" w:hAnsi="Times New Roman" w:cs="Times New Roman"/>
          <w:bCs/>
          <w:sz w:val="28"/>
        </w:rPr>
      </w:pPr>
      <w:r w:rsidRPr="00B13127">
        <w:rPr>
          <w:rFonts w:ascii="Times New Roman" w:hAnsi="Times New Roman" w:cs="Times New Roman"/>
          <w:bCs/>
          <w:sz w:val="28"/>
        </w:rPr>
        <w:t>в части третьей слова «первым руководителем государственного органа решения Генерального Прокурора» заменить словами «Генеральным Прокурором Республики Казахстан решения Сената Парламента»;</w:t>
      </w:r>
    </w:p>
    <w:p w:rsidR="002F1D53" w:rsidRPr="00B13127" w:rsidRDefault="002F1D53" w:rsidP="00422C61">
      <w:pPr>
        <w:pStyle w:val="a3"/>
        <w:numPr>
          <w:ilvl w:val="0"/>
          <w:numId w:val="20"/>
        </w:numPr>
        <w:spacing w:after="0" w:line="240" w:lineRule="auto"/>
        <w:ind w:left="0" w:firstLine="709"/>
        <w:jc w:val="both"/>
        <w:rPr>
          <w:rFonts w:ascii="Times New Roman" w:hAnsi="Times New Roman" w:cs="Times New Roman"/>
          <w:bCs/>
          <w:sz w:val="28"/>
        </w:rPr>
      </w:pPr>
      <w:r w:rsidRPr="00B13127">
        <w:rPr>
          <w:rFonts w:ascii="Times New Roman" w:hAnsi="Times New Roman" w:cs="Times New Roman"/>
          <w:bCs/>
          <w:sz w:val="28"/>
        </w:rPr>
        <w:t>в статье 875:</w:t>
      </w:r>
    </w:p>
    <w:p w:rsidR="002F1D53" w:rsidRPr="00B13127" w:rsidRDefault="002F1D53" w:rsidP="00422C61">
      <w:pPr>
        <w:pStyle w:val="a3"/>
        <w:spacing w:after="0" w:line="240" w:lineRule="auto"/>
        <w:ind w:left="0" w:firstLine="709"/>
        <w:jc w:val="both"/>
        <w:rPr>
          <w:rFonts w:ascii="Times New Roman" w:hAnsi="Times New Roman" w:cs="Times New Roman"/>
          <w:bCs/>
          <w:sz w:val="28"/>
        </w:rPr>
      </w:pPr>
      <w:r w:rsidRPr="00B13127">
        <w:rPr>
          <w:rFonts w:ascii="Times New Roman" w:hAnsi="Times New Roman" w:cs="Times New Roman"/>
          <w:bCs/>
          <w:sz w:val="28"/>
        </w:rPr>
        <w:t>в заголовке слова «Председателя или членов Конституционного Совета» заменить словами «Председателя, заместителя Председателя или судьи Конституционного Суда»;</w:t>
      </w:r>
    </w:p>
    <w:p w:rsidR="002F1D53" w:rsidRDefault="002F1D53" w:rsidP="00422C61">
      <w:pPr>
        <w:pStyle w:val="a3"/>
        <w:spacing w:after="0" w:line="240" w:lineRule="auto"/>
        <w:ind w:left="0" w:firstLine="709"/>
        <w:jc w:val="both"/>
        <w:rPr>
          <w:rFonts w:ascii="Times New Roman" w:hAnsi="Times New Roman" w:cs="Times New Roman"/>
          <w:bCs/>
          <w:sz w:val="28"/>
          <w:lang w:val="kk-KZ"/>
        </w:rPr>
      </w:pPr>
      <w:r w:rsidRPr="00B13127">
        <w:rPr>
          <w:rFonts w:ascii="Times New Roman" w:hAnsi="Times New Roman" w:cs="Times New Roman"/>
          <w:bCs/>
          <w:sz w:val="28"/>
        </w:rPr>
        <w:t>в части второй слова «Председателю или членам Конституционного Совета» заменить словами «Председателю, заместителю Председателя и</w:t>
      </w:r>
      <w:r w:rsidR="00202224">
        <w:rPr>
          <w:rFonts w:ascii="Times New Roman" w:hAnsi="Times New Roman" w:cs="Times New Roman"/>
          <w:bCs/>
          <w:sz w:val="28"/>
        </w:rPr>
        <w:t>ли судье Конституционного Суда»</w:t>
      </w:r>
      <w:r w:rsidR="00202224">
        <w:rPr>
          <w:rFonts w:ascii="Times New Roman" w:hAnsi="Times New Roman" w:cs="Times New Roman"/>
          <w:bCs/>
          <w:sz w:val="28"/>
          <w:lang w:val="kk-KZ"/>
        </w:rPr>
        <w:t>.</w:t>
      </w:r>
    </w:p>
    <w:p w:rsidR="00685D3D" w:rsidRDefault="00685D3D" w:rsidP="00422C61">
      <w:pPr>
        <w:pStyle w:val="a3"/>
        <w:spacing w:after="0" w:line="240" w:lineRule="auto"/>
        <w:ind w:left="0" w:firstLine="709"/>
        <w:jc w:val="both"/>
        <w:rPr>
          <w:rFonts w:ascii="Times New Roman" w:hAnsi="Times New Roman" w:cs="Times New Roman"/>
          <w:bCs/>
          <w:sz w:val="28"/>
          <w:lang w:val="kk-KZ"/>
        </w:rPr>
      </w:pPr>
    </w:p>
    <w:p w:rsidR="00E35C6E" w:rsidRDefault="00E35C6E" w:rsidP="00422C61">
      <w:pPr>
        <w:pStyle w:val="a3"/>
        <w:spacing w:after="0" w:line="240" w:lineRule="auto"/>
        <w:ind w:left="0" w:firstLine="709"/>
        <w:jc w:val="both"/>
        <w:rPr>
          <w:rFonts w:ascii="Times New Roman" w:hAnsi="Times New Roman" w:cs="Times New Roman"/>
          <w:bCs/>
          <w:sz w:val="28"/>
          <w:lang w:val="kk-KZ"/>
        </w:rPr>
      </w:pPr>
    </w:p>
    <w:p w:rsidR="00E35C6E" w:rsidRDefault="00E35C6E" w:rsidP="00422C61">
      <w:pPr>
        <w:pStyle w:val="a3"/>
        <w:spacing w:after="0" w:line="240" w:lineRule="auto"/>
        <w:ind w:left="0" w:firstLine="709"/>
        <w:jc w:val="both"/>
        <w:rPr>
          <w:rFonts w:ascii="Times New Roman" w:hAnsi="Times New Roman" w:cs="Times New Roman"/>
          <w:bCs/>
          <w:sz w:val="28"/>
        </w:rPr>
      </w:pPr>
    </w:p>
    <w:p w:rsidR="00E35C6E" w:rsidRDefault="00E35C6E" w:rsidP="00422C61">
      <w:pPr>
        <w:pStyle w:val="a3"/>
        <w:spacing w:after="0" w:line="240" w:lineRule="auto"/>
        <w:ind w:left="0" w:firstLine="709"/>
        <w:jc w:val="both"/>
        <w:rPr>
          <w:rFonts w:ascii="Times New Roman" w:hAnsi="Times New Roman" w:cs="Times New Roman"/>
          <w:bCs/>
          <w:sz w:val="28"/>
        </w:rPr>
      </w:pPr>
    </w:p>
    <w:p w:rsidR="001B1295" w:rsidRPr="00B13127" w:rsidRDefault="00464269" w:rsidP="00422C61">
      <w:pPr>
        <w:pStyle w:val="a3"/>
        <w:spacing w:after="0" w:line="240" w:lineRule="auto"/>
        <w:ind w:left="0" w:firstLine="709"/>
        <w:jc w:val="both"/>
        <w:rPr>
          <w:rFonts w:ascii="Times New Roman" w:hAnsi="Times New Roman" w:cs="Times New Roman"/>
          <w:bCs/>
          <w:sz w:val="28"/>
        </w:rPr>
      </w:pPr>
      <w:r>
        <w:rPr>
          <w:rFonts w:ascii="Times New Roman" w:hAnsi="Times New Roman" w:cs="Times New Roman"/>
          <w:bCs/>
          <w:sz w:val="28"/>
        </w:rPr>
        <w:lastRenderedPageBreak/>
        <w:t>Статья 2.</w:t>
      </w:r>
      <w:r>
        <w:rPr>
          <w:rFonts w:ascii="Times New Roman" w:hAnsi="Times New Roman" w:cs="Times New Roman"/>
          <w:bCs/>
          <w:sz w:val="28"/>
          <w:lang w:val="kk-KZ"/>
        </w:rPr>
        <w:t xml:space="preserve"> </w:t>
      </w:r>
      <w:r w:rsidRPr="00464269">
        <w:rPr>
          <w:rFonts w:ascii="Times New Roman" w:hAnsi="Times New Roman" w:cs="Times New Roman"/>
          <w:bCs/>
          <w:sz w:val="28"/>
        </w:rPr>
        <w:t xml:space="preserve">Настоящий Закон вводится в действие по истечении шестидесяти календарных дней после дня его первого официального опубликования, за исключением подпунктов 1), 2), </w:t>
      </w:r>
      <w:r w:rsidR="00E35C6E">
        <w:rPr>
          <w:rFonts w:ascii="Times New Roman" w:hAnsi="Times New Roman" w:cs="Times New Roman"/>
          <w:bCs/>
          <w:sz w:val="28"/>
          <w:lang w:val="kk-KZ"/>
        </w:rPr>
        <w:t>6</w:t>
      </w:r>
      <w:r w:rsidRPr="00464269">
        <w:rPr>
          <w:rFonts w:ascii="Times New Roman" w:hAnsi="Times New Roman" w:cs="Times New Roman"/>
          <w:bCs/>
          <w:sz w:val="28"/>
        </w:rPr>
        <w:t>),</w:t>
      </w:r>
      <w:r w:rsidR="00915A52">
        <w:rPr>
          <w:rFonts w:ascii="Times New Roman" w:hAnsi="Times New Roman" w:cs="Times New Roman"/>
          <w:bCs/>
          <w:sz w:val="28"/>
        </w:rPr>
        <w:t xml:space="preserve"> абзаца второго подпункта </w:t>
      </w:r>
      <w:r w:rsidR="00E35C6E">
        <w:rPr>
          <w:rFonts w:ascii="Times New Roman" w:hAnsi="Times New Roman" w:cs="Times New Roman"/>
          <w:bCs/>
          <w:sz w:val="28"/>
          <w:lang w:val="kk-KZ"/>
        </w:rPr>
        <w:t>8</w:t>
      </w:r>
      <w:r w:rsidR="00915A52">
        <w:rPr>
          <w:rFonts w:ascii="Times New Roman" w:hAnsi="Times New Roman" w:cs="Times New Roman"/>
          <w:bCs/>
          <w:sz w:val="28"/>
        </w:rPr>
        <w:t>), подпунктов</w:t>
      </w:r>
      <w:r w:rsidR="00557705">
        <w:rPr>
          <w:rFonts w:ascii="Times New Roman" w:hAnsi="Times New Roman" w:cs="Times New Roman"/>
          <w:bCs/>
          <w:sz w:val="28"/>
        </w:rPr>
        <w:t xml:space="preserve"> </w:t>
      </w:r>
      <w:r w:rsidR="00E35C6E">
        <w:rPr>
          <w:rFonts w:ascii="Times New Roman" w:hAnsi="Times New Roman" w:cs="Times New Roman"/>
          <w:bCs/>
          <w:sz w:val="28"/>
          <w:lang w:val="kk-KZ"/>
        </w:rPr>
        <w:t>9</w:t>
      </w:r>
      <w:r w:rsidR="00557705">
        <w:rPr>
          <w:rFonts w:ascii="Times New Roman" w:hAnsi="Times New Roman" w:cs="Times New Roman"/>
          <w:bCs/>
          <w:sz w:val="28"/>
        </w:rPr>
        <w:t xml:space="preserve">), </w:t>
      </w:r>
      <w:r w:rsidR="00E35C6E">
        <w:rPr>
          <w:rFonts w:ascii="Times New Roman" w:hAnsi="Times New Roman" w:cs="Times New Roman"/>
          <w:bCs/>
          <w:sz w:val="28"/>
          <w:lang w:val="kk-KZ"/>
        </w:rPr>
        <w:t>10</w:t>
      </w:r>
      <w:r w:rsidR="00557705">
        <w:rPr>
          <w:rFonts w:ascii="Times New Roman" w:hAnsi="Times New Roman" w:cs="Times New Roman"/>
          <w:bCs/>
          <w:sz w:val="28"/>
        </w:rPr>
        <w:t xml:space="preserve">), </w:t>
      </w:r>
      <w:r w:rsidR="00E35C6E">
        <w:rPr>
          <w:rFonts w:ascii="Times New Roman" w:hAnsi="Times New Roman" w:cs="Times New Roman"/>
          <w:bCs/>
          <w:sz w:val="28"/>
          <w:lang w:val="kk-KZ"/>
        </w:rPr>
        <w:t>11</w:t>
      </w:r>
      <w:r w:rsidR="00915A52">
        <w:rPr>
          <w:rFonts w:ascii="Times New Roman" w:hAnsi="Times New Roman" w:cs="Times New Roman"/>
          <w:bCs/>
          <w:sz w:val="28"/>
        </w:rPr>
        <w:t xml:space="preserve">) и </w:t>
      </w:r>
      <w:r w:rsidR="00E35C6E">
        <w:rPr>
          <w:rFonts w:ascii="Times New Roman" w:hAnsi="Times New Roman" w:cs="Times New Roman"/>
          <w:bCs/>
          <w:sz w:val="28"/>
          <w:lang w:val="kk-KZ"/>
        </w:rPr>
        <w:t>13</w:t>
      </w:r>
      <w:r w:rsidR="00557705">
        <w:rPr>
          <w:rFonts w:ascii="Times New Roman" w:hAnsi="Times New Roman" w:cs="Times New Roman"/>
          <w:bCs/>
          <w:sz w:val="28"/>
        </w:rPr>
        <w:t xml:space="preserve">) </w:t>
      </w:r>
      <w:r w:rsidRPr="00464269">
        <w:rPr>
          <w:rFonts w:ascii="Times New Roman" w:hAnsi="Times New Roman" w:cs="Times New Roman"/>
          <w:bCs/>
          <w:sz w:val="28"/>
        </w:rPr>
        <w:t>статьи 1, которые вводятся в действие с 1 января 2023 года.</w:t>
      </w:r>
    </w:p>
    <w:p w:rsidR="001B1295" w:rsidRPr="00B13127" w:rsidRDefault="001B1295" w:rsidP="00422C61">
      <w:pPr>
        <w:pStyle w:val="a3"/>
        <w:spacing w:after="0" w:line="240" w:lineRule="auto"/>
        <w:ind w:left="0" w:firstLine="709"/>
        <w:jc w:val="both"/>
        <w:rPr>
          <w:rFonts w:ascii="Times New Roman" w:hAnsi="Times New Roman" w:cs="Times New Roman"/>
          <w:bCs/>
          <w:sz w:val="28"/>
        </w:rPr>
      </w:pPr>
    </w:p>
    <w:p w:rsidR="00495DE7" w:rsidRPr="00B13127" w:rsidRDefault="00495DE7" w:rsidP="00422C61">
      <w:pPr>
        <w:pStyle w:val="a3"/>
        <w:spacing w:after="0" w:line="240" w:lineRule="auto"/>
        <w:ind w:left="0" w:firstLine="709"/>
        <w:jc w:val="both"/>
        <w:rPr>
          <w:rFonts w:ascii="Times New Roman" w:hAnsi="Times New Roman" w:cs="Times New Roman"/>
          <w:bCs/>
          <w:sz w:val="28"/>
        </w:rPr>
      </w:pPr>
    </w:p>
    <w:p w:rsidR="001B1295" w:rsidRPr="00B13127" w:rsidRDefault="001913DD" w:rsidP="001913DD">
      <w:pPr>
        <w:pStyle w:val="a3"/>
        <w:spacing w:after="0" w:line="240" w:lineRule="auto"/>
        <w:ind w:left="0" w:right="5811"/>
        <w:jc w:val="both"/>
        <w:rPr>
          <w:rFonts w:ascii="Times New Roman" w:hAnsi="Times New Roman" w:cs="Times New Roman"/>
          <w:b/>
          <w:bCs/>
          <w:sz w:val="28"/>
        </w:rPr>
      </w:pPr>
      <w:r w:rsidRPr="00B13127">
        <w:rPr>
          <w:rFonts w:ascii="Times New Roman" w:hAnsi="Times New Roman" w:cs="Times New Roman"/>
          <w:b/>
          <w:bCs/>
          <w:sz w:val="28"/>
        </w:rPr>
        <w:t xml:space="preserve">          </w:t>
      </w:r>
      <w:r w:rsidR="00170C2F" w:rsidRPr="00B13127">
        <w:rPr>
          <w:rFonts w:ascii="Times New Roman" w:hAnsi="Times New Roman" w:cs="Times New Roman"/>
          <w:b/>
          <w:bCs/>
          <w:sz w:val="28"/>
        </w:rPr>
        <w:t>Президент</w:t>
      </w:r>
    </w:p>
    <w:p w:rsidR="001B1295" w:rsidRPr="007B531E" w:rsidRDefault="00170C2F" w:rsidP="001913DD">
      <w:pPr>
        <w:pStyle w:val="a3"/>
        <w:spacing w:after="0" w:line="240" w:lineRule="auto"/>
        <w:ind w:left="0" w:right="5811"/>
        <w:jc w:val="both"/>
        <w:rPr>
          <w:rFonts w:ascii="Times New Roman" w:hAnsi="Times New Roman" w:cs="Times New Roman"/>
          <w:b/>
          <w:bCs/>
          <w:sz w:val="28"/>
          <w:lang w:val="kk-KZ"/>
        </w:rPr>
      </w:pPr>
      <w:r w:rsidRPr="00B13127">
        <w:rPr>
          <w:rFonts w:ascii="Times New Roman" w:hAnsi="Times New Roman" w:cs="Times New Roman"/>
          <w:b/>
          <w:bCs/>
          <w:sz w:val="28"/>
        </w:rPr>
        <w:t>Республики Казахстан</w:t>
      </w:r>
    </w:p>
    <w:sectPr w:rsidR="001B1295" w:rsidRPr="007B531E" w:rsidSect="00AE4060">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EE2" w:rsidRDefault="00ED7EE2">
      <w:pPr>
        <w:spacing w:after="0" w:line="240" w:lineRule="auto"/>
      </w:pPr>
      <w:r>
        <w:separator/>
      </w:r>
    </w:p>
  </w:endnote>
  <w:endnote w:type="continuationSeparator" w:id="0">
    <w:p w:rsidR="00ED7EE2" w:rsidRDefault="00ED7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EE2" w:rsidRDefault="00ED7EE2">
      <w:pPr>
        <w:spacing w:after="0" w:line="240" w:lineRule="auto"/>
      </w:pPr>
      <w:r>
        <w:separator/>
      </w:r>
    </w:p>
  </w:footnote>
  <w:footnote w:type="continuationSeparator" w:id="0">
    <w:p w:rsidR="00ED7EE2" w:rsidRDefault="00ED7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438657"/>
      <w:docPartObj>
        <w:docPartGallery w:val="Page Numbers (Top of Page)"/>
        <w:docPartUnique/>
      </w:docPartObj>
    </w:sdtPr>
    <w:sdtEndPr/>
    <w:sdtContent>
      <w:p w:rsidR="001B1295" w:rsidRDefault="00170C2F">
        <w:pPr>
          <w:pStyle w:val="a6"/>
          <w:jc w:val="center"/>
        </w:pPr>
        <w:r>
          <w:rPr>
            <w:rFonts w:ascii="Times New Roman" w:hAnsi="Times New Roman" w:cs="Times New Roman"/>
            <w:sz w:val="28"/>
          </w:rPr>
          <w:fldChar w:fldCharType="begin"/>
        </w:r>
        <w:r>
          <w:rPr>
            <w:rFonts w:ascii="Times New Roman" w:hAnsi="Times New Roman" w:cs="Times New Roman"/>
            <w:sz w:val="28"/>
          </w:rPr>
          <w:instrText xml:space="preserve"> PAGE   \* MERGEFORMAT </w:instrText>
        </w:r>
        <w:r>
          <w:rPr>
            <w:rFonts w:ascii="Times New Roman" w:hAnsi="Times New Roman" w:cs="Times New Roman"/>
            <w:sz w:val="28"/>
          </w:rPr>
          <w:fldChar w:fldCharType="separate"/>
        </w:r>
        <w:r w:rsidR="00A14EF4">
          <w:rPr>
            <w:rFonts w:ascii="Times New Roman" w:hAnsi="Times New Roman" w:cs="Times New Roman"/>
            <w:noProof/>
            <w:sz w:val="28"/>
          </w:rPr>
          <w:t>4</w:t>
        </w:r>
        <w:r>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E161A"/>
    <w:multiLevelType w:val="hybridMultilevel"/>
    <w:tmpl w:val="1F22E72A"/>
    <w:lvl w:ilvl="0" w:tplc="8CEA6A0C">
      <w:start w:val="1"/>
      <w:numFmt w:val="decimal"/>
      <w:lvlText w:val="%1)"/>
      <w:lvlJc w:val="left"/>
      <w:pPr>
        <w:ind w:left="1287" w:hanging="360"/>
      </w:pPr>
      <w:rPr>
        <w:rFonts w:hint="default"/>
        <w:color w:val="FF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2CE193E"/>
    <w:multiLevelType w:val="hybridMultilevel"/>
    <w:tmpl w:val="148213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72B7A92"/>
    <w:multiLevelType w:val="hybridMultilevel"/>
    <w:tmpl w:val="288A9C34"/>
    <w:lvl w:ilvl="0" w:tplc="7BEA1F16">
      <w:start w:val="1"/>
      <w:numFmt w:val="decimal"/>
      <w:lvlText w:val="%1)"/>
      <w:lvlJc w:val="left"/>
      <w:pPr>
        <w:ind w:left="1069" w:hanging="360"/>
      </w:pPr>
      <w:rPr>
        <w:rFonts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284C3646"/>
    <w:multiLevelType w:val="hybridMultilevel"/>
    <w:tmpl w:val="B242FF4C"/>
    <w:lvl w:ilvl="0" w:tplc="89145402">
      <w:start w:val="1"/>
      <w:numFmt w:val="decimal"/>
      <w:lvlText w:val="%1)"/>
      <w:lvlJc w:val="left"/>
      <w:pPr>
        <w:ind w:left="1287" w:hanging="360"/>
      </w:pPr>
      <w:rPr>
        <w:rFonts w:hint="default"/>
        <w:color w:val="FF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CDC2213"/>
    <w:multiLevelType w:val="hybridMultilevel"/>
    <w:tmpl w:val="FAD2E8C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25F2C0C"/>
    <w:multiLevelType w:val="hybridMultilevel"/>
    <w:tmpl w:val="E20EE20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36447CD8"/>
    <w:multiLevelType w:val="hybridMultilevel"/>
    <w:tmpl w:val="641E2936"/>
    <w:lvl w:ilvl="0" w:tplc="1046BE9E">
      <w:start w:val="1"/>
      <w:numFmt w:val="decimal"/>
      <w:suff w:val="space"/>
      <w:lvlText w:val="%1)"/>
      <w:lvlJc w:val="left"/>
      <w:pPr>
        <w:ind w:left="1495" w:hanging="360"/>
      </w:pPr>
      <w:rPr>
        <w:rFonts w:hint="default"/>
        <w:color w:val="FF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DE663A6"/>
    <w:multiLevelType w:val="hybridMultilevel"/>
    <w:tmpl w:val="55E0F646"/>
    <w:lvl w:ilvl="0" w:tplc="58B6C1E8">
      <w:start w:val="1"/>
      <w:numFmt w:val="decimal"/>
      <w:lvlText w:val="%1)"/>
      <w:lvlJc w:val="left"/>
      <w:pPr>
        <w:ind w:left="1287" w:hanging="360"/>
      </w:pPr>
      <w:rPr>
        <w:rFonts w:hint="default"/>
        <w:color w:val="FF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0E2611B"/>
    <w:multiLevelType w:val="hybridMultilevel"/>
    <w:tmpl w:val="3B14FD8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46DA50A3"/>
    <w:multiLevelType w:val="hybridMultilevel"/>
    <w:tmpl w:val="684A7A98"/>
    <w:lvl w:ilvl="0" w:tplc="5E00A4B2">
      <w:start w:val="1"/>
      <w:numFmt w:val="decimal"/>
      <w:lvlText w:val="%1)"/>
      <w:lvlJc w:val="left"/>
      <w:pPr>
        <w:ind w:left="1287" w:hanging="360"/>
      </w:pPr>
      <w:rPr>
        <w:rFonts w:hint="default"/>
        <w:color w:val="C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A6C5D32"/>
    <w:multiLevelType w:val="hybridMultilevel"/>
    <w:tmpl w:val="D1A65FDA"/>
    <w:lvl w:ilvl="0" w:tplc="279AA9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1783699"/>
    <w:multiLevelType w:val="hybridMultilevel"/>
    <w:tmpl w:val="EB688A76"/>
    <w:lvl w:ilvl="0" w:tplc="5E00A4B2">
      <w:start w:val="1"/>
      <w:numFmt w:val="decimal"/>
      <w:lvlText w:val="%1)"/>
      <w:lvlJc w:val="left"/>
      <w:pPr>
        <w:ind w:left="928" w:hanging="360"/>
      </w:pPr>
      <w:rPr>
        <w:rFonts w:hint="default"/>
        <w:color w:val="C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5CE621C8"/>
    <w:multiLevelType w:val="hybridMultilevel"/>
    <w:tmpl w:val="A6684EE2"/>
    <w:lvl w:ilvl="0" w:tplc="B5065FDA">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3" w15:restartNumberingAfterBreak="0">
    <w:nsid w:val="605314BD"/>
    <w:multiLevelType w:val="hybridMultilevel"/>
    <w:tmpl w:val="6B38A7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64AC5998"/>
    <w:multiLevelType w:val="hybridMultilevel"/>
    <w:tmpl w:val="E1145B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6CF2472D"/>
    <w:multiLevelType w:val="hybridMultilevel"/>
    <w:tmpl w:val="4530B456"/>
    <w:lvl w:ilvl="0" w:tplc="F186433E">
      <w:start w:val="1"/>
      <w:numFmt w:val="decimal"/>
      <w:suff w:val="space"/>
      <w:lvlText w:val="%1)"/>
      <w:lvlJc w:val="left"/>
      <w:pPr>
        <w:ind w:left="1"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6F915CA6"/>
    <w:multiLevelType w:val="hybridMultilevel"/>
    <w:tmpl w:val="4906E8C4"/>
    <w:lvl w:ilvl="0" w:tplc="F13E87A0">
      <w:start w:val="1"/>
      <w:numFmt w:val="decimal"/>
      <w:suff w:val="space"/>
      <w:lvlText w:val="%1)"/>
      <w:lvlJc w:val="left"/>
      <w:pPr>
        <w:ind w:left="927" w:hanging="360"/>
      </w:pPr>
      <w:rPr>
        <w:rFonts w:hint="default"/>
        <w:color w:val="FF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FE87A15"/>
    <w:multiLevelType w:val="hybridMultilevel"/>
    <w:tmpl w:val="B5225632"/>
    <w:lvl w:ilvl="0" w:tplc="F13E87A0">
      <w:start w:val="1"/>
      <w:numFmt w:val="decimal"/>
      <w:lvlText w:val="%1)"/>
      <w:lvlJc w:val="left"/>
      <w:pPr>
        <w:ind w:left="1287" w:hanging="360"/>
      </w:pPr>
      <w:rPr>
        <w:rFonts w:hint="default"/>
        <w:color w:val="FF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735266C5"/>
    <w:multiLevelType w:val="hybridMultilevel"/>
    <w:tmpl w:val="CB0E8CEA"/>
    <w:lvl w:ilvl="0" w:tplc="F13E87A0">
      <w:start w:val="1"/>
      <w:numFmt w:val="decimal"/>
      <w:lvlText w:val="%1)"/>
      <w:lvlJc w:val="left"/>
      <w:pPr>
        <w:ind w:left="1287" w:hanging="360"/>
      </w:pPr>
      <w:rPr>
        <w:rFonts w:hint="default"/>
        <w:color w:val="FF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7A8B6A5D"/>
    <w:multiLevelType w:val="hybridMultilevel"/>
    <w:tmpl w:val="7CDEF67C"/>
    <w:lvl w:ilvl="0" w:tplc="3EF80862">
      <w:start w:val="1"/>
      <w:numFmt w:val="decimal"/>
      <w:lvlText w:val="%1)"/>
      <w:lvlJc w:val="left"/>
      <w:pPr>
        <w:ind w:left="1287" w:hanging="360"/>
      </w:pPr>
      <w:rPr>
        <w:rFonts w:hint="default"/>
        <w:color w:val="FF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0"/>
  </w:num>
  <w:num w:numId="2">
    <w:abstractNumId w:val="15"/>
  </w:num>
  <w:num w:numId="3">
    <w:abstractNumId w:val="11"/>
  </w:num>
  <w:num w:numId="4">
    <w:abstractNumId w:val="12"/>
  </w:num>
  <w:num w:numId="5">
    <w:abstractNumId w:val="13"/>
  </w:num>
  <w:num w:numId="6">
    <w:abstractNumId w:val="5"/>
  </w:num>
  <w:num w:numId="7">
    <w:abstractNumId w:val="4"/>
  </w:num>
  <w:num w:numId="8">
    <w:abstractNumId w:val="14"/>
  </w:num>
  <w:num w:numId="9">
    <w:abstractNumId w:val="16"/>
  </w:num>
  <w:num w:numId="10">
    <w:abstractNumId w:val="3"/>
  </w:num>
  <w:num w:numId="11">
    <w:abstractNumId w:val="0"/>
  </w:num>
  <w:num w:numId="12">
    <w:abstractNumId w:val="1"/>
  </w:num>
  <w:num w:numId="13">
    <w:abstractNumId w:val="6"/>
  </w:num>
  <w:num w:numId="14">
    <w:abstractNumId w:val="19"/>
  </w:num>
  <w:num w:numId="15">
    <w:abstractNumId w:val="7"/>
  </w:num>
  <w:num w:numId="16">
    <w:abstractNumId w:val="17"/>
  </w:num>
  <w:num w:numId="17">
    <w:abstractNumId w:val="18"/>
  </w:num>
  <w:num w:numId="18">
    <w:abstractNumId w:val="9"/>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95"/>
    <w:rsid w:val="00087AB3"/>
    <w:rsid w:val="000B4FAE"/>
    <w:rsid w:val="000C28B0"/>
    <w:rsid w:val="000F0E58"/>
    <w:rsid w:val="000F56BA"/>
    <w:rsid w:val="001000E0"/>
    <w:rsid w:val="00105C25"/>
    <w:rsid w:val="001100AF"/>
    <w:rsid w:val="00167B87"/>
    <w:rsid w:val="00170C2F"/>
    <w:rsid w:val="001913DD"/>
    <w:rsid w:val="001A7B93"/>
    <w:rsid w:val="001B1295"/>
    <w:rsid w:val="001F4A60"/>
    <w:rsid w:val="00202224"/>
    <w:rsid w:val="002B4BFB"/>
    <w:rsid w:val="002B696C"/>
    <w:rsid w:val="002F1D53"/>
    <w:rsid w:val="002F471C"/>
    <w:rsid w:val="00341E0F"/>
    <w:rsid w:val="0037603B"/>
    <w:rsid w:val="003D47D3"/>
    <w:rsid w:val="00422C61"/>
    <w:rsid w:val="00451B59"/>
    <w:rsid w:val="00464269"/>
    <w:rsid w:val="00492BDA"/>
    <w:rsid w:val="0049534B"/>
    <w:rsid w:val="00495DE7"/>
    <w:rsid w:val="004C27B2"/>
    <w:rsid w:val="004C2804"/>
    <w:rsid w:val="00557705"/>
    <w:rsid w:val="00595896"/>
    <w:rsid w:val="005B5FEE"/>
    <w:rsid w:val="005F01D2"/>
    <w:rsid w:val="00685D3D"/>
    <w:rsid w:val="006B3F79"/>
    <w:rsid w:val="006C0C2A"/>
    <w:rsid w:val="00732951"/>
    <w:rsid w:val="007957D1"/>
    <w:rsid w:val="00795BCE"/>
    <w:rsid w:val="007B531E"/>
    <w:rsid w:val="007F1CCD"/>
    <w:rsid w:val="008464A8"/>
    <w:rsid w:val="008D4D7A"/>
    <w:rsid w:val="008F32EB"/>
    <w:rsid w:val="00915A52"/>
    <w:rsid w:val="009607B8"/>
    <w:rsid w:val="00974BA1"/>
    <w:rsid w:val="0098148D"/>
    <w:rsid w:val="009C7DE1"/>
    <w:rsid w:val="009E4287"/>
    <w:rsid w:val="00A14EF4"/>
    <w:rsid w:val="00A366CE"/>
    <w:rsid w:val="00A503CA"/>
    <w:rsid w:val="00A660CC"/>
    <w:rsid w:val="00AE22FC"/>
    <w:rsid w:val="00AE4060"/>
    <w:rsid w:val="00B13127"/>
    <w:rsid w:val="00B50AA4"/>
    <w:rsid w:val="00B72AE6"/>
    <w:rsid w:val="00B74FE8"/>
    <w:rsid w:val="00B93235"/>
    <w:rsid w:val="00C127DB"/>
    <w:rsid w:val="00C208D2"/>
    <w:rsid w:val="00C65CA6"/>
    <w:rsid w:val="00C90176"/>
    <w:rsid w:val="00CD64E7"/>
    <w:rsid w:val="00DC570D"/>
    <w:rsid w:val="00E35C6E"/>
    <w:rsid w:val="00ED2CA3"/>
    <w:rsid w:val="00ED7EE2"/>
    <w:rsid w:val="00EF6B55"/>
    <w:rsid w:val="00F029DC"/>
    <w:rsid w:val="00F5344B"/>
    <w:rsid w:val="00F62622"/>
    <w:rsid w:val="00F70E5B"/>
    <w:rsid w:val="00F71C22"/>
    <w:rsid w:val="00F85EEA"/>
    <w:rsid w:val="00FA23C7"/>
    <w:rsid w:val="00FA329F"/>
    <w:rsid w:val="00FE3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72D9E"/>
  <w15:docId w15:val="{6A9B1F44-3510-4DB5-8250-D4003B2B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4"/>
    <w:uiPriority w:val="99"/>
    <w:qFormat/>
    <w:pPr>
      <w:ind w:left="720"/>
      <w:contextualSpacing/>
    </w:pPr>
  </w:style>
  <w:style w:type="character" w:styleId="a5">
    <w:name w:val="Hyperlink"/>
    <w:uiPriority w:val="99"/>
    <w:unhideWhenUsed/>
    <w:rPr>
      <w:color w:val="0000FF"/>
      <w:u w:val="single"/>
    </w:rPr>
  </w:style>
  <w:style w:type="paragraph" w:styleId="a6">
    <w:name w:val="header"/>
    <w:basedOn w:val="a"/>
    <w:link w:val="a7"/>
    <w:uiPriority w:val="99"/>
    <w:unhideWhenUsed/>
    <w:pPr>
      <w:tabs>
        <w:tab w:val="center" w:pos="4677"/>
        <w:tab w:val="right" w:pos="9355"/>
      </w:tabs>
      <w:spacing w:after="0" w:line="240" w:lineRule="auto"/>
    </w:pPr>
  </w:style>
  <w:style w:type="character" w:customStyle="1" w:styleId="a7">
    <w:name w:val="Верхний колонтитул Знак"/>
    <w:basedOn w:val="a0"/>
    <w:link w:val="a6"/>
    <w:uiPriority w:val="99"/>
  </w:style>
  <w:style w:type="paragraph" w:styleId="a8">
    <w:name w:val="footer"/>
    <w:basedOn w:val="a"/>
    <w:link w:val="a9"/>
    <w:uiPriority w:val="99"/>
    <w:unhideWhenUsed/>
    <w:pPr>
      <w:tabs>
        <w:tab w:val="center" w:pos="4677"/>
        <w:tab w:val="right" w:pos="9355"/>
      </w:tabs>
      <w:spacing w:after="0" w:line="240" w:lineRule="auto"/>
    </w:pPr>
  </w:style>
  <w:style w:type="character" w:customStyle="1" w:styleId="a9">
    <w:name w:val="Нижний колонтитул Знак"/>
    <w:basedOn w:val="a0"/>
    <w:link w:val="a8"/>
    <w:uiPriority w:val="99"/>
  </w:style>
  <w:style w:type="paragraph" w:styleId="aa">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Знак З"/>
    <w:basedOn w:val="a"/>
    <w:link w:val="ab"/>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b">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a"/>
    <w:uiPriority w:val="99"/>
    <w:qFormat/>
    <w:locked/>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pPr>
      <w:widowControl w:val="0"/>
      <w:spacing w:after="0" w:line="240" w:lineRule="auto"/>
    </w:pPr>
    <w:rPr>
      <w:rFonts w:ascii="Times New Roman" w:eastAsia="Times New Roman" w:hAnsi="Times New Roman" w:cs="Times New Roman"/>
      <w:color w:val="00000A"/>
      <w:lang w:bidi="ru-RU"/>
    </w:rPr>
  </w:style>
  <w:style w:type="character" w:styleId="ac">
    <w:name w:val="annotation reference"/>
    <w:basedOn w:val="a0"/>
    <w:uiPriority w:val="99"/>
    <w:semiHidden/>
    <w:unhideWhenUsed/>
    <w:rPr>
      <w:sz w:val="16"/>
      <w:szCs w:val="16"/>
    </w:rPr>
  </w:style>
  <w:style w:type="paragraph" w:styleId="ad">
    <w:name w:val="annotation text"/>
    <w:basedOn w:val="a"/>
    <w:link w:val="ae"/>
    <w:uiPriority w:val="99"/>
    <w:semiHidden/>
    <w:unhideWhenUsed/>
    <w:pPr>
      <w:spacing w:line="240" w:lineRule="auto"/>
    </w:pPr>
    <w:rPr>
      <w:sz w:val="20"/>
      <w:szCs w:val="20"/>
    </w:rPr>
  </w:style>
  <w:style w:type="character" w:customStyle="1" w:styleId="ae">
    <w:name w:val="Текст примечания Знак"/>
    <w:basedOn w:val="a0"/>
    <w:link w:val="ad"/>
    <w:uiPriority w:val="99"/>
    <w:semiHidden/>
    <w:rPr>
      <w:sz w:val="20"/>
      <w:szCs w:val="20"/>
    </w:rPr>
  </w:style>
  <w:style w:type="paragraph" w:styleId="af">
    <w:name w:val="annotation subject"/>
    <w:basedOn w:val="ad"/>
    <w:next w:val="ad"/>
    <w:link w:val="af0"/>
    <w:uiPriority w:val="99"/>
    <w:semiHidden/>
    <w:unhideWhenUsed/>
    <w:rPr>
      <w:b/>
      <w:bCs/>
    </w:rPr>
  </w:style>
  <w:style w:type="character" w:customStyle="1" w:styleId="af0">
    <w:name w:val="Тема примечания Знак"/>
    <w:basedOn w:val="ae"/>
    <w:link w:val="af"/>
    <w:uiPriority w:val="99"/>
    <w:semiHidden/>
    <w:rPr>
      <w:b/>
      <w:bCs/>
      <w:sz w:val="20"/>
      <w:szCs w:val="20"/>
    </w:rPr>
  </w:style>
  <w:style w:type="paragraph" w:styleId="af1">
    <w:name w:val="Balloon Text"/>
    <w:basedOn w:val="a"/>
    <w:link w:val="af2"/>
    <w:uiPriority w:val="99"/>
    <w:semiHidden/>
    <w:unhideWhenUse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Pr>
      <w:rFonts w:ascii="Tahoma" w:hAnsi="Tahoma" w:cs="Tahoma"/>
      <w:sz w:val="16"/>
      <w:szCs w:val="16"/>
    </w:rPr>
  </w:style>
  <w:style w:type="character" w:customStyle="1" w:styleId="a4">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3"/>
    <w:uiPriority w:val="99"/>
    <w:qFormat/>
    <w:lock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s0">
    <w:name w:val="s0"/>
    <w:uiPriority w:val="99"/>
    <w:qFormat/>
    <w:rPr>
      <w:rFonts w:ascii="Times New Roman" w:hAnsi="Times New Roman" w:cs="Times New Roman" w:hint="default"/>
      <w:b w:val="0"/>
      <w:bCs w:val="0"/>
      <w:i w:val="0"/>
      <w:iCs w:val="0"/>
      <w:color w:val="000000"/>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rPr>
  </w:style>
  <w:style w:type="character" w:styleId="af3">
    <w:name w:val="Emphasis"/>
    <w:qFormat/>
    <w:rPr>
      <w:i/>
      <w:iCs/>
    </w:rPr>
  </w:style>
  <w:style w:type="character" w:customStyle="1" w:styleId="-">
    <w:name w:val="Интернет-ссылка"/>
    <w:basedOn w:val="a0"/>
    <w:unhideWhenUsed/>
    <w:rPr>
      <w:color w:val="0000FF"/>
      <w:u w:val="single"/>
    </w:rPr>
  </w:style>
  <w:style w:type="table" w:styleId="af4">
    <w:name w:val="Table Grid"/>
    <w:basedOn w:val="a1"/>
    <w:uiPriority w:val="59"/>
    <w:rsid w:val="00795BC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187">
      <w:bodyDiv w:val="1"/>
      <w:marLeft w:val="0"/>
      <w:marRight w:val="0"/>
      <w:marTop w:val="0"/>
      <w:marBottom w:val="0"/>
      <w:divBdr>
        <w:top w:val="none" w:sz="0" w:space="0" w:color="auto"/>
        <w:left w:val="none" w:sz="0" w:space="0" w:color="auto"/>
        <w:bottom w:val="none" w:sz="0" w:space="0" w:color="auto"/>
        <w:right w:val="none" w:sz="0" w:space="0" w:color="auto"/>
      </w:divBdr>
    </w:div>
    <w:div w:id="10231283">
      <w:bodyDiv w:val="1"/>
      <w:marLeft w:val="0"/>
      <w:marRight w:val="0"/>
      <w:marTop w:val="0"/>
      <w:marBottom w:val="0"/>
      <w:divBdr>
        <w:top w:val="none" w:sz="0" w:space="0" w:color="auto"/>
        <w:left w:val="none" w:sz="0" w:space="0" w:color="auto"/>
        <w:bottom w:val="none" w:sz="0" w:space="0" w:color="auto"/>
        <w:right w:val="none" w:sz="0" w:space="0" w:color="auto"/>
      </w:divBdr>
    </w:div>
    <w:div w:id="73358386">
      <w:bodyDiv w:val="1"/>
      <w:marLeft w:val="0"/>
      <w:marRight w:val="0"/>
      <w:marTop w:val="0"/>
      <w:marBottom w:val="0"/>
      <w:divBdr>
        <w:top w:val="none" w:sz="0" w:space="0" w:color="auto"/>
        <w:left w:val="none" w:sz="0" w:space="0" w:color="auto"/>
        <w:bottom w:val="none" w:sz="0" w:space="0" w:color="auto"/>
        <w:right w:val="none" w:sz="0" w:space="0" w:color="auto"/>
      </w:divBdr>
    </w:div>
    <w:div w:id="78447731">
      <w:bodyDiv w:val="1"/>
      <w:marLeft w:val="0"/>
      <w:marRight w:val="0"/>
      <w:marTop w:val="0"/>
      <w:marBottom w:val="0"/>
      <w:divBdr>
        <w:top w:val="none" w:sz="0" w:space="0" w:color="auto"/>
        <w:left w:val="none" w:sz="0" w:space="0" w:color="auto"/>
        <w:bottom w:val="none" w:sz="0" w:space="0" w:color="auto"/>
        <w:right w:val="none" w:sz="0" w:space="0" w:color="auto"/>
      </w:divBdr>
    </w:div>
    <w:div w:id="173148772">
      <w:bodyDiv w:val="1"/>
      <w:marLeft w:val="0"/>
      <w:marRight w:val="0"/>
      <w:marTop w:val="0"/>
      <w:marBottom w:val="0"/>
      <w:divBdr>
        <w:top w:val="none" w:sz="0" w:space="0" w:color="auto"/>
        <w:left w:val="none" w:sz="0" w:space="0" w:color="auto"/>
        <w:bottom w:val="none" w:sz="0" w:space="0" w:color="auto"/>
        <w:right w:val="none" w:sz="0" w:space="0" w:color="auto"/>
      </w:divBdr>
    </w:div>
    <w:div w:id="201748837">
      <w:bodyDiv w:val="1"/>
      <w:marLeft w:val="0"/>
      <w:marRight w:val="0"/>
      <w:marTop w:val="0"/>
      <w:marBottom w:val="0"/>
      <w:divBdr>
        <w:top w:val="none" w:sz="0" w:space="0" w:color="auto"/>
        <w:left w:val="none" w:sz="0" w:space="0" w:color="auto"/>
        <w:bottom w:val="none" w:sz="0" w:space="0" w:color="auto"/>
        <w:right w:val="none" w:sz="0" w:space="0" w:color="auto"/>
      </w:divBdr>
    </w:div>
    <w:div w:id="246378733">
      <w:bodyDiv w:val="1"/>
      <w:marLeft w:val="0"/>
      <w:marRight w:val="0"/>
      <w:marTop w:val="0"/>
      <w:marBottom w:val="0"/>
      <w:divBdr>
        <w:top w:val="none" w:sz="0" w:space="0" w:color="auto"/>
        <w:left w:val="none" w:sz="0" w:space="0" w:color="auto"/>
        <w:bottom w:val="none" w:sz="0" w:space="0" w:color="auto"/>
        <w:right w:val="none" w:sz="0" w:space="0" w:color="auto"/>
      </w:divBdr>
    </w:div>
    <w:div w:id="259873950">
      <w:bodyDiv w:val="1"/>
      <w:marLeft w:val="0"/>
      <w:marRight w:val="0"/>
      <w:marTop w:val="0"/>
      <w:marBottom w:val="0"/>
      <w:divBdr>
        <w:top w:val="none" w:sz="0" w:space="0" w:color="auto"/>
        <w:left w:val="none" w:sz="0" w:space="0" w:color="auto"/>
        <w:bottom w:val="none" w:sz="0" w:space="0" w:color="auto"/>
        <w:right w:val="none" w:sz="0" w:space="0" w:color="auto"/>
      </w:divBdr>
    </w:div>
    <w:div w:id="295332539">
      <w:bodyDiv w:val="1"/>
      <w:marLeft w:val="0"/>
      <w:marRight w:val="0"/>
      <w:marTop w:val="0"/>
      <w:marBottom w:val="0"/>
      <w:divBdr>
        <w:top w:val="none" w:sz="0" w:space="0" w:color="auto"/>
        <w:left w:val="none" w:sz="0" w:space="0" w:color="auto"/>
        <w:bottom w:val="none" w:sz="0" w:space="0" w:color="auto"/>
        <w:right w:val="none" w:sz="0" w:space="0" w:color="auto"/>
      </w:divBdr>
    </w:div>
    <w:div w:id="322010408">
      <w:bodyDiv w:val="1"/>
      <w:marLeft w:val="0"/>
      <w:marRight w:val="0"/>
      <w:marTop w:val="0"/>
      <w:marBottom w:val="0"/>
      <w:divBdr>
        <w:top w:val="none" w:sz="0" w:space="0" w:color="auto"/>
        <w:left w:val="none" w:sz="0" w:space="0" w:color="auto"/>
        <w:bottom w:val="none" w:sz="0" w:space="0" w:color="auto"/>
        <w:right w:val="none" w:sz="0" w:space="0" w:color="auto"/>
      </w:divBdr>
    </w:div>
    <w:div w:id="359016325">
      <w:bodyDiv w:val="1"/>
      <w:marLeft w:val="0"/>
      <w:marRight w:val="0"/>
      <w:marTop w:val="0"/>
      <w:marBottom w:val="0"/>
      <w:divBdr>
        <w:top w:val="none" w:sz="0" w:space="0" w:color="auto"/>
        <w:left w:val="none" w:sz="0" w:space="0" w:color="auto"/>
        <w:bottom w:val="none" w:sz="0" w:space="0" w:color="auto"/>
        <w:right w:val="none" w:sz="0" w:space="0" w:color="auto"/>
      </w:divBdr>
    </w:div>
    <w:div w:id="440607850">
      <w:bodyDiv w:val="1"/>
      <w:marLeft w:val="0"/>
      <w:marRight w:val="0"/>
      <w:marTop w:val="0"/>
      <w:marBottom w:val="0"/>
      <w:divBdr>
        <w:top w:val="none" w:sz="0" w:space="0" w:color="auto"/>
        <w:left w:val="none" w:sz="0" w:space="0" w:color="auto"/>
        <w:bottom w:val="none" w:sz="0" w:space="0" w:color="auto"/>
        <w:right w:val="none" w:sz="0" w:space="0" w:color="auto"/>
      </w:divBdr>
    </w:div>
    <w:div w:id="535965395">
      <w:bodyDiv w:val="1"/>
      <w:marLeft w:val="0"/>
      <w:marRight w:val="0"/>
      <w:marTop w:val="0"/>
      <w:marBottom w:val="0"/>
      <w:divBdr>
        <w:top w:val="none" w:sz="0" w:space="0" w:color="auto"/>
        <w:left w:val="none" w:sz="0" w:space="0" w:color="auto"/>
        <w:bottom w:val="none" w:sz="0" w:space="0" w:color="auto"/>
        <w:right w:val="none" w:sz="0" w:space="0" w:color="auto"/>
      </w:divBdr>
    </w:div>
    <w:div w:id="554505496">
      <w:bodyDiv w:val="1"/>
      <w:marLeft w:val="0"/>
      <w:marRight w:val="0"/>
      <w:marTop w:val="0"/>
      <w:marBottom w:val="0"/>
      <w:divBdr>
        <w:top w:val="none" w:sz="0" w:space="0" w:color="auto"/>
        <w:left w:val="none" w:sz="0" w:space="0" w:color="auto"/>
        <w:bottom w:val="none" w:sz="0" w:space="0" w:color="auto"/>
        <w:right w:val="none" w:sz="0" w:space="0" w:color="auto"/>
      </w:divBdr>
    </w:div>
    <w:div w:id="565536258">
      <w:bodyDiv w:val="1"/>
      <w:marLeft w:val="0"/>
      <w:marRight w:val="0"/>
      <w:marTop w:val="0"/>
      <w:marBottom w:val="0"/>
      <w:divBdr>
        <w:top w:val="none" w:sz="0" w:space="0" w:color="auto"/>
        <w:left w:val="none" w:sz="0" w:space="0" w:color="auto"/>
        <w:bottom w:val="none" w:sz="0" w:space="0" w:color="auto"/>
        <w:right w:val="none" w:sz="0" w:space="0" w:color="auto"/>
      </w:divBdr>
    </w:div>
    <w:div w:id="611982545">
      <w:bodyDiv w:val="1"/>
      <w:marLeft w:val="0"/>
      <w:marRight w:val="0"/>
      <w:marTop w:val="0"/>
      <w:marBottom w:val="0"/>
      <w:divBdr>
        <w:top w:val="none" w:sz="0" w:space="0" w:color="auto"/>
        <w:left w:val="none" w:sz="0" w:space="0" w:color="auto"/>
        <w:bottom w:val="none" w:sz="0" w:space="0" w:color="auto"/>
        <w:right w:val="none" w:sz="0" w:space="0" w:color="auto"/>
      </w:divBdr>
    </w:div>
    <w:div w:id="643509045">
      <w:bodyDiv w:val="1"/>
      <w:marLeft w:val="0"/>
      <w:marRight w:val="0"/>
      <w:marTop w:val="0"/>
      <w:marBottom w:val="0"/>
      <w:divBdr>
        <w:top w:val="none" w:sz="0" w:space="0" w:color="auto"/>
        <w:left w:val="none" w:sz="0" w:space="0" w:color="auto"/>
        <w:bottom w:val="none" w:sz="0" w:space="0" w:color="auto"/>
        <w:right w:val="none" w:sz="0" w:space="0" w:color="auto"/>
      </w:divBdr>
    </w:div>
    <w:div w:id="697243745">
      <w:bodyDiv w:val="1"/>
      <w:marLeft w:val="0"/>
      <w:marRight w:val="0"/>
      <w:marTop w:val="0"/>
      <w:marBottom w:val="0"/>
      <w:divBdr>
        <w:top w:val="none" w:sz="0" w:space="0" w:color="auto"/>
        <w:left w:val="none" w:sz="0" w:space="0" w:color="auto"/>
        <w:bottom w:val="none" w:sz="0" w:space="0" w:color="auto"/>
        <w:right w:val="none" w:sz="0" w:space="0" w:color="auto"/>
      </w:divBdr>
    </w:div>
    <w:div w:id="748162073">
      <w:bodyDiv w:val="1"/>
      <w:marLeft w:val="0"/>
      <w:marRight w:val="0"/>
      <w:marTop w:val="0"/>
      <w:marBottom w:val="0"/>
      <w:divBdr>
        <w:top w:val="none" w:sz="0" w:space="0" w:color="auto"/>
        <w:left w:val="none" w:sz="0" w:space="0" w:color="auto"/>
        <w:bottom w:val="none" w:sz="0" w:space="0" w:color="auto"/>
        <w:right w:val="none" w:sz="0" w:space="0" w:color="auto"/>
      </w:divBdr>
    </w:div>
    <w:div w:id="767508972">
      <w:bodyDiv w:val="1"/>
      <w:marLeft w:val="0"/>
      <w:marRight w:val="0"/>
      <w:marTop w:val="0"/>
      <w:marBottom w:val="0"/>
      <w:divBdr>
        <w:top w:val="none" w:sz="0" w:space="0" w:color="auto"/>
        <w:left w:val="none" w:sz="0" w:space="0" w:color="auto"/>
        <w:bottom w:val="none" w:sz="0" w:space="0" w:color="auto"/>
        <w:right w:val="none" w:sz="0" w:space="0" w:color="auto"/>
      </w:divBdr>
    </w:div>
    <w:div w:id="774176953">
      <w:bodyDiv w:val="1"/>
      <w:marLeft w:val="0"/>
      <w:marRight w:val="0"/>
      <w:marTop w:val="0"/>
      <w:marBottom w:val="0"/>
      <w:divBdr>
        <w:top w:val="none" w:sz="0" w:space="0" w:color="auto"/>
        <w:left w:val="none" w:sz="0" w:space="0" w:color="auto"/>
        <w:bottom w:val="none" w:sz="0" w:space="0" w:color="auto"/>
        <w:right w:val="none" w:sz="0" w:space="0" w:color="auto"/>
      </w:divBdr>
    </w:div>
    <w:div w:id="776759289">
      <w:bodyDiv w:val="1"/>
      <w:marLeft w:val="0"/>
      <w:marRight w:val="0"/>
      <w:marTop w:val="0"/>
      <w:marBottom w:val="0"/>
      <w:divBdr>
        <w:top w:val="none" w:sz="0" w:space="0" w:color="auto"/>
        <w:left w:val="none" w:sz="0" w:space="0" w:color="auto"/>
        <w:bottom w:val="none" w:sz="0" w:space="0" w:color="auto"/>
        <w:right w:val="none" w:sz="0" w:space="0" w:color="auto"/>
      </w:divBdr>
    </w:div>
    <w:div w:id="823425455">
      <w:bodyDiv w:val="1"/>
      <w:marLeft w:val="0"/>
      <w:marRight w:val="0"/>
      <w:marTop w:val="0"/>
      <w:marBottom w:val="0"/>
      <w:divBdr>
        <w:top w:val="none" w:sz="0" w:space="0" w:color="auto"/>
        <w:left w:val="none" w:sz="0" w:space="0" w:color="auto"/>
        <w:bottom w:val="none" w:sz="0" w:space="0" w:color="auto"/>
        <w:right w:val="none" w:sz="0" w:space="0" w:color="auto"/>
      </w:divBdr>
    </w:div>
    <w:div w:id="842747692">
      <w:bodyDiv w:val="1"/>
      <w:marLeft w:val="0"/>
      <w:marRight w:val="0"/>
      <w:marTop w:val="0"/>
      <w:marBottom w:val="0"/>
      <w:divBdr>
        <w:top w:val="none" w:sz="0" w:space="0" w:color="auto"/>
        <w:left w:val="none" w:sz="0" w:space="0" w:color="auto"/>
        <w:bottom w:val="none" w:sz="0" w:space="0" w:color="auto"/>
        <w:right w:val="none" w:sz="0" w:space="0" w:color="auto"/>
      </w:divBdr>
    </w:div>
    <w:div w:id="894052324">
      <w:bodyDiv w:val="1"/>
      <w:marLeft w:val="0"/>
      <w:marRight w:val="0"/>
      <w:marTop w:val="0"/>
      <w:marBottom w:val="0"/>
      <w:divBdr>
        <w:top w:val="none" w:sz="0" w:space="0" w:color="auto"/>
        <w:left w:val="none" w:sz="0" w:space="0" w:color="auto"/>
        <w:bottom w:val="none" w:sz="0" w:space="0" w:color="auto"/>
        <w:right w:val="none" w:sz="0" w:space="0" w:color="auto"/>
      </w:divBdr>
    </w:div>
    <w:div w:id="916094847">
      <w:bodyDiv w:val="1"/>
      <w:marLeft w:val="0"/>
      <w:marRight w:val="0"/>
      <w:marTop w:val="0"/>
      <w:marBottom w:val="0"/>
      <w:divBdr>
        <w:top w:val="none" w:sz="0" w:space="0" w:color="auto"/>
        <w:left w:val="none" w:sz="0" w:space="0" w:color="auto"/>
        <w:bottom w:val="none" w:sz="0" w:space="0" w:color="auto"/>
        <w:right w:val="none" w:sz="0" w:space="0" w:color="auto"/>
      </w:divBdr>
    </w:div>
    <w:div w:id="942955610">
      <w:bodyDiv w:val="1"/>
      <w:marLeft w:val="0"/>
      <w:marRight w:val="0"/>
      <w:marTop w:val="0"/>
      <w:marBottom w:val="0"/>
      <w:divBdr>
        <w:top w:val="none" w:sz="0" w:space="0" w:color="auto"/>
        <w:left w:val="none" w:sz="0" w:space="0" w:color="auto"/>
        <w:bottom w:val="none" w:sz="0" w:space="0" w:color="auto"/>
        <w:right w:val="none" w:sz="0" w:space="0" w:color="auto"/>
      </w:divBdr>
    </w:div>
    <w:div w:id="1004822916">
      <w:bodyDiv w:val="1"/>
      <w:marLeft w:val="0"/>
      <w:marRight w:val="0"/>
      <w:marTop w:val="0"/>
      <w:marBottom w:val="0"/>
      <w:divBdr>
        <w:top w:val="none" w:sz="0" w:space="0" w:color="auto"/>
        <w:left w:val="none" w:sz="0" w:space="0" w:color="auto"/>
        <w:bottom w:val="none" w:sz="0" w:space="0" w:color="auto"/>
        <w:right w:val="none" w:sz="0" w:space="0" w:color="auto"/>
      </w:divBdr>
    </w:div>
    <w:div w:id="1027371447">
      <w:bodyDiv w:val="1"/>
      <w:marLeft w:val="0"/>
      <w:marRight w:val="0"/>
      <w:marTop w:val="0"/>
      <w:marBottom w:val="0"/>
      <w:divBdr>
        <w:top w:val="none" w:sz="0" w:space="0" w:color="auto"/>
        <w:left w:val="none" w:sz="0" w:space="0" w:color="auto"/>
        <w:bottom w:val="none" w:sz="0" w:space="0" w:color="auto"/>
        <w:right w:val="none" w:sz="0" w:space="0" w:color="auto"/>
      </w:divBdr>
    </w:div>
    <w:div w:id="1044865815">
      <w:bodyDiv w:val="1"/>
      <w:marLeft w:val="0"/>
      <w:marRight w:val="0"/>
      <w:marTop w:val="0"/>
      <w:marBottom w:val="0"/>
      <w:divBdr>
        <w:top w:val="none" w:sz="0" w:space="0" w:color="auto"/>
        <w:left w:val="none" w:sz="0" w:space="0" w:color="auto"/>
        <w:bottom w:val="none" w:sz="0" w:space="0" w:color="auto"/>
        <w:right w:val="none" w:sz="0" w:space="0" w:color="auto"/>
      </w:divBdr>
    </w:div>
    <w:div w:id="1056122900">
      <w:bodyDiv w:val="1"/>
      <w:marLeft w:val="0"/>
      <w:marRight w:val="0"/>
      <w:marTop w:val="0"/>
      <w:marBottom w:val="0"/>
      <w:divBdr>
        <w:top w:val="none" w:sz="0" w:space="0" w:color="auto"/>
        <w:left w:val="none" w:sz="0" w:space="0" w:color="auto"/>
        <w:bottom w:val="none" w:sz="0" w:space="0" w:color="auto"/>
        <w:right w:val="none" w:sz="0" w:space="0" w:color="auto"/>
      </w:divBdr>
    </w:div>
    <w:div w:id="1078557608">
      <w:bodyDiv w:val="1"/>
      <w:marLeft w:val="0"/>
      <w:marRight w:val="0"/>
      <w:marTop w:val="0"/>
      <w:marBottom w:val="0"/>
      <w:divBdr>
        <w:top w:val="none" w:sz="0" w:space="0" w:color="auto"/>
        <w:left w:val="none" w:sz="0" w:space="0" w:color="auto"/>
        <w:bottom w:val="none" w:sz="0" w:space="0" w:color="auto"/>
        <w:right w:val="none" w:sz="0" w:space="0" w:color="auto"/>
      </w:divBdr>
    </w:div>
    <w:div w:id="1096561310">
      <w:bodyDiv w:val="1"/>
      <w:marLeft w:val="0"/>
      <w:marRight w:val="0"/>
      <w:marTop w:val="0"/>
      <w:marBottom w:val="0"/>
      <w:divBdr>
        <w:top w:val="none" w:sz="0" w:space="0" w:color="auto"/>
        <w:left w:val="none" w:sz="0" w:space="0" w:color="auto"/>
        <w:bottom w:val="none" w:sz="0" w:space="0" w:color="auto"/>
        <w:right w:val="none" w:sz="0" w:space="0" w:color="auto"/>
      </w:divBdr>
    </w:div>
    <w:div w:id="1102605022">
      <w:bodyDiv w:val="1"/>
      <w:marLeft w:val="0"/>
      <w:marRight w:val="0"/>
      <w:marTop w:val="0"/>
      <w:marBottom w:val="0"/>
      <w:divBdr>
        <w:top w:val="none" w:sz="0" w:space="0" w:color="auto"/>
        <w:left w:val="none" w:sz="0" w:space="0" w:color="auto"/>
        <w:bottom w:val="none" w:sz="0" w:space="0" w:color="auto"/>
        <w:right w:val="none" w:sz="0" w:space="0" w:color="auto"/>
      </w:divBdr>
    </w:div>
    <w:div w:id="1249314148">
      <w:bodyDiv w:val="1"/>
      <w:marLeft w:val="0"/>
      <w:marRight w:val="0"/>
      <w:marTop w:val="0"/>
      <w:marBottom w:val="0"/>
      <w:divBdr>
        <w:top w:val="none" w:sz="0" w:space="0" w:color="auto"/>
        <w:left w:val="none" w:sz="0" w:space="0" w:color="auto"/>
        <w:bottom w:val="none" w:sz="0" w:space="0" w:color="auto"/>
        <w:right w:val="none" w:sz="0" w:space="0" w:color="auto"/>
      </w:divBdr>
    </w:div>
    <w:div w:id="1257009958">
      <w:bodyDiv w:val="1"/>
      <w:marLeft w:val="0"/>
      <w:marRight w:val="0"/>
      <w:marTop w:val="0"/>
      <w:marBottom w:val="0"/>
      <w:divBdr>
        <w:top w:val="none" w:sz="0" w:space="0" w:color="auto"/>
        <w:left w:val="none" w:sz="0" w:space="0" w:color="auto"/>
        <w:bottom w:val="none" w:sz="0" w:space="0" w:color="auto"/>
        <w:right w:val="none" w:sz="0" w:space="0" w:color="auto"/>
      </w:divBdr>
    </w:div>
    <w:div w:id="1270426631">
      <w:bodyDiv w:val="1"/>
      <w:marLeft w:val="0"/>
      <w:marRight w:val="0"/>
      <w:marTop w:val="0"/>
      <w:marBottom w:val="0"/>
      <w:divBdr>
        <w:top w:val="none" w:sz="0" w:space="0" w:color="auto"/>
        <w:left w:val="none" w:sz="0" w:space="0" w:color="auto"/>
        <w:bottom w:val="none" w:sz="0" w:space="0" w:color="auto"/>
        <w:right w:val="none" w:sz="0" w:space="0" w:color="auto"/>
      </w:divBdr>
    </w:div>
    <w:div w:id="1317764874">
      <w:bodyDiv w:val="1"/>
      <w:marLeft w:val="0"/>
      <w:marRight w:val="0"/>
      <w:marTop w:val="0"/>
      <w:marBottom w:val="0"/>
      <w:divBdr>
        <w:top w:val="none" w:sz="0" w:space="0" w:color="auto"/>
        <w:left w:val="none" w:sz="0" w:space="0" w:color="auto"/>
        <w:bottom w:val="none" w:sz="0" w:space="0" w:color="auto"/>
        <w:right w:val="none" w:sz="0" w:space="0" w:color="auto"/>
      </w:divBdr>
    </w:div>
    <w:div w:id="1317958825">
      <w:bodyDiv w:val="1"/>
      <w:marLeft w:val="0"/>
      <w:marRight w:val="0"/>
      <w:marTop w:val="0"/>
      <w:marBottom w:val="0"/>
      <w:divBdr>
        <w:top w:val="none" w:sz="0" w:space="0" w:color="auto"/>
        <w:left w:val="none" w:sz="0" w:space="0" w:color="auto"/>
        <w:bottom w:val="none" w:sz="0" w:space="0" w:color="auto"/>
        <w:right w:val="none" w:sz="0" w:space="0" w:color="auto"/>
      </w:divBdr>
    </w:div>
    <w:div w:id="1331643145">
      <w:bodyDiv w:val="1"/>
      <w:marLeft w:val="0"/>
      <w:marRight w:val="0"/>
      <w:marTop w:val="0"/>
      <w:marBottom w:val="0"/>
      <w:divBdr>
        <w:top w:val="none" w:sz="0" w:space="0" w:color="auto"/>
        <w:left w:val="none" w:sz="0" w:space="0" w:color="auto"/>
        <w:bottom w:val="none" w:sz="0" w:space="0" w:color="auto"/>
        <w:right w:val="none" w:sz="0" w:space="0" w:color="auto"/>
      </w:divBdr>
    </w:div>
    <w:div w:id="1346010993">
      <w:bodyDiv w:val="1"/>
      <w:marLeft w:val="0"/>
      <w:marRight w:val="0"/>
      <w:marTop w:val="0"/>
      <w:marBottom w:val="0"/>
      <w:divBdr>
        <w:top w:val="none" w:sz="0" w:space="0" w:color="auto"/>
        <w:left w:val="none" w:sz="0" w:space="0" w:color="auto"/>
        <w:bottom w:val="none" w:sz="0" w:space="0" w:color="auto"/>
        <w:right w:val="none" w:sz="0" w:space="0" w:color="auto"/>
      </w:divBdr>
    </w:div>
    <w:div w:id="1381126241">
      <w:bodyDiv w:val="1"/>
      <w:marLeft w:val="0"/>
      <w:marRight w:val="0"/>
      <w:marTop w:val="0"/>
      <w:marBottom w:val="0"/>
      <w:divBdr>
        <w:top w:val="none" w:sz="0" w:space="0" w:color="auto"/>
        <w:left w:val="none" w:sz="0" w:space="0" w:color="auto"/>
        <w:bottom w:val="none" w:sz="0" w:space="0" w:color="auto"/>
        <w:right w:val="none" w:sz="0" w:space="0" w:color="auto"/>
      </w:divBdr>
    </w:div>
    <w:div w:id="1412509637">
      <w:bodyDiv w:val="1"/>
      <w:marLeft w:val="0"/>
      <w:marRight w:val="0"/>
      <w:marTop w:val="0"/>
      <w:marBottom w:val="0"/>
      <w:divBdr>
        <w:top w:val="none" w:sz="0" w:space="0" w:color="auto"/>
        <w:left w:val="none" w:sz="0" w:space="0" w:color="auto"/>
        <w:bottom w:val="none" w:sz="0" w:space="0" w:color="auto"/>
        <w:right w:val="none" w:sz="0" w:space="0" w:color="auto"/>
      </w:divBdr>
    </w:div>
    <w:div w:id="1448234865">
      <w:bodyDiv w:val="1"/>
      <w:marLeft w:val="0"/>
      <w:marRight w:val="0"/>
      <w:marTop w:val="0"/>
      <w:marBottom w:val="0"/>
      <w:divBdr>
        <w:top w:val="none" w:sz="0" w:space="0" w:color="auto"/>
        <w:left w:val="none" w:sz="0" w:space="0" w:color="auto"/>
        <w:bottom w:val="none" w:sz="0" w:space="0" w:color="auto"/>
        <w:right w:val="none" w:sz="0" w:space="0" w:color="auto"/>
      </w:divBdr>
    </w:div>
    <w:div w:id="1451514649">
      <w:bodyDiv w:val="1"/>
      <w:marLeft w:val="0"/>
      <w:marRight w:val="0"/>
      <w:marTop w:val="0"/>
      <w:marBottom w:val="0"/>
      <w:divBdr>
        <w:top w:val="none" w:sz="0" w:space="0" w:color="auto"/>
        <w:left w:val="none" w:sz="0" w:space="0" w:color="auto"/>
        <w:bottom w:val="none" w:sz="0" w:space="0" w:color="auto"/>
        <w:right w:val="none" w:sz="0" w:space="0" w:color="auto"/>
      </w:divBdr>
    </w:div>
    <w:div w:id="1452087178">
      <w:bodyDiv w:val="1"/>
      <w:marLeft w:val="0"/>
      <w:marRight w:val="0"/>
      <w:marTop w:val="0"/>
      <w:marBottom w:val="0"/>
      <w:divBdr>
        <w:top w:val="none" w:sz="0" w:space="0" w:color="auto"/>
        <w:left w:val="none" w:sz="0" w:space="0" w:color="auto"/>
        <w:bottom w:val="none" w:sz="0" w:space="0" w:color="auto"/>
        <w:right w:val="none" w:sz="0" w:space="0" w:color="auto"/>
      </w:divBdr>
    </w:div>
    <w:div w:id="1472626577">
      <w:bodyDiv w:val="1"/>
      <w:marLeft w:val="0"/>
      <w:marRight w:val="0"/>
      <w:marTop w:val="0"/>
      <w:marBottom w:val="0"/>
      <w:divBdr>
        <w:top w:val="none" w:sz="0" w:space="0" w:color="auto"/>
        <w:left w:val="none" w:sz="0" w:space="0" w:color="auto"/>
        <w:bottom w:val="none" w:sz="0" w:space="0" w:color="auto"/>
        <w:right w:val="none" w:sz="0" w:space="0" w:color="auto"/>
      </w:divBdr>
    </w:div>
    <w:div w:id="1473133918">
      <w:bodyDiv w:val="1"/>
      <w:marLeft w:val="0"/>
      <w:marRight w:val="0"/>
      <w:marTop w:val="0"/>
      <w:marBottom w:val="0"/>
      <w:divBdr>
        <w:top w:val="none" w:sz="0" w:space="0" w:color="auto"/>
        <w:left w:val="none" w:sz="0" w:space="0" w:color="auto"/>
        <w:bottom w:val="none" w:sz="0" w:space="0" w:color="auto"/>
        <w:right w:val="none" w:sz="0" w:space="0" w:color="auto"/>
      </w:divBdr>
    </w:div>
    <w:div w:id="1558084477">
      <w:bodyDiv w:val="1"/>
      <w:marLeft w:val="0"/>
      <w:marRight w:val="0"/>
      <w:marTop w:val="0"/>
      <w:marBottom w:val="0"/>
      <w:divBdr>
        <w:top w:val="none" w:sz="0" w:space="0" w:color="auto"/>
        <w:left w:val="none" w:sz="0" w:space="0" w:color="auto"/>
        <w:bottom w:val="none" w:sz="0" w:space="0" w:color="auto"/>
        <w:right w:val="none" w:sz="0" w:space="0" w:color="auto"/>
      </w:divBdr>
    </w:div>
    <w:div w:id="1572157004">
      <w:bodyDiv w:val="1"/>
      <w:marLeft w:val="0"/>
      <w:marRight w:val="0"/>
      <w:marTop w:val="0"/>
      <w:marBottom w:val="0"/>
      <w:divBdr>
        <w:top w:val="none" w:sz="0" w:space="0" w:color="auto"/>
        <w:left w:val="none" w:sz="0" w:space="0" w:color="auto"/>
        <w:bottom w:val="none" w:sz="0" w:space="0" w:color="auto"/>
        <w:right w:val="none" w:sz="0" w:space="0" w:color="auto"/>
      </w:divBdr>
    </w:div>
    <w:div w:id="1633511444">
      <w:bodyDiv w:val="1"/>
      <w:marLeft w:val="0"/>
      <w:marRight w:val="0"/>
      <w:marTop w:val="0"/>
      <w:marBottom w:val="0"/>
      <w:divBdr>
        <w:top w:val="none" w:sz="0" w:space="0" w:color="auto"/>
        <w:left w:val="none" w:sz="0" w:space="0" w:color="auto"/>
        <w:bottom w:val="none" w:sz="0" w:space="0" w:color="auto"/>
        <w:right w:val="none" w:sz="0" w:space="0" w:color="auto"/>
      </w:divBdr>
    </w:div>
    <w:div w:id="1644312068">
      <w:bodyDiv w:val="1"/>
      <w:marLeft w:val="0"/>
      <w:marRight w:val="0"/>
      <w:marTop w:val="0"/>
      <w:marBottom w:val="0"/>
      <w:divBdr>
        <w:top w:val="none" w:sz="0" w:space="0" w:color="auto"/>
        <w:left w:val="none" w:sz="0" w:space="0" w:color="auto"/>
        <w:bottom w:val="none" w:sz="0" w:space="0" w:color="auto"/>
        <w:right w:val="none" w:sz="0" w:space="0" w:color="auto"/>
      </w:divBdr>
    </w:div>
    <w:div w:id="1644658502">
      <w:bodyDiv w:val="1"/>
      <w:marLeft w:val="0"/>
      <w:marRight w:val="0"/>
      <w:marTop w:val="0"/>
      <w:marBottom w:val="0"/>
      <w:divBdr>
        <w:top w:val="none" w:sz="0" w:space="0" w:color="auto"/>
        <w:left w:val="none" w:sz="0" w:space="0" w:color="auto"/>
        <w:bottom w:val="none" w:sz="0" w:space="0" w:color="auto"/>
        <w:right w:val="none" w:sz="0" w:space="0" w:color="auto"/>
      </w:divBdr>
    </w:div>
    <w:div w:id="1655254352">
      <w:bodyDiv w:val="1"/>
      <w:marLeft w:val="0"/>
      <w:marRight w:val="0"/>
      <w:marTop w:val="0"/>
      <w:marBottom w:val="0"/>
      <w:divBdr>
        <w:top w:val="none" w:sz="0" w:space="0" w:color="auto"/>
        <w:left w:val="none" w:sz="0" w:space="0" w:color="auto"/>
        <w:bottom w:val="none" w:sz="0" w:space="0" w:color="auto"/>
        <w:right w:val="none" w:sz="0" w:space="0" w:color="auto"/>
      </w:divBdr>
    </w:div>
    <w:div w:id="1655917433">
      <w:bodyDiv w:val="1"/>
      <w:marLeft w:val="0"/>
      <w:marRight w:val="0"/>
      <w:marTop w:val="0"/>
      <w:marBottom w:val="0"/>
      <w:divBdr>
        <w:top w:val="none" w:sz="0" w:space="0" w:color="auto"/>
        <w:left w:val="none" w:sz="0" w:space="0" w:color="auto"/>
        <w:bottom w:val="none" w:sz="0" w:space="0" w:color="auto"/>
        <w:right w:val="none" w:sz="0" w:space="0" w:color="auto"/>
      </w:divBdr>
    </w:div>
    <w:div w:id="1666785661">
      <w:bodyDiv w:val="1"/>
      <w:marLeft w:val="0"/>
      <w:marRight w:val="0"/>
      <w:marTop w:val="0"/>
      <w:marBottom w:val="0"/>
      <w:divBdr>
        <w:top w:val="none" w:sz="0" w:space="0" w:color="auto"/>
        <w:left w:val="none" w:sz="0" w:space="0" w:color="auto"/>
        <w:bottom w:val="none" w:sz="0" w:space="0" w:color="auto"/>
        <w:right w:val="none" w:sz="0" w:space="0" w:color="auto"/>
      </w:divBdr>
    </w:div>
    <w:div w:id="1671520548">
      <w:bodyDiv w:val="1"/>
      <w:marLeft w:val="0"/>
      <w:marRight w:val="0"/>
      <w:marTop w:val="0"/>
      <w:marBottom w:val="0"/>
      <w:divBdr>
        <w:top w:val="none" w:sz="0" w:space="0" w:color="auto"/>
        <w:left w:val="none" w:sz="0" w:space="0" w:color="auto"/>
        <w:bottom w:val="none" w:sz="0" w:space="0" w:color="auto"/>
        <w:right w:val="none" w:sz="0" w:space="0" w:color="auto"/>
      </w:divBdr>
    </w:div>
    <w:div w:id="1693843605">
      <w:bodyDiv w:val="1"/>
      <w:marLeft w:val="0"/>
      <w:marRight w:val="0"/>
      <w:marTop w:val="0"/>
      <w:marBottom w:val="0"/>
      <w:divBdr>
        <w:top w:val="none" w:sz="0" w:space="0" w:color="auto"/>
        <w:left w:val="none" w:sz="0" w:space="0" w:color="auto"/>
        <w:bottom w:val="none" w:sz="0" w:space="0" w:color="auto"/>
        <w:right w:val="none" w:sz="0" w:space="0" w:color="auto"/>
      </w:divBdr>
    </w:div>
    <w:div w:id="1812214326">
      <w:bodyDiv w:val="1"/>
      <w:marLeft w:val="0"/>
      <w:marRight w:val="0"/>
      <w:marTop w:val="0"/>
      <w:marBottom w:val="0"/>
      <w:divBdr>
        <w:top w:val="none" w:sz="0" w:space="0" w:color="auto"/>
        <w:left w:val="none" w:sz="0" w:space="0" w:color="auto"/>
        <w:bottom w:val="none" w:sz="0" w:space="0" w:color="auto"/>
        <w:right w:val="none" w:sz="0" w:space="0" w:color="auto"/>
      </w:divBdr>
    </w:div>
    <w:div w:id="1893735830">
      <w:bodyDiv w:val="1"/>
      <w:marLeft w:val="0"/>
      <w:marRight w:val="0"/>
      <w:marTop w:val="0"/>
      <w:marBottom w:val="0"/>
      <w:divBdr>
        <w:top w:val="none" w:sz="0" w:space="0" w:color="auto"/>
        <w:left w:val="none" w:sz="0" w:space="0" w:color="auto"/>
        <w:bottom w:val="none" w:sz="0" w:space="0" w:color="auto"/>
        <w:right w:val="none" w:sz="0" w:space="0" w:color="auto"/>
      </w:divBdr>
    </w:div>
    <w:div w:id="1903323698">
      <w:bodyDiv w:val="1"/>
      <w:marLeft w:val="0"/>
      <w:marRight w:val="0"/>
      <w:marTop w:val="0"/>
      <w:marBottom w:val="0"/>
      <w:divBdr>
        <w:top w:val="none" w:sz="0" w:space="0" w:color="auto"/>
        <w:left w:val="none" w:sz="0" w:space="0" w:color="auto"/>
        <w:bottom w:val="none" w:sz="0" w:space="0" w:color="auto"/>
        <w:right w:val="none" w:sz="0" w:space="0" w:color="auto"/>
      </w:divBdr>
    </w:div>
    <w:div w:id="1970550960">
      <w:bodyDiv w:val="1"/>
      <w:marLeft w:val="0"/>
      <w:marRight w:val="0"/>
      <w:marTop w:val="0"/>
      <w:marBottom w:val="0"/>
      <w:divBdr>
        <w:top w:val="none" w:sz="0" w:space="0" w:color="auto"/>
        <w:left w:val="none" w:sz="0" w:space="0" w:color="auto"/>
        <w:bottom w:val="none" w:sz="0" w:space="0" w:color="auto"/>
        <w:right w:val="none" w:sz="0" w:space="0" w:color="auto"/>
      </w:divBdr>
    </w:div>
    <w:div w:id="2012834964">
      <w:bodyDiv w:val="1"/>
      <w:marLeft w:val="0"/>
      <w:marRight w:val="0"/>
      <w:marTop w:val="0"/>
      <w:marBottom w:val="0"/>
      <w:divBdr>
        <w:top w:val="none" w:sz="0" w:space="0" w:color="auto"/>
        <w:left w:val="none" w:sz="0" w:space="0" w:color="auto"/>
        <w:bottom w:val="none" w:sz="0" w:space="0" w:color="auto"/>
        <w:right w:val="none" w:sz="0" w:space="0" w:color="auto"/>
      </w:divBdr>
    </w:div>
    <w:div w:id="2013485537">
      <w:bodyDiv w:val="1"/>
      <w:marLeft w:val="0"/>
      <w:marRight w:val="0"/>
      <w:marTop w:val="0"/>
      <w:marBottom w:val="0"/>
      <w:divBdr>
        <w:top w:val="none" w:sz="0" w:space="0" w:color="auto"/>
        <w:left w:val="none" w:sz="0" w:space="0" w:color="auto"/>
        <w:bottom w:val="none" w:sz="0" w:space="0" w:color="auto"/>
        <w:right w:val="none" w:sz="0" w:space="0" w:color="auto"/>
      </w:divBdr>
    </w:div>
    <w:div w:id="2024551869">
      <w:bodyDiv w:val="1"/>
      <w:marLeft w:val="0"/>
      <w:marRight w:val="0"/>
      <w:marTop w:val="0"/>
      <w:marBottom w:val="0"/>
      <w:divBdr>
        <w:top w:val="none" w:sz="0" w:space="0" w:color="auto"/>
        <w:left w:val="none" w:sz="0" w:space="0" w:color="auto"/>
        <w:bottom w:val="none" w:sz="0" w:space="0" w:color="auto"/>
        <w:right w:val="none" w:sz="0" w:space="0" w:color="auto"/>
      </w:divBdr>
    </w:div>
    <w:div w:id="2040666212">
      <w:bodyDiv w:val="1"/>
      <w:marLeft w:val="0"/>
      <w:marRight w:val="0"/>
      <w:marTop w:val="0"/>
      <w:marBottom w:val="0"/>
      <w:divBdr>
        <w:top w:val="none" w:sz="0" w:space="0" w:color="auto"/>
        <w:left w:val="none" w:sz="0" w:space="0" w:color="auto"/>
        <w:bottom w:val="none" w:sz="0" w:space="0" w:color="auto"/>
        <w:right w:val="none" w:sz="0" w:space="0" w:color="auto"/>
      </w:divBdr>
    </w:div>
    <w:div w:id="2041665783">
      <w:bodyDiv w:val="1"/>
      <w:marLeft w:val="0"/>
      <w:marRight w:val="0"/>
      <w:marTop w:val="0"/>
      <w:marBottom w:val="0"/>
      <w:divBdr>
        <w:top w:val="none" w:sz="0" w:space="0" w:color="auto"/>
        <w:left w:val="none" w:sz="0" w:space="0" w:color="auto"/>
        <w:bottom w:val="none" w:sz="0" w:space="0" w:color="auto"/>
        <w:right w:val="none" w:sz="0" w:space="0" w:color="auto"/>
      </w:divBdr>
    </w:div>
    <w:div w:id="214014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58A20-8292-41C2-AF61-9B38C01A3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3954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технодом</dc:creator>
  <cp:keywords/>
  <dc:description/>
  <cp:lastModifiedBy>Жаксымбеков Акылбек Еркинбекович</cp:lastModifiedBy>
  <cp:revision>4</cp:revision>
  <cp:lastPrinted>2022-08-18T10:54:00Z</cp:lastPrinted>
  <dcterms:created xsi:type="dcterms:W3CDTF">2022-08-19T04:17:00Z</dcterms:created>
  <dcterms:modified xsi:type="dcterms:W3CDTF">2022-08-23T03:40:00Z</dcterms:modified>
</cp:coreProperties>
</file>