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16" w:rsidRPr="00D547C2" w:rsidRDefault="00D547C2">
      <w:pPr>
        <w:rPr>
          <w:rFonts w:ascii="Times New Roman" w:hAnsi="Times New Roman" w:cs="Times New Roman"/>
          <w:b/>
          <w:sz w:val="28"/>
          <w:szCs w:val="28"/>
          <w:lang w:val="kk-KZ"/>
        </w:rPr>
      </w:pPr>
      <w:r w:rsidRPr="00D547C2">
        <w:rPr>
          <w:rFonts w:ascii="Times New Roman" w:hAnsi="Times New Roman" w:cs="Times New Roman"/>
          <w:b/>
          <w:sz w:val="28"/>
          <w:szCs w:val="28"/>
          <w:lang w:val="kk-KZ"/>
        </w:rPr>
        <w:t>10.02.21</w:t>
      </w:r>
    </w:p>
    <w:p w:rsidR="00D547C2" w:rsidRDefault="00D547C2" w:rsidP="00D547C2">
      <w:pPr>
        <w:widowControl w:val="0"/>
        <w:pBdr>
          <w:bottom w:val="single" w:sz="4" w:space="31" w:color="FFFFFF"/>
        </w:pBdr>
        <w:tabs>
          <w:tab w:val="left" w:pos="-3828"/>
        </w:tabs>
        <w:spacing w:after="0" w:line="240" w:lineRule="auto"/>
        <w:jc w:val="both"/>
        <w:rPr>
          <w:rFonts w:ascii="Times New Roman" w:eastAsia="Times New Roman" w:hAnsi="Times New Roman" w:cs="Times New Roman"/>
          <w:iCs/>
          <w:sz w:val="28"/>
          <w:szCs w:val="28"/>
          <w:lang w:val="kk-KZ"/>
        </w:rPr>
      </w:pPr>
      <w:r>
        <w:rPr>
          <w:rFonts w:ascii="Times New Roman" w:eastAsia="Times New Roman" w:hAnsi="Times New Roman" w:cs="Times New Roman"/>
          <w:b/>
          <w:iCs/>
          <w:sz w:val="28"/>
          <w:szCs w:val="28"/>
          <w:lang w:val="kk-KZ"/>
        </w:rPr>
        <w:tab/>
        <w:t xml:space="preserve">Прошла </w:t>
      </w:r>
      <w:r>
        <w:rPr>
          <w:rFonts w:ascii="Times New Roman" w:eastAsia="Times New Roman" w:hAnsi="Times New Roman" w:cs="Times New Roman"/>
          <w:b/>
          <w:iCs/>
          <w:sz w:val="28"/>
          <w:szCs w:val="28"/>
          <w:lang w:val="kk-KZ"/>
        </w:rPr>
        <w:t xml:space="preserve">встреча  </w:t>
      </w:r>
      <w:r>
        <w:rPr>
          <w:rFonts w:ascii="Times New Roman" w:eastAsia="Times New Roman" w:hAnsi="Times New Roman" w:cs="Times New Roman"/>
          <w:b/>
          <w:iCs/>
          <w:sz w:val="28"/>
          <w:szCs w:val="28"/>
          <w:lang w:val="kk-KZ"/>
        </w:rPr>
        <w:t>депутатов от АНК</w:t>
      </w:r>
      <w:r>
        <w:rPr>
          <w:rFonts w:ascii="Times New Roman" w:eastAsia="Times New Roman" w:hAnsi="Times New Roman" w:cs="Times New Roman"/>
          <w:b/>
          <w:iCs/>
          <w:sz w:val="28"/>
          <w:szCs w:val="28"/>
          <w:lang w:val="kk-KZ"/>
        </w:rPr>
        <w:t xml:space="preserve"> с </w:t>
      </w:r>
      <w:r>
        <w:rPr>
          <w:rFonts w:ascii="Times New Roman" w:eastAsia="Times New Roman" w:hAnsi="Times New Roman" w:cs="Times New Roman"/>
          <w:b/>
          <w:iCs/>
          <w:sz w:val="28"/>
          <w:szCs w:val="28"/>
          <w:lang w:val="kk-KZ"/>
        </w:rPr>
        <w:t>п</w:t>
      </w:r>
      <w:r>
        <w:rPr>
          <w:rFonts w:ascii="Times New Roman" w:eastAsia="Times New Roman" w:hAnsi="Times New Roman" w:cs="Times New Roman"/>
          <w:b/>
          <w:iCs/>
          <w:sz w:val="28"/>
          <w:szCs w:val="28"/>
          <w:lang w:val="kk-KZ"/>
        </w:rPr>
        <w:t xml:space="preserve">редставителями   Министерства   информации  и общественного развития Республики Казахстан </w:t>
      </w:r>
    </w:p>
    <w:p w:rsidR="00D547C2" w:rsidRDefault="00D547C2" w:rsidP="00D547C2">
      <w:pPr>
        <w:widowControl w:val="0"/>
        <w:pBdr>
          <w:bottom w:val="single" w:sz="4" w:space="31" w:color="FFFFFF"/>
        </w:pBdr>
        <w:tabs>
          <w:tab w:val="left" w:pos="-3828"/>
        </w:tabs>
        <w:spacing w:after="0" w:line="240" w:lineRule="auto"/>
        <w:jc w:val="both"/>
        <w:rPr>
          <w:rFonts w:ascii="Times New Roman" w:hAnsi="Times New Roman" w:cs="Times New Roman"/>
          <w:bCs/>
          <w:i/>
          <w:sz w:val="28"/>
          <w:szCs w:val="28"/>
          <w:lang w:val="kk-KZ"/>
        </w:rPr>
      </w:pPr>
      <w:r>
        <w:rPr>
          <w:rFonts w:ascii="Times New Roman" w:eastAsia="Times New Roman" w:hAnsi="Times New Roman" w:cs="Times New Roman"/>
          <w:iCs/>
          <w:sz w:val="28"/>
          <w:szCs w:val="28"/>
          <w:lang w:val="kk-KZ"/>
        </w:rPr>
        <w:tab/>
        <w:t>В ней п</w:t>
      </w:r>
      <w:r>
        <w:rPr>
          <w:rFonts w:ascii="Times New Roman" w:eastAsia="Times New Roman" w:hAnsi="Times New Roman" w:cs="Times New Roman"/>
          <w:iCs/>
          <w:sz w:val="28"/>
          <w:szCs w:val="28"/>
          <w:lang w:val="kk-KZ"/>
        </w:rPr>
        <w:t>риняли участие депутаты Мажилиса С.Абдрахманов, А.Амирханян, И.Буларов, Н.Дементьева, Ю.Ли, В.Набиев, Ш.Осин, В.Тохтасунов, А.Хамедов, заместитель Заведующего Секретариатом Ассамблеи народа Казахстана Администрации Президента РК Л. Прокопенко, руководители Комитета по развитию межэтнических отношений, РГУ «Қоғамдық келісім», ТОО «Институт прикладных этнополитических исследований», НАО «Фонд Отандастар». Руководители Комитета межэтнических отношений и подведомственных организаций Министерства ознакомили депутатов c проведенной работой в 2020 году и презентовали планы на 2021 год.</w:t>
      </w:r>
    </w:p>
    <w:p w:rsidR="00D547C2" w:rsidRDefault="00D547C2" w:rsidP="00D547C2">
      <w:pPr>
        <w:widowControl w:val="0"/>
        <w:pBdr>
          <w:bottom w:val="single" w:sz="4" w:space="31" w:color="FFFFFF"/>
        </w:pBdr>
        <w:tabs>
          <w:tab w:val="left" w:pos="-3828"/>
        </w:tabs>
        <w:spacing w:after="0" w:line="240" w:lineRule="auto"/>
        <w:jc w:val="both"/>
        <w:rPr>
          <w:rFonts w:ascii="Times New Roman" w:hAnsi="Times New Roman" w:cs="Times New Roman"/>
          <w:bCs/>
          <w:i/>
          <w:sz w:val="28"/>
          <w:szCs w:val="28"/>
          <w:lang w:val="kk-KZ"/>
        </w:rPr>
      </w:pPr>
      <w:r>
        <w:rPr>
          <w:rFonts w:ascii="Times New Roman" w:hAnsi="Times New Roman" w:cs="Times New Roman"/>
          <w:bCs/>
          <w:i/>
          <w:sz w:val="28"/>
          <w:szCs w:val="28"/>
          <w:lang w:val="kk-KZ"/>
        </w:rPr>
        <w:tab/>
      </w:r>
      <w:r>
        <w:rPr>
          <w:rFonts w:ascii="Times New Roman" w:eastAsia="Times New Roman" w:hAnsi="Times New Roman" w:cs="Times New Roman"/>
          <w:iCs/>
          <w:sz w:val="28"/>
          <w:szCs w:val="28"/>
          <w:lang w:val="kk-KZ"/>
        </w:rPr>
        <w:t>Вице-министр М. Азильханов рассказал депутатам о проводимой работе в межэтнической сфере, озвучил предложения по выработке совместных механизмов при формировании депутатских запросов, затрагивающих межэтнические отношения, рассмотрении законопроектов с учетом интересов всех этносов Казахстана. Министерство на постоянной основе будет представлять депутатам результаты аналитической и социологической, а также информационно-разъяснительной работы в регионах страны.</w:t>
      </w:r>
      <w:r>
        <w:rPr>
          <w:rFonts w:ascii="Times New Roman" w:hAnsi="Times New Roman" w:cs="Times New Roman"/>
          <w:bCs/>
          <w:i/>
          <w:sz w:val="28"/>
          <w:szCs w:val="28"/>
          <w:lang w:val="kk-KZ"/>
        </w:rPr>
        <w:t xml:space="preserve"> </w:t>
      </w:r>
      <w:r>
        <w:rPr>
          <w:rFonts w:ascii="Times New Roman" w:eastAsia="Times New Roman" w:hAnsi="Times New Roman" w:cs="Times New Roman"/>
          <w:iCs/>
          <w:sz w:val="28"/>
          <w:szCs w:val="28"/>
          <w:lang w:val="kk-KZ"/>
        </w:rPr>
        <w:t xml:space="preserve">В свою очередь, руководитель депутатской группы Ассамблеи народа Казахстанав Мажилисе С. Абдрахманов отметил, что вопросы </w:t>
      </w:r>
      <w:r>
        <w:rPr>
          <w:rFonts w:ascii="Times New Roman" w:hAnsi="Times New Roman" w:cs="Times New Roman"/>
          <w:sz w:val="28"/>
          <w:szCs w:val="28"/>
        </w:rPr>
        <w:t xml:space="preserve">законодательного </w:t>
      </w:r>
      <w:proofErr w:type="spellStart"/>
      <w:r>
        <w:rPr>
          <w:rFonts w:ascii="Times New Roman" w:hAnsi="Times New Roman" w:cs="Times New Roman"/>
          <w:sz w:val="28"/>
          <w:szCs w:val="28"/>
        </w:rPr>
        <w:t>обеспечени</w:t>
      </w:r>
      <w:proofErr w:type="spellEnd"/>
      <w:r>
        <w:rPr>
          <w:rFonts w:ascii="Times New Roman" w:hAnsi="Times New Roman" w:cs="Times New Roman"/>
          <w:sz w:val="28"/>
          <w:szCs w:val="28"/>
          <w:lang w:val="kk-KZ"/>
        </w:rPr>
        <w:t>я</w:t>
      </w:r>
      <w:r>
        <w:rPr>
          <w:rFonts w:ascii="Times New Roman" w:hAnsi="Times New Roman" w:cs="Times New Roman"/>
          <w:sz w:val="28"/>
          <w:szCs w:val="28"/>
        </w:rPr>
        <w:t xml:space="preserve"> государственной политики в сфере общественного согласия и общенационального единства</w:t>
      </w:r>
      <w:r>
        <w:rPr>
          <w:rFonts w:ascii="Times New Roman" w:eastAsia="Times New Roman" w:hAnsi="Times New Roman" w:cs="Times New Roman"/>
          <w:iCs/>
          <w:sz w:val="28"/>
          <w:szCs w:val="28"/>
          <w:lang w:val="kk-KZ"/>
        </w:rPr>
        <w:t xml:space="preserve"> являются одной из важных направлений работы депутатской группы Мажилиса и выразил готовность депутатской группы к совместной с Министерством деятельности </w:t>
      </w:r>
      <w:bookmarkStart w:id="0" w:name="_GoBack"/>
      <w:r>
        <w:rPr>
          <w:rFonts w:ascii="Times New Roman" w:eastAsia="Times New Roman" w:hAnsi="Times New Roman" w:cs="Times New Roman"/>
          <w:iCs/>
          <w:sz w:val="28"/>
          <w:szCs w:val="28"/>
          <w:lang w:val="kk-KZ"/>
        </w:rPr>
        <w:t>в целях дальнейшего развития межэтнических отношений в стране</w:t>
      </w:r>
      <w:bookmarkEnd w:id="0"/>
      <w:r>
        <w:rPr>
          <w:rFonts w:ascii="Times New Roman" w:eastAsia="Times New Roman" w:hAnsi="Times New Roman" w:cs="Times New Roman"/>
          <w:iCs/>
          <w:sz w:val="28"/>
          <w:szCs w:val="28"/>
          <w:lang w:val="kk-KZ"/>
        </w:rPr>
        <w:t xml:space="preserve">. </w:t>
      </w:r>
    </w:p>
    <w:p w:rsidR="00D547C2" w:rsidRDefault="00D547C2" w:rsidP="00D547C2">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Pr>
          <w:rFonts w:ascii="Times New Roman" w:eastAsia="Times New Roman" w:hAnsi="Times New Roman" w:cs="Times New Roman"/>
          <w:iCs/>
          <w:sz w:val="28"/>
          <w:szCs w:val="28"/>
          <w:lang w:val="kk-KZ"/>
        </w:rPr>
        <w:tab/>
      </w:r>
      <w:r>
        <w:rPr>
          <w:rFonts w:ascii="Times New Roman" w:eastAsia="Times New Roman" w:hAnsi="Times New Roman" w:cs="Times New Roman"/>
          <w:sz w:val="28"/>
          <w:szCs w:val="28"/>
          <w:lang w:val="kk-KZ" w:eastAsia="ru-RU"/>
        </w:rPr>
        <w:tab/>
      </w:r>
    </w:p>
    <w:p w:rsidR="00D547C2" w:rsidRDefault="00D547C2" w:rsidP="00D547C2">
      <w:pPr>
        <w:pStyle w:val="1"/>
        <w:pBdr>
          <w:bottom w:val="single" w:sz="4" w:space="31" w:color="FFFFFF"/>
        </w:pBdr>
        <w:tabs>
          <w:tab w:val="left" w:pos="567"/>
        </w:tabs>
        <w:autoSpaceDE w:val="0"/>
        <w:autoSpaceDN w:val="0"/>
        <w:adjustRightInd w:val="0"/>
        <w:spacing w:after="0" w:line="240" w:lineRule="auto"/>
        <w:ind w:left="0"/>
        <w:rPr>
          <w:rFonts w:ascii="Times New Roman" w:eastAsia="Times New Roman" w:hAnsi="Times New Roman" w:cs="Times New Roman"/>
          <w:sz w:val="28"/>
          <w:szCs w:val="28"/>
          <w:lang w:val="kk-KZ" w:eastAsia="ru-RU"/>
        </w:rPr>
      </w:pPr>
      <w:r>
        <w:rPr>
          <w:rFonts w:ascii="Times New Roman" w:eastAsia="Times New Roman" w:hAnsi="Times New Roman" w:cs="Times New Roman"/>
          <w:iCs/>
          <w:sz w:val="28"/>
          <w:szCs w:val="28"/>
          <w:lang w:val="kk-KZ"/>
        </w:rPr>
        <w:tab/>
      </w:r>
    </w:p>
    <w:p w:rsidR="00D547C2" w:rsidRPr="00D547C2" w:rsidRDefault="00D547C2">
      <w:pPr>
        <w:rPr>
          <w:lang w:val="kk-KZ"/>
        </w:rPr>
      </w:pPr>
    </w:p>
    <w:sectPr w:rsidR="00D547C2" w:rsidRPr="00D54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F5"/>
    <w:rsid w:val="000D2716"/>
    <w:rsid w:val="00D547C2"/>
    <w:rsid w:val="00E9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2EDD9-CC95-46BC-A140-B60BB9CE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7C2"/>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1">
    <w:name w:val="List Paragraph Char1"/>
    <w:link w:val="1"/>
    <w:uiPriority w:val="99"/>
    <w:locked/>
    <w:rsid w:val="00D547C2"/>
    <w:rPr>
      <w:rFonts w:ascii="Calibri" w:hAnsi="Calibri" w:cs="Calibri"/>
      <w:lang w:eastAsia="en-US"/>
    </w:rPr>
  </w:style>
  <w:style w:type="paragraph" w:customStyle="1" w:styleId="1">
    <w:name w:val="Абзац списка1"/>
    <w:basedOn w:val="a"/>
    <w:link w:val="ListParagraphChar1"/>
    <w:uiPriority w:val="99"/>
    <w:rsid w:val="00D547C2"/>
    <w:pPr>
      <w:ind w:left="720"/>
      <w:contextualSpacing/>
      <w:jc w:val="both"/>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3</cp:revision>
  <dcterms:created xsi:type="dcterms:W3CDTF">2022-10-22T11:40:00Z</dcterms:created>
  <dcterms:modified xsi:type="dcterms:W3CDTF">2022-10-22T11:42:00Z</dcterms:modified>
</cp:coreProperties>
</file>