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16899" w:rsidRPr="00544E8B" w:rsidRDefault="00A16899" w:rsidP="00783D38">
      <w:pPr>
        <w:ind w:firstLine="567"/>
        <w:jc w:val="both"/>
        <w:rPr>
          <w:i/>
          <w:lang w:val="kk-KZ"/>
        </w:rPr>
      </w:pPr>
      <w:r w:rsidRPr="00783D38">
        <w:rPr>
          <w:i/>
          <w:sz w:val="28"/>
          <w:szCs w:val="28"/>
        </w:rPr>
        <w:t xml:space="preserve">                                                                                                           </w:t>
      </w:r>
    </w:p>
    <w:p w:rsidR="00A16899" w:rsidRPr="00544E8B" w:rsidRDefault="00A16899" w:rsidP="00783D38">
      <w:pPr>
        <w:ind w:firstLine="567"/>
        <w:jc w:val="both"/>
        <w:rPr>
          <w:sz w:val="28"/>
          <w:szCs w:val="28"/>
        </w:rPr>
      </w:pPr>
    </w:p>
    <w:p w:rsidR="00A172CF" w:rsidRPr="00544E8B" w:rsidRDefault="00A172CF" w:rsidP="001A7C8D">
      <w:pPr>
        <w:jc w:val="center"/>
        <w:rPr>
          <w:b/>
          <w:sz w:val="28"/>
          <w:szCs w:val="28"/>
        </w:rPr>
      </w:pPr>
    </w:p>
    <w:p w:rsidR="005060A8" w:rsidRPr="00544E8B" w:rsidRDefault="001A7C8D" w:rsidP="001A7C8D">
      <w:pPr>
        <w:jc w:val="center"/>
        <w:rPr>
          <w:b/>
          <w:sz w:val="28"/>
          <w:szCs w:val="28"/>
        </w:rPr>
      </w:pPr>
      <w:r w:rsidRPr="00544E8B">
        <w:rPr>
          <w:b/>
          <w:sz w:val="28"/>
          <w:szCs w:val="28"/>
        </w:rPr>
        <w:t xml:space="preserve">2021 </w:t>
      </w:r>
      <w:proofErr w:type="spellStart"/>
      <w:r w:rsidRPr="00544E8B">
        <w:rPr>
          <w:b/>
          <w:sz w:val="28"/>
          <w:szCs w:val="28"/>
        </w:rPr>
        <w:t>жылғы</w:t>
      </w:r>
      <w:proofErr w:type="spellEnd"/>
      <w:r w:rsidRPr="00544E8B">
        <w:rPr>
          <w:b/>
          <w:sz w:val="28"/>
          <w:szCs w:val="28"/>
        </w:rPr>
        <w:t xml:space="preserve"> 6 </w:t>
      </w:r>
      <w:proofErr w:type="spellStart"/>
      <w:r w:rsidRPr="00544E8B">
        <w:rPr>
          <w:b/>
          <w:sz w:val="28"/>
          <w:szCs w:val="28"/>
        </w:rPr>
        <w:t>желтоқсанда</w:t>
      </w:r>
      <w:proofErr w:type="spellEnd"/>
      <w:r w:rsidRPr="00544E8B">
        <w:rPr>
          <w:b/>
          <w:sz w:val="28"/>
          <w:szCs w:val="28"/>
        </w:rPr>
        <w:t xml:space="preserve"> </w:t>
      </w:r>
      <w:proofErr w:type="spellStart"/>
      <w:r w:rsidR="005060A8" w:rsidRPr="00544E8B">
        <w:rPr>
          <w:b/>
          <w:sz w:val="28"/>
          <w:szCs w:val="28"/>
        </w:rPr>
        <w:t>Қазақстан</w:t>
      </w:r>
      <w:proofErr w:type="spellEnd"/>
      <w:r w:rsidR="005060A8" w:rsidRPr="00544E8B">
        <w:rPr>
          <w:b/>
          <w:sz w:val="28"/>
          <w:szCs w:val="28"/>
        </w:rPr>
        <w:t xml:space="preserve"> </w:t>
      </w:r>
      <w:proofErr w:type="spellStart"/>
      <w:r w:rsidR="005060A8" w:rsidRPr="00544E8B">
        <w:rPr>
          <w:b/>
          <w:sz w:val="28"/>
          <w:szCs w:val="28"/>
        </w:rPr>
        <w:t>Республикасы</w:t>
      </w:r>
      <w:proofErr w:type="spellEnd"/>
      <w:r w:rsidR="005060A8" w:rsidRPr="00544E8B">
        <w:rPr>
          <w:b/>
          <w:sz w:val="28"/>
          <w:szCs w:val="28"/>
        </w:rPr>
        <w:t xml:space="preserve"> </w:t>
      </w:r>
      <w:proofErr w:type="spellStart"/>
      <w:r w:rsidR="005060A8" w:rsidRPr="00544E8B">
        <w:rPr>
          <w:b/>
          <w:sz w:val="28"/>
          <w:szCs w:val="28"/>
        </w:rPr>
        <w:t>Парламенті</w:t>
      </w:r>
      <w:proofErr w:type="spellEnd"/>
      <w:r w:rsidR="000E25B4" w:rsidRPr="00544E8B">
        <w:rPr>
          <w:b/>
          <w:sz w:val="28"/>
          <w:szCs w:val="28"/>
          <w:lang w:val="kk-KZ"/>
        </w:rPr>
        <w:t>нің</w:t>
      </w:r>
      <w:r w:rsidR="005060A8" w:rsidRPr="00544E8B">
        <w:rPr>
          <w:b/>
          <w:sz w:val="28"/>
          <w:szCs w:val="28"/>
        </w:rPr>
        <w:t xml:space="preserve"> </w:t>
      </w:r>
      <w:proofErr w:type="spellStart"/>
      <w:r w:rsidR="005060A8" w:rsidRPr="00544E8B">
        <w:rPr>
          <w:b/>
          <w:sz w:val="28"/>
          <w:szCs w:val="28"/>
        </w:rPr>
        <w:t>Мәжілісінде</w:t>
      </w:r>
      <w:proofErr w:type="spellEnd"/>
      <w:r w:rsidR="005060A8" w:rsidRPr="00544E8B">
        <w:rPr>
          <w:b/>
          <w:sz w:val="28"/>
          <w:szCs w:val="28"/>
        </w:rPr>
        <w:t xml:space="preserve"> </w:t>
      </w:r>
      <w:r w:rsidRPr="00544E8B">
        <w:rPr>
          <w:b/>
          <w:sz w:val="28"/>
          <w:szCs w:val="28"/>
          <w:lang w:val="kk-KZ"/>
        </w:rPr>
        <w:t xml:space="preserve">өткен </w:t>
      </w:r>
      <w:r w:rsidR="005060A8" w:rsidRPr="00544E8B">
        <w:rPr>
          <w:b/>
          <w:sz w:val="28"/>
          <w:szCs w:val="28"/>
        </w:rPr>
        <w:t>«</w:t>
      </w:r>
      <w:proofErr w:type="spellStart"/>
      <w:r w:rsidR="005060A8" w:rsidRPr="00544E8B">
        <w:rPr>
          <w:b/>
          <w:sz w:val="28"/>
          <w:szCs w:val="28"/>
        </w:rPr>
        <w:t>Азаматтық</w:t>
      </w:r>
      <w:proofErr w:type="spellEnd"/>
      <w:r w:rsidR="005060A8" w:rsidRPr="00544E8B">
        <w:rPr>
          <w:b/>
          <w:sz w:val="28"/>
          <w:szCs w:val="28"/>
        </w:rPr>
        <w:t xml:space="preserve"> </w:t>
      </w:r>
      <w:proofErr w:type="spellStart"/>
      <w:r w:rsidR="005060A8" w:rsidRPr="00544E8B">
        <w:rPr>
          <w:b/>
          <w:sz w:val="28"/>
          <w:szCs w:val="28"/>
        </w:rPr>
        <w:t>қорғау</w:t>
      </w:r>
      <w:proofErr w:type="spellEnd"/>
      <w:r w:rsidR="005060A8" w:rsidRPr="00544E8B">
        <w:rPr>
          <w:b/>
          <w:sz w:val="28"/>
          <w:szCs w:val="28"/>
        </w:rPr>
        <w:t xml:space="preserve"> </w:t>
      </w:r>
      <w:proofErr w:type="spellStart"/>
      <w:r w:rsidR="005060A8" w:rsidRPr="00544E8B">
        <w:rPr>
          <w:b/>
          <w:sz w:val="28"/>
          <w:szCs w:val="28"/>
        </w:rPr>
        <w:t>жүйесін</w:t>
      </w:r>
      <w:proofErr w:type="spellEnd"/>
      <w:r w:rsidR="005060A8" w:rsidRPr="00544E8B">
        <w:rPr>
          <w:b/>
          <w:sz w:val="28"/>
          <w:szCs w:val="28"/>
        </w:rPr>
        <w:t xml:space="preserve"> </w:t>
      </w:r>
      <w:proofErr w:type="spellStart"/>
      <w:r w:rsidR="005060A8" w:rsidRPr="00544E8B">
        <w:rPr>
          <w:b/>
          <w:sz w:val="28"/>
          <w:szCs w:val="28"/>
        </w:rPr>
        <w:t>дамыту</w:t>
      </w:r>
      <w:proofErr w:type="spellEnd"/>
      <w:r w:rsidR="005060A8" w:rsidRPr="00544E8B">
        <w:rPr>
          <w:b/>
          <w:sz w:val="28"/>
          <w:szCs w:val="28"/>
        </w:rPr>
        <w:t xml:space="preserve"> </w:t>
      </w:r>
      <w:proofErr w:type="spellStart"/>
      <w:r w:rsidR="005060A8" w:rsidRPr="00544E8B">
        <w:rPr>
          <w:b/>
          <w:sz w:val="28"/>
          <w:szCs w:val="28"/>
        </w:rPr>
        <w:t>туралы</w:t>
      </w:r>
      <w:proofErr w:type="spellEnd"/>
      <w:r w:rsidR="005060A8" w:rsidRPr="00544E8B">
        <w:rPr>
          <w:b/>
          <w:sz w:val="28"/>
          <w:szCs w:val="28"/>
        </w:rPr>
        <w:t xml:space="preserve">» </w:t>
      </w:r>
      <w:proofErr w:type="spellStart"/>
      <w:r w:rsidR="005060A8" w:rsidRPr="00544E8B">
        <w:rPr>
          <w:b/>
          <w:sz w:val="28"/>
          <w:szCs w:val="28"/>
        </w:rPr>
        <w:t>тақырыбында</w:t>
      </w:r>
      <w:proofErr w:type="spellEnd"/>
      <w:r w:rsidRPr="00544E8B">
        <w:rPr>
          <w:b/>
          <w:sz w:val="28"/>
          <w:szCs w:val="28"/>
          <w:lang w:val="kk-KZ"/>
        </w:rPr>
        <w:t>ғы</w:t>
      </w:r>
      <w:r w:rsidR="005060A8" w:rsidRPr="00544E8B">
        <w:rPr>
          <w:b/>
          <w:sz w:val="28"/>
          <w:szCs w:val="28"/>
        </w:rPr>
        <w:t xml:space="preserve"> </w:t>
      </w:r>
      <w:proofErr w:type="spellStart"/>
      <w:r w:rsidR="000E25B4" w:rsidRPr="00544E8B">
        <w:rPr>
          <w:b/>
          <w:sz w:val="28"/>
          <w:szCs w:val="28"/>
        </w:rPr>
        <w:t>Үкімет</w:t>
      </w:r>
      <w:proofErr w:type="spellEnd"/>
      <w:r w:rsidR="005060A8" w:rsidRPr="00544E8B">
        <w:rPr>
          <w:b/>
          <w:sz w:val="28"/>
          <w:szCs w:val="28"/>
        </w:rPr>
        <w:t xml:space="preserve"> </w:t>
      </w:r>
      <w:proofErr w:type="spellStart"/>
      <w:r w:rsidR="005060A8" w:rsidRPr="00544E8B">
        <w:rPr>
          <w:b/>
          <w:sz w:val="28"/>
          <w:szCs w:val="28"/>
        </w:rPr>
        <w:t>сағат</w:t>
      </w:r>
      <w:proofErr w:type="spellEnd"/>
      <w:r w:rsidR="000E25B4" w:rsidRPr="00544E8B">
        <w:rPr>
          <w:b/>
          <w:sz w:val="28"/>
          <w:szCs w:val="28"/>
          <w:lang w:val="kk-KZ"/>
        </w:rPr>
        <w:t>ын</w:t>
      </w:r>
      <w:proofErr w:type="spellStart"/>
      <w:r w:rsidR="005060A8" w:rsidRPr="00544E8B">
        <w:rPr>
          <w:b/>
          <w:sz w:val="28"/>
          <w:szCs w:val="28"/>
        </w:rPr>
        <w:t>ың</w:t>
      </w:r>
      <w:proofErr w:type="spellEnd"/>
      <w:r w:rsidR="005060A8" w:rsidRPr="00544E8B">
        <w:rPr>
          <w:b/>
          <w:sz w:val="28"/>
          <w:szCs w:val="28"/>
        </w:rPr>
        <w:t xml:space="preserve"> </w:t>
      </w:r>
      <w:proofErr w:type="spellStart"/>
      <w:r w:rsidR="005060A8" w:rsidRPr="00544E8B">
        <w:rPr>
          <w:b/>
          <w:sz w:val="28"/>
          <w:szCs w:val="28"/>
        </w:rPr>
        <w:t>нәтижелері</w:t>
      </w:r>
      <w:proofErr w:type="spellEnd"/>
      <w:r w:rsidR="005060A8" w:rsidRPr="00544E8B">
        <w:rPr>
          <w:b/>
          <w:sz w:val="28"/>
          <w:szCs w:val="28"/>
        </w:rPr>
        <w:t xml:space="preserve"> </w:t>
      </w:r>
      <w:proofErr w:type="spellStart"/>
      <w:r w:rsidR="005060A8" w:rsidRPr="00544E8B">
        <w:rPr>
          <w:b/>
          <w:sz w:val="28"/>
          <w:szCs w:val="28"/>
        </w:rPr>
        <w:t>бойынша</w:t>
      </w:r>
      <w:proofErr w:type="spellEnd"/>
    </w:p>
    <w:p w:rsidR="00632E4E" w:rsidRPr="00544E8B" w:rsidRDefault="005060A8" w:rsidP="00783D38">
      <w:pPr>
        <w:ind w:firstLine="567"/>
        <w:jc w:val="center"/>
        <w:rPr>
          <w:b/>
          <w:sz w:val="28"/>
          <w:szCs w:val="28"/>
        </w:rPr>
      </w:pPr>
      <w:r w:rsidRPr="00544E8B">
        <w:rPr>
          <w:b/>
          <w:sz w:val="28"/>
          <w:szCs w:val="28"/>
        </w:rPr>
        <w:t>ҰСЫНЫМДАР</w:t>
      </w:r>
    </w:p>
    <w:p w:rsidR="00A16899" w:rsidRPr="00544E8B" w:rsidRDefault="00A16899" w:rsidP="00783D38">
      <w:pPr>
        <w:ind w:firstLine="567"/>
        <w:jc w:val="both"/>
        <w:rPr>
          <w:b/>
          <w:sz w:val="28"/>
          <w:szCs w:val="28"/>
        </w:rPr>
      </w:pPr>
    </w:p>
    <w:p w:rsidR="00746713" w:rsidRPr="00544E8B" w:rsidRDefault="00F57AFC" w:rsidP="00783D38">
      <w:pPr>
        <w:ind w:firstLine="567"/>
        <w:jc w:val="both"/>
        <w:rPr>
          <w:sz w:val="28"/>
          <w:szCs w:val="28"/>
          <w:lang w:val="kk-KZ"/>
        </w:rPr>
      </w:pPr>
      <w:proofErr w:type="spellStart"/>
      <w:r w:rsidRPr="00544E8B">
        <w:rPr>
          <w:sz w:val="28"/>
          <w:szCs w:val="28"/>
        </w:rPr>
        <w:t>Қазақстан</w:t>
      </w:r>
      <w:proofErr w:type="spellEnd"/>
      <w:r w:rsidRPr="00544E8B">
        <w:rPr>
          <w:sz w:val="28"/>
          <w:szCs w:val="28"/>
        </w:rPr>
        <w:t xml:space="preserve"> </w:t>
      </w:r>
      <w:proofErr w:type="spellStart"/>
      <w:r w:rsidRPr="00544E8B">
        <w:rPr>
          <w:sz w:val="28"/>
          <w:szCs w:val="28"/>
        </w:rPr>
        <w:t>Республикасы</w:t>
      </w:r>
      <w:proofErr w:type="spellEnd"/>
      <w:r w:rsidRPr="00544E8B">
        <w:rPr>
          <w:sz w:val="28"/>
          <w:szCs w:val="28"/>
          <w:lang w:val="kk-KZ"/>
        </w:rPr>
        <w:t>ның</w:t>
      </w:r>
      <w:r w:rsidRPr="00544E8B">
        <w:rPr>
          <w:sz w:val="28"/>
          <w:szCs w:val="28"/>
        </w:rPr>
        <w:t xml:space="preserve"> </w:t>
      </w:r>
      <w:proofErr w:type="spellStart"/>
      <w:r w:rsidRPr="00544E8B">
        <w:rPr>
          <w:sz w:val="28"/>
          <w:szCs w:val="28"/>
        </w:rPr>
        <w:t>Төтенше</w:t>
      </w:r>
      <w:proofErr w:type="spellEnd"/>
      <w:r w:rsidRPr="00544E8B">
        <w:rPr>
          <w:sz w:val="28"/>
          <w:szCs w:val="28"/>
        </w:rPr>
        <w:t xml:space="preserve"> </w:t>
      </w:r>
      <w:proofErr w:type="spellStart"/>
      <w:r w:rsidRPr="00544E8B">
        <w:rPr>
          <w:sz w:val="28"/>
          <w:szCs w:val="28"/>
        </w:rPr>
        <w:t>жағдайлар</w:t>
      </w:r>
      <w:proofErr w:type="spellEnd"/>
      <w:r w:rsidRPr="00544E8B">
        <w:rPr>
          <w:sz w:val="28"/>
          <w:szCs w:val="28"/>
        </w:rPr>
        <w:t xml:space="preserve"> </w:t>
      </w:r>
      <w:proofErr w:type="spellStart"/>
      <w:r w:rsidRPr="00544E8B">
        <w:rPr>
          <w:sz w:val="28"/>
          <w:szCs w:val="28"/>
        </w:rPr>
        <w:t>министрі</w:t>
      </w:r>
      <w:proofErr w:type="spellEnd"/>
      <w:r w:rsidRPr="00544E8B">
        <w:rPr>
          <w:sz w:val="28"/>
          <w:szCs w:val="28"/>
        </w:rPr>
        <w:t xml:space="preserve"> Ю.В. </w:t>
      </w:r>
      <w:proofErr w:type="spellStart"/>
      <w:r w:rsidRPr="00544E8B">
        <w:rPr>
          <w:sz w:val="28"/>
          <w:szCs w:val="28"/>
        </w:rPr>
        <w:t>Ильиннің</w:t>
      </w:r>
      <w:proofErr w:type="spellEnd"/>
      <w:r w:rsidRPr="00544E8B">
        <w:rPr>
          <w:sz w:val="28"/>
          <w:szCs w:val="28"/>
        </w:rPr>
        <w:t xml:space="preserve"> </w:t>
      </w:r>
      <w:proofErr w:type="spellStart"/>
      <w:r w:rsidRPr="00544E8B">
        <w:rPr>
          <w:sz w:val="28"/>
          <w:szCs w:val="28"/>
        </w:rPr>
        <w:t>баянда</w:t>
      </w:r>
      <w:r w:rsidR="001E79DF" w:rsidRPr="00544E8B">
        <w:rPr>
          <w:sz w:val="28"/>
          <w:szCs w:val="28"/>
        </w:rPr>
        <w:t>масын</w:t>
      </w:r>
      <w:proofErr w:type="spellEnd"/>
      <w:r w:rsidR="001E79DF" w:rsidRPr="00544E8B">
        <w:rPr>
          <w:sz w:val="28"/>
          <w:szCs w:val="28"/>
        </w:rPr>
        <w:t xml:space="preserve"> </w:t>
      </w:r>
      <w:proofErr w:type="spellStart"/>
      <w:r w:rsidR="001E79DF" w:rsidRPr="00544E8B">
        <w:rPr>
          <w:sz w:val="28"/>
          <w:szCs w:val="28"/>
        </w:rPr>
        <w:t>тыңдай</w:t>
      </w:r>
      <w:proofErr w:type="spellEnd"/>
      <w:r w:rsidRPr="00544E8B">
        <w:rPr>
          <w:sz w:val="28"/>
          <w:szCs w:val="28"/>
        </w:rPr>
        <w:t xml:space="preserve"> </w:t>
      </w:r>
      <w:proofErr w:type="spellStart"/>
      <w:r w:rsidRPr="00544E8B">
        <w:rPr>
          <w:sz w:val="28"/>
          <w:szCs w:val="28"/>
        </w:rPr>
        <w:t>және</w:t>
      </w:r>
      <w:proofErr w:type="spellEnd"/>
      <w:r w:rsidRPr="00544E8B">
        <w:rPr>
          <w:sz w:val="28"/>
          <w:szCs w:val="28"/>
        </w:rPr>
        <w:t xml:space="preserve"> </w:t>
      </w:r>
      <w:proofErr w:type="spellStart"/>
      <w:r w:rsidRPr="00544E8B">
        <w:rPr>
          <w:sz w:val="28"/>
          <w:szCs w:val="28"/>
        </w:rPr>
        <w:t>талқыла</w:t>
      </w:r>
      <w:proofErr w:type="spellEnd"/>
      <w:r w:rsidR="001E79DF" w:rsidRPr="00544E8B">
        <w:rPr>
          <w:sz w:val="28"/>
          <w:szCs w:val="28"/>
          <w:lang w:val="kk-KZ"/>
        </w:rPr>
        <w:t>й келе</w:t>
      </w:r>
      <w:r w:rsidRPr="00544E8B">
        <w:rPr>
          <w:sz w:val="28"/>
          <w:szCs w:val="28"/>
        </w:rPr>
        <w:t xml:space="preserve">, </w:t>
      </w:r>
      <w:proofErr w:type="spellStart"/>
      <w:r w:rsidRPr="00544E8B">
        <w:rPr>
          <w:sz w:val="28"/>
          <w:szCs w:val="28"/>
        </w:rPr>
        <w:t>Қазақстан</w:t>
      </w:r>
      <w:proofErr w:type="spellEnd"/>
      <w:r w:rsidRPr="00544E8B">
        <w:rPr>
          <w:sz w:val="28"/>
          <w:szCs w:val="28"/>
        </w:rPr>
        <w:t xml:space="preserve"> </w:t>
      </w:r>
      <w:proofErr w:type="spellStart"/>
      <w:r w:rsidRPr="00544E8B">
        <w:rPr>
          <w:sz w:val="28"/>
          <w:szCs w:val="28"/>
        </w:rPr>
        <w:t>Республикасының</w:t>
      </w:r>
      <w:proofErr w:type="spellEnd"/>
      <w:r w:rsidRPr="00544E8B">
        <w:rPr>
          <w:sz w:val="28"/>
          <w:szCs w:val="28"/>
        </w:rPr>
        <w:t xml:space="preserve"> </w:t>
      </w:r>
      <w:proofErr w:type="spellStart"/>
      <w:r w:rsidRPr="00544E8B">
        <w:rPr>
          <w:sz w:val="28"/>
          <w:szCs w:val="28"/>
        </w:rPr>
        <w:t>халқын</w:t>
      </w:r>
      <w:proofErr w:type="spellEnd"/>
      <w:r w:rsidRPr="00544E8B">
        <w:rPr>
          <w:sz w:val="28"/>
          <w:szCs w:val="28"/>
        </w:rPr>
        <w:t xml:space="preserve">, </w:t>
      </w:r>
      <w:proofErr w:type="spellStart"/>
      <w:r w:rsidRPr="00544E8B">
        <w:rPr>
          <w:sz w:val="28"/>
          <w:szCs w:val="28"/>
        </w:rPr>
        <w:t>объектілері</w:t>
      </w:r>
      <w:proofErr w:type="spellEnd"/>
      <w:r w:rsidRPr="00544E8B">
        <w:rPr>
          <w:sz w:val="28"/>
          <w:szCs w:val="28"/>
        </w:rPr>
        <w:t xml:space="preserve"> м</w:t>
      </w:r>
      <w:r w:rsidRPr="00544E8B">
        <w:rPr>
          <w:sz w:val="28"/>
          <w:szCs w:val="28"/>
          <w:lang w:val="kk-KZ"/>
        </w:rPr>
        <w:t>ен</w:t>
      </w:r>
      <w:r w:rsidRPr="00544E8B">
        <w:rPr>
          <w:sz w:val="28"/>
          <w:szCs w:val="28"/>
        </w:rPr>
        <w:t xml:space="preserve"> </w:t>
      </w:r>
      <w:proofErr w:type="spellStart"/>
      <w:r w:rsidRPr="00544E8B">
        <w:rPr>
          <w:sz w:val="28"/>
          <w:szCs w:val="28"/>
        </w:rPr>
        <w:t>қоршаған</w:t>
      </w:r>
      <w:proofErr w:type="spellEnd"/>
      <w:r w:rsidRPr="00544E8B">
        <w:rPr>
          <w:sz w:val="28"/>
          <w:szCs w:val="28"/>
        </w:rPr>
        <w:t xml:space="preserve"> </w:t>
      </w:r>
      <w:proofErr w:type="spellStart"/>
      <w:r w:rsidRPr="00544E8B">
        <w:rPr>
          <w:sz w:val="28"/>
          <w:szCs w:val="28"/>
        </w:rPr>
        <w:t>ортасын</w:t>
      </w:r>
      <w:proofErr w:type="spellEnd"/>
      <w:r w:rsidRPr="00544E8B">
        <w:rPr>
          <w:sz w:val="28"/>
          <w:szCs w:val="28"/>
        </w:rPr>
        <w:t xml:space="preserve"> </w:t>
      </w:r>
      <w:proofErr w:type="spellStart"/>
      <w:r w:rsidRPr="00544E8B">
        <w:rPr>
          <w:sz w:val="28"/>
          <w:szCs w:val="28"/>
        </w:rPr>
        <w:t>табиғи</w:t>
      </w:r>
      <w:proofErr w:type="spellEnd"/>
      <w:r w:rsidRPr="00544E8B">
        <w:rPr>
          <w:sz w:val="28"/>
          <w:szCs w:val="28"/>
        </w:rPr>
        <w:t xml:space="preserve"> </w:t>
      </w:r>
      <w:proofErr w:type="spellStart"/>
      <w:r w:rsidRPr="00544E8B">
        <w:rPr>
          <w:sz w:val="28"/>
          <w:szCs w:val="28"/>
        </w:rPr>
        <w:t>және</w:t>
      </w:r>
      <w:proofErr w:type="spellEnd"/>
      <w:r w:rsidRPr="00544E8B">
        <w:rPr>
          <w:sz w:val="28"/>
          <w:szCs w:val="28"/>
        </w:rPr>
        <w:t xml:space="preserve"> </w:t>
      </w:r>
      <w:proofErr w:type="spellStart"/>
      <w:r w:rsidRPr="00544E8B">
        <w:rPr>
          <w:sz w:val="28"/>
          <w:szCs w:val="28"/>
        </w:rPr>
        <w:t>техногендік</w:t>
      </w:r>
      <w:proofErr w:type="spellEnd"/>
      <w:r w:rsidRPr="00544E8B">
        <w:rPr>
          <w:sz w:val="28"/>
          <w:szCs w:val="28"/>
        </w:rPr>
        <w:t xml:space="preserve"> </w:t>
      </w:r>
      <w:proofErr w:type="spellStart"/>
      <w:r w:rsidRPr="00544E8B">
        <w:rPr>
          <w:sz w:val="28"/>
          <w:szCs w:val="28"/>
        </w:rPr>
        <w:t>сипаттағы</w:t>
      </w:r>
      <w:proofErr w:type="spellEnd"/>
      <w:r w:rsidRPr="00544E8B">
        <w:rPr>
          <w:sz w:val="28"/>
          <w:szCs w:val="28"/>
        </w:rPr>
        <w:t xml:space="preserve"> </w:t>
      </w:r>
      <w:proofErr w:type="spellStart"/>
      <w:r w:rsidRPr="00544E8B">
        <w:rPr>
          <w:sz w:val="28"/>
          <w:szCs w:val="28"/>
        </w:rPr>
        <w:t>төтенше</w:t>
      </w:r>
      <w:proofErr w:type="spellEnd"/>
      <w:r w:rsidRPr="00544E8B">
        <w:rPr>
          <w:sz w:val="28"/>
          <w:szCs w:val="28"/>
        </w:rPr>
        <w:t xml:space="preserve"> </w:t>
      </w:r>
      <w:proofErr w:type="spellStart"/>
      <w:r w:rsidRPr="00544E8B">
        <w:rPr>
          <w:sz w:val="28"/>
          <w:szCs w:val="28"/>
        </w:rPr>
        <w:t>жағдайлардан</w:t>
      </w:r>
      <w:proofErr w:type="spellEnd"/>
      <w:r w:rsidRPr="00544E8B">
        <w:rPr>
          <w:sz w:val="28"/>
          <w:szCs w:val="28"/>
        </w:rPr>
        <w:t xml:space="preserve">, </w:t>
      </w:r>
      <w:r w:rsidR="00534928" w:rsidRPr="00544E8B">
        <w:rPr>
          <w:sz w:val="28"/>
          <w:szCs w:val="28"/>
          <w:lang w:val="kk-KZ"/>
        </w:rPr>
        <w:t>заманауи</w:t>
      </w:r>
      <w:r w:rsidRPr="00544E8B">
        <w:rPr>
          <w:sz w:val="28"/>
          <w:szCs w:val="28"/>
        </w:rPr>
        <w:t xml:space="preserve"> </w:t>
      </w:r>
      <w:proofErr w:type="spellStart"/>
      <w:r w:rsidRPr="00544E8B">
        <w:rPr>
          <w:sz w:val="28"/>
          <w:szCs w:val="28"/>
        </w:rPr>
        <w:t>зақымдау</w:t>
      </w:r>
      <w:proofErr w:type="spellEnd"/>
      <w:r w:rsidRPr="00544E8B">
        <w:rPr>
          <w:sz w:val="28"/>
          <w:szCs w:val="28"/>
        </w:rPr>
        <w:t xml:space="preserve"> </w:t>
      </w:r>
      <w:proofErr w:type="spellStart"/>
      <w:r w:rsidRPr="00544E8B">
        <w:rPr>
          <w:sz w:val="28"/>
          <w:szCs w:val="28"/>
        </w:rPr>
        <w:t>құралдарын</w:t>
      </w:r>
      <w:proofErr w:type="spellEnd"/>
      <w:r w:rsidR="00534928" w:rsidRPr="00544E8B">
        <w:rPr>
          <w:sz w:val="28"/>
          <w:szCs w:val="28"/>
          <w:lang w:val="kk-KZ"/>
        </w:rPr>
        <w:t xml:space="preserve">ан </w:t>
      </w:r>
      <w:proofErr w:type="spellStart"/>
      <w:r w:rsidR="00534928" w:rsidRPr="00544E8B">
        <w:rPr>
          <w:sz w:val="28"/>
          <w:szCs w:val="28"/>
        </w:rPr>
        <w:t>азаматтық</w:t>
      </w:r>
      <w:proofErr w:type="spellEnd"/>
      <w:r w:rsidR="00534928" w:rsidRPr="00544E8B">
        <w:rPr>
          <w:sz w:val="28"/>
          <w:szCs w:val="28"/>
        </w:rPr>
        <w:t xml:space="preserve"> </w:t>
      </w:r>
      <w:proofErr w:type="spellStart"/>
      <w:r w:rsidR="00534928" w:rsidRPr="00544E8B">
        <w:rPr>
          <w:sz w:val="28"/>
          <w:szCs w:val="28"/>
        </w:rPr>
        <w:t>қорғау</w:t>
      </w:r>
      <w:proofErr w:type="spellEnd"/>
      <w:r w:rsidR="00534928" w:rsidRPr="00544E8B">
        <w:rPr>
          <w:sz w:val="28"/>
          <w:szCs w:val="28"/>
        </w:rPr>
        <w:t xml:space="preserve"> </w:t>
      </w:r>
      <w:proofErr w:type="spellStart"/>
      <w:r w:rsidR="00534928" w:rsidRPr="00544E8B">
        <w:rPr>
          <w:sz w:val="28"/>
          <w:szCs w:val="28"/>
        </w:rPr>
        <w:t>жүйесін</w:t>
      </w:r>
      <w:proofErr w:type="spellEnd"/>
      <w:r w:rsidRPr="00544E8B">
        <w:rPr>
          <w:sz w:val="28"/>
          <w:szCs w:val="28"/>
        </w:rPr>
        <w:t xml:space="preserve"> </w:t>
      </w:r>
      <w:proofErr w:type="spellStart"/>
      <w:r w:rsidRPr="00544E8B">
        <w:rPr>
          <w:sz w:val="28"/>
          <w:szCs w:val="28"/>
        </w:rPr>
        <w:t>жетілдіру</w:t>
      </w:r>
      <w:proofErr w:type="spellEnd"/>
      <w:r w:rsidRPr="00544E8B">
        <w:rPr>
          <w:sz w:val="28"/>
          <w:szCs w:val="28"/>
        </w:rPr>
        <w:t xml:space="preserve"> </w:t>
      </w:r>
      <w:proofErr w:type="spellStart"/>
      <w:r w:rsidRPr="00544E8B">
        <w:rPr>
          <w:sz w:val="28"/>
          <w:szCs w:val="28"/>
        </w:rPr>
        <w:t>және</w:t>
      </w:r>
      <w:proofErr w:type="spellEnd"/>
      <w:r w:rsidRPr="00544E8B">
        <w:rPr>
          <w:sz w:val="28"/>
          <w:szCs w:val="28"/>
        </w:rPr>
        <w:t xml:space="preserve"> </w:t>
      </w:r>
      <w:proofErr w:type="spellStart"/>
      <w:r w:rsidRPr="00544E8B">
        <w:rPr>
          <w:sz w:val="28"/>
          <w:szCs w:val="28"/>
        </w:rPr>
        <w:t>тиімділігін</w:t>
      </w:r>
      <w:proofErr w:type="spellEnd"/>
      <w:r w:rsidRPr="00544E8B">
        <w:rPr>
          <w:sz w:val="28"/>
          <w:szCs w:val="28"/>
        </w:rPr>
        <w:t xml:space="preserve"> </w:t>
      </w:r>
      <w:proofErr w:type="spellStart"/>
      <w:r w:rsidRPr="00544E8B">
        <w:rPr>
          <w:sz w:val="28"/>
          <w:szCs w:val="28"/>
        </w:rPr>
        <w:t>арттыру</w:t>
      </w:r>
      <w:proofErr w:type="spellEnd"/>
      <w:r w:rsidRPr="00544E8B">
        <w:rPr>
          <w:sz w:val="28"/>
          <w:szCs w:val="28"/>
        </w:rPr>
        <w:t xml:space="preserve">, </w:t>
      </w:r>
      <w:proofErr w:type="spellStart"/>
      <w:r w:rsidRPr="00544E8B">
        <w:rPr>
          <w:sz w:val="28"/>
          <w:szCs w:val="28"/>
        </w:rPr>
        <w:t>олардың</w:t>
      </w:r>
      <w:proofErr w:type="spellEnd"/>
      <w:r w:rsidRPr="00544E8B">
        <w:rPr>
          <w:sz w:val="28"/>
          <w:szCs w:val="28"/>
        </w:rPr>
        <w:t xml:space="preserve"> </w:t>
      </w:r>
      <w:proofErr w:type="spellStart"/>
      <w:r w:rsidRPr="00544E8B">
        <w:rPr>
          <w:sz w:val="28"/>
          <w:szCs w:val="28"/>
        </w:rPr>
        <w:t>алдын</w:t>
      </w:r>
      <w:proofErr w:type="spellEnd"/>
      <w:r w:rsidRPr="00544E8B">
        <w:rPr>
          <w:sz w:val="28"/>
          <w:szCs w:val="28"/>
        </w:rPr>
        <w:t xml:space="preserve"> </w:t>
      </w:r>
      <w:proofErr w:type="spellStart"/>
      <w:r w:rsidRPr="00544E8B">
        <w:rPr>
          <w:sz w:val="28"/>
          <w:szCs w:val="28"/>
        </w:rPr>
        <w:t>алу</w:t>
      </w:r>
      <w:proofErr w:type="spellEnd"/>
      <w:r w:rsidR="0026225C" w:rsidRPr="00544E8B">
        <w:rPr>
          <w:sz w:val="28"/>
          <w:szCs w:val="28"/>
          <w:lang w:val="kk-KZ"/>
        </w:rPr>
        <w:t xml:space="preserve"> мен</w:t>
      </w:r>
      <w:r w:rsidRPr="00544E8B">
        <w:rPr>
          <w:sz w:val="28"/>
          <w:szCs w:val="28"/>
        </w:rPr>
        <w:t xml:space="preserve"> </w:t>
      </w:r>
      <w:proofErr w:type="spellStart"/>
      <w:r w:rsidRPr="00544E8B">
        <w:rPr>
          <w:sz w:val="28"/>
          <w:szCs w:val="28"/>
        </w:rPr>
        <w:t>жою</w:t>
      </w:r>
      <w:proofErr w:type="spellEnd"/>
      <w:r w:rsidR="00534928" w:rsidRPr="00544E8B">
        <w:rPr>
          <w:sz w:val="28"/>
          <w:szCs w:val="28"/>
          <w:lang w:val="kk-KZ"/>
        </w:rPr>
        <w:t>ға арналған</w:t>
      </w:r>
      <w:r w:rsidRPr="00544E8B">
        <w:rPr>
          <w:sz w:val="28"/>
          <w:szCs w:val="28"/>
        </w:rPr>
        <w:t xml:space="preserve"> </w:t>
      </w:r>
      <w:proofErr w:type="spellStart"/>
      <w:r w:rsidRPr="00544E8B">
        <w:rPr>
          <w:sz w:val="28"/>
          <w:szCs w:val="28"/>
        </w:rPr>
        <w:t>күштер</w:t>
      </w:r>
      <w:proofErr w:type="spellEnd"/>
      <w:r w:rsidRPr="00544E8B">
        <w:rPr>
          <w:sz w:val="28"/>
          <w:szCs w:val="28"/>
        </w:rPr>
        <w:t xml:space="preserve"> мен </w:t>
      </w:r>
      <w:proofErr w:type="spellStart"/>
      <w:r w:rsidRPr="00544E8B">
        <w:rPr>
          <w:sz w:val="28"/>
          <w:szCs w:val="28"/>
        </w:rPr>
        <w:t>құралдарды</w:t>
      </w:r>
      <w:proofErr w:type="spellEnd"/>
      <w:r w:rsidRPr="00544E8B">
        <w:rPr>
          <w:sz w:val="28"/>
          <w:szCs w:val="28"/>
        </w:rPr>
        <w:t xml:space="preserve"> </w:t>
      </w:r>
      <w:proofErr w:type="spellStart"/>
      <w:r w:rsidRPr="00544E8B">
        <w:rPr>
          <w:sz w:val="28"/>
          <w:szCs w:val="28"/>
        </w:rPr>
        <w:t>дамыту</w:t>
      </w:r>
      <w:proofErr w:type="spellEnd"/>
      <w:r w:rsidRPr="00544E8B">
        <w:rPr>
          <w:sz w:val="28"/>
          <w:szCs w:val="28"/>
        </w:rPr>
        <w:t xml:space="preserve">; </w:t>
      </w:r>
      <w:proofErr w:type="spellStart"/>
      <w:r w:rsidR="00BA1231" w:rsidRPr="00544E8B">
        <w:rPr>
          <w:sz w:val="28"/>
          <w:szCs w:val="28"/>
        </w:rPr>
        <w:t>қауіп-қатерлер</w:t>
      </w:r>
      <w:proofErr w:type="spellEnd"/>
      <w:r w:rsidR="00BA1231" w:rsidRPr="00544E8B">
        <w:rPr>
          <w:sz w:val="28"/>
          <w:szCs w:val="28"/>
        </w:rPr>
        <w:t xml:space="preserve"> мен </w:t>
      </w:r>
      <w:r w:rsidR="00BA1231" w:rsidRPr="00544E8B">
        <w:rPr>
          <w:sz w:val="28"/>
          <w:szCs w:val="28"/>
          <w:lang w:val="kk-KZ"/>
        </w:rPr>
        <w:t>сын-тегеуріндерге</w:t>
      </w:r>
      <w:r w:rsidR="00BA1231" w:rsidRPr="00544E8B">
        <w:rPr>
          <w:sz w:val="28"/>
          <w:szCs w:val="28"/>
        </w:rPr>
        <w:t xml:space="preserve"> </w:t>
      </w:r>
      <w:r w:rsidR="00BA1231" w:rsidRPr="00544E8B">
        <w:rPr>
          <w:sz w:val="28"/>
          <w:szCs w:val="28"/>
          <w:lang w:val="kk-KZ"/>
        </w:rPr>
        <w:t xml:space="preserve">лайықты </w:t>
      </w:r>
      <w:r w:rsidR="00E44609" w:rsidRPr="00544E8B">
        <w:rPr>
          <w:sz w:val="28"/>
          <w:szCs w:val="28"/>
          <w:lang w:val="kk-KZ"/>
        </w:rPr>
        <w:t xml:space="preserve">түрде </w:t>
      </w:r>
      <w:r w:rsidR="00BA1231" w:rsidRPr="00544E8B">
        <w:rPr>
          <w:sz w:val="28"/>
          <w:szCs w:val="28"/>
          <w:lang w:val="kk-KZ"/>
        </w:rPr>
        <w:t>ден қоюға</w:t>
      </w:r>
      <w:r w:rsidR="00BA1231" w:rsidRPr="00544E8B">
        <w:rPr>
          <w:sz w:val="28"/>
          <w:szCs w:val="28"/>
        </w:rPr>
        <w:t xml:space="preserve"> </w:t>
      </w:r>
      <w:proofErr w:type="spellStart"/>
      <w:r w:rsidR="00BA1231" w:rsidRPr="00544E8B">
        <w:rPr>
          <w:sz w:val="28"/>
          <w:szCs w:val="28"/>
        </w:rPr>
        <w:t>мүмкіндік</w:t>
      </w:r>
      <w:proofErr w:type="spellEnd"/>
      <w:r w:rsidR="00BA1231" w:rsidRPr="00544E8B">
        <w:rPr>
          <w:sz w:val="28"/>
          <w:szCs w:val="28"/>
        </w:rPr>
        <w:t xml:space="preserve"> </w:t>
      </w:r>
      <w:proofErr w:type="spellStart"/>
      <w:r w:rsidR="00BA1231" w:rsidRPr="00544E8B">
        <w:rPr>
          <w:sz w:val="28"/>
          <w:szCs w:val="28"/>
        </w:rPr>
        <w:t>беретін</w:t>
      </w:r>
      <w:proofErr w:type="spellEnd"/>
      <w:r w:rsidR="00BA1231" w:rsidRPr="00544E8B">
        <w:rPr>
          <w:sz w:val="28"/>
          <w:szCs w:val="28"/>
        </w:rPr>
        <w:t xml:space="preserve"> </w:t>
      </w:r>
      <w:proofErr w:type="spellStart"/>
      <w:r w:rsidR="00CE5244" w:rsidRPr="00544E8B">
        <w:rPr>
          <w:sz w:val="28"/>
          <w:szCs w:val="28"/>
        </w:rPr>
        <w:t>аумақтық</w:t>
      </w:r>
      <w:proofErr w:type="spellEnd"/>
      <w:r w:rsidR="00BA1231" w:rsidRPr="00544E8B">
        <w:rPr>
          <w:sz w:val="28"/>
          <w:szCs w:val="28"/>
        </w:rPr>
        <w:t xml:space="preserve"> </w:t>
      </w:r>
      <w:proofErr w:type="spellStart"/>
      <w:r w:rsidR="00BA1231" w:rsidRPr="00544E8B">
        <w:rPr>
          <w:sz w:val="28"/>
          <w:szCs w:val="28"/>
        </w:rPr>
        <w:t>бөлінген</w:t>
      </w:r>
      <w:proofErr w:type="spellEnd"/>
      <w:r w:rsidR="00BA1231" w:rsidRPr="00544E8B">
        <w:rPr>
          <w:sz w:val="28"/>
          <w:szCs w:val="28"/>
        </w:rPr>
        <w:t xml:space="preserve">, </w:t>
      </w:r>
      <w:proofErr w:type="spellStart"/>
      <w:r w:rsidR="00BA1231" w:rsidRPr="00544E8B">
        <w:rPr>
          <w:sz w:val="28"/>
          <w:szCs w:val="28"/>
        </w:rPr>
        <w:t>тиімді</w:t>
      </w:r>
      <w:proofErr w:type="spellEnd"/>
      <w:r w:rsidR="00BA1231" w:rsidRPr="00544E8B">
        <w:rPr>
          <w:sz w:val="28"/>
          <w:szCs w:val="28"/>
        </w:rPr>
        <w:t xml:space="preserve"> </w:t>
      </w:r>
      <w:proofErr w:type="spellStart"/>
      <w:r w:rsidR="00BA1231" w:rsidRPr="00544E8B">
        <w:rPr>
          <w:sz w:val="28"/>
          <w:szCs w:val="28"/>
        </w:rPr>
        <w:t>басқару</w:t>
      </w:r>
      <w:proofErr w:type="spellEnd"/>
      <w:r w:rsidR="00BA1231" w:rsidRPr="00544E8B">
        <w:rPr>
          <w:sz w:val="28"/>
          <w:szCs w:val="28"/>
        </w:rPr>
        <w:t xml:space="preserve"> </w:t>
      </w:r>
      <w:proofErr w:type="spellStart"/>
      <w:r w:rsidR="00BA1231" w:rsidRPr="00544E8B">
        <w:rPr>
          <w:sz w:val="28"/>
          <w:szCs w:val="28"/>
        </w:rPr>
        <w:t>жүйелерін</w:t>
      </w:r>
      <w:proofErr w:type="spellEnd"/>
      <w:r w:rsidR="00BA1231" w:rsidRPr="00544E8B">
        <w:rPr>
          <w:sz w:val="28"/>
          <w:szCs w:val="28"/>
        </w:rPr>
        <w:t xml:space="preserve">, </w:t>
      </w:r>
      <w:proofErr w:type="spellStart"/>
      <w:r w:rsidR="00BA1231" w:rsidRPr="00544E8B">
        <w:rPr>
          <w:sz w:val="28"/>
          <w:szCs w:val="28"/>
        </w:rPr>
        <w:t>күштер</w:t>
      </w:r>
      <w:proofErr w:type="spellEnd"/>
      <w:r w:rsidR="00BA1231" w:rsidRPr="00544E8B">
        <w:rPr>
          <w:sz w:val="28"/>
          <w:szCs w:val="28"/>
        </w:rPr>
        <w:t xml:space="preserve"> мен </w:t>
      </w:r>
      <w:proofErr w:type="spellStart"/>
      <w:r w:rsidR="00BA1231" w:rsidRPr="00544E8B">
        <w:rPr>
          <w:sz w:val="28"/>
          <w:szCs w:val="28"/>
        </w:rPr>
        <w:t>құралдарды</w:t>
      </w:r>
      <w:proofErr w:type="spellEnd"/>
      <w:r w:rsidR="00BA1231" w:rsidRPr="00544E8B">
        <w:rPr>
          <w:sz w:val="28"/>
          <w:szCs w:val="28"/>
        </w:rPr>
        <w:t xml:space="preserve"> </w:t>
      </w:r>
      <w:proofErr w:type="spellStart"/>
      <w:r w:rsidR="00E44609" w:rsidRPr="00544E8B">
        <w:rPr>
          <w:sz w:val="28"/>
          <w:szCs w:val="28"/>
        </w:rPr>
        <w:t>құру</w:t>
      </w:r>
      <w:proofErr w:type="spellEnd"/>
      <w:r w:rsidR="00E44609" w:rsidRPr="00544E8B">
        <w:rPr>
          <w:sz w:val="28"/>
          <w:szCs w:val="28"/>
        </w:rPr>
        <w:t xml:space="preserve"> </w:t>
      </w:r>
      <w:r w:rsidR="00E44609" w:rsidRPr="00544E8B">
        <w:rPr>
          <w:sz w:val="28"/>
          <w:szCs w:val="28"/>
          <w:lang w:val="kk-KZ"/>
        </w:rPr>
        <w:t>және</w:t>
      </w:r>
      <w:r w:rsidR="00E44609" w:rsidRPr="00544E8B">
        <w:rPr>
          <w:sz w:val="28"/>
          <w:szCs w:val="28"/>
        </w:rPr>
        <w:t xml:space="preserve"> </w:t>
      </w:r>
      <w:r w:rsidR="00CE5244" w:rsidRPr="00544E8B">
        <w:rPr>
          <w:sz w:val="28"/>
          <w:szCs w:val="28"/>
          <w:lang w:val="kk-KZ"/>
        </w:rPr>
        <w:t xml:space="preserve">олардың </w:t>
      </w:r>
      <w:proofErr w:type="spellStart"/>
      <w:r w:rsidR="00BA1231" w:rsidRPr="00544E8B">
        <w:rPr>
          <w:sz w:val="28"/>
          <w:szCs w:val="28"/>
        </w:rPr>
        <w:t>жоғары</w:t>
      </w:r>
      <w:proofErr w:type="spellEnd"/>
      <w:r w:rsidR="00BA1231" w:rsidRPr="00544E8B">
        <w:rPr>
          <w:sz w:val="28"/>
          <w:szCs w:val="28"/>
        </w:rPr>
        <w:t xml:space="preserve"> </w:t>
      </w:r>
      <w:proofErr w:type="spellStart"/>
      <w:r w:rsidR="00BA1231" w:rsidRPr="00544E8B">
        <w:rPr>
          <w:sz w:val="28"/>
          <w:szCs w:val="28"/>
        </w:rPr>
        <w:t>деңгейде</w:t>
      </w:r>
      <w:proofErr w:type="spellEnd"/>
      <w:r w:rsidR="00E44609" w:rsidRPr="00544E8B">
        <w:rPr>
          <w:sz w:val="28"/>
          <w:szCs w:val="28"/>
          <w:lang w:val="kk-KZ"/>
        </w:rPr>
        <w:t>гі</w:t>
      </w:r>
      <w:r w:rsidR="00BA1231" w:rsidRPr="00544E8B">
        <w:rPr>
          <w:sz w:val="28"/>
          <w:szCs w:val="28"/>
        </w:rPr>
        <w:t xml:space="preserve"> </w:t>
      </w:r>
      <w:proofErr w:type="spellStart"/>
      <w:r w:rsidR="0026225C" w:rsidRPr="00544E8B">
        <w:rPr>
          <w:sz w:val="28"/>
          <w:szCs w:val="28"/>
        </w:rPr>
        <w:t>әзірлігін</w:t>
      </w:r>
      <w:proofErr w:type="spellEnd"/>
      <w:r w:rsidR="00422C14" w:rsidRPr="00544E8B">
        <w:rPr>
          <w:sz w:val="28"/>
          <w:szCs w:val="28"/>
        </w:rPr>
        <w:t xml:space="preserve"> </w:t>
      </w:r>
      <w:proofErr w:type="spellStart"/>
      <w:r w:rsidR="0026225C" w:rsidRPr="00544E8B">
        <w:rPr>
          <w:sz w:val="28"/>
          <w:szCs w:val="28"/>
        </w:rPr>
        <w:t>қолдап</w:t>
      </w:r>
      <w:proofErr w:type="spellEnd"/>
      <w:r w:rsidR="0026225C" w:rsidRPr="00544E8B">
        <w:rPr>
          <w:sz w:val="28"/>
          <w:szCs w:val="28"/>
        </w:rPr>
        <w:t xml:space="preserve"> </w:t>
      </w:r>
      <w:proofErr w:type="spellStart"/>
      <w:r w:rsidR="0026225C" w:rsidRPr="00544E8B">
        <w:rPr>
          <w:sz w:val="28"/>
          <w:szCs w:val="28"/>
        </w:rPr>
        <w:t>отыру</w:t>
      </w:r>
      <w:proofErr w:type="spellEnd"/>
      <w:r w:rsidR="0026225C" w:rsidRPr="00544E8B">
        <w:rPr>
          <w:sz w:val="28"/>
          <w:szCs w:val="28"/>
        </w:rPr>
        <w:t xml:space="preserve"> </w:t>
      </w:r>
      <w:proofErr w:type="spellStart"/>
      <w:r w:rsidR="0026225C" w:rsidRPr="00544E8B">
        <w:rPr>
          <w:sz w:val="28"/>
          <w:szCs w:val="28"/>
        </w:rPr>
        <w:t>мақсатында</w:t>
      </w:r>
      <w:proofErr w:type="spellEnd"/>
      <w:r w:rsidR="0026225C" w:rsidRPr="00544E8B">
        <w:rPr>
          <w:sz w:val="28"/>
          <w:szCs w:val="28"/>
          <w:lang w:val="kk-KZ"/>
        </w:rPr>
        <w:t xml:space="preserve"> </w:t>
      </w:r>
      <w:proofErr w:type="spellStart"/>
      <w:r w:rsidR="00746713" w:rsidRPr="00544E8B">
        <w:rPr>
          <w:sz w:val="28"/>
          <w:szCs w:val="28"/>
        </w:rPr>
        <w:t>Қазақстан</w:t>
      </w:r>
      <w:proofErr w:type="spellEnd"/>
      <w:r w:rsidR="00746713" w:rsidRPr="00544E8B">
        <w:rPr>
          <w:sz w:val="28"/>
          <w:szCs w:val="28"/>
        </w:rPr>
        <w:t xml:space="preserve"> </w:t>
      </w:r>
      <w:proofErr w:type="spellStart"/>
      <w:r w:rsidR="00746713" w:rsidRPr="00544E8B">
        <w:rPr>
          <w:sz w:val="28"/>
          <w:szCs w:val="28"/>
        </w:rPr>
        <w:t>Республикасы</w:t>
      </w:r>
      <w:proofErr w:type="spellEnd"/>
      <w:r w:rsidR="00746713" w:rsidRPr="00544E8B">
        <w:rPr>
          <w:sz w:val="28"/>
          <w:szCs w:val="28"/>
        </w:rPr>
        <w:t xml:space="preserve"> </w:t>
      </w:r>
      <w:proofErr w:type="spellStart"/>
      <w:r w:rsidR="00746713" w:rsidRPr="00544E8B">
        <w:rPr>
          <w:sz w:val="28"/>
          <w:szCs w:val="28"/>
        </w:rPr>
        <w:t>Парламентінің</w:t>
      </w:r>
      <w:proofErr w:type="spellEnd"/>
      <w:r w:rsidR="00746713" w:rsidRPr="00544E8B">
        <w:rPr>
          <w:sz w:val="28"/>
          <w:szCs w:val="28"/>
        </w:rPr>
        <w:t xml:space="preserve"> </w:t>
      </w:r>
      <w:proofErr w:type="spellStart"/>
      <w:r w:rsidR="00746713" w:rsidRPr="00544E8B">
        <w:rPr>
          <w:sz w:val="28"/>
          <w:szCs w:val="28"/>
        </w:rPr>
        <w:t>Мәжілісі</w:t>
      </w:r>
      <w:proofErr w:type="spellEnd"/>
      <w:r w:rsidR="0026225C" w:rsidRPr="00544E8B">
        <w:rPr>
          <w:sz w:val="28"/>
          <w:szCs w:val="28"/>
          <w:lang w:val="kk-KZ"/>
        </w:rPr>
        <w:t xml:space="preserve"> </w:t>
      </w:r>
      <w:r w:rsidR="0026225C" w:rsidRPr="00544E8B">
        <w:rPr>
          <w:b/>
          <w:sz w:val="28"/>
          <w:szCs w:val="28"/>
          <w:lang w:val="kk-KZ"/>
        </w:rPr>
        <w:t>ҰСЫНАДЫ:</w:t>
      </w:r>
    </w:p>
    <w:p w:rsidR="00A16899" w:rsidRPr="00544E8B" w:rsidRDefault="00A16899" w:rsidP="00783D38">
      <w:pPr>
        <w:tabs>
          <w:tab w:val="left" w:pos="709"/>
        </w:tabs>
        <w:ind w:firstLine="567"/>
        <w:jc w:val="both"/>
        <w:rPr>
          <w:sz w:val="28"/>
          <w:szCs w:val="28"/>
        </w:rPr>
      </w:pPr>
    </w:p>
    <w:p w:rsidR="00E44609" w:rsidRPr="00544E8B" w:rsidRDefault="00E44609" w:rsidP="00783D38">
      <w:pPr>
        <w:ind w:firstLine="567"/>
        <w:jc w:val="both"/>
        <w:rPr>
          <w:b/>
          <w:sz w:val="28"/>
          <w:szCs w:val="28"/>
        </w:rPr>
      </w:pPr>
      <w:proofErr w:type="spellStart"/>
      <w:r w:rsidRPr="00544E8B">
        <w:rPr>
          <w:b/>
          <w:sz w:val="28"/>
          <w:szCs w:val="28"/>
        </w:rPr>
        <w:t>Қазақстан</w:t>
      </w:r>
      <w:proofErr w:type="spellEnd"/>
      <w:r w:rsidRPr="00544E8B">
        <w:rPr>
          <w:b/>
          <w:sz w:val="28"/>
          <w:szCs w:val="28"/>
        </w:rPr>
        <w:t xml:space="preserve"> </w:t>
      </w:r>
      <w:proofErr w:type="spellStart"/>
      <w:r w:rsidRPr="00544E8B">
        <w:rPr>
          <w:b/>
          <w:sz w:val="28"/>
          <w:szCs w:val="28"/>
        </w:rPr>
        <w:t>Республикасының</w:t>
      </w:r>
      <w:proofErr w:type="spellEnd"/>
      <w:r w:rsidRPr="00544E8B">
        <w:rPr>
          <w:b/>
          <w:sz w:val="28"/>
          <w:szCs w:val="28"/>
        </w:rPr>
        <w:t xml:space="preserve"> </w:t>
      </w:r>
      <w:proofErr w:type="spellStart"/>
      <w:r w:rsidRPr="00544E8B">
        <w:rPr>
          <w:b/>
          <w:sz w:val="28"/>
          <w:szCs w:val="28"/>
        </w:rPr>
        <w:t>Үкіметі</w:t>
      </w:r>
      <w:proofErr w:type="spellEnd"/>
      <w:r w:rsidRPr="00544E8B">
        <w:rPr>
          <w:b/>
          <w:sz w:val="28"/>
          <w:szCs w:val="28"/>
        </w:rPr>
        <w:t>:</w:t>
      </w:r>
    </w:p>
    <w:p w:rsidR="00A16899" w:rsidRPr="00544E8B" w:rsidRDefault="00A16899" w:rsidP="00783D38">
      <w:pPr>
        <w:ind w:firstLine="567"/>
        <w:jc w:val="both"/>
        <w:rPr>
          <w:b/>
          <w:sz w:val="28"/>
          <w:szCs w:val="28"/>
        </w:rPr>
      </w:pPr>
    </w:p>
    <w:p w:rsidR="000630E9" w:rsidRDefault="000630E9" w:rsidP="00783D38">
      <w:pPr>
        <w:ind w:firstLine="567"/>
        <w:jc w:val="both"/>
        <w:rPr>
          <w:sz w:val="28"/>
          <w:szCs w:val="28"/>
          <w:lang w:val="kk-KZ"/>
        </w:rPr>
      </w:pPr>
      <w:r w:rsidRPr="000630E9">
        <w:rPr>
          <w:sz w:val="28"/>
          <w:szCs w:val="28"/>
          <w:lang w:val="kk-KZ"/>
        </w:rPr>
        <w:t xml:space="preserve">1. Мемлекет басшысының </w:t>
      </w:r>
      <w:r>
        <w:rPr>
          <w:sz w:val="28"/>
          <w:szCs w:val="28"/>
          <w:lang w:val="kk-KZ"/>
        </w:rPr>
        <w:t>«С</w:t>
      </w:r>
      <w:r w:rsidRPr="000630E9">
        <w:rPr>
          <w:sz w:val="28"/>
          <w:szCs w:val="28"/>
          <w:lang w:val="kk-KZ"/>
        </w:rPr>
        <w:t>ындарлы қоғамдық диалог – Қазақстанның тұра</w:t>
      </w:r>
      <w:r>
        <w:rPr>
          <w:sz w:val="28"/>
          <w:szCs w:val="28"/>
          <w:lang w:val="kk-KZ"/>
        </w:rPr>
        <w:t>қтылығы мен өркендеуінің негізі»</w:t>
      </w:r>
      <w:r w:rsidRPr="000630E9">
        <w:rPr>
          <w:sz w:val="28"/>
          <w:szCs w:val="28"/>
          <w:lang w:val="kk-KZ"/>
        </w:rPr>
        <w:t xml:space="preserve"> атты Қазақстан халқына Жолдауын </w:t>
      </w:r>
      <w:r>
        <w:rPr>
          <w:sz w:val="28"/>
          <w:szCs w:val="28"/>
          <w:lang w:val="kk-KZ"/>
        </w:rPr>
        <w:br/>
      </w:r>
      <w:r w:rsidRPr="000630E9">
        <w:rPr>
          <w:sz w:val="28"/>
          <w:szCs w:val="28"/>
          <w:lang w:val="kk-KZ"/>
        </w:rPr>
        <w:t>(2019 жылғы 2 қыркүйек) іске асыру шеңберінде азаматтарды табиғи құбылыстар</w:t>
      </w:r>
      <w:r>
        <w:rPr>
          <w:sz w:val="28"/>
          <w:szCs w:val="28"/>
          <w:lang w:val="kk-KZ"/>
        </w:rPr>
        <w:t xml:space="preserve"> мен</w:t>
      </w:r>
      <w:r w:rsidRPr="000630E9">
        <w:rPr>
          <w:sz w:val="28"/>
          <w:szCs w:val="28"/>
          <w:lang w:val="kk-KZ"/>
        </w:rPr>
        <w:t xml:space="preserve"> техногендік </w:t>
      </w:r>
      <w:r>
        <w:rPr>
          <w:sz w:val="28"/>
          <w:szCs w:val="28"/>
          <w:lang w:val="kk-KZ"/>
        </w:rPr>
        <w:t xml:space="preserve">сипатағы </w:t>
      </w:r>
      <w:r w:rsidRPr="000630E9">
        <w:rPr>
          <w:sz w:val="28"/>
          <w:szCs w:val="28"/>
          <w:lang w:val="kk-KZ"/>
        </w:rPr>
        <w:t xml:space="preserve">авариялардан қорғауды қамтамасыз ету </w:t>
      </w:r>
      <w:r>
        <w:rPr>
          <w:sz w:val="28"/>
          <w:szCs w:val="28"/>
          <w:lang w:val="kk-KZ"/>
        </w:rPr>
        <w:t>жөнінде жүйелі шаралар қабылдасын</w:t>
      </w:r>
      <w:r w:rsidRPr="000630E9">
        <w:rPr>
          <w:sz w:val="28"/>
          <w:szCs w:val="28"/>
          <w:lang w:val="kk-KZ"/>
        </w:rPr>
        <w:t>.</w:t>
      </w:r>
    </w:p>
    <w:p w:rsidR="00E44609" w:rsidRPr="00544E8B" w:rsidRDefault="000630E9" w:rsidP="00783D38">
      <w:pPr>
        <w:ind w:firstLine="567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2</w:t>
      </w:r>
      <w:r w:rsidR="00E44609" w:rsidRPr="00544E8B">
        <w:rPr>
          <w:sz w:val="28"/>
          <w:szCs w:val="28"/>
          <w:lang w:val="kk-KZ"/>
        </w:rPr>
        <w:t>. Су шаруашылығы құрылыс</w:t>
      </w:r>
      <w:r w:rsidR="00CE5244" w:rsidRPr="00544E8B">
        <w:rPr>
          <w:sz w:val="28"/>
          <w:szCs w:val="28"/>
          <w:lang w:val="kk-KZ"/>
        </w:rPr>
        <w:t>жайлары</w:t>
      </w:r>
      <w:r w:rsidR="00E44609" w:rsidRPr="00544E8B">
        <w:rPr>
          <w:sz w:val="28"/>
          <w:szCs w:val="28"/>
          <w:lang w:val="kk-KZ"/>
        </w:rPr>
        <w:t xml:space="preserve"> меншік иелерінің осы құрылысжайлардың жұмыс режимін, сондай-ақ 2022 жылғы көктемгі су тасқыны кезеңі басталғанға дейін Қазақстан Республикасының су заңнамасында белгіленген талаптарды сақтауына тиісінше бақылау жасауды қамтамасыз ету жөнінде</w:t>
      </w:r>
      <w:r>
        <w:rPr>
          <w:sz w:val="28"/>
          <w:szCs w:val="28"/>
          <w:lang w:val="kk-KZ"/>
        </w:rPr>
        <w:t>гі</w:t>
      </w:r>
      <w:r w:rsidR="00E44609" w:rsidRPr="00544E8B">
        <w:rPr>
          <w:sz w:val="28"/>
          <w:szCs w:val="28"/>
          <w:lang w:val="kk-KZ"/>
        </w:rPr>
        <w:t xml:space="preserve"> шаралар</w:t>
      </w:r>
      <w:r>
        <w:rPr>
          <w:sz w:val="28"/>
          <w:szCs w:val="28"/>
          <w:lang w:val="kk-KZ"/>
        </w:rPr>
        <w:t>ды күшейтсін.</w:t>
      </w:r>
    </w:p>
    <w:p w:rsidR="00E44609" w:rsidRPr="00544E8B" w:rsidRDefault="00516BDD" w:rsidP="00783D38">
      <w:pPr>
        <w:ind w:firstLine="567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3</w:t>
      </w:r>
      <w:r w:rsidR="00E44609" w:rsidRPr="00544E8B">
        <w:rPr>
          <w:sz w:val="28"/>
          <w:szCs w:val="28"/>
          <w:lang w:val="kk-KZ"/>
        </w:rPr>
        <w:t xml:space="preserve">. Азаматтық қорғаудың мемлекеттік жүйесін дамыту мақсатында үлгілік өрт сөндіру деполары мен суда құтқару станцияларын кезең-кезеңімен салуға </w:t>
      </w:r>
      <w:r w:rsidR="00CE5244" w:rsidRPr="00544E8B">
        <w:rPr>
          <w:sz w:val="28"/>
          <w:szCs w:val="28"/>
          <w:lang w:val="kk-KZ"/>
        </w:rPr>
        <w:t xml:space="preserve">бөлінетін </w:t>
      </w:r>
      <w:r w:rsidR="00E44609" w:rsidRPr="00544E8B">
        <w:rPr>
          <w:sz w:val="28"/>
          <w:szCs w:val="28"/>
          <w:lang w:val="kk-KZ"/>
        </w:rPr>
        <w:t>қаржыландыру көлемін ұлғайту мүмкіндігін қарастырсын.</w:t>
      </w:r>
    </w:p>
    <w:p w:rsidR="00E44609" w:rsidRPr="00544E8B" w:rsidRDefault="00516BDD" w:rsidP="00783D38">
      <w:pPr>
        <w:ind w:firstLine="567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4</w:t>
      </w:r>
      <w:r w:rsidR="00E44609" w:rsidRPr="00544E8B">
        <w:rPr>
          <w:sz w:val="28"/>
          <w:szCs w:val="28"/>
          <w:lang w:val="kk-KZ"/>
        </w:rPr>
        <w:t>. Қазақстан Республикасының қолданыстағы заңнамасына:</w:t>
      </w:r>
    </w:p>
    <w:p w:rsidR="00661867" w:rsidRPr="00544E8B" w:rsidRDefault="00661867" w:rsidP="00783D38">
      <w:pPr>
        <w:ind w:firstLine="567"/>
        <w:jc w:val="both"/>
        <w:rPr>
          <w:sz w:val="28"/>
          <w:szCs w:val="28"/>
          <w:lang w:val="kk-KZ"/>
        </w:rPr>
      </w:pPr>
      <w:r w:rsidRPr="00661867">
        <w:rPr>
          <w:sz w:val="28"/>
          <w:szCs w:val="28"/>
          <w:lang w:val="kk-KZ"/>
        </w:rPr>
        <w:t xml:space="preserve">- </w:t>
      </w:r>
      <w:r>
        <w:rPr>
          <w:sz w:val="28"/>
          <w:szCs w:val="28"/>
          <w:lang w:val="kk-KZ"/>
        </w:rPr>
        <w:t xml:space="preserve">Төтенше жағдайлар министрлігіне </w:t>
      </w:r>
      <w:r w:rsidRPr="00661867">
        <w:rPr>
          <w:sz w:val="28"/>
          <w:szCs w:val="28"/>
          <w:lang w:val="kk-KZ"/>
        </w:rPr>
        <w:t xml:space="preserve">жобалау құжаттамасын қарау және ғимараттарды жобалау </w:t>
      </w:r>
      <w:r>
        <w:rPr>
          <w:sz w:val="28"/>
          <w:szCs w:val="28"/>
          <w:lang w:val="kk-KZ"/>
        </w:rPr>
        <w:t>мен</w:t>
      </w:r>
      <w:r w:rsidRPr="00661867">
        <w:rPr>
          <w:sz w:val="28"/>
          <w:szCs w:val="28"/>
          <w:lang w:val="kk-KZ"/>
        </w:rPr>
        <w:t xml:space="preserve"> салу сатысында қорытындылар беру, сондай-ақ өрт қауіпсіздігі талаптарына сәйкес құрылысы аяқталған объектілерді қабылдау және пайдалануға беру жөніндегі функцияларды беру;</w:t>
      </w:r>
    </w:p>
    <w:p w:rsidR="00E44609" w:rsidRPr="00544E8B" w:rsidRDefault="004E3C7C" w:rsidP="00783D38">
      <w:pPr>
        <w:ind w:firstLine="567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- ө</w:t>
      </w:r>
      <w:r w:rsidR="00E44609" w:rsidRPr="00544E8B">
        <w:rPr>
          <w:sz w:val="28"/>
          <w:szCs w:val="28"/>
          <w:lang w:val="kk-KZ"/>
        </w:rPr>
        <w:t>рт</w:t>
      </w:r>
      <w:r w:rsidR="00516BDD">
        <w:rPr>
          <w:sz w:val="28"/>
          <w:szCs w:val="28"/>
          <w:lang w:val="kk-KZ"/>
        </w:rPr>
        <w:t xml:space="preserve"> және өнеркәсіптік қауіпсіздік</w:t>
      </w:r>
      <w:r w:rsidR="00E44609" w:rsidRPr="00544E8B">
        <w:rPr>
          <w:sz w:val="28"/>
          <w:szCs w:val="28"/>
          <w:lang w:val="kk-KZ"/>
        </w:rPr>
        <w:t xml:space="preserve"> талаптарын бұзғаны үшін жауапкершілікті күшейту;</w:t>
      </w:r>
    </w:p>
    <w:p w:rsidR="00661867" w:rsidRPr="00544E8B" w:rsidRDefault="00661867" w:rsidP="00783D38">
      <w:pPr>
        <w:ind w:firstLine="567"/>
        <w:jc w:val="both"/>
        <w:rPr>
          <w:sz w:val="28"/>
          <w:szCs w:val="28"/>
          <w:lang w:val="kk-KZ"/>
        </w:rPr>
      </w:pPr>
      <w:r w:rsidRPr="00661867">
        <w:rPr>
          <w:sz w:val="28"/>
          <w:szCs w:val="28"/>
          <w:lang w:val="kk-KZ"/>
        </w:rPr>
        <w:t>- Төтенше жағдайлар министрлігінің аумақтық бөлімшелерін</w:t>
      </w:r>
      <w:r>
        <w:rPr>
          <w:sz w:val="28"/>
          <w:szCs w:val="28"/>
          <w:lang w:val="kk-KZ"/>
        </w:rPr>
        <w:t>е</w:t>
      </w:r>
      <w:r w:rsidRPr="00661867">
        <w:rPr>
          <w:sz w:val="28"/>
          <w:szCs w:val="28"/>
          <w:lang w:val="kk-KZ"/>
        </w:rPr>
        <w:t xml:space="preserve"> </w:t>
      </w:r>
      <w:r w:rsidRPr="00661867">
        <w:rPr>
          <w:sz w:val="28"/>
          <w:szCs w:val="28"/>
          <w:lang w:val="kk-KZ"/>
        </w:rPr>
        <w:t xml:space="preserve">туристер мен туристік топтардың қауіпсіздігін қамтамасыз ету үшін </w:t>
      </w:r>
      <w:r w:rsidRPr="00661867">
        <w:rPr>
          <w:sz w:val="28"/>
          <w:szCs w:val="28"/>
          <w:lang w:val="kk-KZ"/>
        </w:rPr>
        <w:t xml:space="preserve">олардың алдағы жүру бағыттары туралы </w:t>
      </w:r>
      <w:r w:rsidRPr="00544E8B">
        <w:rPr>
          <w:sz w:val="28"/>
          <w:szCs w:val="28"/>
          <w:lang w:val="kk-KZ"/>
        </w:rPr>
        <w:t>хабар беру</w:t>
      </w:r>
      <w:r>
        <w:rPr>
          <w:sz w:val="28"/>
          <w:szCs w:val="28"/>
          <w:lang w:val="kk-KZ"/>
        </w:rPr>
        <w:t xml:space="preserve"> </w:t>
      </w:r>
      <w:r w:rsidRPr="00544E8B">
        <w:rPr>
          <w:sz w:val="28"/>
          <w:szCs w:val="28"/>
          <w:lang w:val="kk-KZ"/>
        </w:rPr>
        <w:t>мәселесін қарасын</w:t>
      </w:r>
      <w:r w:rsidRPr="00661867">
        <w:rPr>
          <w:sz w:val="28"/>
          <w:szCs w:val="28"/>
          <w:lang w:val="kk-KZ"/>
        </w:rPr>
        <w:t>.</w:t>
      </w:r>
    </w:p>
    <w:p w:rsidR="00E44609" w:rsidRPr="00544E8B" w:rsidRDefault="00516BDD" w:rsidP="00783D38">
      <w:pPr>
        <w:pStyle w:val="aa"/>
        <w:pBdr>
          <w:bottom w:val="single" w:sz="4" w:space="31" w:color="FFFFFF"/>
        </w:pBdr>
        <w:tabs>
          <w:tab w:val="left" w:pos="1134"/>
        </w:tabs>
        <w:spacing w:after="0"/>
        <w:ind w:left="0" w:firstLine="567"/>
        <w:contextualSpacing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5</w:t>
      </w:r>
      <w:r w:rsidR="005D0BD3" w:rsidRPr="00544E8B">
        <w:rPr>
          <w:sz w:val="28"/>
          <w:szCs w:val="28"/>
          <w:lang w:val="kk-KZ"/>
        </w:rPr>
        <w:t>. Өрттің алдын алудың қазіргі заманғы жүйесін дамыту мақсатында халықаралық тәжірибені ескере отырып, өрт</w:t>
      </w:r>
      <w:r w:rsidR="00E21B19" w:rsidRPr="00544E8B">
        <w:rPr>
          <w:sz w:val="28"/>
          <w:szCs w:val="28"/>
          <w:lang w:val="kk-KZ"/>
        </w:rPr>
        <w:t>т</w:t>
      </w:r>
      <w:r w:rsidR="005D0BD3" w:rsidRPr="00544E8B">
        <w:rPr>
          <w:sz w:val="28"/>
          <w:szCs w:val="28"/>
          <w:lang w:val="kk-KZ"/>
        </w:rPr>
        <w:t>ен кезең-кезеңімен сақтандыруды енгізу мәселесін пысықтасын.</w:t>
      </w:r>
    </w:p>
    <w:p w:rsidR="005B4EA3" w:rsidRPr="00544E8B" w:rsidRDefault="005B4EA3" w:rsidP="00783D38">
      <w:pPr>
        <w:pStyle w:val="aa"/>
        <w:pBdr>
          <w:bottom w:val="single" w:sz="4" w:space="31" w:color="FFFFFF"/>
        </w:pBdr>
        <w:tabs>
          <w:tab w:val="left" w:pos="1134"/>
        </w:tabs>
        <w:spacing w:after="0"/>
        <w:ind w:left="0" w:firstLine="567"/>
        <w:contextualSpacing/>
        <w:jc w:val="both"/>
        <w:rPr>
          <w:sz w:val="28"/>
          <w:szCs w:val="28"/>
          <w:lang w:val="kk-KZ"/>
        </w:rPr>
      </w:pPr>
    </w:p>
    <w:p w:rsidR="00200FAA" w:rsidRPr="00544E8B" w:rsidRDefault="00200FAA" w:rsidP="00783D38">
      <w:pPr>
        <w:pStyle w:val="aa"/>
        <w:pBdr>
          <w:bottom w:val="single" w:sz="4" w:space="31" w:color="FFFFFF"/>
        </w:pBdr>
        <w:tabs>
          <w:tab w:val="left" w:pos="1134"/>
        </w:tabs>
        <w:spacing w:after="0"/>
        <w:ind w:left="0" w:firstLine="567"/>
        <w:contextualSpacing/>
        <w:jc w:val="both"/>
        <w:rPr>
          <w:sz w:val="28"/>
          <w:szCs w:val="28"/>
          <w:lang w:val="kk-KZ"/>
        </w:rPr>
      </w:pPr>
    </w:p>
    <w:p w:rsidR="00684052" w:rsidRPr="00544E8B" w:rsidRDefault="00684052" w:rsidP="00783D38">
      <w:pPr>
        <w:pStyle w:val="aa"/>
        <w:pBdr>
          <w:bottom w:val="single" w:sz="4" w:space="31" w:color="FFFFFF"/>
        </w:pBdr>
        <w:tabs>
          <w:tab w:val="left" w:pos="1134"/>
        </w:tabs>
        <w:spacing w:after="0"/>
        <w:ind w:left="0" w:firstLine="567"/>
        <w:contextualSpacing/>
        <w:jc w:val="both"/>
        <w:rPr>
          <w:b/>
          <w:sz w:val="28"/>
          <w:szCs w:val="28"/>
        </w:rPr>
      </w:pPr>
      <w:proofErr w:type="spellStart"/>
      <w:r w:rsidRPr="00544E8B">
        <w:rPr>
          <w:b/>
          <w:sz w:val="28"/>
          <w:szCs w:val="28"/>
        </w:rPr>
        <w:lastRenderedPageBreak/>
        <w:t>Қазақстан</w:t>
      </w:r>
      <w:proofErr w:type="spellEnd"/>
      <w:r w:rsidRPr="00544E8B">
        <w:rPr>
          <w:b/>
          <w:sz w:val="28"/>
          <w:szCs w:val="28"/>
        </w:rPr>
        <w:t xml:space="preserve"> </w:t>
      </w:r>
      <w:proofErr w:type="spellStart"/>
      <w:r w:rsidRPr="00544E8B">
        <w:rPr>
          <w:b/>
          <w:sz w:val="28"/>
          <w:szCs w:val="28"/>
        </w:rPr>
        <w:t>Республикасы</w:t>
      </w:r>
      <w:proofErr w:type="spellEnd"/>
      <w:r w:rsidRPr="00544E8B">
        <w:rPr>
          <w:b/>
          <w:sz w:val="28"/>
          <w:szCs w:val="28"/>
          <w:lang w:val="kk-KZ"/>
        </w:rPr>
        <w:t>ның</w:t>
      </w:r>
      <w:r w:rsidRPr="00544E8B">
        <w:rPr>
          <w:b/>
          <w:sz w:val="28"/>
          <w:szCs w:val="28"/>
        </w:rPr>
        <w:t xml:space="preserve"> </w:t>
      </w:r>
      <w:proofErr w:type="spellStart"/>
      <w:r w:rsidRPr="00544E8B">
        <w:rPr>
          <w:b/>
          <w:sz w:val="28"/>
          <w:szCs w:val="28"/>
        </w:rPr>
        <w:t>Төтенше</w:t>
      </w:r>
      <w:proofErr w:type="spellEnd"/>
      <w:r w:rsidRPr="00544E8B">
        <w:rPr>
          <w:b/>
          <w:sz w:val="28"/>
          <w:szCs w:val="28"/>
        </w:rPr>
        <w:t xml:space="preserve"> </w:t>
      </w:r>
      <w:proofErr w:type="spellStart"/>
      <w:r w:rsidRPr="00544E8B">
        <w:rPr>
          <w:b/>
          <w:sz w:val="28"/>
          <w:szCs w:val="28"/>
        </w:rPr>
        <w:t>жағдайлар</w:t>
      </w:r>
      <w:proofErr w:type="spellEnd"/>
      <w:r w:rsidRPr="00544E8B">
        <w:rPr>
          <w:b/>
          <w:sz w:val="28"/>
          <w:szCs w:val="28"/>
        </w:rPr>
        <w:t xml:space="preserve"> </w:t>
      </w:r>
      <w:proofErr w:type="spellStart"/>
      <w:r w:rsidRPr="00544E8B">
        <w:rPr>
          <w:b/>
          <w:sz w:val="28"/>
          <w:szCs w:val="28"/>
        </w:rPr>
        <w:t>министрлігі</w:t>
      </w:r>
      <w:proofErr w:type="spellEnd"/>
      <w:r w:rsidRPr="00544E8B">
        <w:rPr>
          <w:b/>
          <w:sz w:val="28"/>
          <w:szCs w:val="28"/>
        </w:rPr>
        <w:t>:</w:t>
      </w:r>
    </w:p>
    <w:p w:rsidR="00783D38" w:rsidRPr="00544E8B" w:rsidRDefault="00783D38" w:rsidP="00783D38">
      <w:pPr>
        <w:pStyle w:val="aa"/>
        <w:pBdr>
          <w:bottom w:val="single" w:sz="4" w:space="31" w:color="FFFFFF"/>
        </w:pBdr>
        <w:tabs>
          <w:tab w:val="left" w:pos="1134"/>
        </w:tabs>
        <w:spacing w:after="0"/>
        <w:ind w:left="0" w:firstLine="567"/>
        <w:contextualSpacing/>
        <w:jc w:val="both"/>
        <w:rPr>
          <w:sz w:val="28"/>
          <w:szCs w:val="28"/>
        </w:rPr>
      </w:pPr>
    </w:p>
    <w:p w:rsidR="00237828" w:rsidRPr="00544E8B" w:rsidRDefault="00684052" w:rsidP="00783D38">
      <w:pPr>
        <w:pStyle w:val="aa"/>
        <w:pBdr>
          <w:bottom w:val="single" w:sz="4" w:space="31" w:color="FFFFFF"/>
        </w:pBdr>
        <w:tabs>
          <w:tab w:val="left" w:pos="1134"/>
        </w:tabs>
        <w:spacing w:after="0"/>
        <w:ind w:left="0" w:firstLine="567"/>
        <w:contextualSpacing/>
        <w:jc w:val="both"/>
        <w:rPr>
          <w:sz w:val="28"/>
          <w:szCs w:val="28"/>
          <w:lang w:val="kk-KZ"/>
        </w:rPr>
      </w:pPr>
      <w:r w:rsidRPr="00544E8B">
        <w:rPr>
          <w:sz w:val="28"/>
          <w:szCs w:val="28"/>
        </w:rPr>
        <w:t xml:space="preserve">1. </w:t>
      </w:r>
      <w:proofErr w:type="spellStart"/>
      <w:r w:rsidRPr="00544E8B">
        <w:rPr>
          <w:sz w:val="28"/>
          <w:szCs w:val="28"/>
        </w:rPr>
        <w:t>Төтенше</w:t>
      </w:r>
      <w:proofErr w:type="spellEnd"/>
      <w:r w:rsidRPr="00544E8B">
        <w:rPr>
          <w:sz w:val="28"/>
          <w:szCs w:val="28"/>
        </w:rPr>
        <w:t xml:space="preserve"> </w:t>
      </w:r>
      <w:proofErr w:type="spellStart"/>
      <w:r w:rsidRPr="00544E8B">
        <w:rPr>
          <w:sz w:val="28"/>
          <w:szCs w:val="28"/>
        </w:rPr>
        <w:t>жағдайлардың</w:t>
      </w:r>
      <w:proofErr w:type="spellEnd"/>
      <w:r w:rsidRPr="00544E8B">
        <w:rPr>
          <w:sz w:val="28"/>
          <w:szCs w:val="28"/>
        </w:rPr>
        <w:t xml:space="preserve"> </w:t>
      </w:r>
      <w:proofErr w:type="spellStart"/>
      <w:r w:rsidRPr="00544E8B">
        <w:rPr>
          <w:sz w:val="28"/>
          <w:szCs w:val="28"/>
        </w:rPr>
        <w:t>алдын</w:t>
      </w:r>
      <w:proofErr w:type="spellEnd"/>
      <w:r w:rsidRPr="00544E8B">
        <w:rPr>
          <w:sz w:val="28"/>
          <w:szCs w:val="28"/>
        </w:rPr>
        <w:t xml:space="preserve"> </w:t>
      </w:r>
      <w:proofErr w:type="spellStart"/>
      <w:r w:rsidRPr="00544E8B">
        <w:rPr>
          <w:sz w:val="28"/>
          <w:szCs w:val="28"/>
        </w:rPr>
        <w:t>алу</w:t>
      </w:r>
      <w:proofErr w:type="spellEnd"/>
      <w:r w:rsidRPr="00544E8B">
        <w:rPr>
          <w:sz w:val="28"/>
          <w:szCs w:val="28"/>
        </w:rPr>
        <w:t xml:space="preserve"> </w:t>
      </w:r>
      <w:proofErr w:type="spellStart"/>
      <w:r w:rsidRPr="00544E8B">
        <w:rPr>
          <w:sz w:val="28"/>
          <w:szCs w:val="28"/>
        </w:rPr>
        <w:t>және</w:t>
      </w:r>
      <w:proofErr w:type="spellEnd"/>
      <w:r w:rsidRPr="00544E8B">
        <w:rPr>
          <w:sz w:val="28"/>
          <w:szCs w:val="28"/>
        </w:rPr>
        <w:t xml:space="preserve"> </w:t>
      </w:r>
      <w:proofErr w:type="spellStart"/>
      <w:r w:rsidRPr="00544E8B">
        <w:rPr>
          <w:sz w:val="28"/>
          <w:szCs w:val="28"/>
        </w:rPr>
        <w:t>оларды</w:t>
      </w:r>
      <w:proofErr w:type="spellEnd"/>
      <w:r w:rsidRPr="00544E8B">
        <w:rPr>
          <w:sz w:val="28"/>
          <w:szCs w:val="28"/>
        </w:rPr>
        <w:t xml:space="preserve"> </w:t>
      </w:r>
      <w:proofErr w:type="spellStart"/>
      <w:r w:rsidRPr="00544E8B">
        <w:rPr>
          <w:sz w:val="28"/>
          <w:szCs w:val="28"/>
        </w:rPr>
        <w:t>жою</w:t>
      </w:r>
      <w:proofErr w:type="spellEnd"/>
      <w:r w:rsidRPr="00544E8B">
        <w:rPr>
          <w:sz w:val="28"/>
          <w:szCs w:val="28"/>
        </w:rPr>
        <w:t xml:space="preserve"> </w:t>
      </w:r>
      <w:proofErr w:type="spellStart"/>
      <w:r w:rsidRPr="00544E8B">
        <w:rPr>
          <w:sz w:val="28"/>
          <w:szCs w:val="28"/>
        </w:rPr>
        <w:t>үшін</w:t>
      </w:r>
      <w:proofErr w:type="spellEnd"/>
      <w:r w:rsidRPr="00544E8B">
        <w:rPr>
          <w:sz w:val="28"/>
          <w:szCs w:val="28"/>
        </w:rPr>
        <w:t xml:space="preserve"> </w:t>
      </w:r>
      <w:proofErr w:type="spellStart"/>
      <w:r w:rsidRPr="00544E8B">
        <w:rPr>
          <w:sz w:val="28"/>
          <w:szCs w:val="28"/>
        </w:rPr>
        <w:t>азаматтық</w:t>
      </w:r>
      <w:proofErr w:type="spellEnd"/>
      <w:r w:rsidRPr="00544E8B">
        <w:rPr>
          <w:sz w:val="28"/>
          <w:szCs w:val="28"/>
        </w:rPr>
        <w:t xml:space="preserve"> </w:t>
      </w:r>
      <w:proofErr w:type="spellStart"/>
      <w:r w:rsidRPr="00544E8B">
        <w:rPr>
          <w:sz w:val="28"/>
          <w:szCs w:val="28"/>
        </w:rPr>
        <w:t>қорғау</w:t>
      </w:r>
      <w:proofErr w:type="spellEnd"/>
      <w:r w:rsidRPr="00544E8B">
        <w:rPr>
          <w:sz w:val="28"/>
          <w:szCs w:val="28"/>
        </w:rPr>
        <w:t xml:space="preserve"> </w:t>
      </w:r>
      <w:proofErr w:type="spellStart"/>
      <w:r w:rsidRPr="00544E8B">
        <w:rPr>
          <w:sz w:val="28"/>
          <w:szCs w:val="28"/>
        </w:rPr>
        <w:t>бөлімшелерін</w:t>
      </w:r>
      <w:proofErr w:type="spellEnd"/>
      <w:r w:rsidRPr="00544E8B">
        <w:rPr>
          <w:sz w:val="28"/>
          <w:szCs w:val="28"/>
        </w:rPr>
        <w:t xml:space="preserve"> </w:t>
      </w:r>
      <w:proofErr w:type="spellStart"/>
      <w:r w:rsidRPr="00544E8B">
        <w:rPr>
          <w:sz w:val="28"/>
          <w:szCs w:val="28"/>
        </w:rPr>
        <w:t>бірінші</w:t>
      </w:r>
      <w:proofErr w:type="spellEnd"/>
      <w:r w:rsidRPr="00544E8B">
        <w:rPr>
          <w:sz w:val="28"/>
          <w:szCs w:val="28"/>
        </w:rPr>
        <w:t xml:space="preserve"> </w:t>
      </w:r>
      <w:proofErr w:type="spellStart"/>
      <w:r w:rsidRPr="00544E8B">
        <w:rPr>
          <w:sz w:val="28"/>
          <w:szCs w:val="28"/>
        </w:rPr>
        <w:t>кезекте</w:t>
      </w:r>
      <w:proofErr w:type="spellEnd"/>
      <w:r w:rsidR="00621C84" w:rsidRPr="00544E8B">
        <w:rPr>
          <w:sz w:val="28"/>
          <w:szCs w:val="28"/>
          <w:lang w:val="kk-KZ"/>
        </w:rPr>
        <w:t>гі</w:t>
      </w:r>
      <w:r w:rsidRPr="00544E8B">
        <w:rPr>
          <w:sz w:val="28"/>
          <w:szCs w:val="28"/>
        </w:rPr>
        <w:t xml:space="preserve"> </w:t>
      </w:r>
      <w:proofErr w:type="spellStart"/>
      <w:r w:rsidRPr="00544E8B">
        <w:rPr>
          <w:sz w:val="28"/>
          <w:szCs w:val="28"/>
        </w:rPr>
        <w:t>қажетті</w:t>
      </w:r>
      <w:proofErr w:type="spellEnd"/>
      <w:r w:rsidRPr="00544E8B">
        <w:rPr>
          <w:sz w:val="28"/>
          <w:szCs w:val="28"/>
        </w:rPr>
        <w:t xml:space="preserve"> </w:t>
      </w:r>
      <w:proofErr w:type="spellStart"/>
      <w:r w:rsidRPr="00544E8B">
        <w:rPr>
          <w:sz w:val="28"/>
          <w:szCs w:val="28"/>
        </w:rPr>
        <w:t>материалдық-техникалық</w:t>
      </w:r>
      <w:proofErr w:type="spellEnd"/>
      <w:r w:rsidRPr="00544E8B">
        <w:rPr>
          <w:sz w:val="28"/>
          <w:szCs w:val="28"/>
        </w:rPr>
        <w:t xml:space="preserve"> </w:t>
      </w:r>
      <w:proofErr w:type="spellStart"/>
      <w:r w:rsidRPr="00544E8B">
        <w:rPr>
          <w:sz w:val="28"/>
          <w:szCs w:val="28"/>
        </w:rPr>
        <w:t>құралдармен</w:t>
      </w:r>
      <w:proofErr w:type="spellEnd"/>
      <w:r w:rsidRPr="00544E8B">
        <w:rPr>
          <w:sz w:val="28"/>
          <w:szCs w:val="28"/>
        </w:rPr>
        <w:t xml:space="preserve"> </w:t>
      </w:r>
      <w:proofErr w:type="spellStart"/>
      <w:r w:rsidRPr="00544E8B">
        <w:rPr>
          <w:sz w:val="28"/>
          <w:szCs w:val="28"/>
        </w:rPr>
        <w:t>жарақтандыру</w:t>
      </w:r>
      <w:proofErr w:type="spellEnd"/>
      <w:r w:rsidRPr="00544E8B">
        <w:rPr>
          <w:sz w:val="28"/>
          <w:szCs w:val="28"/>
          <w:lang w:val="kk-KZ"/>
        </w:rPr>
        <w:t>, атап айтқанда:</w:t>
      </w:r>
    </w:p>
    <w:p w:rsidR="00684052" w:rsidRPr="00544E8B" w:rsidRDefault="00684052" w:rsidP="00783D38">
      <w:pPr>
        <w:pStyle w:val="aa"/>
        <w:pBdr>
          <w:bottom w:val="single" w:sz="4" w:space="31" w:color="FFFFFF"/>
        </w:pBdr>
        <w:tabs>
          <w:tab w:val="left" w:pos="1134"/>
        </w:tabs>
        <w:spacing w:after="0"/>
        <w:ind w:left="0" w:firstLine="567"/>
        <w:contextualSpacing/>
        <w:jc w:val="both"/>
        <w:rPr>
          <w:sz w:val="28"/>
          <w:szCs w:val="28"/>
          <w:lang w:val="kk-KZ"/>
        </w:rPr>
      </w:pPr>
      <w:r w:rsidRPr="00544E8B">
        <w:rPr>
          <w:sz w:val="28"/>
          <w:szCs w:val="28"/>
          <w:lang w:val="kk-KZ"/>
        </w:rPr>
        <w:t>- арнайы техникамен қосымша жабдықтау;</w:t>
      </w:r>
    </w:p>
    <w:p w:rsidR="00684052" w:rsidRPr="00544E8B" w:rsidRDefault="00684052" w:rsidP="00783D38">
      <w:pPr>
        <w:pStyle w:val="aa"/>
        <w:pBdr>
          <w:bottom w:val="single" w:sz="4" w:space="31" w:color="FFFFFF"/>
        </w:pBdr>
        <w:tabs>
          <w:tab w:val="left" w:pos="1134"/>
        </w:tabs>
        <w:spacing w:after="0"/>
        <w:ind w:left="0" w:firstLine="567"/>
        <w:contextualSpacing/>
        <w:jc w:val="both"/>
        <w:rPr>
          <w:sz w:val="28"/>
          <w:szCs w:val="28"/>
          <w:lang w:val="kk-KZ"/>
        </w:rPr>
      </w:pPr>
      <w:r w:rsidRPr="00544E8B">
        <w:rPr>
          <w:sz w:val="28"/>
          <w:szCs w:val="28"/>
          <w:lang w:val="kk-KZ"/>
        </w:rPr>
        <w:t>- авариялық-құтқару жабдығы мен жарақтарын сатып алу;</w:t>
      </w:r>
    </w:p>
    <w:p w:rsidR="00684052" w:rsidRDefault="00684052" w:rsidP="00783D38">
      <w:pPr>
        <w:pStyle w:val="aa"/>
        <w:pBdr>
          <w:bottom w:val="single" w:sz="4" w:space="31" w:color="FFFFFF"/>
        </w:pBdr>
        <w:tabs>
          <w:tab w:val="left" w:pos="1134"/>
        </w:tabs>
        <w:spacing w:after="0"/>
        <w:ind w:left="0" w:firstLine="567"/>
        <w:contextualSpacing/>
        <w:jc w:val="both"/>
        <w:rPr>
          <w:sz w:val="28"/>
          <w:szCs w:val="28"/>
          <w:lang w:val="kk-KZ"/>
        </w:rPr>
      </w:pPr>
      <w:r w:rsidRPr="00544E8B">
        <w:rPr>
          <w:sz w:val="28"/>
          <w:szCs w:val="28"/>
          <w:lang w:val="kk-KZ"/>
        </w:rPr>
        <w:t>- ғимараттар мен құрылысжайларға күрделі жөндеу жүргізу жөнінде шаралар қабылдасын.</w:t>
      </w:r>
    </w:p>
    <w:p w:rsidR="00544E8B" w:rsidRPr="00544E8B" w:rsidRDefault="00544E8B" w:rsidP="00783D38">
      <w:pPr>
        <w:pStyle w:val="aa"/>
        <w:pBdr>
          <w:bottom w:val="single" w:sz="4" w:space="31" w:color="FFFFFF"/>
        </w:pBdr>
        <w:tabs>
          <w:tab w:val="left" w:pos="1134"/>
        </w:tabs>
        <w:spacing w:after="0"/>
        <w:ind w:left="0" w:firstLine="567"/>
        <w:contextualSpacing/>
        <w:jc w:val="both"/>
        <w:rPr>
          <w:sz w:val="28"/>
          <w:szCs w:val="28"/>
          <w:lang w:val="kk-KZ"/>
        </w:rPr>
      </w:pPr>
    </w:p>
    <w:p w:rsidR="00237828" w:rsidRDefault="00684052" w:rsidP="00237828">
      <w:pPr>
        <w:pStyle w:val="aa"/>
        <w:pBdr>
          <w:bottom w:val="single" w:sz="4" w:space="31" w:color="FFFFFF"/>
        </w:pBdr>
        <w:tabs>
          <w:tab w:val="left" w:pos="1134"/>
        </w:tabs>
        <w:spacing w:after="0"/>
        <w:ind w:left="0" w:firstLine="567"/>
        <w:contextualSpacing/>
        <w:jc w:val="both"/>
        <w:rPr>
          <w:sz w:val="28"/>
          <w:szCs w:val="28"/>
          <w:lang w:val="kk-KZ"/>
        </w:rPr>
      </w:pPr>
      <w:r w:rsidRPr="00544E8B">
        <w:rPr>
          <w:sz w:val="28"/>
          <w:szCs w:val="28"/>
          <w:lang w:val="kk-KZ"/>
        </w:rPr>
        <w:t>2. Төтенше жағдайларға ден қою жеделдігін арттыру, адами, материалдық және қаржылық шығындарды барынша азайту үшін</w:t>
      </w:r>
      <w:r w:rsidR="00621C84" w:rsidRPr="00544E8B">
        <w:rPr>
          <w:sz w:val="28"/>
          <w:szCs w:val="28"/>
          <w:lang w:val="kk-KZ"/>
        </w:rPr>
        <w:t xml:space="preserve"> </w:t>
      </w:r>
      <w:r w:rsidRPr="00544E8B">
        <w:rPr>
          <w:sz w:val="28"/>
          <w:szCs w:val="28"/>
          <w:lang w:val="kk-KZ"/>
        </w:rPr>
        <w:t>азаматтық қорғаныстың авариялық-құтқару қызметтері мен әскери бөлімдерін қазіргі заманғы инновациялық құралдармен: роботтандырылған және өрт</w:t>
      </w:r>
      <w:r w:rsidR="001C11FB" w:rsidRPr="00544E8B">
        <w:rPr>
          <w:sz w:val="28"/>
          <w:szCs w:val="28"/>
          <w:lang w:val="kk-KZ"/>
        </w:rPr>
        <w:t xml:space="preserve">тен </w:t>
      </w:r>
      <w:r w:rsidRPr="00544E8B">
        <w:rPr>
          <w:sz w:val="28"/>
          <w:szCs w:val="28"/>
          <w:lang w:val="kk-KZ"/>
        </w:rPr>
        <w:t>құтқару техникасымен; көпфункционалды әуе кемелерімен; пилотсыз ұшу аппараттарымен; авариялық-құтқару жабдықтарымен және жарақтарымен; мобильді далалық госпитальдармен материалдық-техникалық жарақтандыру жөніндегі жұмысты жалғастырсын.</w:t>
      </w:r>
    </w:p>
    <w:p w:rsidR="00544E8B" w:rsidRPr="00544E8B" w:rsidRDefault="00544E8B" w:rsidP="00237828">
      <w:pPr>
        <w:pStyle w:val="aa"/>
        <w:pBdr>
          <w:bottom w:val="single" w:sz="4" w:space="31" w:color="FFFFFF"/>
        </w:pBdr>
        <w:tabs>
          <w:tab w:val="left" w:pos="1134"/>
        </w:tabs>
        <w:spacing w:after="0"/>
        <w:ind w:left="0" w:firstLine="567"/>
        <w:contextualSpacing/>
        <w:jc w:val="both"/>
        <w:rPr>
          <w:sz w:val="28"/>
          <w:szCs w:val="28"/>
          <w:lang w:val="kk-KZ"/>
        </w:rPr>
      </w:pPr>
    </w:p>
    <w:p w:rsidR="00237828" w:rsidRPr="00544E8B" w:rsidRDefault="00684052" w:rsidP="00237828">
      <w:pPr>
        <w:pStyle w:val="aa"/>
        <w:pBdr>
          <w:bottom w:val="single" w:sz="4" w:space="31" w:color="FFFFFF"/>
        </w:pBdr>
        <w:tabs>
          <w:tab w:val="left" w:pos="1134"/>
        </w:tabs>
        <w:spacing w:after="0"/>
        <w:ind w:left="0" w:firstLine="567"/>
        <w:contextualSpacing/>
        <w:jc w:val="both"/>
        <w:rPr>
          <w:sz w:val="28"/>
          <w:szCs w:val="28"/>
          <w:lang w:val="kk-KZ"/>
        </w:rPr>
      </w:pPr>
      <w:r w:rsidRPr="00544E8B">
        <w:rPr>
          <w:sz w:val="28"/>
          <w:szCs w:val="28"/>
          <w:lang w:val="kk-KZ"/>
        </w:rPr>
        <w:t xml:space="preserve">3. Қалалар мен ірі елді мекендерді толыққанды қорғауды қамтамасыз ету мақсатында өрттердің туындау қатерін төмендету және олардан келетін залалды барынша азайту жөнінде, оның ішінде өрт сөндіру деполарын кезең-кезеңімен салу және </w:t>
      </w:r>
      <w:r w:rsidR="00237828" w:rsidRPr="00544E8B">
        <w:rPr>
          <w:sz w:val="28"/>
          <w:szCs w:val="28"/>
          <w:lang w:val="kk-KZ"/>
        </w:rPr>
        <w:t>қайта жаңарту</w:t>
      </w:r>
      <w:r w:rsidRPr="00544E8B">
        <w:rPr>
          <w:sz w:val="28"/>
          <w:szCs w:val="28"/>
          <w:lang w:val="kk-KZ"/>
        </w:rPr>
        <w:t xml:space="preserve"> жөнінде</w:t>
      </w:r>
      <w:r w:rsidR="001E79DF" w:rsidRPr="00544E8B">
        <w:rPr>
          <w:sz w:val="28"/>
          <w:szCs w:val="28"/>
          <w:lang w:val="kk-KZ"/>
        </w:rPr>
        <w:t>гі</w:t>
      </w:r>
      <w:r w:rsidRPr="00544E8B">
        <w:rPr>
          <w:sz w:val="28"/>
          <w:szCs w:val="28"/>
          <w:lang w:val="kk-KZ"/>
        </w:rPr>
        <w:t xml:space="preserve"> іске асыру шаралары</w:t>
      </w:r>
      <w:r w:rsidR="00237828" w:rsidRPr="00544E8B">
        <w:rPr>
          <w:sz w:val="28"/>
          <w:szCs w:val="28"/>
          <w:lang w:val="kk-KZ"/>
        </w:rPr>
        <w:t>ның кешенін қабылдасын</w:t>
      </w:r>
      <w:r w:rsidRPr="00544E8B">
        <w:rPr>
          <w:sz w:val="28"/>
          <w:szCs w:val="28"/>
          <w:lang w:val="kk-KZ"/>
        </w:rPr>
        <w:t>, оның ішінде</w:t>
      </w:r>
      <w:r w:rsidR="00237828" w:rsidRPr="00544E8B">
        <w:rPr>
          <w:sz w:val="28"/>
          <w:szCs w:val="28"/>
          <w:lang w:val="kk-KZ"/>
        </w:rPr>
        <w:t xml:space="preserve"> Қаржы министрлігімен бірлесіп:</w:t>
      </w:r>
    </w:p>
    <w:p w:rsidR="00237828" w:rsidRPr="00544E8B" w:rsidRDefault="00237828" w:rsidP="00237828">
      <w:pPr>
        <w:pStyle w:val="aa"/>
        <w:pBdr>
          <w:bottom w:val="single" w:sz="4" w:space="31" w:color="FFFFFF"/>
        </w:pBdr>
        <w:tabs>
          <w:tab w:val="left" w:pos="1134"/>
        </w:tabs>
        <w:spacing w:after="0"/>
        <w:ind w:left="0" w:firstLine="567"/>
        <w:contextualSpacing/>
        <w:jc w:val="both"/>
        <w:rPr>
          <w:sz w:val="28"/>
          <w:szCs w:val="28"/>
          <w:lang w:val="kk-KZ"/>
        </w:rPr>
      </w:pPr>
      <w:r w:rsidRPr="00544E8B">
        <w:rPr>
          <w:sz w:val="28"/>
          <w:szCs w:val="28"/>
          <w:lang w:val="kk-KZ"/>
        </w:rPr>
        <w:t>- жаңа өрт сөндіру деполарын салу;</w:t>
      </w:r>
    </w:p>
    <w:p w:rsidR="00237828" w:rsidRPr="00544E8B" w:rsidRDefault="00237828" w:rsidP="00237828">
      <w:pPr>
        <w:pStyle w:val="aa"/>
        <w:pBdr>
          <w:bottom w:val="single" w:sz="4" w:space="31" w:color="FFFFFF"/>
        </w:pBdr>
        <w:tabs>
          <w:tab w:val="left" w:pos="1134"/>
        </w:tabs>
        <w:spacing w:after="0"/>
        <w:ind w:left="0" w:firstLine="567"/>
        <w:contextualSpacing/>
        <w:jc w:val="both"/>
        <w:rPr>
          <w:sz w:val="28"/>
          <w:szCs w:val="28"/>
          <w:lang w:val="kk-KZ"/>
        </w:rPr>
      </w:pPr>
      <w:r w:rsidRPr="00544E8B">
        <w:rPr>
          <w:sz w:val="28"/>
          <w:szCs w:val="28"/>
          <w:lang w:val="kk-KZ"/>
        </w:rPr>
        <w:t>- құрылыстың аяқталу мерзімін көрсете отырып, ЖСҚ әзірлеу аяқталған жобаларды іске асыру;</w:t>
      </w:r>
    </w:p>
    <w:p w:rsidR="00237828" w:rsidRPr="00544E8B" w:rsidRDefault="00237828" w:rsidP="00237828">
      <w:pPr>
        <w:pStyle w:val="aa"/>
        <w:pBdr>
          <w:bottom w:val="single" w:sz="4" w:space="31" w:color="FFFFFF"/>
        </w:pBdr>
        <w:tabs>
          <w:tab w:val="left" w:pos="1134"/>
        </w:tabs>
        <w:spacing w:after="0"/>
        <w:ind w:left="0" w:firstLine="567"/>
        <w:contextualSpacing/>
        <w:jc w:val="both"/>
        <w:rPr>
          <w:sz w:val="28"/>
          <w:szCs w:val="28"/>
          <w:lang w:val="kk-KZ"/>
        </w:rPr>
      </w:pPr>
      <w:r w:rsidRPr="00544E8B">
        <w:rPr>
          <w:sz w:val="28"/>
          <w:szCs w:val="28"/>
          <w:lang w:val="kk-KZ"/>
        </w:rPr>
        <w:t>- өрт сөндіру деполарының ғимараттарына күрделі жөндеу жүргізу;</w:t>
      </w:r>
    </w:p>
    <w:p w:rsidR="00684052" w:rsidRPr="00544E8B" w:rsidRDefault="00237828" w:rsidP="00783D38">
      <w:pPr>
        <w:pStyle w:val="aa"/>
        <w:pBdr>
          <w:bottom w:val="single" w:sz="4" w:space="31" w:color="FFFFFF"/>
        </w:pBdr>
        <w:tabs>
          <w:tab w:val="left" w:pos="1134"/>
        </w:tabs>
        <w:spacing w:after="0"/>
        <w:ind w:left="0" w:firstLine="567"/>
        <w:contextualSpacing/>
        <w:jc w:val="both"/>
        <w:rPr>
          <w:sz w:val="28"/>
          <w:szCs w:val="28"/>
          <w:lang w:val="kk-KZ"/>
        </w:rPr>
      </w:pPr>
      <w:r w:rsidRPr="00544E8B">
        <w:rPr>
          <w:sz w:val="28"/>
          <w:szCs w:val="28"/>
          <w:lang w:val="kk-KZ"/>
        </w:rPr>
        <w:t xml:space="preserve">- </w:t>
      </w:r>
      <w:r w:rsidR="001A7C8D" w:rsidRPr="00544E8B">
        <w:rPr>
          <w:sz w:val="28"/>
          <w:szCs w:val="28"/>
          <w:lang w:val="kk-KZ"/>
        </w:rPr>
        <w:t>жұмыс істеп тұрған</w:t>
      </w:r>
      <w:r w:rsidRPr="00544E8B">
        <w:rPr>
          <w:sz w:val="28"/>
          <w:szCs w:val="28"/>
          <w:lang w:val="kk-KZ"/>
        </w:rPr>
        <w:t xml:space="preserve"> өрт сөндіру деполарын газдандыру үшін</w:t>
      </w:r>
      <w:r w:rsidR="00684052" w:rsidRPr="00544E8B">
        <w:rPr>
          <w:sz w:val="28"/>
          <w:szCs w:val="28"/>
          <w:lang w:val="kk-KZ"/>
        </w:rPr>
        <w:t xml:space="preserve"> қаржы қара</w:t>
      </w:r>
      <w:r w:rsidRPr="00544E8B">
        <w:rPr>
          <w:sz w:val="28"/>
          <w:szCs w:val="28"/>
          <w:lang w:val="kk-KZ"/>
        </w:rPr>
        <w:t>жатын бөлу мүмкіндігін қарастырсын.</w:t>
      </w:r>
    </w:p>
    <w:p w:rsidR="00544E8B" w:rsidRDefault="00056FB5" w:rsidP="00544E8B">
      <w:pPr>
        <w:pStyle w:val="aa"/>
        <w:pBdr>
          <w:bottom w:val="single" w:sz="4" w:space="31" w:color="FFFFFF"/>
        </w:pBdr>
        <w:tabs>
          <w:tab w:val="left" w:pos="1134"/>
        </w:tabs>
        <w:spacing w:after="0"/>
        <w:ind w:left="0" w:firstLine="567"/>
        <w:contextualSpacing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Сонымен қатар</w:t>
      </w:r>
      <w:r w:rsidR="00237828" w:rsidRPr="00544E8B">
        <w:rPr>
          <w:sz w:val="28"/>
          <w:szCs w:val="28"/>
          <w:lang w:val="kk-KZ"/>
        </w:rPr>
        <w:t xml:space="preserve"> орман-дала өрттерінің алдын алу </w:t>
      </w:r>
      <w:r w:rsidR="001E79DF" w:rsidRPr="00544E8B">
        <w:rPr>
          <w:sz w:val="28"/>
          <w:szCs w:val="28"/>
          <w:lang w:val="kk-KZ"/>
        </w:rPr>
        <w:t>жөніндегі</w:t>
      </w:r>
      <w:r w:rsidR="00237828" w:rsidRPr="00544E8B">
        <w:rPr>
          <w:sz w:val="28"/>
          <w:szCs w:val="28"/>
          <w:lang w:val="kk-KZ"/>
        </w:rPr>
        <w:t xml:space="preserve"> ведомствоаралық профилактикалық іс-шараларды тұрақты негізде жүргізсін.</w:t>
      </w:r>
    </w:p>
    <w:p w:rsidR="00544E8B" w:rsidRDefault="00544E8B" w:rsidP="00544E8B">
      <w:pPr>
        <w:pStyle w:val="aa"/>
        <w:pBdr>
          <w:bottom w:val="single" w:sz="4" w:space="31" w:color="FFFFFF"/>
        </w:pBdr>
        <w:tabs>
          <w:tab w:val="left" w:pos="1134"/>
        </w:tabs>
        <w:spacing w:after="0"/>
        <w:ind w:left="0" w:firstLine="567"/>
        <w:contextualSpacing/>
        <w:jc w:val="both"/>
        <w:rPr>
          <w:sz w:val="28"/>
          <w:szCs w:val="28"/>
          <w:lang w:val="kk-KZ"/>
        </w:rPr>
      </w:pPr>
    </w:p>
    <w:p w:rsidR="00544E8B" w:rsidRDefault="00544E8B" w:rsidP="00544E8B">
      <w:pPr>
        <w:pStyle w:val="aa"/>
        <w:pBdr>
          <w:bottom w:val="single" w:sz="4" w:space="31" w:color="FFFFFF"/>
        </w:pBdr>
        <w:tabs>
          <w:tab w:val="left" w:pos="1134"/>
        </w:tabs>
        <w:spacing w:after="0"/>
        <w:ind w:left="0" w:firstLine="567"/>
        <w:contextualSpacing/>
        <w:jc w:val="both"/>
        <w:rPr>
          <w:sz w:val="28"/>
          <w:szCs w:val="28"/>
          <w:lang w:val="kk-KZ"/>
        </w:rPr>
      </w:pPr>
      <w:r w:rsidRPr="00732C68">
        <w:rPr>
          <w:sz w:val="28"/>
          <w:szCs w:val="28"/>
          <w:lang w:val="kk-KZ"/>
        </w:rPr>
        <w:t xml:space="preserve">4. Басқа өңірлердің негізгі </w:t>
      </w:r>
      <w:r>
        <w:rPr>
          <w:sz w:val="28"/>
          <w:szCs w:val="28"/>
          <w:lang w:val="kk-KZ"/>
        </w:rPr>
        <w:t>д</w:t>
      </w:r>
      <w:r w:rsidRPr="00732C68">
        <w:rPr>
          <w:sz w:val="28"/>
          <w:szCs w:val="28"/>
          <w:lang w:val="kk-KZ"/>
        </w:rPr>
        <w:t>енсаулық сақтау күштері келгенге дейін зардап шеккендерге шұғыл медициналық көмек көрсету үшін медициналық-психологиялық қызметті дамыту жөніндегі жұмысты:</w:t>
      </w:r>
    </w:p>
    <w:p w:rsidR="00544E8B" w:rsidRDefault="00544E8B" w:rsidP="00544E8B">
      <w:pPr>
        <w:pStyle w:val="aa"/>
        <w:pBdr>
          <w:bottom w:val="single" w:sz="4" w:space="31" w:color="FFFFFF"/>
        </w:pBdr>
        <w:tabs>
          <w:tab w:val="left" w:pos="1134"/>
        </w:tabs>
        <w:spacing w:after="0"/>
        <w:ind w:left="0" w:firstLine="567"/>
        <w:contextualSpacing/>
        <w:jc w:val="both"/>
        <w:rPr>
          <w:sz w:val="28"/>
          <w:szCs w:val="28"/>
          <w:lang w:val="kk-KZ"/>
        </w:rPr>
      </w:pPr>
      <w:r w:rsidRPr="00732C68">
        <w:rPr>
          <w:sz w:val="28"/>
          <w:szCs w:val="28"/>
          <w:lang w:val="kk-KZ"/>
        </w:rPr>
        <w:t>- өңірлік медициналық жасақтар құру;</w:t>
      </w:r>
    </w:p>
    <w:p w:rsidR="00544E8B" w:rsidRDefault="00544E8B" w:rsidP="00544E8B">
      <w:pPr>
        <w:pStyle w:val="aa"/>
        <w:pBdr>
          <w:bottom w:val="single" w:sz="4" w:space="31" w:color="FFFFFF"/>
        </w:pBdr>
        <w:tabs>
          <w:tab w:val="left" w:pos="1134"/>
        </w:tabs>
        <w:spacing w:after="0"/>
        <w:ind w:left="0" w:firstLine="567"/>
        <w:contextualSpacing/>
        <w:jc w:val="both"/>
        <w:rPr>
          <w:sz w:val="28"/>
          <w:szCs w:val="28"/>
          <w:lang w:val="kk-KZ"/>
        </w:rPr>
      </w:pPr>
      <w:r w:rsidRPr="00732C68">
        <w:rPr>
          <w:sz w:val="28"/>
          <w:szCs w:val="28"/>
          <w:lang w:val="kk-KZ"/>
        </w:rPr>
        <w:t xml:space="preserve">- жаңа трассалық медициналық-құтқару пункттерінің құру және </w:t>
      </w:r>
      <w:r>
        <w:rPr>
          <w:sz w:val="28"/>
          <w:szCs w:val="28"/>
          <w:lang w:val="kk-KZ"/>
        </w:rPr>
        <w:t xml:space="preserve">бұрыннан жұмыс істеп тұрған </w:t>
      </w:r>
      <w:r w:rsidRPr="00732C68">
        <w:rPr>
          <w:sz w:val="28"/>
          <w:szCs w:val="28"/>
          <w:lang w:val="kk-KZ"/>
        </w:rPr>
        <w:t xml:space="preserve"> 40 </w:t>
      </w:r>
      <w:r>
        <w:rPr>
          <w:sz w:val="28"/>
          <w:szCs w:val="28"/>
          <w:lang w:val="kk-KZ"/>
        </w:rPr>
        <w:t xml:space="preserve">пунктті қайта </w:t>
      </w:r>
      <w:r w:rsidRPr="00732C68">
        <w:rPr>
          <w:sz w:val="28"/>
          <w:szCs w:val="28"/>
          <w:lang w:val="kk-KZ"/>
        </w:rPr>
        <w:t>жаңарту;</w:t>
      </w:r>
    </w:p>
    <w:p w:rsidR="00544E8B" w:rsidRDefault="00544E8B" w:rsidP="00544E8B">
      <w:pPr>
        <w:pStyle w:val="aa"/>
        <w:pBdr>
          <w:bottom w:val="single" w:sz="4" w:space="31" w:color="FFFFFF"/>
        </w:pBdr>
        <w:tabs>
          <w:tab w:val="left" w:pos="1134"/>
        </w:tabs>
        <w:spacing w:after="0"/>
        <w:ind w:left="0" w:firstLine="567"/>
        <w:contextualSpacing/>
        <w:jc w:val="both"/>
        <w:rPr>
          <w:sz w:val="28"/>
          <w:szCs w:val="28"/>
          <w:lang w:val="kk-KZ"/>
        </w:rPr>
      </w:pPr>
      <w:r w:rsidRPr="00732C68">
        <w:rPr>
          <w:sz w:val="28"/>
          <w:szCs w:val="28"/>
          <w:lang w:val="kk-KZ"/>
        </w:rPr>
        <w:t>- филиалдарды тәулік бойы 4 ауысымдық қызмет атқару режиміне ауыстыру</w:t>
      </w:r>
      <w:r>
        <w:rPr>
          <w:sz w:val="28"/>
          <w:szCs w:val="28"/>
          <w:lang w:val="kk-KZ"/>
        </w:rPr>
        <w:t xml:space="preserve"> арқылы жандандырсын</w:t>
      </w:r>
      <w:r w:rsidRPr="00732C68">
        <w:rPr>
          <w:sz w:val="28"/>
          <w:szCs w:val="28"/>
          <w:lang w:val="kk-KZ"/>
        </w:rPr>
        <w:t>.</w:t>
      </w:r>
      <w:r>
        <w:rPr>
          <w:sz w:val="28"/>
          <w:szCs w:val="28"/>
          <w:lang w:val="kk-KZ"/>
        </w:rPr>
        <w:t xml:space="preserve"> </w:t>
      </w:r>
    </w:p>
    <w:p w:rsidR="00544E8B" w:rsidRDefault="00544E8B" w:rsidP="00544E8B">
      <w:pPr>
        <w:pStyle w:val="aa"/>
        <w:pBdr>
          <w:bottom w:val="single" w:sz="4" w:space="31" w:color="FFFFFF"/>
        </w:pBdr>
        <w:tabs>
          <w:tab w:val="left" w:pos="1134"/>
        </w:tabs>
        <w:spacing w:after="0"/>
        <w:ind w:left="0" w:firstLine="567"/>
        <w:contextualSpacing/>
        <w:jc w:val="both"/>
        <w:rPr>
          <w:sz w:val="28"/>
          <w:szCs w:val="28"/>
          <w:lang w:val="kk-KZ"/>
        </w:rPr>
      </w:pPr>
    </w:p>
    <w:p w:rsidR="00C131EE" w:rsidRDefault="00544E8B" w:rsidP="00544E8B">
      <w:pPr>
        <w:pStyle w:val="aa"/>
        <w:pBdr>
          <w:bottom w:val="single" w:sz="4" w:space="31" w:color="FFFFFF"/>
        </w:pBdr>
        <w:tabs>
          <w:tab w:val="left" w:pos="1134"/>
        </w:tabs>
        <w:spacing w:after="0"/>
        <w:ind w:left="0" w:firstLine="567"/>
        <w:contextualSpacing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5</w:t>
      </w:r>
      <w:r w:rsidRPr="00732C68">
        <w:rPr>
          <w:sz w:val="28"/>
          <w:szCs w:val="28"/>
          <w:lang w:val="kk-KZ"/>
        </w:rPr>
        <w:t xml:space="preserve">. </w:t>
      </w:r>
      <w:r w:rsidR="005B4EA3" w:rsidRPr="005B4EA3">
        <w:rPr>
          <w:sz w:val="28"/>
          <w:szCs w:val="28"/>
          <w:lang w:val="kk-KZ"/>
        </w:rPr>
        <w:t>Мемлекеттік материалдық резервті дамыту б</w:t>
      </w:r>
      <w:r w:rsidR="005B4EA3">
        <w:rPr>
          <w:sz w:val="28"/>
          <w:szCs w:val="28"/>
          <w:lang w:val="kk-KZ"/>
        </w:rPr>
        <w:t>ойынша кешенді шаралар қабылдасын.</w:t>
      </w:r>
    </w:p>
    <w:p w:rsidR="00C131EE" w:rsidRDefault="00C131EE" w:rsidP="00544E8B">
      <w:pPr>
        <w:pStyle w:val="aa"/>
        <w:pBdr>
          <w:bottom w:val="single" w:sz="4" w:space="31" w:color="FFFFFF"/>
        </w:pBdr>
        <w:tabs>
          <w:tab w:val="left" w:pos="1134"/>
        </w:tabs>
        <w:spacing w:after="0"/>
        <w:ind w:left="0" w:firstLine="567"/>
        <w:contextualSpacing/>
        <w:jc w:val="both"/>
        <w:rPr>
          <w:sz w:val="28"/>
          <w:szCs w:val="28"/>
          <w:lang w:val="kk-KZ"/>
        </w:rPr>
      </w:pPr>
    </w:p>
    <w:p w:rsidR="00C131EE" w:rsidRDefault="00544E8B" w:rsidP="00544E8B">
      <w:pPr>
        <w:pStyle w:val="aa"/>
        <w:pBdr>
          <w:bottom w:val="single" w:sz="4" w:space="31" w:color="FFFFFF"/>
        </w:pBdr>
        <w:tabs>
          <w:tab w:val="left" w:pos="1134"/>
        </w:tabs>
        <w:spacing w:after="0"/>
        <w:ind w:left="0" w:firstLine="567"/>
        <w:contextualSpacing/>
        <w:jc w:val="both"/>
        <w:rPr>
          <w:sz w:val="28"/>
          <w:szCs w:val="28"/>
          <w:lang w:val="kk-KZ"/>
        </w:rPr>
      </w:pPr>
      <w:r w:rsidRPr="00732C68">
        <w:rPr>
          <w:sz w:val="28"/>
          <w:szCs w:val="28"/>
          <w:lang w:val="kk-KZ"/>
        </w:rPr>
        <w:t>6. Азаматтық қорғау органдарының қызметкерлерін:</w:t>
      </w:r>
    </w:p>
    <w:p w:rsidR="00C131EE" w:rsidRDefault="00544E8B" w:rsidP="00544E8B">
      <w:pPr>
        <w:pStyle w:val="aa"/>
        <w:pBdr>
          <w:bottom w:val="single" w:sz="4" w:space="31" w:color="FFFFFF"/>
        </w:pBdr>
        <w:tabs>
          <w:tab w:val="left" w:pos="1134"/>
        </w:tabs>
        <w:spacing w:after="0"/>
        <w:ind w:left="0" w:firstLine="567"/>
        <w:contextualSpacing/>
        <w:jc w:val="both"/>
        <w:rPr>
          <w:sz w:val="28"/>
          <w:szCs w:val="28"/>
          <w:lang w:val="kk-KZ"/>
        </w:rPr>
      </w:pPr>
      <w:r w:rsidRPr="00732C68">
        <w:rPr>
          <w:sz w:val="28"/>
          <w:szCs w:val="28"/>
          <w:lang w:val="kk-KZ"/>
        </w:rPr>
        <w:t>- азаматтық қорғау органдарының қызметкерлеріне тұрғын үй төлемдерін</w:t>
      </w:r>
      <w:r>
        <w:rPr>
          <w:sz w:val="28"/>
          <w:szCs w:val="28"/>
          <w:lang w:val="kk-KZ"/>
        </w:rPr>
        <w:t xml:space="preserve"> жүзеге асыру</w:t>
      </w:r>
      <w:r w:rsidRPr="00732C68">
        <w:rPr>
          <w:sz w:val="28"/>
          <w:szCs w:val="28"/>
          <w:lang w:val="kk-KZ"/>
        </w:rPr>
        <w:t>;</w:t>
      </w:r>
    </w:p>
    <w:p w:rsidR="00C131EE" w:rsidRDefault="00544E8B" w:rsidP="00544E8B">
      <w:pPr>
        <w:pStyle w:val="aa"/>
        <w:pBdr>
          <w:bottom w:val="single" w:sz="4" w:space="31" w:color="FFFFFF"/>
        </w:pBdr>
        <w:tabs>
          <w:tab w:val="left" w:pos="1134"/>
        </w:tabs>
        <w:spacing w:after="0"/>
        <w:ind w:left="0" w:firstLine="567"/>
        <w:contextualSpacing/>
        <w:jc w:val="both"/>
        <w:rPr>
          <w:sz w:val="28"/>
          <w:szCs w:val="28"/>
          <w:lang w:val="kk-KZ"/>
        </w:rPr>
      </w:pPr>
      <w:r w:rsidRPr="00732C68">
        <w:rPr>
          <w:sz w:val="28"/>
          <w:szCs w:val="28"/>
          <w:lang w:val="kk-KZ"/>
        </w:rPr>
        <w:lastRenderedPageBreak/>
        <w:t>- азаматтық қорғау органдары</w:t>
      </w:r>
      <w:r>
        <w:rPr>
          <w:sz w:val="28"/>
          <w:szCs w:val="28"/>
          <w:lang w:val="kk-KZ"/>
        </w:rPr>
        <w:t>ның</w:t>
      </w:r>
      <w:r w:rsidRPr="00732C68">
        <w:rPr>
          <w:sz w:val="28"/>
          <w:szCs w:val="28"/>
          <w:lang w:val="kk-KZ"/>
        </w:rPr>
        <w:t xml:space="preserve"> қызметкерлерін</w:t>
      </w:r>
      <w:r>
        <w:rPr>
          <w:sz w:val="28"/>
          <w:szCs w:val="28"/>
          <w:lang w:val="kk-KZ"/>
        </w:rPr>
        <w:t>е</w:t>
      </w:r>
      <w:r w:rsidRPr="00732C68">
        <w:rPr>
          <w:sz w:val="28"/>
          <w:szCs w:val="28"/>
          <w:lang w:val="kk-KZ"/>
        </w:rPr>
        <w:t xml:space="preserve"> қызметін ауыстыру және жоғарылату кезінде көтерме жәрдемақы төлеу;</w:t>
      </w:r>
    </w:p>
    <w:p w:rsidR="00C131EE" w:rsidRDefault="00544E8B" w:rsidP="00544E8B">
      <w:pPr>
        <w:pStyle w:val="aa"/>
        <w:pBdr>
          <w:bottom w:val="single" w:sz="4" w:space="31" w:color="FFFFFF"/>
        </w:pBdr>
        <w:tabs>
          <w:tab w:val="left" w:pos="1134"/>
        </w:tabs>
        <w:spacing w:after="0"/>
        <w:ind w:left="0" w:firstLine="567"/>
        <w:contextualSpacing/>
        <w:jc w:val="both"/>
        <w:rPr>
          <w:sz w:val="28"/>
          <w:szCs w:val="28"/>
          <w:lang w:val="kk-KZ"/>
        </w:rPr>
      </w:pPr>
      <w:r w:rsidRPr="00732C68">
        <w:rPr>
          <w:sz w:val="28"/>
          <w:szCs w:val="28"/>
          <w:lang w:val="kk-KZ"/>
        </w:rPr>
        <w:t xml:space="preserve">- азаматтық қорғау органдарының қызметкерлеріне жауынгерлік іс-қимылдарға жақындатылған </w:t>
      </w:r>
      <w:r>
        <w:rPr>
          <w:sz w:val="28"/>
          <w:szCs w:val="28"/>
          <w:lang w:val="kk-KZ"/>
        </w:rPr>
        <w:t>е</w:t>
      </w:r>
      <w:r w:rsidRPr="00732C68">
        <w:rPr>
          <w:sz w:val="28"/>
          <w:szCs w:val="28"/>
          <w:lang w:val="kk-KZ"/>
        </w:rPr>
        <w:t>рекше жағдайлардағы жұмысы үшін үстемеақылар төлеу;</w:t>
      </w:r>
    </w:p>
    <w:p w:rsidR="00C131EE" w:rsidRDefault="00544E8B" w:rsidP="00544E8B">
      <w:pPr>
        <w:pStyle w:val="aa"/>
        <w:pBdr>
          <w:bottom w:val="single" w:sz="4" w:space="31" w:color="FFFFFF"/>
        </w:pBdr>
        <w:tabs>
          <w:tab w:val="left" w:pos="1134"/>
        </w:tabs>
        <w:spacing w:after="0"/>
        <w:ind w:left="0" w:firstLine="567"/>
        <w:contextualSpacing/>
        <w:jc w:val="both"/>
        <w:rPr>
          <w:sz w:val="28"/>
          <w:szCs w:val="28"/>
          <w:lang w:val="kk-KZ"/>
        </w:rPr>
      </w:pPr>
      <w:r w:rsidRPr="00732C68">
        <w:rPr>
          <w:sz w:val="28"/>
          <w:szCs w:val="28"/>
          <w:lang w:val="kk-KZ"/>
        </w:rPr>
        <w:t>- қызмет өткеру кезінде мертіккен немесе ауырған жағдайларда қызметкерлерге санаторлық-курорт</w:t>
      </w:r>
      <w:r>
        <w:rPr>
          <w:sz w:val="28"/>
          <w:szCs w:val="28"/>
          <w:lang w:val="kk-KZ"/>
        </w:rPr>
        <w:t>тық емделуге жеңілдіктер беру;</w:t>
      </w:r>
    </w:p>
    <w:p w:rsidR="00C131EE" w:rsidRDefault="00544E8B" w:rsidP="00544E8B">
      <w:pPr>
        <w:pStyle w:val="aa"/>
        <w:pBdr>
          <w:bottom w:val="single" w:sz="4" w:space="31" w:color="FFFFFF"/>
        </w:pBdr>
        <w:tabs>
          <w:tab w:val="left" w:pos="1134"/>
        </w:tabs>
        <w:spacing w:after="0"/>
        <w:ind w:left="0" w:firstLine="567"/>
        <w:contextualSpacing/>
        <w:jc w:val="both"/>
        <w:rPr>
          <w:sz w:val="28"/>
          <w:szCs w:val="28"/>
          <w:lang w:val="kk-KZ"/>
        </w:rPr>
      </w:pPr>
      <w:r w:rsidRPr="00732C68">
        <w:rPr>
          <w:sz w:val="28"/>
          <w:szCs w:val="28"/>
          <w:lang w:val="kk-KZ"/>
        </w:rPr>
        <w:t>- құтқарушыларды азаматтық қорғау органдары қызметкерлерінің санатына ауыстыру</w:t>
      </w:r>
      <w:r>
        <w:rPr>
          <w:sz w:val="28"/>
          <w:szCs w:val="28"/>
          <w:lang w:val="kk-KZ"/>
        </w:rPr>
        <w:t xml:space="preserve"> бойынша </w:t>
      </w:r>
      <w:r w:rsidRPr="00732C68">
        <w:rPr>
          <w:sz w:val="28"/>
          <w:szCs w:val="28"/>
          <w:lang w:val="kk-KZ"/>
        </w:rPr>
        <w:t>әлеу</w:t>
      </w:r>
      <w:r>
        <w:rPr>
          <w:sz w:val="28"/>
          <w:szCs w:val="28"/>
          <w:lang w:val="kk-KZ"/>
        </w:rPr>
        <w:t>меттік қамсыздандыру мәселелері</w:t>
      </w:r>
      <w:r w:rsidRPr="00732C68">
        <w:rPr>
          <w:sz w:val="28"/>
          <w:szCs w:val="28"/>
          <w:lang w:val="kk-KZ"/>
        </w:rPr>
        <w:t xml:space="preserve"> пысықта</w:t>
      </w:r>
      <w:r>
        <w:rPr>
          <w:sz w:val="28"/>
          <w:szCs w:val="28"/>
          <w:lang w:val="kk-KZ"/>
        </w:rPr>
        <w:t>лсын</w:t>
      </w:r>
      <w:r w:rsidRPr="00732C68">
        <w:rPr>
          <w:sz w:val="28"/>
          <w:szCs w:val="28"/>
          <w:lang w:val="kk-KZ"/>
        </w:rPr>
        <w:t>.</w:t>
      </w:r>
    </w:p>
    <w:p w:rsidR="00C131EE" w:rsidRDefault="00C131EE" w:rsidP="00544E8B">
      <w:pPr>
        <w:pStyle w:val="aa"/>
        <w:pBdr>
          <w:bottom w:val="single" w:sz="4" w:space="31" w:color="FFFFFF"/>
        </w:pBdr>
        <w:tabs>
          <w:tab w:val="left" w:pos="1134"/>
        </w:tabs>
        <w:spacing w:after="0"/>
        <w:ind w:left="0" w:firstLine="567"/>
        <w:contextualSpacing/>
        <w:jc w:val="both"/>
        <w:rPr>
          <w:sz w:val="28"/>
          <w:szCs w:val="28"/>
          <w:lang w:val="kk-KZ"/>
        </w:rPr>
      </w:pPr>
    </w:p>
    <w:p w:rsidR="00C131EE" w:rsidRDefault="00544E8B" w:rsidP="00544E8B">
      <w:pPr>
        <w:pStyle w:val="aa"/>
        <w:pBdr>
          <w:bottom w:val="single" w:sz="4" w:space="31" w:color="FFFFFF"/>
        </w:pBdr>
        <w:tabs>
          <w:tab w:val="left" w:pos="1134"/>
        </w:tabs>
        <w:spacing w:after="0"/>
        <w:ind w:left="0" w:firstLine="567"/>
        <w:contextualSpacing/>
        <w:jc w:val="both"/>
        <w:rPr>
          <w:sz w:val="28"/>
          <w:szCs w:val="28"/>
          <w:lang w:val="kk-KZ"/>
        </w:rPr>
      </w:pPr>
      <w:r w:rsidRPr="00732C68">
        <w:rPr>
          <w:sz w:val="28"/>
          <w:szCs w:val="28"/>
          <w:lang w:val="kk-KZ"/>
        </w:rPr>
        <w:t>7. Жоғары білікті кадрларды даярлау және Азаматтық қорғау академиясының курсанттарын оқытуға</w:t>
      </w:r>
      <w:r>
        <w:rPr>
          <w:sz w:val="28"/>
          <w:szCs w:val="28"/>
          <w:lang w:val="kk-KZ"/>
        </w:rPr>
        <w:t xml:space="preserve"> </w:t>
      </w:r>
      <w:r w:rsidRPr="00BC3033">
        <w:rPr>
          <w:sz w:val="28"/>
          <w:szCs w:val="28"/>
          <w:lang w:val="kk-KZ"/>
        </w:rPr>
        <w:t>жағдай жасау мақсатында оқу корпусы мен жатақхана салу мүмкіндігін көздеу қажет.</w:t>
      </w:r>
    </w:p>
    <w:p w:rsidR="00C131EE" w:rsidRDefault="00C131EE" w:rsidP="00544E8B">
      <w:pPr>
        <w:pStyle w:val="aa"/>
        <w:pBdr>
          <w:bottom w:val="single" w:sz="4" w:space="31" w:color="FFFFFF"/>
        </w:pBdr>
        <w:tabs>
          <w:tab w:val="left" w:pos="1134"/>
        </w:tabs>
        <w:spacing w:after="0"/>
        <w:ind w:left="0" w:firstLine="567"/>
        <w:contextualSpacing/>
        <w:jc w:val="both"/>
        <w:rPr>
          <w:sz w:val="28"/>
          <w:szCs w:val="28"/>
          <w:lang w:val="kk-KZ"/>
        </w:rPr>
      </w:pPr>
    </w:p>
    <w:p w:rsidR="00544E8B" w:rsidRDefault="00544E8B" w:rsidP="00544E8B">
      <w:pPr>
        <w:pStyle w:val="aa"/>
        <w:pBdr>
          <w:bottom w:val="single" w:sz="4" w:space="31" w:color="FFFFFF"/>
        </w:pBdr>
        <w:tabs>
          <w:tab w:val="left" w:pos="1134"/>
        </w:tabs>
        <w:spacing w:after="0"/>
        <w:ind w:left="0" w:firstLine="567"/>
        <w:contextualSpacing/>
        <w:jc w:val="both"/>
        <w:rPr>
          <w:sz w:val="28"/>
          <w:szCs w:val="28"/>
          <w:lang w:val="kk-KZ"/>
        </w:rPr>
      </w:pPr>
      <w:r w:rsidRPr="00BC3033">
        <w:rPr>
          <w:sz w:val="28"/>
          <w:szCs w:val="28"/>
          <w:lang w:val="kk-KZ"/>
        </w:rPr>
        <w:t xml:space="preserve">8. Цифрлық даму, инновациялар және аэроғарыш </w:t>
      </w:r>
      <w:r>
        <w:rPr>
          <w:sz w:val="28"/>
          <w:szCs w:val="28"/>
          <w:lang w:val="kk-KZ"/>
        </w:rPr>
        <w:t>өнеркәсібі</w:t>
      </w:r>
      <w:r w:rsidRPr="00BC3033">
        <w:rPr>
          <w:sz w:val="28"/>
          <w:szCs w:val="28"/>
          <w:lang w:val="kk-KZ"/>
        </w:rPr>
        <w:t xml:space="preserve"> министрлігімен бірлесіп, халықты, объектілер мен аумақтарды табиғи және техногендік сипаттағы төтенше жағдайлардан қорғау үшін азаматтық қорғау саласында </w:t>
      </w:r>
      <w:r>
        <w:rPr>
          <w:sz w:val="28"/>
          <w:szCs w:val="28"/>
          <w:lang w:val="kk-KZ"/>
        </w:rPr>
        <w:t>заманауи</w:t>
      </w:r>
      <w:r w:rsidRPr="00BC3033">
        <w:rPr>
          <w:sz w:val="28"/>
          <w:szCs w:val="28"/>
          <w:lang w:val="kk-KZ"/>
        </w:rPr>
        <w:t xml:space="preserve"> цифрлық технологиялар мен платформалық шешімдерді әзірлеу және</w:t>
      </w:r>
      <w:r>
        <w:rPr>
          <w:sz w:val="28"/>
          <w:szCs w:val="28"/>
          <w:lang w:val="kk-KZ"/>
        </w:rPr>
        <w:t xml:space="preserve"> енгізу жөнінде шаралар қабылдасын</w:t>
      </w:r>
      <w:r w:rsidRPr="00BC3033">
        <w:rPr>
          <w:sz w:val="28"/>
          <w:szCs w:val="28"/>
          <w:lang w:val="kk-KZ"/>
        </w:rPr>
        <w:t>.</w:t>
      </w:r>
    </w:p>
    <w:p w:rsidR="00544E8B" w:rsidRDefault="00544E8B" w:rsidP="00544E8B">
      <w:pPr>
        <w:pStyle w:val="aa"/>
        <w:pBdr>
          <w:bottom w:val="single" w:sz="4" w:space="31" w:color="FFFFFF"/>
        </w:pBdr>
        <w:tabs>
          <w:tab w:val="left" w:pos="1134"/>
        </w:tabs>
        <w:spacing w:after="0"/>
        <w:ind w:left="0" w:firstLine="567"/>
        <w:contextualSpacing/>
        <w:jc w:val="both"/>
        <w:rPr>
          <w:sz w:val="28"/>
          <w:szCs w:val="28"/>
          <w:lang w:val="kk-KZ"/>
        </w:rPr>
      </w:pPr>
    </w:p>
    <w:p w:rsidR="00544E8B" w:rsidRDefault="00544E8B" w:rsidP="00544E8B">
      <w:pPr>
        <w:pStyle w:val="aa"/>
        <w:pBdr>
          <w:bottom w:val="single" w:sz="4" w:space="31" w:color="FFFFFF"/>
        </w:pBdr>
        <w:tabs>
          <w:tab w:val="left" w:pos="1134"/>
        </w:tabs>
        <w:spacing w:after="0"/>
        <w:ind w:left="0" w:firstLine="567"/>
        <w:contextualSpacing/>
        <w:jc w:val="both"/>
        <w:rPr>
          <w:sz w:val="28"/>
          <w:szCs w:val="28"/>
          <w:lang w:val="kk-KZ"/>
        </w:rPr>
      </w:pPr>
      <w:r w:rsidRPr="00BC3033">
        <w:rPr>
          <w:sz w:val="28"/>
          <w:szCs w:val="28"/>
          <w:lang w:val="kk-KZ"/>
        </w:rPr>
        <w:t>9. Облыстардың, республикалық маңызы бар қалалардың және астананың әкімдіктерімен бірлесіп:</w:t>
      </w:r>
    </w:p>
    <w:p w:rsidR="00544E8B" w:rsidRDefault="00544E8B" w:rsidP="00544E8B">
      <w:pPr>
        <w:pStyle w:val="aa"/>
        <w:pBdr>
          <w:bottom w:val="single" w:sz="4" w:space="31" w:color="FFFFFF"/>
        </w:pBdr>
        <w:tabs>
          <w:tab w:val="left" w:pos="1134"/>
        </w:tabs>
        <w:spacing w:after="0"/>
        <w:ind w:left="0" w:firstLine="567"/>
        <w:contextualSpacing/>
        <w:jc w:val="both"/>
        <w:rPr>
          <w:sz w:val="28"/>
          <w:szCs w:val="28"/>
          <w:lang w:val="kk-KZ"/>
        </w:rPr>
      </w:pPr>
      <w:r w:rsidRPr="00BC3033">
        <w:rPr>
          <w:sz w:val="28"/>
          <w:szCs w:val="28"/>
          <w:lang w:val="kk-KZ"/>
        </w:rPr>
        <w:t>- еліміздің бірқатар өңірлерінде гидрометеорологиялық жағдайды, мореналық көлдердің жай-күйін және сел тасқынының алдын алуды қашықтан нақты уақыт режимінде бақылауды қамтамасыз етуге мүмкіндік беретін сел қаупінің автоматтандырылған мониторингі жүйесін енгізу мүмкіндігін қарастырсын;</w:t>
      </w:r>
    </w:p>
    <w:p w:rsidR="00544E8B" w:rsidRDefault="00544E8B" w:rsidP="00544E8B">
      <w:pPr>
        <w:pStyle w:val="aa"/>
        <w:pBdr>
          <w:bottom w:val="single" w:sz="4" w:space="31" w:color="FFFFFF"/>
        </w:pBdr>
        <w:tabs>
          <w:tab w:val="left" w:pos="1134"/>
        </w:tabs>
        <w:spacing w:after="0"/>
        <w:ind w:left="0" w:firstLine="567"/>
        <w:contextualSpacing/>
        <w:jc w:val="both"/>
        <w:rPr>
          <w:sz w:val="28"/>
          <w:szCs w:val="28"/>
          <w:lang w:val="kk-KZ"/>
        </w:rPr>
      </w:pPr>
      <w:r w:rsidRPr="00BC3033">
        <w:rPr>
          <w:sz w:val="28"/>
          <w:szCs w:val="28"/>
          <w:lang w:val="kk-KZ"/>
        </w:rPr>
        <w:t xml:space="preserve">- барлық өңірлік төтенше жағдайлар департаменттерінде АЖО-диспетчер ақпараттық жүйесін </w:t>
      </w:r>
      <w:r w:rsidRPr="00BC3033">
        <w:rPr>
          <w:i/>
          <w:sz w:val="28"/>
          <w:szCs w:val="28"/>
          <w:lang w:val="kk-KZ"/>
        </w:rPr>
        <w:t>(диспетчердің автоматтандырылған жұмыс орны)</w:t>
      </w:r>
      <w:r w:rsidRPr="00BC3033">
        <w:rPr>
          <w:sz w:val="28"/>
          <w:szCs w:val="28"/>
          <w:lang w:val="kk-KZ"/>
        </w:rPr>
        <w:t xml:space="preserve"> енгізуді ұйымдастыр</w:t>
      </w:r>
      <w:r>
        <w:rPr>
          <w:sz w:val="28"/>
          <w:szCs w:val="28"/>
          <w:lang w:val="kk-KZ"/>
        </w:rPr>
        <w:t>сын</w:t>
      </w:r>
      <w:r w:rsidRPr="00BC3033">
        <w:rPr>
          <w:sz w:val="28"/>
          <w:szCs w:val="28"/>
          <w:lang w:val="kk-KZ"/>
        </w:rPr>
        <w:t>;</w:t>
      </w:r>
    </w:p>
    <w:p w:rsidR="00661867" w:rsidRDefault="00544E8B" w:rsidP="00661867">
      <w:pPr>
        <w:pStyle w:val="aa"/>
        <w:pBdr>
          <w:bottom w:val="single" w:sz="4" w:space="31" w:color="FFFFFF"/>
        </w:pBdr>
        <w:tabs>
          <w:tab w:val="left" w:pos="1134"/>
        </w:tabs>
        <w:spacing w:after="0"/>
        <w:ind w:left="0" w:firstLine="567"/>
        <w:contextualSpacing/>
        <w:jc w:val="both"/>
        <w:rPr>
          <w:rStyle w:val="mr-mail-inserted-object"/>
          <w:sz w:val="28"/>
          <w:szCs w:val="28"/>
          <w:lang w:val="kk-KZ"/>
        </w:rPr>
      </w:pPr>
      <w:r w:rsidRPr="00BC3033">
        <w:rPr>
          <w:sz w:val="28"/>
          <w:szCs w:val="28"/>
          <w:lang w:val="kk-KZ"/>
        </w:rPr>
        <w:t xml:space="preserve">- </w:t>
      </w:r>
      <w:r>
        <w:rPr>
          <w:sz w:val="28"/>
          <w:szCs w:val="28"/>
          <w:lang w:val="kk-KZ"/>
        </w:rPr>
        <w:t>«</w:t>
      </w:r>
      <w:r w:rsidRPr="00BC3033">
        <w:rPr>
          <w:sz w:val="28"/>
          <w:szCs w:val="28"/>
          <w:lang w:val="kk-KZ"/>
        </w:rPr>
        <w:t>Азаматтық қорғау туралы</w:t>
      </w:r>
      <w:r>
        <w:rPr>
          <w:sz w:val="28"/>
          <w:szCs w:val="28"/>
          <w:lang w:val="kk-KZ"/>
        </w:rPr>
        <w:t>»</w:t>
      </w:r>
      <w:r w:rsidRPr="00BC3033">
        <w:rPr>
          <w:sz w:val="28"/>
          <w:szCs w:val="28"/>
          <w:lang w:val="kk-KZ"/>
        </w:rPr>
        <w:t xml:space="preserve"> </w:t>
      </w:r>
      <w:r>
        <w:rPr>
          <w:sz w:val="28"/>
          <w:szCs w:val="28"/>
          <w:lang w:val="kk-KZ"/>
        </w:rPr>
        <w:t xml:space="preserve">Қазақстан Республикасы </w:t>
      </w:r>
      <w:r w:rsidRPr="00BC3033">
        <w:rPr>
          <w:sz w:val="28"/>
          <w:szCs w:val="28"/>
          <w:lang w:val="kk-KZ"/>
        </w:rPr>
        <w:t>Заңына сәйкес</w:t>
      </w:r>
      <w:r>
        <w:rPr>
          <w:sz w:val="28"/>
          <w:szCs w:val="28"/>
          <w:lang w:val="kk-KZ"/>
        </w:rPr>
        <w:t>,</w:t>
      </w:r>
      <w:r w:rsidRPr="00BC3033">
        <w:rPr>
          <w:sz w:val="28"/>
          <w:szCs w:val="28"/>
          <w:lang w:val="kk-KZ"/>
        </w:rPr>
        <w:t xml:space="preserve"> әлеуметтік инфрақұрылымның қауіпті техникалық құрылғыларының қауіпсіздігін қамтамасыз ететін бақылау-қадағалау жүйесінің жұмыс істеуін </w:t>
      </w:r>
      <w:r w:rsidR="004C3A52">
        <w:rPr>
          <w:sz w:val="28"/>
          <w:szCs w:val="28"/>
          <w:lang w:val="kk-KZ"/>
        </w:rPr>
        <w:br/>
      </w:r>
      <w:r w:rsidRPr="00BC3033">
        <w:rPr>
          <w:sz w:val="28"/>
          <w:szCs w:val="28"/>
          <w:lang w:val="kk-KZ"/>
        </w:rPr>
        <w:t>нормативтік-әдістемелік қамтамасыз ету және қалыптастыру үшін кешенді шаралар қабылда</w:t>
      </w:r>
      <w:r>
        <w:rPr>
          <w:sz w:val="28"/>
          <w:szCs w:val="28"/>
          <w:lang w:val="kk-KZ"/>
        </w:rPr>
        <w:t>сын</w:t>
      </w:r>
      <w:r w:rsidR="00661867">
        <w:rPr>
          <w:rStyle w:val="mr-mail-inserted-object"/>
          <w:sz w:val="28"/>
          <w:szCs w:val="28"/>
          <w:lang w:val="kk-KZ"/>
        </w:rPr>
        <w:t>;</w:t>
      </w:r>
    </w:p>
    <w:p w:rsidR="00661867" w:rsidRDefault="00661867" w:rsidP="00661867">
      <w:pPr>
        <w:pStyle w:val="aa"/>
        <w:pBdr>
          <w:bottom w:val="single" w:sz="4" w:space="31" w:color="FFFFFF"/>
        </w:pBdr>
        <w:tabs>
          <w:tab w:val="left" w:pos="1134"/>
        </w:tabs>
        <w:spacing w:after="0"/>
        <w:ind w:left="0" w:firstLine="567"/>
        <w:contextualSpacing/>
        <w:jc w:val="both"/>
        <w:rPr>
          <w:rStyle w:val="mr-mail-inserted-object"/>
          <w:sz w:val="28"/>
          <w:szCs w:val="28"/>
          <w:lang w:val="kk-KZ"/>
        </w:rPr>
      </w:pPr>
      <w:r w:rsidRPr="00661867">
        <w:rPr>
          <w:rStyle w:val="mr-mail-inserted-object"/>
          <w:sz w:val="28"/>
          <w:szCs w:val="28"/>
          <w:lang w:val="kk-KZ"/>
        </w:rPr>
        <w:t>-</w:t>
      </w:r>
      <w:r w:rsidR="004C3A52">
        <w:rPr>
          <w:rStyle w:val="mr-mail-inserted-object"/>
          <w:sz w:val="28"/>
          <w:szCs w:val="28"/>
          <w:lang w:val="kk-KZ"/>
        </w:rPr>
        <w:t xml:space="preserve"> </w:t>
      </w:r>
      <w:r w:rsidRPr="00661867">
        <w:rPr>
          <w:rStyle w:val="mr-mail-inserted-object"/>
          <w:sz w:val="28"/>
          <w:szCs w:val="28"/>
          <w:lang w:val="kk-KZ"/>
        </w:rPr>
        <w:t>Шығыс Қазақстан, Алматы және Жамбыл облыстарын сейсмикалық аудандарға бөлу карталарын әзірлеуді жалғастырсын;</w:t>
      </w:r>
    </w:p>
    <w:p w:rsidR="00661867" w:rsidRDefault="00661867" w:rsidP="00661867">
      <w:pPr>
        <w:pStyle w:val="aa"/>
        <w:pBdr>
          <w:bottom w:val="single" w:sz="4" w:space="31" w:color="FFFFFF"/>
        </w:pBdr>
        <w:tabs>
          <w:tab w:val="left" w:pos="1134"/>
        </w:tabs>
        <w:spacing w:after="0"/>
        <w:ind w:left="0" w:firstLine="567"/>
        <w:contextualSpacing/>
        <w:jc w:val="both"/>
        <w:rPr>
          <w:rStyle w:val="mr-mail-inserted-object"/>
          <w:sz w:val="28"/>
          <w:szCs w:val="28"/>
          <w:lang w:val="kk-KZ"/>
        </w:rPr>
      </w:pPr>
      <w:r w:rsidRPr="00661867">
        <w:rPr>
          <w:rStyle w:val="mr-mail-inserted-object"/>
          <w:sz w:val="28"/>
          <w:szCs w:val="28"/>
          <w:lang w:val="kk-KZ"/>
        </w:rPr>
        <w:t>- жер бетін қашықтан зондтау мүмкіндіктерін пайдалана отырып, сейсмология саласындағы іргелі және қолданбалы зерттеулерді, күшті жер сілкіністерін болжаудың жаңа әдістерін дамыту жөніндегі мәселелерді пысықтасын;</w:t>
      </w:r>
    </w:p>
    <w:p w:rsidR="00A45130" w:rsidRDefault="00661867" w:rsidP="00A45130">
      <w:pPr>
        <w:pStyle w:val="aa"/>
        <w:pBdr>
          <w:bottom w:val="single" w:sz="4" w:space="31" w:color="FFFFFF"/>
        </w:pBdr>
        <w:tabs>
          <w:tab w:val="left" w:pos="1134"/>
        </w:tabs>
        <w:spacing w:after="0"/>
        <w:ind w:left="0" w:firstLine="567"/>
        <w:contextualSpacing/>
        <w:jc w:val="both"/>
        <w:rPr>
          <w:rStyle w:val="mr-mail-inserted-object"/>
          <w:sz w:val="28"/>
          <w:szCs w:val="28"/>
          <w:lang w:val="kk-KZ"/>
        </w:rPr>
      </w:pPr>
      <w:r w:rsidRPr="00661867">
        <w:rPr>
          <w:rStyle w:val="mr-mail-inserted-object"/>
          <w:sz w:val="28"/>
          <w:szCs w:val="28"/>
          <w:lang w:val="kk-KZ"/>
        </w:rPr>
        <w:t>- сейсмологиялы</w:t>
      </w:r>
      <w:bookmarkStart w:id="0" w:name="_GoBack"/>
      <w:bookmarkEnd w:id="0"/>
      <w:r w:rsidRPr="00661867">
        <w:rPr>
          <w:rStyle w:val="mr-mail-inserted-object"/>
          <w:sz w:val="28"/>
          <w:szCs w:val="28"/>
          <w:lang w:val="kk-KZ"/>
        </w:rPr>
        <w:t>қ байқаудың республикалық жүйесін жаңғырту, сейсмологиялық станциялар желісін кеңейту мәселелерін пысықтасын.</w:t>
      </w:r>
    </w:p>
    <w:p w:rsidR="00A45130" w:rsidRDefault="00A45130" w:rsidP="00A45130">
      <w:pPr>
        <w:pStyle w:val="aa"/>
        <w:pBdr>
          <w:bottom w:val="single" w:sz="4" w:space="31" w:color="FFFFFF"/>
        </w:pBdr>
        <w:tabs>
          <w:tab w:val="left" w:pos="1134"/>
        </w:tabs>
        <w:spacing w:after="0"/>
        <w:ind w:left="0" w:firstLine="567"/>
        <w:contextualSpacing/>
        <w:jc w:val="both"/>
        <w:rPr>
          <w:rStyle w:val="mr-mail-inserted-object"/>
          <w:sz w:val="28"/>
          <w:szCs w:val="28"/>
          <w:lang w:val="kk-KZ"/>
        </w:rPr>
      </w:pPr>
    </w:p>
    <w:p w:rsidR="00BF18E4" w:rsidRDefault="00A45130" w:rsidP="00BF18E4">
      <w:pPr>
        <w:pStyle w:val="aa"/>
        <w:pBdr>
          <w:bottom w:val="single" w:sz="4" w:space="31" w:color="FFFFFF"/>
        </w:pBdr>
        <w:tabs>
          <w:tab w:val="left" w:pos="1134"/>
        </w:tabs>
        <w:spacing w:after="0"/>
        <w:ind w:left="0" w:firstLine="567"/>
        <w:contextualSpacing/>
        <w:jc w:val="both"/>
        <w:rPr>
          <w:rStyle w:val="mr-mail-inserted-object"/>
          <w:sz w:val="28"/>
          <w:szCs w:val="28"/>
          <w:lang w:val="kk-KZ"/>
        </w:rPr>
      </w:pPr>
      <w:r w:rsidRPr="00A45130">
        <w:rPr>
          <w:rStyle w:val="mr-mail-inserted-object"/>
          <w:sz w:val="28"/>
          <w:szCs w:val="28"/>
          <w:lang w:val="kk-KZ"/>
        </w:rPr>
        <w:t xml:space="preserve">10. Индустрия және инфрақұрылымдық даму, Сауда және интеграция министрліктерімен, сондай-ақ жергілікті атқарушы органдармен бірлесіп, әлеуметтік инфрақұрылымның қауіпті техникалық құрылғыларының өмірлік циклінің барлық кезеңдерінде </w:t>
      </w:r>
      <w:r w:rsidRPr="00A45130">
        <w:rPr>
          <w:rStyle w:val="mr-mail-inserted-object"/>
          <w:i/>
          <w:sz w:val="28"/>
          <w:szCs w:val="28"/>
          <w:lang w:val="kk-KZ"/>
        </w:rPr>
        <w:t xml:space="preserve">(өнімді жобалау, өндіру, сертификаттау, қолдануға рұқсат беру, монтаждау, пайдалану, куәландыру, жөндеу, қайта сертификаттау, пайдалану </w:t>
      </w:r>
      <w:r w:rsidRPr="00A45130">
        <w:rPr>
          <w:rStyle w:val="mr-mail-inserted-object"/>
          <w:i/>
          <w:sz w:val="28"/>
          <w:szCs w:val="28"/>
          <w:lang w:val="kk-KZ"/>
        </w:rPr>
        <w:lastRenderedPageBreak/>
        <w:t>мерзімін ұзарту, бөлшектеу, кәдеге жарату)</w:t>
      </w:r>
      <w:r w:rsidRPr="00A45130">
        <w:rPr>
          <w:rStyle w:val="mr-mail-inserted-object"/>
          <w:sz w:val="28"/>
          <w:szCs w:val="28"/>
          <w:lang w:val="kk-KZ"/>
        </w:rPr>
        <w:t xml:space="preserve"> өнімдер</w:t>
      </w:r>
      <w:r>
        <w:rPr>
          <w:rStyle w:val="mr-mail-inserted-object"/>
          <w:sz w:val="28"/>
          <w:szCs w:val="28"/>
          <w:lang w:val="kk-KZ"/>
        </w:rPr>
        <w:t xml:space="preserve"> мен процестердің қауіпсіздігін </w:t>
      </w:r>
      <w:r w:rsidRPr="00A45130">
        <w:rPr>
          <w:rStyle w:val="mr-mail-inserted-object"/>
          <w:sz w:val="28"/>
          <w:szCs w:val="28"/>
          <w:lang w:val="kk-KZ"/>
        </w:rPr>
        <w:t>қамтамасыз ету жөнінде интеграцияланған кешенді шаралар қабылдасын.</w:t>
      </w:r>
    </w:p>
    <w:p w:rsidR="00BF18E4" w:rsidRDefault="00BF18E4" w:rsidP="00BF18E4">
      <w:pPr>
        <w:pStyle w:val="aa"/>
        <w:pBdr>
          <w:bottom w:val="single" w:sz="4" w:space="31" w:color="FFFFFF"/>
        </w:pBdr>
        <w:tabs>
          <w:tab w:val="left" w:pos="1134"/>
        </w:tabs>
        <w:spacing w:after="0"/>
        <w:ind w:left="0" w:firstLine="567"/>
        <w:contextualSpacing/>
        <w:jc w:val="both"/>
        <w:rPr>
          <w:rStyle w:val="mr-mail-inserted-object"/>
          <w:sz w:val="28"/>
          <w:szCs w:val="28"/>
          <w:lang w:val="kk-KZ"/>
        </w:rPr>
      </w:pPr>
    </w:p>
    <w:p w:rsidR="00A45130" w:rsidRDefault="00A45130" w:rsidP="00BF18E4">
      <w:pPr>
        <w:pStyle w:val="aa"/>
        <w:pBdr>
          <w:bottom w:val="single" w:sz="4" w:space="31" w:color="FFFFFF"/>
        </w:pBdr>
        <w:tabs>
          <w:tab w:val="left" w:pos="1134"/>
        </w:tabs>
        <w:spacing w:after="0"/>
        <w:ind w:left="0" w:firstLine="567"/>
        <w:contextualSpacing/>
        <w:jc w:val="both"/>
        <w:rPr>
          <w:rStyle w:val="mr-mail-inserted-object"/>
          <w:sz w:val="28"/>
          <w:szCs w:val="28"/>
          <w:lang w:val="kk-KZ"/>
        </w:rPr>
      </w:pPr>
      <w:r w:rsidRPr="00A45130">
        <w:rPr>
          <w:rStyle w:val="mr-mail-inserted-object"/>
          <w:sz w:val="28"/>
          <w:szCs w:val="28"/>
          <w:lang w:val="kk-KZ"/>
        </w:rPr>
        <w:t>11. Мүдделі мемлекеттік органдармен бірлесіп, елдің батыс өңіріндегі стратегиялық объектілерді қорғау үшін құтқару орталығын құруды пысықтасын.</w:t>
      </w:r>
    </w:p>
    <w:p w:rsidR="00544E8B" w:rsidRDefault="00544E8B" w:rsidP="00544E8B">
      <w:pPr>
        <w:pStyle w:val="aa"/>
        <w:pBdr>
          <w:bottom w:val="single" w:sz="4" w:space="31" w:color="FFFFFF"/>
        </w:pBdr>
        <w:tabs>
          <w:tab w:val="left" w:pos="1134"/>
        </w:tabs>
        <w:spacing w:after="0"/>
        <w:ind w:left="0" w:firstLine="567"/>
        <w:contextualSpacing/>
        <w:jc w:val="both"/>
        <w:rPr>
          <w:rStyle w:val="mr-mail-inserted-object"/>
          <w:sz w:val="28"/>
          <w:szCs w:val="28"/>
          <w:lang w:val="kk-KZ"/>
        </w:rPr>
      </w:pPr>
    </w:p>
    <w:p w:rsidR="00544E8B" w:rsidRDefault="00544E8B" w:rsidP="00544E8B">
      <w:pPr>
        <w:pStyle w:val="aa"/>
        <w:pBdr>
          <w:bottom w:val="single" w:sz="4" w:space="31" w:color="FFFFFF"/>
        </w:pBdr>
        <w:tabs>
          <w:tab w:val="left" w:pos="1134"/>
        </w:tabs>
        <w:spacing w:after="0"/>
        <w:ind w:left="0" w:firstLine="567"/>
        <w:contextualSpacing/>
        <w:jc w:val="both"/>
        <w:rPr>
          <w:b/>
          <w:sz w:val="28"/>
          <w:szCs w:val="28"/>
          <w:lang w:val="kk-KZ"/>
        </w:rPr>
      </w:pPr>
      <w:r w:rsidRPr="00BC3033">
        <w:rPr>
          <w:b/>
          <w:sz w:val="28"/>
          <w:szCs w:val="28"/>
          <w:lang w:val="kk-KZ"/>
        </w:rPr>
        <w:t>Қазақстан Республикасы</w:t>
      </w:r>
      <w:r>
        <w:rPr>
          <w:b/>
          <w:sz w:val="28"/>
          <w:szCs w:val="28"/>
          <w:lang w:val="kk-KZ"/>
        </w:rPr>
        <w:t>ның</w:t>
      </w:r>
      <w:r w:rsidRPr="00BC3033">
        <w:rPr>
          <w:b/>
          <w:sz w:val="28"/>
          <w:szCs w:val="28"/>
          <w:lang w:val="kk-KZ"/>
        </w:rPr>
        <w:t xml:space="preserve"> Индустрия және инфрақұрылымдық даму министрлігі:</w:t>
      </w:r>
    </w:p>
    <w:p w:rsidR="00544E8B" w:rsidRDefault="00544E8B" w:rsidP="00544E8B">
      <w:pPr>
        <w:pStyle w:val="aa"/>
        <w:pBdr>
          <w:bottom w:val="single" w:sz="4" w:space="31" w:color="FFFFFF"/>
        </w:pBdr>
        <w:tabs>
          <w:tab w:val="left" w:pos="1134"/>
        </w:tabs>
        <w:spacing w:after="0"/>
        <w:ind w:left="0" w:firstLine="567"/>
        <w:contextualSpacing/>
        <w:jc w:val="both"/>
        <w:rPr>
          <w:b/>
          <w:sz w:val="28"/>
          <w:szCs w:val="28"/>
          <w:lang w:val="kk-KZ"/>
        </w:rPr>
      </w:pPr>
    </w:p>
    <w:p w:rsidR="00544E8B" w:rsidRDefault="00544E8B" w:rsidP="00544E8B">
      <w:pPr>
        <w:pStyle w:val="aa"/>
        <w:pBdr>
          <w:bottom w:val="single" w:sz="4" w:space="31" w:color="FFFFFF"/>
        </w:pBdr>
        <w:tabs>
          <w:tab w:val="left" w:pos="1134"/>
        </w:tabs>
        <w:spacing w:after="0"/>
        <w:ind w:left="0" w:firstLine="567"/>
        <w:contextualSpacing/>
        <w:jc w:val="both"/>
        <w:rPr>
          <w:sz w:val="28"/>
          <w:szCs w:val="28"/>
          <w:lang w:val="kk-KZ"/>
        </w:rPr>
      </w:pPr>
      <w:r w:rsidRPr="00BC3033">
        <w:rPr>
          <w:sz w:val="28"/>
          <w:szCs w:val="28"/>
          <w:lang w:val="kk-KZ"/>
        </w:rPr>
        <w:t xml:space="preserve">Сауда және интеграция, Төтенше жағдайлар министрліктерімен және жергілікті атқарушы органдармен бірлесіп, </w:t>
      </w:r>
      <w:r>
        <w:rPr>
          <w:sz w:val="28"/>
          <w:szCs w:val="28"/>
          <w:lang w:val="kk-KZ"/>
        </w:rPr>
        <w:t>«М</w:t>
      </w:r>
      <w:r w:rsidRPr="00BC3033">
        <w:rPr>
          <w:sz w:val="28"/>
          <w:szCs w:val="28"/>
          <w:lang w:val="kk-KZ"/>
        </w:rPr>
        <w:t>ашиналар мен жабдықтардың қауіпсіздігі туралы</w:t>
      </w:r>
      <w:r>
        <w:rPr>
          <w:sz w:val="28"/>
          <w:szCs w:val="28"/>
          <w:lang w:val="kk-KZ"/>
        </w:rPr>
        <w:t>»</w:t>
      </w:r>
      <w:r w:rsidRPr="00BC3033">
        <w:rPr>
          <w:sz w:val="28"/>
          <w:szCs w:val="28"/>
          <w:lang w:val="kk-KZ"/>
        </w:rPr>
        <w:t xml:space="preserve"> Қазақстан Республикасының Заңына сәйкес индустриялық саланы қолдауды қамтамасыз ету және өмірлік циклдің барлық кезеңдерінде лифт саласы қызметінің құқықтық негіздерін белгілеу жөнінде кешенді шаралар қабылдасын.</w:t>
      </w:r>
    </w:p>
    <w:p w:rsidR="00544E8B" w:rsidRDefault="00544E8B" w:rsidP="00544E8B">
      <w:pPr>
        <w:pStyle w:val="aa"/>
        <w:pBdr>
          <w:bottom w:val="single" w:sz="4" w:space="31" w:color="FFFFFF"/>
        </w:pBdr>
        <w:tabs>
          <w:tab w:val="left" w:pos="1134"/>
        </w:tabs>
        <w:spacing w:after="0"/>
        <w:ind w:left="0" w:firstLine="567"/>
        <w:contextualSpacing/>
        <w:jc w:val="both"/>
        <w:rPr>
          <w:sz w:val="28"/>
          <w:szCs w:val="28"/>
          <w:lang w:val="kk-KZ"/>
        </w:rPr>
      </w:pPr>
    </w:p>
    <w:p w:rsidR="00544E8B" w:rsidRDefault="00544E8B" w:rsidP="00544E8B">
      <w:pPr>
        <w:pStyle w:val="aa"/>
        <w:pBdr>
          <w:bottom w:val="single" w:sz="4" w:space="31" w:color="FFFFFF"/>
        </w:pBdr>
        <w:tabs>
          <w:tab w:val="left" w:pos="1134"/>
        </w:tabs>
        <w:spacing w:after="0"/>
        <w:ind w:left="0" w:firstLine="567"/>
        <w:contextualSpacing/>
        <w:jc w:val="both"/>
        <w:rPr>
          <w:b/>
          <w:sz w:val="28"/>
          <w:szCs w:val="28"/>
          <w:lang w:val="kk-KZ"/>
        </w:rPr>
      </w:pPr>
      <w:r w:rsidRPr="00BC3033">
        <w:rPr>
          <w:b/>
          <w:sz w:val="28"/>
          <w:szCs w:val="28"/>
          <w:lang w:val="kk-KZ"/>
        </w:rPr>
        <w:t>Қазақстан Республикасы</w:t>
      </w:r>
      <w:r>
        <w:rPr>
          <w:b/>
          <w:sz w:val="28"/>
          <w:szCs w:val="28"/>
          <w:lang w:val="kk-KZ"/>
        </w:rPr>
        <w:t>ның</w:t>
      </w:r>
      <w:r w:rsidRPr="00BC3033">
        <w:rPr>
          <w:b/>
          <w:sz w:val="28"/>
          <w:szCs w:val="28"/>
          <w:lang w:val="kk-KZ"/>
        </w:rPr>
        <w:t xml:space="preserve"> Білім және ғылым министрлігі:</w:t>
      </w:r>
    </w:p>
    <w:p w:rsidR="00544E8B" w:rsidRDefault="00544E8B" w:rsidP="00544E8B">
      <w:pPr>
        <w:pStyle w:val="aa"/>
        <w:pBdr>
          <w:bottom w:val="single" w:sz="4" w:space="31" w:color="FFFFFF"/>
        </w:pBdr>
        <w:tabs>
          <w:tab w:val="left" w:pos="1134"/>
        </w:tabs>
        <w:spacing w:after="0"/>
        <w:ind w:left="0" w:firstLine="567"/>
        <w:contextualSpacing/>
        <w:jc w:val="both"/>
        <w:rPr>
          <w:b/>
          <w:sz w:val="28"/>
          <w:szCs w:val="28"/>
          <w:lang w:val="kk-KZ"/>
        </w:rPr>
      </w:pPr>
    </w:p>
    <w:p w:rsidR="00544E8B" w:rsidRDefault="00544E8B" w:rsidP="00544E8B">
      <w:pPr>
        <w:pStyle w:val="aa"/>
        <w:pBdr>
          <w:bottom w:val="single" w:sz="4" w:space="31" w:color="FFFFFF"/>
        </w:pBdr>
        <w:tabs>
          <w:tab w:val="left" w:pos="1134"/>
        </w:tabs>
        <w:spacing w:after="0"/>
        <w:ind w:left="0" w:firstLine="567"/>
        <w:contextualSpacing/>
        <w:jc w:val="both"/>
        <w:rPr>
          <w:sz w:val="28"/>
          <w:szCs w:val="28"/>
          <w:lang w:val="kk-KZ"/>
        </w:rPr>
      </w:pPr>
      <w:r w:rsidRPr="00BC3033">
        <w:rPr>
          <w:sz w:val="28"/>
          <w:szCs w:val="28"/>
          <w:lang w:val="kk-KZ"/>
        </w:rPr>
        <w:t>Төтенше жағдайлар министрлігімен бірлесіп</w:t>
      </w:r>
      <w:r>
        <w:rPr>
          <w:sz w:val="28"/>
          <w:szCs w:val="28"/>
          <w:lang w:val="kk-KZ"/>
        </w:rPr>
        <w:t>,</w:t>
      </w:r>
      <w:r w:rsidRPr="00BC3033">
        <w:rPr>
          <w:sz w:val="28"/>
          <w:szCs w:val="28"/>
          <w:lang w:val="kk-KZ"/>
        </w:rPr>
        <w:t xml:space="preserve"> өнеркәсіптік қауіпсіздік саласында, оның ішінде аталған салада мемлекеттік қадағалауды жүзеге асыратын мамандарды даярлау мақсатында білікті кадрлар даярлау мәселесін қара</w:t>
      </w:r>
      <w:r>
        <w:rPr>
          <w:sz w:val="28"/>
          <w:szCs w:val="28"/>
          <w:lang w:val="kk-KZ"/>
        </w:rPr>
        <w:t>стырсын</w:t>
      </w:r>
      <w:r w:rsidRPr="00BC3033">
        <w:rPr>
          <w:sz w:val="28"/>
          <w:szCs w:val="28"/>
          <w:lang w:val="kk-KZ"/>
        </w:rPr>
        <w:t>.</w:t>
      </w:r>
    </w:p>
    <w:p w:rsidR="00BF18E4" w:rsidRDefault="00BF18E4" w:rsidP="00544E8B">
      <w:pPr>
        <w:pStyle w:val="aa"/>
        <w:pBdr>
          <w:bottom w:val="single" w:sz="4" w:space="31" w:color="FFFFFF"/>
        </w:pBdr>
        <w:tabs>
          <w:tab w:val="left" w:pos="1134"/>
        </w:tabs>
        <w:spacing w:after="0"/>
        <w:ind w:left="0" w:firstLine="567"/>
        <w:contextualSpacing/>
        <w:jc w:val="both"/>
        <w:rPr>
          <w:sz w:val="28"/>
          <w:szCs w:val="28"/>
          <w:lang w:val="kk-KZ"/>
        </w:rPr>
      </w:pPr>
    </w:p>
    <w:p w:rsidR="00BF18E4" w:rsidRDefault="00BF18E4" w:rsidP="00544E8B">
      <w:pPr>
        <w:pStyle w:val="aa"/>
        <w:pBdr>
          <w:bottom w:val="single" w:sz="4" w:space="31" w:color="FFFFFF"/>
        </w:pBdr>
        <w:tabs>
          <w:tab w:val="left" w:pos="1134"/>
        </w:tabs>
        <w:spacing w:after="0"/>
        <w:ind w:left="0" w:firstLine="567"/>
        <w:contextualSpacing/>
        <w:jc w:val="both"/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>Қазақстан Р</w:t>
      </w:r>
      <w:r w:rsidRPr="00BF18E4">
        <w:rPr>
          <w:b/>
          <w:sz w:val="28"/>
          <w:szCs w:val="28"/>
          <w:lang w:val="kk-KZ"/>
        </w:rPr>
        <w:t>еспубликасы</w:t>
      </w:r>
      <w:r>
        <w:rPr>
          <w:b/>
          <w:sz w:val="28"/>
          <w:szCs w:val="28"/>
          <w:lang w:val="kk-KZ"/>
        </w:rPr>
        <w:t>ның</w:t>
      </w:r>
      <w:r w:rsidRPr="00BF18E4">
        <w:rPr>
          <w:b/>
          <w:sz w:val="28"/>
          <w:szCs w:val="28"/>
          <w:lang w:val="kk-KZ"/>
        </w:rPr>
        <w:t xml:space="preserve"> </w:t>
      </w:r>
      <w:r>
        <w:rPr>
          <w:b/>
          <w:sz w:val="28"/>
          <w:szCs w:val="28"/>
          <w:lang w:val="kk-KZ"/>
        </w:rPr>
        <w:t>Е</w:t>
      </w:r>
      <w:r w:rsidRPr="00BF18E4">
        <w:rPr>
          <w:b/>
          <w:sz w:val="28"/>
          <w:szCs w:val="28"/>
          <w:lang w:val="kk-KZ"/>
        </w:rPr>
        <w:t>ңбек және халықты әлеуметтік қорғау</w:t>
      </w:r>
      <w:r>
        <w:rPr>
          <w:b/>
          <w:sz w:val="28"/>
          <w:szCs w:val="28"/>
          <w:lang w:val="kk-KZ"/>
        </w:rPr>
        <w:t xml:space="preserve"> министрлігі</w:t>
      </w:r>
      <w:r w:rsidRPr="00BF18E4">
        <w:rPr>
          <w:b/>
          <w:sz w:val="28"/>
          <w:szCs w:val="28"/>
          <w:lang w:val="kk-KZ"/>
        </w:rPr>
        <w:t>:</w:t>
      </w:r>
    </w:p>
    <w:p w:rsidR="00EB3D2A" w:rsidRDefault="00EB3D2A" w:rsidP="00544E8B">
      <w:pPr>
        <w:pStyle w:val="aa"/>
        <w:pBdr>
          <w:bottom w:val="single" w:sz="4" w:space="31" w:color="FFFFFF"/>
        </w:pBdr>
        <w:tabs>
          <w:tab w:val="left" w:pos="1134"/>
        </w:tabs>
        <w:spacing w:after="0"/>
        <w:ind w:left="0" w:firstLine="567"/>
        <w:contextualSpacing/>
        <w:jc w:val="both"/>
        <w:rPr>
          <w:b/>
          <w:sz w:val="28"/>
          <w:szCs w:val="28"/>
          <w:lang w:val="kk-KZ"/>
        </w:rPr>
      </w:pPr>
    </w:p>
    <w:p w:rsidR="00EB3D2A" w:rsidRDefault="003E7B05" w:rsidP="00EB3D2A">
      <w:pPr>
        <w:pStyle w:val="aa"/>
        <w:pBdr>
          <w:bottom w:val="single" w:sz="4" w:space="31" w:color="FFFFFF"/>
        </w:pBdr>
        <w:tabs>
          <w:tab w:val="left" w:pos="1134"/>
        </w:tabs>
        <w:spacing w:after="0"/>
        <w:ind w:left="0" w:firstLine="567"/>
        <w:contextualSpacing/>
        <w:jc w:val="both"/>
        <w:rPr>
          <w:sz w:val="28"/>
          <w:szCs w:val="28"/>
          <w:lang w:val="kk-KZ"/>
        </w:rPr>
      </w:pPr>
      <w:r w:rsidRPr="003E7B05">
        <w:rPr>
          <w:sz w:val="28"/>
          <w:szCs w:val="28"/>
          <w:lang w:val="kk-KZ"/>
        </w:rPr>
        <w:t>Төтенше жағдайлар министрлігімен бірлесіп</w:t>
      </w:r>
      <w:r w:rsidR="00EB3D2A">
        <w:rPr>
          <w:sz w:val="28"/>
          <w:szCs w:val="28"/>
          <w:lang w:val="kk-KZ"/>
        </w:rPr>
        <w:t>,</w:t>
      </w:r>
      <w:r w:rsidRPr="003E7B05">
        <w:rPr>
          <w:sz w:val="28"/>
          <w:szCs w:val="28"/>
          <w:lang w:val="kk-KZ"/>
        </w:rPr>
        <w:t xml:space="preserve"> лифтілер мен басқа да қауіпті техникалық құрылғылардың пайдаланылуын бақылауды қамтамасыз ететін мамандардың біліктілігін растау</w:t>
      </w:r>
      <w:r>
        <w:rPr>
          <w:sz w:val="28"/>
          <w:szCs w:val="28"/>
          <w:lang w:val="kk-KZ"/>
        </w:rPr>
        <w:t xml:space="preserve"> жүйесін енгізу мәселесін қарастырсын.</w:t>
      </w:r>
    </w:p>
    <w:p w:rsidR="00EB3D2A" w:rsidRDefault="00EB3D2A" w:rsidP="00EB3D2A">
      <w:pPr>
        <w:pStyle w:val="aa"/>
        <w:pBdr>
          <w:bottom w:val="single" w:sz="4" w:space="31" w:color="FFFFFF"/>
        </w:pBdr>
        <w:tabs>
          <w:tab w:val="left" w:pos="1134"/>
        </w:tabs>
        <w:spacing w:after="0"/>
        <w:ind w:left="0" w:firstLine="567"/>
        <w:contextualSpacing/>
        <w:jc w:val="both"/>
        <w:rPr>
          <w:sz w:val="28"/>
          <w:szCs w:val="28"/>
          <w:lang w:val="kk-KZ"/>
        </w:rPr>
      </w:pPr>
    </w:p>
    <w:p w:rsidR="00EB3D2A" w:rsidRPr="00EB3D2A" w:rsidRDefault="00EB3D2A" w:rsidP="00EB3D2A">
      <w:pPr>
        <w:pStyle w:val="aa"/>
        <w:pBdr>
          <w:bottom w:val="single" w:sz="4" w:space="31" w:color="FFFFFF"/>
        </w:pBdr>
        <w:tabs>
          <w:tab w:val="left" w:pos="1134"/>
        </w:tabs>
        <w:spacing w:after="0"/>
        <w:ind w:left="0" w:firstLine="567"/>
        <w:contextualSpacing/>
        <w:jc w:val="both"/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>Қазақстан Республикасының С</w:t>
      </w:r>
      <w:r w:rsidRPr="00EB3D2A">
        <w:rPr>
          <w:b/>
          <w:sz w:val="28"/>
          <w:szCs w:val="28"/>
          <w:lang w:val="kk-KZ"/>
        </w:rPr>
        <w:t>ауда және интеграция министрлігі:</w:t>
      </w:r>
    </w:p>
    <w:p w:rsidR="00EB3D2A" w:rsidRDefault="00EB3D2A" w:rsidP="00EB3D2A">
      <w:pPr>
        <w:pStyle w:val="aa"/>
        <w:pBdr>
          <w:bottom w:val="single" w:sz="4" w:space="31" w:color="FFFFFF"/>
        </w:pBdr>
        <w:tabs>
          <w:tab w:val="left" w:pos="1134"/>
        </w:tabs>
        <w:spacing w:after="0"/>
        <w:ind w:left="0" w:firstLine="567"/>
        <w:contextualSpacing/>
        <w:jc w:val="both"/>
        <w:rPr>
          <w:sz w:val="28"/>
          <w:szCs w:val="28"/>
          <w:lang w:val="kk-KZ"/>
        </w:rPr>
      </w:pPr>
    </w:p>
    <w:p w:rsidR="00EB3D2A" w:rsidRDefault="00EB3D2A" w:rsidP="00EB3D2A">
      <w:pPr>
        <w:pStyle w:val="aa"/>
        <w:pBdr>
          <w:bottom w:val="single" w:sz="4" w:space="31" w:color="FFFFFF"/>
        </w:pBdr>
        <w:tabs>
          <w:tab w:val="left" w:pos="1134"/>
        </w:tabs>
        <w:spacing w:after="0"/>
        <w:ind w:left="0" w:firstLine="567"/>
        <w:contextualSpacing/>
        <w:jc w:val="both"/>
        <w:rPr>
          <w:sz w:val="28"/>
          <w:szCs w:val="28"/>
          <w:lang w:val="kk-KZ"/>
        </w:rPr>
      </w:pPr>
      <w:r w:rsidRPr="00EB3D2A">
        <w:rPr>
          <w:sz w:val="28"/>
          <w:szCs w:val="28"/>
          <w:lang w:val="kk-KZ"/>
        </w:rPr>
        <w:t>Төтенше жағдайлар министрлігімен бірлесіп</w:t>
      </w:r>
      <w:r>
        <w:rPr>
          <w:sz w:val="28"/>
          <w:szCs w:val="28"/>
          <w:lang w:val="kk-KZ"/>
        </w:rPr>
        <w:t>,</w:t>
      </w:r>
      <w:r w:rsidRPr="00EB3D2A">
        <w:rPr>
          <w:sz w:val="28"/>
          <w:szCs w:val="28"/>
          <w:lang w:val="kk-KZ"/>
        </w:rPr>
        <w:t xml:space="preserve"> қауіпті техникалық құрылғылардың тозуын өлшеу тізбе</w:t>
      </w:r>
      <w:r>
        <w:rPr>
          <w:sz w:val="28"/>
          <w:szCs w:val="28"/>
          <w:lang w:val="kk-KZ"/>
        </w:rPr>
        <w:t>сін қалыптастыру мәселесін қарастырсын</w:t>
      </w:r>
      <w:r w:rsidRPr="00EB3D2A">
        <w:rPr>
          <w:sz w:val="28"/>
          <w:szCs w:val="28"/>
          <w:lang w:val="kk-KZ"/>
        </w:rPr>
        <w:t>.</w:t>
      </w:r>
    </w:p>
    <w:p w:rsidR="00EB3D2A" w:rsidRDefault="00EB3D2A" w:rsidP="00EB3D2A">
      <w:pPr>
        <w:pStyle w:val="aa"/>
        <w:pBdr>
          <w:bottom w:val="single" w:sz="4" w:space="31" w:color="FFFFFF"/>
        </w:pBdr>
        <w:tabs>
          <w:tab w:val="left" w:pos="1134"/>
        </w:tabs>
        <w:spacing w:after="0"/>
        <w:ind w:left="0" w:firstLine="567"/>
        <w:contextualSpacing/>
        <w:jc w:val="both"/>
        <w:rPr>
          <w:sz w:val="28"/>
          <w:szCs w:val="28"/>
          <w:lang w:val="kk-KZ"/>
        </w:rPr>
      </w:pPr>
    </w:p>
    <w:p w:rsidR="00EB3D2A" w:rsidRPr="00EB3D2A" w:rsidRDefault="00EB3D2A" w:rsidP="00EB3D2A">
      <w:pPr>
        <w:pStyle w:val="aa"/>
        <w:pBdr>
          <w:bottom w:val="single" w:sz="4" w:space="31" w:color="FFFFFF"/>
        </w:pBdr>
        <w:tabs>
          <w:tab w:val="left" w:pos="1134"/>
        </w:tabs>
        <w:spacing w:after="0"/>
        <w:ind w:left="0" w:firstLine="567"/>
        <w:contextualSpacing/>
        <w:jc w:val="both"/>
        <w:rPr>
          <w:b/>
          <w:sz w:val="28"/>
          <w:szCs w:val="28"/>
          <w:lang w:val="kk-KZ"/>
        </w:rPr>
      </w:pPr>
      <w:r w:rsidRPr="00EB3D2A">
        <w:rPr>
          <w:b/>
          <w:sz w:val="28"/>
          <w:szCs w:val="28"/>
          <w:lang w:val="kk-KZ"/>
        </w:rPr>
        <w:t>Қазақстан Республикасының Қаржы нарығын реттеу және дамыту агенттігі:</w:t>
      </w:r>
    </w:p>
    <w:p w:rsidR="00EB3D2A" w:rsidRDefault="00EB3D2A" w:rsidP="00EB3D2A">
      <w:pPr>
        <w:pStyle w:val="aa"/>
        <w:pBdr>
          <w:bottom w:val="single" w:sz="4" w:space="31" w:color="FFFFFF"/>
        </w:pBdr>
        <w:tabs>
          <w:tab w:val="left" w:pos="1134"/>
        </w:tabs>
        <w:spacing w:after="0"/>
        <w:ind w:left="0" w:firstLine="567"/>
        <w:contextualSpacing/>
        <w:jc w:val="both"/>
        <w:rPr>
          <w:sz w:val="28"/>
          <w:szCs w:val="28"/>
          <w:lang w:val="kk-KZ"/>
        </w:rPr>
      </w:pPr>
    </w:p>
    <w:p w:rsidR="00EB3D2A" w:rsidRDefault="00EB3D2A" w:rsidP="00EB3D2A">
      <w:pPr>
        <w:pStyle w:val="aa"/>
        <w:pBdr>
          <w:bottom w:val="single" w:sz="4" w:space="31" w:color="FFFFFF"/>
        </w:pBdr>
        <w:tabs>
          <w:tab w:val="left" w:pos="1134"/>
        </w:tabs>
        <w:spacing w:after="0"/>
        <w:ind w:left="0" w:firstLine="567"/>
        <w:contextualSpacing/>
        <w:jc w:val="both"/>
        <w:rPr>
          <w:sz w:val="28"/>
          <w:szCs w:val="28"/>
          <w:lang w:val="kk-KZ"/>
        </w:rPr>
      </w:pPr>
      <w:r w:rsidRPr="00EB3D2A">
        <w:rPr>
          <w:sz w:val="28"/>
          <w:szCs w:val="28"/>
          <w:lang w:val="kk-KZ"/>
        </w:rPr>
        <w:t>Төтенше жағдайлар министрлігімен бірлесіп</w:t>
      </w:r>
      <w:r>
        <w:rPr>
          <w:sz w:val="28"/>
          <w:szCs w:val="28"/>
          <w:lang w:val="kk-KZ"/>
        </w:rPr>
        <w:t>,</w:t>
      </w:r>
      <w:r w:rsidRPr="00EB3D2A">
        <w:rPr>
          <w:sz w:val="28"/>
          <w:szCs w:val="28"/>
          <w:lang w:val="kk-KZ"/>
        </w:rPr>
        <w:t xml:space="preserve"> қауіпті техникалық құрылғылар иелерінің жауапкершілігін сақтандыру жүйесін енгізу мәселесін қарастыр</w:t>
      </w:r>
      <w:r w:rsidR="00056FB5">
        <w:rPr>
          <w:sz w:val="28"/>
          <w:szCs w:val="28"/>
          <w:lang w:val="kk-KZ"/>
        </w:rPr>
        <w:t>сын</w:t>
      </w:r>
      <w:r w:rsidRPr="00EB3D2A">
        <w:rPr>
          <w:sz w:val="28"/>
          <w:szCs w:val="28"/>
          <w:lang w:val="kk-KZ"/>
        </w:rPr>
        <w:t>.</w:t>
      </w:r>
    </w:p>
    <w:p w:rsidR="00EB3D2A" w:rsidRDefault="00EB3D2A" w:rsidP="00EB3D2A">
      <w:pPr>
        <w:pStyle w:val="aa"/>
        <w:pBdr>
          <w:bottom w:val="single" w:sz="4" w:space="31" w:color="FFFFFF"/>
        </w:pBdr>
        <w:tabs>
          <w:tab w:val="left" w:pos="1134"/>
        </w:tabs>
        <w:spacing w:after="0"/>
        <w:ind w:left="0" w:firstLine="567"/>
        <w:contextualSpacing/>
        <w:jc w:val="both"/>
        <w:rPr>
          <w:sz w:val="28"/>
          <w:szCs w:val="28"/>
          <w:lang w:val="kk-KZ"/>
        </w:rPr>
      </w:pPr>
    </w:p>
    <w:p w:rsidR="00544E8B" w:rsidRDefault="00544E8B" w:rsidP="00544E8B">
      <w:pPr>
        <w:pStyle w:val="aa"/>
        <w:pBdr>
          <w:bottom w:val="single" w:sz="4" w:space="31" w:color="FFFFFF"/>
        </w:pBdr>
        <w:tabs>
          <w:tab w:val="left" w:pos="1134"/>
        </w:tabs>
        <w:spacing w:after="0"/>
        <w:ind w:left="0" w:firstLine="567"/>
        <w:contextualSpacing/>
        <w:jc w:val="both"/>
        <w:rPr>
          <w:b/>
          <w:sz w:val="28"/>
          <w:szCs w:val="28"/>
          <w:lang w:val="kk-KZ"/>
        </w:rPr>
      </w:pPr>
      <w:r w:rsidRPr="00BC3033">
        <w:rPr>
          <w:b/>
          <w:sz w:val="28"/>
          <w:szCs w:val="28"/>
          <w:lang w:val="kk-KZ"/>
        </w:rPr>
        <w:t>Облыстардың, республикалық маңызы бар қалалар</w:t>
      </w:r>
      <w:r>
        <w:rPr>
          <w:b/>
          <w:sz w:val="28"/>
          <w:szCs w:val="28"/>
          <w:lang w:val="kk-KZ"/>
        </w:rPr>
        <w:t>дың және астананың әкімдіктері</w:t>
      </w:r>
      <w:r w:rsidRPr="00BC3033">
        <w:rPr>
          <w:b/>
          <w:sz w:val="28"/>
          <w:szCs w:val="28"/>
          <w:lang w:val="kk-KZ"/>
        </w:rPr>
        <w:t>:</w:t>
      </w:r>
    </w:p>
    <w:p w:rsidR="00544E8B" w:rsidRDefault="00544E8B" w:rsidP="00544E8B">
      <w:pPr>
        <w:pStyle w:val="aa"/>
        <w:pBdr>
          <w:bottom w:val="single" w:sz="4" w:space="31" w:color="FFFFFF"/>
        </w:pBdr>
        <w:tabs>
          <w:tab w:val="left" w:pos="1134"/>
        </w:tabs>
        <w:spacing w:after="0"/>
        <w:ind w:left="0" w:firstLine="567"/>
        <w:contextualSpacing/>
        <w:jc w:val="both"/>
        <w:rPr>
          <w:b/>
          <w:sz w:val="28"/>
          <w:szCs w:val="28"/>
          <w:lang w:val="kk-KZ"/>
        </w:rPr>
      </w:pPr>
    </w:p>
    <w:p w:rsidR="00544E8B" w:rsidRDefault="00544E8B" w:rsidP="00544E8B">
      <w:pPr>
        <w:pStyle w:val="aa"/>
        <w:pBdr>
          <w:bottom w:val="single" w:sz="4" w:space="31" w:color="FFFFFF"/>
        </w:pBdr>
        <w:tabs>
          <w:tab w:val="left" w:pos="1134"/>
        </w:tabs>
        <w:spacing w:after="0"/>
        <w:ind w:left="0" w:firstLine="567"/>
        <w:contextualSpacing/>
        <w:jc w:val="both"/>
        <w:rPr>
          <w:sz w:val="28"/>
          <w:szCs w:val="28"/>
          <w:lang w:val="kk-KZ"/>
        </w:rPr>
      </w:pPr>
      <w:r w:rsidRPr="00BC3033">
        <w:rPr>
          <w:sz w:val="28"/>
          <w:szCs w:val="28"/>
          <w:lang w:val="kk-KZ"/>
        </w:rPr>
        <w:t xml:space="preserve">1. Газбен жабдықтау жүйелерінің тұрмыстық баллондары мен объектілерін қауіпсіз пайдалану талаптарын, сондай-ақ тұрмыстық және коммуналдық-тұрмыстық тұтынушылардың газ тұтыну жүйелері мен газ жабдығын қауіпсіз пайдалану талаптарын сақтау мақсатында барлық өңірлерде газ техникалық инспекцияларын </w:t>
      </w:r>
      <w:r w:rsidRPr="00BC3033">
        <w:rPr>
          <w:sz w:val="28"/>
          <w:szCs w:val="28"/>
          <w:lang w:val="kk-KZ"/>
        </w:rPr>
        <w:lastRenderedPageBreak/>
        <w:t>уақтылы құруды және газ шаруашылығының қауіпсіздігі саласында мемлекеттік бақылау жүргізуді қамтамасыз етсін.</w:t>
      </w:r>
    </w:p>
    <w:p w:rsidR="00544E8B" w:rsidRDefault="00544E8B" w:rsidP="00544E8B">
      <w:pPr>
        <w:pStyle w:val="aa"/>
        <w:pBdr>
          <w:bottom w:val="single" w:sz="4" w:space="31" w:color="FFFFFF"/>
        </w:pBdr>
        <w:tabs>
          <w:tab w:val="left" w:pos="1134"/>
        </w:tabs>
        <w:spacing w:after="0"/>
        <w:ind w:left="0" w:firstLine="567"/>
        <w:contextualSpacing/>
        <w:jc w:val="both"/>
        <w:rPr>
          <w:sz w:val="28"/>
          <w:szCs w:val="28"/>
          <w:lang w:val="kk-KZ"/>
        </w:rPr>
      </w:pPr>
    </w:p>
    <w:p w:rsidR="00544E8B" w:rsidRDefault="00544E8B" w:rsidP="00544E8B">
      <w:pPr>
        <w:pStyle w:val="aa"/>
        <w:pBdr>
          <w:bottom w:val="single" w:sz="4" w:space="31" w:color="FFFFFF"/>
        </w:pBdr>
        <w:tabs>
          <w:tab w:val="left" w:pos="1134"/>
        </w:tabs>
        <w:spacing w:after="0"/>
        <w:ind w:left="0" w:firstLine="567"/>
        <w:contextualSpacing/>
        <w:jc w:val="both"/>
        <w:rPr>
          <w:sz w:val="28"/>
          <w:szCs w:val="28"/>
          <w:lang w:val="kk-KZ"/>
        </w:rPr>
      </w:pPr>
      <w:r w:rsidRPr="00BC3033">
        <w:rPr>
          <w:sz w:val="28"/>
          <w:szCs w:val="28"/>
          <w:lang w:val="kk-KZ"/>
        </w:rPr>
        <w:t xml:space="preserve">2. Су тасқынына қарсы іс-шараларды жоспарлау сапасын </w:t>
      </w:r>
      <w:r>
        <w:rPr>
          <w:sz w:val="28"/>
          <w:szCs w:val="28"/>
          <w:lang w:val="kk-KZ"/>
        </w:rPr>
        <w:t>арттыру жөнінде шаралар қабылдасын</w:t>
      </w:r>
      <w:r w:rsidRPr="00BC3033">
        <w:rPr>
          <w:sz w:val="28"/>
          <w:szCs w:val="28"/>
          <w:lang w:val="kk-KZ"/>
        </w:rPr>
        <w:t xml:space="preserve">, оның ішінде </w:t>
      </w:r>
      <w:r>
        <w:rPr>
          <w:sz w:val="28"/>
          <w:szCs w:val="28"/>
          <w:lang w:val="kk-KZ"/>
        </w:rPr>
        <w:t>еріген қар суы мен</w:t>
      </w:r>
      <w:r w:rsidRPr="00BC3033">
        <w:rPr>
          <w:sz w:val="28"/>
          <w:szCs w:val="28"/>
          <w:lang w:val="kk-KZ"/>
        </w:rPr>
        <w:t xml:space="preserve"> тасқын суларды бұру үшін нөсер кәрізі жүйелері мен арық жүйелерін салу және </w:t>
      </w:r>
      <w:r>
        <w:rPr>
          <w:sz w:val="28"/>
          <w:szCs w:val="28"/>
          <w:lang w:val="kk-KZ"/>
        </w:rPr>
        <w:t xml:space="preserve">оларды </w:t>
      </w:r>
      <w:r w:rsidRPr="00BC3033">
        <w:rPr>
          <w:sz w:val="28"/>
          <w:szCs w:val="28"/>
          <w:lang w:val="kk-KZ"/>
        </w:rPr>
        <w:t>әзірлікте ұстау</w:t>
      </w:r>
      <w:r>
        <w:rPr>
          <w:sz w:val="28"/>
          <w:szCs w:val="28"/>
          <w:lang w:val="kk-KZ"/>
        </w:rPr>
        <w:t xml:space="preserve"> жөніндегі жұмыстарды жалғастырсын</w:t>
      </w:r>
      <w:r w:rsidRPr="00BC3033">
        <w:rPr>
          <w:sz w:val="28"/>
          <w:szCs w:val="28"/>
          <w:lang w:val="kk-KZ"/>
        </w:rPr>
        <w:t>.</w:t>
      </w:r>
    </w:p>
    <w:p w:rsidR="00544E8B" w:rsidRDefault="00544E8B" w:rsidP="00544E8B">
      <w:pPr>
        <w:pStyle w:val="aa"/>
        <w:pBdr>
          <w:bottom w:val="single" w:sz="4" w:space="31" w:color="FFFFFF"/>
        </w:pBdr>
        <w:tabs>
          <w:tab w:val="left" w:pos="1134"/>
        </w:tabs>
        <w:spacing w:after="0"/>
        <w:ind w:left="0" w:firstLine="567"/>
        <w:contextualSpacing/>
        <w:jc w:val="both"/>
        <w:rPr>
          <w:sz w:val="28"/>
          <w:szCs w:val="28"/>
          <w:lang w:val="kk-KZ"/>
        </w:rPr>
      </w:pPr>
    </w:p>
    <w:p w:rsidR="00544E8B" w:rsidRDefault="00544E8B" w:rsidP="00544E8B">
      <w:pPr>
        <w:pStyle w:val="aa"/>
        <w:pBdr>
          <w:bottom w:val="single" w:sz="4" w:space="31" w:color="FFFFFF"/>
        </w:pBdr>
        <w:tabs>
          <w:tab w:val="left" w:pos="1134"/>
        </w:tabs>
        <w:spacing w:after="0"/>
        <w:ind w:left="0" w:firstLine="567"/>
        <w:contextualSpacing/>
        <w:jc w:val="both"/>
        <w:rPr>
          <w:sz w:val="28"/>
          <w:szCs w:val="28"/>
          <w:lang w:val="kk-KZ"/>
        </w:rPr>
      </w:pPr>
      <w:r w:rsidRPr="00BC3033">
        <w:rPr>
          <w:sz w:val="28"/>
          <w:szCs w:val="28"/>
          <w:lang w:val="kk-KZ"/>
        </w:rPr>
        <w:t>3. Тұрғын үйлер мен объектілерді су қорғау белдеулері мен аймақтарынан көшіру және жеке тұрғын үй құрылысы үшін жер учаскелерін беруге тыйым салу жөніндегі жұмыстарды қамтамасыз етсін.</w:t>
      </w:r>
    </w:p>
    <w:p w:rsidR="00544E8B" w:rsidRDefault="00544E8B" w:rsidP="00544E8B">
      <w:pPr>
        <w:pStyle w:val="aa"/>
        <w:pBdr>
          <w:bottom w:val="single" w:sz="4" w:space="31" w:color="FFFFFF"/>
        </w:pBdr>
        <w:tabs>
          <w:tab w:val="left" w:pos="1134"/>
        </w:tabs>
        <w:spacing w:after="0"/>
        <w:ind w:left="0" w:firstLine="567"/>
        <w:contextualSpacing/>
        <w:jc w:val="both"/>
        <w:rPr>
          <w:sz w:val="28"/>
          <w:szCs w:val="28"/>
          <w:lang w:val="kk-KZ"/>
        </w:rPr>
      </w:pPr>
    </w:p>
    <w:p w:rsidR="00544E8B" w:rsidRDefault="00544E8B" w:rsidP="00783D38">
      <w:pPr>
        <w:pStyle w:val="aa"/>
        <w:pBdr>
          <w:bottom w:val="single" w:sz="4" w:space="31" w:color="FFFFFF"/>
        </w:pBdr>
        <w:tabs>
          <w:tab w:val="left" w:pos="1134"/>
        </w:tabs>
        <w:spacing w:after="0"/>
        <w:ind w:left="0" w:firstLine="567"/>
        <w:contextualSpacing/>
        <w:jc w:val="both"/>
        <w:rPr>
          <w:sz w:val="28"/>
          <w:szCs w:val="28"/>
          <w:lang w:val="kk-KZ"/>
        </w:rPr>
      </w:pPr>
      <w:r w:rsidRPr="00BC3033">
        <w:rPr>
          <w:sz w:val="28"/>
          <w:szCs w:val="28"/>
          <w:lang w:val="kk-KZ"/>
        </w:rPr>
        <w:t>4. Экология, геология және табиғи ресурстар министрлігімен бірлесіп</w:t>
      </w:r>
      <w:r>
        <w:rPr>
          <w:sz w:val="28"/>
          <w:szCs w:val="28"/>
          <w:lang w:val="kk-KZ"/>
        </w:rPr>
        <w:t>,</w:t>
      </w:r>
      <w:r w:rsidRPr="00BC3033">
        <w:rPr>
          <w:sz w:val="28"/>
          <w:szCs w:val="28"/>
          <w:lang w:val="kk-KZ"/>
        </w:rPr>
        <w:t xml:space="preserve"> иесіз </w:t>
      </w:r>
      <w:r>
        <w:rPr>
          <w:sz w:val="28"/>
          <w:szCs w:val="28"/>
          <w:lang w:val="kk-KZ"/>
        </w:rPr>
        <w:t>г</w:t>
      </w:r>
      <w:r w:rsidRPr="00BC3033">
        <w:rPr>
          <w:sz w:val="28"/>
          <w:szCs w:val="28"/>
          <w:lang w:val="kk-KZ"/>
        </w:rPr>
        <w:t xml:space="preserve">идротехникалық құрылыстарды коммуналдық меншікке беруді жандандыру, оларды жөндеу </w:t>
      </w:r>
      <w:r>
        <w:rPr>
          <w:sz w:val="28"/>
          <w:szCs w:val="28"/>
          <w:lang w:val="kk-KZ"/>
        </w:rPr>
        <w:t>жүргізіп,</w:t>
      </w:r>
      <w:r w:rsidRPr="00BC3033">
        <w:rPr>
          <w:sz w:val="28"/>
          <w:szCs w:val="28"/>
          <w:lang w:val="kk-KZ"/>
        </w:rPr>
        <w:t xml:space="preserve"> жергілікті хабарлау жүйелерімен жарақтандыр</w:t>
      </w:r>
      <w:r>
        <w:rPr>
          <w:sz w:val="28"/>
          <w:szCs w:val="28"/>
          <w:lang w:val="kk-KZ"/>
        </w:rPr>
        <w:t>сын</w:t>
      </w:r>
      <w:r w:rsidRPr="00BC3033">
        <w:rPr>
          <w:sz w:val="28"/>
          <w:szCs w:val="28"/>
          <w:lang w:val="kk-KZ"/>
        </w:rPr>
        <w:t>.</w:t>
      </w:r>
    </w:p>
    <w:sectPr w:rsidR="00544E8B" w:rsidSect="00581592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pgSz w:w="11906" w:h="16838"/>
      <w:pgMar w:top="709" w:right="567" w:bottom="709" w:left="1134" w:header="27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A5A69" w:rsidRDefault="003A5A69">
      <w:r>
        <w:separator/>
      </w:r>
    </w:p>
  </w:endnote>
  <w:endnote w:type="continuationSeparator" w:id="0">
    <w:p w:rsidR="003A5A69" w:rsidRDefault="003A5A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37FBA" w:rsidRDefault="00A944BC" w:rsidP="0096357F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837FBA" w:rsidRDefault="003A5A69">
    <w:pPr>
      <w:pStyle w:val="a3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37FBA" w:rsidRDefault="003A5A69" w:rsidP="003B5DA9">
    <w:pPr>
      <w:pStyle w:val="a3"/>
      <w:framePr w:wrap="around" w:vAnchor="text" w:hAnchor="margin" w:xAlign="center" w:y="1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A5A69" w:rsidRDefault="003A5A69">
      <w:r>
        <w:separator/>
      </w:r>
    </w:p>
  </w:footnote>
  <w:footnote w:type="continuationSeparator" w:id="0">
    <w:p w:rsidR="003A5A69" w:rsidRDefault="003A5A6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37FBA" w:rsidRDefault="00A944BC" w:rsidP="003E51C7">
    <w:pPr>
      <w:pStyle w:val="a6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837FBA" w:rsidRDefault="003A5A69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22DC9" w:rsidRDefault="00A944BC" w:rsidP="00F22DC9">
    <w:pPr>
      <w:pStyle w:val="a6"/>
      <w:jc w:val="center"/>
    </w:pPr>
    <w:r>
      <w:fldChar w:fldCharType="begin"/>
    </w:r>
    <w:r>
      <w:instrText>PAGE   \* MERGEFORMAT</w:instrText>
    </w:r>
    <w:r>
      <w:fldChar w:fldCharType="separate"/>
    </w:r>
    <w:r w:rsidR="00B85161">
      <w:rPr>
        <w:noProof/>
      </w:rPr>
      <w:t>5</w:t>
    </w:r>
    <w: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977DB" w:rsidRDefault="00A16899">
    <w:pPr>
      <w:pStyle w:val="a6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6278880</wp:posOffset>
              </wp:positionH>
              <wp:positionV relativeFrom="paragraph">
                <wp:posOffset>619760</wp:posOffset>
              </wp:positionV>
              <wp:extent cx="381000" cy="8018780"/>
              <wp:effectExtent l="1905" t="635" r="0" b="635"/>
              <wp:wrapNone/>
              <wp:docPr id="2" name="Надпись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81000" cy="801878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977DB" w:rsidRPr="006977DB" w:rsidRDefault="003A5A69">
                          <w:pPr>
                            <w:rPr>
                              <w:color w:val="0C0000"/>
                              <w:sz w:val="14"/>
                            </w:rPr>
                          </w:pPr>
                        </w:p>
                      </w:txbxContent>
                    </wps:txbx>
                    <wps:bodyPr rot="0" vert="vert270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Надпись 2" o:spid="_x0000_s1026" type="#_x0000_t202" style="position:absolute;margin-left:494.4pt;margin-top:48.8pt;width:30pt;height:631.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PwhxngIAABgFAAAOAAAAZHJzL2Uyb0RvYy54bWysVM1uEzEQviPxDpbv6f6waXZX3VS0JQip&#10;/EiFB3Bsb9Zi1za2k90KceDOK/AOHDhw4xXSN2LsTdq0CAkhcnA8O+PPM/N945PToWvRhhsrlKxw&#10;chRjxCVVTMhVhd+9XUxyjKwjkpFWSV7ha27x6fzxo5NelzxVjWoZNwhApC17XeHGOV1GkaUN74g9&#10;UppLcNbKdMSBaVYRM6QH9K6N0jg+jnplmDaKcmvh68XoxPOAX9ecutd1bblDbYUhNxdWE9alX6P5&#10;CSlXhuhG0F0a5B+y6IiQcOkt1AVxBK2N+A2qE9Qoq2p3RFUXqboWlIcaoJokflDNVUM0D7VAc6y+&#10;bZP9f7D01eaNQYJVOMVIkg4o2n7dftt+3/7c/rj5fPMFpb5HvbYlhF5pCHbDmRqA61Cv1ZeKvrdI&#10;qvOGyBV/aozqG04Y5Jj4k9HB0RHHepBl/1IxuIysnQpAQ20630BoCQJ04Or6lh8+OETh45M8iWPw&#10;UHDlcZLP8kBgRMr9aW2se85Vh/ymwgb4D+hkc2mdz4aU+xB/mVWtYAvRtsEwq+V5a9CGgFYW4RcK&#10;eBDWSh8slT82Io5fIEm4w/t8uoH7j0WSZvFZWkwWx/lski2y6aSYxfkkToqz4jjOiuxi8cknmGRl&#10;Ixjj8lJIvtdhkv0dz7uJGBUUlIj6ChfTdDpS9McioZm+n2MV93rRCQdj2YrON3ofREpP7DPJ4AAp&#10;HRHtuI/upx+6DD3Y/4euBBl45kcNuGE5AIrXxlKxaxCEUcAXcAtvCWz8ms7A7GE0K2w/rInhGLUv&#10;JOiqSLIMXC4Y2XSWgmEOPctDD5G0UTDxDqNxe+7G+V9rI1YNXDYqWaqnoMVaBJncJbZTMIxfqGf3&#10;VPj5PrRD1N2DNv8FAAD//wMAUEsDBBQABgAIAAAAIQAwHSG63wAAAAwBAAAPAAAAZHJzL2Rvd25y&#10;ZXYueG1sTI9BT8MwDIXvSPyHyEjcWMI2lVKaTgOJE9IkRsU5a0xb1jhVk3WFX497Yrdnv6fnz/lm&#10;cp0YcQitJw33CwUCqfK2pVpD+fF6l4II0ZA1nSfU8IMBNsX1VW4y68/0juM+1oJLKGRGQxNjn0kZ&#10;qgadCQvfI7H35QdnIo9DLe1gzlzuOrlUKpHOtMQXGtPjS4PVcX9yGkb1W1Yr4+Xb7jspj9tm+Tzu&#10;PrW+vZm2TyAiTvE/DDM+o0PBTAd/IhtEp+ExTRk9snhIQMwBtZ43B1arRK1BFrm8fKL4AwAA//8D&#10;AFBLAQItABQABgAIAAAAIQC2gziS/gAAAOEBAAATAAAAAAAAAAAAAAAAAAAAAABbQ29udGVudF9U&#10;eXBlc10ueG1sUEsBAi0AFAAGAAgAAAAhADj9If/WAAAAlAEAAAsAAAAAAAAAAAAAAAAALwEAAF9y&#10;ZWxzLy5yZWxzUEsBAi0AFAAGAAgAAAAhADQ/CHGeAgAAGAUAAA4AAAAAAAAAAAAAAAAALgIAAGRy&#10;cy9lMm9Eb2MueG1sUEsBAi0AFAAGAAgAAAAhADAdIbrfAAAADAEAAA8AAAAAAAAAAAAAAAAA+AQA&#10;AGRycy9kb3ducmV2LnhtbFBLBQYAAAAABAAEAPMAAAAEBgAAAAA=&#10;" stroked="f">
              <v:textbox style="layout-flow:vertical;mso-layout-flow-alt:bottom-to-top">
                <w:txbxContent>
                  <w:p w:rsidR="006977DB" w:rsidRPr="006977DB" w:rsidRDefault="00B10CDD">
                    <w:pPr>
                      <w:rPr>
                        <w:color w:val="0C0000"/>
                        <w:sz w:val="14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-960120</wp:posOffset>
              </wp:positionH>
              <wp:positionV relativeFrom="paragraph">
                <wp:posOffset>619760</wp:posOffset>
              </wp:positionV>
              <wp:extent cx="381000" cy="2672715"/>
              <wp:effectExtent l="1905" t="635" r="0" b="3175"/>
              <wp:wrapNone/>
              <wp:docPr id="1" name="Надпись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81000" cy="267271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977DB" w:rsidRPr="00CE5554" w:rsidRDefault="003A5A69">
                          <w:pPr>
                            <w:rPr>
                              <w:b/>
                              <w:sz w:val="28"/>
                            </w:rPr>
                          </w:pPr>
                        </w:p>
                      </w:txbxContent>
                    </wps:txbx>
                    <wps:bodyPr rot="0" vert="vert270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Надпись 1" o:spid="_x0000_s1027" type="#_x0000_t202" style="position:absolute;margin-left:-75.6pt;margin-top:48.8pt;width:30pt;height:210.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UiTBoQIAAB8FAAAOAAAAZHJzL2Uyb0RvYy54bWysVM2O0zAQviPxDpbv3fyQ/iRqutruUoS0&#10;/EgLD+A6TmOR2MZ2m6zQHrjzCrwDBw7ceIXuGzF22m4WLgjRg+vJjD/PzPeN5+ddU6Md04ZLkePo&#10;LMSICSoLLjY5fv9uNZphZCwRBamlYDm+ZQafL54+mbcqY7GsZF0wjQBEmKxVOa6sVVkQGFqxhpgz&#10;qZgAZyl1QyyYehMUmrSA3tRBHIaToJW6UFpSZgx8veqdeOHxy5JR+6YsDbOozjHkZv2q/bp2a7CY&#10;k2yjiao4PaRB/iGLhnABl56groglaKv5H1ANp1oaWdozKptAliWnzNcA1UThb9XcVEQxXws0x6hT&#10;m8z/g6Wvd2814gVwh5EgDVC0/7r/tv++/7n/cf/5/guKXI9aZTIIvVEQbLul7Fy8q9eoa0k/GCTk&#10;ZUXEhl1oLduKkQJy9CeDwdEexziQdftKFnAZ2VrpgbpSNw4QWoIAHbi6PfHDOosofHw2i8IQPBRc&#10;8WQaT6OxSy4g2fG00sa+YLJBbpNjDfx7dLK7NrYPPYb47GXNixWva2/ozfqy1mhHQCsr/zugm2FY&#10;LVywkO5Yj9h/gSThDudz6XruP6VRnITLOB2tJrPpKFkl41E6DWejMEqX6SRM0uRqdecSjJKs4kXB&#10;xDUX7KjDKPk7ng8T0SvIKxG1OU7H8binaJi9GRYJzXT97Kt4VGTDLYxlzZscz05BJHPEPhcFHCCZ&#10;Jbzu98Hj9D0h0IPjv++Kl4FjvteA7dbdQXUA5iSylsUt6EJLoA0ohicFNm6Np2C2MKE5Nh+3RDOM&#10;6pcC5JVGSQIu641kPI3B0EPPeughglYSBt9i1G8vbf8MbJXmmwou6wUt5AVIsuReLQ+JQTHOgCn0&#10;ZR1eDDfmQ9tHPbxri18AAAD//wMAUEsDBBQABgAIAAAAIQBgiBeD4QAAAAsBAAAPAAAAZHJzL2Rv&#10;d25yZXYueG1sTI/BTsMwDIbvSLxDZCRuXdqilq2rOw0kTkiTGBXnrAlNt8apmqwrPD3ZiR1tf/r9&#10;/eVmNj2b1Og6SwjJIgamqLGyoxah/nyLlsCcFyRFb0kh/CgHm+r+rhSFtBf6UNPetyyEkCsEgvZ+&#10;KDh3jVZGuIUdFIXbtx2N8GEcWy5HcQnhpudpHOfciI7CBy0G9apVc9qfDcIU/9bNk7D8fXfM69NW&#10;py/T7gvx8WHeroF5Nft/GK76QR2q4HSwZ5KO9QhRkiVpYBFWzzmwQESr6+KAkCXLDHhV8tsO1R8A&#10;AAD//wMAUEsBAi0AFAAGAAgAAAAhALaDOJL+AAAA4QEAABMAAAAAAAAAAAAAAAAAAAAAAFtDb250&#10;ZW50X1R5cGVzXS54bWxQSwECLQAUAAYACAAAACEAOP0h/9YAAACUAQAACwAAAAAAAAAAAAAAAAAv&#10;AQAAX3JlbHMvLnJlbHNQSwECLQAUAAYACAAAACEA5VIkwaECAAAfBQAADgAAAAAAAAAAAAAAAAAu&#10;AgAAZHJzL2Uyb0RvYy54bWxQSwECLQAUAAYACAAAACEAYIgXg+EAAAALAQAADwAAAAAAAAAAAAAA&#10;AAD7BAAAZHJzL2Rvd25yZXYueG1sUEsFBgAAAAAEAAQA8wAAAAkGAAAAAA==&#10;" stroked="f">
              <v:textbox style="layout-flow:vertical;mso-layout-flow-alt:bottom-to-top">
                <w:txbxContent>
                  <w:p w:rsidR="006977DB" w:rsidRPr="00CE5554" w:rsidRDefault="00B10CDD">
                    <w:pPr>
                      <w:rPr>
                        <w:b/>
                        <w:sz w:val="28"/>
                      </w:rPr>
                    </w:pPr>
                  </w:p>
                </w:txbxContent>
              </v:textbox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6899"/>
    <w:rsid w:val="00056FB5"/>
    <w:rsid w:val="000630E9"/>
    <w:rsid w:val="000A60E7"/>
    <w:rsid w:val="000A6FDC"/>
    <w:rsid w:val="000E25B4"/>
    <w:rsid w:val="001A7C8D"/>
    <w:rsid w:val="001C11FB"/>
    <w:rsid w:val="001E79DF"/>
    <w:rsid w:val="00200FAA"/>
    <w:rsid w:val="00222C8B"/>
    <w:rsid w:val="00237828"/>
    <w:rsid w:val="0026225C"/>
    <w:rsid w:val="00271898"/>
    <w:rsid w:val="003A5A69"/>
    <w:rsid w:val="003E7B05"/>
    <w:rsid w:val="00422C14"/>
    <w:rsid w:val="00462A47"/>
    <w:rsid w:val="004A387D"/>
    <w:rsid w:val="004A59C7"/>
    <w:rsid w:val="004C3A52"/>
    <w:rsid w:val="004E22E0"/>
    <w:rsid w:val="004E3C7C"/>
    <w:rsid w:val="005060A8"/>
    <w:rsid w:val="00516BDD"/>
    <w:rsid w:val="00534928"/>
    <w:rsid w:val="00544E8B"/>
    <w:rsid w:val="00581592"/>
    <w:rsid w:val="005B4EA3"/>
    <w:rsid w:val="005D0BD3"/>
    <w:rsid w:val="005E275E"/>
    <w:rsid w:val="00621C84"/>
    <w:rsid w:val="00632E4E"/>
    <w:rsid w:val="00661867"/>
    <w:rsid w:val="006742FB"/>
    <w:rsid w:val="00684052"/>
    <w:rsid w:val="00746713"/>
    <w:rsid w:val="00783D38"/>
    <w:rsid w:val="007913E8"/>
    <w:rsid w:val="007A2B64"/>
    <w:rsid w:val="008720E4"/>
    <w:rsid w:val="009E48E1"/>
    <w:rsid w:val="00A16899"/>
    <w:rsid w:val="00A172CF"/>
    <w:rsid w:val="00A45130"/>
    <w:rsid w:val="00A944BC"/>
    <w:rsid w:val="00AB5041"/>
    <w:rsid w:val="00B10CDD"/>
    <w:rsid w:val="00B72672"/>
    <w:rsid w:val="00B85161"/>
    <w:rsid w:val="00BA1231"/>
    <w:rsid w:val="00BF18E4"/>
    <w:rsid w:val="00C131EE"/>
    <w:rsid w:val="00CE5244"/>
    <w:rsid w:val="00CE5E14"/>
    <w:rsid w:val="00D43C41"/>
    <w:rsid w:val="00DC6733"/>
    <w:rsid w:val="00E21B19"/>
    <w:rsid w:val="00E44609"/>
    <w:rsid w:val="00E71568"/>
    <w:rsid w:val="00EB3D2A"/>
    <w:rsid w:val="00F57AFC"/>
    <w:rsid w:val="00F638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C535091"/>
  <w15:chartTrackingRefBased/>
  <w15:docId w15:val="{723286CB-558C-4FDB-A003-71AE73A26E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1689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A16899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rsid w:val="00A1689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A16899"/>
  </w:style>
  <w:style w:type="paragraph" w:styleId="a6">
    <w:name w:val="header"/>
    <w:basedOn w:val="a"/>
    <w:link w:val="a7"/>
    <w:uiPriority w:val="99"/>
    <w:rsid w:val="00A16899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A1689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List Paragraph"/>
    <w:basedOn w:val="a"/>
    <w:link w:val="a9"/>
    <w:uiPriority w:val="34"/>
    <w:qFormat/>
    <w:rsid w:val="00A16899"/>
    <w:pPr>
      <w:ind w:left="720"/>
      <w:contextualSpacing/>
    </w:pPr>
  </w:style>
  <w:style w:type="character" w:customStyle="1" w:styleId="a9">
    <w:name w:val="Абзац списка Знак"/>
    <w:link w:val="a8"/>
    <w:uiPriority w:val="34"/>
    <w:locked/>
    <w:rsid w:val="00A1689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Body Text Indent"/>
    <w:basedOn w:val="a"/>
    <w:link w:val="ab"/>
    <w:rsid w:val="00A16899"/>
    <w:pPr>
      <w:spacing w:after="120"/>
      <w:ind w:left="283"/>
    </w:pPr>
  </w:style>
  <w:style w:type="character" w:customStyle="1" w:styleId="ab">
    <w:name w:val="Основной текст с отступом Знак"/>
    <w:basedOn w:val="a0"/>
    <w:link w:val="aa"/>
    <w:rsid w:val="00A1689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mr-mail-inserted-object">
    <w:name w:val="mr-mail-inserted-object"/>
    <w:rsid w:val="00A16899"/>
  </w:style>
  <w:style w:type="paragraph" w:styleId="ac">
    <w:name w:val="Balloon Text"/>
    <w:basedOn w:val="a"/>
    <w:link w:val="ad"/>
    <w:uiPriority w:val="99"/>
    <w:semiHidden/>
    <w:unhideWhenUsed/>
    <w:rsid w:val="000A60E7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0A60E7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5</Pages>
  <Words>1552</Words>
  <Characters>8847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Ким Марина</dc:creator>
  <cp:keywords/>
  <dc:description/>
  <cp:lastModifiedBy>Бикенов Болат</cp:lastModifiedBy>
  <cp:revision>32</cp:revision>
  <cp:lastPrinted>2021-12-03T04:12:00Z</cp:lastPrinted>
  <dcterms:created xsi:type="dcterms:W3CDTF">2021-12-03T03:20:00Z</dcterms:created>
  <dcterms:modified xsi:type="dcterms:W3CDTF">2021-12-10T09:07:00Z</dcterms:modified>
</cp:coreProperties>
</file>