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A34" w:rsidRDefault="00170A34" w:rsidP="00083B9E">
      <w:pPr>
        <w:widowControl w:val="0"/>
        <w:tabs>
          <w:tab w:val="left" w:pos="5245"/>
        </w:tabs>
        <w:suppressAutoHyphens/>
        <w:spacing w:line="288" w:lineRule="auto"/>
        <w:ind w:left="5670"/>
        <w:jc w:val="both"/>
        <w:rPr>
          <w:rFonts w:ascii="Arial" w:eastAsia="SimSun" w:hAnsi="Arial" w:cs="Arial"/>
          <w:bCs/>
          <w:i/>
          <w:color w:val="000000"/>
          <w:sz w:val="20"/>
          <w:lang w:eastAsia="zh-CN"/>
        </w:rPr>
      </w:pPr>
      <w:r w:rsidRPr="00033656">
        <w:rPr>
          <w:rFonts w:ascii="Arial" w:eastAsia="SimSun" w:hAnsi="Arial" w:cs="Arial"/>
          <w:bCs/>
          <w:i/>
          <w:color w:val="000000"/>
          <w:sz w:val="20"/>
          <w:lang w:eastAsia="zh-CN"/>
        </w:rPr>
        <w:t>Доклад Вице-министра финансов Савельевой Т.М. по проекту республиканского бюджета на 202</w:t>
      </w:r>
      <w:r>
        <w:rPr>
          <w:rFonts w:ascii="Arial" w:eastAsia="SimSun" w:hAnsi="Arial" w:cs="Arial"/>
          <w:bCs/>
          <w:i/>
          <w:color w:val="000000"/>
          <w:sz w:val="20"/>
          <w:lang w:eastAsia="zh-CN"/>
        </w:rPr>
        <w:t>3</w:t>
      </w:r>
      <w:r w:rsidRPr="00033656">
        <w:rPr>
          <w:rFonts w:ascii="Arial" w:eastAsia="SimSun" w:hAnsi="Arial" w:cs="Arial"/>
          <w:bCs/>
          <w:i/>
          <w:color w:val="000000"/>
          <w:sz w:val="20"/>
          <w:lang w:eastAsia="zh-CN"/>
        </w:rPr>
        <w:t>-202</w:t>
      </w:r>
      <w:r>
        <w:rPr>
          <w:rFonts w:ascii="Arial" w:eastAsia="SimSun" w:hAnsi="Arial" w:cs="Arial"/>
          <w:bCs/>
          <w:i/>
          <w:color w:val="000000"/>
          <w:sz w:val="20"/>
          <w:lang w:eastAsia="zh-CN"/>
        </w:rPr>
        <w:t>5</w:t>
      </w:r>
      <w:r w:rsidRPr="00033656">
        <w:rPr>
          <w:rFonts w:ascii="Arial" w:eastAsia="SimSun" w:hAnsi="Arial" w:cs="Arial"/>
          <w:bCs/>
          <w:i/>
          <w:color w:val="000000"/>
          <w:sz w:val="20"/>
          <w:lang w:eastAsia="zh-CN"/>
        </w:rPr>
        <w:t xml:space="preserve"> годы на презентацию в Мажилисе Парламента</w:t>
      </w:r>
      <w:r>
        <w:rPr>
          <w:rFonts w:ascii="Arial" w:eastAsia="SimSun" w:hAnsi="Arial" w:cs="Arial"/>
          <w:bCs/>
          <w:i/>
          <w:color w:val="000000"/>
          <w:sz w:val="20"/>
          <w:lang w:eastAsia="zh-CN"/>
        </w:rPr>
        <w:t xml:space="preserve"> РК</w:t>
      </w:r>
    </w:p>
    <w:p w:rsidR="00170A34" w:rsidRPr="00170A34" w:rsidRDefault="00170A34" w:rsidP="00083B9E">
      <w:pPr>
        <w:widowControl w:val="0"/>
        <w:tabs>
          <w:tab w:val="left" w:pos="5245"/>
        </w:tabs>
        <w:suppressAutoHyphens/>
        <w:spacing w:line="288" w:lineRule="auto"/>
        <w:ind w:left="5670"/>
        <w:jc w:val="both"/>
        <w:rPr>
          <w:rFonts w:ascii="Arial" w:eastAsia="SimSun" w:hAnsi="Arial" w:cs="Arial"/>
          <w:bCs/>
          <w:i/>
          <w:color w:val="000000"/>
          <w:sz w:val="8"/>
          <w:szCs w:val="8"/>
          <w:lang w:eastAsia="zh-CN"/>
        </w:rPr>
      </w:pPr>
    </w:p>
    <w:p w:rsidR="00170A34" w:rsidRPr="00170A34" w:rsidRDefault="00170A34" w:rsidP="00083B9E">
      <w:pPr>
        <w:widowControl w:val="0"/>
        <w:tabs>
          <w:tab w:val="left" w:pos="5103"/>
        </w:tabs>
        <w:suppressAutoHyphens/>
        <w:spacing w:line="288" w:lineRule="auto"/>
        <w:ind w:left="5670"/>
        <w:jc w:val="both"/>
        <w:rPr>
          <w:rFonts w:ascii="Arial" w:eastAsia="SimSun" w:hAnsi="Arial" w:cs="Arial"/>
          <w:b/>
          <w:bCs/>
          <w:i/>
          <w:color w:val="0070C0"/>
          <w:sz w:val="20"/>
          <w:lang w:eastAsia="zh-CN"/>
        </w:rPr>
      </w:pPr>
      <w:r w:rsidRPr="00170A34">
        <w:rPr>
          <w:rFonts w:ascii="Arial" w:eastAsia="SimSun" w:hAnsi="Arial" w:cs="Arial"/>
          <w:b/>
          <w:bCs/>
          <w:i/>
          <w:color w:val="0070C0"/>
          <w:sz w:val="20"/>
          <w:lang w:eastAsia="zh-CN"/>
        </w:rPr>
        <w:t>8 сентября 2022 года</w:t>
      </w:r>
    </w:p>
    <w:p w:rsidR="009B1249" w:rsidRDefault="009B1249" w:rsidP="00170A34">
      <w:pPr>
        <w:spacing w:after="80" w:line="288" w:lineRule="auto"/>
        <w:jc w:val="center"/>
        <w:rPr>
          <w:rFonts w:ascii="Arial" w:eastAsia="Arial" w:hAnsi="Arial" w:cs="Arial"/>
          <w:b/>
          <w:color w:val="000000" w:themeColor="text1"/>
          <w:sz w:val="32"/>
        </w:rPr>
      </w:pPr>
    </w:p>
    <w:p w:rsidR="00170A34" w:rsidRPr="00033656" w:rsidRDefault="00170A34" w:rsidP="00170A34">
      <w:pPr>
        <w:spacing w:after="80" w:line="288" w:lineRule="auto"/>
        <w:jc w:val="center"/>
        <w:rPr>
          <w:rFonts w:ascii="Arial" w:eastAsia="Arial" w:hAnsi="Arial" w:cs="Arial"/>
          <w:b/>
          <w:color w:val="000000" w:themeColor="text1"/>
          <w:sz w:val="32"/>
        </w:rPr>
      </w:pPr>
      <w:r w:rsidRPr="00033656">
        <w:rPr>
          <w:rFonts w:ascii="Arial" w:eastAsia="Arial" w:hAnsi="Arial" w:cs="Arial"/>
          <w:b/>
          <w:color w:val="000000" w:themeColor="text1"/>
          <w:sz w:val="32"/>
        </w:rPr>
        <w:t xml:space="preserve">Уважаемый Марат </w:t>
      </w:r>
      <w:proofErr w:type="spellStart"/>
      <w:r w:rsidRPr="00033656">
        <w:rPr>
          <w:rFonts w:ascii="Arial" w:eastAsia="Arial" w:hAnsi="Arial" w:cs="Arial"/>
          <w:b/>
          <w:color w:val="000000" w:themeColor="text1"/>
          <w:sz w:val="32"/>
        </w:rPr>
        <w:t>Апсеметович</w:t>
      </w:r>
      <w:proofErr w:type="spellEnd"/>
      <w:r w:rsidRPr="00033656">
        <w:rPr>
          <w:rFonts w:ascii="Arial" w:eastAsia="Arial" w:hAnsi="Arial" w:cs="Arial"/>
          <w:b/>
          <w:color w:val="000000" w:themeColor="text1"/>
          <w:sz w:val="32"/>
        </w:rPr>
        <w:t>!</w:t>
      </w:r>
    </w:p>
    <w:p w:rsidR="00170A34" w:rsidRDefault="00170A34" w:rsidP="00170A34">
      <w:pPr>
        <w:spacing w:after="80" w:line="288" w:lineRule="auto"/>
        <w:jc w:val="center"/>
        <w:rPr>
          <w:rFonts w:ascii="Arial" w:eastAsia="Arial" w:hAnsi="Arial" w:cs="Arial"/>
          <w:b/>
          <w:color w:val="000000" w:themeColor="text1"/>
          <w:sz w:val="32"/>
        </w:rPr>
      </w:pPr>
      <w:r w:rsidRPr="00033656">
        <w:rPr>
          <w:rFonts w:ascii="Arial" w:eastAsia="Arial" w:hAnsi="Arial" w:cs="Arial"/>
          <w:b/>
          <w:color w:val="000000" w:themeColor="text1"/>
          <w:sz w:val="32"/>
        </w:rPr>
        <w:t>Уважаемые депутаты!</w:t>
      </w:r>
    </w:p>
    <w:p w:rsidR="002E015E" w:rsidRPr="002E015E" w:rsidRDefault="002E015E" w:rsidP="00170A34">
      <w:pPr>
        <w:spacing w:after="80" w:line="288" w:lineRule="auto"/>
        <w:jc w:val="center"/>
        <w:rPr>
          <w:rFonts w:ascii="Arial" w:eastAsia="Arial" w:hAnsi="Arial" w:cs="Arial"/>
          <w:b/>
          <w:color w:val="000000" w:themeColor="text1"/>
          <w:sz w:val="8"/>
          <w:szCs w:val="8"/>
        </w:rPr>
      </w:pPr>
    </w:p>
    <w:p w:rsidR="00170A34" w:rsidRPr="00033656" w:rsidRDefault="00170A34" w:rsidP="00E76057">
      <w:pPr>
        <w:spacing w:after="80" w:line="288" w:lineRule="auto"/>
        <w:ind w:firstLine="709"/>
        <w:jc w:val="both"/>
        <w:rPr>
          <w:rFonts w:ascii="Arial" w:hAnsi="Arial" w:cs="Arial"/>
          <w:bCs/>
          <w:sz w:val="32"/>
          <w:szCs w:val="36"/>
        </w:rPr>
      </w:pPr>
      <w:r w:rsidRPr="00033656">
        <w:rPr>
          <w:rFonts w:ascii="Arial" w:hAnsi="Arial" w:cs="Arial"/>
          <w:bCs/>
          <w:sz w:val="32"/>
          <w:szCs w:val="36"/>
        </w:rPr>
        <w:t xml:space="preserve">На Ваше рассмотрение представлен проект Закона </w:t>
      </w:r>
      <w:r w:rsidRPr="00033656">
        <w:rPr>
          <w:rFonts w:ascii="Arial" w:hAnsi="Arial" w:cs="Arial"/>
          <w:bCs/>
          <w:sz w:val="32"/>
          <w:szCs w:val="36"/>
        </w:rPr>
        <w:br/>
        <w:t>«О республиканском бюджете на 202</w:t>
      </w:r>
      <w:r>
        <w:rPr>
          <w:rFonts w:ascii="Arial" w:hAnsi="Arial" w:cs="Arial"/>
          <w:bCs/>
          <w:sz w:val="32"/>
          <w:szCs w:val="36"/>
        </w:rPr>
        <w:t>3</w:t>
      </w:r>
      <w:r w:rsidRPr="00033656">
        <w:rPr>
          <w:rFonts w:ascii="Arial" w:hAnsi="Arial" w:cs="Arial"/>
          <w:bCs/>
          <w:sz w:val="32"/>
          <w:szCs w:val="36"/>
        </w:rPr>
        <w:t xml:space="preserve"> – 202</w:t>
      </w:r>
      <w:r>
        <w:rPr>
          <w:rFonts w:ascii="Arial" w:hAnsi="Arial" w:cs="Arial"/>
          <w:bCs/>
          <w:sz w:val="32"/>
          <w:szCs w:val="36"/>
        </w:rPr>
        <w:t>5</w:t>
      </w:r>
      <w:r w:rsidRPr="00033656">
        <w:rPr>
          <w:rFonts w:ascii="Arial" w:hAnsi="Arial" w:cs="Arial"/>
          <w:bCs/>
          <w:sz w:val="32"/>
          <w:szCs w:val="36"/>
        </w:rPr>
        <w:t xml:space="preserve"> годы».</w:t>
      </w:r>
    </w:p>
    <w:p w:rsidR="00170A34" w:rsidRDefault="00170A34" w:rsidP="00E76057">
      <w:pPr>
        <w:spacing w:after="80" w:line="288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33656">
        <w:rPr>
          <w:rFonts w:ascii="Arial" w:hAnsi="Arial" w:cs="Arial"/>
          <w:sz w:val="32"/>
          <w:szCs w:val="32"/>
        </w:rPr>
        <w:t>Законопроект разработан на основ</w:t>
      </w:r>
      <w:r w:rsidR="0091141B">
        <w:rPr>
          <w:rFonts w:ascii="Arial" w:hAnsi="Arial" w:cs="Arial"/>
          <w:sz w:val="32"/>
          <w:szCs w:val="32"/>
          <w:lang w:val="kk-KZ"/>
        </w:rPr>
        <w:t>е</w:t>
      </w:r>
      <w:r w:rsidRPr="00033656">
        <w:rPr>
          <w:rFonts w:ascii="Arial" w:hAnsi="Arial" w:cs="Arial"/>
          <w:sz w:val="32"/>
          <w:szCs w:val="32"/>
        </w:rPr>
        <w:t xml:space="preserve"> Прогноза социально-экономического</w:t>
      </w:r>
      <w:r>
        <w:rPr>
          <w:rFonts w:ascii="Arial" w:hAnsi="Arial" w:cs="Arial"/>
          <w:sz w:val="32"/>
          <w:szCs w:val="32"/>
        </w:rPr>
        <w:t xml:space="preserve"> развития</w:t>
      </w:r>
      <w:r w:rsidRPr="00033656">
        <w:rPr>
          <w:rFonts w:ascii="Arial" w:hAnsi="Arial" w:cs="Arial"/>
          <w:sz w:val="32"/>
          <w:szCs w:val="32"/>
        </w:rPr>
        <w:t xml:space="preserve"> страны до 202</w:t>
      </w:r>
      <w:r>
        <w:rPr>
          <w:rFonts w:ascii="Arial" w:hAnsi="Arial" w:cs="Arial"/>
          <w:sz w:val="32"/>
          <w:szCs w:val="32"/>
        </w:rPr>
        <w:t>7</w:t>
      </w:r>
      <w:r w:rsidRPr="00033656">
        <w:rPr>
          <w:rFonts w:ascii="Arial" w:hAnsi="Arial" w:cs="Arial"/>
          <w:sz w:val="32"/>
          <w:szCs w:val="32"/>
        </w:rPr>
        <w:t xml:space="preserve"> года</w:t>
      </w:r>
      <w:r w:rsidR="00DE7CC6">
        <w:rPr>
          <w:rFonts w:ascii="Arial" w:hAnsi="Arial" w:cs="Arial"/>
          <w:sz w:val="32"/>
          <w:szCs w:val="32"/>
        </w:rPr>
        <w:t>.</w:t>
      </w:r>
    </w:p>
    <w:p w:rsidR="0013117C" w:rsidRDefault="0013117C" w:rsidP="0013117C">
      <w:pPr>
        <w:spacing w:after="80" w:line="288" w:lineRule="auto"/>
        <w:ind w:firstLine="709"/>
        <w:jc w:val="center"/>
        <w:rPr>
          <w:rFonts w:ascii="Arial" w:hAnsi="Arial" w:cs="Arial"/>
          <w:bCs/>
          <w:sz w:val="32"/>
          <w:szCs w:val="36"/>
        </w:rPr>
      </w:pPr>
      <w:r>
        <w:rPr>
          <w:rFonts w:ascii="Arial" w:hAnsi="Arial" w:cs="Arial"/>
          <w:bCs/>
          <w:sz w:val="32"/>
          <w:szCs w:val="36"/>
        </w:rPr>
        <w:t>* * *</w:t>
      </w:r>
    </w:p>
    <w:p w:rsidR="00DE7CC6" w:rsidRPr="00062C7B" w:rsidRDefault="00DE7CC6" w:rsidP="00DE7CC6">
      <w:pPr>
        <w:spacing w:after="120" w:line="288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 xml:space="preserve">В текущем году, формирование проекта бюджета осуществлялось </w:t>
      </w:r>
      <w:r w:rsidR="00BF5481">
        <w:rPr>
          <w:rFonts w:ascii="Arial" w:hAnsi="Arial" w:cs="Arial"/>
          <w:spacing w:val="-6"/>
          <w:sz w:val="32"/>
          <w:szCs w:val="32"/>
        </w:rPr>
        <w:t xml:space="preserve">с учетом принятых </w:t>
      </w:r>
      <w:r w:rsidR="00E15ED4">
        <w:rPr>
          <w:rFonts w:ascii="Arial" w:hAnsi="Arial" w:cs="Arial"/>
          <w:spacing w:val="-6"/>
          <w:sz w:val="32"/>
          <w:szCs w:val="32"/>
        </w:rPr>
        <w:t xml:space="preserve">в прошлом году </w:t>
      </w:r>
      <w:r w:rsidR="00BF5481">
        <w:rPr>
          <w:rFonts w:ascii="Arial" w:hAnsi="Arial" w:cs="Arial"/>
          <w:spacing w:val="-6"/>
          <w:sz w:val="32"/>
          <w:szCs w:val="32"/>
        </w:rPr>
        <w:t>новшеств в Бюджетный кодекс.</w:t>
      </w:r>
    </w:p>
    <w:p w:rsidR="00170A34" w:rsidRDefault="00170A34" w:rsidP="00E76057">
      <w:pPr>
        <w:spacing w:after="80" w:line="288" w:lineRule="auto"/>
        <w:ind w:firstLine="709"/>
        <w:jc w:val="both"/>
        <w:rPr>
          <w:rFonts w:ascii="Arial" w:hAnsi="Arial" w:cs="Arial"/>
          <w:bCs/>
          <w:sz w:val="32"/>
          <w:szCs w:val="36"/>
        </w:rPr>
      </w:pPr>
      <w:r>
        <w:rPr>
          <w:rFonts w:ascii="Arial" w:hAnsi="Arial" w:cs="Arial"/>
          <w:bCs/>
          <w:sz w:val="32"/>
          <w:szCs w:val="36"/>
        </w:rPr>
        <w:t xml:space="preserve">Остановлюсь на </w:t>
      </w:r>
      <w:r w:rsidRPr="00B8402D">
        <w:rPr>
          <w:rFonts w:ascii="Arial" w:hAnsi="Arial" w:cs="Arial"/>
          <w:b/>
          <w:bCs/>
          <w:color w:val="0070C0"/>
          <w:sz w:val="32"/>
          <w:szCs w:val="36"/>
        </w:rPr>
        <w:t xml:space="preserve">ключевых </w:t>
      </w:r>
      <w:r w:rsidR="00ED1CED" w:rsidRPr="00B8402D">
        <w:rPr>
          <w:rFonts w:ascii="Arial" w:hAnsi="Arial" w:cs="Arial"/>
          <w:b/>
          <w:bCs/>
          <w:color w:val="0070C0"/>
          <w:sz w:val="32"/>
          <w:szCs w:val="36"/>
        </w:rPr>
        <w:t>изменениях</w:t>
      </w:r>
      <w:r w:rsidR="006D6CA7" w:rsidRPr="00B8402D">
        <w:rPr>
          <w:rFonts w:ascii="Arial" w:hAnsi="Arial" w:cs="Arial"/>
          <w:b/>
          <w:bCs/>
          <w:color w:val="0070C0"/>
          <w:sz w:val="32"/>
          <w:szCs w:val="36"/>
        </w:rPr>
        <w:t xml:space="preserve"> бюджетного законодательства</w:t>
      </w:r>
      <w:r w:rsidR="006D6CA7">
        <w:rPr>
          <w:rFonts w:ascii="Arial" w:hAnsi="Arial" w:cs="Arial"/>
          <w:bCs/>
          <w:sz w:val="32"/>
          <w:szCs w:val="36"/>
        </w:rPr>
        <w:t>, примененных в рамках проекта бюджета.</w:t>
      </w:r>
      <w:r w:rsidR="006D6CA7" w:rsidRPr="006D6CA7">
        <w:rPr>
          <w:rFonts w:ascii="Arial Narrow" w:eastAsiaTheme="minorEastAsia" w:hAnsi="Arial Narrow" w:cstheme="minorBidi"/>
          <w:color w:val="000000" w:themeColor="dark1"/>
          <w:kern w:val="24"/>
          <w:sz w:val="32"/>
          <w:szCs w:val="32"/>
        </w:rPr>
        <w:t xml:space="preserve"> </w:t>
      </w:r>
    </w:p>
    <w:p w:rsidR="006D6CA7" w:rsidRDefault="006D6CA7" w:rsidP="00E76057">
      <w:pPr>
        <w:spacing w:after="80" w:line="288" w:lineRule="auto"/>
        <w:ind w:firstLine="709"/>
        <w:jc w:val="both"/>
        <w:rPr>
          <w:rFonts w:ascii="Arial" w:hAnsi="Arial" w:cs="Arial"/>
          <w:bCs/>
          <w:sz w:val="32"/>
          <w:szCs w:val="36"/>
        </w:rPr>
      </w:pPr>
      <w:r w:rsidRPr="003916B3">
        <w:rPr>
          <w:rFonts w:ascii="Arial" w:hAnsi="Arial" w:cs="Arial"/>
          <w:b/>
          <w:bCs/>
          <w:color w:val="002060"/>
          <w:sz w:val="32"/>
          <w:szCs w:val="36"/>
        </w:rPr>
        <w:t>Первое.</w:t>
      </w:r>
      <w:r>
        <w:rPr>
          <w:rFonts w:ascii="Arial" w:hAnsi="Arial" w:cs="Arial"/>
          <w:bCs/>
          <w:sz w:val="32"/>
          <w:szCs w:val="36"/>
        </w:rPr>
        <w:t> </w:t>
      </w:r>
      <w:r w:rsidRPr="006D6CA7">
        <w:rPr>
          <w:rFonts w:ascii="Arial" w:hAnsi="Arial" w:cs="Arial"/>
          <w:bCs/>
          <w:sz w:val="32"/>
          <w:szCs w:val="36"/>
        </w:rPr>
        <w:t>Гарантированный трансферт</w:t>
      </w:r>
      <w:r>
        <w:rPr>
          <w:rFonts w:ascii="Arial" w:hAnsi="Arial" w:cs="Arial"/>
          <w:bCs/>
          <w:sz w:val="32"/>
          <w:szCs w:val="36"/>
        </w:rPr>
        <w:t xml:space="preserve"> на 2023-2025 годы</w:t>
      </w:r>
      <w:r w:rsidRPr="006D6CA7">
        <w:rPr>
          <w:rFonts w:ascii="Arial" w:hAnsi="Arial" w:cs="Arial"/>
          <w:bCs/>
          <w:sz w:val="32"/>
          <w:szCs w:val="36"/>
        </w:rPr>
        <w:t xml:space="preserve"> </w:t>
      </w:r>
      <w:r>
        <w:rPr>
          <w:rFonts w:ascii="Arial" w:hAnsi="Arial" w:cs="Arial"/>
          <w:bCs/>
          <w:sz w:val="32"/>
          <w:szCs w:val="36"/>
        </w:rPr>
        <w:t>запланирован</w:t>
      </w:r>
      <w:r w:rsidRPr="006D6CA7">
        <w:rPr>
          <w:rFonts w:ascii="Arial" w:hAnsi="Arial" w:cs="Arial"/>
          <w:bCs/>
          <w:sz w:val="32"/>
          <w:szCs w:val="36"/>
        </w:rPr>
        <w:t xml:space="preserve"> в размере, не превышающем объем поступлений в Нац</w:t>
      </w:r>
      <w:r>
        <w:rPr>
          <w:rFonts w:ascii="Arial" w:hAnsi="Arial" w:cs="Arial"/>
          <w:bCs/>
          <w:sz w:val="32"/>
          <w:szCs w:val="36"/>
        </w:rPr>
        <w:t xml:space="preserve">иональный </w:t>
      </w:r>
      <w:r w:rsidRPr="006D6CA7">
        <w:rPr>
          <w:rFonts w:ascii="Arial" w:hAnsi="Arial" w:cs="Arial"/>
          <w:bCs/>
          <w:sz w:val="32"/>
          <w:szCs w:val="36"/>
        </w:rPr>
        <w:t>фонд от организаций нефтяного сектора</w:t>
      </w:r>
      <w:r>
        <w:rPr>
          <w:rFonts w:ascii="Arial" w:hAnsi="Arial" w:cs="Arial"/>
          <w:bCs/>
          <w:sz w:val="32"/>
          <w:szCs w:val="36"/>
        </w:rPr>
        <w:t xml:space="preserve"> при цене отсечения.</w:t>
      </w:r>
    </w:p>
    <w:p w:rsidR="009D7D59" w:rsidRPr="00FC7794" w:rsidRDefault="001B6E03" w:rsidP="00E76057">
      <w:pPr>
        <w:spacing w:after="80" w:line="288" w:lineRule="auto"/>
        <w:ind w:firstLine="709"/>
        <w:jc w:val="both"/>
        <w:rPr>
          <w:rFonts w:ascii="Arial" w:hAnsi="Arial" w:cs="Arial"/>
          <w:bCs/>
          <w:i/>
          <w:sz w:val="28"/>
          <w:szCs w:val="36"/>
        </w:rPr>
      </w:pPr>
      <w:r>
        <w:rPr>
          <w:rFonts w:ascii="Arial" w:hAnsi="Arial" w:cs="Arial"/>
          <w:bCs/>
          <w:sz w:val="32"/>
          <w:szCs w:val="36"/>
        </w:rPr>
        <w:t>Цена отсечения</w:t>
      </w:r>
      <w:r w:rsidR="00C938F7">
        <w:rPr>
          <w:rFonts w:ascii="Arial" w:hAnsi="Arial" w:cs="Arial"/>
          <w:bCs/>
          <w:sz w:val="32"/>
          <w:szCs w:val="36"/>
        </w:rPr>
        <w:t>,</w:t>
      </w:r>
      <w:r w:rsidR="00F5280E">
        <w:rPr>
          <w:rFonts w:ascii="Arial" w:hAnsi="Arial" w:cs="Arial"/>
          <w:bCs/>
          <w:sz w:val="32"/>
          <w:szCs w:val="36"/>
        </w:rPr>
        <w:t xml:space="preserve"> используе</w:t>
      </w:r>
      <w:r w:rsidR="00C938F7">
        <w:rPr>
          <w:rFonts w:ascii="Arial" w:hAnsi="Arial" w:cs="Arial"/>
          <w:bCs/>
          <w:sz w:val="32"/>
          <w:szCs w:val="36"/>
        </w:rPr>
        <w:t>мая</w:t>
      </w:r>
      <w:r w:rsidR="00F5280E">
        <w:rPr>
          <w:rFonts w:ascii="Arial" w:hAnsi="Arial" w:cs="Arial"/>
          <w:bCs/>
          <w:sz w:val="32"/>
          <w:szCs w:val="36"/>
        </w:rPr>
        <w:t xml:space="preserve"> </w:t>
      </w:r>
      <w:r w:rsidR="00F5280E" w:rsidRPr="00F5280E">
        <w:rPr>
          <w:rFonts w:ascii="Arial" w:hAnsi="Arial" w:cs="Arial"/>
          <w:bCs/>
          <w:sz w:val="32"/>
          <w:szCs w:val="36"/>
        </w:rPr>
        <w:t>для расчета максимально возможного объема гарантированного трансферта из Нац</w:t>
      </w:r>
      <w:r w:rsidR="00F5280E">
        <w:rPr>
          <w:rFonts w:ascii="Arial" w:hAnsi="Arial" w:cs="Arial"/>
          <w:bCs/>
          <w:sz w:val="32"/>
          <w:szCs w:val="36"/>
        </w:rPr>
        <w:t>фонда</w:t>
      </w:r>
      <w:r>
        <w:rPr>
          <w:rFonts w:ascii="Arial" w:hAnsi="Arial" w:cs="Arial"/>
          <w:bCs/>
          <w:sz w:val="32"/>
          <w:szCs w:val="36"/>
        </w:rPr>
        <w:t xml:space="preserve"> в республиканский </w:t>
      </w:r>
      <w:r w:rsidR="00C938F7">
        <w:rPr>
          <w:rFonts w:ascii="Arial" w:hAnsi="Arial" w:cs="Arial"/>
          <w:bCs/>
          <w:sz w:val="32"/>
          <w:szCs w:val="36"/>
        </w:rPr>
        <w:t xml:space="preserve">бюджета, составляет </w:t>
      </w:r>
      <w:r w:rsidR="00C938F7" w:rsidRPr="00C938F7">
        <w:rPr>
          <w:rFonts w:ascii="Arial" w:hAnsi="Arial" w:cs="Arial"/>
          <w:b/>
          <w:bCs/>
          <w:sz w:val="32"/>
          <w:szCs w:val="36"/>
        </w:rPr>
        <w:t>48,</w:t>
      </w:r>
      <w:r w:rsidR="003508DB">
        <w:rPr>
          <w:rFonts w:ascii="Arial" w:hAnsi="Arial" w:cs="Arial"/>
          <w:b/>
          <w:bCs/>
          <w:sz w:val="32"/>
          <w:szCs w:val="36"/>
        </w:rPr>
        <w:t>9</w:t>
      </w:r>
      <w:r w:rsidR="00C938F7" w:rsidRPr="00C938F7">
        <w:rPr>
          <w:rFonts w:ascii="Arial" w:hAnsi="Arial" w:cs="Arial"/>
          <w:b/>
          <w:bCs/>
          <w:sz w:val="32"/>
          <w:szCs w:val="36"/>
        </w:rPr>
        <w:t xml:space="preserve"> долл. США</w:t>
      </w:r>
      <w:r w:rsidR="00C938F7">
        <w:rPr>
          <w:rFonts w:ascii="Arial" w:hAnsi="Arial" w:cs="Arial"/>
          <w:bCs/>
          <w:sz w:val="32"/>
          <w:szCs w:val="36"/>
        </w:rPr>
        <w:t xml:space="preserve"> </w:t>
      </w:r>
      <w:r w:rsidR="00C938F7" w:rsidRPr="00FC7794">
        <w:rPr>
          <w:rFonts w:ascii="Arial" w:hAnsi="Arial" w:cs="Arial"/>
          <w:b/>
          <w:bCs/>
          <w:sz w:val="32"/>
          <w:szCs w:val="36"/>
        </w:rPr>
        <w:t>за баррель</w:t>
      </w:r>
      <w:r w:rsidR="00C938F7">
        <w:rPr>
          <w:rFonts w:ascii="Arial" w:hAnsi="Arial" w:cs="Arial"/>
          <w:bCs/>
          <w:sz w:val="32"/>
          <w:szCs w:val="36"/>
        </w:rPr>
        <w:t xml:space="preserve"> </w:t>
      </w:r>
      <w:r w:rsidR="00C938F7" w:rsidRPr="00FC7794">
        <w:rPr>
          <w:rFonts w:ascii="Arial" w:hAnsi="Arial" w:cs="Arial"/>
          <w:bCs/>
          <w:i/>
          <w:sz w:val="28"/>
          <w:szCs w:val="36"/>
        </w:rPr>
        <w:t>(согласно правилам М</w:t>
      </w:r>
      <w:r w:rsidR="00FC7794">
        <w:rPr>
          <w:rFonts w:ascii="Arial" w:hAnsi="Arial" w:cs="Arial"/>
          <w:bCs/>
          <w:i/>
          <w:sz w:val="28"/>
          <w:szCs w:val="36"/>
        </w:rPr>
        <w:t>инистерства национальной экономики</w:t>
      </w:r>
      <w:r w:rsidR="00C938F7" w:rsidRPr="00FC7794">
        <w:rPr>
          <w:rFonts w:ascii="Arial" w:hAnsi="Arial" w:cs="Arial"/>
          <w:bCs/>
          <w:i/>
          <w:sz w:val="28"/>
          <w:szCs w:val="36"/>
        </w:rPr>
        <w:t>)</w:t>
      </w:r>
      <w:r w:rsidR="00F5280E" w:rsidRPr="00FC7794">
        <w:rPr>
          <w:rFonts w:ascii="Arial" w:hAnsi="Arial" w:cs="Arial"/>
          <w:bCs/>
          <w:i/>
          <w:sz w:val="28"/>
          <w:szCs w:val="36"/>
        </w:rPr>
        <w:t>.</w:t>
      </w:r>
    </w:p>
    <w:p w:rsidR="006D6CA7" w:rsidRPr="009D7D59" w:rsidRDefault="005B1675" w:rsidP="00E76057">
      <w:pPr>
        <w:spacing w:after="80" w:line="288" w:lineRule="auto"/>
        <w:ind w:firstLine="709"/>
        <w:jc w:val="both"/>
        <w:rPr>
          <w:rFonts w:ascii="Arial" w:hAnsi="Arial" w:cs="Arial"/>
          <w:bCs/>
          <w:sz w:val="32"/>
          <w:szCs w:val="36"/>
        </w:rPr>
      </w:pPr>
      <w:r>
        <w:rPr>
          <w:rFonts w:ascii="Arial" w:hAnsi="Arial" w:cs="Arial"/>
          <w:bCs/>
          <w:sz w:val="32"/>
          <w:szCs w:val="36"/>
        </w:rPr>
        <w:t>В результате, м</w:t>
      </w:r>
      <w:r w:rsidR="006D6CA7" w:rsidRPr="006D6CA7">
        <w:rPr>
          <w:rFonts w:ascii="Arial" w:hAnsi="Arial" w:cs="Arial"/>
          <w:bCs/>
          <w:sz w:val="32"/>
          <w:szCs w:val="36"/>
        </w:rPr>
        <w:t>аксимальный возможный размер</w:t>
      </w:r>
      <w:r w:rsidR="00243F50">
        <w:rPr>
          <w:rFonts w:ascii="Arial" w:hAnsi="Arial" w:cs="Arial"/>
          <w:bCs/>
          <w:sz w:val="32"/>
          <w:szCs w:val="36"/>
        </w:rPr>
        <w:t xml:space="preserve"> </w:t>
      </w:r>
      <w:r w:rsidR="00C938F7">
        <w:rPr>
          <w:rFonts w:ascii="Arial" w:hAnsi="Arial" w:cs="Arial"/>
          <w:bCs/>
          <w:sz w:val="32"/>
          <w:szCs w:val="36"/>
        </w:rPr>
        <w:t xml:space="preserve">гарантированного трансферта </w:t>
      </w:r>
      <w:r w:rsidR="006D6CA7" w:rsidRPr="006D6CA7">
        <w:rPr>
          <w:rFonts w:ascii="Arial" w:hAnsi="Arial" w:cs="Arial"/>
          <w:bCs/>
          <w:sz w:val="32"/>
          <w:szCs w:val="36"/>
        </w:rPr>
        <w:t xml:space="preserve">на 2023 год </w:t>
      </w:r>
      <w:r w:rsidR="00243F50">
        <w:rPr>
          <w:rFonts w:ascii="Arial" w:hAnsi="Arial" w:cs="Arial"/>
          <w:bCs/>
          <w:sz w:val="32"/>
          <w:szCs w:val="36"/>
        </w:rPr>
        <w:t>составляет</w:t>
      </w:r>
      <w:r w:rsidR="006D6CA7" w:rsidRPr="006D6CA7">
        <w:rPr>
          <w:rFonts w:ascii="Arial" w:hAnsi="Arial" w:cs="Arial"/>
          <w:bCs/>
          <w:sz w:val="32"/>
          <w:szCs w:val="36"/>
        </w:rPr>
        <w:t xml:space="preserve"> </w:t>
      </w:r>
      <w:r w:rsidR="00C938F7">
        <w:rPr>
          <w:rFonts w:ascii="Arial" w:hAnsi="Arial" w:cs="Arial"/>
          <w:bCs/>
          <w:sz w:val="32"/>
          <w:szCs w:val="36"/>
        </w:rPr>
        <w:br/>
      </w:r>
      <w:r w:rsidR="006D6CA7" w:rsidRPr="006D6CA7">
        <w:rPr>
          <w:rFonts w:ascii="Arial" w:hAnsi="Arial" w:cs="Arial"/>
          <w:b/>
          <w:bCs/>
          <w:sz w:val="32"/>
          <w:szCs w:val="36"/>
        </w:rPr>
        <w:t>2</w:t>
      </w:r>
      <w:r w:rsidR="00C938F7">
        <w:rPr>
          <w:rFonts w:ascii="Arial" w:hAnsi="Arial" w:cs="Arial"/>
          <w:b/>
          <w:bCs/>
          <w:sz w:val="32"/>
          <w:szCs w:val="36"/>
        </w:rPr>
        <w:t xml:space="preserve"> 393</w:t>
      </w:r>
      <w:r w:rsidR="006D6CA7" w:rsidRPr="006D6CA7">
        <w:rPr>
          <w:rFonts w:ascii="Arial" w:hAnsi="Arial" w:cs="Arial"/>
          <w:b/>
          <w:bCs/>
          <w:sz w:val="32"/>
          <w:szCs w:val="36"/>
        </w:rPr>
        <w:t xml:space="preserve"> </w:t>
      </w:r>
      <w:r w:rsidR="00C938F7">
        <w:rPr>
          <w:rFonts w:ascii="Arial" w:hAnsi="Arial" w:cs="Arial"/>
          <w:b/>
          <w:bCs/>
          <w:sz w:val="32"/>
          <w:szCs w:val="36"/>
        </w:rPr>
        <w:t>млрд</w:t>
      </w:r>
      <w:r w:rsidR="006D6CA7" w:rsidRPr="006D6CA7">
        <w:rPr>
          <w:rFonts w:ascii="Arial" w:hAnsi="Arial" w:cs="Arial"/>
          <w:b/>
          <w:bCs/>
          <w:sz w:val="32"/>
          <w:szCs w:val="36"/>
        </w:rPr>
        <w:t>. тенге</w:t>
      </w:r>
      <w:r w:rsidR="006D6CA7" w:rsidRPr="006D6CA7">
        <w:rPr>
          <w:rFonts w:ascii="Arial" w:hAnsi="Arial" w:cs="Arial"/>
          <w:bCs/>
          <w:sz w:val="32"/>
          <w:szCs w:val="36"/>
        </w:rPr>
        <w:t xml:space="preserve">, в проекте бюджета предусмотрено </w:t>
      </w:r>
      <w:r w:rsidR="006D6CA7" w:rsidRPr="006D6CA7">
        <w:rPr>
          <w:rFonts w:ascii="Arial" w:hAnsi="Arial" w:cs="Arial"/>
          <w:b/>
          <w:bCs/>
          <w:sz w:val="32"/>
          <w:szCs w:val="36"/>
        </w:rPr>
        <w:t>2,2 трлн. тенге.</w:t>
      </w:r>
    </w:p>
    <w:p w:rsidR="00A91A51" w:rsidRPr="00712D24" w:rsidRDefault="00A91A51" w:rsidP="00E76057">
      <w:pPr>
        <w:spacing w:after="80" w:line="288" w:lineRule="auto"/>
        <w:ind w:firstLine="709"/>
        <w:jc w:val="both"/>
        <w:rPr>
          <w:rFonts w:ascii="Arial" w:hAnsi="Arial" w:cs="Arial"/>
          <w:bCs/>
          <w:i/>
          <w:color w:val="0070C0"/>
          <w:sz w:val="28"/>
          <w:szCs w:val="36"/>
        </w:rPr>
      </w:pPr>
      <w:proofErr w:type="spellStart"/>
      <w:r w:rsidRPr="00712D24">
        <w:rPr>
          <w:rFonts w:ascii="Arial" w:hAnsi="Arial" w:cs="Arial"/>
          <w:b/>
          <w:bCs/>
          <w:i/>
          <w:color w:val="0070C0"/>
          <w:sz w:val="28"/>
          <w:szCs w:val="36"/>
          <w:u w:val="single"/>
        </w:rPr>
        <w:lastRenderedPageBreak/>
        <w:t>Справочно</w:t>
      </w:r>
      <w:proofErr w:type="spellEnd"/>
      <w:r w:rsidRPr="00712D24">
        <w:rPr>
          <w:rFonts w:ascii="Arial" w:hAnsi="Arial" w:cs="Arial"/>
          <w:b/>
          <w:bCs/>
          <w:i/>
          <w:color w:val="0070C0"/>
          <w:sz w:val="28"/>
          <w:szCs w:val="36"/>
        </w:rPr>
        <w:t>:</w:t>
      </w:r>
      <w:r w:rsidR="00712D24" w:rsidRPr="00712D24">
        <w:rPr>
          <w:rFonts w:ascii="Arial" w:hAnsi="Arial" w:cs="Arial"/>
          <w:bCs/>
          <w:i/>
          <w:color w:val="0070C0"/>
          <w:sz w:val="28"/>
          <w:szCs w:val="36"/>
        </w:rPr>
        <w:t xml:space="preserve"> максимальный возможный размер ГТ на 2024 год – </w:t>
      </w:r>
      <w:r w:rsidR="00FD07E7">
        <w:rPr>
          <w:rFonts w:ascii="Arial" w:hAnsi="Arial" w:cs="Arial"/>
          <w:bCs/>
          <w:i/>
          <w:color w:val="0070C0"/>
          <w:sz w:val="28"/>
          <w:szCs w:val="36"/>
        </w:rPr>
        <w:br/>
      </w:r>
      <w:r w:rsidR="00F5280E" w:rsidRPr="00F5280E">
        <w:rPr>
          <w:rFonts w:ascii="Arial" w:hAnsi="Arial" w:cs="Arial"/>
          <w:b/>
          <w:bCs/>
          <w:i/>
          <w:color w:val="0070C0"/>
          <w:sz w:val="28"/>
          <w:szCs w:val="36"/>
        </w:rPr>
        <w:t>2,2</w:t>
      </w:r>
      <w:r w:rsidR="00F5280E">
        <w:rPr>
          <w:rFonts w:ascii="Arial" w:hAnsi="Arial" w:cs="Arial"/>
          <w:bCs/>
          <w:i/>
          <w:color w:val="0070C0"/>
          <w:sz w:val="28"/>
          <w:szCs w:val="36"/>
        </w:rPr>
        <w:t xml:space="preserve"> </w:t>
      </w:r>
      <w:r w:rsidR="00712D24" w:rsidRPr="00712D24">
        <w:rPr>
          <w:rFonts w:ascii="Arial" w:hAnsi="Arial" w:cs="Arial"/>
          <w:b/>
          <w:bCs/>
          <w:i/>
          <w:color w:val="0070C0"/>
          <w:sz w:val="28"/>
          <w:szCs w:val="36"/>
        </w:rPr>
        <w:t>трлн. тенге</w:t>
      </w:r>
      <w:r w:rsidR="00712D24" w:rsidRPr="00712D24">
        <w:rPr>
          <w:rFonts w:ascii="Arial" w:hAnsi="Arial" w:cs="Arial"/>
          <w:bCs/>
          <w:i/>
          <w:color w:val="0070C0"/>
          <w:sz w:val="28"/>
          <w:szCs w:val="36"/>
        </w:rPr>
        <w:t xml:space="preserve">, на 2025 год – </w:t>
      </w:r>
      <w:r w:rsidR="00F5280E" w:rsidRPr="00F5280E">
        <w:rPr>
          <w:rFonts w:ascii="Arial" w:hAnsi="Arial" w:cs="Arial"/>
          <w:b/>
          <w:bCs/>
          <w:i/>
          <w:color w:val="0070C0"/>
          <w:sz w:val="28"/>
          <w:szCs w:val="36"/>
        </w:rPr>
        <w:t>2,2</w:t>
      </w:r>
      <w:r w:rsidR="00F5280E">
        <w:rPr>
          <w:rFonts w:ascii="Arial" w:hAnsi="Arial" w:cs="Arial"/>
          <w:bCs/>
          <w:i/>
          <w:color w:val="0070C0"/>
          <w:sz w:val="28"/>
          <w:szCs w:val="36"/>
        </w:rPr>
        <w:t xml:space="preserve"> </w:t>
      </w:r>
      <w:r w:rsidR="00712D24" w:rsidRPr="00712D24">
        <w:rPr>
          <w:rFonts w:ascii="Arial" w:hAnsi="Arial" w:cs="Arial"/>
          <w:b/>
          <w:bCs/>
          <w:i/>
          <w:color w:val="0070C0"/>
          <w:sz w:val="28"/>
          <w:szCs w:val="36"/>
        </w:rPr>
        <w:t>трлн. тенге</w:t>
      </w:r>
      <w:r w:rsidR="00712D24" w:rsidRPr="00712D24">
        <w:rPr>
          <w:rFonts w:ascii="Arial" w:hAnsi="Arial" w:cs="Arial"/>
          <w:bCs/>
          <w:i/>
          <w:color w:val="0070C0"/>
          <w:sz w:val="28"/>
          <w:szCs w:val="36"/>
        </w:rPr>
        <w:t>.</w:t>
      </w:r>
    </w:p>
    <w:p w:rsidR="00712D24" w:rsidRPr="00712D24" w:rsidRDefault="00712D24" w:rsidP="00E76057">
      <w:pPr>
        <w:spacing w:after="80" w:line="288" w:lineRule="auto"/>
        <w:ind w:firstLine="709"/>
        <w:jc w:val="both"/>
        <w:rPr>
          <w:rFonts w:ascii="Arial" w:hAnsi="Arial" w:cs="Arial"/>
          <w:bCs/>
          <w:i/>
          <w:color w:val="0070C0"/>
          <w:sz w:val="28"/>
          <w:szCs w:val="36"/>
        </w:rPr>
      </w:pPr>
      <w:r w:rsidRPr="00712D24">
        <w:rPr>
          <w:rFonts w:ascii="Arial" w:hAnsi="Arial" w:cs="Arial"/>
          <w:bCs/>
          <w:i/>
          <w:color w:val="0070C0"/>
          <w:sz w:val="28"/>
          <w:szCs w:val="36"/>
        </w:rPr>
        <w:t xml:space="preserve">Предусмотрено в проекте РБ на 2024 год – </w:t>
      </w:r>
      <w:r w:rsidRPr="00712D24">
        <w:rPr>
          <w:rFonts w:ascii="Arial" w:hAnsi="Arial" w:cs="Arial"/>
          <w:b/>
          <w:bCs/>
          <w:i/>
          <w:color w:val="0070C0"/>
          <w:sz w:val="28"/>
          <w:szCs w:val="36"/>
        </w:rPr>
        <w:t>2 трлн. тенге</w:t>
      </w:r>
      <w:r w:rsidRPr="00712D24">
        <w:rPr>
          <w:rFonts w:ascii="Arial" w:hAnsi="Arial" w:cs="Arial"/>
          <w:bCs/>
          <w:i/>
          <w:color w:val="0070C0"/>
          <w:sz w:val="28"/>
          <w:szCs w:val="36"/>
        </w:rPr>
        <w:t xml:space="preserve">, на 2025 год – </w:t>
      </w:r>
      <w:r w:rsidRPr="00712D24">
        <w:rPr>
          <w:rFonts w:ascii="Arial" w:hAnsi="Arial" w:cs="Arial"/>
          <w:b/>
          <w:bCs/>
          <w:i/>
          <w:color w:val="0070C0"/>
          <w:sz w:val="28"/>
          <w:szCs w:val="36"/>
        </w:rPr>
        <w:t>1,9 трлн. тенге</w:t>
      </w:r>
      <w:r w:rsidRPr="00712D24">
        <w:rPr>
          <w:rFonts w:ascii="Arial" w:hAnsi="Arial" w:cs="Arial"/>
          <w:bCs/>
          <w:i/>
          <w:color w:val="0070C0"/>
          <w:sz w:val="28"/>
          <w:szCs w:val="36"/>
        </w:rPr>
        <w:t>.</w:t>
      </w:r>
    </w:p>
    <w:p w:rsidR="00E74510" w:rsidRDefault="006D6CA7" w:rsidP="00E76057">
      <w:pPr>
        <w:spacing w:after="80" w:line="288" w:lineRule="auto"/>
        <w:ind w:firstLine="709"/>
        <w:jc w:val="both"/>
        <w:rPr>
          <w:rFonts w:ascii="Arial" w:hAnsi="Arial" w:cs="Arial"/>
          <w:bCs/>
          <w:sz w:val="32"/>
          <w:szCs w:val="36"/>
        </w:rPr>
      </w:pPr>
      <w:r w:rsidRPr="003916B3">
        <w:rPr>
          <w:rFonts w:ascii="Arial" w:hAnsi="Arial" w:cs="Arial"/>
          <w:b/>
          <w:bCs/>
          <w:color w:val="002060"/>
          <w:sz w:val="32"/>
          <w:szCs w:val="36"/>
        </w:rPr>
        <w:t>Второе.</w:t>
      </w:r>
      <w:r>
        <w:rPr>
          <w:rFonts w:ascii="Arial" w:hAnsi="Arial" w:cs="Arial"/>
          <w:bCs/>
          <w:sz w:val="32"/>
          <w:szCs w:val="36"/>
        </w:rPr>
        <w:t> </w:t>
      </w:r>
      <w:r w:rsidR="00750D20">
        <w:rPr>
          <w:rFonts w:ascii="Arial" w:hAnsi="Arial" w:cs="Arial"/>
          <w:bCs/>
          <w:sz w:val="32"/>
          <w:szCs w:val="36"/>
        </w:rPr>
        <w:t>Темпы роста р</w:t>
      </w:r>
      <w:r w:rsidRPr="006D6CA7">
        <w:rPr>
          <w:rFonts w:ascii="Arial" w:hAnsi="Arial" w:cs="Arial"/>
          <w:bCs/>
          <w:sz w:val="32"/>
          <w:szCs w:val="36"/>
        </w:rPr>
        <w:t>асход</w:t>
      </w:r>
      <w:r w:rsidR="00750D20">
        <w:rPr>
          <w:rFonts w:ascii="Arial" w:hAnsi="Arial" w:cs="Arial"/>
          <w:bCs/>
          <w:sz w:val="32"/>
          <w:szCs w:val="36"/>
        </w:rPr>
        <w:t>ов</w:t>
      </w:r>
      <w:r w:rsidRPr="006D6CA7">
        <w:rPr>
          <w:rFonts w:ascii="Arial" w:hAnsi="Arial" w:cs="Arial"/>
          <w:bCs/>
          <w:sz w:val="32"/>
          <w:szCs w:val="36"/>
        </w:rPr>
        <w:t xml:space="preserve"> </w:t>
      </w:r>
      <w:r>
        <w:rPr>
          <w:rFonts w:ascii="Arial" w:hAnsi="Arial" w:cs="Arial"/>
          <w:bCs/>
          <w:sz w:val="32"/>
          <w:szCs w:val="36"/>
        </w:rPr>
        <w:t xml:space="preserve">республиканского </w:t>
      </w:r>
      <w:r w:rsidRPr="006D6CA7">
        <w:rPr>
          <w:rFonts w:ascii="Arial" w:hAnsi="Arial" w:cs="Arial"/>
          <w:bCs/>
          <w:sz w:val="32"/>
          <w:szCs w:val="36"/>
        </w:rPr>
        <w:t xml:space="preserve">бюджета </w:t>
      </w:r>
      <w:r w:rsidR="00750D20">
        <w:rPr>
          <w:rFonts w:ascii="Arial" w:hAnsi="Arial" w:cs="Arial"/>
          <w:bCs/>
          <w:sz w:val="32"/>
          <w:szCs w:val="36"/>
        </w:rPr>
        <w:t xml:space="preserve">определены в объеме, </w:t>
      </w:r>
      <w:r w:rsidRPr="006D6CA7">
        <w:rPr>
          <w:rFonts w:ascii="Arial" w:hAnsi="Arial" w:cs="Arial"/>
          <w:bCs/>
          <w:sz w:val="32"/>
          <w:szCs w:val="36"/>
        </w:rPr>
        <w:t>не превыша</w:t>
      </w:r>
      <w:r w:rsidR="00750D20">
        <w:rPr>
          <w:rFonts w:ascii="Arial" w:hAnsi="Arial" w:cs="Arial"/>
          <w:bCs/>
          <w:sz w:val="32"/>
          <w:szCs w:val="36"/>
        </w:rPr>
        <w:t>ющем</w:t>
      </w:r>
      <w:r w:rsidRPr="006D6CA7">
        <w:rPr>
          <w:rFonts w:ascii="Arial" w:hAnsi="Arial" w:cs="Arial"/>
          <w:bCs/>
          <w:sz w:val="32"/>
          <w:szCs w:val="36"/>
        </w:rPr>
        <w:t xml:space="preserve"> средний уровень долгосрочного экономического роста с учетом цели по инфляции.</w:t>
      </w:r>
    </w:p>
    <w:p w:rsidR="006D6CA7" w:rsidRDefault="002F520E" w:rsidP="00E76057">
      <w:pPr>
        <w:spacing w:after="80" w:line="288" w:lineRule="auto"/>
        <w:ind w:firstLine="709"/>
        <w:jc w:val="both"/>
        <w:rPr>
          <w:rFonts w:ascii="Arial" w:hAnsi="Arial" w:cs="Arial"/>
          <w:b/>
          <w:bCs/>
          <w:sz w:val="32"/>
          <w:szCs w:val="36"/>
        </w:rPr>
      </w:pPr>
      <w:r>
        <w:rPr>
          <w:rFonts w:ascii="Arial" w:hAnsi="Arial" w:cs="Arial"/>
          <w:bCs/>
          <w:sz w:val="32"/>
          <w:szCs w:val="36"/>
        </w:rPr>
        <w:t>При определении предельного объема расходов используется номинальный рост экономики за последние 10 лет и средний уровень инфляции на планируемый период.</w:t>
      </w:r>
      <w:r w:rsidR="00E74510">
        <w:rPr>
          <w:rFonts w:ascii="Arial" w:hAnsi="Arial" w:cs="Arial"/>
          <w:bCs/>
          <w:sz w:val="32"/>
          <w:szCs w:val="36"/>
        </w:rPr>
        <w:t xml:space="preserve"> </w:t>
      </w:r>
    </w:p>
    <w:p w:rsidR="006D6CA7" w:rsidRPr="006D6CA7" w:rsidRDefault="00750D20" w:rsidP="00E76057">
      <w:pPr>
        <w:spacing w:after="80" w:line="288" w:lineRule="auto"/>
        <w:ind w:firstLine="709"/>
        <w:jc w:val="both"/>
        <w:rPr>
          <w:rFonts w:ascii="Arial" w:hAnsi="Arial" w:cs="Arial"/>
          <w:b/>
          <w:bCs/>
          <w:sz w:val="32"/>
          <w:szCs w:val="36"/>
        </w:rPr>
      </w:pPr>
      <w:r>
        <w:rPr>
          <w:rFonts w:ascii="Arial" w:hAnsi="Arial" w:cs="Arial"/>
          <w:bCs/>
          <w:sz w:val="32"/>
          <w:szCs w:val="36"/>
        </w:rPr>
        <w:t>Так, п</w:t>
      </w:r>
      <w:r w:rsidR="006D6CA7" w:rsidRPr="006D6CA7">
        <w:rPr>
          <w:rFonts w:ascii="Arial" w:hAnsi="Arial" w:cs="Arial"/>
          <w:bCs/>
          <w:sz w:val="32"/>
          <w:szCs w:val="36"/>
        </w:rPr>
        <w:t xml:space="preserve">редельный объем расходов на 2023 год </w:t>
      </w:r>
      <w:r w:rsidR="00E74510">
        <w:rPr>
          <w:rFonts w:ascii="Arial" w:hAnsi="Arial" w:cs="Arial"/>
          <w:bCs/>
          <w:sz w:val="32"/>
          <w:szCs w:val="36"/>
        </w:rPr>
        <w:t xml:space="preserve">- </w:t>
      </w:r>
      <w:r w:rsidR="006D6CA7" w:rsidRPr="006D6CA7">
        <w:rPr>
          <w:rFonts w:ascii="Arial" w:hAnsi="Arial" w:cs="Arial"/>
          <w:b/>
          <w:bCs/>
          <w:sz w:val="32"/>
          <w:szCs w:val="36"/>
        </w:rPr>
        <w:t>21 004 млрд. тенге</w:t>
      </w:r>
      <w:r w:rsidR="00F95822">
        <w:rPr>
          <w:rFonts w:ascii="Arial" w:hAnsi="Arial" w:cs="Arial"/>
          <w:bCs/>
          <w:sz w:val="32"/>
          <w:szCs w:val="36"/>
        </w:rPr>
        <w:t xml:space="preserve">, в </w:t>
      </w:r>
      <w:r w:rsidR="00A751E0">
        <w:rPr>
          <w:rFonts w:ascii="Arial" w:hAnsi="Arial" w:cs="Arial"/>
          <w:bCs/>
          <w:sz w:val="32"/>
          <w:szCs w:val="36"/>
        </w:rPr>
        <w:t xml:space="preserve">проекте </w:t>
      </w:r>
      <w:r w:rsidR="00F95822">
        <w:rPr>
          <w:rFonts w:ascii="Arial" w:hAnsi="Arial" w:cs="Arial"/>
          <w:bCs/>
          <w:sz w:val="32"/>
          <w:szCs w:val="36"/>
        </w:rPr>
        <w:t>бюджет</w:t>
      </w:r>
      <w:r w:rsidR="00A751E0">
        <w:rPr>
          <w:rFonts w:ascii="Arial" w:hAnsi="Arial" w:cs="Arial"/>
          <w:bCs/>
          <w:sz w:val="32"/>
          <w:szCs w:val="36"/>
        </w:rPr>
        <w:t>а</w:t>
      </w:r>
      <w:r w:rsidR="00F95822">
        <w:rPr>
          <w:rFonts w:ascii="Arial" w:hAnsi="Arial" w:cs="Arial"/>
          <w:bCs/>
          <w:sz w:val="32"/>
          <w:szCs w:val="36"/>
        </w:rPr>
        <w:t xml:space="preserve"> расходы </w:t>
      </w:r>
      <w:r w:rsidR="00E74510">
        <w:rPr>
          <w:rFonts w:ascii="Arial" w:hAnsi="Arial" w:cs="Arial"/>
          <w:bCs/>
          <w:sz w:val="32"/>
          <w:szCs w:val="36"/>
        </w:rPr>
        <w:t>предусмотрены в сумме</w:t>
      </w:r>
      <w:r w:rsidR="00F95822">
        <w:rPr>
          <w:rFonts w:ascii="Arial" w:hAnsi="Arial" w:cs="Arial"/>
          <w:bCs/>
          <w:sz w:val="32"/>
          <w:szCs w:val="36"/>
        </w:rPr>
        <w:t xml:space="preserve"> </w:t>
      </w:r>
      <w:r w:rsidR="00F95822" w:rsidRPr="00F95822">
        <w:rPr>
          <w:rFonts w:ascii="Arial" w:hAnsi="Arial" w:cs="Arial"/>
          <w:b/>
          <w:bCs/>
          <w:sz w:val="32"/>
          <w:szCs w:val="36"/>
        </w:rPr>
        <w:t>21 003 млрд. тенге.</w:t>
      </w:r>
    </w:p>
    <w:p w:rsidR="00750D20" w:rsidRPr="00712D24" w:rsidRDefault="00750D20" w:rsidP="00E76057">
      <w:pPr>
        <w:spacing w:after="80" w:line="288" w:lineRule="auto"/>
        <w:ind w:firstLine="709"/>
        <w:jc w:val="both"/>
        <w:rPr>
          <w:rFonts w:ascii="Arial" w:hAnsi="Arial" w:cs="Arial"/>
          <w:bCs/>
          <w:i/>
          <w:color w:val="0070C0"/>
          <w:sz w:val="28"/>
          <w:szCs w:val="36"/>
        </w:rPr>
      </w:pPr>
      <w:proofErr w:type="spellStart"/>
      <w:r w:rsidRPr="00712D24">
        <w:rPr>
          <w:rFonts w:ascii="Arial" w:hAnsi="Arial" w:cs="Arial"/>
          <w:b/>
          <w:bCs/>
          <w:i/>
          <w:color w:val="0070C0"/>
          <w:sz w:val="28"/>
          <w:szCs w:val="36"/>
          <w:u w:val="single"/>
        </w:rPr>
        <w:t>Справочно</w:t>
      </w:r>
      <w:proofErr w:type="spellEnd"/>
      <w:r w:rsidRPr="00712D24">
        <w:rPr>
          <w:rFonts w:ascii="Arial" w:hAnsi="Arial" w:cs="Arial"/>
          <w:b/>
          <w:bCs/>
          <w:i/>
          <w:color w:val="0070C0"/>
          <w:sz w:val="28"/>
          <w:szCs w:val="36"/>
        </w:rPr>
        <w:t>:</w:t>
      </w:r>
      <w:r w:rsidRPr="00712D24">
        <w:rPr>
          <w:rFonts w:ascii="Arial" w:hAnsi="Arial" w:cs="Arial"/>
          <w:bCs/>
          <w:i/>
          <w:color w:val="0070C0"/>
          <w:sz w:val="28"/>
          <w:szCs w:val="36"/>
        </w:rPr>
        <w:t> </w:t>
      </w:r>
      <w:r>
        <w:rPr>
          <w:rFonts w:ascii="Arial" w:hAnsi="Arial" w:cs="Arial"/>
          <w:bCs/>
          <w:i/>
          <w:color w:val="0070C0"/>
          <w:sz w:val="28"/>
          <w:szCs w:val="36"/>
        </w:rPr>
        <w:t>предельный объем расходов</w:t>
      </w:r>
      <w:r w:rsidRPr="00712D24">
        <w:rPr>
          <w:rFonts w:ascii="Arial" w:hAnsi="Arial" w:cs="Arial"/>
          <w:bCs/>
          <w:i/>
          <w:color w:val="0070C0"/>
          <w:sz w:val="28"/>
          <w:szCs w:val="36"/>
        </w:rPr>
        <w:t xml:space="preserve"> на 2024 год – </w:t>
      </w:r>
      <w:r w:rsidR="00FD07E7">
        <w:rPr>
          <w:rFonts w:ascii="Arial" w:hAnsi="Arial" w:cs="Arial"/>
          <w:bCs/>
          <w:i/>
          <w:color w:val="0070C0"/>
          <w:sz w:val="28"/>
          <w:szCs w:val="36"/>
        </w:rPr>
        <w:br/>
      </w:r>
      <w:r>
        <w:rPr>
          <w:rFonts w:ascii="Arial" w:hAnsi="Arial" w:cs="Arial"/>
          <w:b/>
          <w:bCs/>
          <w:i/>
          <w:color w:val="0070C0"/>
          <w:sz w:val="28"/>
          <w:szCs w:val="36"/>
        </w:rPr>
        <w:t>22 </w:t>
      </w:r>
      <w:r w:rsidR="008D1867">
        <w:rPr>
          <w:rFonts w:ascii="Arial" w:hAnsi="Arial" w:cs="Arial"/>
          <w:b/>
          <w:bCs/>
          <w:i/>
          <w:color w:val="0070C0"/>
          <w:sz w:val="28"/>
          <w:szCs w:val="36"/>
        </w:rPr>
        <w:t>561</w:t>
      </w:r>
      <w:r>
        <w:rPr>
          <w:rFonts w:ascii="Arial" w:hAnsi="Arial" w:cs="Arial"/>
          <w:b/>
          <w:bCs/>
          <w:i/>
          <w:color w:val="0070C0"/>
          <w:sz w:val="28"/>
          <w:szCs w:val="36"/>
        </w:rPr>
        <w:t xml:space="preserve"> млрд</w:t>
      </w:r>
      <w:r w:rsidRPr="00712D24">
        <w:rPr>
          <w:rFonts w:ascii="Arial" w:hAnsi="Arial" w:cs="Arial"/>
          <w:b/>
          <w:bCs/>
          <w:i/>
          <w:color w:val="0070C0"/>
          <w:sz w:val="28"/>
          <w:szCs w:val="36"/>
        </w:rPr>
        <w:t>. тенге</w:t>
      </w:r>
      <w:r w:rsidRPr="00712D24">
        <w:rPr>
          <w:rFonts w:ascii="Arial" w:hAnsi="Arial" w:cs="Arial"/>
          <w:bCs/>
          <w:i/>
          <w:color w:val="0070C0"/>
          <w:sz w:val="28"/>
          <w:szCs w:val="36"/>
        </w:rPr>
        <w:t xml:space="preserve">, на 2025 год – </w:t>
      </w:r>
      <w:r w:rsidR="008D1867">
        <w:rPr>
          <w:rFonts w:ascii="Arial" w:hAnsi="Arial" w:cs="Arial"/>
          <w:b/>
          <w:bCs/>
          <w:i/>
          <w:color w:val="0070C0"/>
          <w:sz w:val="28"/>
          <w:szCs w:val="36"/>
        </w:rPr>
        <w:t>23 026</w:t>
      </w:r>
      <w:r>
        <w:rPr>
          <w:rFonts w:ascii="Arial" w:hAnsi="Arial" w:cs="Arial"/>
          <w:b/>
          <w:bCs/>
          <w:i/>
          <w:color w:val="0070C0"/>
          <w:sz w:val="28"/>
          <w:szCs w:val="36"/>
        </w:rPr>
        <w:t xml:space="preserve"> млрд</w:t>
      </w:r>
      <w:r w:rsidRPr="00712D24">
        <w:rPr>
          <w:rFonts w:ascii="Arial" w:hAnsi="Arial" w:cs="Arial"/>
          <w:b/>
          <w:bCs/>
          <w:i/>
          <w:color w:val="0070C0"/>
          <w:sz w:val="28"/>
          <w:szCs w:val="36"/>
        </w:rPr>
        <w:t>. тенге</w:t>
      </w:r>
      <w:r w:rsidRPr="00712D24">
        <w:rPr>
          <w:rFonts w:ascii="Arial" w:hAnsi="Arial" w:cs="Arial"/>
          <w:bCs/>
          <w:i/>
          <w:color w:val="0070C0"/>
          <w:sz w:val="28"/>
          <w:szCs w:val="36"/>
        </w:rPr>
        <w:t>.</w:t>
      </w:r>
    </w:p>
    <w:p w:rsidR="00750D20" w:rsidRPr="00712D24" w:rsidRDefault="00750D20" w:rsidP="00E76057">
      <w:pPr>
        <w:spacing w:after="80" w:line="288" w:lineRule="auto"/>
        <w:ind w:firstLine="709"/>
        <w:jc w:val="both"/>
        <w:rPr>
          <w:rFonts w:ascii="Arial" w:hAnsi="Arial" w:cs="Arial"/>
          <w:bCs/>
          <w:i/>
          <w:color w:val="0070C0"/>
          <w:sz w:val="28"/>
          <w:szCs w:val="36"/>
        </w:rPr>
      </w:pPr>
      <w:r w:rsidRPr="00712D24">
        <w:rPr>
          <w:rFonts w:ascii="Arial" w:hAnsi="Arial" w:cs="Arial"/>
          <w:bCs/>
          <w:i/>
          <w:color w:val="0070C0"/>
          <w:sz w:val="28"/>
          <w:szCs w:val="36"/>
        </w:rPr>
        <w:t xml:space="preserve">Предусмотрено в проекте РБ на 2024 год – </w:t>
      </w:r>
      <w:r>
        <w:rPr>
          <w:rFonts w:ascii="Arial" w:hAnsi="Arial" w:cs="Arial"/>
          <w:b/>
          <w:bCs/>
          <w:i/>
          <w:color w:val="0070C0"/>
          <w:sz w:val="28"/>
          <w:szCs w:val="36"/>
        </w:rPr>
        <w:t>21 647 млрд</w:t>
      </w:r>
      <w:r w:rsidRPr="00712D24">
        <w:rPr>
          <w:rFonts w:ascii="Arial" w:hAnsi="Arial" w:cs="Arial"/>
          <w:b/>
          <w:bCs/>
          <w:i/>
          <w:color w:val="0070C0"/>
          <w:sz w:val="28"/>
          <w:szCs w:val="36"/>
        </w:rPr>
        <w:t>. тенге</w:t>
      </w:r>
      <w:r w:rsidRPr="00712D24">
        <w:rPr>
          <w:rFonts w:ascii="Arial" w:hAnsi="Arial" w:cs="Arial"/>
          <w:bCs/>
          <w:i/>
          <w:color w:val="0070C0"/>
          <w:sz w:val="28"/>
          <w:szCs w:val="36"/>
        </w:rPr>
        <w:t xml:space="preserve">, на 2025 год – </w:t>
      </w:r>
      <w:r>
        <w:rPr>
          <w:rFonts w:ascii="Arial" w:hAnsi="Arial" w:cs="Arial"/>
          <w:b/>
          <w:bCs/>
          <w:i/>
          <w:color w:val="0070C0"/>
          <w:sz w:val="28"/>
          <w:szCs w:val="36"/>
        </w:rPr>
        <w:t>22 660 млрд</w:t>
      </w:r>
      <w:r w:rsidRPr="00712D24">
        <w:rPr>
          <w:rFonts w:ascii="Arial" w:hAnsi="Arial" w:cs="Arial"/>
          <w:b/>
          <w:bCs/>
          <w:i/>
          <w:color w:val="0070C0"/>
          <w:sz w:val="28"/>
          <w:szCs w:val="36"/>
        </w:rPr>
        <w:t>. тенге</w:t>
      </w:r>
      <w:r w:rsidRPr="00712D24">
        <w:rPr>
          <w:rFonts w:ascii="Arial" w:hAnsi="Arial" w:cs="Arial"/>
          <w:bCs/>
          <w:i/>
          <w:color w:val="0070C0"/>
          <w:sz w:val="28"/>
          <w:szCs w:val="36"/>
        </w:rPr>
        <w:t>.</w:t>
      </w:r>
    </w:p>
    <w:p w:rsidR="00F95822" w:rsidRDefault="00A91A51" w:rsidP="00E76057">
      <w:pPr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3916B3">
        <w:rPr>
          <w:rFonts w:ascii="Arial" w:hAnsi="Arial" w:cs="Arial"/>
          <w:b/>
          <w:color w:val="002060"/>
          <w:spacing w:val="-6"/>
          <w:sz w:val="32"/>
          <w:szCs w:val="32"/>
        </w:rPr>
        <w:t>Третье.</w:t>
      </w:r>
      <w:r w:rsidR="00F5280E">
        <w:rPr>
          <w:rFonts w:ascii="Arial" w:hAnsi="Arial" w:cs="Arial"/>
          <w:spacing w:val="-6"/>
          <w:sz w:val="32"/>
          <w:szCs w:val="32"/>
        </w:rPr>
        <w:t> </w:t>
      </w:r>
      <w:r w:rsidR="00F95822" w:rsidRPr="009E3B6B">
        <w:rPr>
          <w:rFonts w:ascii="Arial" w:hAnsi="Arial" w:cs="Arial"/>
          <w:spacing w:val="-6"/>
          <w:sz w:val="32"/>
          <w:szCs w:val="32"/>
        </w:rPr>
        <w:t>Дефицит бюджета</w:t>
      </w:r>
      <w:r w:rsidR="00F95822" w:rsidRPr="000927B3">
        <w:rPr>
          <w:rFonts w:ascii="Arial" w:hAnsi="Arial" w:cs="Arial"/>
          <w:spacing w:val="-6"/>
          <w:sz w:val="32"/>
          <w:szCs w:val="32"/>
        </w:rPr>
        <w:t xml:space="preserve"> планируется с</w:t>
      </w:r>
      <w:r w:rsidR="00F95822">
        <w:rPr>
          <w:rFonts w:ascii="Arial" w:hAnsi="Arial" w:cs="Arial"/>
          <w:spacing w:val="-6"/>
          <w:sz w:val="32"/>
          <w:szCs w:val="32"/>
        </w:rPr>
        <w:t xml:space="preserve">о </w:t>
      </w:r>
      <w:r w:rsidR="00F957F3">
        <w:rPr>
          <w:rFonts w:ascii="Arial" w:hAnsi="Arial" w:cs="Arial"/>
          <w:spacing w:val="-6"/>
          <w:sz w:val="32"/>
          <w:szCs w:val="32"/>
        </w:rPr>
        <w:t xml:space="preserve">значительным </w:t>
      </w:r>
      <w:r w:rsidR="00F95822">
        <w:rPr>
          <w:rFonts w:ascii="Arial" w:hAnsi="Arial" w:cs="Arial"/>
          <w:spacing w:val="-6"/>
          <w:sz w:val="32"/>
          <w:szCs w:val="32"/>
        </w:rPr>
        <w:t xml:space="preserve">снижением </w:t>
      </w:r>
      <w:r w:rsidR="00F957F3">
        <w:rPr>
          <w:rFonts w:ascii="Arial" w:hAnsi="Arial" w:cs="Arial"/>
          <w:spacing w:val="-6"/>
          <w:sz w:val="32"/>
          <w:szCs w:val="32"/>
        </w:rPr>
        <w:t xml:space="preserve">по отношению к ВВП </w:t>
      </w:r>
      <w:r w:rsidR="00F95822" w:rsidRPr="000927B3">
        <w:rPr>
          <w:rFonts w:ascii="Arial" w:hAnsi="Arial" w:cs="Arial"/>
          <w:spacing w:val="-6"/>
          <w:sz w:val="32"/>
          <w:szCs w:val="32"/>
        </w:rPr>
        <w:t xml:space="preserve">с </w:t>
      </w:r>
      <w:r w:rsidR="00F957F3">
        <w:rPr>
          <w:rFonts w:ascii="Arial" w:hAnsi="Arial" w:cs="Arial"/>
          <w:b/>
          <w:spacing w:val="-6"/>
          <w:sz w:val="32"/>
          <w:szCs w:val="32"/>
        </w:rPr>
        <w:t>3,3</w:t>
      </w:r>
      <w:r w:rsidR="00F95822" w:rsidRPr="000927B3">
        <w:rPr>
          <w:rFonts w:ascii="Arial" w:hAnsi="Arial" w:cs="Arial"/>
          <w:b/>
          <w:spacing w:val="-6"/>
          <w:sz w:val="32"/>
          <w:szCs w:val="32"/>
        </w:rPr>
        <w:t>% к ВВП</w:t>
      </w:r>
      <w:r w:rsidR="00F95822" w:rsidRPr="000927B3">
        <w:rPr>
          <w:rFonts w:ascii="Arial" w:hAnsi="Arial" w:cs="Arial"/>
          <w:spacing w:val="-6"/>
          <w:sz w:val="32"/>
          <w:szCs w:val="32"/>
        </w:rPr>
        <w:t xml:space="preserve"> в </w:t>
      </w:r>
      <w:r w:rsidR="00F957F3">
        <w:rPr>
          <w:rFonts w:ascii="Arial" w:hAnsi="Arial" w:cs="Arial"/>
          <w:spacing w:val="-6"/>
          <w:sz w:val="32"/>
          <w:szCs w:val="32"/>
        </w:rPr>
        <w:t>текущем году</w:t>
      </w:r>
      <w:r w:rsidR="00F95822" w:rsidRPr="000927B3">
        <w:rPr>
          <w:rFonts w:ascii="Arial" w:hAnsi="Arial" w:cs="Arial"/>
          <w:spacing w:val="-6"/>
          <w:sz w:val="32"/>
          <w:szCs w:val="32"/>
        </w:rPr>
        <w:t xml:space="preserve"> до </w:t>
      </w:r>
      <w:r w:rsidR="00F95822" w:rsidRPr="000927B3">
        <w:rPr>
          <w:rFonts w:ascii="Arial" w:hAnsi="Arial" w:cs="Arial"/>
          <w:b/>
          <w:spacing w:val="-6"/>
          <w:sz w:val="32"/>
          <w:szCs w:val="32"/>
        </w:rPr>
        <w:t>2,</w:t>
      </w:r>
      <w:r w:rsidR="00F95822">
        <w:rPr>
          <w:rFonts w:ascii="Arial" w:hAnsi="Arial" w:cs="Arial"/>
          <w:b/>
          <w:spacing w:val="-6"/>
          <w:sz w:val="32"/>
          <w:szCs w:val="32"/>
        </w:rPr>
        <w:t>5</w:t>
      </w:r>
      <w:r w:rsidR="00F95822" w:rsidRPr="000927B3">
        <w:rPr>
          <w:rFonts w:ascii="Arial" w:hAnsi="Arial" w:cs="Arial"/>
          <w:b/>
          <w:spacing w:val="-6"/>
          <w:sz w:val="32"/>
          <w:szCs w:val="32"/>
        </w:rPr>
        <w:t>% к ВВП</w:t>
      </w:r>
      <w:r w:rsidR="00F95822" w:rsidRPr="000927B3">
        <w:rPr>
          <w:rFonts w:ascii="Arial" w:hAnsi="Arial" w:cs="Arial"/>
          <w:spacing w:val="-6"/>
          <w:sz w:val="32"/>
          <w:szCs w:val="32"/>
        </w:rPr>
        <w:t xml:space="preserve"> в 202</w:t>
      </w:r>
      <w:r w:rsidR="00F95822">
        <w:rPr>
          <w:rFonts w:ascii="Arial" w:hAnsi="Arial" w:cs="Arial"/>
          <w:spacing w:val="-6"/>
          <w:sz w:val="32"/>
          <w:szCs w:val="32"/>
        </w:rPr>
        <w:t>5</w:t>
      </w:r>
      <w:r w:rsidR="00F95822" w:rsidRPr="000927B3">
        <w:rPr>
          <w:rFonts w:ascii="Arial" w:hAnsi="Arial" w:cs="Arial"/>
          <w:spacing w:val="-6"/>
          <w:sz w:val="32"/>
          <w:szCs w:val="32"/>
        </w:rPr>
        <w:t xml:space="preserve"> году.</w:t>
      </w:r>
    </w:p>
    <w:p w:rsidR="00BF4A53" w:rsidRDefault="00F95822" w:rsidP="00E76057">
      <w:pPr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 xml:space="preserve">Это соответствует </w:t>
      </w:r>
      <w:r w:rsidR="00636D20">
        <w:rPr>
          <w:rFonts w:ascii="Arial" w:hAnsi="Arial" w:cs="Arial"/>
          <w:spacing w:val="-6"/>
          <w:sz w:val="32"/>
          <w:szCs w:val="32"/>
        </w:rPr>
        <w:t>ограничению</w:t>
      </w:r>
      <w:r>
        <w:rPr>
          <w:rFonts w:ascii="Arial" w:hAnsi="Arial" w:cs="Arial"/>
          <w:spacing w:val="-6"/>
          <w:sz w:val="32"/>
          <w:szCs w:val="32"/>
        </w:rPr>
        <w:t xml:space="preserve"> по п</w:t>
      </w:r>
      <w:r w:rsidR="00A91A51">
        <w:rPr>
          <w:rFonts w:ascii="Arial" w:hAnsi="Arial" w:cs="Arial"/>
          <w:spacing w:val="-6"/>
          <w:sz w:val="32"/>
          <w:szCs w:val="32"/>
        </w:rPr>
        <w:t>остепенно</w:t>
      </w:r>
      <w:r>
        <w:rPr>
          <w:rFonts w:ascii="Arial" w:hAnsi="Arial" w:cs="Arial"/>
          <w:spacing w:val="-6"/>
          <w:sz w:val="32"/>
          <w:szCs w:val="32"/>
        </w:rPr>
        <w:t>му</w:t>
      </w:r>
      <w:r w:rsidR="00A91A51">
        <w:rPr>
          <w:rFonts w:ascii="Arial" w:hAnsi="Arial" w:cs="Arial"/>
          <w:spacing w:val="-6"/>
          <w:sz w:val="32"/>
          <w:szCs w:val="32"/>
        </w:rPr>
        <w:t xml:space="preserve"> снижени</w:t>
      </w:r>
      <w:r>
        <w:rPr>
          <w:rFonts w:ascii="Arial" w:hAnsi="Arial" w:cs="Arial"/>
          <w:spacing w:val="-6"/>
          <w:sz w:val="32"/>
          <w:szCs w:val="32"/>
        </w:rPr>
        <w:t>ю</w:t>
      </w:r>
      <w:r w:rsidR="00A91A51">
        <w:rPr>
          <w:rFonts w:ascii="Arial" w:hAnsi="Arial" w:cs="Arial"/>
          <w:spacing w:val="-6"/>
          <w:sz w:val="32"/>
          <w:szCs w:val="32"/>
        </w:rPr>
        <w:t xml:space="preserve"> </w:t>
      </w:r>
      <w:r w:rsidR="00FE37C0">
        <w:rPr>
          <w:rFonts w:ascii="Arial" w:hAnsi="Arial" w:cs="Arial"/>
          <w:spacing w:val="-6"/>
          <w:sz w:val="32"/>
          <w:szCs w:val="32"/>
        </w:rPr>
        <w:t>размера</w:t>
      </w:r>
      <w:r w:rsidR="00A91A51">
        <w:rPr>
          <w:rFonts w:ascii="Arial" w:hAnsi="Arial" w:cs="Arial"/>
          <w:spacing w:val="-6"/>
          <w:sz w:val="32"/>
          <w:szCs w:val="32"/>
        </w:rPr>
        <w:t xml:space="preserve"> дефицита бюджета</w:t>
      </w:r>
      <w:r w:rsidR="00FE37C0">
        <w:rPr>
          <w:rFonts w:ascii="Arial" w:hAnsi="Arial" w:cs="Arial"/>
          <w:spacing w:val="-6"/>
          <w:sz w:val="32"/>
          <w:szCs w:val="32"/>
        </w:rPr>
        <w:t xml:space="preserve"> до </w:t>
      </w:r>
      <w:r w:rsidR="00FE37C0" w:rsidRPr="00387576">
        <w:rPr>
          <w:rFonts w:ascii="Arial" w:hAnsi="Arial" w:cs="Arial"/>
          <w:b/>
          <w:spacing w:val="-6"/>
          <w:sz w:val="32"/>
          <w:szCs w:val="32"/>
        </w:rPr>
        <w:t>2% к ВВП</w:t>
      </w:r>
      <w:r w:rsidR="00FE37C0">
        <w:rPr>
          <w:rFonts w:ascii="Arial" w:hAnsi="Arial" w:cs="Arial"/>
          <w:spacing w:val="-6"/>
          <w:sz w:val="32"/>
          <w:szCs w:val="32"/>
        </w:rPr>
        <w:t xml:space="preserve"> к 2030 году</w:t>
      </w:r>
      <w:r w:rsidR="00161C5D">
        <w:rPr>
          <w:rFonts w:ascii="Arial" w:hAnsi="Arial" w:cs="Arial"/>
          <w:spacing w:val="-6"/>
          <w:sz w:val="32"/>
          <w:szCs w:val="32"/>
        </w:rPr>
        <w:t>, предусмотренн</w:t>
      </w:r>
      <w:r w:rsidR="007A50EB">
        <w:rPr>
          <w:rFonts w:ascii="Arial" w:hAnsi="Arial" w:cs="Arial"/>
          <w:spacing w:val="-6"/>
          <w:sz w:val="32"/>
          <w:szCs w:val="32"/>
        </w:rPr>
        <w:t>ому</w:t>
      </w:r>
      <w:r w:rsidR="00161C5D">
        <w:rPr>
          <w:rFonts w:ascii="Arial" w:hAnsi="Arial" w:cs="Arial"/>
          <w:spacing w:val="-6"/>
          <w:sz w:val="32"/>
          <w:szCs w:val="32"/>
        </w:rPr>
        <w:t xml:space="preserve"> в </w:t>
      </w:r>
      <w:r w:rsidR="001B6E03">
        <w:rPr>
          <w:rFonts w:ascii="Arial" w:hAnsi="Arial" w:cs="Arial"/>
          <w:spacing w:val="-6"/>
          <w:sz w:val="32"/>
          <w:szCs w:val="32"/>
        </w:rPr>
        <w:t xml:space="preserve">проекте </w:t>
      </w:r>
      <w:r w:rsidR="00161C5D">
        <w:rPr>
          <w:rFonts w:ascii="Arial" w:hAnsi="Arial" w:cs="Arial"/>
          <w:spacing w:val="-6"/>
          <w:sz w:val="32"/>
          <w:szCs w:val="32"/>
        </w:rPr>
        <w:t>Концепции управления государственными финансами</w:t>
      </w:r>
      <w:r w:rsidR="00A91A51">
        <w:rPr>
          <w:rFonts w:ascii="Arial" w:hAnsi="Arial" w:cs="Arial"/>
          <w:spacing w:val="-6"/>
          <w:sz w:val="32"/>
          <w:szCs w:val="32"/>
        </w:rPr>
        <w:t>.</w:t>
      </w:r>
    </w:p>
    <w:p w:rsidR="00E94978" w:rsidRDefault="00D1281B" w:rsidP="00E76057">
      <w:pPr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1E5D01">
        <w:rPr>
          <w:rFonts w:ascii="Arial" w:hAnsi="Arial" w:cs="Arial"/>
          <w:b/>
          <w:color w:val="002060"/>
          <w:spacing w:val="-6"/>
          <w:sz w:val="32"/>
          <w:szCs w:val="32"/>
        </w:rPr>
        <w:t>Четвертое.</w:t>
      </w:r>
      <w:r>
        <w:rPr>
          <w:rFonts w:ascii="Arial" w:hAnsi="Arial" w:cs="Arial"/>
          <w:spacing w:val="-6"/>
          <w:sz w:val="32"/>
          <w:szCs w:val="32"/>
        </w:rPr>
        <w:t xml:space="preserve"> В проект Закона включены </w:t>
      </w:r>
      <w:r w:rsidR="0097351A">
        <w:rPr>
          <w:rFonts w:ascii="Arial" w:hAnsi="Arial" w:cs="Arial"/>
          <w:spacing w:val="-6"/>
          <w:sz w:val="32"/>
          <w:szCs w:val="32"/>
        </w:rPr>
        <w:t>новые приложения</w:t>
      </w:r>
      <w:r w:rsidR="001E5D01">
        <w:rPr>
          <w:rFonts w:ascii="Arial" w:hAnsi="Arial" w:cs="Arial"/>
          <w:spacing w:val="-6"/>
          <w:sz w:val="32"/>
          <w:szCs w:val="32"/>
        </w:rPr>
        <w:t>:</w:t>
      </w:r>
    </w:p>
    <w:p w:rsidR="00E94978" w:rsidRDefault="00E94978" w:rsidP="00E76057">
      <w:pPr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E94978">
        <w:rPr>
          <w:rFonts w:ascii="Arial" w:hAnsi="Arial" w:cs="Arial"/>
          <w:spacing w:val="-6"/>
          <w:sz w:val="32"/>
          <w:szCs w:val="32"/>
        </w:rPr>
        <w:t>-</w:t>
      </w:r>
      <w:r>
        <w:rPr>
          <w:rFonts w:ascii="Arial" w:hAnsi="Arial" w:cs="Arial"/>
          <w:spacing w:val="-6"/>
          <w:sz w:val="32"/>
          <w:szCs w:val="32"/>
          <w:lang w:val="en-US"/>
        </w:rPr>
        <w:t> </w:t>
      </w:r>
      <w:r w:rsidR="001E5D01" w:rsidRPr="001E5D01">
        <w:rPr>
          <w:rFonts w:ascii="Arial" w:hAnsi="Arial" w:cs="Arial"/>
          <w:spacing w:val="-6"/>
          <w:sz w:val="32"/>
          <w:szCs w:val="32"/>
        </w:rPr>
        <w:t>аналитический отчет о бюджетных рисках и долгосрочной устойчивости государственных финансов</w:t>
      </w:r>
      <w:r w:rsidR="009939D6">
        <w:rPr>
          <w:rFonts w:ascii="Arial" w:hAnsi="Arial" w:cs="Arial"/>
          <w:spacing w:val="-6"/>
          <w:sz w:val="32"/>
          <w:szCs w:val="32"/>
        </w:rPr>
        <w:t>;</w:t>
      </w:r>
    </w:p>
    <w:p w:rsidR="00D1281B" w:rsidRPr="00E94978" w:rsidRDefault="00E94978" w:rsidP="00E76057">
      <w:pPr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E94978">
        <w:rPr>
          <w:rFonts w:ascii="Arial" w:hAnsi="Arial" w:cs="Arial"/>
          <w:spacing w:val="-6"/>
          <w:sz w:val="32"/>
          <w:szCs w:val="32"/>
        </w:rPr>
        <w:t>-</w:t>
      </w:r>
      <w:r>
        <w:rPr>
          <w:rFonts w:ascii="Arial" w:hAnsi="Arial" w:cs="Arial"/>
          <w:spacing w:val="-6"/>
          <w:sz w:val="32"/>
          <w:szCs w:val="32"/>
          <w:lang w:val="en-US"/>
        </w:rPr>
        <w:t> </w:t>
      </w:r>
      <w:r w:rsidRPr="00E94978">
        <w:rPr>
          <w:rFonts w:ascii="Arial" w:hAnsi="Arial" w:cs="Arial"/>
          <w:spacing w:val="-6"/>
          <w:sz w:val="32"/>
          <w:szCs w:val="32"/>
        </w:rPr>
        <w:t>прогноз поступлений и расходов Государственного фонда социального страхования и Фонда социального медицинского страхования</w:t>
      </w:r>
      <w:r>
        <w:rPr>
          <w:rFonts w:ascii="Arial" w:hAnsi="Arial" w:cs="Arial"/>
          <w:spacing w:val="-6"/>
          <w:sz w:val="32"/>
          <w:szCs w:val="32"/>
        </w:rPr>
        <w:t>.</w:t>
      </w:r>
    </w:p>
    <w:p w:rsidR="00170A34" w:rsidRPr="00033656" w:rsidRDefault="00170A34" w:rsidP="00E76057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b/>
          <w:color w:val="0070C0"/>
          <w:sz w:val="32"/>
          <w:szCs w:val="36"/>
        </w:rPr>
      </w:pPr>
      <w:r w:rsidRPr="00033656">
        <w:rPr>
          <w:rFonts w:ascii="Arial" w:hAnsi="Arial" w:cs="Arial"/>
          <w:b/>
          <w:color w:val="0070C0"/>
          <w:sz w:val="32"/>
          <w:szCs w:val="36"/>
        </w:rPr>
        <w:lastRenderedPageBreak/>
        <w:t>ПОСТУПЛЕНИЯ РЕСПУБЛИКАНСКОГО БЮДЖЕТА</w:t>
      </w:r>
    </w:p>
    <w:p w:rsidR="00170A34" w:rsidRPr="00033656" w:rsidRDefault="00170A34" w:rsidP="00E76057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b/>
          <w:color w:val="0070C0"/>
          <w:spacing w:val="-6"/>
          <w:sz w:val="32"/>
          <w:szCs w:val="36"/>
        </w:rPr>
      </w:pPr>
      <w:r w:rsidRPr="00033656">
        <w:rPr>
          <w:rFonts w:ascii="Arial" w:hAnsi="Arial" w:cs="Arial"/>
          <w:b/>
          <w:color w:val="0070C0"/>
          <w:spacing w:val="-6"/>
          <w:sz w:val="32"/>
          <w:szCs w:val="36"/>
        </w:rPr>
        <w:t>Поступления</w:t>
      </w:r>
      <w:r w:rsidRPr="00033656">
        <w:rPr>
          <w:rFonts w:ascii="Arial" w:hAnsi="Arial" w:cs="Arial"/>
          <w:spacing w:val="-6"/>
          <w:sz w:val="32"/>
          <w:szCs w:val="36"/>
        </w:rPr>
        <w:t xml:space="preserve"> на 202</w:t>
      </w:r>
      <w:r w:rsidR="00604E20">
        <w:rPr>
          <w:rFonts w:ascii="Arial" w:hAnsi="Arial" w:cs="Arial"/>
          <w:spacing w:val="-6"/>
          <w:sz w:val="32"/>
          <w:szCs w:val="36"/>
        </w:rPr>
        <w:t>3</w:t>
      </w:r>
      <w:r w:rsidRPr="00033656">
        <w:rPr>
          <w:rFonts w:ascii="Arial" w:hAnsi="Arial" w:cs="Arial"/>
          <w:spacing w:val="-6"/>
          <w:sz w:val="32"/>
          <w:szCs w:val="36"/>
        </w:rPr>
        <w:t xml:space="preserve"> год составят </w:t>
      </w:r>
      <w:r w:rsidR="0012227B">
        <w:rPr>
          <w:rFonts w:ascii="Arial" w:hAnsi="Arial" w:cs="Arial"/>
          <w:b/>
          <w:spacing w:val="-6"/>
          <w:sz w:val="32"/>
          <w:szCs w:val="36"/>
        </w:rPr>
        <w:t>17,8</w:t>
      </w:r>
      <w:r w:rsidRPr="00033656">
        <w:rPr>
          <w:rFonts w:ascii="Arial" w:hAnsi="Arial" w:cs="Arial"/>
          <w:b/>
          <w:spacing w:val="-6"/>
          <w:sz w:val="32"/>
          <w:szCs w:val="36"/>
        </w:rPr>
        <w:t xml:space="preserve"> трлн. тенге</w:t>
      </w:r>
      <w:r w:rsidRPr="00033656">
        <w:rPr>
          <w:rFonts w:ascii="Arial" w:hAnsi="Arial" w:cs="Arial"/>
          <w:spacing w:val="-6"/>
          <w:sz w:val="32"/>
          <w:szCs w:val="36"/>
        </w:rPr>
        <w:t xml:space="preserve"> </w:t>
      </w:r>
      <w:r w:rsidRPr="00033656">
        <w:rPr>
          <w:rFonts w:ascii="Arial" w:hAnsi="Arial" w:cs="Arial"/>
          <w:spacing w:val="-6"/>
          <w:sz w:val="32"/>
          <w:szCs w:val="36"/>
        </w:rPr>
        <w:br/>
        <w:t xml:space="preserve">с увеличением к плану текущего года на </w:t>
      </w:r>
      <w:r w:rsidR="00B93103">
        <w:rPr>
          <w:rFonts w:ascii="Arial" w:hAnsi="Arial" w:cs="Arial"/>
          <w:b/>
          <w:spacing w:val="-6"/>
          <w:sz w:val="32"/>
          <w:szCs w:val="36"/>
        </w:rPr>
        <w:t>2 трлн</w:t>
      </w:r>
      <w:r w:rsidRPr="00033656">
        <w:rPr>
          <w:rFonts w:ascii="Arial" w:hAnsi="Arial" w:cs="Arial"/>
          <w:b/>
          <w:spacing w:val="-6"/>
          <w:sz w:val="32"/>
          <w:szCs w:val="36"/>
        </w:rPr>
        <w:t>. тенге</w:t>
      </w:r>
      <w:r w:rsidRPr="00033656">
        <w:rPr>
          <w:rFonts w:ascii="Arial" w:hAnsi="Arial" w:cs="Arial"/>
          <w:spacing w:val="-6"/>
          <w:sz w:val="32"/>
          <w:szCs w:val="36"/>
        </w:rPr>
        <w:t>.</w:t>
      </w:r>
    </w:p>
    <w:p w:rsidR="00170A34" w:rsidRPr="00033656" w:rsidRDefault="00170A34" w:rsidP="00E76057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 w:rsidRPr="00033656">
        <w:rPr>
          <w:rFonts w:ascii="Arial" w:hAnsi="Arial" w:cs="Arial"/>
          <w:spacing w:val="-6"/>
          <w:sz w:val="32"/>
          <w:szCs w:val="36"/>
          <w:u w:val="single"/>
        </w:rPr>
        <w:t>Доля н</w:t>
      </w:r>
      <w:r w:rsidRPr="00033656">
        <w:rPr>
          <w:rFonts w:ascii="Arial" w:hAnsi="Arial" w:cs="Arial"/>
          <w:bCs/>
          <w:spacing w:val="-6"/>
          <w:sz w:val="32"/>
          <w:szCs w:val="36"/>
          <w:u w:val="single"/>
        </w:rPr>
        <w:t>ефтяных поступлений</w:t>
      </w:r>
      <w:r w:rsidRPr="00033656">
        <w:rPr>
          <w:rFonts w:ascii="Arial" w:hAnsi="Arial" w:cs="Arial"/>
          <w:b/>
          <w:bCs/>
          <w:spacing w:val="-6"/>
          <w:sz w:val="32"/>
          <w:szCs w:val="36"/>
        </w:rPr>
        <w:t xml:space="preserve"> </w:t>
      </w:r>
      <w:r w:rsidRPr="00033656">
        <w:rPr>
          <w:rFonts w:ascii="Arial" w:hAnsi="Arial" w:cs="Arial"/>
          <w:spacing w:val="-6"/>
          <w:sz w:val="32"/>
          <w:szCs w:val="36"/>
        </w:rPr>
        <w:t xml:space="preserve">в республиканский бюджет постепенно снижается, так с </w:t>
      </w:r>
      <w:r w:rsidR="00B93103">
        <w:rPr>
          <w:rFonts w:ascii="Arial" w:hAnsi="Arial" w:cs="Arial"/>
          <w:b/>
          <w:spacing w:val="-6"/>
          <w:sz w:val="32"/>
          <w:szCs w:val="36"/>
        </w:rPr>
        <w:t>40,2</w:t>
      </w:r>
      <w:r w:rsidRPr="00033656">
        <w:rPr>
          <w:rFonts w:ascii="Arial" w:hAnsi="Arial" w:cs="Arial"/>
          <w:b/>
          <w:spacing w:val="-6"/>
          <w:sz w:val="32"/>
          <w:szCs w:val="36"/>
        </w:rPr>
        <w:t>%</w:t>
      </w:r>
      <w:r w:rsidRPr="00033656">
        <w:rPr>
          <w:rFonts w:ascii="Arial" w:hAnsi="Arial" w:cs="Arial"/>
          <w:spacing w:val="-6"/>
          <w:sz w:val="32"/>
          <w:szCs w:val="36"/>
        </w:rPr>
        <w:t xml:space="preserve"> в текущем году она будет снижена к 202</w:t>
      </w:r>
      <w:r w:rsidR="00B93103">
        <w:rPr>
          <w:rFonts w:ascii="Arial" w:hAnsi="Arial" w:cs="Arial"/>
          <w:spacing w:val="-6"/>
          <w:sz w:val="32"/>
          <w:szCs w:val="36"/>
        </w:rPr>
        <w:t>5</w:t>
      </w:r>
      <w:r w:rsidRPr="00033656">
        <w:rPr>
          <w:rFonts w:ascii="Arial" w:hAnsi="Arial" w:cs="Arial"/>
          <w:spacing w:val="-6"/>
          <w:sz w:val="32"/>
          <w:szCs w:val="36"/>
        </w:rPr>
        <w:t xml:space="preserve"> году до</w:t>
      </w:r>
      <w:r w:rsidRPr="00033656">
        <w:rPr>
          <w:rFonts w:ascii="Arial" w:hAnsi="Arial" w:cs="Arial"/>
          <w:b/>
          <w:spacing w:val="-6"/>
          <w:sz w:val="32"/>
          <w:szCs w:val="36"/>
        </w:rPr>
        <w:t xml:space="preserve"> </w:t>
      </w:r>
      <w:r w:rsidR="00B93103">
        <w:rPr>
          <w:rFonts w:ascii="Arial" w:hAnsi="Arial" w:cs="Arial"/>
          <w:b/>
          <w:spacing w:val="-6"/>
          <w:sz w:val="32"/>
          <w:szCs w:val="36"/>
        </w:rPr>
        <w:t>21,8</w:t>
      </w:r>
      <w:r w:rsidRPr="00033656">
        <w:rPr>
          <w:rFonts w:ascii="Arial" w:hAnsi="Arial" w:cs="Arial"/>
          <w:b/>
          <w:spacing w:val="-6"/>
          <w:sz w:val="32"/>
          <w:szCs w:val="36"/>
        </w:rPr>
        <w:t>%</w:t>
      </w:r>
      <w:r w:rsidRPr="00033656">
        <w:rPr>
          <w:rFonts w:ascii="Arial" w:hAnsi="Arial" w:cs="Arial"/>
          <w:spacing w:val="-6"/>
          <w:sz w:val="32"/>
          <w:szCs w:val="36"/>
        </w:rPr>
        <w:t>.</w:t>
      </w:r>
    </w:p>
    <w:p w:rsidR="00170A34" w:rsidRPr="00ED0124" w:rsidRDefault="00170A34" w:rsidP="00E76057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b/>
          <w:spacing w:val="-6"/>
          <w:sz w:val="32"/>
          <w:szCs w:val="36"/>
        </w:rPr>
      </w:pPr>
      <w:r w:rsidRPr="00033656">
        <w:rPr>
          <w:rFonts w:ascii="Arial" w:hAnsi="Arial" w:cs="Arial"/>
          <w:spacing w:val="-6"/>
          <w:sz w:val="32"/>
          <w:szCs w:val="36"/>
        </w:rPr>
        <w:t>В 202</w:t>
      </w:r>
      <w:r w:rsidR="00E0355E">
        <w:rPr>
          <w:rFonts w:ascii="Arial" w:hAnsi="Arial" w:cs="Arial"/>
          <w:spacing w:val="-6"/>
          <w:sz w:val="32"/>
          <w:szCs w:val="36"/>
        </w:rPr>
        <w:t>3</w:t>
      </w:r>
      <w:r w:rsidRPr="00033656">
        <w:rPr>
          <w:rFonts w:ascii="Arial" w:hAnsi="Arial" w:cs="Arial"/>
          <w:spacing w:val="-6"/>
          <w:sz w:val="32"/>
          <w:szCs w:val="36"/>
        </w:rPr>
        <w:t xml:space="preserve"> году поступления от нефтяного сектора составят</w:t>
      </w:r>
      <w:r w:rsidRPr="00033656">
        <w:rPr>
          <w:rFonts w:ascii="Arial" w:hAnsi="Arial" w:cs="Arial"/>
          <w:bCs/>
          <w:spacing w:val="-6"/>
          <w:sz w:val="32"/>
          <w:szCs w:val="36"/>
        </w:rPr>
        <w:t xml:space="preserve"> </w:t>
      </w:r>
      <w:r w:rsidRPr="00033656">
        <w:rPr>
          <w:rFonts w:ascii="Arial" w:hAnsi="Arial" w:cs="Arial"/>
          <w:bCs/>
          <w:spacing w:val="-6"/>
          <w:sz w:val="32"/>
          <w:szCs w:val="36"/>
        </w:rPr>
        <w:br/>
      </w:r>
      <w:r w:rsidR="00E0355E">
        <w:rPr>
          <w:rFonts w:ascii="Arial" w:hAnsi="Arial" w:cs="Arial"/>
          <w:b/>
          <w:bCs/>
          <w:spacing w:val="-6"/>
          <w:sz w:val="32"/>
          <w:szCs w:val="36"/>
        </w:rPr>
        <w:t>5</w:t>
      </w:r>
      <w:r w:rsidRPr="00033656">
        <w:rPr>
          <w:rFonts w:ascii="Arial" w:hAnsi="Arial" w:cs="Arial"/>
          <w:b/>
          <w:spacing w:val="-6"/>
          <w:sz w:val="32"/>
          <w:szCs w:val="36"/>
        </w:rPr>
        <w:t xml:space="preserve"> трлн. тенге</w:t>
      </w:r>
      <w:r w:rsidRPr="00033656">
        <w:rPr>
          <w:rFonts w:ascii="Arial" w:hAnsi="Arial" w:cs="Arial"/>
          <w:bCs/>
          <w:spacing w:val="-6"/>
          <w:sz w:val="32"/>
          <w:szCs w:val="36"/>
        </w:rPr>
        <w:t xml:space="preserve"> с уменьшением на </w:t>
      </w:r>
      <w:r w:rsidRPr="00033656">
        <w:rPr>
          <w:rFonts w:ascii="Arial" w:hAnsi="Arial" w:cs="Arial"/>
          <w:b/>
          <w:bCs/>
          <w:spacing w:val="-6"/>
          <w:sz w:val="32"/>
          <w:szCs w:val="36"/>
        </w:rPr>
        <w:t>1,</w:t>
      </w:r>
      <w:r w:rsidR="00E0355E">
        <w:rPr>
          <w:rFonts w:ascii="Arial" w:hAnsi="Arial" w:cs="Arial"/>
          <w:b/>
          <w:bCs/>
          <w:spacing w:val="-6"/>
          <w:sz w:val="32"/>
          <w:szCs w:val="36"/>
        </w:rPr>
        <w:t>4</w:t>
      </w:r>
      <w:r w:rsidRPr="00033656">
        <w:rPr>
          <w:rFonts w:ascii="Arial" w:hAnsi="Arial" w:cs="Arial"/>
          <w:b/>
          <w:bCs/>
          <w:spacing w:val="-6"/>
          <w:sz w:val="32"/>
          <w:szCs w:val="36"/>
        </w:rPr>
        <w:t xml:space="preserve"> трлн. тенге</w:t>
      </w:r>
      <w:r w:rsidRPr="00033656">
        <w:rPr>
          <w:rFonts w:ascii="Arial" w:hAnsi="Arial" w:cs="Arial"/>
          <w:b/>
          <w:spacing w:val="-6"/>
          <w:sz w:val="32"/>
          <w:szCs w:val="36"/>
        </w:rPr>
        <w:t>.</w:t>
      </w:r>
      <w:r w:rsidRPr="00033656">
        <w:rPr>
          <w:rFonts w:ascii="Arial" w:hAnsi="Arial" w:cs="Arial"/>
          <w:spacing w:val="-6"/>
          <w:sz w:val="32"/>
          <w:szCs w:val="36"/>
        </w:rPr>
        <w:t xml:space="preserve"> К 202</w:t>
      </w:r>
      <w:r w:rsidR="00E0355E">
        <w:rPr>
          <w:rFonts w:ascii="Arial" w:hAnsi="Arial" w:cs="Arial"/>
          <w:spacing w:val="-6"/>
          <w:sz w:val="32"/>
          <w:szCs w:val="36"/>
        </w:rPr>
        <w:t>5</w:t>
      </w:r>
      <w:r w:rsidRPr="00033656">
        <w:rPr>
          <w:rFonts w:ascii="Arial" w:hAnsi="Arial" w:cs="Arial"/>
          <w:spacing w:val="-6"/>
          <w:sz w:val="32"/>
          <w:szCs w:val="36"/>
        </w:rPr>
        <w:t xml:space="preserve"> году их объем будет</w:t>
      </w:r>
      <w:r w:rsidRPr="00033656">
        <w:rPr>
          <w:rFonts w:ascii="Arial" w:hAnsi="Arial" w:cs="Arial"/>
          <w:b/>
          <w:spacing w:val="-6"/>
          <w:sz w:val="32"/>
          <w:szCs w:val="36"/>
        </w:rPr>
        <w:t xml:space="preserve"> </w:t>
      </w:r>
      <w:r w:rsidRPr="00033656">
        <w:rPr>
          <w:rFonts w:ascii="Arial" w:hAnsi="Arial" w:cs="Arial"/>
          <w:spacing w:val="-6"/>
          <w:sz w:val="32"/>
          <w:szCs w:val="36"/>
        </w:rPr>
        <w:t xml:space="preserve">доведен до </w:t>
      </w:r>
      <w:r w:rsidR="00E0355E">
        <w:rPr>
          <w:rFonts w:ascii="Arial" w:hAnsi="Arial" w:cs="Arial"/>
          <w:b/>
          <w:spacing w:val="-6"/>
          <w:sz w:val="32"/>
          <w:szCs w:val="36"/>
        </w:rPr>
        <w:t>4,1</w:t>
      </w:r>
      <w:r w:rsidRPr="00033656">
        <w:rPr>
          <w:rFonts w:ascii="Arial" w:hAnsi="Arial" w:cs="Arial"/>
          <w:b/>
          <w:spacing w:val="-6"/>
          <w:sz w:val="32"/>
          <w:szCs w:val="36"/>
        </w:rPr>
        <w:t xml:space="preserve"> трлн. тенге</w:t>
      </w:r>
      <w:r w:rsidRPr="00033656">
        <w:rPr>
          <w:rFonts w:ascii="Arial" w:hAnsi="Arial" w:cs="Arial"/>
          <w:spacing w:val="-6"/>
          <w:sz w:val="32"/>
          <w:szCs w:val="36"/>
        </w:rPr>
        <w:t>.</w:t>
      </w:r>
    </w:p>
    <w:p w:rsidR="00170A34" w:rsidRPr="00033656" w:rsidRDefault="00170A34" w:rsidP="00E76057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 w:rsidRPr="00BA6965">
        <w:rPr>
          <w:rFonts w:ascii="Arial" w:hAnsi="Arial" w:cs="Arial"/>
          <w:b/>
          <w:sz w:val="32"/>
          <w:szCs w:val="36"/>
        </w:rPr>
        <w:t>Гарантированный трансферт</w:t>
      </w:r>
      <w:r w:rsidRPr="00033656">
        <w:rPr>
          <w:rFonts w:ascii="Arial" w:hAnsi="Arial" w:cs="Arial"/>
          <w:sz w:val="32"/>
          <w:szCs w:val="36"/>
        </w:rPr>
        <w:t xml:space="preserve"> из Национального фонда планируется в следующих объемах:</w:t>
      </w:r>
    </w:p>
    <w:p w:rsidR="00170A34" w:rsidRPr="00033656" w:rsidRDefault="00170A34" w:rsidP="00E76057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36"/>
        </w:rPr>
      </w:pPr>
      <w:r w:rsidRPr="00033656">
        <w:rPr>
          <w:rFonts w:ascii="Arial" w:hAnsi="Arial" w:cs="Arial"/>
          <w:sz w:val="32"/>
          <w:szCs w:val="36"/>
        </w:rPr>
        <w:t>в 202</w:t>
      </w:r>
      <w:r w:rsidR="007949F4">
        <w:rPr>
          <w:rFonts w:ascii="Arial" w:hAnsi="Arial" w:cs="Arial"/>
          <w:sz w:val="32"/>
          <w:szCs w:val="36"/>
        </w:rPr>
        <w:t>3</w:t>
      </w:r>
      <w:r w:rsidRPr="00033656">
        <w:rPr>
          <w:rFonts w:ascii="Arial" w:hAnsi="Arial" w:cs="Arial"/>
          <w:sz w:val="32"/>
          <w:szCs w:val="36"/>
        </w:rPr>
        <w:t xml:space="preserve"> году – </w:t>
      </w:r>
      <w:r w:rsidRPr="00033656">
        <w:rPr>
          <w:rFonts w:ascii="Arial" w:hAnsi="Arial" w:cs="Arial"/>
          <w:b/>
          <w:sz w:val="32"/>
          <w:szCs w:val="36"/>
        </w:rPr>
        <w:t>2,</w:t>
      </w:r>
      <w:r w:rsidR="007949F4">
        <w:rPr>
          <w:rFonts w:ascii="Arial" w:hAnsi="Arial" w:cs="Arial"/>
          <w:b/>
          <w:sz w:val="32"/>
          <w:szCs w:val="36"/>
        </w:rPr>
        <w:t>2</w:t>
      </w:r>
      <w:r w:rsidRPr="00033656">
        <w:rPr>
          <w:rFonts w:ascii="Arial" w:hAnsi="Arial" w:cs="Arial"/>
          <w:b/>
          <w:sz w:val="32"/>
          <w:szCs w:val="36"/>
        </w:rPr>
        <w:t xml:space="preserve"> трлн. тенге</w:t>
      </w:r>
      <w:r w:rsidRPr="00033656">
        <w:rPr>
          <w:rFonts w:ascii="Arial" w:hAnsi="Arial" w:cs="Arial"/>
          <w:sz w:val="32"/>
          <w:szCs w:val="36"/>
        </w:rPr>
        <w:t>;</w:t>
      </w:r>
    </w:p>
    <w:p w:rsidR="00170A34" w:rsidRPr="00033656" w:rsidRDefault="00170A34" w:rsidP="00E76057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36"/>
        </w:rPr>
      </w:pPr>
      <w:r w:rsidRPr="00033656">
        <w:rPr>
          <w:rFonts w:ascii="Arial" w:hAnsi="Arial" w:cs="Arial"/>
          <w:sz w:val="32"/>
          <w:szCs w:val="36"/>
        </w:rPr>
        <w:t>в 202</w:t>
      </w:r>
      <w:r w:rsidR="007949F4">
        <w:rPr>
          <w:rFonts w:ascii="Arial" w:hAnsi="Arial" w:cs="Arial"/>
          <w:sz w:val="32"/>
          <w:szCs w:val="36"/>
        </w:rPr>
        <w:t>4</w:t>
      </w:r>
      <w:r w:rsidRPr="00033656">
        <w:rPr>
          <w:rFonts w:ascii="Arial" w:hAnsi="Arial" w:cs="Arial"/>
          <w:sz w:val="32"/>
          <w:szCs w:val="36"/>
        </w:rPr>
        <w:t xml:space="preserve"> году – </w:t>
      </w:r>
      <w:r w:rsidRPr="00033656">
        <w:rPr>
          <w:rFonts w:ascii="Arial" w:hAnsi="Arial" w:cs="Arial"/>
          <w:b/>
          <w:sz w:val="32"/>
          <w:szCs w:val="36"/>
        </w:rPr>
        <w:t>2,</w:t>
      </w:r>
      <w:r w:rsidR="007949F4">
        <w:rPr>
          <w:rFonts w:ascii="Arial" w:hAnsi="Arial" w:cs="Arial"/>
          <w:b/>
          <w:sz w:val="32"/>
          <w:szCs w:val="36"/>
        </w:rPr>
        <w:t>0</w:t>
      </w:r>
      <w:r w:rsidRPr="00033656">
        <w:rPr>
          <w:rFonts w:ascii="Arial" w:hAnsi="Arial" w:cs="Arial"/>
          <w:b/>
          <w:sz w:val="32"/>
          <w:szCs w:val="36"/>
        </w:rPr>
        <w:t xml:space="preserve"> трлн. тенге</w:t>
      </w:r>
      <w:r w:rsidRPr="00033656">
        <w:rPr>
          <w:rFonts w:ascii="Arial" w:hAnsi="Arial" w:cs="Arial"/>
          <w:sz w:val="32"/>
          <w:szCs w:val="36"/>
        </w:rPr>
        <w:t>;</w:t>
      </w:r>
    </w:p>
    <w:p w:rsidR="00170A34" w:rsidRPr="00033656" w:rsidRDefault="00170A34" w:rsidP="00E76057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  <w:r w:rsidRPr="00033656">
        <w:rPr>
          <w:rFonts w:ascii="Arial" w:hAnsi="Arial" w:cs="Arial"/>
          <w:sz w:val="32"/>
          <w:szCs w:val="36"/>
        </w:rPr>
        <w:t>в 202</w:t>
      </w:r>
      <w:r w:rsidR="007949F4">
        <w:rPr>
          <w:rFonts w:ascii="Arial" w:hAnsi="Arial" w:cs="Arial"/>
          <w:sz w:val="32"/>
          <w:szCs w:val="36"/>
        </w:rPr>
        <w:t>5</w:t>
      </w:r>
      <w:r w:rsidRPr="00033656">
        <w:rPr>
          <w:rFonts w:ascii="Arial" w:hAnsi="Arial" w:cs="Arial"/>
          <w:sz w:val="32"/>
          <w:szCs w:val="36"/>
        </w:rPr>
        <w:t xml:space="preserve"> году – </w:t>
      </w:r>
      <w:r w:rsidR="007949F4">
        <w:rPr>
          <w:rFonts w:ascii="Arial" w:hAnsi="Arial" w:cs="Arial"/>
          <w:b/>
          <w:sz w:val="32"/>
          <w:szCs w:val="36"/>
        </w:rPr>
        <w:t>1,9</w:t>
      </w:r>
      <w:r w:rsidRPr="00033656">
        <w:rPr>
          <w:rFonts w:ascii="Arial" w:hAnsi="Arial" w:cs="Arial"/>
          <w:b/>
          <w:sz w:val="32"/>
          <w:szCs w:val="36"/>
        </w:rPr>
        <w:t xml:space="preserve"> трлн. тенге</w:t>
      </w:r>
      <w:r w:rsidRPr="00033656">
        <w:rPr>
          <w:rFonts w:ascii="Arial" w:hAnsi="Arial" w:cs="Arial"/>
          <w:i/>
          <w:sz w:val="32"/>
          <w:szCs w:val="32"/>
        </w:rPr>
        <w:t>.</w:t>
      </w:r>
    </w:p>
    <w:p w:rsidR="00170A34" w:rsidRPr="00033656" w:rsidRDefault="00170A34" w:rsidP="00E76057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spacing w:val="-6"/>
          <w:sz w:val="32"/>
          <w:szCs w:val="36"/>
        </w:rPr>
        <w:t>Целевое назначение гарантированного трансферта</w:t>
      </w:r>
      <w:r w:rsidRPr="00033656">
        <w:rPr>
          <w:rFonts w:ascii="Arial" w:hAnsi="Arial" w:cs="Arial"/>
          <w:spacing w:val="-6"/>
          <w:sz w:val="32"/>
          <w:szCs w:val="36"/>
        </w:rPr>
        <w:t xml:space="preserve"> </w:t>
      </w:r>
      <w:r>
        <w:rPr>
          <w:rFonts w:ascii="Arial" w:hAnsi="Arial" w:cs="Arial"/>
          <w:spacing w:val="-6"/>
          <w:sz w:val="32"/>
          <w:szCs w:val="36"/>
        </w:rPr>
        <w:t>-</w:t>
      </w:r>
      <w:r w:rsidRPr="00033656">
        <w:rPr>
          <w:rFonts w:ascii="Arial" w:hAnsi="Arial" w:cs="Arial"/>
          <w:spacing w:val="-6"/>
          <w:sz w:val="32"/>
          <w:szCs w:val="36"/>
        </w:rPr>
        <w:t xml:space="preserve"> выплат</w:t>
      </w:r>
      <w:r>
        <w:rPr>
          <w:rFonts w:ascii="Arial" w:hAnsi="Arial" w:cs="Arial"/>
          <w:spacing w:val="-6"/>
          <w:sz w:val="32"/>
          <w:szCs w:val="36"/>
        </w:rPr>
        <w:t>а</w:t>
      </w:r>
      <w:r w:rsidRPr="00033656">
        <w:rPr>
          <w:rFonts w:ascii="Arial" w:hAnsi="Arial" w:cs="Arial"/>
          <w:spacing w:val="-6"/>
          <w:sz w:val="32"/>
          <w:szCs w:val="36"/>
        </w:rPr>
        <w:t xml:space="preserve"> пенсий.</w:t>
      </w:r>
    </w:p>
    <w:p w:rsidR="007643D1" w:rsidRDefault="007643D1" w:rsidP="00E76057">
      <w:pPr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 w:rsidRPr="00BA6965">
        <w:rPr>
          <w:rFonts w:ascii="Arial" w:hAnsi="Arial" w:cs="Arial"/>
          <w:b/>
          <w:spacing w:val="-6"/>
          <w:sz w:val="32"/>
          <w:szCs w:val="36"/>
        </w:rPr>
        <w:t>Целевой трансферт</w:t>
      </w:r>
      <w:r w:rsidRPr="00033656">
        <w:rPr>
          <w:rFonts w:ascii="Arial" w:hAnsi="Arial" w:cs="Arial"/>
          <w:sz w:val="32"/>
          <w:szCs w:val="36"/>
        </w:rPr>
        <w:t xml:space="preserve"> из Нацфонда</w:t>
      </w:r>
      <w:r w:rsidRPr="00033656">
        <w:rPr>
          <w:rFonts w:ascii="Arial" w:hAnsi="Arial" w:cs="Arial"/>
          <w:spacing w:val="-6"/>
          <w:sz w:val="32"/>
          <w:szCs w:val="36"/>
        </w:rPr>
        <w:t xml:space="preserve"> на следующий год определен в размере </w:t>
      </w:r>
      <w:r>
        <w:rPr>
          <w:rFonts w:ascii="Arial" w:hAnsi="Arial" w:cs="Arial"/>
          <w:b/>
          <w:spacing w:val="-6"/>
          <w:sz w:val="32"/>
          <w:szCs w:val="36"/>
        </w:rPr>
        <w:t>1,0 трлн</w:t>
      </w:r>
      <w:r w:rsidRPr="00033656">
        <w:rPr>
          <w:rFonts w:ascii="Arial" w:hAnsi="Arial" w:cs="Arial"/>
          <w:b/>
          <w:spacing w:val="-6"/>
          <w:sz w:val="32"/>
          <w:szCs w:val="36"/>
        </w:rPr>
        <w:t>. тенге</w:t>
      </w:r>
      <w:r w:rsidRPr="00033656">
        <w:rPr>
          <w:rFonts w:ascii="Arial" w:hAnsi="Arial" w:cs="Arial"/>
          <w:spacing w:val="-6"/>
          <w:sz w:val="32"/>
          <w:szCs w:val="36"/>
        </w:rPr>
        <w:t xml:space="preserve"> и </w:t>
      </w:r>
      <w:r w:rsidRPr="00033656">
        <w:rPr>
          <w:rFonts w:ascii="Arial" w:hAnsi="Arial" w:cs="Arial"/>
          <w:b/>
          <w:spacing w:val="-6"/>
          <w:sz w:val="32"/>
          <w:szCs w:val="36"/>
        </w:rPr>
        <w:t>400 млрд. тенге</w:t>
      </w:r>
      <w:r w:rsidRPr="00033656">
        <w:rPr>
          <w:rFonts w:ascii="Arial" w:hAnsi="Arial" w:cs="Arial"/>
          <w:spacing w:val="-6"/>
          <w:sz w:val="32"/>
          <w:szCs w:val="36"/>
        </w:rPr>
        <w:t xml:space="preserve"> на </w:t>
      </w:r>
      <w:r>
        <w:rPr>
          <w:rFonts w:ascii="Arial" w:hAnsi="Arial" w:cs="Arial"/>
          <w:spacing w:val="-6"/>
          <w:sz w:val="32"/>
          <w:szCs w:val="36"/>
        </w:rPr>
        <w:br/>
      </w:r>
      <w:r w:rsidRPr="00033656">
        <w:rPr>
          <w:rFonts w:ascii="Arial" w:hAnsi="Arial" w:cs="Arial"/>
          <w:spacing w:val="-6"/>
          <w:sz w:val="32"/>
          <w:szCs w:val="36"/>
        </w:rPr>
        <w:t xml:space="preserve">2024 год. </w:t>
      </w:r>
    </w:p>
    <w:p w:rsidR="0056581A" w:rsidRDefault="0056581A" w:rsidP="00E76057">
      <w:pPr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>В прошлом году со стороны Счетного комитет</w:t>
      </w:r>
      <w:r w:rsidR="007643D1">
        <w:rPr>
          <w:rFonts w:ascii="Arial" w:hAnsi="Arial" w:cs="Arial"/>
          <w:spacing w:val="-6"/>
          <w:sz w:val="32"/>
          <w:szCs w:val="32"/>
        </w:rPr>
        <w:t>а</w:t>
      </w:r>
      <w:r>
        <w:rPr>
          <w:rFonts w:ascii="Arial" w:hAnsi="Arial" w:cs="Arial"/>
          <w:spacing w:val="-6"/>
          <w:sz w:val="32"/>
          <w:szCs w:val="32"/>
        </w:rPr>
        <w:t xml:space="preserve"> и Администрации Президента озвучены замечания по направлению целевого трансферта из Национального фонда на текущие мероприятия бюджета. </w:t>
      </w:r>
    </w:p>
    <w:p w:rsidR="00E02DAD" w:rsidRDefault="0056581A" w:rsidP="00E76057">
      <w:pPr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 xml:space="preserve">В связи с чем, </w:t>
      </w:r>
      <w:r w:rsidR="007643D1">
        <w:rPr>
          <w:rFonts w:ascii="Arial" w:hAnsi="Arial" w:cs="Arial"/>
          <w:spacing w:val="-6"/>
          <w:sz w:val="32"/>
          <w:szCs w:val="32"/>
        </w:rPr>
        <w:t xml:space="preserve">в </w:t>
      </w:r>
      <w:r>
        <w:rPr>
          <w:rFonts w:ascii="Arial" w:hAnsi="Arial" w:cs="Arial"/>
          <w:spacing w:val="-6"/>
          <w:sz w:val="32"/>
          <w:szCs w:val="32"/>
        </w:rPr>
        <w:t xml:space="preserve">рамках трехлетнего бюджета </w:t>
      </w:r>
      <w:r w:rsidRPr="007D60E4">
        <w:rPr>
          <w:rFonts w:ascii="Arial" w:hAnsi="Arial" w:cs="Arial"/>
          <w:spacing w:val="-6"/>
          <w:sz w:val="32"/>
          <w:szCs w:val="32"/>
        </w:rPr>
        <w:t xml:space="preserve">пересмотрены </w:t>
      </w:r>
      <w:r>
        <w:rPr>
          <w:rFonts w:ascii="Arial" w:hAnsi="Arial" w:cs="Arial"/>
          <w:spacing w:val="-6"/>
          <w:sz w:val="32"/>
          <w:szCs w:val="32"/>
        </w:rPr>
        <w:t xml:space="preserve">направления </w:t>
      </w:r>
      <w:r w:rsidRPr="007D60E4">
        <w:rPr>
          <w:rFonts w:ascii="Arial" w:hAnsi="Arial" w:cs="Arial"/>
          <w:spacing w:val="-6"/>
          <w:sz w:val="32"/>
          <w:szCs w:val="32"/>
        </w:rPr>
        <w:t>расход</w:t>
      </w:r>
      <w:r>
        <w:rPr>
          <w:rFonts w:ascii="Arial" w:hAnsi="Arial" w:cs="Arial"/>
          <w:spacing w:val="-6"/>
          <w:sz w:val="32"/>
          <w:szCs w:val="32"/>
        </w:rPr>
        <w:t>ов</w:t>
      </w:r>
      <w:r w:rsidRPr="007D60E4">
        <w:rPr>
          <w:rFonts w:ascii="Arial" w:hAnsi="Arial" w:cs="Arial"/>
          <w:spacing w:val="-6"/>
          <w:sz w:val="32"/>
          <w:szCs w:val="32"/>
        </w:rPr>
        <w:t xml:space="preserve"> республиканского бюджета, планируемые за счет целевого трансферта.</w:t>
      </w:r>
      <w:r w:rsidR="00637B0E">
        <w:rPr>
          <w:rFonts w:ascii="Arial" w:hAnsi="Arial" w:cs="Arial"/>
          <w:spacing w:val="-6"/>
          <w:sz w:val="32"/>
          <w:szCs w:val="32"/>
        </w:rPr>
        <w:t xml:space="preserve"> </w:t>
      </w:r>
    </w:p>
    <w:p w:rsidR="007D60E4" w:rsidRDefault="007643D1" w:rsidP="00E76057">
      <w:pPr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6"/>
        </w:rPr>
        <w:t>В результате</w:t>
      </w:r>
      <w:r w:rsidR="00BD5589">
        <w:rPr>
          <w:rFonts w:ascii="Arial" w:hAnsi="Arial" w:cs="Arial"/>
          <w:spacing w:val="-6"/>
          <w:sz w:val="32"/>
          <w:szCs w:val="36"/>
        </w:rPr>
        <w:t>,</w:t>
      </w:r>
      <w:r>
        <w:rPr>
          <w:rFonts w:ascii="Arial" w:hAnsi="Arial" w:cs="Arial"/>
          <w:spacing w:val="-6"/>
          <w:sz w:val="32"/>
          <w:szCs w:val="36"/>
        </w:rPr>
        <w:t xml:space="preserve"> целевой трансферт</w:t>
      </w:r>
      <w:r w:rsidR="00170A34" w:rsidRPr="00033656">
        <w:rPr>
          <w:rFonts w:ascii="Arial" w:hAnsi="Arial" w:cs="Arial"/>
          <w:spacing w:val="-6"/>
          <w:sz w:val="32"/>
          <w:szCs w:val="36"/>
        </w:rPr>
        <w:t xml:space="preserve"> буд</w:t>
      </w:r>
      <w:r w:rsidR="00637B0E">
        <w:rPr>
          <w:rFonts w:ascii="Arial" w:hAnsi="Arial" w:cs="Arial"/>
          <w:spacing w:val="-6"/>
          <w:sz w:val="32"/>
          <w:szCs w:val="36"/>
        </w:rPr>
        <w:t>е</w:t>
      </w:r>
      <w:r w:rsidR="00170A34" w:rsidRPr="00033656">
        <w:rPr>
          <w:rFonts w:ascii="Arial" w:hAnsi="Arial" w:cs="Arial"/>
          <w:spacing w:val="-6"/>
          <w:sz w:val="32"/>
          <w:szCs w:val="36"/>
        </w:rPr>
        <w:t xml:space="preserve">т направлен </w:t>
      </w:r>
      <w:r w:rsidR="007D60E4" w:rsidRPr="00D662EB">
        <w:rPr>
          <w:rFonts w:ascii="Arial" w:hAnsi="Arial" w:cs="Arial"/>
          <w:spacing w:val="-6"/>
          <w:sz w:val="32"/>
          <w:szCs w:val="32"/>
        </w:rPr>
        <w:t>на:</w:t>
      </w:r>
    </w:p>
    <w:p w:rsidR="007D60E4" w:rsidRDefault="007D60E4" w:rsidP="00E76057">
      <w:pPr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D662EB">
        <w:rPr>
          <w:rFonts w:ascii="Arial" w:hAnsi="Arial" w:cs="Arial"/>
          <w:spacing w:val="-6"/>
          <w:sz w:val="32"/>
          <w:szCs w:val="32"/>
        </w:rPr>
        <w:t>- Национальный проект «Комфортная школа»;</w:t>
      </w:r>
    </w:p>
    <w:p w:rsidR="007D60E4" w:rsidRDefault="007D60E4" w:rsidP="00E76057">
      <w:pPr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D662EB">
        <w:rPr>
          <w:rFonts w:ascii="Arial" w:hAnsi="Arial" w:cs="Arial"/>
          <w:spacing w:val="-6"/>
          <w:sz w:val="32"/>
          <w:szCs w:val="32"/>
        </w:rPr>
        <w:t>- выплату компенсации по депозитам физических лиц, размещенным в национальной валюте;</w:t>
      </w:r>
    </w:p>
    <w:p w:rsidR="007D60E4" w:rsidRPr="007100A1" w:rsidRDefault="007D60E4" w:rsidP="00E76057">
      <w:pPr>
        <w:spacing w:after="80" w:line="288" w:lineRule="auto"/>
        <w:ind w:firstLine="709"/>
        <w:jc w:val="both"/>
        <w:rPr>
          <w:rFonts w:ascii="Arial" w:hAnsi="Arial" w:cs="Arial"/>
          <w:i/>
          <w:color w:val="0070C0"/>
          <w:spacing w:val="-6"/>
          <w:sz w:val="28"/>
          <w:szCs w:val="32"/>
        </w:rPr>
      </w:pPr>
      <w:r w:rsidRPr="00D662EB">
        <w:rPr>
          <w:rFonts w:ascii="Arial" w:hAnsi="Arial" w:cs="Arial"/>
          <w:spacing w:val="-6"/>
          <w:sz w:val="32"/>
          <w:szCs w:val="32"/>
        </w:rPr>
        <w:lastRenderedPageBreak/>
        <w:t xml:space="preserve">- реализацию </w:t>
      </w:r>
      <w:r w:rsidR="00C10B30">
        <w:rPr>
          <w:rFonts w:ascii="Arial" w:hAnsi="Arial" w:cs="Arial"/>
          <w:spacing w:val="-6"/>
          <w:sz w:val="32"/>
          <w:szCs w:val="32"/>
        </w:rPr>
        <w:t xml:space="preserve">важных </w:t>
      </w:r>
      <w:r w:rsidRPr="00D662EB">
        <w:rPr>
          <w:rFonts w:ascii="Arial" w:hAnsi="Arial" w:cs="Arial"/>
          <w:spacing w:val="-6"/>
          <w:sz w:val="32"/>
          <w:szCs w:val="32"/>
        </w:rPr>
        <w:t>инфраструктурных проектов</w:t>
      </w:r>
      <w:r w:rsidR="007100A1">
        <w:rPr>
          <w:rFonts w:ascii="Arial" w:hAnsi="Arial" w:cs="Arial"/>
          <w:spacing w:val="-6"/>
          <w:sz w:val="32"/>
          <w:szCs w:val="32"/>
        </w:rPr>
        <w:t xml:space="preserve"> </w:t>
      </w:r>
      <w:r w:rsidR="007100A1" w:rsidRPr="007100A1">
        <w:rPr>
          <w:rFonts w:ascii="Arial" w:hAnsi="Arial" w:cs="Arial"/>
          <w:i/>
          <w:color w:val="0070C0"/>
          <w:spacing w:val="-6"/>
          <w:sz w:val="28"/>
          <w:szCs w:val="32"/>
        </w:rPr>
        <w:t>(развитие газотранспортной и транспортной системы, водоснабжения)</w:t>
      </w:r>
      <w:r w:rsidRPr="007100A1">
        <w:rPr>
          <w:rFonts w:ascii="Arial" w:hAnsi="Arial" w:cs="Arial"/>
          <w:i/>
          <w:color w:val="0070C0"/>
          <w:spacing w:val="-6"/>
          <w:sz w:val="28"/>
          <w:szCs w:val="32"/>
        </w:rPr>
        <w:t>.</w:t>
      </w:r>
    </w:p>
    <w:p w:rsidR="00170A34" w:rsidRPr="00033656" w:rsidRDefault="00170A34" w:rsidP="00E76057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33656">
        <w:rPr>
          <w:rFonts w:ascii="Arial" w:hAnsi="Arial" w:cs="Arial"/>
          <w:sz w:val="32"/>
          <w:szCs w:val="32"/>
        </w:rPr>
        <w:t>Детальная информаци</w:t>
      </w:r>
      <w:r w:rsidR="00E02DAD">
        <w:rPr>
          <w:rFonts w:ascii="Arial" w:hAnsi="Arial" w:cs="Arial"/>
          <w:sz w:val="32"/>
          <w:szCs w:val="32"/>
        </w:rPr>
        <w:t>я</w:t>
      </w:r>
      <w:r w:rsidRPr="00033656">
        <w:rPr>
          <w:rFonts w:ascii="Arial" w:hAnsi="Arial" w:cs="Arial"/>
          <w:sz w:val="32"/>
          <w:szCs w:val="32"/>
        </w:rPr>
        <w:t xml:space="preserve"> по распредел</w:t>
      </w:r>
      <w:r>
        <w:rPr>
          <w:rFonts w:ascii="Arial" w:hAnsi="Arial" w:cs="Arial"/>
          <w:sz w:val="32"/>
          <w:szCs w:val="32"/>
        </w:rPr>
        <w:t>е</w:t>
      </w:r>
      <w:r w:rsidRPr="00033656">
        <w:rPr>
          <w:rFonts w:ascii="Arial" w:hAnsi="Arial" w:cs="Arial"/>
          <w:sz w:val="32"/>
          <w:szCs w:val="32"/>
        </w:rPr>
        <w:t>нию средств Национального фонда приложена к пояснительной записке.</w:t>
      </w:r>
    </w:p>
    <w:p w:rsidR="00170A34" w:rsidRPr="00033656" w:rsidRDefault="00170A34" w:rsidP="00E76057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36"/>
        </w:rPr>
      </w:pPr>
      <w:r w:rsidRPr="00033656">
        <w:rPr>
          <w:rFonts w:ascii="Arial" w:hAnsi="Arial" w:cs="Arial"/>
          <w:sz w:val="32"/>
          <w:szCs w:val="36"/>
          <w:u w:val="single"/>
        </w:rPr>
        <w:t xml:space="preserve">Доля </w:t>
      </w:r>
      <w:proofErr w:type="spellStart"/>
      <w:r w:rsidRPr="00033656">
        <w:rPr>
          <w:rFonts w:ascii="Arial" w:hAnsi="Arial" w:cs="Arial"/>
          <w:sz w:val="32"/>
          <w:szCs w:val="36"/>
          <w:u w:val="single"/>
        </w:rPr>
        <w:t>ненефтяных</w:t>
      </w:r>
      <w:proofErr w:type="spellEnd"/>
      <w:r w:rsidRPr="00033656">
        <w:rPr>
          <w:rFonts w:ascii="Arial" w:hAnsi="Arial" w:cs="Arial"/>
          <w:sz w:val="32"/>
          <w:szCs w:val="36"/>
          <w:u w:val="single"/>
        </w:rPr>
        <w:t xml:space="preserve"> поступлений</w:t>
      </w:r>
      <w:r w:rsidRPr="00033656">
        <w:rPr>
          <w:rFonts w:ascii="Arial" w:hAnsi="Arial" w:cs="Arial"/>
          <w:sz w:val="32"/>
          <w:szCs w:val="36"/>
        </w:rPr>
        <w:t xml:space="preserve"> предусмотрена с ростом с </w:t>
      </w:r>
      <w:r w:rsidR="00A574C8">
        <w:rPr>
          <w:rFonts w:ascii="Arial" w:hAnsi="Arial" w:cs="Arial"/>
          <w:b/>
          <w:sz w:val="32"/>
          <w:szCs w:val="36"/>
        </w:rPr>
        <w:t>59,8</w:t>
      </w:r>
      <w:r w:rsidRPr="00033656">
        <w:rPr>
          <w:rFonts w:ascii="Arial" w:hAnsi="Arial" w:cs="Arial"/>
          <w:b/>
          <w:sz w:val="32"/>
          <w:szCs w:val="36"/>
        </w:rPr>
        <w:t>%</w:t>
      </w:r>
      <w:r w:rsidRPr="00033656">
        <w:rPr>
          <w:rFonts w:ascii="Arial" w:hAnsi="Arial" w:cs="Arial"/>
          <w:sz w:val="32"/>
          <w:szCs w:val="36"/>
        </w:rPr>
        <w:t xml:space="preserve"> в 202</w:t>
      </w:r>
      <w:r w:rsidR="00A574C8">
        <w:rPr>
          <w:rFonts w:ascii="Arial" w:hAnsi="Arial" w:cs="Arial"/>
          <w:sz w:val="32"/>
          <w:szCs w:val="36"/>
        </w:rPr>
        <w:t>2</w:t>
      </w:r>
      <w:r w:rsidRPr="00033656">
        <w:rPr>
          <w:rFonts w:ascii="Arial" w:hAnsi="Arial" w:cs="Arial"/>
          <w:sz w:val="32"/>
          <w:szCs w:val="36"/>
        </w:rPr>
        <w:t xml:space="preserve"> году до </w:t>
      </w:r>
      <w:r w:rsidR="00A574C8">
        <w:rPr>
          <w:rFonts w:ascii="Arial" w:hAnsi="Arial" w:cs="Arial"/>
          <w:b/>
          <w:sz w:val="32"/>
          <w:szCs w:val="36"/>
        </w:rPr>
        <w:t>78,2</w:t>
      </w:r>
      <w:r w:rsidRPr="00033656">
        <w:rPr>
          <w:rFonts w:ascii="Arial" w:hAnsi="Arial" w:cs="Arial"/>
          <w:b/>
          <w:sz w:val="32"/>
          <w:szCs w:val="36"/>
        </w:rPr>
        <w:t>%</w:t>
      </w:r>
      <w:r w:rsidRPr="00033656">
        <w:rPr>
          <w:rFonts w:ascii="Arial" w:hAnsi="Arial" w:cs="Arial"/>
          <w:sz w:val="32"/>
          <w:szCs w:val="36"/>
        </w:rPr>
        <w:t xml:space="preserve"> к 202</w:t>
      </w:r>
      <w:r w:rsidR="00A574C8">
        <w:rPr>
          <w:rFonts w:ascii="Arial" w:hAnsi="Arial" w:cs="Arial"/>
          <w:sz w:val="32"/>
          <w:szCs w:val="36"/>
        </w:rPr>
        <w:t>5</w:t>
      </w:r>
      <w:r w:rsidRPr="00033656">
        <w:rPr>
          <w:rFonts w:ascii="Arial" w:hAnsi="Arial" w:cs="Arial"/>
          <w:sz w:val="32"/>
          <w:szCs w:val="36"/>
        </w:rPr>
        <w:t xml:space="preserve"> году.</w:t>
      </w:r>
    </w:p>
    <w:p w:rsidR="00170A34" w:rsidRPr="00033656" w:rsidRDefault="00170A34" w:rsidP="00E76057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36"/>
        </w:rPr>
      </w:pPr>
      <w:r w:rsidRPr="00033656">
        <w:rPr>
          <w:rFonts w:ascii="Arial" w:hAnsi="Arial" w:cs="Arial"/>
          <w:sz w:val="32"/>
          <w:szCs w:val="36"/>
        </w:rPr>
        <w:t>В абсолютном выражении в 202</w:t>
      </w:r>
      <w:r w:rsidR="00A574C8">
        <w:rPr>
          <w:rFonts w:ascii="Arial" w:hAnsi="Arial" w:cs="Arial"/>
          <w:sz w:val="32"/>
          <w:szCs w:val="36"/>
        </w:rPr>
        <w:t>3</w:t>
      </w:r>
      <w:r w:rsidRPr="00033656">
        <w:rPr>
          <w:rFonts w:ascii="Arial" w:hAnsi="Arial" w:cs="Arial"/>
          <w:sz w:val="32"/>
          <w:szCs w:val="36"/>
        </w:rPr>
        <w:t xml:space="preserve"> году </w:t>
      </w:r>
      <w:proofErr w:type="spellStart"/>
      <w:r w:rsidRPr="00033656">
        <w:rPr>
          <w:rFonts w:ascii="Arial" w:hAnsi="Arial" w:cs="Arial"/>
          <w:sz w:val="32"/>
          <w:szCs w:val="36"/>
        </w:rPr>
        <w:t>ненефтяные</w:t>
      </w:r>
      <w:proofErr w:type="spellEnd"/>
      <w:r w:rsidRPr="00033656">
        <w:rPr>
          <w:rFonts w:ascii="Arial" w:hAnsi="Arial" w:cs="Arial"/>
          <w:sz w:val="32"/>
          <w:szCs w:val="36"/>
        </w:rPr>
        <w:t xml:space="preserve"> поступления планируются в объеме </w:t>
      </w:r>
      <w:r w:rsidR="00A574C8">
        <w:rPr>
          <w:rFonts w:ascii="Arial" w:hAnsi="Arial" w:cs="Arial"/>
          <w:b/>
          <w:sz w:val="32"/>
          <w:szCs w:val="36"/>
        </w:rPr>
        <w:t>12,8</w:t>
      </w:r>
      <w:r w:rsidRPr="00033656">
        <w:rPr>
          <w:rFonts w:ascii="Arial" w:hAnsi="Arial" w:cs="Arial"/>
          <w:b/>
          <w:sz w:val="32"/>
          <w:szCs w:val="36"/>
        </w:rPr>
        <w:t xml:space="preserve"> трлн. тенге</w:t>
      </w:r>
      <w:r w:rsidRPr="00033656">
        <w:rPr>
          <w:rFonts w:ascii="Arial" w:hAnsi="Arial" w:cs="Arial"/>
          <w:sz w:val="32"/>
          <w:szCs w:val="36"/>
        </w:rPr>
        <w:t xml:space="preserve"> с увеличением на </w:t>
      </w:r>
      <w:r w:rsidR="00A574C8">
        <w:rPr>
          <w:rFonts w:ascii="Arial" w:hAnsi="Arial" w:cs="Arial"/>
          <w:b/>
          <w:sz w:val="32"/>
          <w:szCs w:val="36"/>
        </w:rPr>
        <w:t>3,4</w:t>
      </w:r>
      <w:r w:rsidRPr="00033656">
        <w:rPr>
          <w:rFonts w:ascii="Arial" w:hAnsi="Arial" w:cs="Arial"/>
          <w:b/>
          <w:sz w:val="32"/>
          <w:szCs w:val="36"/>
        </w:rPr>
        <w:t xml:space="preserve"> трлн. тенге</w:t>
      </w:r>
      <w:r w:rsidRPr="00033656">
        <w:rPr>
          <w:rFonts w:ascii="Arial" w:hAnsi="Arial" w:cs="Arial"/>
          <w:sz w:val="32"/>
          <w:szCs w:val="36"/>
        </w:rPr>
        <w:t xml:space="preserve"> к уточненному плану текущего года или на </w:t>
      </w:r>
      <w:r w:rsidR="00A574C8">
        <w:rPr>
          <w:rFonts w:ascii="Arial" w:hAnsi="Arial" w:cs="Arial"/>
          <w:sz w:val="32"/>
          <w:szCs w:val="36"/>
        </w:rPr>
        <w:t>35,9</w:t>
      </w:r>
      <w:r w:rsidRPr="00033656">
        <w:rPr>
          <w:rFonts w:ascii="Arial" w:hAnsi="Arial" w:cs="Arial"/>
          <w:sz w:val="32"/>
          <w:szCs w:val="36"/>
        </w:rPr>
        <w:t xml:space="preserve">%. </w:t>
      </w:r>
    </w:p>
    <w:p w:rsidR="00170A34" w:rsidRPr="00033656" w:rsidRDefault="00170A34" w:rsidP="00E76057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 w:rsidRPr="00033656">
        <w:rPr>
          <w:rFonts w:ascii="Arial" w:hAnsi="Arial" w:cs="Arial"/>
          <w:spacing w:val="-6"/>
          <w:sz w:val="32"/>
          <w:szCs w:val="36"/>
        </w:rPr>
        <w:t xml:space="preserve">Увеличение объема доходов от </w:t>
      </w:r>
      <w:proofErr w:type="spellStart"/>
      <w:r w:rsidRPr="00033656">
        <w:rPr>
          <w:rFonts w:ascii="Arial" w:hAnsi="Arial" w:cs="Arial"/>
          <w:spacing w:val="-6"/>
          <w:sz w:val="32"/>
          <w:szCs w:val="36"/>
        </w:rPr>
        <w:t>ненефтяного</w:t>
      </w:r>
      <w:proofErr w:type="spellEnd"/>
      <w:r w:rsidRPr="00033656">
        <w:rPr>
          <w:rFonts w:ascii="Arial" w:hAnsi="Arial" w:cs="Arial"/>
          <w:spacing w:val="-6"/>
          <w:sz w:val="32"/>
          <w:szCs w:val="36"/>
        </w:rPr>
        <w:t xml:space="preserve"> сектора свидетельствует о постепенном снижении зависимости бюджета от нефти.</w:t>
      </w:r>
    </w:p>
    <w:p w:rsidR="00170A34" w:rsidRDefault="00170A34" w:rsidP="00E76057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33656">
        <w:rPr>
          <w:rFonts w:ascii="Arial" w:hAnsi="Arial" w:cs="Arial"/>
          <w:sz w:val="32"/>
          <w:szCs w:val="32"/>
        </w:rPr>
        <w:t xml:space="preserve">В целом </w:t>
      </w:r>
      <w:r w:rsidRPr="00BA6965">
        <w:rPr>
          <w:rFonts w:ascii="Arial" w:hAnsi="Arial" w:cs="Arial"/>
          <w:b/>
          <w:sz w:val="32"/>
          <w:szCs w:val="32"/>
        </w:rPr>
        <w:t>доходы без учета трансфертов</w:t>
      </w:r>
      <w:r w:rsidRPr="00033656">
        <w:rPr>
          <w:rFonts w:ascii="Arial" w:hAnsi="Arial" w:cs="Arial"/>
          <w:sz w:val="32"/>
          <w:szCs w:val="32"/>
        </w:rPr>
        <w:t xml:space="preserve"> на 202</w:t>
      </w:r>
      <w:r w:rsidR="00A574C8">
        <w:rPr>
          <w:rFonts w:ascii="Arial" w:hAnsi="Arial" w:cs="Arial"/>
          <w:sz w:val="32"/>
          <w:szCs w:val="32"/>
        </w:rPr>
        <w:t>3</w:t>
      </w:r>
      <w:r w:rsidRPr="00033656">
        <w:rPr>
          <w:rFonts w:ascii="Arial" w:hAnsi="Arial" w:cs="Arial"/>
          <w:sz w:val="32"/>
          <w:szCs w:val="32"/>
        </w:rPr>
        <w:t xml:space="preserve"> год планируются в объеме </w:t>
      </w:r>
      <w:r w:rsidR="00A574C8">
        <w:rPr>
          <w:rFonts w:ascii="Arial" w:hAnsi="Arial" w:cs="Arial"/>
          <w:b/>
          <w:sz w:val="32"/>
          <w:szCs w:val="32"/>
        </w:rPr>
        <w:t>13,9</w:t>
      </w:r>
      <w:r w:rsidRPr="00033656">
        <w:rPr>
          <w:rFonts w:ascii="Arial" w:hAnsi="Arial" w:cs="Arial"/>
          <w:b/>
          <w:sz w:val="32"/>
          <w:szCs w:val="32"/>
        </w:rPr>
        <w:t xml:space="preserve"> трлн. тенге</w:t>
      </w:r>
      <w:r w:rsidRPr="00033656">
        <w:rPr>
          <w:rFonts w:ascii="Arial" w:hAnsi="Arial" w:cs="Arial"/>
          <w:sz w:val="32"/>
          <w:szCs w:val="32"/>
        </w:rPr>
        <w:t xml:space="preserve"> или </w:t>
      </w:r>
      <w:r w:rsidR="00A574C8">
        <w:rPr>
          <w:rFonts w:ascii="Arial" w:hAnsi="Arial" w:cs="Arial"/>
          <w:b/>
          <w:sz w:val="32"/>
          <w:szCs w:val="32"/>
        </w:rPr>
        <w:t>78,1</w:t>
      </w:r>
      <w:r w:rsidRPr="00033656">
        <w:rPr>
          <w:rFonts w:ascii="Arial" w:hAnsi="Arial" w:cs="Arial"/>
          <w:b/>
          <w:sz w:val="32"/>
          <w:szCs w:val="32"/>
        </w:rPr>
        <w:t>%</w:t>
      </w:r>
      <w:r w:rsidRPr="00033656">
        <w:rPr>
          <w:rFonts w:ascii="Arial" w:hAnsi="Arial" w:cs="Arial"/>
          <w:sz w:val="32"/>
          <w:szCs w:val="32"/>
        </w:rPr>
        <w:t xml:space="preserve"> от общей суммы поступлений.</w:t>
      </w:r>
    </w:p>
    <w:p w:rsidR="00C832C4" w:rsidRDefault="00E32A66" w:rsidP="00E76057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</w:pPr>
      <w:r w:rsidRPr="00E32A66">
        <w:rPr>
          <w:rFonts w:ascii="Arial" w:hAnsi="Arial" w:cs="Arial"/>
          <w:sz w:val="32"/>
          <w:szCs w:val="32"/>
        </w:rPr>
        <w:t>Наибольшую долю занимают налоговые поступления – КПН, НДС и налоги на международную торговлю.</w:t>
      </w:r>
      <w:r w:rsidR="00C832C4" w:rsidRPr="00C832C4">
        <w:t xml:space="preserve"> </w:t>
      </w:r>
    </w:p>
    <w:p w:rsidR="00E32A66" w:rsidRDefault="00C832C4" w:rsidP="00E76057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32"/>
        </w:rPr>
      </w:pPr>
      <w:proofErr w:type="spellStart"/>
      <w:r w:rsidRPr="00C832C4">
        <w:rPr>
          <w:rFonts w:ascii="Arial" w:hAnsi="Arial" w:cs="Arial"/>
          <w:sz w:val="32"/>
          <w:szCs w:val="32"/>
        </w:rPr>
        <w:t>Пофакторный</w:t>
      </w:r>
      <w:proofErr w:type="spellEnd"/>
      <w:r w:rsidRPr="00C832C4">
        <w:rPr>
          <w:rFonts w:ascii="Arial" w:hAnsi="Arial" w:cs="Arial"/>
          <w:sz w:val="32"/>
          <w:szCs w:val="32"/>
        </w:rPr>
        <w:t xml:space="preserve"> анализ изменения объемов доходов в бюджет представлен </w:t>
      </w:r>
      <w:r w:rsidR="00E02DAD">
        <w:rPr>
          <w:rFonts w:ascii="Arial" w:hAnsi="Arial" w:cs="Arial"/>
          <w:sz w:val="32"/>
          <w:szCs w:val="32"/>
        </w:rPr>
        <w:t xml:space="preserve">в </w:t>
      </w:r>
      <w:r w:rsidRPr="00C832C4">
        <w:rPr>
          <w:rFonts w:ascii="Arial" w:hAnsi="Arial" w:cs="Arial"/>
          <w:sz w:val="32"/>
          <w:szCs w:val="32"/>
        </w:rPr>
        <w:t>пояснительной записке к проекту бюджета.</w:t>
      </w:r>
    </w:p>
    <w:p w:rsidR="00170A34" w:rsidRDefault="00170A34" w:rsidP="00E76057">
      <w:pPr>
        <w:widowControl w:val="0"/>
        <w:pBdr>
          <w:bottom w:val="single" w:sz="4" w:space="0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33656">
        <w:rPr>
          <w:rFonts w:ascii="Arial" w:hAnsi="Arial" w:cs="Arial"/>
          <w:sz w:val="32"/>
          <w:szCs w:val="32"/>
        </w:rPr>
        <w:t>Детальн</w:t>
      </w:r>
      <w:r>
        <w:rPr>
          <w:rFonts w:ascii="Arial" w:hAnsi="Arial" w:cs="Arial"/>
          <w:sz w:val="32"/>
          <w:szCs w:val="32"/>
        </w:rPr>
        <w:t>о</w:t>
      </w:r>
      <w:r w:rsidRPr="00033656">
        <w:rPr>
          <w:rFonts w:ascii="Arial" w:hAnsi="Arial" w:cs="Arial"/>
          <w:sz w:val="32"/>
          <w:szCs w:val="32"/>
        </w:rPr>
        <w:t xml:space="preserve">е </w:t>
      </w:r>
      <w:r>
        <w:rPr>
          <w:rFonts w:ascii="Arial" w:hAnsi="Arial" w:cs="Arial"/>
          <w:sz w:val="32"/>
          <w:szCs w:val="32"/>
        </w:rPr>
        <w:t xml:space="preserve">рассмотрение всех факторов и условий увеличения доходной части предлагаю рассмотреть на соответствующем заседании рабочей группы, которое согласно графику запланировано на </w:t>
      </w:r>
      <w:r w:rsidR="00AE7855">
        <w:rPr>
          <w:rFonts w:ascii="Arial" w:hAnsi="Arial" w:cs="Arial"/>
          <w:sz w:val="32"/>
          <w:szCs w:val="32"/>
        </w:rPr>
        <w:t>13</w:t>
      </w:r>
      <w:r>
        <w:rPr>
          <w:rFonts w:ascii="Arial" w:hAnsi="Arial" w:cs="Arial"/>
          <w:sz w:val="32"/>
          <w:szCs w:val="32"/>
        </w:rPr>
        <w:t xml:space="preserve"> сентября.</w:t>
      </w:r>
    </w:p>
    <w:p w:rsidR="00170A34" w:rsidRPr="00033656" w:rsidRDefault="00170A34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jc w:val="both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ab/>
      </w:r>
      <w:r w:rsidRPr="00033656">
        <w:rPr>
          <w:rFonts w:ascii="Arial" w:hAnsi="Arial" w:cs="Arial"/>
          <w:b/>
          <w:color w:val="0070C0"/>
          <w:sz w:val="32"/>
          <w:szCs w:val="32"/>
        </w:rPr>
        <w:t>СБАЛАНСИРОВАННОЕ ТЕРРИТОРИАЛЬНОЕ РАЗВИТИЕ</w:t>
      </w:r>
    </w:p>
    <w:p w:rsidR="00977BD6" w:rsidRDefault="00B93103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B93103">
        <w:rPr>
          <w:rFonts w:ascii="Arial" w:hAnsi="Arial" w:cs="Arial"/>
          <w:sz w:val="32"/>
          <w:szCs w:val="32"/>
        </w:rPr>
        <w:t xml:space="preserve">Для усиления экономических стимулов </w:t>
      </w:r>
      <w:proofErr w:type="spellStart"/>
      <w:r w:rsidRPr="00B93103">
        <w:rPr>
          <w:rFonts w:ascii="Arial" w:hAnsi="Arial" w:cs="Arial"/>
          <w:sz w:val="32"/>
          <w:szCs w:val="32"/>
        </w:rPr>
        <w:t>акимов</w:t>
      </w:r>
      <w:proofErr w:type="spellEnd"/>
      <w:r w:rsidRPr="00B93103">
        <w:rPr>
          <w:rFonts w:ascii="Arial" w:hAnsi="Arial" w:cs="Arial"/>
          <w:sz w:val="32"/>
          <w:szCs w:val="32"/>
        </w:rPr>
        <w:t>, расширения их финансовой самостоятельности и ответственности в решении вопросов социально-экономического развития регионов, осуществлена передача всех текущих трансфертов</w:t>
      </w:r>
      <w:r w:rsidR="0085232B">
        <w:rPr>
          <w:rFonts w:ascii="Arial" w:hAnsi="Arial" w:cs="Arial"/>
          <w:sz w:val="32"/>
          <w:szCs w:val="32"/>
        </w:rPr>
        <w:t xml:space="preserve"> </w:t>
      </w:r>
      <w:r w:rsidR="00C274EC">
        <w:rPr>
          <w:rFonts w:ascii="Arial" w:hAnsi="Arial" w:cs="Arial"/>
          <w:sz w:val="32"/>
          <w:szCs w:val="32"/>
        </w:rPr>
        <w:t xml:space="preserve">из республиканского бюджета </w:t>
      </w:r>
      <w:r w:rsidR="0085232B">
        <w:rPr>
          <w:rFonts w:ascii="Arial" w:hAnsi="Arial" w:cs="Arial"/>
          <w:sz w:val="32"/>
          <w:szCs w:val="32"/>
        </w:rPr>
        <w:t>в базу местных бюджетов</w:t>
      </w:r>
      <w:r w:rsidRPr="00B93103">
        <w:rPr>
          <w:rFonts w:ascii="Arial" w:hAnsi="Arial" w:cs="Arial"/>
          <w:sz w:val="32"/>
          <w:szCs w:val="32"/>
        </w:rPr>
        <w:t>.</w:t>
      </w:r>
      <w:r w:rsidR="00C3749B" w:rsidRPr="00C3749B">
        <w:rPr>
          <w:rFonts w:ascii="Arial" w:hAnsi="Arial" w:cs="Arial"/>
          <w:spacing w:val="-6"/>
          <w:sz w:val="32"/>
          <w:szCs w:val="32"/>
        </w:rPr>
        <w:t xml:space="preserve"> </w:t>
      </w:r>
    </w:p>
    <w:p w:rsidR="00C3749B" w:rsidRDefault="00C3749B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FE3855">
        <w:rPr>
          <w:rFonts w:ascii="Arial" w:hAnsi="Arial" w:cs="Arial"/>
          <w:spacing w:val="-6"/>
          <w:sz w:val="32"/>
          <w:szCs w:val="32"/>
        </w:rPr>
        <w:lastRenderedPageBreak/>
        <w:t xml:space="preserve">В целом в базу МИО переданы расходы в объеме </w:t>
      </w:r>
      <w:r w:rsidRPr="00FE3855">
        <w:rPr>
          <w:rFonts w:ascii="Arial" w:hAnsi="Arial" w:cs="Arial"/>
          <w:spacing w:val="-6"/>
          <w:sz w:val="32"/>
          <w:szCs w:val="32"/>
        </w:rPr>
        <w:br/>
      </w:r>
      <w:r w:rsidR="00977BD6">
        <w:rPr>
          <w:rFonts w:ascii="Arial" w:hAnsi="Arial" w:cs="Arial"/>
          <w:b/>
          <w:spacing w:val="-6"/>
          <w:sz w:val="32"/>
          <w:szCs w:val="32"/>
        </w:rPr>
        <w:t>9,5</w:t>
      </w:r>
      <w:r w:rsidRPr="00FE3855">
        <w:rPr>
          <w:rFonts w:ascii="Arial" w:hAnsi="Arial" w:cs="Arial"/>
          <w:b/>
          <w:spacing w:val="-6"/>
          <w:sz w:val="32"/>
          <w:szCs w:val="32"/>
        </w:rPr>
        <w:t xml:space="preserve"> трлн. тенге</w:t>
      </w:r>
      <w:r w:rsidRPr="00FE3855">
        <w:rPr>
          <w:rFonts w:ascii="Arial" w:hAnsi="Arial" w:cs="Arial"/>
          <w:spacing w:val="-6"/>
          <w:sz w:val="32"/>
          <w:szCs w:val="32"/>
        </w:rPr>
        <w:t>, в том числе в 202</w:t>
      </w:r>
      <w:r w:rsidR="00977BD6">
        <w:rPr>
          <w:rFonts w:ascii="Arial" w:hAnsi="Arial" w:cs="Arial"/>
          <w:spacing w:val="-6"/>
          <w:sz w:val="32"/>
          <w:szCs w:val="32"/>
        </w:rPr>
        <w:t>3</w:t>
      </w:r>
      <w:r w:rsidRPr="00FE3855">
        <w:rPr>
          <w:rFonts w:ascii="Arial" w:hAnsi="Arial" w:cs="Arial"/>
          <w:spacing w:val="-6"/>
          <w:sz w:val="32"/>
          <w:szCs w:val="32"/>
        </w:rPr>
        <w:t xml:space="preserve"> году </w:t>
      </w:r>
      <w:r w:rsidR="00977BD6">
        <w:rPr>
          <w:rFonts w:ascii="Arial" w:hAnsi="Arial" w:cs="Arial"/>
          <w:b/>
          <w:spacing w:val="-6"/>
          <w:sz w:val="32"/>
          <w:szCs w:val="32"/>
        </w:rPr>
        <w:t>2,8 трлн</w:t>
      </w:r>
      <w:r w:rsidRPr="00FE3855">
        <w:rPr>
          <w:rFonts w:ascii="Arial" w:hAnsi="Arial" w:cs="Arial"/>
          <w:b/>
          <w:spacing w:val="-6"/>
          <w:sz w:val="32"/>
          <w:szCs w:val="32"/>
        </w:rPr>
        <w:t>. тенге</w:t>
      </w:r>
      <w:r w:rsidRPr="00FE3855">
        <w:rPr>
          <w:rFonts w:ascii="Arial" w:hAnsi="Arial" w:cs="Arial"/>
          <w:spacing w:val="-6"/>
          <w:sz w:val="32"/>
          <w:szCs w:val="32"/>
        </w:rPr>
        <w:t>.</w:t>
      </w:r>
    </w:p>
    <w:p w:rsidR="00E02DAD" w:rsidRDefault="00E02DAD" w:rsidP="00E02DAD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02DAD">
        <w:rPr>
          <w:rFonts w:ascii="Arial" w:hAnsi="Arial" w:cs="Arial"/>
          <w:sz w:val="32"/>
          <w:szCs w:val="32"/>
        </w:rPr>
        <w:t xml:space="preserve">Расходы в виде целевых трансфертов на развитие в трехлетнем периоде составят </w:t>
      </w:r>
      <w:r>
        <w:rPr>
          <w:rFonts w:ascii="Arial" w:hAnsi="Arial" w:cs="Arial"/>
          <w:b/>
          <w:sz w:val="32"/>
          <w:szCs w:val="32"/>
        </w:rPr>
        <w:t>3,</w:t>
      </w:r>
      <w:r w:rsidR="00C84C40">
        <w:rPr>
          <w:rFonts w:ascii="Arial" w:hAnsi="Arial" w:cs="Arial"/>
          <w:b/>
          <w:sz w:val="32"/>
          <w:szCs w:val="32"/>
        </w:rPr>
        <w:t>3</w:t>
      </w:r>
      <w:bookmarkStart w:id="0" w:name="_GoBack"/>
      <w:bookmarkEnd w:id="0"/>
      <w:r w:rsidRPr="00E02DAD">
        <w:rPr>
          <w:rFonts w:ascii="Arial" w:hAnsi="Arial" w:cs="Arial"/>
          <w:b/>
          <w:sz w:val="32"/>
          <w:szCs w:val="32"/>
        </w:rPr>
        <w:t xml:space="preserve"> трлн. тенге</w:t>
      </w:r>
      <w:r w:rsidRPr="00E02DAD">
        <w:rPr>
          <w:rFonts w:ascii="Arial" w:hAnsi="Arial" w:cs="Arial"/>
          <w:sz w:val="32"/>
          <w:szCs w:val="32"/>
        </w:rPr>
        <w:t xml:space="preserve">, из них </w:t>
      </w:r>
      <w:r>
        <w:rPr>
          <w:rFonts w:ascii="Arial" w:hAnsi="Arial" w:cs="Arial"/>
          <w:b/>
          <w:sz w:val="32"/>
          <w:szCs w:val="32"/>
        </w:rPr>
        <w:t>1,1</w:t>
      </w:r>
      <w:r w:rsidRPr="00E02DAD">
        <w:rPr>
          <w:rFonts w:ascii="Arial" w:hAnsi="Arial" w:cs="Arial"/>
          <w:b/>
          <w:sz w:val="32"/>
          <w:szCs w:val="32"/>
        </w:rPr>
        <w:t xml:space="preserve"> трлн. тенге</w:t>
      </w:r>
      <w:r w:rsidRPr="00E02DAD">
        <w:rPr>
          <w:rFonts w:ascii="Arial" w:hAnsi="Arial" w:cs="Arial"/>
          <w:sz w:val="32"/>
          <w:szCs w:val="32"/>
        </w:rPr>
        <w:t xml:space="preserve"> в 202</w:t>
      </w:r>
      <w:r>
        <w:rPr>
          <w:rFonts w:ascii="Arial" w:hAnsi="Arial" w:cs="Arial"/>
          <w:sz w:val="32"/>
          <w:szCs w:val="32"/>
        </w:rPr>
        <w:t>3</w:t>
      </w:r>
      <w:r w:rsidRPr="00E02DAD">
        <w:rPr>
          <w:rFonts w:ascii="Arial" w:hAnsi="Arial" w:cs="Arial"/>
          <w:sz w:val="32"/>
          <w:szCs w:val="32"/>
        </w:rPr>
        <w:t xml:space="preserve"> году.</w:t>
      </w:r>
    </w:p>
    <w:p w:rsidR="00170A34" w:rsidRPr="00033656" w:rsidRDefault="00170A34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33656">
        <w:rPr>
          <w:rFonts w:ascii="Arial" w:hAnsi="Arial" w:cs="Arial"/>
          <w:sz w:val="32"/>
          <w:szCs w:val="32"/>
        </w:rPr>
        <w:t>В целом в 202</w:t>
      </w:r>
      <w:r w:rsidR="00BB376F">
        <w:rPr>
          <w:rFonts w:ascii="Arial" w:hAnsi="Arial" w:cs="Arial"/>
          <w:sz w:val="32"/>
          <w:szCs w:val="32"/>
        </w:rPr>
        <w:t>3</w:t>
      </w:r>
      <w:r w:rsidRPr="00033656">
        <w:rPr>
          <w:rFonts w:ascii="Arial" w:hAnsi="Arial" w:cs="Arial"/>
          <w:sz w:val="32"/>
          <w:szCs w:val="32"/>
        </w:rPr>
        <w:t xml:space="preserve"> году регионам за счет средств республиканского бюджета будет выделено </w:t>
      </w:r>
      <w:r w:rsidR="00BB376F">
        <w:rPr>
          <w:rFonts w:ascii="Arial" w:hAnsi="Arial" w:cs="Arial"/>
          <w:b/>
          <w:sz w:val="32"/>
          <w:szCs w:val="32"/>
        </w:rPr>
        <w:t>6</w:t>
      </w:r>
      <w:r w:rsidRPr="00033656">
        <w:rPr>
          <w:rFonts w:ascii="Arial" w:hAnsi="Arial" w:cs="Arial"/>
          <w:b/>
          <w:sz w:val="32"/>
          <w:szCs w:val="32"/>
        </w:rPr>
        <w:t xml:space="preserve"> трлн. тенге</w:t>
      </w:r>
      <w:r w:rsidRPr="00033656">
        <w:rPr>
          <w:rFonts w:ascii="Arial" w:hAnsi="Arial" w:cs="Arial"/>
          <w:sz w:val="32"/>
          <w:szCs w:val="32"/>
        </w:rPr>
        <w:t xml:space="preserve">, это порядка </w:t>
      </w:r>
      <w:r w:rsidRPr="00033656">
        <w:rPr>
          <w:rFonts w:ascii="Arial" w:hAnsi="Arial" w:cs="Arial"/>
          <w:b/>
          <w:sz w:val="32"/>
          <w:szCs w:val="32"/>
        </w:rPr>
        <w:t>28,</w:t>
      </w:r>
      <w:r w:rsidR="00BB376F">
        <w:rPr>
          <w:rFonts w:ascii="Arial" w:hAnsi="Arial" w:cs="Arial"/>
          <w:b/>
          <w:sz w:val="32"/>
          <w:szCs w:val="32"/>
        </w:rPr>
        <w:t>7</w:t>
      </w:r>
      <w:r w:rsidRPr="00033656">
        <w:rPr>
          <w:rFonts w:ascii="Arial" w:hAnsi="Arial" w:cs="Arial"/>
          <w:b/>
          <w:sz w:val="32"/>
          <w:szCs w:val="32"/>
        </w:rPr>
        <w:t>% от общих расходов бюджета</w:t>
      </w:r>
      <w:r w:rsidRPr="00033656">
        <w:rPr>
          <w:rFonts w:ascii="Arial" w:hAnsi="Arial" w:cs="Arial"/>
          <w:sz w:val="32"/>
          <w:szCs w:val="32"/>
        </w:rPr>
        <w:t>.</w:t>
      </w:r>
    </w:p>
    <w:p w:rsidR="005D49AA" w:rsidRPr="00033656" w:rsidRDefault="005D49AA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jc w:val="both"/>
        <w:rPr>
          <w:rFonts w:ascii="Arial" w:hAnsi="Arial" w:cs="Arial"/>
          <w:b/>
          <w:color w:val="0070C0"/>
          <w:sz w:val="32"/>
          <w:szCs w:val="36"/>
        </w:rPr>
      </w:pPr>
      <w:r>
        <w:rPr>
          <w:rFonts w:ascii="Arial" w:hAnsi="Arial" w:cs="Arial"/>
          <w:b/>
          <w:color w:val="0070C0"/>
          <w:sz w:val="32"/>
          <w:szCs w:val="36"/>
        </w:rPr>
        <w:tab/>
      </w:r>
      <w:r w:rsidRPr="00033656">
        <w:rPr>
          <w:rFonts w:ascii="Arial" w:hAnsi="Arial" w:cs="Arial"/>
          <w:b/>
          <w:color w:val="0070C0"/>
          <w:sz w:val="32"/>
          <w:szCs w:val="36"/>
        </w:rPr>
        <w:t>РАСХОДЫ РЕСПУБЛИКАНСКОГО БЮДЖЕТА</w:t>
      </w:r>
    </w:p>
    <w:p w:rsidR="005D49AA" w:rsidRDefault="005D49AA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 w:rsidRPr="00BA6965">
        <w:rPr>
          <w:rFonts w:ascii="Arial" w:hAnsi="Arial" w:cs="Arial"/>
          <w:b/>
          <w:color w:val="0070C0"/>
          <w:spacing w:val="-6"/>
          <w:sz w:val="32"/>
          <w:szCs w:val="36"/>
        </w:rPr>
        <w:t xml:space="preserve">Расходы </w:t>
      </w:r>
      <w:r w:rsidRPr="00033656">
        <w:rPr>
          <w:rFonts w:ascii="Arial" w:hAnsi="Arial" w:cs="Arial"/>
          <w:spacing w:val="-6"/>
          <w:sz w:val="32"/>
          <w:szCs w:val="36"/>
        </w:rPr>
        <w:t>в 202</w:t>
      </w:r>
      <w:r>
        <w:rPr>
          <w:rFonts w:ascii="Arial" w:hAnsi="Arial" w:cs="Arial"/>
          <w:spacing w:val="-6"/>
          <w:sz w:val="32"/>
          <w:szCs w:val="36"/>
        </w:rPr>
        <w:t>3</w:t>
      </w:r>
      <w:r w:rsidRPr="00033656">
        <w:rPr>
          <w:rFonts w:ascii="Arial" w:hAnsi="Arial" w:cs="Arial"/>
          <w:spacing w:val="-6"/>
          <w:sz w:val="32"/>
          <w:szCs w:val="36"/>
        </w:rPr>
        <w:t xml:space="preserve"> году планируются в объеме </w:t>
      </w:r>
      <w:r>
        <w:rPr>
          <w:rFonts w:ascii="Arial" w:hAnsi="Arial" w:cs="Arial"/>
          <w:b/>
          <w:spacing w:val="-6"/>
          <w:sz w:val="32"/>
          <w:szCs w:val="36"/>
        </w:rPr>
        <w:t>21</w:t>
      </w:r>
      <w:r w:rsidRPr="00033656">
        <w:rPr>
          <w:rFonts w:ascii="Arial" w:hAnsi="Arial" w:cs="Arial"/>
          <w:b/>
          <w:spacing w:val="-6"/>
          <w:sz w:val="32"/>
          <w:szCs w:val="36"/>
        </w:rPr>
        <w:t xml:space="preserve"> трлн. тенге </w:t>
      </w:r>
      <w:r w:rsidRPr="005B4638">
        <w:rPr>
          <w:rFonts w:ascii="Arial" w:hAnsi="Arial" w:cs="Arial"/>
          <w:spacing w:val="-6"/>
          <w:sz w:val="32"/>
          <w:szCs w:val="36"/>
        </w:rPr>
        <w:t>или</w:t>
      </w:r>
      <w:r>
        <w:rPr>
          <w:rFonts w:ascii="Arial" w:hAnsi="Arial" w:cs="Arial"/>
          <w:b/>
          <w:spacing w:val="-6"/>
          <w:sz w:val="32"/>
          <w:szCs w:val="36"/>
        </w:rPr>
        <w:t xml:space="preserve"> </w:t>
      </w:r>
      <w:r w:rsidRPr="00033656">
        <w:rPr>
          <w:rFonts w:ascii="Arial" w:hAnsi="Arial" w:cs="Arial"/>
          <w:sz w:val="32"/>
          <w:szCs w:val="36"/>
        </w:rPr>
        <w:t>1</w:t>
      </w:r>
      <w:r>
        <w:rPr>
          <w:rFonts w:ascii="Arial" w:hAnsi="Arial" w:cs="Arial"/>
          <w:sz w:val="32"/>
          <w:szCs w:val="36"/>
        </w:rPr>
        <w:t>7</w:t>
      </w:r>
      <w:r w:rsidRPr="00033656">
        <w:rPr>
          <w:rFonts w:ascii="Arial" w:hAnsi="Arial" w:cs="Arial"/>
          <w:sz w:val="32"/>
          <w:szCs w:val="36"/>
        </w:rPr>
        <w:t>,</w:t>
      </w:r>
      <w:r>
        <w:rPr>
          <w:rFonts w:ascii="Arial" w:hAnsi="Arial" w:cs="Arial"/>
          <w:sz w:val="32"/>
          <w:szCs w:val="36"/>
        </w:rPr>
        <w:t>4</w:t>
      </w:r>
      <w:r w:rsidRPr="00033656">
        <w:rPr>
          <w:rFonts w:ascii="Arial" w:hAnsi="Arial" w:cs="Arial"/>
          <w:sz w:val="32"/>
          <w:szCs w:val="36"/>
        </w:rPr>
        <w:t>% к ВВП</w:t>
      </w:r>
      <w:r w:rsidRPr="00033656">
        <w:rPr>
          <w:rFonts w:ascii="Arial" w:hAnsi="Arial" w:cs="Arial"/>
          <w:spacing w:val="-6"/>
          <w:sz w:val="32"/>
          <w:szCs w:val="36"/>
        </w:rPr>
        <w:t xml:space="preserve"> с увеличением на </w:t>
      </w:r>
      <w:r>
        <w:rPr>
          <w:rFonts w:ascii="Arial" w:hAnsi="Arial" w:cs="Arial"/>
          <w:b/>
          <w:spacing w:val="-6"/>
          <w:sz w:val="32"/>
          <w:szCs w:val="36"/>
        </w:rPr>
        <w:t>2,2 трлн</w:t>
      </w:r>
      <w:r w:rsidRPr="00033656">
        <w:rPr>
          <w:rFonts w:ascii="Arial" w:hAnsi="Arial" w:cs="Arial"/>
          <w:b/>
          <w:spacing w:val="-6"/>
          <w:sz w:val="32"/>
          <w:szCs w:val="36"/>
        </w:rPr>
        <w:t>. тенге</w:t>
      </w:r>
      <w:r w:rsidRPr="00033656">
        <w:rPr>
          <w:rFonts w:ascii="Arial" w:hAnsi="Arial" w:cs="Arial"/>
          <w:spacing w:val="-6"/>
          <w:sz w:val="32"/>
          <w:szCs w:val="36"/>
        </w:rPr>
        <w:t xml:space="preserve"> к плану текущего года.</w:t>
      </w:r>
      <w:r>
        <w:rPr>
          <w:rFonts w:ascii="Arial" w:hAnsi="Arial" w:cs="Arial"/>
          <w:spacing w:val="-6"/>
          <w:sz w:val="32"/>
          <w:szCs w:val="36"/>
        </w:rPr>
        <w:t xml:space="preserve"> </w:t>
      </w:r>
    </w:p>
    <w:p w:rsidR="00E76057" w:rsidRPr="00E76057" w:rsidRDefault="00E76057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76057">
        <w:rPr>
          <w:rFonts w:ascii="Arial" w:hAnsi="Arial" w:cs="Arial"/>
          <w:sz w:val="32"/>
          <w:szCs w:val="32"/>
        </w:rPr>
        <w:t>Соотношение текущих расходов и расходов на развитие напрямую связано с большим акцентом на социальную сферу.</w:t>
      </w:r>
    </w:p>
    <w:p w:rsidR="00E76057" w:rsidRPr="00E76057" w:rsidRDefault="00E76057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76057">
        <w:rPr>
          <w:rFonts w:ascii="Arial" w:hAnsi="Arial" w:cs="Arial"/>
          <w:sz w:val="32"/>
          <w:szCs w:val="32"/>
        </w:rPr>
        <w:t xml:space="preserve">Так, </w:t>
      </w:r>
      <w:r w:rsidRPr="00870F22">
        <w:rPr>
          <w:rFonts w:ascii="Arial" w:hAnsi="Arial" w:cs="Arial"/>
          <w:sz w:val="32"/>
          <w:szCs w:val="32"/>
          <w:u w:val="single"/>
        </w:rPr>
        <w:t>текущие расходы</w:t>
      </w:r>
      <w:r w:rsidRPr="00E76057">
        <w:rPr>
          <w:rFonts w:ascii="Arial" w:hAnsi="Arial" w:cs="Arial"/>
          <w:sz w:val="32"/>
          <w:szCs w:val="32"/>
        </w:rPr>
        <w:t xml:space="preserve"> бюджета определены на уровне </w:t>
      </w:r>
      <w:r>
        <w:rPr>
          <w:rFonts w:ascii="Arial" w:hAnsi="Arial" w:cs="Arial"/>
          <w:sz w:val="32"/>
          <w:szCs w:val="32"/>
        </w:rPr>
        <w:br/>
      </w:r>
      <w:r w:rsidR="00870F22">
        <w:rPr>
          <w:rFonts w:ascii="Arial" w:hAnsi="Arial" w:cs="Arial"/>
          <w:b/>
          <w:sz w:val="32"/>
          <w:szCs w:val="32"/>
        </w:rPr>
        <w:t>19,4</w:t>
      </w:r>
      <w:r w:rsidRPr="00E76057">
        <w:rPr>
          <w:rFonts w:ascii="Arial" w:hAnsi="Arial" w:cs="Arial"/>
          <w:b/>
          <w:sz w:val="32"/>
          <w:szCs w:val="32"/>
        </w:rPr>
        <w:t xml:space="preserve"> трлн. тенге</w:t>
      </w:r>
      <w:r w:rsidRPr="00E76057">
        <w:rPr>
          <w:rFonts w:ascii="Arial" w:hAnsi="Arial" w:cs="Arial"/>
          <w:sz w:val="32"/>
          <w:szCs w:val="32"/>
        </w:rPr>
        <w:t xml:space="preserve"> или </w:t>
      </w:r>
      <w:r w:rsidRPr="00E76057">
        <w:rPr>
          <w:rFonts w:ascii="Arial" w:hAnsi="Arial" w:cs="Arial"/>
          <w:b/>
          <w:sz w:val="32"/>
          <w:szCs w:val="32"/>
        </w:rPr>
        <w:t>9</w:t>
      </w:r>
      <w:r w:rsidR="00870F22">
        <w:rPr>
          <w:rFonts w:ascii="Arial" w:hAnsi="Arial" w:cs="Arial"/>
          <w:b/>
          <w:sz w:val="32"/>
          <w:szCs w:val="32"/>
        </w:rPr>
        <w:t>2</w:t>
      </w:r>
      <w:r w:rsidRPr="00E76057">
        <w:rPr>
          <w:rFonts w:ascii="Arial" w:hAnsi="Arial" w:cs="Arial"/>
          <w:b/>
          <w:sz w:val="32"/>
          <w:szCs w:val="32"/>
        </w:rPr>
        <w:t>,4%</w:t>
      </w:r>
      <w:r w:rsidRPr="00E76057">
        <w:rPr>
          <w:rFonts w:ascii="Arial" w:hAnsi="Arial" w:cs="Arial"/>
          <w:sz w:val="32"/>
          <w:szCs w:val="32"/>
        </w:rPr>
        <w:t xml:space="preserve"> к общему объему расходов на следующий год </w:t>
      </w:r>
      <w:r w:rsidRPr="00E76057">
        <w:rPr>
          <w:rFonts w:ascii="Arial" w:hAnsi="Arial" w:cs="Arial"/>
          <w:i/>
          <w:color w:val="0070C0"/>
          <w:sz w:val="28"/>
          <w:szCs w:val="32"/>
        </w:rPr>
        <w:t>(в 202</w:t>
      </w:r>
      <w:r w:rsidR="00120D89">
        <w:rPr>
          <w:rFonts w:ascii="Arial" w:hAnsi="Arial" w:cs="Arial"/>
          <w:i/>
          <w:color w:val="0070C0"/>
          <w:sz w:val="28"/>
          <w:szCs w:val="32"/>
        </w:rPr>
        <w:t>4</w:t>
      </w:r>
      <w:r w:rsidRPr="00E76057">
        <w:rPr>
          <w:rFonts w:ascii="Arial" w:hAnsi="Arial" w:cs="Arial"/>
          <w:i/>
          <w:color w:val="0070C0"/>
          <w:sz w:val="28"/>
          <w:szCs w:val="32"/>
        </w:rPr>
        <w:t xml:space="preserve"> году – </w:t>
      </w:r>
      <w:r w:rsidR="00870F22">
        <w:rPr>
          <w:rFonts w:ascii="Arial" w:hAnsi="Arial" w:cs="Arial"/>
          <w:i/>
          <w:color w:val="0070C0"/>
          <w:sz w:val="28"/>
          <w:szCs w:val="32"/>
        </w:rPr>
        <w:t>20,1</w:t>
      </w:r>
      <w:r w:rsidRPr="00E76057">
        <w:rPr>
          <w:rFonts w:ascii="Arial" w:hAnsi="Arial" w:cs="Arial"/>
          <w:i/>
          <w:color w:val="0070C0"/>
          <w:sz w:val="28"/>
          <w:szCs w:val="32"/>
        </w:rPr>
        <w:t xml:space="preserve"> трлн. тенге, в 20</w:t>
      </w:r>
      <w:r w:rsidR="00120D89">
        <w:rPr>
          <w:rFonts w:ascii="Arial" w:hAnsi="Arial" w:cs="Arial"/>
          <w:i/>
          <w:color w:val="0070C0"/>
          <w:sz w:val="28"/>
          <w:szCs w:val="32"/>
        </w:rPr>
        <w:t>25</w:t>
      </w:r>
      <w:r w:rsidRPr="00E76057">
        <w:rPr>
          <w:rFonts w:ascii="Arial" w:hAnsi="Arial" w:cs="Arial"/>
          <w:i/>
          <w:color w:val="0070C0"/>
          <w:sz w:val="28"/>
          <w:szCs w:val="32"/>
        </w:rPr>
        <w:t xml:space="preserve"> году – </w:t>
      </w:r>
      <w:r>
        <w:rPr>
          <w:rFonts w:ascii="Arial" w:hAnsi="Arial" w:cs="Arial"/>
          <w:i/>
          <w:color w:val="0070C0"/>
          <w:sz w:val="28"/>
          <w:szCs w:val="32"/>
        </w:rPr>
        <w:br/>
      </w:r>
      <w:r w:rsidR="00870F22">
        <w:rPr>
          <w:rFonts w:ascii="Arial" w:hAnsi="Arial" w:cs="Arial"/>
          <w:i/>
          <w:color w:val="0070C0"/>
          <w:sz w:val="28"/>
          <w:szCs w:val="32"/>
        </w:rPr>
        <w:t>21,5</w:t>
      </w:r>
      <w:r w:rsidRPr="00E76057">
        <w:rPr>
          <w:rFonts w:ascii="Arial" w:hAnsi="Arial" w:cs="Arial"/>
          <w:i/>
          <w:color w:val="0070C0"/>
          <w:sz w:val="28"/>
          <w:szCs w:val="32"/>
        </w:rPr>
        <w:t xml:space="preserve"> трлн. тенге).</w:t>
      </w:r>
    </w:p>
    <w:p w:rsidR="00E76057" w:rsidRPr="00E76057" w:rsidRDefault="00E76057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i/>
          <w:color w:val="0070C0"/>
          <w:sz w:val="28"/>
          <w:szCs w:val="32"/>
        </w:rPr>
      </w:pPr>
      <w:r w:rsidRPr="00E76057">
        <w:rPr>
          <w:rFonts w:ascii="Arial" w:hAnsi="Arial" w:cs="Arial"/>
          <w:sz w:val="32"/>
          <w:szCs w:val="32"/>
        </w:rPr>
        <w:t xml:space="preserve">Объем </w:t>
      </w:r>
      <w:r w:rsidRPr="00870F22">
        <w:rPr>
          <w:rFonts w:ascii="Arial" w:hAnsi="Arial" w:cs="Arial"/>
          <w:sz w:val="32"/>
          <w:szCs w:val="32"/>
          <w:u w:val="single"/>
        </w:rPr>
        <w:t>бюджета развития</w:t>
      </w:r>
      <w:r w:rsidRPr="00E76057">
        <w:rPr>
          <w:rFonts w:ascii="Arial" w:hAnsi="Arial" w:cs="Arial"/>
          <w:sz w:val="32"/>
          <w:szCs w:val="32"/>
        </w:rPr>
        <w:t xml:space="preserve"> планируется в сумме </w:t>
      </w:r>
      <w:r w:rsidRPr="00E76057">
        <w:rPr>
          <w:rFonts w:ascii="Arial" w:hAnsi="Arial" w:cs="Arial"/>
          <w:b/>
          <w:sz w:val="32"/>
          <w:szCs w:val="32"/>
        </w:rPr>
        <w:t>1</w:t>
      </w:r>
      <w:r w:rsidR="00870F22">
        <w:rPr>
          <w:rFonts w:ascii="Arial" w:hAnsi="Arial" w:cs="Arial"/>
          <w:b/>
          <w:sz w:val="32"/>
          <w:szCs w:val="32"/>
        </w:rPr>
        <w:t>,6</w:t>
      </w:r>
      <w:r w:rsidRPr="00E76057">
        <w:rPr>
          <w:rFonts w:ascii="Arial" w:hAnsi="Arial" w:cs="Arial"/>
          <w:b/>
          <w:sz w:val="32"/>
          <w:szCs w:val="32"/>
        </w:rPr>
        <w:t xml:space="preserve"> трлн. тенге</w:t>
      </w:r>
      <w:r w:rsidRPr="00E76057">
        <w:rPr>
          <w:rFonts w:ascii="Arial" w:hAnsi="Arial" w:cs="Arial"/>
          <w:sz w:val="32"/>
          <w:szCs w:val="32"/>
        </w:rPr>
        <w:t xml:space="preserve"> или </w:t>
      </w:r>
      <w:r w:rsidR="00870F22">
        <w:rPr>
          <w:rFonts w:ascii="Arial" w:hAnsi="Arial" w:cs="Arial"/>
          <w:b/>
          <w:sz w:val="32"/>
          <w:szCs w:val="32"/>
        </w:rPr>
        <w:t>7</w:t>
      </w:r>
      <w:r w:rsidRPr="00E76057">
        <w:rPr>
          <w:rFonts w:ascii="Arial" w:hAnsi="Arial" w:cs="Arial"/>
          <w:b/>
          <w:sz w:val="32"/>
          <w:szCs w:val="32"/>
        </w:rPr>
        <w:t>,6%</w:t>
      </w:r>
      <w:r w:rsidRPr="00E76057">
        <w:rPr>
          <w:rFonts w:ascii="Arial" w:hAnsi="Arial" w:cs="Arial"/>
          <w:sz w:val="32"/>
          <w:szCs w:val="32"/>
        </w:rPr>
        <w:t xml:space="preserve"> к общему объему расходов в 2022 году </w:t>
      </w:r>
      <w:r>
        <w:rPr>
          <w:rFonts w:ascii="Arial" w:hAnsi="Arial" w:cs="Arial"/>
          <w:sz w:val="32"/>
          <w:szCs w:val="32"/>
        </w:rPr>
        <w:br/>
      </w:r>
      <w:r w:rsidRPr="00E76057">
        <w:rPr>
          <w:rFonts w:ascii="Arial" w:hAnsi="Arial" w:cs="Arial"/>
          <w:i/>
          <w:color w:val="0070C0"/>
          <w:sz w:val="28"/>
          <w:szCs w:val="32"/>
        </w:rPr>
        <w:t>(в 202</w:t>
      </w:r>
      <w:r w:rsidR="00120D89">
        <w:rPr>
          <w:rFonts w:ascii="Arial" w:hAnsi="Arial" w:cs="Arial"/>
          <w:i/>
          <w:color w:val="0070C0"/>
          <w:sz w:val="28"/>
          <w:szCs w:val="32"/>
        </w:rPr>
        <w:t>4</w:t>
      </w:r>
      <w:r w:rsidRPr="00E76057">
        <w:rPr>
          <w:rFonts w:ascii="Arial" w:hAnsi="Arial" w:cs="Arial"/>
          <w:i/>
          <w:color w:val="0070C0"/>
          <w:sz w:val="28"/>
          <w:szCs w:val="32"/>
        </w:rPr>
        <w:t xml:space="preserve"> году </w:t>
      </w:r>
      <w:r w:rsidR="00870F22">
        <w:rPr>
          <w:rFonts w:ascii="Arial" w:hAnsi="Arial" w:cs="Arial"/>
          <w:i/>
          <w:color w:val="0070C0"/>
          <w:sz w:val="28"/>
          <w:szCs w:val="32"/>
        </w:rPr>
        <w:t>–</w:t>
      </w:r>
      <w:r w:rsidRPr="00E76057">
        <w:rPr>
          <w:rFonts w:ascii="Arial" w:hAnsi="Arial" w:cs="Arial"/>
          <w:i/>
          <w:color w:val="0070C0"/>
          <w:sz w:val="28"/>
          <w:szCs w:val="32"/>
        </w:rPr>
        <w:t xml:space="preserve"> </w:t>
      </w:r>
      <w:r w:rsidR="00870F22">
        <w:rPr>
          <w:rFonts w:ascii="Arial" w:hAnsi="Arial" w:cs="Arial"/>
          <w:i/>
          <w:color w:val="0070C0"/>
          <w:sz w:val="28"/>
          <w:szCs w:val="32"/>
        </w:rPr>
        <w:t>1,5 трлн</w:t>
      </w:r>
      <w:r w:rsidRPr="00E76057">
        <w:rPr>
          <w:rFonts w:ascii="Arial" w:hAnsi="Arial" w:cs="Arial"/>
          <w:i/>
          <w:color w:val="0070C0"/>
          <w:sz w:val="28"/>
          <w:szCs w:val="32"/>
        </w:rPr>
        <w:t>. тенге, в 202</w:t>
      </w:r>
      <w:r w:rsidR="00120D89">
        <w:rPr>
          <w:rFonts w:ascii="Arial" w:hAnsi="Arial" w:cs="Arial"/>
          <w:i/>
          <w:color w:val="0070C0"/>
          <w:sz w:val="28"/>
          <w:szCs w:val="32"/>
        </w:rPr>
        <w:t>5</w:t>
      </w:r>
      <w:r w:rsidRPr="00E76057">
        <w:rPr>
          <w:rFonts w:ascii="Arial" w:hAnsi="Arial" w:cs="Arial"/>
          <w:i/>
          <w:color w:val="0070C0"/>
          <w:sz w:val="28"/>
          <w:szCs w:val="32"/>
        </w:rPr>
        <w:t xml:space="preserve"> году </w:t>
      </w:r>
      <w:r w:rsidR="00870F22">
        <w:rPr>
          <w:rFonts w:ascii="Arial" w:hAnsi="Arial" w:cs="Arial"/>
          <w:i/>
          <w:color w:val="0070C0"/>
          <w:sz w:val="28"/>
          <w:szCs w:val="32"/>
        </w:rPr>
        <w:t>–</w:t>
      </w:r>
      <w:r w:rsidRPr="00E76057">
        <w:rPr>
          <w:rFonts w:ascii="Arial" w:hAnsi="Arial" w:cs="Arial"/>
          <w:i/>
          <w:color w:val="0070C0"/>
          <w:sz w:val="28"/>
          <w:szCs w:val="32"/>
        </w:rPr>
        <w:t xml:space="preserve"> </w:t>
      </w:r>
      <w:r w:rsidR="00870F22">
        <w:rPr>
          <w:rFonts w:ascii="Arial" w:hAnsi="Arial" w:cs="Arial"/>
          <w:i/>
          <w:color w:val="0070C0"/>
          <w:sz w:val="28"/>
          <w:szCs w:val="32"/>
        </w:rPr>
        <w:t>1,1 трлн</w:t>
      </w:r>
      <w:r w:rsidRPr="00E76057">
        <w:rPr>
          <w:rFonts w:ascii="Arial" w:hAnsi="Arial" w:cs="Arial"/>
          <w:i/>
          <w:color w:val="0070C0"/>
          <w:sz w:val="28"/>
          <w:szCs w:val="32"/>
        </w:rPr>
        <w:t xml:space="preserve">. тенге). </w:t>
      </w:r>
    </w:p>
    <w:p w:rsidR="0004592A" w:rsidRDefault="0004592A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Структура расходов проекта республиканского бюджета на трехлетний период изменилась.</w:t>
      </w:r>
    </w:p>
    <w:p w:rsidR="0004592A" w:rsidRPr="0004592A" w:rsidRDefault="0004592A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</w:t>
      </w:r>
      <w:r w:rsidRPr="0004592A">
        <w:rPr>
          <w:rFonts w:ascii="Arial" w:hAnsi="Arial" w:cs="Arial"/>
          <w:sz w:val="32"/>
          <w:szCs w:val="32"/>
        </w:rPr>
        <w:t>о всем направлениям республиканского бюджета, кроме силовых структур, планируется снижение расходов администраторов бюджетных программ с увеличением общегосударственных расходов.</w:t>
      </w:r>
    </w:p>
    <w:p w:rsidR="0004592A" w:rsidRDefault="0004592A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Это связано с передачей всех </w:t>
      </w:r>
      <w:r w:rsidR="00DC5240">
        <w:rPr>
          <w:rFonts w:ascii="Arial" w:hAnsi="Arial" w:cs="Arial"/>
          <w:sz w:val="32"/>
          <w:szCs w:val="32"/>
        </w:rPr>
        <w:t xml:space="preserve">целевых </w:t>
      </w:r>
      <w:r>
        <w:rPr>
          <w:rFonts w:ascii="Arial" w:hAnsi="Arial" w:cs="Arial"/>
          <w:sz w:val="32"/>
          <w:szCs w:val="32"/>
        </w:rPr>
        <w:t>текущих трансфертов в базу местных бюджетов</w:t>
      </w:r>
      <w:r w:rsidR="00755904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как я ранее озвучивала.</w:t>
      </w:r>
    </w:p>
    <w:p w:rsidR="00DC5240" w:rsidRDefault="00DC5240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 этом, отраслевая направленность переданных трансфертов сохраняется.</w:t>
      </w:r>
    </w:p>
    <w:p w:rsidR="00490A94" w:rsidRDefault="00DC5240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В связи с чем, </w:t>
      </w:r>
      <w:r w:rsidR="00490A94">
        <w:rPr>
          <w:rFonts w:ascii="Arial" w:hAnsi="Arial" w:cs="Arial"/>
          <w:sz w:val="32"/>
          <w:szCs w:val="32"/>
        </w:rPr>
        <w:t>расход</w:t>
      </w:r>
      <w:r w:rsidR="0004592A">
        <w:rPr>
          <w:rFonts w:ascii="Arial" w:hAnsi="Arial" w:cs="Arial"/>
          <w:sz w:val="32"/>
          <w:szCs w:val="32"/>
        </w:rPr>
        <w:t>ы</w:t>
      </w:r>
      <w:r w:rsidR="00490A94">
        <w:rPr>
          <w:rFonts w:ascii="Arial" w:hAnsi="Arial" w:cs="Arial"/>
          <w:sz w:val="32"/>
          <w:szCs w:val="32"/>
        </w:rPr>
        <w:t xml:space="preserve"> по </w:t>
      </w:r>
      <w:r w:rsidR="001472F0">
        <w:rPr>
          <w:rFonts w:ascii="Arial" w:hAnsi="Arial" w:cs="Arial"/>
          <w:sz w:val="32"/>
          <w:szCs w:val="32"/>
        </w:rPr>
        <w:t>отраслям бюджета</w:t>
      </w:r>
      <w:r w:rsidR="00E90F7B">
        <w:rPr>
          <w:rFonts w:ascii="Arial" w:hAnsi="Arial" w:cs="Arial"/>
          <w:sz w:val="32"/>
          <w:szCs w:val="32"/>
        </w:rPr>
        <w:t xml:space="preserve"> в презентационных материалах</w:t>
      </w:r>
      <w:r w:rsidR="0004592A" w:rsidRPr="0004592A">
        <w:rPr>
          <w:rFonts w:ascii="Arial" w:hAnsi="Arial" w:cs="Arial"/>
          <w:sz w:val="32"/>
          <w:szCs w:val="32"/>
        </w:rPr>
        <w:t xml:space="preserve"> </w:t>
      </w:r>
      <w:r w:rsidR="0004592A">
        <w:rPr>
          <w:rFonts w:ascii="Arial" w:hAnsi="Arial" w:cs="Arial"/>
          <w:sz w:val="32"/>
          <w:szCs w:val="32"/>
        </w:rPr>
        <w:t xml:space="preserve">отражены </w:t>
      </w:r>
      <w:r>
        <w:rPr>
          <w:rFonts w:ascii="Arial" w:hAnsi="Arial" w:cs="Arial"/>
          <w:sz w:val="32"/>
          <w:szCs w:val="32"/>
        </w:rPr>
        <w:t xml:space="preserve">с учетом </w:t>
      </w:r>
      <w:r w:rsidR="005841F7">
        <w:rPr>
          <w:rFonts w:ascii="Arial" w:hAnsi="Arial" w:cs="Arial"/>
          <w:sz w:val="32"/>
          <w:szCs w:val="32"/>
        </w:rPr>
        <w:t xml:space="preserve">данных </w:t>
      </w:r>
      <w:r>
        <w:rPr>
          <w:rFonts w:ascii="Arial" w:hAnsi="Arial" w:cs="Arial"/>
          <w:sz w:val="32"/>
          <w:szCs w:val="32"/>
        </w:rPr>
        <w:t>трансфертов</w:t>
      </w:r>
      <w:r w:rsidR="00490A94">
        <w:rPr>
          <w:rFonts w:ascii="Arial" w:hAnsi="Arial" w:cs="Arial"/>
          <w:sz w:val="32"/>
          <w:szCs w:val="32"/>
        </w:rPr>
        <w:t>.</w:t>
      </w:r>
    </w:p>
    <w:p w:rsidR="00490A94" w:rsidRPr="00FF4493" w:rsidRDefault="00490A94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eastAsia="Arial" w:hAnsi="Arial" w:cs="Arial"/>
          <w:sz w:val="32"/>
          <w:szCs w:val="32"/>
        </w:rPr>
      </w:pPr>
      <w:r w:rsidRPr="00FF4493">
        <w:rPr>
          <w:rFonts w:ascii="Arial" w:eastAsia="Arial" w:hAnsi="Arial" w:cs="Arial"/>
          <w:sz w:val="32"/>
          <w:szCs w:val="32"/>
        </w:rPr>
        <w:t xml:space="preserve">На </w:t>
      </w:r>
      <w:r w:rsidRPr="00870F22">
        <w:rPr>
          <w:rFonts w:ascii="Arial" w:eastAsia="Arial" w:hAnsi="Arial" w:cs="Arial"/>
          <w:b/>
          <w:color w:val="000000" w:themeColor="text1"/>
          <w:sz w:val="32"/>
          <w:szCs w:val="32"/>
        </w:rPr>
        <w:t>социальную сферу</w:t>
      </w:r>
      <w:r w:rsidRPr="00870F22">
        <w:rPr>
          <w:rFonts w:ascii="Arial" w:eastAsia="Arial" w:hAnsi="Arial" w:cs="Arial"/>
          <w:color w:val="000000" w:themeColor="text1"/>
          <w:sz w:val="32"/>
          <w:szCs w:val="32"/>
        </w:rPr>
        <w:t xml:space="preserve"> </w:t>
      </w:r>
      <w:r w:rsidRPr="00FF4493">
        <w:rPr>
          <w:rFonts w:ascii="Arial" w:eastAsia="Arial" w:hAnsi="Arial" w:cs="Arial"/>
          <w:sz w:val="32"/>
          <w:szCs w:val="32"/>
        </w:rPr>
        <w:t xml:space="preserve">с учетом трансфертов общего характера предусмотрено </w:t>
      </w:r>
      <w:r w:rsidRPr="004E46CB">
        <w:rPr>
          <w:rFonts w:ascii="Arial" w:eastAsia="Arial" w:hAnsi="Arial" w:cs="Arial"/>
          <w:b/>
          <w:sz w:val="32"/>
          <w:szCs w:val="32"/>
        </w:rPr>
        <w:t>10,4 трлн. тенге</w:t>
      </w:r>
      <w:r w:rsidRPr="00FF4493">
        <w:rPr>
          <w:rFonts w:ascii="Arial" w:eastAsia="Arial" w:hAnsi="Arial" w:cs="Arial"/>
          <w:sz w:val="32"/>
          <w:szCs w:val="32"/>
        </w:rPr>
        <w:t xml:space="preserve"> в 2023 году</w:t>
      </w:r>
      <w:r>
        <w:rPr>
          <w:rFonts w:ascii="Arial" w:eastAsia="Arial" w:hAnsi="Arial" w:cs="Arial"/>
          <w:sz w:val="32"/>
          <w:szCs w:val="32"/>
        </w:rPr>
        <w:t xml:space="preserve"> с увеличением на </w:t>
      </w:r>
      <w:r w:rsidRPr="001E7D0D">
        <w:rPr>
          <w:rFonts w:ascii="Arial" w:eastAsia="Arial" w:hAnsi="Arial" w:cs="Arial"/>
          <w:b/>
          <w:sz w:val="32"/>
          <w:szCs w:val="32"/>
        </w:rPr>
        <w:t>1,8 трлн. тенге</w:t>
      </w:r>
      <w:r>
        <w:rPr>
          <w:rFonts w:ascii="Arial" w:eastAsia="Arial" w:hAnsi="Arial" w:cs="Arial"/>
          <w:sz w:val="32"/>
          <w:szCs w:val="32"/>
        </w:rPr>
        <w:t xml:space="preserve"> к плану текущего года</w:t>
      </w:r>
      <w:r w:rsidRPr="00FF4493">
        <w:rPr>
          <w:rFonts w:ascii="Arial" w:eastAsia="Arial" w:hAnsi="Arial" w:cs="Arial"/>
          <w:sz w:val="32"/>
          <w:szCs w:val="32"/>
        </w:rPr>
        <w:t>.</w:t>
      </w:r>
    </w:p>
    <w:p w:rsidR="00AE69AE" w:rsidRDefault="00490A94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spacing w:val="-6"/>
          <w:sz w:val="32"/>
          <w:szCs w:val="36"/>
        </w:rPr>
        <w:t>Рост расходов связан</w:t>
      </w:r>
      <w:r w:rsidR="00AE69AE">
        <w:rPr>
          <w:rFonts w:ascii="Arial" w:hAnsi="Arial" w:cs="Arial"/>
          <w:spacing w:val="-6"/>
          <w:sz w:val="32"/>
          <w:szCs w:val="36"/>
        </w:rPr>
        <w:t>:</w:t>
      </w:r>
    </w:p>
    <w:p w:rsidR="00AE69AE" w:rsidRDefault="00AE69AE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  <w:lang w:val="kk-KZ"/>
        </w:rPr>
      </w:pPr>
      <w:r>
        <w:rPr>
          <w:rFonts w:ascii="Arial" w:hAnsi="Arial" w:cs="Arial"/>
          <w:spacing w:val="-6"/>
          <w:sz w:val="32"/>
          <w:szCs w:val="36"/>
        </w:rPr>
        <w:t>- </w:t>
      </w:r>
      <w:r w:rsidR="00490A94">
        <w:rPr>
          <w:rFonts w:ascii="Arial" w:hAnsi="Arial" w:cs="Arial"/>
          <w:spacing w:val="-6"/>
          <w:sz w:val="32"/>
          <w:szCs w:val="36"/>
        </w:rPr>
        <w:t xml:space="preserve">с </w:t>
      </w:r>
      <w:r w:rsidR="00490A94" w:rsidRPr="000A547E">
        <w:rPr>
          <w:rFonts w:ascii="Arial" w:hAnsi="Arial" w:cs="Arial"/>
          <w:spacing w:val="-6"/>
          <w:sz w:val="32"/>
          <w:szCs w:val="36"/>
        </w:rPr>
        <w:t>ежегод</w:t>
      </w:r>
      <w:r w:rsidR="00490A94">
        <w:rPr>
          <w:rFonts w:ascii="Arial" w:hAnsi="Arial" w:cs="Arial"/>
          <w:spacing w:val="-6"/>
          <w:sz w:val="32"/>
          <w:szCs w:val="36"/>
        </w:rPr>
        <w:t>ной</w:t>
      </w:r>
      <w:r w:rsidR="00490A94" w:rsidRPr="000A547E">
        <w:rPr>
          <w:rFonts w:ascii="Arial" w:hAnsi="Arial" w:cs="Arial"/>
          <w:spacing w:val="-6"/>
          <w:sz w:val="32"/>
          <w:szCs w:val="36"/>
        </w:rPr>
        <w:t xml:space="preserve"> индексаци</w:t>
      </w:r>
      <w:r w:rsidR="00490A94">
        <w:rPr>
          <w:rFonts w:ascii="Arial" w:hAnsi="Arial" w:cs="Arial"/>
          <w:spacing w:val="-6"/>
          <w:sz w:val="32"/>
          <w:szCs w:val="36"/>
        </w:rPr>
        <w:t>ей</w:t>
      </w:r>
      <w:r w:rsidR="00490A94" w:rsidRPr="000A547E">
        <w:rPr>
          <w:rFonts w:ascii="Arial" w:hAnsi="Arial" w:cs="Arial"/>
          <w:spacing w:val="-6"/>
          <w:sz w:val="32"/>
          <w:szCs w:val="36"/>
        </w:rPr>
        <w:t xml:space="preserve"> и увеличение</w:t>
      </w:r>
      <w:r w:rsidR="00490A94">
        <w:rPr>
          <w:rFonts w:ascii="Arial" w:hAnsi="Arial" w:cs="Arial"/>
          <w:spacing w:val="-6"/>
          <w:sz w:val="32"/>
          <w:szCs w:val="36"/>
        </w:rPr>
        <w:t>м</w:t>
      </w:r>
      <w:r w:rsidR="00490A94" w:rsidRPr="000A547E">
        <w:rPr>
          <w:rFonts w:ascii="Arial" w:hAnsi="Arial" w:cs="Arial"/>
          <w:spacing w:val="-6"/>
          <w:sz w:val="32"/>
          <w:szCs w:val="36"/>
        </w:rPr>
        <w:t xml:space="preserve"> контингента получателей </w:t>
      </w:r>
      <w:r w:rsidR="00490A94" w:rsidRPr="000A547E">
        <w:rPr>
          <w:rFonts w:ascii="Arial" w:hAnsi="Arial" w:cs="Arial"/>
          <w:spacing w:val="-6"/>
          <w:sz w:val="32"/>
          <w:szCs w:val="36"/>
          <w:lang w:val="kk-KZ"/>
        </w:rPr>
        <w:t>пенсий и пособий</w:t>
      </w:r>
      <w:r>
        <w:rPr>
          <w:rFonts w:ascii="Arial" w:hAnsi="Arial" w:cs="Arial"/>
          <w:spacing w:val="-6"/>
          <w:sz w:val="32"/>
          <w:szCs w:val="36"/>
          <w:lang w:val="kk-KZ"/>
        </w:rPr>
        <w:t>;</w:t>
      </w:r>
    </w:p>
    <w:p w:rsidR="00AE69AE" w:rsidRDefault="00AE69AE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spacing w:val="-6"/>
          <w:sz w:val="32"/>
          <w:szCs w:val="36"/>
          <w:lang w:val="kk-KZ"/>
        </w:rPr>
        <w:t>- </w:t>
      </w:r>
      <w:r w:rsidR="00BE48A7">
        <w:rPr>
          <w:rFonts w:ascii="Arial" w:hAnsi="Arial" w:cs="Arial"/>
          <w:spacing w:val="-6"/>
          <w:sz w:val="32"/>
          <w:szCs w:val="36"/>
          <w:lang w:val="kk-KZ"/>
        </w:rPr>
        <w:t>с по</w:t>
      </w:r>
      <w:r w:rsidR="008913D8">
        <w:rPr>
          <w:rFonts w:ascii="Arial" w:hAnsi="Arial" w:cs="Arial"/>
          <w:spacing w:val="-6"/>
          <w:sz w:val="32"/>
          <w:szCs w:val="36"/>
          <w:lang w:val="kk-KZ"/>
        </w:rPr>
        <w:t xml:space="preserve">вышением </w:t>
      </w:r>
      <w:r w:rsidR="00490A94" w:rsidRPr="000A547E">
        <w:rPr>
          <w:rFonts w:ascii="Arial" w:hAnsi="Arial" w:cs="Arial"/>
          <w:spacing w:val="-6"/>
          <w:sz w:val="32"/>
          <w:szCs w:val="36"/>
        </w:rPr>
        <w:t>заработной платы</w:t>
      </w:r>
      <w:r w:rsidR="00490A94">
        <w:rPr>
          <w:rFonts w:ascii="Arial" w:hAnsi="Arial" w:cs="Arial"/>
          <w:spacing w:val="-6"/>
          <w:sz w:val="32"/>
          <w:szCs w:val="36"/>
        </w:rPr>
        <w:t xml:space="preserve"> </w:t>
      </w:r>
      <w:r w:rsidR="00490A94" w:rsidRPr="000A547E">
        <w:rPr>
          <w:rFonts w:ascii="Arial" w:hAnsi="Arial" w:cs="Arial"/>
          <w:spacing w:val="-6"/>
          <w:sz w:val="32"/>
          <w:szCs w:val="36"/>
        </w:rPr>
        <w:t>педагогов</w:t>
      </w:r>
      <w:r>
        <w:rPr>
          <w:rFonts w:ascii="Arial" w:hAnsi="Arial" w:cs="Arial"/>
          <w:spacing w:val="-6"/>
          <w:sz w:val="32"/>
          <w:szCs w:val="36"/>
        </w:rPr>
        <w:t>,</w:t>
      </w:r>
      <w:r w:rsidR="00490A94" w:rsidRPr="000A547E">
        <w:rPr>
          <w:rFonts w:ascii="Arial" w:hAnsi="Arial" w:cs="Arial"/>
          <w:spacing w:val="-6"/>
          <w:sz w:val="32"/>
          <w:szCs w:val="36"/>
        </w:rPr>
        <w:t xml:space="preserve"> врачей</w:t>
      </w:r>
      <w:r w:rsidR="00490A94">
        <w:rPr>
          <w:rFonts w:ascii="Arial" w:hAnsi="Arial" w:cs="Arial"/>
          <w:spacing w:val="-6"/>
          <w:sz w:val="32"/>
          <w:szCs w:val="36"/>
        </w:rPr>
        <w:t xml:space="preserve">, </w:t>
      </w:r>
      <w:r>
        <w:rPr>
          <w:rFonts w:ascii="Arial" w:hAnsi="Arial" w:cs="Arial"/>
          <w:spacing w:val="-6"/>
          <w:sz w:val="32"/>
          <w:szCs w:val="36"/>
        </w:rPr>
        <w:t>немедицинских работников и гражданских служащих;</w:t>
      </w:r>
    </w:p>
    <w:p w:rsidR="00490A94" w:rsidRDefault="00AE69AE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spacing w:val="-6"/>
          <w:sz w:val="32"/>
          <w:szCs w:val="36"/>
        </w:rPr>
        <w:t>- </w:t>
      </w:r>
      <w:r w:rsidR="00490A94">
        <w:rPr>
          <w:rFonts w:ascii="Arial" w:hAnsi="Arial" w:cs="Arial"/>
          <w:spacing w:val="-6"/>
          <w:sz w:val="32"/>
          <w:szCs w:val="36"/>
        </w:rPr>
        <w:t>реализацией Национального проекта «Комфортная школа».</w:t>
      </w:r>
    </w:p>
    <w:p w:rsidR="00AE69AE" w:rsidRPr="000D6C3E" w:rsidRDefault="00AE69AE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eastAsia="Arial" w:hAnsi="Arial" w:cs="Arial"/>
          <w:i/>
          <w:sz w:val="28"/>
          <w:szCs w:val="32"/>
        </w:rPr>
      </w:pPr>
      <w:r w:rsidRPr="00AE69AE">
        <w:rPr>
          <w:rFonts w:ascii="Arial" w:eastAsia="Arial" w:hAnsi="Arial" w:cs="Arial"/>
          <w:sz w:val="32"/>
          <w:szCs w:val="32"/>
        </w:rPr>
        <w:t xml:space="preserve">Расходы бюджета </w:t>
      </w:r>
      <w:r w:rsidRPr="00870F22">
        <w:rPr>
          <w:rFonts w:ascii="Arial" w:eastAsia="Arial" w:hAnsi="Arial" w:cs="Arial"/>
          <w:b/>
          <w:color w:val="000000" w:themeColor="text1"/>
          <w:sz w:val="32"/>
          <w:szCs w:val="32"/>
        </w:rPr>
        <w:t>на поддержку реального сектора</w:t>
      </w:r>
      <w:r w:rsidRPr="00870F22">
        <w:rPr>
          <w:rFonts w:ascii="Arial" w:eastAsia="Arial" w:hAnsi="Arial" w:cs="Arial"/>
          <w:color w:val="000000" w:themeColor="text1"/>
          <w:sz w:val="32"/>
          <w:szCs w:val="32"/>
        </w:rPr>
        <w:t xml:space="preserve"> </w:t>
      </w:r>
      <w:r w:rsidRPr="00AE69AE">
        <w:rPr>
          <w:rFonts w:ascii="Arial" w:eastAsia="Arial" w:hAnsi="Arial" w:cs="Arial"/>
          <w:sz w:val="32"/>
          <w:szCs w:val="32"/>
        </w:rPr>
        <w:t xml:space="preserve">экономики на 2023 год запланированы в сумме </w:t>
      </w:r>
      <w:r w:rsidRPr="000D6C3E">
        <w:rPr>
          <w:rFonts w:ascii="Arial" w:eastAsia="Arial" w:hAnsi="Arial" w:cs="Arial"/>
          <w:b/>
          <w:sz w:val="32"/>
          <w:szCs w:val="32"/>
        </w:rPr>
        <w:t>2,</w:t>
      </w:r>
      <w:r>
        <w:rPr>
          <w:rFonts w:ascii="Arial" w:eastAsia="Arial" w:hAnsi="Arial" w:cs="Arial"/>
          <w:b/>
          <w:sz w:val="32"/>
          <w:szCs w:val="32"/>
        </w:rPr>
        <w:t>4</w:t>
      </w:r>
      <w:r w:rsidRPr="000D6C3E">
        <w:rPr>
          <w:rFonts w:ascii="Arial" w:eastAsia="Arial" w:hAnsi="Arial" w:cs="Arial"/>
          <w:b/>
          <w:sz w:val="32"/>
          <w:szCs w:val="32"/>
        </w:rPr>
        <w:t xml:space="preserve"> трлн. тенге</w:t>
      </w:r>
      <w:r>
        <w:rPr>
          <w:rFonts w:ascii="Arial" w:eastAsia="Arial" w:hAnsi="Arial" w:cs="Arial"/>
          <w:sz w:val="32"/>
          <w:szCs w:val="32"/>
        </w:rPr>
        <w:t xml:space="preserve"> </w:t>
      </w:r>
      <w:r w:rsidRPr="007F4396">
        <w:rPr>
          <w:rFonts w:ascii="Arial" w:hAnsi="Arial" w:cs="Arial"/>
          <w:i/>
          <w:color w:val="0070C0"/>
          <w:sz w:val="28"/>
          <w:szCs w:val="28"/>
        </w:rPr>
        <w:t>(202</w:t>
      </w:r>
      <w:r w:rsidRPr="00D21F39">
        <w:rPr>
          <w:rFonts w:ascii="Arial" w:hAnsi="Arial" w:cs="Arial"/>
          <w:i/>
          <w:color w:val="0070C0"/>
          <w:sz w:val="28"/>
          <w:szCs w:val="28"/>
        </w:rPr>
        <w:t>4</w:t>
      </w:r>
      <w:r w:rsidRPr="007F4396">
        <w:rPr>
          <w:rFonts w:ascii="Arial" w:hAnsi="Arial" w:cs="Arial"/>
          <w:i/>
          <w:color w:val="0070C0"/>
          <w:sz w:val="28"/>
          <w:szCs w:val="28"/>
        </w:rPr>
        <w:t xml:space="preserve"> г. – </w:t>
      </w:r>
      <w:r>
        <w:rPr>
          <w:rFonts w:ascii="Arial" w:hAnsi="Arial" w:cs="Arial"/>
          <w:i/>
          <w:color w:val="0070C0"/>
          <w:sz w:val="28"/>
          <w:szCs w:val="28"/>
        </w:rPr>
        <w:t>1,9 трлн</w:t>
      </w:r>
      <w:r w:rsidRPr="007F4396">
        <w:rPr>
          <w:rFonts w:ascii="Arial" w:hAnsi="Arial" w:cs="Arial"/>
          <w:i/>
          <w:color w:val="0070C0"/>
          <w:sz w:val="28"/>
          <w:szCs w:val="28"/>
        </w:rPr>
        <w:t>. тенге, 202</w:t>
      </w:r>
      <w:r w:rsidRPr="00D21F39">
        <w:rPr>
          <w:rFonts w:ascii="Arial" w:hAnsi="Arial" w:cs="Arial"/>
          <w:i/>
          <w:color w:val="0070C0"/>
          <w:sz w:val="28"/>
          <w:szCs w:val="28"/>
        </w:rPr>
        <w:t>5</w:t>
      </w:r>
      <w:r w:rsidRPr="007F4396">
        <w:rPr>
          <w:rFonts w:ascii="Arial" w:hAnsi="Arial" w:cs="Arial"/>
          <w:i/>
          <w:color w:val="0070C0"/>
          <w:sz w:val="28"/>
          <w:szCs w:val="28"/>
        </w:rPr>
        <w:t xml:space="preserve"> г. – </w:t>
      </w:r>
      <w:r>
        <w:rPr>
          <w:rFonts w:ascii="Arial" w:hAnsi="Arial" w:cs="Arial"/>
          <w:i/>
          <w:color w:val="0070C0"/>
          <w:sz w:val="28"/>
          <w:szCs w:val="28"/>
        </w:rPr>
        <w:t>1,7 трлн</w:t>
      </w:r>
      <w:r w:rsidRPr="007F4396">
        <w:rPr>
          <w:rFonts w:ascii="Arial" w:hAnsi="Arial" w:cs="Arial"/>
          <w:i/>
          <w:color w:val="0070C0"/>
          <w:sz w:val="28"/>
          <w:szCs w:val="28"/>
        </w:rPr>
        <w:t>. тенге).</w:t>
      </w:r>
    </w:p>
    <w:p w:rsidR="00AE69AE" w:rsidRPr="00AE69AE" w:rsidRDefault="00AE69AE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eastAsia="Arial" w:hAnsi="Arial" w:cs="Arial"/>
          <w:sz w:val="32"/>
          <w:szCs w:val="32"/>
        </w:rPr>
      </w:pPr>
      <w:r w:rsidRPr="00AE69AE">
        <w:rPr>
          <w:rFonts w:ascii="Arial" w:eastAsia="Arial" w:hAnsi="Arial" w:cs="Arial"/>
          <w:sz w:val="32"/>
          <w:szCs w:val="32"/>
        </w:rPr>
        <w:t>Приоритетами данного направления являются:</w:t>
      </w:r>
    </w:p>
    <w:p w:rsidR="00AE69AE" w:rsidRPr="00AE69AE" w:rsidRDefault="00AE69AE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eastAsia="Arial" w:hAnsi="Arial" w:cs="Arial"/>
          <w:sz w:val="32"/>
          <w:szCs w:val="32"/>
        </w:rPr>
      </w:pPr>
      <w:r w:rsidRPr="00AE69AE">
        <w:rPr>
          <w:rFonts w:ascii="Arial" w:eastAsia="Arial" w:hAnsi="Arial" w:cs="Arial"/>
          <w:sz w:val="32"/>
          <w:szCs w:val="32"/>
        </w:rPr>
        <w:t>1. развитие обрабатывающей промышленности;</w:t>
      </w:r>
    </w:p>
    <w:p w:rsidR="00AE69AE" w:rsidRPr="00AE69AE" w:rsidRDefault="00AE69AE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eastAsia="Arial" w:hAnsi="Arial" w:cs="Arial"/>
          <w:sz w:val="32"/>
          <w:szCs w:val="32"/>
        </w:rPr>
      </w:pPr>
      <w:r w:rsidRPr="00AE69AE">
        <w:rPr>
          <w:rFonts w:ascii="Arial" w:eastAsia="Arial" w:hAnsi="Arial" w:cs="Arial"/>
          <w:sz w:val="32"/>
          <w:szCs w:val="32"/>
        </w:rPr>
        <w:t>2.</w:t>
      </w:r>
      <w:r w:rsidR="00681D7E">
        <w:rPr>
          <w:rFonts w:ascii="Arial" w:eastAsia="Arial" w:hAnsi="Arial" w:cs="Arial"/>
          <w:sz w:val="32"/>
          <w:szCs w:val="32"/>
        </w:rPr>
        <w:t> </w:t>
      </w:r>
      <w:r w:rsidRPr="00AE69AE">
        <w:rPr>
          <w:rFonts w:ascii="Arial" w:eastAsia="Arial" w:hAnsi="Arial" w:cs="Arial"/>
          <w:sz w:val="32"/>
          <w:szCs w:val="32"/>
        </w:rPr>
        <w:t>реализация продолжающихся инфраструктурных проектов в регионах;</w:t>
      </w:r>
    </w:p>
    <w:p w:rsidR="00AE69AE" w:rsidRPr="00AE69AE" w:rsidRDefault="00AE69AE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eastAsia="Arial" w:hAnsi="Arial" w:cs="Arial"/>
          <w:sz w:val="32"/>
          <w:szCs w:val="32"/>
        </w:rPr>
      </w:pPr>
      <w:r w:rsidRPr="00AE69AE">
        <w:rPr>
          <w:rFonts w:ascii="Arial" w:eastAsia="Arial" w:hAnsi="Arial" w:cs="Arial"/>
          <w:sz w:val="32"/>
          <w:szCs w:val="32"/>
        </w:rPr>
        <w:t>3.</w:t>
      </w:r>
      <w:r w:rsidR="00681D7E">
        <w:rPr>
          <w:rFonts w:ascii="Arial" w:eastAsia="Arial" w:hAnsi="Arial" w:cs="Arial"/>
          <w:sz w:val="32"/>
          <w:szCs w:val="32"/>
        </w:rPr>
        <w:t> </w:t>
      </w:r>
      <w:r w:rsidRPr="00AE69AE">
        <w:rPr>
          <w:rFonts w:ascii="Arial" w:eastAsia="Arial" w:hAnsi="Arial" w:cs="Arial"/>
          <w:sz w:val="32"/>
          <w:szCs w:val="32"/>
        </w:rPr>
        <w:t>развитие и поддержка предпринимательства, малого и среднего бизнеса;</w:t>
      </w:r>
    </w:p>
    <w:p w:rsidR="00681D7E" w:rsidRDefault="00AE69AE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eastAsia="Arial" w:hAnsi="Arial" w:cs="Arial"/>
          <w:sz w:val="32"/>
          <w:szCs w:val="32"/>
        </w:rPr>
      </w:pPr>
      <w:r w:rsidRPr="00AE69AE">
        <w:rPr>
          <w:rFonts w:ascii="Arial" w:eastAsia="Arial" w:hAnsi="Arial" w:cs="Arial"/>
          <w:sz w:val="32"/>
          <w:szCs w:val="32"/>
        </w:rPr>
        <w:t>4. развитие транспортной и газотранспортной системы.</w:t>
      </w:r>
    </w:p>
    <w:p w:rsidR="00490A94" w:rsidRPr="00681D7E" w:rsidRDefault="00490A94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eastAsia="Arial" w:hAnsi="Arial" w:cs="Arial"/>
          <w:sz w:val="32"/>
          <w:szCs w:val="32"/>
        </w:rPr>
      </w:pPr>
      <w:r w:rsidRPr="00FF4493">
        <w:rPr>
          <w:rFonts w:ascii="Arial" w:eastAsia="Arial" w:hAnsi="Arial" w:cs="Arial"/>
          <w:sz w:val="32"/>
          <w:szCs w:val="32"/>
        </w:rPr>
        <w:t xml:space="preserve">Расходы </w:t>
      </w:r>
      <w:r w:rsidRPr="00870F22">
        <w:rPr>
          <w:rFonts w:ascii="Arial" w:eastAsia="Arial" w:hAnsi="Arial" w:cs="Arial"/>
          <w:b/>
          <w:color w:val="000000" w:themeColor="text1"/>
          <w:sz w:val="32"/>
          <w:szCs w:val="32"/>
        </w:rPr>
        <w:t>силовых структур</w:t>
      </w:r>
      <w:r w:rsidRPr="00870F22">
        <w:rPr>
          <w:rFonts w:ascii="Arial" w:eastAsia="Arial" w:hAnsi="Arial" w:cs="Arial"/>
          <w:color w:val="000000" w:themeColor="text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планируются</w:t>
      </w:r>
      <w:r w:rsidRPr="00FF4493"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в объеме</w:t>
      </w:r>
      <w:r w:rsidRPr="00FF4493"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br/>
      </w:r>
      <w:r w:rsidRPr="001E7D0D">
        <w:rPr>
          <w:rFonts w:ascii="Arial" w:eastAsia="Arial" w:hAnsi="Arial" w:cs="Arial"/>
          <w:b/>
          <w:sz w:val="32"/>
          <w:szCs w:val="32"/>
        </w:rPr>
        <w:t>2,3 трлн. тенге</w:t>
      </w:r>
      <w:r>
        <w:rPr>
          <w:rFonts w:ascii="Arial" w:eastAsia="Arial" w:hAnsi="Arial" w:cs="Arial"/>
          <w:sz w:val="32"/>
          <w:szCs w:val="32"/>
        </w:rPr>
        <w:t xml:space="preserve"> на 2023 год </w:t>
      </w:r>
      <w:r w:rsidRPr="007F4396">
        <w:rPr>
          <w:rFonts w:ascii="Arial" w:hAnsi="Arial" w:cs="Arial"/>
          <w:i/>
          <w:color w:val="0070C0"/>
          <w:sz w:val="28"/>
          <w:szCs w:val="28"/>
        </w:rPr>
        <w:t>(202</w:t>
      </w:r>
      <w:r w:rsidRPr="00D21F39">
        <w:rPr>
          <w:rFonts w:ascii="Arial" w:hAnsi="Arial" w:cs="Arial"/>
          <w:i/>
          <w:color w:val="0070C0"/>
          <w:sz w:val="28"/>
          <w:szCs w:val="28"/>
        </w:rPr>
        <w:t>4</w:t>
      </w:r>
      <w:r w:rsidRPr="007F4396">
        <w:rPr>
          <w:rFonts w:ascii="Arial" w:hAnsi="Arial" w:cs="Arial"/>
          <w:i/>
          <w:color w:val="0070C0"/>
          <w:sz w:val="28"/>
          <w:szCs w:val="28"/>
        </w:rPr>
        <w:t xml:space="preserve"> г. – </w:t>
      </w:r>
      <w:r>
        <w:rPr>
          <w:rFonts w:ascii="Arial" w:hAnsi="Arial" w:cs="Arial"/>
          <w:i/>
          <w:color w:val="0070C0"/>
          <w:sz w:val="28"/>
          <w:szCs w:val="28"/>
        </w:rPr>
        <w:t>2,2 трлн</w:t>
      </w:r>
      <w:r w:rsidRPr="007F4396">
        <w:rPr>
          <w:rFonts w:ascii="Arial" w:hAnsi="Arial" w:cs="Arial"/>
          <w:i/>
          <w:color w:val="0070C0"/>
          <w:sz w:val="28"/>
          <w:szCs w:val="28"/>
        </w:rPr>
        <w:t>. тенге, 202</w:t>
      </w:r>
      <w:r w:rsidRPr="00D21F39">
        <w:rPr>
          <w:rFonts w:ascii="Arial" w:hAnsi="Arial" w:cs="Arial"/>
          <w:i/>
          <w:color w:val="0070C0"/>
          <w:sz w:val="28"/>
          <w:szCs w:val="28"/>
        </w:rPr>
        <w:t>5</w:t>
      </w:r>
      <w:r w:rsidRPr="007F4396">
        <w:rPr>
          <w:rFonts w:ascii="Arial" w:hAnsi="Arial" w:cs="Arial"/>
          <w:i/>
          <w:color w:val="0070C0"/>
          <w:sz w:val="28"/>
          <w:szCs w:val="28"/>
        </w:rPr>
        <w:t xml:space="preserve"> г. – </w:t>
      </w:r>
      <w:r>
        <w:rPr>
          <w:rFonts w:ascii="Arial" w:hAnsi="Arial" w:cs="Arial"/>
          <w:i/>
          <w:color w:val="0070C0"/>
          <w:sz w:val="28"/>
          <w:szCs w:val="28"/>
        </w:rPr>
        <w:br/>
        <w:t>2,1 трлн</w:t>
      </w:r>
      <w:r w:rsidRPr="007F4396">
        <w:rPr>
          <w:rFonts w:ascii="Arial" w:hAnsi="Arial" w:cs="Arial"/>
          <w:i/>
          <w:color w:val="0070C0"/>
          <w:sz w:val="28"/>
          <w:szCs w:val="28"/>
        </w:rPr>
        <w:t>. тенге).</w:t>
      </w:r>
    </w:p>
    <w:p w:rsidR="005D49AA" w:rsidRPr="00977BD6" w:rsidRDefault="005D49AA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spacing w:val="-6"/>
          <w:sz w:val="32"/>
          <w:szCs w:val="36"/>
        </w:rPr>
        <w:t>Д</w:t>
      </w:r>
      <w:r w:rsidRPr="00033656">
        <w:rPr>
          <w:rFonts w:ascii="Arial" w:hAnsi="Arial" w:cs="Arial"/>
          <w:bCs/>
          <w:sz w:val="32"/>
          <w:szCs w:val="32"/>
        </w:rPr>
        <w:t>етальная информация по мероприятиям и расходам</w:t>
      </w:r>
      <w:r>
        <w:rPr>
          <w:rFonts w:ascii="Arial" w:hAnsi="Arial" w:cs="Arial"/>
          <w:bCs/>
          <w:sz w:val="32"/>
          <w:szCs w:val="32"/>
        </w:rPr>
        <w:t xml:space="preserve">, включенным в проект бюджета </w:t>
      </w:r>
      <w:r w:rsidRPr="00033656">
        <w:rPr>
          <w:rFonts w:ascii="Arial" w:hAnsi="Arial" w:cs="Arial"/>
          <w:bCs/>
          <w:sz w:val="32"/>
          <w:szCs w:val="32"/>
        </w:rPr>
        <w:t>представлена в составе пояснительной записке к законопроекту.</w:t>
      </w:r>
    </w:p>
    <w:p w:rsidR="00170A34" w:rsidRDefault="00170A34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 учетом ограниченности по времени предлагаю подробное рассмотрение </w:t>
      </w:r>
      <w:r w:rsidRPr="00033656">
        <w:rPr>
          <w:rFonts w:ascii="Arial" w:hAnsi="Arial" w:cs="Arial"/>
          <w:sz w:val="32"/>
          <w:szCs w:val="32"/>
        </w:rPr>
        <w:t>основны</w:t>
      </w:r>
      <w:r>
        <w:rPr>
          <w:rFonts w:ascii="Arial" w:hAnsi="Arial" w:cs="Arial"/>
          <w:sz w:val="32"/>
          <w:szCs w:val="32"/>
        </w:rPr>
        <w:t>х</w:t>
      </w:r>
      <w:r w:rsidRPr="00033656">
        <w:rPr>
          <w:rFonts w:ascii="Arial" w:hAnsi="Arial" w:cs="Arial"/>
          <w:sz w:val="32"/>
          <w:szCs w:val="32"/>
        </w:rPr>
        <w:t xml:space="preserve"> направлени</w:t>
      </w:r>
      <w:r>
        <w:rPr>
          <w:rFonts w:ascii="Arial" w:hAnsi="Arial" w:cs="Arial"/>
          <w:sz w:val="32"/>
          <w:szCs w:val="32"/>
        </w:rPr>
        <w:t>й</w:t>
      </w:r>
      <w:r w:rsidRPr="00033656">
        <w:rPr>
          <w:rFonts w:ascii="Arial" w:hAnsi="Arial" w:cs="Arial"/>
          <w:sz w:val="32"/>
          <w:szCs w:val="32"/>
        </w:rPr>
        <w:t xml:space="preserve"> расходов </w:t>
      </w:r>
      <w:r w:rsidRPr="00033656">
        <w:rPr>
          <w:rFonts w:ascii="Arial" w:hAnsi="Arial" w:cs="Arial"/>
          <w:sz w:val="32"/>
          <w:szCs w:val="32"/>
        </w:rPr>
        <w:lastRenderedPageBreak/>
        <w:t>республиканского бюджета на 2022-2024 годы</w:t>
      </w:r>
      <w:r>
        <w:rPr>
          <w:rFonts w:ascii="Arial" w:hAnsi="Arial" w:cs="Arial"/>
          <w:sz w:val="32"/>
          <w:szCs w:val="32"/>
        </w:rPr>
        <w:t xml:space="preserve"> провести в рамках заседаний рабочей группы и комитетов</w:t>
      </w:r>
      <w:r w:rsidRPr="00033656">
        <w:rPr>
          <w:rFonts w:ascii="Arial" w:hAnsi="Arial" w:cs="Arial"/>
          <w:sz w:val="32"/>
          <w:szCs w:val="32"/>
        </w:rPr>
        <w:t>.</w:t>
      </w:r>
    </w:p>
    <w:p w:rsidR="00170A34" w:rsidRPr="00033656" w:rsidRDefault="00170A34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i/>
          <w:szCs w:val="32"/>
        </w:rPr>
      </w:pPr>
      <w:r>
        <w:rPr>
          <w:rFonts w:ascii="Arial" w:hAnsi="Arial" w:cs="Arial"/>
          <w:sz w:val="32"/>
          <w:szCs w:val="32"/>
        </w:rPr>
        <w:t>Вместе с тем, в презентационных материалах вся ключевая информация представлена и имеется у вас на руках.</w:t>
      </w:r>
      <w:r w:rsidRPr="00033656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170A34" w:rsidRDefault="00170A34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 * *</w:t>
      </w:r>
    </w:p>
    <w:p w:rsidR="00170A34" w:rsidRPr="00033656" w:rsidRDefault="00170A34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spacing w:val="-6"/>
          <w:sz w:val="32"/>
          <w:szCs w:val="36"/>
        </w:rPr>
        <w:tab/>
      </w:r>
      <w:r w:rsidRPr="00033656">
        <w:rPr>
          <w:rFonts w:ascii="Arial" w:hAnsi="Arial" w:cs="Arial"/>
          <w:spacing w:val="-6"/>
          <w:sz w:val="32"/>
          <w:szCs w:val="36"/>
        </w:rPr>
        <w:t>Таковы основные параметры проекта республиканского бюджета.</w:t>
      </w:r>
    </w:p>
    <w:p w:rsidR="00170A34" w:rsidRPr="00033656" w:rsidRDefault="00170A34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jc w:val="both"/>
        <w:rPr>
          <w:rFonts w:ascii="Arial" w:hAnsi="Arial" w:cs="Arial"/>
          <w:bCs/>
          <w:sz w:val="32"/>
          <w:szCs w:val="32"/>
        </w:rPr>
      </w:pPr>
      <w:r w:rsidRPr="00033656">
        <w:rPr>
          <w:rFonts w:ascii="Arial" w:hAnsi="Arial" w:cs="Arial"/>
          <w:spacing w:val="-6"/>
          <w:sz w:val="32"/>
          <w:szCs w:val="36"/>
        </w:rPr>
        <w:tab/>
      </w:r>
      <w:r w:rsidRPr="00033656">
        <w:rPr>
          <w:rFonts w:ascii="Arial" w:hAnsi="Arial" w:cs="Arial"/>
          <w:sz w:val="32"/>
          <w:szCs w:val="28"/>
        </w:rPr>
        <w:t xml:space="preserve">В целом проект бюджета сбалансирован </w:t>
      </w:r>
      <w:r w:rsidRPr="00033656">
        <w:rPr>
          <w:rFonts w:ascii="Arial" w:hAnsi="Arial" w:cs="Arial"/>
          <w:spacing w:val="-6"/>
          <w:sz w:val="32"/>
          <w:szCs w:val="36"/>
        </w:rPr>
        <w:t>и сформирован с учетом задач, поставленных Главой государства</w:t>
      </w:r>
      <w:r w:rsidR="00636D20">
        <w:rPr>
          <w:rFonts w:ascii="Arial" w:hAnsi="Arial" w:cs="Arial"/>
          <w:spacing w:val="-6"/>
          <w:sz w:val="32"/>
          <w:szCs w:val="36"/>
        </w:rPr>
        <w:t xml:space="preserve"> и</w:t>
      </w:r>
      <w:r w:rsidRPr="00033656">
        <w:rPr>
          <w:rFonts w:ascii="Arial" w:hAnsi="Arial" w:cs="Arial"/>
          <w:spacing w:val="-6"/>
          <w:sz w:val="32"/>
          <w:szCs w:val="36"/>
        </w:rPr>
        <w:t xml:space="preserve"> Системы государственного планирования</w:t>
      </w:r>
      <w:r w:rsidRPr="00033656">
        <w:rPr>
          <w:rFonts w:ascii="Arial" w:hAnsi="Arial" w:cs="Arial"/>
          <w:bCs/>
          <w:sz w:val="32"/>
          <w:szCs w:val="32"/>
        </w:rPr>
        <w:t>.</w:t>
      </w:r>
    </w:p>
    <w:p w:rsidR="00170A34" w:rsidRPr="00033656" w:rsidRDefault="00170A34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33656">
        <w:rPr>
          <w:rFonts w:ascii="Arial" w:hAnsi="Arial" w:cs="Arial"/>
          <w:b/>
          <w:sz w:val="32"/>
          <w:szCs w:val="32"/>
        </w:rPr>
        <w:t>Уважаемые депутаты!</w:t>
      </w:r>
      <w:r w:rsidRPr="00033656">
        <w:rPr>
          <w:rFonts w:ascii="Arial" w:hAnsi="Arial" w:cs="Arial"/>
          <w:sz w:val="32"/>
          <w:szCs w:val="32"/>
        </w:rPr>
        <w:t xml:space="preserve"> На открытии сессии Парламента Глава государств выступил с ежегодным посланием</w:t>
      </w:r>
      <w:r w:rsidR="00E76057">
        <w:rPr>
          <w:rFonts w:ascii="Arial" w:hAnsi="Arial" w:cs="Arial"/>
          <w:sz w:val="32"/>
          <w:szCs w:val="32"/>
        </w:rPr>
        <w:t xml:space="preserve"> народу Казахстана</w:t>
      </w:r>
      <w:r w:rsidRPr="00033656">
        <w:rPr>
          <w:rFonts w:ascii="Arial" w:hAnsi="Arial" w:cs="Arial"/>
          <w:sz w:val="32"/>
          <w:szCs w:val="32"/>
        </w:rPr>
        <w:t>.</w:t>
      </w:r>
    </w:p>
    <w:p w:rsidR="0013085B" w:rsidRPr="0013085B" w:rsidRDefault="0013085B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13085B">
        <w:rPr>
          <w:rFonts w:ascii="Arial" w:hAnsi="Arial" w:cs="Arial"/>
          <w:sz w:val="32"/>
          <w:szCs w:val="28"/>
        </w:rPr>
        <w:t xml:space="preserve">В настоящее время Министерство финансов совместно с администраторами бюджетных программ уже приступило к детальной проработке каждого направления. </w:t>
      </w:r>
    </w:p>
    <w:p w:rsidR="0013085B" w:rsidRPr="0013085B" w:rsidRDefault="0013085B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13085B">
        <w:rPr>
          <w:rFonts w:ascii="Arial" w:hAnsi="Arial" w:cs="Arial"/>
          <w:sz w:val="32"/>
          <w:szCs w:val="28"/>
        </w:rPr>
        <w:t>В целом, видение по механизмам финансирования мероприятий следующее.</w:t>
      </w:r>
    </w:p>
    <w:p w:rsidR="0013085B" w:rsidRPr="0013085B" w:rsidRDefault="0013085B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13085B">
        <w:rPr>
          <w:rFonts w:ascii="Arial" w:hAnsi="Arial" w:cs="Arial"/>
          <w:b/>
          <w:sz w:val="32"/>
          <w:szCs w:val="28"/>
        </w:rPr>
        <w:t>Первое.</w:t>
      </w:r>
      <w:r w:rsidR="00E365F7">
        <w:rPr>
          <w:rFonts w:ascii="Arial" w:hAnsi="Arial" w:cs="Arial"/>
          <w:sz w:val="32"/>
          <w:szCs w:val="28"/>
        </w:rPr>
        <w:t> </w:t>
      </w:r>
      <w:r w:rsidRPr="0013085B">
        <w:rPr>
          <w:rFonts w:ascii="Arial" w:hAnsi="Arial" w:cs="Arial"/>
          <w:sz w:val="32"/>
          <w:szCs w:val="28"/>
        </w:rPr>
        <w:t>Мероприятия послания, имеющие высокую степень проработки, уже нашли отражение в проекте бюджета на 2023-2025 годы.</w:t>
      </w:r>
    </w:p>
    <w:p w:rsidR="0013085B" w:rsidRPr="0013085B" w:rsidRDefault="0013085B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13085B">
        <w:rPr>
          <w:rFonts w:ascii="Arial" w:hAnsi="Arial" w:cs="Arial"/>
          <w:sz w:val="32"/>
          <w:szCs w:val="28"/>
        </w:rPr>
        <w:t xml:space="preserve">Назову несколько крупных направлений. </w:t>
      </w:r>
    </w:p>
    <w:p w:rsidR="0013085B" w:rsidRPr="0013085B" w:rsidRDefault="0013085B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13085B">
        <w:rPr>
          <w:rFonts w:ascii="Arial" w:hAnsi="Arial" w:cs="Arial"/>
          <w:sz w:val="32"/>
          <w:szCs w:val="28"/>
        </w:rPr>
        <w:t xml:space="preserve">Это новый национальный проект </w:t>
      </w:r>
      <w:r w:rsidRPr="00E76057">
        <w:rPr>
          <w:rFonts w:ascii="Arial" w:hAnsi="Arial" w:cs="Arial"/>
          <w:sz w:val="32"/>
          <w:szCs w:val="28"/>
          <w:u w:val="single"/>
        </w:rPr>
        <w:t>«Комфортная школа».</w:t>
      </w:r>
      <w:r w:rsidRPr="0013085B">
        <w:rPr>
          <w:rFonts w:ascii="Arial" w:hAnsi="Arial" w:cs="Arial"/>
          <w:sz w:val="32"/>
          <w:szCs w:val="28"/>
        </w:rPr>
        <w:t xml:space="preserve"> </w:t>
      </w:r>
    </w:p>
    <w:p w:rsidR="00E76057" w:rsidRDefault="0013085B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13085B">
        <w:rPr>
          <w:rFonts w:ascii="Arial" w:hAnsi="Arial" w:cs="Arial"/>
          <w:sz w:val="32"/>
          <w:szCs w:val="28"/>
        </w:rPr>
        <w:t xml:space="preserve">Проект разработан и находится на согласовании. </w:t>
      </w:r>
    </w:p>
    <w:p w:rsidR="0013085B" w:rsidRPr="0013085B" w:rsidRDefault="0013085B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13085B">
        <w:rPr>
          <w:rFonts w:ascii="Arial" w:hAnsi="Arial" w:cs="Arial"/>
          <w:sz w:val="32"/>
          <w:szCs w:val="28"/>
        </w:rPr>
        <w:t xml:space="preserve">На его реализацию в проекте бюджета </w:t>
      </w:r>
      <w:r w:rsidR="00E365F7">
        <w:rPr>
          <w:rFonts w:ascii="Arial" w:hAnsi="Arial" w:cs="Arial"/>
          <w:sz w:val="32"/>
          <w:szCs w:val="28"/>
        </w:rPr>
        <w:t xml:space="preserve">на трёхлетний период </w:t>
      </w:r>
      <w:r w:rsidRPr="0013085B">
        <w:rPr>
          <w:rFonts w:ascii="Arial" w:hAnsi="Arial" w:cs="Arial"/>
          <w:sz w:val="32"/>
          <w:szCs w:val="28"/>
        </w:rPr>
        <w:t xml:space="preserve">предусмотрено </w:t>
      </w:r>
      <w:r w:rsidRPr="0013085B">
        <w:rPr>
          <w:rFonts w:ascii="Arial" w:hAnsi="Arial" w:cs="Arial"/>
          <w:b/>
          <w:sz w:val="32"/>
          <w:szCs w:val="28"/>
        </w:rPr>
        <w:t>2,6 трлн. тенге</w:t>
      </w:r>
      <w:r w:rsidRPr="0013085B">
        <w:rPr>
          <w:rFonts w:ascii="Arial" w:hAnsi="Arial" w:cs="Arial"/>
          <w:sz w:val="32"/>
          <w:szCs w:val="28"/>
        </w:rPr>
        <w:t xml:space="preserve">, из них на 2023 год – </w:t>
      </w:r>
      <w:r w:rsidR="00E365F7">
        <w:rPr>
          <w:rFonts w:ascii="Arial" w:hAnsi="Arial" w:cs="Arial"/>
          <w:sz w:val="32"/>
          <w:szCs w:val="28"/>
        </w:rPr>
        <w:br/>
      </w:r>
      <w:r w:rsidRPr="0013085B">
        <w:rPr>
          <w:rFonts w:ascii="Arial" w:hAnsi="Arial" w:cs="Arial"/>
          <w:b/>
          <w:sz w:val="32"/>
          <w:szCs w:val="28"/>
        </w:rPr>
        <w:t>500 млрд. тенге</w:t>
      </w:r>
      <w:r w:rsidRPr="0013085B">
        <w:rPr>
          <w:rFonts w:ascii="Arial" w:hAnsi="Arial" w:cs="Arial"/>
          <w:sz w:val="32"/>
          <w:szCs w:val="28"/>
        </w:rPr>
        <w:t xml:space="preserve">. </w:t>
      </w:r>
    </w:p>
    <w:p w:rsidR="00D85127" w:rsidRDefault="0013085B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13085B">
        <w:rPr>
          <w:rFonts w:ascii="Arial" w:hAnsi="Arial" w:cs="Arial"/>
          <w:sz w:val="32"/>
          <w:szCs w:val="28"/>
        </w:rPr>
        <w:t xml:space="preserve">Пилотный проект в области сельского хозяйства </w:t>
      </w:r>
      <w:r w:rsidRPr="00E76057">
        <w:rPr>
          <w:rFonts w:ascii="Arial" w:hAnsi="Arial" w:cs="Arial"/>
          <w:sz w:val="32"/>
          <w:szCs w:val="28"/>
          <w:u w:val="single"/>
        </w:rPr>
        <w:t>по повышению доходов населения</w:t>
      </w:r>
      <w:r w:rsidR="00D85127" w:rsidRPr="00D85127">
        <w:rPr>
          <w:rFonts w:ascii="Arial" w:hAnsi="Arial" w:cs="Arial"/>
          <w:sz w:val="32"/>
          <w:szCs w:val="28"/>
        </w:rPr>
        <w:t xml:space="preserve">. </w:t>
      </w:r>
    </w:p>
    <w:p w:rsidR="00FC4B5D" w:rsidRDefault="00FC4B5D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</w:p>
    <w:p w:rsidR="0013085B" w:rsidRPr="0013085B" w:rsidRDefault="00D85127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D85127">
        <w:rPr>
          <w:rFonts w:ascii="Arial" w:hAnsi="Arial" w:cs="Arial"/>
          <w:sz w:val="32"/>
          <w:szCs w:val="28"/>
        </w:rPr>
        <w:lastRenderedPageBreak/>
        <w:t>Проект был</w:t>
      </w:r>
      <w:r w:rsidR="0013085B" w:rsidRPr="00D85127">
        <w:rPr>
          <w:rFonts w:ascii="Arial" w:hAnsi="Arial" w:cs="Arial"/>
          <w:sz w:val="32"/>
          <w:szCs w:val="28"/>
        </w:rPr>
        <w:t xml:space="preserve"> </w:t>
      </w:r>
      <w:r w:rsidR="0051523C">
        <w:rPr>
          <w:rFonts w:ascii="Arial" w:hAnsi="Arial" w:cs="Arial"/>
          <w:sz w:val="32"/>
          <w:szCs w:val="28"/>
        </w:rPr>
        <w:t xml:space="preserve">успешно </w:t>
      </w:r>
      <w:r w:rsidR="0013085B" w:rsidRPr="00D85127">
        <w:rPr>
          <w:rFonts w:ascii="Arial" w:hAnsi="Arial" w:cs="Arial"/>
          <w:sz w:val="32"/>
          <w:szCs w:val="28"/>
        </w:rPr>
        <w:t>реализован</w:t>
      </w:r>
      <w:r w:rsidR="0013085B" w:rsidRPr="0013085B">
        <w:rPr>
          <w:rFonts w:ascii="Arial" w:hAnsi="Arial" w:cs="Arial"/>
          <w:sz w:val="32"/>
          <w:szCs w:val="28"/>
        </w:rPr>
        <w:t xml:space="preserve"> в 2019 году в </w:t>
      </w:r>
      <w:proofErr w:type="spellStart"/>
      <w:r w:rsidR="0013085B" w:rsidRPr="0013085B">
        <w:rPr>
          <w:rFonts w:ascii="Arial" w:hAnsi="Arial" w:cs="Arial"/>
          <w:sz w:val="32"/>
          <w:szCs w:val="28"/>
        </w:rPr>
        <w:t>Жамбылской</w:t>
      </w:r>
      <w:proofErr w:type="spellEnd"/>
      <w:r w:rsidR="0013085B" w:rsidRPr="0013085B">
        <w:rPr>
          <w:rFonts w:ascii="Arial" w:hAnsi="Arial" w:cs="Arial"/>
          <w:sz w:val="32"/>
          <w:szCs w:val="28"/>
        </w:rPr>
        <w:t xml:space="preserve"> области</w:t>
      </w:r>
      <w:r w:rsidR="0051523C">
        <w:rPr>
          <w:rFonts w:ascii="Arial" w:hAnsi="Arial" w:cs="Arial"/>
          <w:sz w:val="32"/>
          <w:szCs w:val="28"/>
        </w:rPr>
        <w:t>.</w:t>
      </w:r>
    </w:p>
    <w:p w:rsidR="0013085B" w:rsidRPr="0013085B" w:rsidRDefault="0013085B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13085B">
        <w:rPr>
          <w:rFonts w:ascii="Arial" w:hAnsi="Arial" w:cs="Arial"/>
          <w:sz w:val="32"/>
          <w:szCs w:val="28"/>
        </w:rPr>
        <w:t xml:space="preserve">Для его </w:t>
      </w:r>
      <w:r w:rsidR="0051523C">
        <w:rPr>
          <w:rFonts w:ascii="Arial" w:hAnsi="Arial" w:cs="Arial"/>
          <w:sz w:val="32"/>
          <w:szCs w:val="28"/>
        </w:rPr>
        <w:t xml:space="preserve">поэтапного </w:t>
      </w:r>
      <w:r w:rsidRPr="0013085B">
        <w:rPr>
          <w:rFonts w:ascii="Arial" w:hAnsi="Arial" w:cs="Arial"/>
          <w:sz w:val="32"/>
          <w:szCs w:val="28"/>
        </w:rPr>
        <w:t xml:space="preserve">масштабирования в проекте бюджета заложено </w:t>
      </w:r>
      <w:r w:rsidRPr="0013085B">
        <w:rPr>
          <w:rFonts w:ascii="Arial" w:hAnsi="Arial" w:cs="Arial"/>
          <w:b/>
          <w:sz w:val="32"/>
          <w:szCs w:val="28"/>
        </w:rPr>
        <w:t>117 млрд. тенге</w:t>
      </w:r>
      <w:r w:rsidRPr="0013085B">
        <w:rPr>
          <w:rFonts w:ascii="Arial" w:hAnsi="Arial" w:cs="Arial"/>
          <w:sz w:val="32"/>
          <w:szCs w:val="28"/>
        </w:rPr>
        <w:t xml:space="preserve"> на три года, на 2023 год – </w:t>
      </w:r>
      <w:r w:rsidRPr="0013085B">
        <w:rPr>
          <w:rFonts w:ascii="Arial" w:hAnsi="Arial" w:cs="Arial"/>
          <w:b/>
          <w:sz w:val="32"/>
          <w:szCs w:val="28"/>
        </w:rPr>
        <w:t>52 млрд. тенге</w:t>
      </w:r>
      <w:r w:rsidRPr="0013085B">
        <w:rPr>
          <w:rFonts w:ascii="Arial" w:hAnsi="Arial" w:cs="Arial"/>
          <w:sz w:val="32"/>
          <w:szCs w:val="28"/>
        </w:rPr>
        <w:t>.</w:t>
      </w:r>
    </w:p>
    <w:p w:rsidR="0013085B" w:rsidRPr="0013085B" w:rsidRDefault="0013085B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13085B">
        <w:rPr>
          <w:rFonts w:ascii="Arial" w:hAnsi="Arial" w:cs="Arial"/>
          <w:sz w:val="32"/>
          <w:szCs w:val="28"/>
        </w:rPr>
        <w:t xml:space="preserve">В целях доведения к 2025 году </w:t>
      </w:r>
      <w:r w:rsidRPr="00E76057">
        <w:rPr>
          <w:rFonts w:ascii="Arial" w:hAnsi="Arial" w:cs="Arial"/>
          <w:sz w:val="32"/>
          <w:szCs w:val="28"/>
          <w:u w:val="single"/>
        </w:rPr>
        <w:t>доли местных дорог,</w:t>
      </w:r>
      <w:r w:rsidRPr="0013085B">
        <w:rPr>
          <w:rFonts w:ascii="Arial" w:hAnsi="Arial" w:cs="Arial"/>
          <w:sz w:val="32"/>
          <w:szCs w:val="28"/>
        </w:rPr>
        <w:t xml:space="preserve"> находящихся в хорошем состоянии, до 95%, расходы предусмотрены местным исполнительным органам в рамках трансфертов общего характера.</w:t>
      </w:r>
    </w:p>
    <w:p w:rsidR="0013085B" w:rsidRPr="0013085B" w:rsidRDefault="0013085B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13085B">
        <w:rPr>
          <w:rFonts w:ascii="Arial" w:hAnsi="Arial" w:cs="Arial"/>
          <w:b/>
          <w:sz w:val="32"/>
          <w:szCs w:val="28"/>
        </w:rPr>
        <w:t>Второе</w:t>
      </w:r>
      <w:r w:rsidRPr="0013085B">
        <w:rPr>
          <w:rFonts w:ascii="Arial" w:hAnsi="Arial" w:cs="Arial"/>
          <w:sz w:val="32"/>
          <w:szCs w:val="28"/>
        </w:rPr>
        <w:t>. Мероприятия, находящиеся на стадии проработки механизмов реализации и разработки нормативно-правовой основы.</w:t>
      </w:r>
    </w:p>
    <w:p w:rsidR="00E76057" w:rsidRDefault="00E76057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Это:</w:t>
      </w:r>
    </w:p>
    <w:p w:rsidR="00E76057" w:rsidRDefault="00E76057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- </w:t>
      </w:r>
      <w:r w:rsidRPr="0013085B">
        <w:rPr>
          <w:rFonts w:ascii="Arial" w:hAnsi="Arial" w:cs="Arial"/>
          <w:sz w:val="32"/>
          <w:szCs w:val="28"/>
        </w:rPr>
        <w:t>реализаци</w:t>
      </w:r>
      <w:r>
        <w:rPr>
          <w:rFonts w:ascii="Arial" w:hAnsi="Arial" w:cs="Arial"/>
          <w:sz w:val="32"/>
          <w:szCs w:val="28"/>
        </w:rPr>
        <w:t>я</w:t>
      </w:r>
      <w:r w:rsidRPr="0013085B">
        <w:rPr>
          <w:rFonts w:ascii="Arial" w:hAnsi="Arial" w:cs="Arial"/>
          <w:sz w:val="32"/>
          <w:szCs w:val="28"/>
        </w:rPr>
        <w:t xml:space="preserve"> национального проекта </w:t>
      </w:r>
      <w:r w:rsidR="008B448F" w:rsidRPr="008B448F">
        <w:rPr>
          <w:rFonts w:ascii="Arial" w:hAnsi="Arial" w:cs="Arial"/>
          <w:sz w:val="32"/>
          <w:szCs w:val="28"/>
        </w:rPr>
        <w:t>«Модернизация сельского здравоохранения»</w:t>
      </w:r>
      <w:r>
        <w:rPr>
          <w:rFonts w:ascii="Arial" w:hAnsi="Arial" w:cs="Arial"/>
          <w:sz w:val="32"/>
          <w:szCs w:val="28"/>
        </w:rPr>
        <w:t>;</w:t>
      </w:r>
    </w:p>
    <w:p w:rsidR="00E76057" w:rsidRPr="0013085B" w:rsidRDefault="00E76057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- </w:t>
      </w:r>
      <w:r w:rsidRPr="0013085B">
        <w:rPr>
          <w:rFonts w:ascii="Arial" w:hAnsi="Arial" w:cs="Arial"/>
          <w:sz w:val="32"/>
          <w:szCs w:val="28"/>
        </w:rPr>
        <w:t>последовательно</w:t>
      </w:r>
      <w:r>
        <w:rPr>
          <w:rFonts w:ascii="Arial" w:hAnsi="Arial" w:cs="Arial"/>
          <w:sz w:val="32"/>
          <w:szCs w:val="28"/>
        </w:rPr>
        <w:t>е</w:t>
      </w:r>
      <w:r w:rsidRPr="0013085B">
        <w:rPr>
          <w:rFonts w:ascii="Arial" w:hAnsi="Arial" w:cs="Arial"/>
          <w:sz w:val="32"/>
          <w:szCs w:val="28"/>
        </w:rPr>
        <w:t xml:space="preserve"> доведени</w:t>
      </w:r>
      <w:r>
        <w:rPr>
          <w:rFonts w:ascii="Arial" w:hAnsi="Arial" w:cs="Arial"/>
          <w:sz w:val="32"/>
          <w:szCs w:val="28"/>
        </w:rPr>
        <w:t>е</w:t>
      </w:r>
      <w:r w:rsidRPr="0013085B">
        <w:rPr>
          <w:rFonts w:ascii="Arial" w:hAnsi="Arial" w:cs="Arial"/>
          <w:sz w:val="32"/>
          <w:szCs w:val="28"/>
        </w:rPr>
        <w:t xml:space="preserve"> минимальной базовой ставки пенсии до 70%;</w:t>
      </w:r>
    </w:p>
    <w:p w:rsidR="00E76057" w:rsidRPr="0013085B" w:rsidRDefault="00E76057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13085B">
        <w:rPr>
          <w:rFonts w:ascii="Arial" w:hAnsi="Arial" w:cs="Arial"/>
          <w:sz w:val="32"/>
          <w:szCs w:val="28"/>
        </w:rPr>
        <w:t>-</w:t>
      </w:r>
      <w:r w:rsidR="008B448F">
        <w:rPr>
          <w:rFonts w:ascii="Arial" w:hAnsi="Arial" w:cs="Arial"/>
          <w:sz w:val="32"/>
          <w:szCs w:val="28"/>
        </w:rPr>
        <w:t> </w:t>
      </w:r>
      <w:r w:rsidRPr="0013085B">
        <w:rPr>
          <w:rFonts w:ascii="Arial" w:hAnsi="Arial" w:cs="Arial"/>
          <w:sz w:val="32"/>
          <w:szCs w:val="28"/>
        </w:rPr>
        <w:t>увеличени</w:t>
      </w:r>
      <w:r>
        <w:rPr>
          <w:rFonts w:ascii="Arial" w:hAnsi="Arial" w:cs="Arial"/>
          <w:sz w:val="32"/>
          <w:szCs w:val="28"/>
        </w:rPr>
        <w:t>е</w:t>
      </w:r>
      <w:r w:rsidRPr="0013085B">
        <w:rPr>
          <w:rFonts w:ascii="Arial" w:hAnsi="Arial" w:cs="Arial"/>
          <w:sz w:val="32"/>
          <w:szCs w:val="28"/>
        </w:rPr>
        <w:t xml:space="preserve"> периода выплат по уходу за ребенком до полутора лет;</w:t>
      </w:r>
    </w:p>
    <w:p w:rsidR="00E76057" w:rsidRDefault="00E76057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13085B">
        <w:rPr>
          <w:rFonts w:ascii="Arial" w:hAnsi="Arial" w:cs="Arial"/>
          <w:sz w:val="32"/>
          <w:szCs w:val="28"/>
        </w:rPr>
        <w:t>-</w:t>
      </w:r>
      <w:r>
        <w:rPr>
          <w:rFonts w:ascii="Arial" w:hAnsi="Arial" w:cs="Arial"/>
          <w:sz w:val="32"/>
          <w:szCs w:val="28"/>
        </w:rPr>
        <w:t> </w:t>
      </w:r>
      <w:r w:rsidRPr="0013085B">
        <w:rPr>
          <w:rFonts w:ascii="Arial" w:hAnsi="Arial" w:cs="Arial"/>
          <w:sz w:val="32"/>
          <w:szCs w:val="28"/>
        </w:rPr>
        <w:t>повышени</w:t>
      </w:r>
      <w:r>
        <w:rPr>
          <w:rFonts w:ascii="Arial" w:hAnsi="Arial" w:cs="Arial"/>
          <w:sz w:val="32"/>
          <w:szCs w:val="28"/>
        </w:rPr>
        <w:t>е</w:t>
      </w:r>
      <w:r w:rsidRPr="0013085B">
        <w:rPr>
          <w:rFonts w:ascii="Arial" w:hAnsi="Arial" w:cs="Arial"/>
          <w:sz w:val="32"/>
          <w:szCs w:val="28"/>
        </w:rPr>
        <w:t xml:space="preserve"> выплат по потере работы до 45% от среднемесячного дохода</w:t>
      </w:r>
      <w:r w:rsidR="008B448F">
        <w:rPr>
          <w:rFonts w:ascii="Arial" w:hAnsi="Arial" w:cs="Arial"/>
          <w:sz w:val="32"/>
          <w:szCs w:val="28"/>
        </w:rPr>
        <w:t>;</w:t>
      </w:r>
    </w:p>
    <w:p w:rsidR="008B448F" w:rsidRPr="008B448F" w:rsidRDefault="008B448F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i/>
          <w:color w:val="0070C0"/>
          <w:sz w:val="28"/>
          <w:szCs w:val="28"/>
        </w:rPr>
      </w:pPr>
      <w:r>
        <w:rPr>
          <w:rFonts w:ascii="Arial" w:hAnsi="Arial" w:cs="Arial"/>
          <w:sz w:val="32"/>
          <w:szCs w:val="28"/>
        </w:rPr>
        <w:t xml:space="preserve">- обеспечение 100 тысяч молодых казахстанцев различными мерами занятости </w:t>
      </w:r>
      <w:r w:rsidRPr="008B448F">
        <w:rPr>
          <w:rFonts w:ascii="Arial" w:hAnsi="Arial" w:cs="Arial"/>
          <w:i/>
          <w:color w:val="0070C0"/>
          <w:sz w:val="28"/>
          <w:szCs w:val="28"/>
        </w:rPr>
        <w:t>(молодежная практика, общественные работы, гранты);</w:t>
      </w:r>
    </w:p>
    <w:p w:rsidR="008B448F" w:rsidRDefault="008B448F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- оказание </w:t>
      </w:r>
      <w:r w:rsidRPr="008B448F">
        <w:rPr>
          <w:rFonts w:ascii="Arial" w:hAnsi="Arial" w:cs="Arial"/>
          <w:sz w:val="32"/>
          <w:szCs w:val="28"/>
        </w:rPr>
        <w:t xml:space="preserve">мер содействия добровольному переселению </w:t>
      </w:r>
      <w:proofErr w:type="spellStart"/>
      <w:r>
        <w:rPr>
          <w:rFonts w:ascii="Arial" w:hAnsi="Arial" w:cs="Arial"/>
          <w:sz w:val="32"/>
          <w:szCs w:val="28"/>
        </w:rPr>
        <w:t>кандасов</w:t>
      </w:r>
      <w:proofErr w:type="spellEnd"/>
      <w:r w:rsidRPr="008B448F">
        <w:rPr>
          <w:rFonts w:ascii="Arial" w:hAnsi="Arial" w:cs="Arial"/>
          <w:sz w:val="32"/>
          <w:szCs w:val="28"/>
        </w:rPr>
        <w:t xml:space="preserve"> для повышения мобильности рабочей силы</w:t>
      </w:r>
      <w:r>
        <w:rPr>
          <w:rFonts w:ascii="Arial" w:hAnsi="Arial" w:cs="Arial"/>
          <w:sz w:val="32"/>
          <w:szCs w:val="28"/>
        </w:rPr>
        <w:t>.</w:t>
      </w:r>
    </w:p>
    <w:p w:rsidR="00E76057" w:rsidRDefault="0013085B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13085B">
        <w:rPr>
          <w:rFonts w:ascii="Arial" w:hAnsi="Arial" w:cs="Arial"/>
          <w:sz w:val="32"/>
          <w:szCs w:val="28"/>
        </w:rPr>
        <w:t>На их реализацию средства предусмотрены в резерве на инициативы Главы государства и резерве Правительства.</w:t>
      </w:r>
    </w:p>
    <w:p w:rsidR="003922AA" w:rsidRDefault="003922AA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center"/>
        <w:rPr>
          <w:rFonts w:ascii="Arial" w:hAnsi="Arial" w:cs="Arial"/>
          <w:sz w:val="32"/>
          <w:szCs w:val="28"/>
        </w:rPr>
      </w:pPr>
    </w:p>
    <w:p w:rsidR="00BD5589" w:rsidRPr="00C3749B" w:rsidRDefault="00BD5589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* * *</w:t>
      </w:r>
    </w:p>
    <w:p w:rsidR="003922AA" w:rsidRDefault="00170A34" w:rsidP="003922AA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center"/>
        <w:rPr>
          <w:rFonts w:ascii="Arial" w:hAnsi="Arial" w:cs="Arial"/>
          <w:b/>
          <w:sz w:val="32"/>
          <w:szCs w:val="28"/>
        </w:rPr>
      </w:pPr>
      <w:r w:rsidRPr="00033656">
        <w:rPr>
          <w:rFonts w:ascii="Arial" w:hAnsi="Arial" w:cs="Arial"/>
          <w:b/>
          <w:sz w:val="32"/>
          <w:szCs w:val="28"/>
        </w:rPr>
        <w:lastRenderedPageBreak/>
        <w:t>Уважаемые депутаты</w:t>
      </w:r>
      <w:r w:rsidR="00E90F7B">
        <w:rPr>
          <w:rFonts w:ascii="Arial" w:hAnsi="Arial" w:cs="Arial"/>
          <w:b/>
          <w:sz w:val="32"/>
          <w:szCs w:val="28"/>
        </w:rPr>
        <w:t>!</w:t>
      </w:r>
    </w:p>
    <w:p w:rsidR="003922AA" w:rsidRPr="003922AA" w:rsidRDefault="003922AA" w:rsidP="003922AA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center"/>
        <w:rPr>
          <w:rFonts w:ascii="Arial" w:hAnsi="Arial" w:cs="Arial"/>
          <w:sz w:val="8"/>
          <w:szCs w:val="8"/>
        </w:rPr>
      </w:pPr>
    </w:p>
    <w:p w:rsidR="00E90F7B" w:rsidRDefault="00E90F7B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В ходе формирования проекта бюджета и с учетом значительных ограничений</w:t>
      </w:r>
      <w:r w:rsidR="003922AA">
        <w:rPr>
          <w:rFonts w:ascii="Arial" w:hAnsi="Arial" w:cs="Arial"/>
          <w:sz w:val="32"/>
          <w:szCs w:val="28"/>
        </w:rPr>
        <w:t>,</w:t>
      </w:r>
      <w:r>
        <w:rPr>
          <w:rFonts w:ascii="Arial" w:hAnsi="Arial" w:cs="Arial"/>
          <w:sz w:val="32"/>
          <w:szCs w:val="28"/>
        </w:rPr>
        <w:t xml:space="preserve"> с АБП проходили обсуждения по максимально эффективному использованию</w:t>
      </w:r>
      <w:r w:rsidR="003922AA">
        <w:rPr>
          <w:rFonts w:ascii="Arial" w:hAnsi="Arial" w:cs="Arial"/>
          <w:sz w:val="32"/>
          <w:szCs w:val="28"/>
        </w:rPr>
        <w:t xml:space="preserve"> средств, включению в бюджет только ключевых приоритетов и необходимости завершения</w:t>
      </w:r>
      <w:r w:rsidR="00FC4B5D">
        <w:rPr>
          <w:rFonts w:ascii="Arial" w:hAnsi="Arial" w:cs="Arial"/>
          <w:sz w:val="32"/>
          <w:szCs w:val="28"/>
        </w:rPr>
        <w:t xml:space="preserve"> уже</w:t>
      </w:r>
      <w:r w:rsidR="003922AA">
        <w:rPr>
          <w:rFonts w:ascii="Arial" w:hAnsi="Arial" w:cs="Arial"/>
          <w:sz w:val="32"/>
          <w:szCs w:val="28"/>
        </w:rPr>
        <w:t xml:space="preserve"> начатых проектов.</w:t>
      </w:r>
    </w:p>
    <w:p w:rsidR="00170A34" w:rsidRDefault="003922AA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spacing w:val="-6"/>
          <w:sz w:val="32"/>
          <w:szCs w:val="36"/>
        </w:rPr>
        <w:t>Вместе с тем, н</w:t>
      </w:r>
      <w:r w:rsidR="00170A34" w:rsidRPr="00033656">
        <w:rPr>
          <w:rFonts w:ascii="Arial" w:hAnsi="Arial" w:cs="Arial"/>
          <w:spacing w:val="-6"/>
          <w:sz w:val="32"/>
          <w:szCs w:val="36"/>
        </w:rPr>
        <w:t xml:space="preserve">а заседаниях рабочей группы и комитетов мы </w:t>
      </w:r>
      <w:r w:rsidR="00170A34">
        <w:rPr>
          <w:rFonts w:ascii="Arial" w:hAnsi="Arial" w:cs="Arial"/>
          <w:spacing w:val="-6"/>
          <w:sz w:val="32"/>
          <w:szCs w:val="36"/>
        </w:rPr>
        <w:t>готовы обсудить все</w:t>
      </w:r>
      <w:r>
        <w:rPr>
          <w:rFonts w:ascii="Arial" w:hAnsi="Arial" w:cs="Arial"/>
          <w:spacing w:val="-6"/>
          <w:sz w:val="32"/>
          <w:szCs w:val="36"/>
        </w:rPr>
        <w:t xml:space="preserve"> Ваши</w:t>
      </w:r>
      <w:r w:rsidR="00B83B91">
        <w:rPr>
          <w:rFonts w:ascii="Arial" w:hAnsi="Arial" w:cs="Arial"/>
          <w:spacing w:val="-6"/>
          <w:sz w:val="32"/>
          <w:szCs w:val="36"/>
        </w:rPr>
        <w:t xml:space="preserve"> предложения</w:t>
      </w:r>
      <w:r w:rsidR="00170A34">
        <w:rPr>
          <w:rFonts w:ascii="Arial" w:hAnsi="Arial" w:cs="Arial"/>
          <w:spacing w:val="-6"/>
          <w:sz w:val="32"/>
          <w:szCs w:val="36"/>
        </w:rPr>
        <w:t xml:space="preserve">, а также </w:t>
      </w:r>
      <w:r w:rsidR="00170A34" w:rsidRPr="00033656">
        <w:rPr>
          <w:rFonts w:ascii="Arial" w:hAnsi="Arial" w:cs="Arial"/>
          <w:spacing w:val="-6"/>
          <w:sz w:val="32"/>
          <w:szCs w:val="36"/>
        </w:rPr>
        <w:t>предостави</w:t>
      </w:r>
      <w:r w:rsidR="00170A34">
        <w:rPr>
          <w:rFonts w:ascii="Arial" w:hAnsi="Arial" w:cs="Arial"/>
          <w:spacing w:val="-6"/>
          <w:sz w:val="32"/>
          <w:szCs w:val="36"/>
        </w:rPr>
        <w:t>ть</w:t>
      </w:r>
      <w:r w:rsidR="00170A34" w:rsidRPr="00033656">
        <w:rPr>
          <w:rFonts w:ascii="Arial" w:hAnsi="Arial" w:cs="Arial"/>
          <w:spacing w:val="-6"/>
          <w:sz w:val="32"/>
          <w:szCs w:val="36"/>
        </w:rPr>
        <w:t xml:space="preserve"> всю интересующую вас информацию и </w:t>
      </w:r>
      <w:proofErr w:type="spellStart"/>
      <w:r w:rsidR="00170A34" w:rsidRPr="00033656">
        <w:rPr>
          <w:rFonts w:ascii="Arial" w:hAnsi="Arial" w:cs="Arial"/>
          <w:spacing w:val="-6"/>
          <w:sz w:val="32"/>
          <w:szCs w:val="36"/>
        </w:rPr>
        <w:t>ответи</w:t>
      </w:r>
      <w:proofErr w:type="spellEnd"/>
      <w:r w:rsidR="00170A34">
        <w:rPr>
          <w:rFonts w:ascii="Arial" w:hAnsi="Arial" w:cs="Arial"/>
          <w:spacing w:val="-6"/>
          <w:sz w:val="32"/>
          <w:szCs w:val="36"/>
          <w:lang w:val="kk-KZ"/>
        </w:rPr>
        <w:t>ть</w:t>
      </w:r>
      <w:r w:rsidR="00170A34" w:rsidRPr="00033656">
        <w:rPr>
          <w:rFonts w:ascii="Arial" w:hAnsi="Arial" w:cs="Arial"/>
          <w:spacing w:val="-6"/>
          <w:sz w:val="32"/>
          <w:szCs w:val="36"/>
        </w:rPr>
        <w:t xml:space="preserve"> на все вопросы.</w:t>
      </w:r>
    </w:p>
    <w:p w:rsidR="003922AA" w:rsidRDefault="003922AA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spacing w:val="-6"/>
          <w:sz w:val="32"/>
          <w:szCs w:val="36"/>
        </w:rPr>
        <w:t>Выражаю надежду на нашу совместную конструктивную работу.</w:t>
      </w:r>
    </w:p>
    <w:p w:rsidR="00BD5589" w:rsidRDefault="00BD5589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b/>
          <w:spacing w:val="-6"/>
          <w:sz w:val="32"/>
          <w:szCs w:val="36"/>
        </w:rPr>
      </w:pPr>
    </w:p>
    <w:p w:rsidR="00170A34" w:rsidRPr="007F5FA5" w:rsidRDefault="00170A34" w:rsidP="00E76057">
      <w:pPr>
        <w:widowControl w:val="0"/>
        <w:pBdr>
          <w:bottom w:val="single" w:sz="4" w:space="31" w:color="FFFFFF"/>
        </w:pBdr>
        <w:tabs>
          <w:tab w:val="left" w:pos="0"/>
        </w:tabs>
        <w:spacing w:after="80" w:line="288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 w:rsidRPr="00033656">
        <w:rPr>
          <w:rFonts w:ascii="Arial" w:hAnsi="Arial" w:cs="Arial"/>
          <w:b/>
          <w:spacing w:val="-6"/>
          <w:sz w:val="32"/>
          <w:szCs w:val="36"/>
        </w:rPr>
        <w:t>Благодарю за внимание!</w:t>
      </w:r>
    </w:p>
    <w:p w:rsidR="00170A34" w:rsidRDefault="00170A34" w:rsidP="00E76057">
      <w:pPr>
        <w:spacing w:after="80" w:line="288" w:lineRule="auto"/>
      </w:pPr>
    </w:p>
    <w:sectPr w:rsidR="00170A34" w:rsidSect="00FD07E7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2F6" w:rsidRDefault="000A22F6" w:rsidP="00D1281B">
      <w:r>
        <w:separator/>
      </w:r>
    </w:p>
  </w:endnote>
  <w:endnote w:type="continuationSeparator" w:id="0">
    <w:p w:rsidR="000A22F6" w:rsidRDefault="000A22F6" w:rsidP="00D1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5426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D1281B" w:rsidRPr="00D1281B" w:rsidRDefault="00D1281B">
        <w:pPr>
          <w:pStyle w:val="a7"/>
          <w:jc w:val="right"/>
          <w:rPr>
            <w:rFonts w:ascii="Arial" w:hAnsi="Arial" w:cs="Arial"/>
          </w:rPr>
        </w:pPr>
        <w:r w:rsidRPr="00D1281B">
          <w:rPr>
            <w:rFonts w:ascii="Arial" w:hAnsi="Arial" w:cs="Arial"/>
          </w:rPr>
          <w:fldChar w:fldCharType="begin"/>
        </w:r>
        <w:r w:rsidRPr="00D1281B">
          <w:rPr>
            <w:rFonts w:ascii="Arial" w:hAnsi="Arial" w:cs="Arial"/>
          </w:rPr>
          <w:instrText>PAGE   \* MERGEFORMAT</w:instrText>
        </w:r>
        <w:r w:rsidRPr="00D1281B">
          <w:rPr>
            <w:rFonts w:ascii="Arial" w:hAnsi="Arial" w:cs="Arial"/>
          </w:rPr>
          <w:fldChar w:fldCharType="separate"/>
        </w:r>
        <w:r w:rsidRPr="00D1281B">
          <w:rPr>
            <w:rFonts w:ascii="Arial" w:hAnsi="Arial" w:cs="Arial"/>
          </w:rPr>
          <w:t>2</w:t>
        </w:r>
        <w:r w:rsidRPr="00D1281B">
          <w:rPr>
            <w:rFonts w:ascii="Arial" w:hAnsi="Arial" w:cs="Arial"/>
          </w:rPr>
          <w:fldChar w:fldCharType="end"/>
        </w:r>
      </w:p>
    </w:sdtContent>
  </w:sdt>
  <w:p w:rsidR="00D1281B" w:rsidRDefault="00D128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2F6" w:rsidRDefault="000A22F6" w:rsidP="00D1281B">
      <w:r>
        <w:separator/>
      </w:r>
    </w:p>
  </w:footnote>
  <w:footnote w:type="continuationSeparator" w:id="0">
    <w:p w:rsidR="000A22F6" w:rsidRDefault="000A22F6" w:rsidP="00D12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34"/>
    <w:rsid w:val="000070A2"/>
    <w:rsid w:val="0001181C"/>
    <w:rsid w:val="00031773"/>
    <w:rsid w:val="0004592A"/>
    <w:rsid w:val="00083B9E"/>
    <w:rsid w:val="000A22F6"/>
    <w:rsid w:val="000C3E1E"/>
    <w:rsid w:val="00120D89"/>
    <w:rsid w:val="0012227B"/>
    <w:rsid w:val="0013085B"/>
    <w:rsid w:val="0013117C"/>
    <w:rsid w:val="001472F0"/>
    <w:rsid w:val="00161C5D"/>
    <w:rsid w:val="00170A34"/>
    <w:rsid w:val="001B4013"/>
    <w:rsid w:val="001B6E03"/>
    <w:rsid w:val="001E5D01"/>
    <w:rsid w:val="00226C2D"/>
    <w:rsid w:val="00243F50"/>
    <w:rsid w:val="002C3D58"/>
    <w:rsid w:val="002C48BE"/>
    <w:rsid w:val="002D2967"/>
    <w:rsid w:val="002E015E"/>
    <w:rsid w:val="002F520E"/>
    <w:rsid w:val="003508DB"/>
    <w:rsid w:val="00370D07"/>
    <w:rsid w:val="003808EE"/>
    <w:rsid w:val="00387576"/>
    <w:rsid w:val="003916B3"/>
    <w:rsid w:val="003922AA"/>
    <w:rsid w:val="003B43C2"/>
    <w:rsid w:val="003E5BA1"/>
    <w:rsid w:val="004249DE"/>
    <w:rsid w:val="00490A94"/>
    <w:rsid w:val="004E71EF"/>
    <w:rsid w:val="004F3BA0"/>
    <w:rsid w:val="0051523C"/>
    <w:rsid w:val="005224BB"/>
    <w:rsid w:val="0056581A"/>
    <w:rsid w:val="005841F7"/>
    <w:rsid w:val="005A6B88"/>
    <w:rsid w:val="005B1675"/>
    <w:rsid w:val="005C72B3"/>
    <w:rsid w:val="005D49AA"/>
    <w:rsid w:val="005D7367"/>
    <w:rsid w:val="00604E20"/>
    <w:rsid w:val="00636ABD"/>
    <w:rsid w:val="00636D20"/>
    <w:rsid w:val="00637B0E"/>
    <w:rsid w:val="00652747"/>
    <w:rsid w:val="00681D7E"/>
    <w:rsid w:val="006D6CA7"/>
    <w:rsid w:val="00700E01"/>
    <w:rsid w:val="007100A1"/>
    <w:rsid w:val="00712D24"/>
    <w:rsid w:val="007212E5"/>
    <w:rsid w:val="00750D20"/>
    <w:rsid w:val="00755904"/>
    <w:rsid w:val="007643D1"/>
    <w:rsid w:val="007949F4"/>
    <w:rsid w:val="007A50EB"/>
    <w:rsid w:val="007B6220"/>
    <w:rsid w:val="007D60E4"/>
    <w:rsid w:val="00810369"/>
    <w:rsid w:val="008403AA"/>
    <w:rsid w:val="0085232B"/>
    <w:rsid w:val="00860B53"/>
    <w:rsid w:val="00870F22"/>
    <w:rsid w:val="008913D8"/>
    <w:rsid w:val="008B448F"/>
    <w:rsid w:val="008D1867"/>
    <w:rsid w:val="0091141B"/>
    <w:rsid w:val="00966973"/>
    <w:rsid w:val="0097351A"/>
    <w:rsid w:val="00975E59"/>
    <w:rsid w:val="00977BD6"/>
    <w:rsid w:val="00985B2A"/>
    <w:rsid w:val="009939D6"/>
    <w:rsid w:val="009B1249"/>
    <w:rsid w:val="009D7D59"/>
    <w:rsid w:val="009E3B6B"/>
    <w:rsid w:val="009E4D8B"/>
    <w:rsid w:val="009F29ED"/>
    <w:rsid w:val="00A24505"/>
    <w:rsid w:val="00A4483F"/>
    <w:rsid w:val="00A511CB"/>
    <w:rsid w:val="00A574C8"/>
    <w:rsid w:val="00A751E0"/>
    <w:rsid w:val="00A90080"/>
    <w:rsid w:val="00A91A51"/>
    <w:rsid w:val="00AA7551"/>
    <w:rsid w:val="00AD6484"/>
    <w:rsid w:val="00AE0360"/>
    <w:rsid w:val="00AE6553"/>
    <w:rsid w:val="00AE69AE"/>
    <w:rsid w:val="00AE7855"/>
    <w:rsid w:val="00B467D5"/>
    <w:rsid w:val="00B70A7B"/>
    <w:rsid w:val="00B83B91"/>
    <w:rsid w:val="00B8402D"/>
    <w:rsid w:val="00B93103"/>
    <w:rsid w:val="00BB376F"/>
    <w:rsid w:val="00BD5589"/>
    <w:rsid w:val="00BE48A7"/>
    <w:rsid w:val="00BE55A7"/>
    <w:rsid w:val="00BF4A53"/>
    <w:rsid w:val="00BF5481"/>
    <w:rsid w:val="00C10B30"/>
    <w:rsid w:val="00C274EC"/>
    <w:rsid w:val="00C3749B"/>
    <w:rsid w:val="00C832C4"/>
    <w:rsid w:val="00C84C40"/>
    <w:rsid w:val="00C938F7"/>
    <w:rsid w:val="00CD5231"/>
    <w:rsid w:val="00D01419"/>
    <w:rsid w:val="00D1281B"/>
    <w:rsid w:val="00D158B0"/>
    <w:rsid w:val="00D662EB"/>
    <w:rsid w:val="00D85127"/>
    <w:rsid w:val="00D85ECB"/>
    <w:rsid w:val="00DB5E4E"/>
    <w:rsid w:val="00DC5240"/>
    <w:rsid w:val="00DE7CC6"/>
    <w:rsid w:val="00E02DAD"/>
    <w:rsid w:val="00E0355E"/>
    <w:rsid w:val="00E15ED4"/>
    <w:rsid w:val="00E32A66"/>
    <w:rsid w:val="00E365F7"/>
    <w:rsid w:val="00E74510"/>
    <w:rsid w:val="00E76057"/>
    <w:rsid w:val="00E90F7B"/>
    <w:rsid w:val="00E94978"/>
    <w:rsid w:val="00ED0124"/>
    <w:rsid w:val="00ED1CED"/>
    <w:rsid w:val="00ED2C72"/>
    <w:rsid w:val="00F40005"/>
    <w:rsid w:val="00F5280E"/>
    <w:rsid w:val="00F85611"/>
    <w:rsid w:val="00F957F3"/>
    <w:rsid w:val="00F95822"/>
    <w:rsid w:val="00FC4B5D"/>
    <w:rsid w:val="00FC7794"/>
    <w:rsid w:val="00FD07E7"/>
    <w:rsid w:val="00FE37C0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6D91"/>
  <w15:chartTrackingRefBased/>
  <w15:docId w15:val="{8B06AFA5-50D0-4E87-B8D8-B1E3F86B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0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0E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128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2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28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2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3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9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Назым Бауыржанкызы Маман</dc:creator>
  <cp:keywords/>
  <dc:description/>
  <cp:lastModifiedBy>Назым Бауыржанкызы Маман</cp:lastModifiedBy>
  <cp:revision>126</cp:revision>
  <dcterms:created xsi:type="dcterms:W3CDTF">2022-09-03T05:47:00Z</dcterms:created>
  <dcterms:modified xsi:type="dcterms:W3CDTF">2022-09-07T03:40:00Z</dcterms:modified>
</cp:coreProperties>
</file>