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9BC" w:rsidRPr="00AE2E49" w:rsidRDefault="008349BC" w:rsidP="008349BC">
      <w:pPr>
        <w:spacing w:after="0" w:line="240" w:lineRule="auto"/>
        <w:contextualSpacing/>
        <w:jc w:val="center"/>
        <w:rPr>
          <w:rFonts w:ascii="Times New Roman" w:hAnsi="Times New Roman"/>
          <w:b/>
          <w:sz w:val="28"/>
          <w:szCs w:val="28"/>
        </w:rPr>
      </w:pPr>
      <w:r w:rsidRPr="00AE2E49">
        <w:rPr>
          <w:rFonts w:ascii="Times New Roman" w:hAnsi="Times New Roman"/>
          <w:b/>
          <w:sz w:val="28"/>
          <w:szCs w:val="28"/>
        </w:rPr>
        <w:t>СРАВНИТЕЛЬНАЯ ТАБЛИЦА</w:t>
      </w:r>
    </w:p>
    <w:p w:rsidR="008349BC" w:rsidRPr="00AE2E49" w:rsidRDefault="008349BC" w:rsidP="008349BC">
      <w:pPr>
        <w:spacing w:after="0" w:line="240" w:lineRule="auto"/>
        <w:jc w:val="center"/>
        <w:rPr>
          <w:rFonts w:ascii="Times New Roman" w:hAnsi="Times New Roman"/>
          <w:sz w:val="28"/>
          <w:szCs w:val="28"/>
        </w:rPr>
      </w:pPr>
      <w:r w:rsidRPr="00AE2E49">
        <w:rPr>
          <w:rFonts w:ascii="Times New Roman" w:hAnsi="Times New Roman"/>
          <w:b/>
          <w:bCs/>
          <w:sz w:val="28"/>
          <w:szCs w:val="28"/>
        </w:rPr>
        <w:t xml:space="preserve">к проекту Закона Республики Казахстан «О внесении изменений и дополнений </w:t>
      </w:r>
      <w:r w:rsidRPr="00AE2E49">
        <w:rPr>
          <w:rFonts w:ascii="Times New Roman" w:hAnsi="Times New Roman"/>
          <w:b/>
          <w:bCs/>
          <w:sz w:val="28"/>
          <w:szCs w:val="28"/>
        </w:rPr>
        <w:br/>
        <w:t>в некоторые законодательные акты Республики Казахстан по вопросам введения службы в резерве</w:t>
      </w:r>
      <w:r w:rsidRPr="00AE2E49">
        <w:rPr>
          <w:rFonts w:ascii="Times New Roman" w:hAnsi="Times New Roman"/>
          <w:sz w:val="28"/>
          <w:szCs w:val="28"/>
        </w:rPr>
        <w:t>»</w:t>
      </w:r>
    </w:p>
    <w:p w:rsidR="008349BC" w:rsidRPr="00A9192F" w:rsidRDefault="008349BC" w:rsidP="008349BC">
      <w:pPr>
        <w:spacing w:after="0" w:line="240" w:lineRule="auto"/>
        <w:contextualSpacing/>
        <w:jc w:val="both"/>
        <w:rPr>
          <w:rFonts w:ascii="Times New Roman" w:hAnsi="Times New Roman"/>
          <w:b/>
          <w:sz w:val="32"/>
          <w:szCs w:val="32"/>
        </w:rPr>
      </w:pP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4111"/>
        <w:gridCol w:w="4111"/>
        <w:gridCol w:w="3544"/>
      </w:tblGrid>
      <w:tr w:rsidR="008349BC" w:rsidRPr="00DB0130" w:rsidTr="00911485">
        <w:trPr>
          <w:tblHeader/>
        </w:trPr>
        <w:tc>
          <w:tcPr>
            <w:tcW w:w="851" w:type="dxa"/>
            <w:shd w:val="clear" w:color="auto" w:fill="auto"/>
            <w:vAlign w:val="center"/>
          </w:tcPr>
          <w:p w:rsidR="008349BC" w:rsidRPr="00DB0130" w:rsidRDefault="008349BC" w:rsidP="00911485">
            <w:pPr>
              <w:spacing w:after="0" w:line="240" w:lineRule="auto"/>
              <w:contextualSpacing/>
              <w:jc w:val="center"/>
              <w:rPr>
                <w:rFonts w:ascii="Times New Roman" w:hAnsi="Times New Roman"/>
                <w:b/>
                <w:sz w:val="24"/>
                <w:szCs w:val="24"/>
              </w:rPr>
            </w:pPr>
            <w:r w:rsidRPr="00DB0130">
              <w:rPr>
                <w:rFonts w:ascii="Times New Roman" w:hAnsi="Times New Roman"/>
                <w:b/>
                <w:sz w:val="24"/>
                <w:szCs w:val="24"/>
              </w:rPr>
              <w:t>№</w:t>
            </w:r>
          </w:p>
          <w:p w:rsidR="008349BC" w:rsidRPr="00DB0130" w:rsidRDefault="008349BC" w:rsidP="00911485">
            <w:pPr>
              <w:spacing w:after="0" w:line="240" w:lineRule="auto"/>
              <w:contextualSpacing/>
              <w:jc w:val="center"/>
              <w:rPr>
                <w:rFonts w:ascii="Times New Roman" w:hAnsi="Times New Roman"/>
                <w:b/>
                <w:sz w:val="24"/>
                <w:szCs w:val="24"/>
              </w:rPr>
            </w:pPr>
            <w:r w:rsidRPr="00DB0130">
              <w:rPr>
                <w:rFonts w:ascii="Times New Roman" w:hAnsi="Times New Roman"/>
                <w:b/>
                <w:sz w:val="24"/>
                <w:szCs w:val="24"/>
              </w:rPr>
              <w:t>п/п</w:t>
            </w:r>
          </w:p>
        </w:tc>
        <w:tc>
          <w:tcPr>
            <w:tcW w:w="1559" w:type="dxa"/>
            <w:shd w:val="clear" w:color="auto" w:fill="auto"/>
            <w:vAlign w:val="center"/>
          </w:tcPr>
          <w:p w:rsidR="008349BC" w:rsidRPr="00DB0130" w:rsidRDefault="008349BC" w:rsidP="00911485">
            <w:pPr>
              <w:spacing w:after="0" w:line="240" w:lineRule="auto"/>
              <w:ind w:left="-113" w:right="-113"/>
              <w:contextualSpacing/>
              <w:jc w:val="center"/>
              <w:rPr>
                <w:rFonts w:ascii="Times New Roman" w:hAnsi="Times New Roman"/>
                <w:b/>
                <w:sz w:val="24"/>
                <w:szCs w:val="24"/>
              </w:rPr>
            </w:pPr>
            <w:r w:rsidRPr="00DB0130">
              <w:rPr>
                <w:rFonts w:ascii="Times New Roman" w:hAnsi="Times New Roman"/>
                <w:b/>
                <w:sz w:val="24"/>
                <w:szCs w:val="24"/>
              </w:rPr>
              <w:t>Структурный элемент</w:t>
            </w:r>
          </w:p>
          <w:p w:rsidR="008349BC" w:rsidRPr="00DB0130" w:rsidRDefault="008349BC" w:rsidP="00911485">
            <w:pPr>
              <w:spacing w:after="0" w:line="240" w:lineRule="auto"/>
              <w:ind w:left="-113" w:right="-113"/>
              <w:contextualSpacing/>
              <w:jc w:val="center"/>
              <w:rPr>
                <w:rFonts w:ascii="Times New Roman" w:hAnsi="Times New Roman"/>
                <w:b/>
                <w:sz w:val="24"/>
                <w:szCs w:val="24"/>
              </w:rPr>
            </w:pPr>
            <w:r w:rsidRPr="00DB0130">
              <w:rPr>
                <w:rFonts w:ascii="Times New Roman" w:hAnsi="Times New Roman"/>
                <w:b/>
                <w:sz w:val="24"/>
                <w:szCs w:val="24"/>
              </w:rPr>
              <w:t>правового акта</w:t>
            </w:r>
          </w:p>
        </w:tc>
        <w:tc>
          <w:tcPr>
            <w:tcW w:w="4111" w:type="dxa"/>
            <w:shd w:val="clear" w:color="auto" w:fill="auto"/>
            <w:vAlign w:val="center"/>
          </w:tcPr>
          <w:p w:rsidR="008349BC" w:rsidRPr="00DB0130" w:rsidRDefault="008349BC" w:rsidP="00911485">
            <w:pPr>
              <w:spacing w:after="0" w:line="240" w:lineRule="auto"/>
              <w:contextualSpacing/>
              <w:jc w:val="center"/>
              <w:rPr>
                <w:rFonts w:ascii="Times New Roman" w:hAnsi="Times New Roman"/>
                <w:b/>
                <w:sz w:val="24"/>
                <w:szCs w:val="24"/>
              </w:rPr>
            </w:pPr>
            <w:r w:rsidRPr="00DB0130">
              <w:rPr>
                <w:rFonts w:ascii="Times New Roman" w:hAnsi="Times New Roman"/>
                <w:b/>
                <w:sz w:val="24"/>
                <w:szCs w:val="24"/>
              </w:rPr>
              <w:t>Действующая редакция</w:t>
            </w:r>
          </w:p>
        </w:tc>
        <w:tc>
          <w:tcPr>
            <w:tcW w:w="4111" w:type="dxa"/>
            <w:shd w:val="clear" w:color="auto" w:fill="auto"/>
            <w:vAlign w:val="center"/>
          </w:tcPr>
          <w:p w:rsidR="008349BC" w:rsidRPr="00DB0130" w:rsidRDefault="008349BC" w:rsidP="00911485">
            <w:pPr>
              <w:spacing w:after="0" w:line="240" w:lineRule="auto"/>
              <w:contextualSpacing/>
              <w:jc w:val="center"/>
              <w:rPr>
                <w:rFonts w:ascii="Times New Roman" w:hAnsi="Times New Roman"/>
                <w:b/>
                <w:sz w:val="24"/>
                <w:szCs w:val="24"/>
              </w:rPr>
            </w:pPr>
            <w:r w:rsidRPr="00DB0130">
              <w:rPr>
                <w:rFonts w:ascii="Times New Roman" w:hAnsi="Times New Roman"/>
                <w:b/>
                <w:sz w:val="24"/>
                <w:szCs w:val="24"/>
              </w:rPr>
              <w:t>Предлагаемая редакция</w:t>
            </w:r>
          </w:p>
        </w:tc>
        <w:tc>
          <w:tcPr>
            <w:tcW w:w="3544" w:type="dxa"/>
            <w:shd w:val="clear" w:color="auto" w:fill="auto"/>
            <w:vAlign w:val="center"/>
          </w:tcPr>
          <w:p w:rsidR="008349BC" w:rsidRPr="00DB0130" w:rsidRDefault="008349BC" w:rsidP="00911485">
            <w:pPr>
              <w:spacing w:after="0" w:line="240" w:lineRule="auto"/>
              <w:contextualSpacing/>
              <w:jc w:val="center"/>
              <w:rPr>
                <w:rFonts w:ascii="Times New Roman" w:hAnsi="Times New Roman"/>
                <w:b/>
                <w:sz w:val="24"/>
                <w:szCs w:val="24"/>
              </w:rPr>
            </w:pPr>
            <w:r w:rsidRPr="00DB0130">
              <w:rPr>
                <w:rFonts w:ascii="Times New Roman" w:hAnsi="Times New Roman"/>
                <w:b/>
                <w:sz w:val="24"/>
                <w:szCs w:val="24"/>
              </w:rPr>
              <w:t>Обоснование</w:t>
            </w:r>
          </w:p>
        </w:tc>
      </w:tr>
      <w:tr w:rsidR="008349BC" w:rsidRPr="00DB0130" w:rsidTr="00911485">
        <w:trPr>
          <w:tblHeader/>
        </w:trPr>
        <w:tc>
          <w:tcPr>
            <w:tcW w:w="851" w:type="dxa"/>
            <w:shd w:val="clear" w:color="auto" w:fill="auto"/>
          </w:tcPr>
          <w:p w:rsidR="008349BC" w:rsidRPr="00DB0130" w:rsidRDefault="008349BC" w:rsidP="00911485">
            <w:pPr>
              <w:spacing w:after="0" w:line="240" w:lineRule="auto"/>
              <w:contextualSpacing/>
              <w:jc w:val="center"/>
              <w:rPr>
                <w:rFonts w:ascii="Times New Roman" w:hAnsi="Times New Roman"/>
                <w:sz w:val="24"/>
                <w:szCs w:val="24"/>
              </w:rPr>
            </w:pPr>
            <w:r w:rsidRPr="00DB0130">
              <w:rPr>
                <w:rFonts w:ascii="Times New Roman" w:hAnsi="Times New Roman"/>
                <w:sz w:val="24"/>
                <w:szCs w:val="24"/>
              </w:rPr>
              <w:t>1</w:t>
            </w:r>
          </w:p>
        </w:tc>
        <w:tc>
          <w:tcPr>
            <w:tcW w:w="1559" w:type="dxa"/>
            <w:shd w:val="clear" w:color="auto" w:fill="auto"/>
          </w:tcPr>
          <w:p w:rsidR="008349BC" w:rsidRPr="00DB0130" w:rsidRDefault="008349BC" w:rsidP="00911485">
            <w:pPr>
              <w:spacing w:after="0" w:line="240" w:lineRule="auto"/>
              <w:contextualSpacing/>
              <w:jc w:val="center"/>
              <w:rPr>
                <w:rFonts w:ascii="Times New Roman" w:hAnsi="Times New Roman"/>
                <w:sz w:val="24"/>
                <w:szCs w:val="24"/>
              </w:rPr>
            </w:pPr>
            <w:r w:rsidRPr="00DB0130">
              <w:rPr>
                <w:rFonts w:ascii="Times New Roman" w:hAnsi="Times New Roman"/>
                <w:sz w:val="24"/>
                <w:szCs w:val="24"/>
              </w:rPr>
              <w:t>2</w:t>
            </w:r>
          </w:p>
        </w:tc>
        <w:tc>
          <w:tcPr>
            <w:tcW w:w="4111" w:type="dxa"/>
            <w:shd w:val="clear" w:color="auto" w:fill="auto"/>
          </w:tcPr>
          <w:p w:rsidR="008349BC" w:rsidRPr="00DB0130" w:rsidRDefault="008349BC" w:rsidP="00911485">
            <w:pPr>
              <w:spacing w:after="0" w:line="240" w:lineRule="auto"/>
              <w:contextualSpacing/>
              <w:jc w:val="center"/>
              <w:rPr>
                <w:rFonts w:ascii="Times New Roman" w:hAnsi="Times New Roman"/>
                <w:sz w:val="24"/>
                <w:szCs w:val="24"/>
              </w:rPr>
            </w:pPr>
            <w:r w:rsidRPr="00DB0130">
              <w:rPr>
                <w:rFonts w:ascii="Times New Roman" w:hAnsi="Times New Roman"/>
                <w:sz w:val="24"/>
                <w:szCs w:val="24"/>
              </w:rPr>
              <w:t>3</w:t>
            </w:r>
          </w:p>
        </w:tc>
        <w:tc>
          <w:tcPr>
            <w:tcW w:w="4111" w:type="dxa"/>
            <w:shd w:val="clear" w:color="auto" w:fill="auto"/>
          </w:tcPr>
          <w:p w:rsidR="008349BC" w:rsidRPr="00DB0130" w:rsidRDefault="008349BC" w:rsidP="00911485">
            <w:pPr>
              <w:spacing w:after="0" w:line="240" w:lineRule="auto"/>
              <w:contextualSpacing/>
              <w:jc w:val="center"/>
              <w:rPr>
                <w:rFonts w:ascii="Times New Roman" w:hAnsi="Times New Roman"/>
                <w:sz w:val="24"/>
                <w:szCs w:val="24"/>
              </w:rPr>
            </w:pPr>
            <w:r w:rsidRPr="00DB0130">
              <w:rPr>
                <w:rFonts w:ascii="Times New Roman" w:hAnsi="Times New Roman"/>
                <w:sz w:val="24"/>
                <w:szCs w:val="24"/>
              </w:rPr>
              <w:t>4</w:t>
            </w:r>
          </w:p>
        </w:tc>
        <w:tc>
          <w:tcPr>
            <w:tcW w:w="3544" w:type="dxa"/>
            <w:shd w:val="clear" w:color="auto" w:fill="auto"/>
          </w:tcPr>
          <w:p w:rsidR="008349BC" w:rsidRPr="00DB0130" w:rsidRDefault="008349BC" w:rsidP="00911485">
            <w:pPr>
              <w:spacing w:after="0" w:line="240" w:lineRule="auto"/>
              <w:contextualSpacing/>
              <w:jc w:val="center"/>
              <w:rPr>
                <w:rFonts w:ascii="Times New Roman" w:hAnsi="Times New Roman"/>
                <w:sz w:val="24"/>
                <w:szCs w:val="24"/>
              </w:rPr>
            </w:pPr>
            <w:r w:rsidRPr="00DB0130">
              <w:rPr>
                <w:rFonts w:ascii="Times New Roman" w:hAnsi="Times New Roman"/>
                <w:sz w:val="24"/>
                <w:szCs w:val="24"/>
              </w:rPr>
              <w:t>5</w:t>
            </w:r>
          </w:p>
        </w:tc>
      </w:tr>
      <w:tr w:rsidR="008349BC" w:rsidRPr="00DB0130" w:rsidTr="00911485">
        <w:tc>
          <w:tcPr>
            <w:tcW w:w="14176" w:type="dxa"/>
            <w:gridSpan w:val="5"/>
            <w:shd w:val="clear" w:color="auto" w:fill="auto"/>
          </w:tcPr>
          <w:p w:rsidR="008349BC" w:rsidRPr="00DB0130" w:rsidRDefault="008349BC" w:rsidP="00911485">
            <w:pPr>
              <w:pStyle w:val="1"/>
              <w:spacing w:before="0" w:beforeAutospacing="0" w:after="0" w:afterAutospacing="0"/>
              <w:jc w:val="center"/>
              <w:rPr>
                <w:sz w:val="24"/>
                <w:szCs w:val="24"/>
              </w:rPr>
            </w:pPr>
            <w:r w:rsidRPr="00DB0130">
              <w:rPr>
                <w:sz w:val="24"/>
                <w:szCs w:val="24"/>
              </w:rPr>
              <w:t>1. Уголовный кодекс Республики Казахстан от 3 июля 2014 года</w:t>
            </w:r>
          </w:p>
        </w:tc>
      </w:tr>
      <w:tr w:rsidR="008349BC" w:rsidRPr="00DB0130" w:rsidTr="00911485">
        <w:tc>
          <w:tcPr>
            <w:tcW w:w="851" w:type="dxa"/>
            <w:shd w:val="clear" w:color="auto" w:fill="auto"/>
          </w:tcPr>
          <w:p w:rsidR="008349BC" w:rsidRPr="00DB0130" w:rsidRDefault="008349BC" w:rsidP="00911485">
            <w:pPr>
              <w:pStyle w:val="a4"/>
              <w:numPr>
                <w:ilvl w:val="0"/>
                <w:numId w:val="1"/>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textAlignment w:val="baseline"/>
            </w:pPr>
            <w:r w:rsidRPr="00DB0130">
              <w:t>подпункт 6) статьи 3</w:t>
            </w:r>
          </w:p>
        </w:tc>
        <w:tc>
          <w:tcPr>
            <w:tcW w:w="4111" w:type="dxa"/>
            <w:shd w:val="clear" w:color="auto" w:fill="auto"/>
          </w:tcPr>
          <w:p w:rsidR="008349BC" w:rsidRPr="00DB0130" w:rsidRDefault="008349BC" w:rsidP="00911485">
            <w:pPr>
              <w:pStyle w:val="3"/>
              <w:spacing w:before="0" w:beforeAutospacing="0" w:after="0" w:afterAutospacing="0"/>
              <w:ind w:firstLine="317"/>
              <w:jc w:val="both"/>
              <w:textAlignment w:val="baseline"/>
              <w:rPr>
                <w:b w:val="0"/>
                <w:bCs w:val="0"/>
                <w:sz w:val="24"/>
                <w:szCs w:val="24"/>
                <w:lang w:val="ru-RU"/>
              </w:rPr>
            </w:pPr>
            <w:r w:rsidRPr="00DB0130">
              <w:rPr>
                <w:b w:val="0"/>
                <w:bCs w:val="0"/>
                <w:sz w:val="24"/>
                <w:szCs w:val="24"/>
                <w:lang w:val="ru-RU"/>
              </w:rPr>
              <w:t>Статья 3. Разъяснение некоторых понятий, содержащихся в настоящем Кодексе</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Содержащиеся в настоящем Кодексе понятия имеют, если нет особых указаний в законе, следующие значения:</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firstLine="317"/>
              <w:jc w:val="both"/>
              <w:textAlignment w:val="baseline"/>
            </w:pPr>
            <w:r w:rsidRPr="00DB0130">
              <w:rPr>
                <w:spacing w:val="2"/>
                <w:shd w:val="clear" w:color="auto" w:fill="FFFFFF"/>
              </w:rPr>
              <w:t xml:space="preserve">6) воинские уголовные правонарушения – деяния, предусмотренные </w:t>
            </w:r>
            <w:hyperlink r:id="rId8" w:anchor="z1588" w:history="1">
              <w:r w:rsidRPr="00DB0130">
                <w:rPr>
                  <w:rStyle w:val="ae"/>
                  <w:color w:val="auto"/>
                  <w:spacing w:val="2"/>
                  <w:u w:val="none"/>
                </w:rPr>
                <w:t>главой 18</w:t>
              </w:r>
            </w:hyperlink>
            <w:r w:rsidRPr="00DB0130">
              <w:rPr>
                <w:spacing w:val="2"/>
                <w:shd w:val="clear" w:color="auto" w:fill="FFFFFF"/>
              </w:rPr>
              <w:t xml:space="preserve"> настоящего Кодекса, направленные против установленного порядка несения воинской службы, совершенные военнослужащими,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а также гражданами, пребывающими в </w:t>
            </w:r>
            <w:r w:rsidRPr="00DB0130">
              <w:rPr>
                <w:spacing w:val="2"/>
                <w:shd w:val="clear" w:color="auto" w:fill="FFFFFF"/>
              </w:rPr>
              <w:lastRenderedPageBreak/>
              <w:t>запасе, во время прохождения ими сборов;</w:t>
            </w:r>
          </w:p>
        </w:tc>
        <w:tc>
          <w:tcPr>
            <w:tcW w:w="4111" w:type="dxa"/>
            <w:shd w:val="clear" w:color="auto" w:fill="auto"/>
          </w:tcPr>
          <w:p w:rsidR="008349BC" w:rsidRPr="00DB0130" w:rsidRDefault="008349BC" w:rsidP="00911485">
            <w:pPr>
              <w:pStyle w:val="3"/>
              <w:spacing w:before="0" w:beforeAutospacing="0" w:after="0" w:afterAutospacing="0"/>
              <w:ind w:firstLine="317"/>
              <w:jc w:val="both"/>
              <w:textAlignment w:val="baseline"/>
              <w:rPr>
                <w:b w:val="0"/>
                <w:bCs w:val="0"/>
                <w:sz w:val="24"/>
                <w:szCs w:val="24"/>
                <w:lang w:val="ru-RU"/>
              </w:rPr>
            </w:pPr>
            <w:r w:rsidRPr="00DB0130">
              <w:rPr>
                <w:b w:val="0"/>
                <w:bCs w:val="0"/>
                <w:sz w:val="24"/>
                <w:szCs w:val="24"/>
                <w:lang w:val="ru-RU"/>
              </w:rPr>
              <w:lastRenderedPageBreak/>
              <w:t>Статья 3. Разъяснение некоторых понятий, содержащихся в настоящем Кодексе</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Содержащиеся в настоящем Кодексе понятия имеют, если нет особых указаний в законе, следующие значения:</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firstLine="317"/>
              <w:jc w:val="both"/>
              <w:rPr>
                <w:b/>
              </w:rPr>
            </w:pPr>
            <w:r w:rsidRPr="00DB0130">
              <w:rPr>
                <w:spacing w:val="2"/>
                <w:shd w:val="clear" w:color="auto" w:fill="FFFFFF"/>
              </w:rPr>
              <w:t xml:space="preserve">6) воинские уголовные правонарушения – деяния, предусмотренные </w:t>
            </w:r>
            <w:hyperlink r:id="rId9" w:anchor="z1588" w:history="1">
              <w:r w:rsidRPr="00DB0130">
                <w:rPr>
                  <w:rStyle w:val="ae"/>
                  <w:color w:val="auto"/>
                  <w:spacing w:val="2"/>
                  <w:u w:val="none"/>
                </w:rPr>
                <w:t>главой 18</w:t>
              </w:r>
            </w:hyperlink>
            <w:r w:rsidRPr="00DB0130">
              <w:rPr>
                <w:spacing w:val="2"/>
                <w:shd w:val="clear" w:color="auto" w:fill="FFFFFF"/>
              </w:rPr>
              <w:t xml:space="preserve"> настоящего Кодекса, направленные против установленного порядка несения воинской службы, совершенные военнослужащими,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w:t>
            </w:r>
            <w:r w:rsidRPr="00DB0130">
              <w:rPr>
                <w:b/>
                <w:spacing w:val="2"/>
                <w:shd w:val="clear" w:color="auto" w:fill="FFFFFF"/>
              </w:rPr>
              <w:t>военными резервистами</w:t>
            </w:r>
            <w:r w:rsidRPr="00DB0130">
              <w:rPr>
                <w:b/>
              </w:rPr>
              <w:t xml:space="preserve"> во время </w:t>
            </w:r>
            <w:r w:rsidRPr="00DB0130">
              <w:rPr>
                <w:b/>
              </w:rPr>
              <w:lastRenderedPageBreak/>
              <w:t>прохождения ими сборов или занятий по боевой подготовке, сборов при кризисных ситуациях,</w:t>
            </w:r>
            <w:r w:rsidRPr="00DB0130">
              <w:rPr>
                <w:b/>
              </w:rPr>
              <w:br/>
            </w:r>
            <w:r w:rsidRPr="00DB0130">
              <w:rPr>
                <w:spacing w:val="2"/>
                <w:shd w:val="clear" w:color="auto" w:fill="FFFFFF"/>
              </w:rPr>
              <w:t>а также гражданами, пребывающими в запасе, во время прохождения ими сборов;</w:t>
            </w:r>
          </w:p>
        </w:tc>
        <w:tc>
          <w:tcPr>
            <w:tcW w:w="3544" w:type="dxa"/>
            <w:shd w:val="clear" w:color="auto" w:fill="auto"/>
          </w:tcPr>
          <w:p w:rsidR="008349BC" w:rsidRPr="00DB0130" w:rsidRDefault="008349BC" w:rsidP="00911485">
            <w:pPr>
              <w:pStyle w:val="3"/>
              <w:spacing w:before="0"/>
              <w:ind w:firstLine="175"/>
              <w:jc w:val="both"/>
              <w:textAlignment w:val="baseline"/>
              <w:rPr>
                <w:b w:val="0"/>
                <w:spacing w:val="1"/>
                <w:sz w:val="24"/>
                <w:szCs w:val="24"/>
                <w:shd w:val="clear" w:color="auto" w:fill="FFFFFF"/>
                <w:lang w:val="ru-RU"/>
              </w:rPr>
            </w:pPr>
            <w:r w:rsidRPr="00DB0130">
              <w:rPr>
                <w:b w:val="0"/>
                <w:spacing w:val="1"/>
                <w:sz w:val="24"/>
                <w:szCs w:val="24"/>
                <w:shd w:val="clear" w:color="auto" w:fill="FFFFFF"/>
                <w:lang w:val="ru-RU"/>
              </w:rPr>
              <w:lastRenderedPageBreak/>
              <w:t>Уголовным кодексом РК предусмотрено, что субъектами воинских уголовных правонарушений являются только военнослужащие, проходящие воинскую службу по призыву либо по контракту в Вооруженных Силах, других войсках и воинских формированиях, а также граждане, пребывающие в запасе, во время прохождения ими воинских сборов.</w:t>
            </w:r>
          </w:p>
          <w:p w:rsidR="008349BC" w:rsidRPr="00DB0130" w:rsidRDefault="008349BC" w:rsidP="00911485">
            <w:pPr>
              <w:pStyle w:val="3"/>
              <w:spacing w:before="0"/>
              <w:ind w:firstLine="175"/>
              <w:jc w:val="both"/>
              <w:textAlignment w:val="baseline"/>
              <w:rPr>
                <w:b w:val="0"/>
                <w:bCs w:val="0"/>
                <w:sz w:val="24"/>
                <w:szCs w:val="24"/>
                <w:lang w:val="ru-RU"/>
              </w:rPr>
            </w:pPr>
            <w:r w:rsidRPr="00DB0130">
              <w:rPr>
                <w:b w:val="0"/>
                <w:spacing w:val="1"/>
                <w:sz w:val="24"/>
                <w:szCs w:val="24"/>
                <w:shd w:val="clear" w:color="auto" w:fill="FFFFFF"/>
                <w:lang w:val="ru-RU"/>
              </w:rPr>
              <w:t>С  введением нового вида службы, как воинская служба в резерве возникает необходимость в включении понятие «военный резервист» к категории субъектов воинских уголовных правонарушений.</w:t>
            </w:r>
          </w:p>
        </w:tc>
      </w:tr>
      <w:tr w:rsidR="008349BC" w:rsidRPr="00DB0130" w:rsidTr="00911485">
        <w:tc>
          <w:tcPr>
            <w:tcW w:w="14176" w:type="dxa"/>
            <w:gridSpan w:val="5"/>
            <w:shd w:val="clear" w:color="auto" w:fill="auto"/>
          </w:tcPr>
          <w:p w:rsidR="008349BC" w:rsidRPr="00DB0130" w:rsidRDefault="008349BC" w:rsidP="00911485">
            <w:pPr>
              <w:spacing w:after="0" w:line="240" w:lineRule="auto"/>
              <w:ind w:firstLine="284"/>
              <w:jc w:val="center"/>
              <w:rPr>
                <w:rFonts w:ascii="Times New Roman" w:hAnsi="Times New Roman"/>
                <w:b/>
                <w:sz w:val="24"/>
                <w:szCs w:val="24"/>
              </w:rPr>
            </w:pPr>
            <w:r w:rsidRPr="00DB0130">
              <w:rPr>
                <w:rFonts w:ascii="Times New Roman" w:hAnsi="Times New Roman"/>
                <w:b/>
                <w:sz w:val="24"/>
                <w:szCs w:val="24"/>
              </w:rPr>
              <w:t>2. Трудовой кодекс Республики Казахстан от 23 ноября 2015 года</w:t>
            </w:r>
          </w:p>
        </w:tc>
      </w:tr>
      <w:tr w:rsidR="008349BC" w:rsidRPr="00DB0130" w:rsidTr="00911485">
        <w:tc>
          <w:tcPr>
            <w:tcW w:w="851" w:type="dxa"/>
            <w:shd w:val="clear" w:color="auto" w:fill="auto"/>
          </w:tcPr>
          <w:p w:rsidR="008349BC" w:rsidRPr="00DB0130" w:rsidRDefault="008349BC" w:rsidP="00911485">
            <w:pPr>
              <w:pStyle w:val="a4"/>
              <w:numPr>
                <w:ilvl w:val="0"/>
                <w:numId w:val="1"/>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подпункт 8) пункта 2</w:t>
            </w:r>
          </w:p>
          <w:p w:rsidR="008349BC" w:rsidRPr="00DB0130" w:rsidRDefault="008349BC" w:rsidP="00911485">
            <w:pPr>
              <w:shd w:val="clear" w:color="auto" w:fill="FFFFFF"/>
              <w:spacing w:after="0" w:line="240" w:lineRule="auto"/>
              <w:jc w:val="center"/>
              <w:rPr>
                <w:rFonts w:ascii="Times New Roman" w:eastAsia="Times New Roman" w:hAnsi="Times New Roman"/>
                <w:b/>
                <w:sz w:val="24"/>
                <w:szCs w:val="24"/>
              </w:rPr>
            </w:pPr>
            <w:r w:rsidRPr="00DB0130">
              <w:rPr>
                <w:rFonts w:ascii="Times New Roman" w:eastAsia="Times New Roman" w:hAnsi="Times New Roman"/>
                <w:sz w:val="24"/>
                <w:szCs w:val="24"/>
              </w:rPr>
              <w:t>статьи 22</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Статья 22. Основные права и обязанности работника</w:t>
            </w:r>
          </w:p>
          <w:p w:rsidR="008349BC" w:rsidRPr="00DB0130" w:rsidRDefault="008349BC" w:rsidP="00911485">
            <w:pPr>
              <w:widowControl w:val="0"/>
              <w:suppressAutoHyphens/>
              <w:spacing w:after="0" w:line="240" w:lineRule="auto"/>
              <w:ind w:firstLine="284"/>
              <w:jc w:val="both"/>
              <w:rPr>
                <w:rFonts w:ascii="Times New Roman" w:hAnsi="Times New Roman"/>
                <w:sz w:val="24"/>
                <w:szCs w:val="24"/>
              </w:rPr>
            </w:pPr>
            <w:r w:rsidRPr="00DB0130">
              <w:rPr>
                <w:rFonts w:ascii="Times New Roman" w:hAnsi="Times New Roman"/>
                <w:sz w:val="24"/>
                <w:szCs w:val="24"/>
              </w:rPr>
              <w:t>2.Работник обязан</w:t>
            </w:r>
          </w:p>
          <w:p w:rsidR="008349BC" w:rsidRPr="00DB0130" w:rsidRDefault="008349BC" w:rsidP="00911485">
            <w:pPr>
              <w:spacing w:after="0" w:line="240" w:lineRule="auto"/>
              <w:ind w:firstLine="284"/>
              <w:rPr>
                <w:rFonts w:ascii="Times New Roman" w:hAnsi="Times New Roman"/>
                <w:bCs/>
                <w:sz w:val="24"/>
                <w:szCs w:val="24"/>
              </w:rPr>
            </w:pPr>
            <w:r w:rsidRPr="00DB0130">
              <w:rPr>
                <w:rFonts w:ascii="Times New Roman" w:hAnsi="Times New Roman"/>
                <w:bCs/>
                <w:sz w:val="24"/>
                <w:szCs w:val="24"/>
              </w:rPr>
              <w:t>…</w:t>
            </w:r>
          </w:p>
          <w:p w:rsidR="008349BC" w:rsidRPr="00DB0130" w:rsidRDefault="008349BC" w:rsidP="00911485">
            <w:pPr>
              <w:spacing w:after="0" w:line="240" w:lineRule="auto"/>
              <w:ind w:firstLine="284"/>
              <w:rPr>
                <w:rFonts w:ascii="Times New Roman" w:hAnsi="Times New Roman"/>
                <w:bCs/>
                <w:sz w:val="24"/>
                <w:szCs w:val="24"/>
              </w:rPr>
            </w:pPr>
            <w:r w:rsidRPr="00DB0130">
              <w:rPr>
                <w:rFonts w:ascii="Times New Roman" w:hAnsi="Times New Roman"/>
                <w:bCs/>
                <w:sz w:val="24"/>
                <w:szCs w:val="24"/>
              </w:rPr>
              <w:t>8) отсутствует.</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Статья 22. Основные права и обязанности работника</w:t>
            </w:r>
          </w:p>
          <w:p w:rsidR="008349BC" w:rsidRPr="00DB0130" w:rsidRDefault="008349BC" w:rsidP="00911485">
            <w:pPr>
              <w:widowControl w:val="0"/>
              <w:suppressAutoHyphens/>
              <w:spacing w:after="0" w:line="240" w:lineRule="auto"/>
              <w:ind w:left="-108" w:firstLine="425"/>
              <w:jc w:val="both"/>
              <w:rPr>
                <w:rFonts w:ascii="Times New Roman" w:hAnsi="Times New Roman"/>
                <w:sz w:val="24"/>
                <w:szCs w:val="24"/>
              </w:rPr>
            </w:pPr>
            <w:proofErr w:type="gramStart"/>
            <w:r w:rsidRPr="00DB0130">
              <w:rPr>
                <w:rFonts w:ascii="Times New Roman" w:hAnsi="Times New Roman"/>
                <w:sz w:val="24"/>
                <w:szCs w:val="24"/>
              </w:rPr>
              <w:t>2 .Работник</w:t>
            </w:r>
            <w:proofErr w:type="gramEnd"/>
            <w:r w:rsidRPr="00DB0130">
              <w:rPr>
                <w:rFonts w:ascii="Times New Roman" w:hAnsi="Times New Roman"/>
                <w:sz w:val="24"/>
                <w:szCs w:val="24"/>
              </w:rPr>
              <w:t xml:space="preserve"> обязан</w:t>
            </w:r>
          </w:p>
          <w:p w:rsidR="008349BC" w:rsidRPr="00DB0130" w:rsidRDefault="008349BC" w:rsidP="00911485">
            <w:pPr>
              <w:pStyle w:val="a4"/>
              <w:widowControl w:val="0"/>
              <w:suppressAutoHyphens/>
              <w:spacing w:after="0" w:line="240" w:lineRule="auto"/>
              <w:ind w:left="0" w:firstLine="284"/>
              <w:rPr>
                <w:rFonts w:ascii="Times New Roman" w:hAnsi="Times New Roman"/>
                <w:b/>
                <w:sz w:val="24"/>
                <w:szCs w:val="24"/>
              </w:rPr>
            </w:pPr>
            <w:r w:rsidRPr="00DB0130">
              <w:rPr>
                <w:rFonts w:ascii="Times New Roman" w:hAnsi="Times New Roman"/>
                <w:b/>
                <w:sz w:val="24"/>
                <w:szCs w:val="24"/>
              </w:rPr>
              <w:t>…</w:t>
            </w:r>
          </w:p>
          <w:p w:rsidR="008349BC" w:rsidRPr="00DB0130" w:rsidRDefault="008349BC" w:rsidP="00911485">
            <w:pPr>
              <w:widowControl w:val="0"/>
              <w:suppressAutoHyphens/>
              <w:spacing w:after="0" w:line="240" w:lineRule="auto"/>
              <w:ind w:firstLine="284"/>
              <w:contextualSpacing/>
              <w:jc w:val="both"/>
              <w:rPr>
                <w:rFonts w:ascii="Times New Roman" w:eastAsia="Times New Roman" w:hAnsi="Times New Roman"/>
                <w:b/>
                <w:sz w:val="24"/>
                <w:szCs w:val="24"/>
              </w:rPr>
            </w:pPr>
            <w:r w:rsidRPr="00DB0130">
              <w:rPr>
                <w:rFonts w:ascii="Times New Roman" w:hAnsi="Times New Roman"/>
                <w:b/>
                <w:sz w:val="24"/>
                <w:szCs w:val="24"/>
              </w:rPr>
              <w:t xml:space="preserve">8) уведомлять работодателя о поступлении на воинскую службу в резерве не позднее, чем за 30 календарных дней до заключения контракта и в течение </w:t>
            </w:r>
            <w:r w:rsidRPr="00DB0130">
              <w:rPr>
                <w:rFonts w:ascii="Times New Roman" w:hAnsi="Times New Roman"/>
                <w:b/>
                <w:sz w:val="24"/>
                <w:szCs w:val="24"/>
              </w:rPr>
              <w:br/>
              <w:t>3 рабочих дней после заключения контракта.</w:t>
            </w: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Регламентирование трудовых отношений между работодателем и работником (военным резервистом), предлагается предусмотреть в Трудовом кодексе обязанность работника по информированию работодателя о прохождении воинской службы в резерве до заключения контракта с  уполномоченным должностным лицом на службу в резерве, а также в связи с предлагаемым дополнением Закона РК «О воинской службе и статусе военнослужащих» статьей 7-1.</w:t>
            </w:r>
          </w:p>
        </w:tc>
      </w:tr>
      <w:tr w:rsidR="008349BC" w:rsidRPr="00DB0130" w:rsidTr="00911485">
        <w:tc>
          <w:tcPr>
            <w:tcW w:w="851" w:type="dxa"/>
            <w:shd w:val="clear" w:color="auto" w:fill="auto"/>
          </w:tcPr>
          <w:p w:rsidR="008349BC" w:rsidRPr="00DB0130" w:rsidRDefault="008349BC" w:rsidP="00911485">
            <w:pPr>
              <w:pStyle w:val="a4"/>
              <w:numPr>
                <w:ilvl w:val="0"/>
                <w:numId w:val="1"/>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textAlignment w:val="baseline"/>
            </w:pPr>
            <w:r w:rsidRPr="00DB0130">
              <w:t xml:space="preserve">подпункт 8) </w:t>
            </w:r>
          </w:p>
          <w:p w:rsidR="008349BC" w:rsidRPr="00DB0130" w:rsidRDefault="008349BC" w:rsidP="00911485">
            <w:pPr>
              <w:pStyle w:val="aa"/>
              <w:spacing w:before="0" w:beforeAutospacing="0" w:after="0" w:afterAutospacing="0"/>
              <w:jc w:val="center"/>
              <w:textAlignment w:val="baseline"/>
            </w:pPr>
            <w:r w:rsidRPr="00DB0130">
              <w:t>пункта 3 статьи 66</w:t>
            </w: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spacing w:val="2"/>
              </w:rPr>
            </w:pPr>
            <w:bookmarkStart w:id="0" w:name="z66"/>
            <w:bookmarkEnd w:id="0"/>
            <w:r w:rsidRPr="00DB0130">
              <w:rPr>
                <w:spacing w:val="2"/>
              </w:rPr>
              <w:t>Статья 66. Сроки наложения и действия дисциплинарного взыскания</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numPr>
                <w:ilvl w:val="0"/>
                <w:numId w:val="7"/>
              </w:numPr>
              <w:spacing w:before="0" w:beforeAutospacing="0" w:after="0" w:afterAutospacing="0"/>
              <w:ind w:left="-108" w:firstLine="348"/>
              <w:jc w:val="both"/>
              <w:textAlignment w:val="baseline"/>
              <w:rPr>
                <w:spacing w:val="2"/>
              </w:rPr>
            </w:pPr>
            <w:r w:rsidRPr="00DB0130">
              <w:rPr>
                <w:spacing w:val="2"/>
              </w:rPr>
              <w:t xml:space="preserve">Рассмотрение вопроса о дисциплинарной ответственности и </w:t>
            </w:r>
            <w:r w:rsidRPr="00DB0130">
              <w:rPr>
                <w:spacing w:val="2"/>
              </w:rPr>
              <w:lastRenderedPageBreak/>
              <w:t>течение срока наложения дисциплинарного взыскания приостанавливаются в период:</w:t>
            </w:r>
          </w:p>
          <w:p w:rsidR="008349BC" w:rsidRPr="00A9192F" w:rsidRDefault="008349BC" w:rsidP="00911485">
            <w:pPr>
              <w:pStyle w:val="aa"/>
              <w:spacing w:before="0" w:beforeAutospacing="0" w:after="0" w:afterAutospacing="0"/>
              <w:ind w:firstLine="317"/>
              <w:jc w:val="both"/>
              <w:textAlignment w:val="baseline"/>
              <w:rPr>
                <w:spacing w:val="2"/>
              </w:rPr>
            </w:pPr>
            <w:r w:rsidRPr="00A9192F">
              <w:rPr>
                <w:spacing w:val="2"/>
              </w:rPr>
              <w:t>…</w:t>
            </w:r>
          </w:p>
          <w:p w:rsidR="008349BC" w:rsidRPr="00DB0130" w:rsidRDefault="008349BC" w:rsidP="00911485">
            <w:pPr>
              <w:pStyle w:val="aa"/>
              <w:spacing w:before="0" w:beforeAutospacing="0" w:after="0" w:afterAutospacing="0"/>
              <w:ind w:firstLine="317"/>
              <w:jc w:val="both"/>
              <w:textAlignment w:val="baseline"/>
              <w:rPr>
                <w:b/>
                <w:spacing w:val="2"/>
              </w:rPr>
            </w:pPr>
            <w:r w:rsidRPr="00DB0130">
              <w:rPr>
                <w:b/>
                <w:spacing w:val="2"/>
              </w:rPr>
              <w:t>Отсутствует.</w:t>
            </w:r>
          </w:p>
          <w:p w:rsidR="008349BC" w:rsidRPr="00DB0130" w:rsidRDefault="008349BC" w:rsidP="00911485">
            <w:pPr>
              <w:pStyle w:val="aa"/>
              <w:spacing w:before="0" w:beforeAutospacing="0" w:after="0" w:afterAutospacing="0"/>
              <w:ind w:firstLine="317"/>
              <w:jc w:val="both"/>
              <w:textAlignment w:val="baseline"/>
            </w:pP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lastRenderedPageBreak/>
              <w:t>Статья 66. Сроки наложения и действия дисциплинарного взыскания</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left="-108" w:firstLine="468"/>
              <w:jc w:val="both"/>
              <w:textAlignment w:val="baseline"/>
              <w:rPr>
                <w:spacing w:val="2"/>
              </w:rPr>
            </w:pPr>
            <w:r w:rsidRPr="00DB0130">
              <w:rPr>
                <w:spacing w:val="2"/>
              </w:rPr>
              <w:t xml:space="preserve">3. Рассмотрение вопроса о дисциплинарной ответственности и </w:t>
            </w:r>
            <w:r w:rsidRPr="00DB0130">
              <w:rPr>
                <w:spacing w:val="2"/>
              </w:rPr>
              <w:lastRenderedPageBreak/>
              <w:t>течение срока наложения дисциплинарного взыскания приостанавливаются в период:</w:t>
            </w:r>
          </w:p>
          <w:p w:rsidR="008349BC" w:rsidRPr="00A9192F" w:rsidRDefault="008349BC" w:rsidP="00911485">
            <w:pPr>
              <w:pStyle w:val="aa"/>
              <w:spacing w:before="0" w:beforeAutospacing="0" w:after="0" w:afterAutospacing="0"/>
              <w:ind w:firstLine="317"/>
              <w:jc w:val="both"/>
              <w:textAlignment w:val="baseline"/>
              <w:rPr>
                <w:spacing w:val="2"/>
              </w:rPr>
            </w:pPr>
            <w:r w:rsidRPr="00A9192F">
              <w:rPr>
                <w:spacing w:val="2"/>
              </w:rPr>
              <w:t>…</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b/>
                <w:spacing w:val="2"/>
              </w:rPr>
              <w:t>8) отсутствия работника на работе в связи с прохождением воинской службы в резерве.</w:t>
            </w: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lastRenderedPageBreak/>
              <w:t xml:space="preserve">Вносится в целях установления ограничения наложений дисциплинарных взысканий на граждан в период прохождения воинских сборов или воинской службы в резерве </w:t>
            </w:r>
            <w:r w:rsidRPr="00DB0130">
              <w:rPr>
                <w:rFonts w:ascii="Times New Roman" w:hAnsi="Times New Roman"/>
                <w:sz w:val="24"/>
                <w:szCs w:val="24"/>
              </w:rPr>
              <w:lastRenderedPageBreak/>
              <w:t>(во время занятий или сборов по боевой подготовке).</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пункт 1 статьи 93</w:t>
            </w:r>
          </w:p>
        </w:tc>
        <w:tc>
          <w:tcPr>
            <w:tcW w:w="4111" w:type="dxa"/>
            <w:shd w:val="clear" w:color="auto" w:fill="auto"/>
          </w:tcPr>
          <w:p w:rsidR="008349BC" w:rsidRPr="00DB0130" w:rsidRDefault="008349BC" w:rsidP="00911485">
            <w:pPr>
              <w:spacing w:after="0" w:line="240" w:lineRule="auto"/>
              <w:ind w:firstLine="317"/>
              <w:jc w:val="both"/>
              <w:rPr>
                <w:rFonts w:ascii="Times New Roman" w:hAnsi="Times New Roman"/>
                <w:sz w:val="24"/>
                <w:szCs w:val="24"/>
              </w:rPr>
            </w:pPr>
            <w:r w:rsidRPr="00DB0130">
              <w:rPr>
                <w:rFonts w:ascii="Times New Roman" w:hAnsi="Times New Roman"/>
                <w:sz w:val="24"/>
                <w:szCs w:val="24"/>
              </w:rPr>
              <w:t>Статья 93. Очередность предоставления оплачиваемых ежегодных трудовых отпусков</w:t>
            </w:r>
          </w:p>
          <w:p w:rsidR="008349BC" w:rsidRPr="00DB0130" w:rsidRDefault="008349BC" w:rsidP="00911485">
            <w:pPr>
              <w:spacing w:after="0" w:line="240" w:lineRule="auto"/>
              <w:ind w:firstLine="317"/>
              <w:jc w:val="both"/>
              <w:rPr>
                <w:rFonts w:ascii="Times New Roman" w:hAnsi="Times New Roman"/>
                <w:sz w:val="24"/>
                <w:szCs w:val="24"/>
              </w:rPr>
            </w:pPr>
          </w:p>
          <w:p w:rsidR="008349BC" w:rsidRPr="00DB0130" w:rsidRDefault="008349BC" w:rsidP="00911485">
            <w:pPr>
              <w:spacing w:after="0" w:line="240" w:lineRule="auto"/>
              <w:ind w:firstLine="317"/>
              <w:jc w:val="both"/>
              <w:rPr>
                <w:rFonts w:ascii="Times New Roman" w:hAnsi="Times New Roman"/>
                <w:sz w:val="24"/>
                <w:szCs w:val="24"/>
              </w:rPr>
            </w:pPr>
            <w:r w:rsidRPr="00DB0130">
              <w:rPr>
                <w:rFonts w:ascii="Times New Roman" w:hAnsi="Times New Roman"/>
                <w:sz w:val="24"/>
                <w:szCs w:val="24"/>
              </w:rPr>
              <w:t>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rsidR="008349BC" w:rsidRPr="00DB0130" w:rsidRDefault="008349BC" w:rsidP="00911485">
            <w:pPr>
              <w:rPr>
                <w:rFonts w:ascii="Times New Roman" w:hAnsi="Times New Roman"/>
                <w:sz w:val="24"/>
                <w:szCs w:val="24"/>
              </w:rPr>
            </w:pPr>
          </w:p>
        </w:tc>
        <w:tc>
          <w:tcPr>
            <w:tcW w:w="4111" w:type="dxa"/>
            <w:shd w:val="clear" w:color="auto" w:fill="auto"/>
          </w:tcPr>
          <w:p w:rsidR="008349BC" w:rsidRPr="00DB0130" w:rsidRDefault="008349BC" w:rsidP="00911485">
            <w:pPr>
              <w:spacing w:after="0" w:line="240" w:lineRule="auto"/>
              <w:ind w:firstLine="317"/>
              <w:jc w:val="both"/>
              <w:rPr>
                <w:rFonts w:ascii="Times New Roman" w:hAnsi="Times New Roman"/>
                <w:sz w:val="24"/>
                <w:szCs w:val="24"/>
              </w:rPr>
            </w:pPr>
            <w:r w:rsidRPr="00DB0130">
              <w:rPr>
                <w:rFonts w:ascii="Times New Roman" w:hAnsi="Times New Roman"/>
                <w:sz w:val="24"/>
                <w:szCs w:val="24"/>
              </w:rPr>
              <w:t>Статья 93. Очередность предоставления оплачиваемых ежегодных трудовых отпусков</w:t>
            </w:r>
          </w:p>
          <w:p w:rsidR="008349BC" w:rsidRPr="00DB0130" w:rsidRDefault="008349BC" w:rsidP="00911485">
            <w:pPr>
              <w:spacing w:after="0" w:line="240" w:lineRule="auto"/>
              <w:ind w:firstLine="317"/>
              <w:jc w:val="both"/>
              <w:rPr>
                <w:rFonts w:ascii="Times New Roman" w:hAnsi="Times New Roman"/>
                <w:sz w:val="24"/>
                <w:szCs w:val="24"/>
              </w:rPr>
            </w:pPr>
          </w:p>
          <w:p w:rsidR="008349BC" w:rsidRPr="00DB0130" w:rsidRDefault="008349BC" w:rsidP="00911485">
            <w:pPr>
              <w:spacing w:after="0" w:line="240" w:lineRule="auto"/>
              <w:ind w:firstLine="317"/>
              <w:jc w:val="both"/>
              <w:rPr>
                <w:rFonts w:ascii="Times New Roman" w:hAnsi="Times New Roman"/>
                <w:sz w:val="24"/>
                <w:szCs w:val="24"/>
              </w:rPr>
            </w:pPr>
            <w:r w:rsidRPr="00DB0130">
              <w:rPr>
                <w:rFonts w:ascii="Times New Roman" w:hAnsi="Times New Roman"/>
                <w:sz w:val="24"/>
                <w:szCs w:val="24"/>
              </w:rPr>
              <w:t xml:space="preserve">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w:t>
            </w:r>
            <w:r w:rsidRPr="00DB0130">
              <w:rPr>
                <w:rFonts w:ascii="Times New Roman" w:hAnsi="Times New Roman"/>
                <w:b/>
                <w:sz w:val="24"/>
                <w:szCs w:val="24"/>
              </w:rPr>
              <w:t>графика проведения занятий и сборов по боевой подготовке (при наличии),</w:t>
            </w:r>
            <w:r w:rsidRPr="00DB0130">
              <w:rPr>
                <w:rFonts w:ascii="Times New Roman" w:hAnsi="Times New Roman"/>
                <w:sz w:val="24"/>
                <w:szCs w:val="24"/>
              </w:rPr>
              <w:t xml:space="preserve"> либо устанавливается вне графика отпусков по соглашению сторон.</w:t>
            </w:r>
          </w:p>
          <w:p w:rsidR="008349BC" w:rsidRPr="00DB0130" w:rsidRDefault="008349BC" w:rsidP="00911485">
            <w:pPr>
              <w:spacing w:after="0" w:line="240" w:lineRule="auto"/>
              <w:ind w:firstLine="317"/>
              <w:jc w:val="both"/>
              <w:rPr>
                <w:rFonts w:ascii="Times New Roman" w:hAnsi="Times New Roman"/>
                <w:sz w:val="24"/>
                <w:szCs w:val="24"/>
              </w:rPr>
            </w:pPr>
          </w:p>
        </w:tc>
        <w:tc>
          <w:tcPr>
            <w:tcW w:w="3544" w:type="dxa"/>
            <w:shd w:val="clear" w:color="auto" w:fill="auto"/>
          </w:tcPr>
          <w:p w:rsidR="008349BC" w:rsidRPr="00DB0130" w:rsidRDefault="008349BC" w:rsidP="00911485">
            <w:pPr>
              <w:spacing w:after="0" w:line="240" w:lineRule="auto"/>
              <w:ind w:firstLine="226"/>
              <w:jc w:val="both"/>
              <w:rPr>
                <w:rFonts w:ascii="Times New Roman" w:hAnsi="Times New Roman"/>
                <w:sz w:val="24"/>
                <w:szCs w:val="24"/>
              </w:rPr>
            </w:pPr>
            <w:r w:rsidRPr="00DB0130">
              <w:rPr>
                <w:rFonts w:ascii="Times New Roman" w:hAnsi="Times New Roman"/>
                <w:sz w:val="24"/>
                <w:szCs w:val="24"/>
              </w:rPr>
              <w:t xml:space="preserve">Предлагается предусмотреть в данном пункте норму, что работник, проходящий воинскую службу в резерве не должен планировать трудовой отпуск в период прохождения сборов по боевой подготовке </w:t>
            </w:r>
            <w:r w:rsidRPr="00DB0130">
              <w:rPr>
                <w:rFonts w:ascii="Times New Roman" w:hAnsi="Times New Roman"/>
                <w:sz w:val="24"/>
                <w:szCs w:val="24"/>
              </w:rPr>
              <w:br/>
              <w:t>в воинской части, с целью исключения фактов уклонения от прохождения сборов.</w:t>
            </w:r>
          </w:p>
        </w:tc>
      </w:tr>
      <w:tr w:rsidR="008349BC" w:rsidRPr="00DB0130" w:rsidTr="00911485">
        <w:trPr>
          <w:trHeight w:val="2107"/>
        </w:trPr>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r w:rsidRPr="00DB0130">
              <w:rPr>
                <w:rFonts w:ascii="Times New Roman" w:hAnsi="Times New Roman"/>
                <w:b/>
                <w:sz w:val="24"/>
                <w:szCs w:val="24"/>
              </w:rPr>
              <w:lastRenderedPageBreak/>
              <w:t>1</w:t>
            </w:r>
          </w:p>
        </w:tc>
        <w:tc>
          <w:tcPr>
            <w:tcW w:w="1559" w:type="dxa"/>
            <w:shd w:val="clear" w:color="auto" w:fill="auto"/>
          </w:tcPr>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пункт 4</w:t>
            </w:r>
          </w:p>
          <w:p w:rsidR="008349BC" w:rsidRPr="00DB0130" w:rsidRDefault="008349BC" w:rsidP="00911485">
            <w:pPr>
              <w:shd w:val="clear" w:color="auto" w:fill="FFFFFF"/>
              <w:spacing w:after="0" w:line="240" w:lineRule="auto"/>
              <w:jc w:val="center"/>
              <w:rPr>
                <w:rFonts w:ascii="Times New Roman" w:eastAsia="Times New Roman" w:hAnsi="Times New Roman"/>
                <w:b/>
                <w:sz w:val="24"/>
                <w:szCs w:val="24"/>
              </w:rPr>
            </w:pPr>
            <w:r w:rsidRPr="00DB0130">
              <w:rPr>
                <w:rFonts w:ascii="Times New Roman" w:eastAsia="Times New Roman" w:hAnsi="Times New Roman"/>
                <w:sz w:val="24"/>
                <w:szCs w:val="24"/>
              </w:rPr>
              <w:t>статьи 124</w:t>
            </w:r>
          </w:p>
        </w:tc>
        <w:tc>
          <w:tcPr>
            <w:tcW w:w="4111" w:type="dxa"/>
            <w:shd w:val="clear" w:color="auto" w:fill="auto"/>
          </w:tcPr>
          <w:p w:rsidR="008349BC" w:rsidRPr="00DB0130" w:rsidRDefault="008349BC" w:rsidP="00911485">
            <w:pPr>
              <w:spacing w:after="0" w:line="240" w:lineRule="auto"/>
              <w:ind w:firstLine="317"/>
              <w:jc w:val="both"/>
              <w:rPr>
                <w:rFonts w:ascii="Times New Roman" w:hAnsi="Times New Roman"/>
                <w:sz w:val="24"/>
                <w:szCs w:val="24"/>
              </w:rPr>
            </w:pPr>
            <w:r w:rsidRPr="00DB0130">
              <w:rPr>
                <w:rFonts w:ascii="Times New Roman" w:hAnsi="Times New Roman"/>
                <w:sz w:val="24"/>
                <w:szCs w:val="24"/>
              </w:rPr>
              <w:t>Статья 124. Гарантии при выполнении работниками государственных или общественных обязанностей</w:t>
            </w:r>
          </w:p>
          <w:p w:rsidR="008349BC" w:rsidRPr="00DB0130" w:rsidRDefault="008349BC" w:rsidP="00911485">
            <w:pPr>
              <w:tabs>
                <w:tab w:val="center" w:pos="2302"/>
              </w:tabs>
              <w:spacing w:after="0" w:line="240" w:lineRule="auto"/>
              <w:ind w:firstLine="317"/>
              <w:jc w:val="both"/>
              <w:rPr>
                <w:rFonts w:ascii="Times New Roman" w:eastAsia="Times New Roman" w:hAnsi="Times New Roman"/>
                <w:sz w:val="24"/>
                <w:szCs w:val="24"/>
                <w:lang w:eastAsia="ru-RU"/>
              </w:rPr>
            </w:pPr>
            <w:r w:rsidRPr="00DB0130">
              <w:rPr>
                <w:rFonts w:ascii="Times New Roman" w:eastAsia="Times New Roman" w:hAnsi="Times New Roman"/>
                <w:sz w:val="24"/>
                <w:szCs w:val="24"/>
                <w:lang w:eastAsia="ru-RU"/>
              </w:rPr>
              <w:t>…</w:t>
            </w:r>
          </w:p>
          <w:p w:rsidR="008349BC" w:rsidRPr="00DB0130" w:rsidRDefault="008349BC" w:rsidP="00911485">
            <w:pPr>
              <w:spacing w:after="0" w:line="240" w:lineRule="auto"/>
              <w:ind w:firstLine="317"/>
              <w:jc w:val="both"/>
              <w:rPr>
                <w:rFonts w:ascii="Times New Roman" w:eastAsia="Times New Roman" w:hAnsi="Times New Roman"/>
                <w:b/>
                <w:sz w:val="24"/>
                <w:szCs w:val="24"/>
                <w:lang w:eastAsia="ru-RU"/>
              </w:rPr>
            </w:pPr>
            <w:r w:rsidRPr="00DB0130">
              <w:rPr>
                <w:rFonts w:ascii="Times New Roman" w:eastAsia="Times New Roman" w:hAnsi="Times New Roman"/>
                <w:b/>
                <w:sz w:val="24"/>
                <w:szCs w:val="24"/>
                <w:lang w:eastAsia="ru-RU"/>
              </w:rPr>
              <w:t>Отсутствует</w:t>
            </w:r>
          </w:p>
        </w:tc>
        <w:tc>
          <w:tcPr>
            <w:tcW w:w="4111" w:type="dxa"/>
            <w:shd w:val="clear" w:color="auto" w:fill="auto"/>
          </w:tcPr>
          <w:p w:rsidR="008349BC" w:rsidRPr="00DB0130" w:rsidRDefault="008349BC" w:rsidP="00911485">
            <w:pPr>
              <w:spacing w:after="0" w:line="240" w:lineRule="auto"/>
              <w:ind w:firstLine="317"/>
              <w:jc w:val="both"/>
              <w:rPr>
                <w:rFonts w:ascii="Times New Roman" w:hAnsi="Times New Roman"/>
                <w:sz w:val="24"/>
                <w:szCs w:val="24"/>
              </w:rPr>
            </w:pPr>
            <w:r w:rsidRPr="00DB0130">
              <w:rPr>
                <w:rFonts w:ascii="Times New Roman" w:hAnsi="Times New Roman"/>
                <w:sz w:val="24"/>
                <w:szCs w:val="24"/>
              </w:rPr>
              <w:t>Статья 124. Гарантии при выполнении работниками государственных или общественных обязанностей</w:t>
            </w:r>
          </w:p>
          <w:p w:rsidR="008349BC" w:rsidRPr="00DB0130" w:rsidRDefault="008349BC" w:rsidP="00911485">
            <w:pPr>
              <w:tabs>
                <w:tab w:val="center" w:pos="2302"/>
              </w:tabs>
              <w:spacing w:after="0" w:line="240" w:lineRule="auto"/>
              <w:ind w:firstLine="317"/>
              <w:jc w:val="both"/>
              <w:rPr>
                <w:rFonts w:ascii="Times New Roman" w:eastAsia="Times New Roman" w:hAnsi="Times New Roman"/>
                <w:sz w:val="24"/>
                <w:szCs w:val="24"/>
                <w:lang w:eastAsia="ru-RU"/>
              </w:rPr>
            </w:pPr>
            <w:r w:rsidRPr="00DB0130">
              <w:rPr>
                <w:rFonts w:ascii="Times New Roman" w:eastAsia="Times New Roman" w:hAnsi="Times New Roman"/>
                <w:sz w:val="24"/>
                <w:szCs w:val="24"/>
                <w:lang w:eastAsia="ru-RU"/>
              </w:rPr>
              <w:t>…</w:t>
            </w:r>
          </w:p>
          <w:p w:rsidR="008349BC" w:rsidRPr="00DB0130" w:rsidRDefault="008349BC" w:rsidP="00911485">
            <w:pPr>
              <w:spacing w:after="0" w:line="240" w:lineRule="auto"/>
              <w:ind w:firstLine="284"/>
              <w:jc w:val="both"/>
              <w:rPr>
                <w:rStyle w:val="s0"/>
                <w:b/>
                <w:color w:val="auto"/>
                <w:sz w:val="24"/>
                <w:szCs w:val="24"/>
              </w:rPr>
            </w:pPr>
            <w:r w:rsidRPr="00DB0130">
              <w:rPr>
                <w:rFonts w:ascii="Times New Roman" w:eastAsia="Times New Roman" w:hAnsi="Times New Roman"/>
                <w:b/>
                <w:sz w:val="24"/>
                <w:szCs w:val="24"/>
                <w:lang w:eastAsia="ru-RU"/>
              </w:rPr>
              <w:t>4</w:t>
            </w:r>
            <w:r w:rsidRPr="00DB0130">
              <w:rPr>
                <w:rFonts w:ascii="Times New Roman" w:eastAsia="Times New Roman" w:hAnsi="Times New Roman"/>
                <w:sz w:val="24"/>
                <w:szCs w:val="24"/>
                <w:lang w:eastAsia="ru-RU"/>
              </w:rPr>
              <w:t>.</w:t>
            </w:r>
            <w:r w:rsidRPr="00DB0130">
              <w:rPr>
                <w:rFonts w:ascii="Times New Roman" w:hAnsi="Times New Roman"/>
                <w:b/>
                <w:sz w:val="24"/>
                <w:szCs w:val="24"/>
              </w:rPr>
              <w:t xml:space="preserve"> </w:t>
            </w:r>
            <w:r w:rsidRPr="00DB0130">
              <w:rPr>
                <w:rStyle w:val="s0"/>
                <w:b/>
                <w:color w:val="auto"/>
                <w:sz w:val="24"/>
                <w:szCs w:val="24"/>
              </w:rPr>
              <w:t xml:space="preserve">За работником, проходящим воинскую службу в резерве на периоды прохождения </w:t>
            </w:r>
            <w:r w:rsidRPr="00DB0130">
              <w:rPr>
                <w:rFonts w:ascii="Times New Roman" w:hAnsi="Times New Roman"/>
                <w:b/>
                <w:spacing w:val="2"/>
                <w:sz w:val="24"/>
                <w:szCs w:val="24"/>
                <w:shd w:val="clear" w:color="auto" w:fill="FFFFFF"/>
              </w:rPr>
              <w:t xml:space="preserve">сборов и </w:t>
            </w:r>
            <w:r w:rsidRPr="00DB0130">
              <w:rPr>
                <w:rStyle w:val="s0"/>
                <w:b/>
                <w:color w:val="auto"/>
                <w:sz w:val="24"/>
                <w:szCs w:val="24"/>
              </w:rPr>
              <w:t xml:space="preserve">занятий </w:t>
            </w:r>
            <w:r w:rsidRPr="00DB0130">
              <w:rPr>
                <w:rFonts w:ascii="Times New Roman" w:hAnsi="Times New Roman"/>
                <w:b/>
                <w:spacing w:val="2"/>
                <w:sz w:val="24"/>
                <w:szCs w:val="24"/>
                <w:shd w:val="clear" w:color="auto" w:fill="FFFFFF"/>
              </w:rPr>
              <w:t>по боевой подготовке, сборов при кризисных ситуациях</w:t>
            </w:r>
            <w:r w:rsidRPr="00DB0130">
              <w:rPr>
                <w:rStyle w:val="s0"/>
                <w:b/>
                <w:color w:val="auto"/>
                <w:sz w:val="24"/>
                <w:szCs w:val="24"/>
              </w:rPr>
              <w:t xml:space="preserve"> сохраняется место работы (должность).</w:t>
            </w:r>
          </w:p>
          <w:p w:rsidR="008349BC" w:rsidRPr="00DB0130" w:rsidRDefault="008349BC" w:rsidP="00911485">
            <w:pPr>
              <w:spacing w:after="0" w:line="240" w:lineRule="auto"/>
              <w:jc w:val="both"/>
              <w:rPr>
                <w:rFonts w:ascii="Times New Roman" w:eastAsia="Times New Roman" w:hAnsi="Times New Roman"/>
                <w:sz w:val="24"/>
                <w:szCs w:val="24"/>
                <w:lang w:eastAsia="ru-RU"/>
              </w:rPr>
            </w:pPr>
          </w:p>
          <w:p w:rsidR="008349BC" w:rsidRPr="00DB0130" w:rsidRDefault="008349BC" w:rsidP="00911485">
            <w:pPr>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8349BC" w:rsidRPr="00DB0130" w:rsidRDefault="008349BC" w:rsidP="00911485">
            <w:pPr>
              <w:spacing w:after="0" w:line="240" w:lineRule="auto"/>
              <w:ind w:firstLine="284"/>
              <w:jc w:val="both"/>
              <w:rPr>
                <w:rFonts w:ascii="Times New Roman" w:eastAsia="Times New Roman" w:hAnsi="Times New Roman"/>
                <w:sz w:val="24"/>
                <w:szCs w:val="24"/>
                <w:lang w:eastAsia="ru-RU"/>
              </w:rPr>
            </w:pPr>
            <w:r w:rsidRPr="00DB0130">
              <w:rPr>
                <w:rFonts w:ascii="Times New Roman" w:hAnsi="Times New Roman"/>
                <w:sz w:val="24"/>
                <w:szCs w:val="24"/>
              </w:rPr>
              <w:t xml:space="preserve">Необходимо закрепление гарантий трудоустроенных граждан, проходящих службу в резерве, по </w:t>
            </w:r>
            <w:r w:rsidRPr="00DB0130">
              <w:rPr>
                <w:rFonts w:ascii="Times New Roman" w:eastAsia="Times New Roman" w:hAnsi="Times New Roman"/>
                <w:sz w:val="24"/>
                <w:szCs w:val="24"/>
                <w:lang w:eastAsia="ru-RU"/>
              </w:rPr>
              <w:t>сохранению место работы (должности).</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sz w:val="24"/>
                <w:szCs w:val="24"/>
              </w:rPr>
              <w:t>Дополнение вынесено в отдельный пункт, так как воинская служба в резерве, в отличие от воинской службы по призыву и воинских сборов</w:t>
            </w:r>
            <w:r w:rsidRPr="00DB0130">
              <w:rPr>
                <w:rFonts w:ascii="Times New Roman" w:hAnsi="Times New Roman"/>
                <w:sz w:val="24"/>
                <w:szCs w:val="24"/>
              </w:rPr>
              <w:br/>
              <w:t xml:space="preserve">с военнообязанными, имеет свою специфику сохранения за работниками места работы (должности) и заработной платы по месту работы. </w:t>
            </w:r>
          </w:p>
          <w:p w:rsidR="008349BC" w:rsidRPr="00DB0130" w:rsidRDefault="008349BC" w:rsidP="00911485">
            <w:pPr>
              <w:spacing w:after="0" w:line="240" w:lineRule="auto"/>
              <w:ind w:firstLine="284"/>
              <w:jc w:val="both"/>
              <w:rPr>
                <w:rFonts w:ascii="Times New Roman" w:hAnsi="Times New Roman"/>
                <w:b/>
                <w:sz w:val="24"/>
                <w:szCs w:val="24"/>
              </w:rPr>
            </w:pPr>
          </w:p>
        </w:tc>
      </w:tr>
      <w:tr w:rsidR="008349BC" w:rsidRPr="00DB0130" w:rsidTr="00911485">
        <w:trPr>
          <w:trHeight w:val="1294"/>
        </w:trPr>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textAlignment w:val="baseline"/>
            </w:pPr>
            <w:r w:rsidRPr="00DB0130">
              <w:t xml:space="preserve">Подпункт 2) </w:t>
            </w:r>
          </w:p>
          <w:p w:rsidR="008349BC" w:rsidRPr="00DB0130" w:rsidRDefault="008349BC" w:rsidP="00911485">
            <w:pPr>
              <w:pStyle w:val="aa"/>
              <w:spacing w:before="0" w:beforeAutospacing="0" w:after="0" w:afterAutospacing="0"/>
              <w:jc w:val="center"/>
              <w:textAlignment w:val="baseline"/>
            </w:pPr>
            <w:r w:rsidRPr="00DB0130">
              <w:t>пункта 1 статьи 186</w:t>
            </w: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spacing w:val="2"/>
              </w:rPr>
            </w:pPr>
            <w:bookmarkStart w:id="1" w:name="z186"/>
            <w:bookmarkEnd w:id="1"/>
            <w:r w:rsidRPr="00DB0130">
              <w:rPr>
                <w:spacing w:val="2"/>
              </w:rPr>
              <w:t>Статья 186. Общие положения расследования и учет несчастных случаев, связанных с трудовой деятельностью</w:t>
            </w:r>
          </w:p>
          <w:p w:rsidR="008349BC" w:rsidRPr="00DB0130" w:rsidRDefault="008349BC" w:rsidP="00911485">
            <w:pPr>
              <w:pStyle w:val="aa"/>
              <w:numPr>
                <w:ilvl w:val="0"/>
                <w:numId w:val="8"/>
              </w:numPr>
              <w:spacing w:before="0" w:beforeAutospacing="0" w:after="0" w:afterAutospacing="0"/>
              <w:ind w:left="-108" w:firstLine="468"/>
              <w:jc w:val="both"/>
              <w:textAlignment w:val="baseline"/>
              <w:rPr>
                <w:spacing w:val="2"/>
              </w:rPr>
            </w:pPr>
            <w:r w:rsidRPr="00DB0130">
              <w:rPr>
                <w:spacing w:val="2"/>
              </w:rPr>
              <w:t>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lastRenderedPageBreak/>
              <w:t>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8349BC" w:rsidRPr="00DB0130" w:rsidRDefault="008349BC" w:rsidP="00911485">
            <w:pPr>
              <w:pStyle w:val="aa"/>
              <w:spacing w:before="0" w:beforeAutospacing="0" w:after="0" w:afterAutospacing="0"/>
              <w:ind w:firstLine="317"/>
              <w:jc w:val="both"/>
              <w:textAlignment w:val="baseline"/>
            </w:pP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lastRenderedPageBreak/>
              <w:t>Статья 186. Общие положения расследования и учет несчастных случаев, связанных с трудовой деятельностью</w:t>
            </w:r>
          </w:p>
          <w:p w:rsidR="008349BC" w:rsidRPr="00DB0130" w:rsidRDefault="008349BC" w:rsidP="00911485">
            <w:pPr>
              <w:pStyle w:val="aa"/>
              <w:numPr>
                <w:ilvl w:val="0"/>
                <w:numId w:val="9"/>
              </w:numPr>
              <w:spacing w:before="0" w:beforeAutospacing="0" w:after="0" w:afterAutospacing="0"/>
              <w:ind w:left="-108" w:firstLine="468"/>
              <w:jc w:val="both"/>
              <w:textAlignment w:val="baseline"/>
              <w:rPr>
                <w:spacing w:val="2"/>
              </w:rPr>
            </w:pPr>
            <w:r w:rsidRPr="00DB0130">
              <w:rPr>
                <w:spacing w:val="2"/>
              </w:rPr>
              <w:t>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lastRenderedPageBreak/>
              <w:t xml:space="preserve">2) военнослужащих, </w:t>
            </w:r>
            <w:r w:rsidRPr="00DB0130">
              <w:rPr>
                <w:b/>
                <w:spacing w:val="2"/>
              </w:rPr>
              <w:t xml:space="preserve">военных резервистов, </w:t>
            </w:r>
            <w:r w:rsidRPr="00DB0130">
              <w:rPr>
                <w:spacing w:val="2"/>
              </w:rPr>
              <w:t>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bCs/>
                <w:sz w:val="24"/>
                <w:szCs w:val="24"/>
              </w:rPr>
              <w:lastRenderedPageBreak/>
              <w:t>В целях законодательного закрепления проведения расследования и учет несчастных случаев, связанных с трудовой деятельностью военных резервистов, по аналогии с военнослужащими.</w:t>
            </w:r>
          </w:p>
        </w:tc>
      </w:tr>
      <w:tr w:rsidR="008349BC" w:rsidRPr="00DB0130" w:rsidTr="00911485">
        <w:tc>
          <w:tcPr>
            <w:tcW w:w="14176" w:type="dxa"/>
            <w:gridSpan w:val="5"/>
            <w:shd w:val="clear" w:color="auto" w:fill="auto"/>
          </w:tcPr>
          <w:p w:rsidR="008349BC" w:rsidRPr="00DB0130" w:rsidRDefault="008349BC" w:rsidP="00911485">
            <w:pPr>
              <w:pStyle w:val="aa"/>
              <w:spacing w:before="0" w:beforeAutospacing="0" w:after="0" w:afterAutospacing="0"/>
              <w:ind w:left="586"/>
              <w:jc w:val="center"/>
              <w:rPr>
                <w:b/>
              </w:rPr>
            </w:pPr>
            <w:r w:rsidRPr="00DB0130">
              <w:rPr>
                <w:b/>
              </w:rPr>
              <w:t>3. Закон Республики Казахстан от 16 июня 1997 года «О мобилизационной подготовке и мобилизации»</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пункт 5</w:t>
            </w:r>
          </w:p>
          <w:p w:rsidR="008349BC" w:rsidRPr="00DB0130" w:rsidRDefault="008349BC" w:rsidP="00911485">
            <w:pPr>
              <w:shd w:val="clear" w:color="auto" w:fill="FFFFFF"/>
              <w:spacing w:after="0" w:line="240" w:lineRule="auto"/>
              <w:jc w:val="center"/>
              <w:rPr>
                <w:rFonts w:ascii="Times New Roman" w:eastAsia="Times New Roman" w:hAnsi="Times New Roman"/>
                <w:strike/>
                <w:sz w:val="24"/>
                <w:szCs w:val="24"/>
              </w:rPr>
            </w:pPr>
            <w:r w:rsidRPr="00DB0130">
              <w:rPr>
                <w:rFonts w:ascii="Times New Roman" w:eastAsia="Times New Roman" w:hAnsi="Times New Roman"/>
                <w:sz w:val="24"/>
                <w:szCs w:val="24"/>
              </w:rPr>
              <w:t>статьи 18</w:t>
            </w:r>
          </w:p>
        </w:tc>
        <w:tc>
          <w:tcPr>
            <w:tcW w:w="4111" w:type="dxa"/>
            <w:shd w:val="clear" w:color="auto" w:fill="auto"/>
          </w:tcPr>
          <w:p w:rsidR="008349BC" w:rsidRPr="00DB0130" w:rsidRDefault="008349BC" w:rsidP="00911485">
            <w:pPr>
              <w:pStyle w:val="aa"/>
              <w:spacing w:before="0" w:beforeAutospacing="0" w:after="0" w:afterAutospacing="0"/>
              <w:ind w:firstLine="317"/>
              <w:jc w:val="both"/>
            </w:pPr>
            <w:bookmarkStart w:id="2" w:name="z37"/>
            <w:bookmarkEnd w:id="2"/>
            <w:r w:rsidRPr="00DB0130">
              <w:t>Статья 18. Организация и порядок бронирования военнообязанных</w:t>
            </w:r>
          </w:p>
          <w:p w:rsidR="008349BC" w:rsidRPr="00DB0130" w:rsidRDefault="008349BC" w:rsidP="00911485">
            <w:pPr>
              <w:pStyle w:val="aa"/>
              <w:spacing w:before="0" w:beforeAutospacing="0" w:after="0" w:afterAutospacing="0"/>
              <w:ind w:firstLine="317"/>
              <w:jc w:val="both"/>
            </w:pPr>
            <w:r w:rsidRPr="00DB0130">
              <w:t>…</w:t>
            </w:r>
          </w:p>
          <w:p w:rsidR="008349BC" w:rsidRPr="00DB0130" w:rsidRDefault="008349BC" w:rsidP="00911485">
            <w:pPr>
              <w:pStyle w:val="aa"/>
              <w:spacing w:before="0" w:beforeAutospacing="0" w:after="0" w:afterAutospacing="0"/>
              <w:ind w:firstLine="317"/>
              <w:jc w:val="both"/>
              <w:rPr>
                <w:b/>
                <w:bCs/>
                <w:strike/>
                <w:spacing w:val="1"/>
                <w:shd w:val="clear" w:color="auto" w:fill="FFFFFF"/>
              </w:rPr>
            </w:pPr>
            <w:r w:rsidRPr="00DB0130">
              <w:rPr>
                <w:b/>
              </w:rPr>
              <w:t>Отсутствует</w:t>
            </w:r>
          </w:p>
        </w:tc>
        <w:tc>
          <w:tcPr>
            <w:tcW w:w="4111" w:type="dxa"/>
            <w:shd w:val="clear" w:color="auto" w:fill="auto"/>
          </w:tcPr>
          <w:p w:rsidR="008349BC" w:rsidRPr="00DB0130" w:rsidRDefault="008349BC" w:rsidP="00911485">
            <w:pPr>
              <w:pStyle w:val="aa"/>
              <w:tabs>
                <w:tab w:val="left" w:pos="402"/>
              </w:tabs>
              <w:spacing w:before="0" w:beforeAutospacing="0" w:after="0" w:afterAutospacing="0"/>
              <w:ind w:firstLine="317"/>
              <w:jc w:val="both"/>
            </w:pPr>
            <w:r w:rsidRPr="00DB0130">
              <w:t>Статья 18. Организация и порядок бронирования военнообязанных</w:t>
            </w:r>
          </w:p>
          <w:p w:rsidR="008349BC" w:rsidRPr="00DB0130" w:rsidRDefault="008349BC" w:rsidP="00911485">
            <w:pPr>
              <w:pStyle w:val="aa"/>
              <w:spacing w:before="0" w:beforeAutospacing="0" w:after="0" w:afterAutospacing="0"/>
              <w:ind w:firstLine="317"/>
              <w:jc w:val="both"/>
            </w:pPr>
            <w:r w:rsidRPr="00DB0130">
              <w:t>…</w:t>
            </w:r>
          </w:p>
          <w:p w:rsidR="008349BC" w:rsidRPr="00DB0130" w:rsidRDefault="008349BC" w:rsidP="00911485">
            <w:pPr>
              <w:pStyle w:val="aa"/>
              <w:tabs>
                <w:tab w:val="left" w:pos="402"/>
              </w:tabs>
              <w:spacing w:before="0" w:beforeAutospacing="0" w:after="0" w:afterAutospacing="0"/>
              <w:ind w:firstLine="317"/>
              <w:jc w:val="both"/>
              <w:rPr>
                <w:bCs/>
                <w:strike/>
                <w:spacing w:val="1"/>
                <w:shd w:val="clear" w:color="auto" w:fill="FFFFFF"/>
              </w:rPr>
            </w:pPr>
            <w:r w:rsidRPr="00DB0130">
              <w:rPr>
                <w:b/>
              </w:rPr>
              <w:t xml:space="preserve">5. Военнообязанные, заключившие контракт о прохождении воинской службы в резерве, не подлежат бронированию. </w:t>
            </w:r>
          </w:p>
        </w:tc>
        <w:tc>
          <w:tcPr>
            <w:tcW w:w="3544" w:type="dxa"/>
            <w:shd w:val="clear" w:color="auto" w:fill="auto"/>
          </w:tcPr>
          <w:p w:rsidR="008349BC" w:rsidRPr="00DB0130" w:rsidRDefault="008349BC" w:rsidP="00911485">
            <w:pPr>
              <w:pStyle w:val="aa"/>
              <w:spacing w:before="0" w:beforeAutospacing="0" w:after="0" w:afterAutospacing="0"/>
              <w:ind w:firstLine="284"/>
              <w:jc w:val="both"/>
              <w:rPr>
                <w:bCs/>
                <w:spacing w:val="1"/>
                <w:shd w:val="clear" w:color="auto" w:fill="FFFFFF"/>
              </w:rPr>
            </w:pPr>
            <w:r w:rsidRPr="00DB0130">
              <w:t xml:space="preserve">Дополнения вносятся в целях  исключения </w:t>
            </w:r>
            <w:r w:rsidRPr="00DB0130">
              <w:rPr>
                <w:bCs/>
                <w:spacing w:val="1"/>
                <w:shd w:val="clear" w:color="auto" w:fill="FFFFFF"/>
              </w:rPr>
              <w:t xml:space="preserve">права освобождения от призыва в период мобилизации, военного положения и в военное время </w:t>
            </w:r>
            <w:r w:rsidRPr="00DB0130">
              <w:t>в</w:t>
            </w:r>
            <w:r w:rsidRPr="00DB0130">
              <w:rPr>
                <w:bCs/>
                <w:spacing w:val="1"/>
                <w:shd w:val="clear" w:color="auto" w:fill="FFFFFF"/>
              </w:rPr>
              <w:t>оеннообязанному, проходящему службу в резерве.</w:t>
            </w:r>
          </w:p>
        </w:tc>
      </w:tr>
      <w:tr w:rsidR="008349BC" w:rsidRPr="00DB0130" w:rsidTr="00911485">
        <w:tc>
          <w:tcPr>
            <w:tcW w:w="14176" w:type="dxa"/>
            <w:gridSpan w:val="5"/>
            <w:shd w:val="clear" w:color="auto" w:fill="auto"/>
          </w:tcPr>
          <w:p w:rsidR="008349BC" w:rsidRPr="00DB0130" w:rsidRDefault="008349BC" w:rsidP="00911485">
            <w:pPr>
              <w:pStyle w:val="aa"/>
              <w:tabs>
                <w:tab w:val="left" w:pos="2016"/>
              </w:tabs>
              <w:spacing w:after="0"/>
              <w:ind w:firstLine="284"/>
              <w:jc w:val="center"/>
            </w:pPr>
            <w:r w:rsidRPr="00DB0130">
              <w:rPr>
                <w:b/>
              </w:rPr>
              <w:t>4. Закон Республики Казахстан от 16 февраля 2012 года «О воинской службе и статусе военнослужащих»</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подпункты </w:t>
            </w:r>
          </w:p>
          <w:p w:rsidR="008349BC" w:rsidRPr="00DB0130" w:rsidRDefault="008349BC" w:rsidP="00911485">
            <w:pPr>
              <w:pStyle w:val="aa"/>
              <w:spacing w:before="0" w:beforeAutospacing="0" w:after="0" w:afterAutospacing="0"/>
              <w:jc w:val="center"/>
            </w:pPr>
            <w:r w:rsidRPr="00DB0130">
              <w:t xml:space="preserve">42-1), </w:t>
            </w:r>
          </w:p>
          <w:p w:rsidR="008349BC" w:rsidRPr="00DB0130" w:rsidRDefault="008349BC" w:rsidP="00911485">
            <w:pPr>
              <w:pStyle w:val="aa"/>
              <w:spacing w:before="0" w:beforeAutospacing="0" w:after="0" w:afterAutospacing="0"/>
              <w:jc w:val="center"/>
            </w:pPr>
            <w:r w:rsidRPr="00DB0130">
              <w:t xml:space="preserve">42-2) </w:t>
            </w:r>
          </w:p>
          <w:p w:rsidR="008349BC" w:rsidRPr="00DB0130" w:rsidRDefault="008349BC" w:rsidP="00911485">
            <w:pPr>
              <w:pStyle w:val="aa"/>
              <w:spacing w:before="0" w:beforeAutospacing="0" w:after="0" w:afterAutospacing="0"/>
              <w:jc w:val="center"/>
            </w:pPr>
            <w:r w:rsidRPr="00DB0130">
              <w:t xml:space="preserve">пункта 1 </w:t>
            </w:r>
          </w:p>
          <w:p w:rsidR="008349BC" w:rsidRPr="00DB0130" w:rsidRDefault="008349BC" w:rsidP="00911485">
            <w:pPr>
              <w:pStyle w:val="aa"/>
              <w:spacing w:before="0" w:beforeAutospacing="0" w:after="0" w:afterAutospacing="0"/>
              <w:jc w:val="center"/>
            </w:pPr>
            <w:r w:rsidRPr="00DB0130">
              <w:t>статьи 1</w:t>
            </w:r>
          </w:p>
        </w:tc>
        <w:tc>
          <w:tcPr>
            <w:tcW w:w="4111" w:type="dxa"/>
            <w:shd w:val="clear" w:color="auto" w:fill="auto"/>
          </w:tcPr>
          <w:p w:rsidR="008349BC" w:rsidRPr="00DB0130" w:rsidRDefault="008349BC" w:rsidP="00911485">
            <w:pPr>
              <w:pStyle w:val="aa"/>
              <w:tabs>
                <w:tab w:val="left" w:pos="402"/>
              </w:tabs>
              <w:spacing w:before="0" w:beforeAutospacing="0" w:after="0" w:afterAutospacing="0"/>
              <w:ind w:firstLine="284"/>
              <w:jc w:val="both"/>
              <w:rPr>
                <w:bCs/>
                <w:spacing w:val="1"/>
                <w:shd w:val="clear" w:color="auto" w:fill="FFFFFF"/>
              </w:rPr>
            </w:pPr>
            <w:r w:rsidRPr="00DB0130">
              <w:rPr>
                <w:bCs/>
                <w:spacing w:val="1"/>
                <w:shd w:val="clear" w:color="auto" w:fill="FFFFFF"/>
              </w:rPr>
              <w:t>Статья 1. Основные понятия, используемые в настоящем Законе</w:t>
            </w:r>
          </w:p>
          <w:p w:rsidR="008349BC" w:rsidRPr="00DB0130" w:rsidRDefault="008349BC" w:rsidP="00911485">
            <w:pPr>
              <w:pStyle w:val="aa"/>
              <w:tabs>
                <w:tab w:val="left" w:pos="402"/>
              </w:tabs>
              <w:spacing w:before="0" w:beforeAutospacing="0" w:after="0" w:afterAutospacing="0"/>
              <w:ind w:firstLine="284"/>
              <w:jc w:val="both"/>
            </w:pPr>
            <w:r w:rsidRPr="00DB0130">
              <w:rPr>
                <w:bCs/>
                <w:spacing w:val="1"/>
                <w:shd w:val="clear" w:color="auto" w:fill="FFFFFF"/>
              </w:rPr>
              <w:t>...</w:t>
            </w:r>
          </w:p>
          <w:p w:rsidR="008349BC" w:rsidRPr="00DB0130" w:rsidRDefault="008349BC" w:rsidP="00911485">
            <w:pPr>
              <w:pStyle w:val="aa"/>
              <w:tabs>
                <w:tab w:val="left" w:pos="402"/>
              </w:tabs>
              <w:spacing w:before="0" w:beforeAutospacing="0" w:after="0" w:afterAutospacing="0"/>
              <w:ind w:firstLine="284"/>
              <w:rPr>
                <w:b/>
              </w:rPr>
            </w:pPr>
            <w:r w:rsidRPr="00DB0130">
              <w:rPr>
                <w:b/>
              </w:rPr>
              <w:t>Отсутствует</w:t>
            </w:r>
          </w:p>
          <w:p w:rsidR="008349BC" w:rsidRPr="00DB0130" w:rsidRDefault="008349BC" w:rsidP="00911485">
            <w:pPr>
              <w:pStyle w:val="aa"/>
              <w:spacing w:before="0" w:beforeAutospacing="0" w:after="0" w:afterAutospacing="0"/>
              <w:ind w:firstLine="284"/>
              <w:jc w:val="center"/>
              <w:rPr>
                <w:b/>
              </w:rPr>
            </w:pPr>
          </w:p>
        </w:tc>
        <w:tc>
          <w:tcPr>
            <w:tcW w:w="4111" w:type="dxa"/>
            <w:shd w:val="clear" w:color="auto" w:fill="auto"/>
          </w:tcPr>
          <w:p w:rsidR="008349BC" w:rsidRPr="00DB0130" w:rsidRDefault="008349BC" w:rsidP="00911485">
            <w:pPr>
              <w:pStyle w:val="aa"/>
              <w:tabs>
                <w:tab w:val="left" w:pos="402"/>
              </w:tabs>
              <w:spacing w:before="0" w:beforeAutospacing="0" w:after="0" w:afterAutospacing="0"/>
              <w:ind w:firstLine="284"/>
              <w:jc w:val="both"/>
              <w:rPr>
                <w:bCs/>
                <w:spacing w:val="1"/>
                <w:shd w:val="clear" w:color="auto" w:fill="FFFFFF"/>
              </w:rPr>
            </w:pPr>
            <w:r w:rsidRPr="00DB0130">
              <w:rPr>
                <w:bCs/>
                <w:spacing w:val="1"/>
                <w:shd w:val="clear" w:color="auto" w:fill="FFFFFF"/>
              </w:rPr>
              <w:t>Статья 1. Основные понятия, используемые в настоящем Законе</w:t>
            </w:r>
          </w:p>
          <w:p w:rsidR="008349BC" w:rsidRPr="00DB0130" w:rsidRDefault="008349BC" w:rsidP="00911485">
            <w:pPr>
              <w:pStyle w:val="aa"/>
              <w:tabs>
                <w:tab w:val="left" w:pos="402"/>
              </w:tabs>
              <w:spacing w:before="0" w:beforeAutospacing="0" w:after="0" w:afterAutospacing="0"/>
              <w:ind w:firstLine="284"/>
              <w:jc w:val="both"/>
            </w:pPr>
            <w:r w:rsidRPr="00DB0130">
              <w:rPr>
                <w:bCs/>
                <w:spacing w:val="1"/>
                <w:shd w:val="clear" w:color="auto" w:fill="FFFFFF"/>
              </w:rPr>
              <w:t>...</w:t>
            </w:r>
          </w:p>
          <w:p w:rsidR="008349BC" w:rsidRPr="00DB0130" w:rsidRDefault="008349BC" w:rsidP="00911485">
            <w:pPr>
              <w:spacing w:after="0" w:line="240" w:lineRule="auto"/>
              <w:ind w:firstLine="317"/>
              <w:jc w:val="both"/>
              <w:rPr>
                <w:rFonts w:ascii="Times New Roman" w:hAnsi="Times New Roman"/>
                <w:b/>
                <w:bCs/>
                <w:sz w:val="24"/>
                <w:szCs w:val="24"/>
              </w:rPr>
            </w:pPr>
            <w:r w:rsidRPr="00DB0130">
              <w:rPr>
                <w:rFonts w:ascii="Times New Roman" w:hAnsi="Times New Roman"/>
                <w:b/>
                <w:sz w:val="24"/>
                <w:szCs w:val="24"/>
              </w:rPr>
              <w:t xml:space="preserve">42-1) военнослужащий, проходящий воинскую службу в резерве (далее - </w:t>
            </w:r>
            <w:r w:rsidRPr="00DB0130">
              <w:rPr>
                <w:rFonts w:ascii="Times New Roman" w:hAnsi="Times New Roman"/>
                <w:b/>
                <w:bCs/>
                <w:sz w:val="24"/>
                <w:szCs w:val="24"/>
              </w:rPr>
              <w:t xml:space="preserve">военный резервист), – гражданин Республики Казахстан, добровольно поступивший </w:t>
            </w:r>
            <w:r w:rsidRPr="00DB0130">
              <w:rPr>
                <w:rFonts w:ascii="Times New Roman" w:hAnsi="Times New Roman"/>
                <w:b/>
                <w:bCs/>
                <w:sz w:val="24"/>
                <w:szCs w:val="24"/>
              </w:rPr>
              <w:br/>
              <w:t xml:space="preserve">на воинскую службу в резерве </w:t>
            </w:r>
            <w:r w:rsidRPr="00DB0130">
              <w:rPr>
                <w:rFonts w:ascii="Times New Roman" w:hAnsi="Times New Roman"/>
                <w:b/>
                <w:bCs/>
                <w:sz w:val="24"/>
                <w:szCs w:val="24"/>
              </w:rPr>
              <w:br/>
              <w:t xml:space="preserve">в Вооруженные Силы, </w:t>
            </w:r>
            <w:r w:rsidRPr="00DB0130">
              <w:rPr>
                <w:rFonts w:ascii="Times New Roman" w:hAnsi="Times New Roman"/>
                <w:b/>
                <w:bCs/>
                <w:sz w:val="24"/>
                <w:szCs w:val="24"/>
              </w:rPr>
              <w:br/>
            </w:r>
            <w:r w:rsidRPr="00DB0130">
              <w:rPr>
                <w:rFonts w:ascii="Times New Roman" w:hAnsi="Times New Roman"/>
                <w:b/>
                <w:bCs/>
                <w:sz w:val="24"/>
                <w:szCs w:val="24"/>
              </w:rPr>
              <w:lastRenderedPageBreak/>
              <w:t>другие войска и воинские формирования</w:t>
            </w:r>
            <w:r w:rsidRPr="00DB0130">
              <w:rPr>
                <w:rFonts w:ascii="Times New Roman" w:hAnsi="Times New Roman"/>
                <w:bCs/>
                <w:sz w:val="24"/>
                <w:szCs w:val="24"/>
              </w:rPr>
              <w:t>;</w:t>
            </w:r>
          </w:p>
          <w:p w:rsidR="008349BC" w:rsidRPr="00DB0130" w:rsidRDefault="008349BC" w:rsidP="00911485">
            <w:pPr>
              <w:spacing w:after="0" w:line="240" w:lineRule="auto"/>
              <w:ind w:firstLine="317"/>
              <w:jc w:val="both"/>
              <w:rPr>
                <w:rFonts w:ascii="Times New Roman" w:hAnsi="Times New Roman"/>
                <w:b/>
                <w:sz w:val="24"/>
                <w:szCs w:val="24"/>
              </w:rPr>
            </w:pPr>
            <w:r w:rsidRPr="00DB0130">
              <w:rPr>
                <w:rFonts w:ascii="Times New Roman" w:hAnsi="Times New Roman"/>
                <w:b/>
                <w:sz w:val="24"/>
                <w:szCs w:val="24"/>
              </w:rPr>
              <w:t xml:space="preserve">42-2) сборы при кризисной ситуации - мероприятия, проводимые с военными резервистами Вооруженных </w:t>
            </w:r>
            <w:r w:rsidRPr="00DB0130">
              <w:rPr>
                <w:rFonts w:ascii="Times New Roman" w:hAnsi="Times New Roman"/>
                <w:b/>
                <w:sz w:val="24"/>
                <w:szCs w:val="24"/>
              </w:rPr>
              <w:br/>
              <w:t xml:space="preserve">Сил, других войск и </w:t>
            </w:r>
            <w:r w:rsidRPr="00DB0130">
              <w:rPr>
                <w:rFonts w:ascii="Times New Roman" w:hAnsi="Times New Roman"/>
                <w:b/>
                <w:sz w:val="24"/>
                <w:szCs w:val="24"/>
              </w:rPr>
              <w:br/>
              <w:t xml:space="preserve">воинских формирований Республики Казахстан </w:t>
            </w:r>
            <w:r w:rsidRPr="00DB0130">
              <w:rPr>
                <w:rFonts w:ascii="Times New Roman" w:hAnsi="Times New Roman"/>
                <w:b/>
                <w:sz w:val="24"/>
                <w:szCs w:val="24"/>
              </w:rPr>
              <w:br/>
              <w:t xml:space="preserve">для участия в локализации </w:t>
            </w:r>
            <w:r w:rsidRPr="00DB0130">
              <w:rPr>
                <w:rFonts w:ascii="Times New Roman" w:hAnsi="Times New Roman"/>
                <w:b/>
                <w:sz w:val="24"/>
                <w:szCs w:val="24"/>
              </w:rPr>
              <w:br/>
              <w:t xml:space="preserve">и ликвидации кризисной </w:t>
            </w:r>
            <w:r w:rsidRPr="00DB0130">
              <w:rPr>
                <w:rFonts w:ascii="Times New Roman" w:hAnsi="Times New Roman"/>
                <w:b/>
                <w:sz w:val="24"/>
                <w:szCs w:val="24"/>
              </w:rPr>
              <w:br/>
              <w:t xml:space="preserve">ситуации, а также в иных </w:t>
            </w:r>
            <w:r w:rsidRPr="00DB0130">
              <w:rPr>
                <w:rFonts w:ascii="Times New Roman" w:hAnsi="Times New Roman"/>
                <w:b/>
                <w:sz w:val="24"/>
                <w:szCs w:val="24"/>
              </w:rPr>
              <w:br/>
              <w:t xml:space="preserve">случаях, предусмотренных законами Республики </w:t>
            </w:r>
            <w:r w:rsidRPr="00DB0130">
              <w:rPr>
                <w:rFonts w:ascii="Times New Roman" w:hAnsi="Times New Roman"/>
                <w:b/>
                <w:sz w:val="24"/>
                <w:szCs w:val="24"/>
              </w:rPr>
              <w:br/>
              <w:t>Казахстан.</w:t>
            </w:r>
          </w:p>
        </w:tc>
        <w:tc>
          <w:tcPr>
            <w:tcW w:w="3544" w:type="dxa"/>
            <w:shd w:val="clear" w:color="auto" w:fill="auto"/>
          </w:tcPr>
          <w:p w:rsidR="008349BC" w:rsidRPr="00DB0130" w:rsidRDefault="008349BC" w:rsidP="00911485">
            <w:pPr>
              <w:pStyle w:val="aa"/>
              <w:tabs>
                <w:tab w:val="left" w:pos="2016"/>
              </w:tabs>
              <w:spacing w:before="0" w:beforeAutospacing="0" w:after="0" w:afterAutospacing="0"/>
              <w:ind w:firstLine="284"/>
              <w:jc w:val="both"/>
            </w:pPr>
            <w:r w:rsidRPr="00DB0130">
              <w:lastRenderedPageBreak/>
              <w:t>Введение понятий в связи с введением воинской службы в резерве.</w:t>
            </w:r>
          </w:p>
          <w:p w:rsidR="008349BC" w:rsidRPr="00DB0130" w:rsidRDefault="008349BC" w:rsidP="00911485">
            <w:pPr>
              <w:pStyle w:val="aa"/>
              <w:tabs>
                <w:tab w:val="left" w:pos="2016"/>
              </w:tabs>
              <w:spacing w:before="0" w:beforeAutospacing="0" w:after="0" w:afterAutospacing="0"/>
              <w:ind w:firstLine="284"/>
              <w:jc w:val="both"/>
            </w:pPr>
            <w:r w:rsidRPr="00DB0130">
              <w:t>Данный понятийный аппарат разработан на основе изучения НПА государств, применяющих службу в резерве, для единообразного применения понятий в законодательстве.</w:t>
            </w:r>
          </w:p>
          <w:p w:rsidR="008349BC" w:rsidRPr="00DB0130" w:rsidRDefault="008349BC" w:rsidP="00911485">
            <w:pPr>
              <w:pStyle w:val="aa"/>
              <w:tabs>
                <w:tab w:val="left" w:pos="2016"/>
              </w:tabs>
              <w:spacing w:before="0" w:beforeAutospacing="0" w:after="0" w:afterAutospacing="0"/>
              <w:ind w:firstLine="284"/>
              <w:jc w:val="both"/>
            </w:pPr>
          </w:p>
          <w:p w:rsidR="008349BC" w:rsidRPr="00DB0130" w:rsidRDefault="008349BC" w:rsidP="00911485">
            <w:pPr>
              <w:pStyle w:val="aa"/>
              <w:tabs>
                <w:tab w:val="left" w:pos="2016"/>
              </w:tabs>
              <w:spacing w:before="0" w:beforeAutospacing="0" w:after="0" w:afterAutospacing="0"/>
              <w:ind w:firstLine="284"/>
              <w:jc w:val="both"/>
              <w:rPr>
                <w:b/>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часть первая </w:t>
            </w:r>
          </w:p>
          <w:p w:rsidR="008349BC" w:rsidRPr="00DB0130" w:rsidRDefault="008349BC" w:rsidP="00911485">
            <w:pPr>
              <w:pStyle w:val="aa"/>
              <w:spacing w:before="0" w:beforeAutospacing="0" w:after="0" w:afterAutospacing="0"/>
              <w:jc w:val="center"/>
              <w:rPr>
                <w:b/>
              </w:rPr>
            </w:pPr>
            <w:r w:rsidRPr="00DB0130">
              <w:t>статьи 4</w:t>
            </w:r>
          </w:p>
        </w:tc>
        <w:tc>
          <w:tcPr>
            <w:tcW w:w="4111" w:type="dxa"/>
            <w:shd w:val="clear" w:color="auto" w:fill="auto"/>
          </w:tcPr>
          <w:p w:rsidR="008349BC" w:rsidRPr="00DB0130" w:rsidRDefault="008349BC" w:rsidP="00911485">
            <w:pPr>
              <w:pStyle w:val="aa"/>
              <w:spacing w:before="0" w:beforeAutospacing="0" w:after="0" w:afterAutospacing="0"/>
              <w:ind w:firstLine="284"/>
              <w:jc w:val="both"/>
              <w:rPr>
                <w:bCs/>
                <w:spacing w:val="1"/>
                <w:shd w:val="clear" w:color="auto" w:fill="FFFFFF"/>
              </w:rPr>
            </w:pPr>
            <w:r w:rsidRPr="00DB0130">
              <w:rPr>
                <w:bCs/>
                <w:spacing w:val="1"/>
                <w:shd w:val="clear" w:color="auto" w:fill="FFFFFF"/>
              </w:rPr>
              <w:t>Статья 4. Сфера действия настоящего Закона</w:t>
            </w:r>
          </w:p>
          <w:p w:rsidR="008349BC" w:rsidRPr="00DB0130" w:rsidRDefault="008349BC" w:rsidP="00911485">
            <w:pPr>
              <w:pStyle w:val="aa"/>
              <w:spacing w:before="0" w:beforeAutospacing="0" w:after="0" w:afterAutospacing="0"/>
              <w:ind w:firstLine="284"/>
              <w:jc w:val="both"/>
              <w:rPr>
                <w:bCs/>
                <w:spacing w:val="1"/>
                <w:shd w:val="clear" w:color="auto" w:fill="FFFFFF"/>
              </w:rPr>
            </w:pPr>
            <w:r w:rsidRPr="00DB0130">
              <w:rPr>
                <w:spacing w:val="1"/>
              </w:rPr>
              <w:t xml:space="preserve">Действие настоящего Закона распространяется на всех военнослужащих Республики Казахстан, в том числе на военнослужащих Республики Казахстан, проходящих воинскую службу в составе объединенных (коалиционных) вооруженных сил, миротворческих сил в соответствии с международными договорами, ратифицированными Республикой </w:t>
            </w:r>
            <w:r w:rsidRPr="00DB0130">
              <w:rPr>
                <w:spacing w:val="1"/>
              </w:rPr>
              <w:lastRenderedPageBreak/>
              <w:t>Казахстан, и военнообязанных, призванных на воинские сборы.</w:t>
            </w:r>
          </w:p>
        </w:tc>
        <w:tc>
          <w:tcPr>
            <w:tcW w:w="4111" w:type="dxa"/>
            <w:shd w:val="clear" w:color="auto" w:fill="auto"/>
          </w:tcPr>
          <w:p w:rsidR="008349BC" w:rsidRPr="00DB0130" w:rsidRDefault="008349BC" w:rsidP="00911485">
            <w:pPr>
              <w:pStyle w:val="aa"/>
              <w:spacing w:before="0" w:beforeAutospacing="0" w:after="0" w:afterAutospacing="0"/>
              <w:ind w:firstLine="284"/>
              <w:jc w:val="both"/>
              <w:rPr>
                <w:bCs/>
                <w:spacing w:val="1"/>
                <w:shd w:val="clear" w:color="auto" w:fill="FFFFFF"/>
              </w:rPr>
            </w:pPr>
            <w:r w:rsidRPr="00DB0130">
              <w:rPr>
                <w:bCs/>
                <w:spacing w:val="1"/>
                <w:shd w:val="clear" w:color="auto" w:fill="FFFFFF"/>
              </w:rPr>
              <w:lastRenderedPageBreak/>
              <w:t>Статья 4. Сфера действия настоящего Закона</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 xml:space="preserve">Действие настоящего Закона распространяется на всех военнослужащих Республики Казахстан, в том числе на </w:t>
            </w:r>
            <w:r w:rsidRPr="00DB0130">
              <w:rPr>
                <w:rFonts w:ascii="Times New Roman" w:hAnsi="Times New Roman"/>
                <w:sz w:val="24"/>
                <w:szCs w:val="24"/>
              </w:rPr>
              <w:br/>
              <w:t xml:space="preserve">военнослужащих Республики Казахстан, проходящих воинскую службу в составе объединенных (коалиционных) вооруженных сил и миротворческих сил в соответствии с международными договорами, ратифицированными Республикой Казахстан, </w:t>
            </w:r>
            <w:r w:rsidRPr="00DB0130">
              <w:rPr>
                <w:rFonts w:ascii="Times New Roman" w:hAnsi="Times New Roman"/>
                <w:b/>
                <w:sz w:val="24"/>
                <w:szCs w:val="24"/>
              </w:rPr>
              <w:t xml:space="preserve">а также военных </w:t>
            </w:r>
            <w:r w:rsidRPr="00DB0130">
              <w:rPr>
                <w:rFonts w:ascii="Times New Roman" w:hAnsi="Times New Roman"/>
                <w:b/>
                <w:sz w:val="24"/>
                <w:szCs w:val="24"/>
              </w:rPr>
              <w:lastRenderedPageBreak/>
              <w:t xml:space="preserve">резервистов в период прохождения занятий или сборов по боевой подготовке, сборов при кризисных ситуациях </w:t>
            </w:r>
            <w:r w:rsidRPr="00DB0130">
              <w:rPr>
                <w:rFonts w:ascii="Times New Roman" w:hAnsi="Times New Roman"/>
                <w:sz w:val="24"/>
                <w:szCs w:val="24"/>
              </w:rPr>
              <w:t>и военнообязанных, призванных на воинские сборы.</w:t>
            </w:r>
          </w:p>
        </w:tc>
        <w:tc>
          <w:tcPr>
            <w:tcW w:w="3544" w:type="dxa"/>
            <w:shd w:val="clear" w:color="auto" w:fill="auto"/>
          </w:tcPr>
          <w:p w:rsidR="008349BC" w:rsidRPr="00DB0130" w:rsidRDefault="008349BC" w:rsidP="00911485">
            <w:pPr>
              <w:pStyle w:val="aa"/>
              <w:spacing w:before="0" w:beforeAutospacing="0" w:after="0" w:afterAutospacing="0"/>
              <w:ind w:firstLine="284"/>
              <w:jc w:val="both"/>
              <w:rPr>
                <w:bCs/>
                <w:spacing w:val="1"/>
                <w:shd w:val="clear" w:color="auto" w:fill="FFFFFF"/>
              </w:rPr>
            </w:pPr>
            <w:r w:rsidRPr="00DB0130">
              <w:lastRenderedPageBreak/>
              <w:t xml:space="preserve">Дополнения вносятся в </w:t>
            </w:r>
            <w:proofErr w:type="gramStart"/>
            <w:r w:rsidRPr="00DB0130">
              <w:t>целях  установления</w:t>
            </w:r>
            <w:proofErr w:type="gramEnd"/>
            <w:r w:rsidRPr="00DB0130">
              <w:t xml:space="preserve"> правовых норм военных резервистов для определения с</w:t>
            </w:r>
            <w:r w:rsidRPr="00DB0130">
              <w:rPr>
                <w:bCs/>
                <w:spacing w:val="1"/>
                <w:shd w:val="clear" w:color="auto" w:fill="FFFFFF"/>
              </w:rPr>
              <w:t>феры действия настоящего Закона.</w:t>
            </w:r>
          </w:p>
          <w:p w:rsidR="008349BC" w:rsidRPr="00DB0130" w:rsidRDefault="008349BC" w:rsidP="00911485">
            <w:pPr>
              <w:pStyle w:val="aa"/>
              <w:spacing w:before="0" w:beforeAutospacing="0" w:after="0" w:afterAutospacing="0"/>
              <w:ind w:firstLine="284"/>
              <w:jc w:val="both"/>
              <w:rPr>
                <w:bCs/>
                <w:spacing w:val="1"/>
                <w:shd w:val="clear" w:color="auto" w:fill="FFFFFF"/>
              </w:rPr>
            </w:pPr>
            <w:r w:rsidRPr="00DB0130">
              <w:rPr>
                <w:bCs/>
                <w:spacing w:val="1"/>
                <w:shd w:val="clear" w:color="auto" w:fill="FFFFFF"/>
              </w:rPr>
              <w:t>Данный Закон должен действовать на военных резервистов по аналогии с военнослужащими по контракту.</w:t>
            </w:r>
          </w:p>
          <w:p w:rsidR="008349BC" w:rsidRPr="00DB0130" w:rsidRDefault="008349BC" w:rsidP="00911485">
            <w:pPr>
              <w:tabs>
                <w:tab w:val="left" w:pos="793"/>
              </w:tabs>
              <w:spacing w:after="0" w:line="240" w:lineRule="auto"/>
              <w:ind w:firstLine="368"/>
              <w:jc w:val="both"/>
              <w:rPr>
                <w:rFonts w:ascii="Times New Roman" w:hAnsi="Times New Roman"/>
                <w:sz w:val="24"/>
                <w:szCs w:val="24"/>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пункт 1 </w:t>
            </w:r>
          </w:p>
          <w:p w:rsidR="008349BC" w:rsidRPr="00DB0130" w:rsidRDefault="008349BC" w:rsidP="00911485">
            <w:pPr>
              <w:pStyle w:val="aa"/>
              <w:spacing w:before="0" w:beforeAutospacing="0" w:after="0" w:afterAutospacing="0"/>
              <w:jc w:val="center"/>
            </w:pPr>
            <w:r w:rsidRPr="00DB0130">
              <w:t>статьи 5</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2"/>
                <w:bdr w:val="none" w:sz="0" w:space="0" w:color="auto" w:frame="1"/>
              </w:rPr>
            </w:pPr>
            <w:r w:rsidRPr="00DB0130">
              <w:rPr>
                <w:bCs/>
                <w:spacing w:val="2"/>
                <w:bdr w:val="none" w:sz="0" w:space="0" w:color="auto" w:frame="1"/>
              </w:rPr>
              <w:t>Статья 5. Статус военнослужащего</w:t>
            </w:r>
          </w:p>
          <w:p w:rsidR="008349BC" w:rsidRPr="00DB0130" w:rsidRDefault="008349BC" w:rsidP="00911485">
            <w:pPr>
              <w:pStyle w:val="aa"/>
              <w:spacing w:before="0" w:beforeAutospacing="0" w:after="0" w:afterAutospacing="0"/>
              <w:ind w:firstLine="284"/>
              <w:jc w:val="both"/>
              <w:textAlignment w:val="baseline"/>
              <w:rPr>
                <w:spacing w:val="1"/>
              </w:rPr>
            </w:pPr>
            <w:r w:rsidRPr="00DB0130">
              <w:rPr>
                <w:spacing w:val="1"/>
              </w:rPr>
              <w:t>1. 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p w:rsidR="008349BC" w:rsidRPr="00DB0130" w:rsidRDefault="008349BC" w:rsidP="00911485">
            <w:pPr>
              <w:pStyle w:val="aa"/>
              <w:spacing w:before="0" w:beforeAutospacing="0" w:after="0" w:afterAutospacing="0"/>
              <w:ind w:firstLine="284"/>
              <w:jc w:val="both"/>
              <w:textAlignment w:val="baseline"/>
              <w:rPr>
                <w:spacing w:val="1"/>
              </w:rPr>
            </w:pPr>
            <w:r w:rsidRPr="00DB0130">
              <w:rPr>
                <w:spacing w:val="1"/>
              </w:rPr>
              <w:t>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Статус военнослужащего приобретают граждане:</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 xml:space="preserve">призванные на воинскую службу (сборы) - со дня издания приказа соответствующего начальника об убытии из местного органа военного </w:t>
            </w:r>
            <w:r w:rsidRPr="00DB0130">
              <w:rPr>
                <w:rStyle w:val="s0"/>
                <w:color w:val="auto"/>
                <w:sz w:val="24"/>
                <w:szCs w:val="24"/>
              </w:rPr>
              <w:lastRenderedPageBreak/>
              <w:t>управления к месту прохождения воинской службы (сборов);</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p>
          <w:p w:rsidR="008349BC" w:rsidRPr="00DB0130" w:rsidRDefault="008349BC" w:rsidP="00911485">
            <w:pPr>
              <w:pStyle w:val="aa"/>
              <w:spacing w:before="0" w:beforeAutospacing="0" w:after="0" w:afterAutospacing="0"/>
              <w:ind w:firstLine="284"/>
              <w:jc w:val="both"/>
              <w:textAlignment w:val="baseline"/>
              <w:rPr>
                <w:spacing w:val="1"/>
              </w:rPr>
            </w:pPr>
            <w:r w:rsidRPr="00DB0130">
              <w:rPr>
                <w:spacing w:val="1"/>
              </w:rPr>
              <w:t xml:space="preserve">поступившие в военные учебные заведения, реализующие программы технического и профессионального, </w:t>
            </w:r>
            <w:proofErr w:type="spellStart"/>
            <w:r w:rsidRPr="00DB0130">
              <w:rPr>
                <w:spacing w:val="1"/>
              </w:rPr>
              <w:t>послесреднего</w:t>
            </w:r>
            <w:proofErr w:type="spellEnd"/>
            <w:r w:rsidRPr="00DB0130">
              <w:rPr>
                <w:spacing w:val="1"/>
              </w:rPr>
              <w:t xml:space="preserve">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p w:rsidR="008349BC" w:rsidRPr="00DB0130" w:rsidRDefault="008349BC" w:rsidP="00911485">
            <w:pPr>
              <w:pStyle w:val="aa"/>
              <w:spacing w:before="0" w:beforeAutospacing="0" w:after="0" w:afterAutospacing="0"/>
              <w:ind w:firstLine="284"/>
              <w:jc w:val="both"/>
              <w:textAlignment w:val="baseline"/>
              <w:rPr>
                <w:spacing w:val="1"/>
              </w:rPr>
            </w:pPr>
            <w:r w:rsidRPr="00DB0130">
              <w:rPr>
                <w:spacing w:val="1"/>
              </w:rPr>
              <w:t xml:space="preserve">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w:t>
            </w:r>
            <w:r w:rsidRPr="00DB0130">
              <w:rPr>
                <w:spacing w:val="1"/>
              </w:rPr>
              <w:lastRenderedPageBreak/>
              <w:t>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Отсутствует.</w:t>
            </w: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w:t>
            </w:r>
          </w:p>
          <w:p w:rsidR="008349BC" w:rsidRPr="00DB0130" w:rsidRDefault="008349BC" w:rsidP="00911485">
            <w:pPr>
              <w:pStyle w:val="aa"/>
              <w:spacing w:before="0" w:beforeAutospacing="0" w:after="0" w:afterAutospacing="0"/>
              <w:ind w:firstLine="284"/>
              <w:jc w:val="both"/>
              <w:rPr>
                <w:b/>
                <w:spacing w:val="1"/>
              </w:rPr>
            </w:pPr>
            <w:r w:rsidRPr="00DB0130">
              <w:rPr>
                <w:b/>
                <w:spacing w:val="1"/>
              </w:rPr>
              <w:t>Отсутствует.</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2"/>
                <w:bdr w:val="none" w:sz="0" w:space="0" w:color="auto" w:frame="1"/>
              </w:rPr>
            </w:pPr>
            <w:r w:rsidRPr="00DB0130">
              <w:rPr>
                <w:bCs/>
                <w:spacing w:val="2"/>
                <w:bdr w:val="none" w:sz="0" w:space="0" w:color="auto" w:frame="1"/>
              </w:rPr>
              <w:lastRenderedPageBreak/>
              <w:t>Статья 5. Статус военнослужащего</w:t>
            </w:r>
          </w:p>
          <w:p w:rsidR="008349BC" w:rsidRPr="00DB0130" w:rsidRDefault="008349BC" w:rsidP="00911485">
            <w:pPr>
              <w:pStyle w:val="aa"/>
              <w:spacing w:before="0" w:beforeAutospacing="0" w:after="0" w:afterAutospacing="0"/>
              <w:ind w:firstLine="284"/>
              <w:jc w:val="both"/>
              <w:textAlignment w:val="baseline"/>
              <w:rPr>
                <w:spacing w:val="1"/>
              </w:rPr>
            </w:pPr>
            <w:r w:rsidRPr="00DB0130">
              <w:rPr>
                <w:spacing w:val="1"/>
              </w:rPr>
              <w:t>1. 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p w:rsidR="008349BC" w:rsidRPr="00DB0130" w:rsidRDefault="008349BC" w:rsidP="00911485">
            <w:pPr>
              <w:pStyle w:val="aa"/>
              <w:spacing w:before="0" w:beforeAutospacing="0" w:after="0" w:afterAutospacing="0"/>
              <w:ind w:firstLine="284"/>
              <w:jc w:val="both"/>
              <w:textAlignment w:val="baseline"/>
              <w:rPr>
                <w:spacing w:val="1"/>
              </w:rPr>
            </w:pPr>
            <w:r w:rsidRPr="00DB0130">
              <w:rPr>
                <w:spacing w:val="1"/>
              </w:rPr>
              <w:t>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Статус военнослужащего приобретают граждане:</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 xml:space="preserve">призванные на воинскую службу (сборы) - со дня издания приказа соответствующего начальника об убытии из местного органа военного </w:t>
            </w:r>
            <w:r w:rsidRPr="00DB0130">
              <w:rPr>
                <w:rStyle w:val="s0"/>
                <w:color w:val="auto"/>
                <w:sz w:val="24"/>
                <w:szCs w:val="24"/>
              </w:rPr>
              <w:lastRenderedPageBreak/>
              <w:t>управления к месту прохождения воинской службы (сборов);</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p>
          <w:p w:rsidR="008349BC" w:rsidRPr="00DB0130" w:rsidRDefault="008349BC" w:rsidP="00911485">
            <w:pPr>
              <w:pStyle w:val="aa"/>
              <w:spacing w:before="0" w:beforeAutospacing="0" w:after="0" w:afterAutospacing="0"/>
              <w:ind w:firstLine="284"/>
              <w:jc w:val="both"/>
              <w:textAlignment w:val="baseline"/>
              <w:rPr>
                <w:spacing w:val="1"/>
              </w:rPr>
            </w:pPr>
            <w:r w:rsidRPr="00DB0130">
              <w:rPr>
                <w:spacing w:val="1"/>
              </w:rPr>
              <w:t xml:space="preserve">поступившие в военные учебные заведения, реализующие программы технического и профессионального, </w:t>
            </w:r>
            <w:proofErr w:type="spellStart"/>
            <w:r w:rsidRPr="00DB0130">
              <w:rPr>
                <w:spacing w:val="1"/>
              </w:rPr>
              <w:t>послесреднего</w:t>
            </w:r>
            <w:proofErr w:type="spellEnd"/>
            <w:r w:rsidRPr="00DB0130">
              <w:rPr>
                <w:spacing w:val="1"/>
              </w:rPr>
              <w:t xml:space="preserve">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p w:rsidR="008349BC" w:rsidRPr="00DB0130" w:rsidRDefault="008349BC" w:rsidP="00911485">
            <w:pPr>
              <w:pStyle w:val="aa"/>
              <w:spacing w:before="0" w:beforeAutospacing="0" w:after="0" w:afterAutospacing="0"/>
              <w:ind w:firstLine="284"/>
              <w:jc w:val="both"/>
              <w:textAlignment w:val="baseline"/>
              <w:rPr>
                <w:spacing w:val="1"/>
              </w:rPr>
            </w:pPr>
            <w:r w:rsidRPr="00DB0130">
              <w:rPr>
                <w:spacing w:val="1"/>
              </w:rPr>
              <w:t xml:space="preserve">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w:t>
            </w:r>
            <w:r w:rsidRPr="00DB0130">
              <w:rPr>
                <w:spacing w:val="1"/>
              </w:rPr>
              <w:lastRenderedPageBreak/>
              <w:t>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военные резервисты - со дня издания приказа командира (начальника) воинской части (учреждения) о прибытии на занятия или сборы по боевой подготовке, сборы при кризисных ситуациях.</w:t>
            </w: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 xml:space="preserve">Военный резервист статус военнослужащего утрачивает со дня издания приказа (начальника) воинской части (учреждения) об окончании занятий или сборов по </w:t>
            </w:r>
            <w:r w:rsidRPr="00DB0130">
              <w:rPr>
                <w:rFonts w:ascii="Times New Roman" w:hAnsi="Times New Roman"/>
                <w:b/>
                <w:sz w:val="24"/>
                <w:szCs w:val="24"/>
              </w:rPr>
              <w:lastRenderedPageBreak/>
              <w:t>боевой подготовке, сборов при кризисных ситуациях, либо со дня исключения из списков воинской части (учреждения) в связи с увольнением с воинской службы в резерве.</w:t>
            </w:r>
          </w:p>
        </w:tc>
        <w:tc>
          <w:tcPr>
            <w:tcW w:w="3544" w:type="dxa"/>
            <w:shd w:val="clear" w:color="auto" w:fill="auto"/>
          </w:tcPr>
          <w:p w:rsidR="008349BC" w:rsidRPr="00DB0130" w:rsidRDefault="008349BC" w:rsidP="00911485">
            <w:pPr>
              <w:pStyle w:val="aa"/>
              <w:spacing w:before="0" w:beforeAutospacing="0" w:after="0" w:afterAutospacing="0"/>
              <w:ind w:firstLine="284"/>
              <w:jc w:val="both"/>
              <w:rPr>
                <w:bCs/>
                <w:spacing w:val="2"/>
                <w:bdr w:val="none" w:sz="0" w:space="0" w:color="auto" w:frame="1"/>
              </w:rPr>
            </w:pPr>
            <w:r w:rsidRPr="00DB0130">
              <w:lastRenderedPageBreak/>
              <w:t xml:space="preserve">Дополнения вносятся в </w:t>
            </w:r>
            <w:proofErr w:type="gramStart"/>
            <w:r w:rsidRPr="00DB0130">
              <w:t>целях  установления</w:t>
            </w:r>
            <w:proofErr w:type="gramEnd"/>
            <w:r w:rsidRPr="00DB0130">
              <w:t xml:space="preserve"> с</w:t>
            </w:r>
            <w:r w:rsidRPr="00DB0130">
              <w:rPr>
                <w:bCs/>
                <w:spacing w:val="2"/>
                <w:bdr w:val="none" w:sz="0" w:space="0" w:color="auto" w:frame="1"/>
              </w:rPr>
              <w:t xml:space="preserve">татуса военного </w:t>
            </w:r>
            <w:r w:rsidRPr="00DB0130">
              <w:t xml:space="preserve">резервиста </w:t>
            </w:r>
            <w:r w:rsidRPr="00DB0130">
              <w:rPr>
                <w:bCs/>
                <w:spacing w:val="2"/>
                <w:bdr w:val="none" w:sz="0" w:space="0" w:color="auto" w:frame="1"/>
              </w:rPr>
              <w:t xml:space="preserve">как военнослужащего, периода исполнения служебных обязанностей, а также условий, когда он не является военнослужащим. </w:t>
            </w:r>
          </w:p>
          <w:p w:rsidR="008349BC" w:rsidRPr="00DB0130" w:rsidRDefault="008349BC" w:rsidP="00911485">
            <w:pPr>
              <w:pStyle w:val="aa"/>
              <w:spacing w:before="0" w:beforeAutospacing="0" w:after="0" w:afterAutospacing="0"/>
              <w:ind w:firstLine="284"/>
              <w:jc w:val="both"/>
            </w:pPr>
            <w:r w:rsidRPr="00DB0130">
              <w:rPr>
                <w:bCs/>
                <w:spacing w:val="2"/>
                <w:bdr w:val="none" w:sz="0" w:space="0" w:color="auto" w:frame="1"/>
              </w:rPr>
              <w:t>Данные нормы определяют, что военный резервист является военнослужащим только на период прохождения сборов и занятий по боевой подготовке, а также сборов при кризисной ситуации.</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часть четвертая пункта 3</w:t>
            </w:r>
          </w:p>
          <w:p w:rsidR="008349BC" w:rsidRPr="00DB0130" w:rsidRDefault="008349BC" w:rsidP="00911485">
            <w:pPr>
              <w:pStyle w:val="aa"/>
              <w:spacing w:before="0" w:beforeAutospacing="0" w:after="0" w:afterAutospacing="0"/>
              <w:jc w:val="center"/>
            </w:pPr>
            <w:r w:rsidRPr="00DB0130">
              <w:t xml:space="preserve"> статьи 5</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pacing w:val="2"/>
                <w:sz w:val="24"/>
                <w:szCs w:val="24"/>
                <w:bdr w:val="none" w:sz="0" w:space="0" w:color="auto" w:frame="1"/>
              </w:rPr>
            </w:pPr>
            <w:r w:rsidRPr="00DB0130">
              <w:rPr>
                <w:rFonts w:ascii="Times New Roman" w:hAnsi="Times New Roman"/>
                <w:bCs/>
                <w:spacing w:val="2"/>
                <w:sz w:val="24"/>
                <w:szCs w:val="24"/>
                <w:bdr w:val="none" w:sz="0" w:space="0" w:color="auto" w:frame="1"/>
              </w:rPr>
              <w:t>Статья 5. Статус военнослужащего</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3. Военнослужащий находится при исполнении обязанностей воинской службы в случаях:</w:t>
            </w:r>
          </w:p>
          <w:p w:rsidR="008349BC" w:rsidRPr="00A9192F" w:rsidRDefault="008349BC" w:rsidP="00911485">
            <w:pPr>
              <w:spacing w:after="0" w:line="240" w:lineRule="auto"/>
              <w:ind w:firstLine="284"/>
              <w:jc w:val="both"/>
              <w:rPr>
                <w:rStyle w:val="s0"/>
                <w:color w:val="auto"/>
                <w:sz w:val="24"/>
                <w:szCs w:val="24"/>
              </w:rPr>
            </w:pPr>
            <w:r w:rsidRPr="00A9192F">
              <w:rPr>
                <w:rStyle w:val="s0"/>
                <w:color w:val="auto"/>
                <w:sz w:val="24"/>
                <w:szCs w:val="24"/>
              </w:rPr>
              <w:t>…</w:t>
            </w:r>
          </w:p>
          <w:p w:rsidR="008349BC" w:rsidRPr="00DB0130" w:rsidRDefault="008349BC" w:rsidP="00911485">
            <w:pPr>
              <w:spacing w:after="0" w:line="240" w:lineRule="auto"/>
              <w:ind w:firstLine="284"/>
              <w:jc w:val="both"/>
              <w:rPr>
                <w:rFonts w:ascii="Times New Roman" w:hAnsi="Times New Roman"/>
                <w:b/>
                <w:bCs/>
                <w:spacing w:val="2"/>
                <w:sz w:val="24"/>
                <w:szCs w:val="24"/>
                <w:bdr w:val="none" w:sz="0" w:space="0" w:color="auto" w:frame="1"/>
              </w:rPr>
            </w:pPr>
            <w:r w:rsidRPr="00DB0130">
              <w:rPr>
                <w:rFonts w:ascii="Times New Roman" w:hAnsi="Times New Roman"/>
                <w:b/>
                <w:bCs/>
                <w:spacing w:val="2"/>
                <w:sz w:val="24"/>
                <w:szCs w:val="24"/>
                <w:bdr w:val="none" w:sz="0" w:space="0" w:color="auto" w:frame="1"/>
              </w:rPr>
              <w:t>Отсутствует.</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pacing w:val="2"/>
                <w:sz w:val="24"/>
                <w:szCs w:val="24"/>
                <w:bdr w:val="none" w:sz="0" w:space="0" w:color="auto" w:frame="1"/>
              </w:rPr>
            </w:pPr>
            <w:r w:rsidRPr="00DB0130">
              <w:rPr>
                <w:rFonts w:ascii="Times New Roman" w:hAnsi="Times New Roman"/>
                <w:bCs/>
                <w:spacing w:val="2"/>
                <w:sz w:val="24"/>
                <w:szCs w:val="24"/>
                <w:bdr w:val="none" w:sz="0" w:space="0" w:color="auto" w:frame="1"/>
              </w:rPr>
              <w:t>Статья 5. Статус военнослужащего</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3. Военнослужащий находится при исполнении обязанностей воинской службы в случаях:</w:t>
            </w:r>
          </w:p>
          <w:p w:rsidR="008349BC" w:rsidRPr="00A9192F" w:rsidRDefault="008349BC" w:rsidP="00911485">
            <w:pPr>
              <w:spacing w:after="0" w:line="240" w:lineRule="auto"/>
              <w:ind w:firstLine="284"/>
              <w:jc w:val="both"/>
              <w:rPr>
                <w:rStyle w:val="s0"/>
                <w:color w:val="auto"/>
                <w:sz w:val="24"/>
                <w:szCs w:val="24"/>
              </w:rPr>
            </w:pPr>
            <w:r w:rsidRPr="00A9192F">
              <w:rPr>
                <w:rStyle w:val="s0"/>
                <w:color w:val="auto"/>
                <w:sz w:val="24"/>
                <w:szCs w:val="24"/>
              </w:rPr>
              <w:t>…</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b/>
                <w:sz w:val="24"/>
                <w:szCs w:val="24"/>
              </w:rPr>
              <w:t>Военные резервисты находятся при исполнении обязанностей воинской службы в периоды нахождения в воинской части (учреждении) на занятиях или сборах по боевой подготовке, а также сборах при кризисных ситуациях.</w:t>
            </w:r>
          </w:p>
        </w:tc>
        <w:tc>
          <w:tcPr>
            <w:tcW w:w="3544" w:type="dxa"/>
            <w:shd w:val="clear" w:color="auto" w:fill="auto"/>
          </w:tcPr>
          <w:p w:rsidR="008349BC" w:rsidRPr="00DB0130" w:rsidRDefault="008349BC" w:rsidP="00911485">
            <w:pPr>
              <w:spacing w:after="0" w:line="240" w:lineRule="auto"/>
              <w:ind w:firstLine="284"/>
              <w:jc w:val="both"/>
              <w:rPr>
                <w:rFonts w:ascii="Times New Roman" w:eastAsia="Times New Roman" w:hAnsi="Times New Roman"/>
                <w:sz w:val="24"/>
                <w:szCs w:val="24"/>
                <w:lang w:eastAsia="ru-RU"/>
              </w:rPr>
            </w:pPr>
            <w:r w:rsidRPr="00DB0130">
              <w:rPr>
                <w:rFonts w:ascii="Times New Roman" w:hAnsi="Times New Roman"/>
                <w:sz w:val="24"/>
                <w:szCs w:val="24"/>
              </w:rPr>
              <w:t>Данная норма вводится в целях определения статуса нахождения военного резервиста при исполнении его обязанностей.</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подпункт 1) </w:t>
            </w:r>
          </w:p>
          <w:p w:rsidR="008349BC" w:rsidRPr="00DB0130" w:rsidRDefault="008349BC" w:rsidP="00911485">
            <w:pPr>
              <w:pStyle w:val="aa"/>
              <w:spacing w:before="0" w:beforeAutospacing="0" w:after="0" w:afterAutospacing="0"/>
              <w:jc w:val="center"/>
            </w:pPr>
            <w:r w:rsidRPr="00DB0130">
              <w:t xml:space="preserve">части второй и часть третья пункта 1 </w:t>
            </w:r>
          </w:p>
          <w:p w:rsidR="008349BC" w:rsidRPr="00DB0130" w:rsidRDefault="008349BC" w:rsidP="00911485">
            <w:pPr>
              <w:pStyle w:val="aa"/>
              <w:spacing w:before="0" w:beforeAutospacing="0" w:after="0" w:afterAutospacing="0"/>
              <w:jc w:val="center"/>
            </w:pPr>
            <w:r w:rsidRPr="00DB0130">
              <w:t>статьи 6</w:t>
            </w:r>
          </w:p>
          <w:p w:rsidR="008349BC" w:rsidRPr="00DB0130" w:rsidRDefault="008349BC" w:rsidP="00911485">
            <w:pPr>
              <w:pStyle w:val="aa"/>
              <w:spacing w:before="0" w:beforeAutospacing="0" w:after="0" w:afterAutospacing="0"/>
              <w:jc w:val="center"/>
            </w:pPr>
          </w:p>
          <w:p w:rsidR="008349BC" w:rsidRPr="00DB0130" w:rsidRDefault="008349BC" w:rsidP="00911485">
            <w:pPr>
              <w:pStyle w:val="aa"/>
              <w:spacing w:before="0" w:beforeAutospacing="0" w:after="0" w:afterAutospacing="0"/>
              <w:jc w:val="center"/>
              <w:rPr>
                <w:b/>
              </w:rPr>
            </w:pP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 xml:space="preserve">Статья 6. Права военнослужащих      </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1. Военнослужащие пользуются всеми правами и свободами, предусмотренными Конституцией и законодательством Республики Казахстан, с учетом ограничений, определенных законами Республики Казахстан.</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Военнослужащие имеют право:</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lastRenderedPageBreak/>
              <w:t xml:space="preserve">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w:t>
            </w:r>
            <w:r w:rsidRPr="00DB0130">
              <w:rPr>
                <w:b/>
                <w:spacing w:val="2"/>
              </w:rPr>
              <w:t>государственного</w:t>
            </w:r>
            <w:r w:rsidRPr="00DB0130">
              <w:rPr>
                <w:spacing w:val="2"/>
              </w:rPr>
              <w:t xml:space="preserve">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firstLine="317"/>
              <w:jc w:val="both"/>
              <w:textAlignment w:val="baseline"/>
              <w:rPr>
                <w:b/>
                <w:spacing w:val="2"/>
              </w:rPr>
            </w:pPr>
            <w:r w:rsidRPr="00DB0130">
              <w:rPr>
                <w:b/>
                <w:spacing w:val="2"/>
              </w:rPr>
              <w:t>Отсутствует.</w:t>
            </w: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lastRenderedPageBreak/>
              <w:t xml:space="preserve">Статья 6. Права военнослужащих      </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1. Военнослужащие пользуются всеми правами и свободами, предусмотренными Конституцией и законодательством Республики Казахстан, с учетом ограничений, определенных законами Республики Казахстан.</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Военнослужащие имеют право:</w:t>
            </w:r>
          </w:p>
          <w:p w:rsidR="008349BC" w:rsidRPr="00DB0130" w:rsidRDefault="008349BC" w:rsidP="00911485">
            <w:pPr>
              <w:pStyle w:val="aa"/>
              <w:numPr>
                <w:ilvl w:val="0"/>
                <w:numId w:val="5"/>
              </w:numPr>
              <w:spacing w:before="0" w:beforeAutospacing="0" w:after="0" w:afterAutospacing="0"/>
              <w:ind w:left="0" w:firstLine="317"/>
              <w:jc w:val="both"/>
              <w:textAlignment w:val="baseline"/>
              <w:rPr>
                <w:spacing w:val="2"/>
              </w:rPr>
            </w:pPr>
            <w:r w:rsidRPr="00DB0130">
              <w:rPr>
                <w:spacing w:val="2"/>
              </w:rPr>
              <w:lastRenderedPageBreak/>
              <w:t xml:space="preserve">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 </w:t>
            </w:r>
            <w:r w:rsidRPr="00DB0130">
              <w:rPr>
                <w:b/>
                <w:spacing w:val="2"/>
              </w:rPr>
              <w:t>за исключением военных резервистов</w:t>
            </w:r>
            <w:r w:rsidRPr="00DB0130">
              <w:rPr>
                <w:spacing w:val="2"/>
              </w:rPr>
              <w:t>;</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firstLine="317"/>
              <w:jc w:val="both"/>
              <w:textAlignment w:val="baseline"/>
              <w:rPr>
                <w:b/>
                <w:spacing w:val="2"/>
              </w:rPr>
            </w:pPr>
            <w:r w:rsidRPr="00DB0130">
              <w:rPr>
                <w:b/>
                <w:spacing w:val="2"/>
              </w:rPr>
              <w:t xml:space="preserve">На военного резервиста при исполнении им обязанностей воинской службы, </w:t>
            </w:r>
            <w:r w:rsidRPr="00DB0130">
              <w:rPr>
                <w:rStyle w:val="s0"/>
                <w:b/>
                <w:color w:val="auto"/>
                <w:sz w:val="24"/>
                <w:szCs w:val="24"/>
              </w:rPr>
              <w:t>как на военнослужащего,</w:t>
            </w:r>
            <w:r w:rsidRPr="00DB0130">
              <w:rPr>
                <w:spacing w:val="2"/>
              </w:rPr>
              <w:t xml:space="preserve"> </w:t>
            </w:r>
            <w:r w:rsidRPr="00DB0130">
              <w:rPr>
                <w:b/>
                <w:spacing w:val="2"/>
              </w:rPr>
              <w:t>не распространяются подпункты 7), 13), 15) и 16) настоящего пункта.</w:t>
            </w:r>
          </w:p>
        </w:tc>
        <w:tc>
          <w:tcPr>
            <w:tcW w:w="3544" w:type="dxa"/>
            <w:shd w:val="clear" w:color="auto" w:fill="auto"/>
          </w:tcPr>
          <w:p w:rsidR="008349BC" w:rsidRPr="00DB0130" w:rsidRDefault="008349BC" w:rsidP="00911485">
            <w:pPr>
              <w:pStyle w:val="aa"/>
              <w:tabs>
                <w:tab w:val="left" w:pos="2016"/>
              </w:tabs>
              <w:spacing w:before="0" w:beforeAutospacing="0" w:after="0" w:afterAutospacing="0"/>
              <w:ind w:firstLine="284"/>
              <w:jc w:val="both"/>
            </w:pPr>
            <w:r w:rsidRPr="00DB0130">
              <w:lastRenderedPageBreak/>
              <w:t>Согласно действующему законодательству (</w:t>
            </w:r>
            <w:proofErr w:type="spellStart"/>
            <w:r w:rsidRPr="00DB0130">
              <w:t>пп</w:t>
            </w:r>
            <w:proofErr w:type="spellEnd"/>
            <w:r w:rsidRPr="00DB0130">
              <w:t xml:space="preserve">. 1) п. 1 статьи 6 Закона «О воинской службе и статусе военнослужащих»), «Военнослужащие имеют право: 1) на обеспечение за счет государства денежным довольствием на основании </w:t>
            </w:r>
            <w:r w:rsidRPr="00DB0130">
              <w:lastRenderedPageBreak/>
              <w:t xml:space="preserve">единой системы оплаты труда работников органов Республики Казахстан…», что создает правовые основы военнослужащим резерва </w:t>
            </w:r>
            <w:proofErr w:type="gramStart"/>
            <w:r w:rsidRPr="00DB0130">
              <w:t>для истребования</w:t>
            </w:r>
            <w:proofErr w:type="gramEnd"/>
            <w:r w:rsidRPr="00DB0130">
              <w:t xml:space="preserve"> не предусмотренного для них денежного довольствия. </w:t>
            </w:r>
          </w:p>
          <w:p w:rsidR="008349BC" w:rsidRPr="00DB0130" w:rsidRDefault="008349BC" w:rsidP="00911485">
            <w:pPr>
              <w:pStyle w:val="aa"/>
              <w:tabs>
                <w:tab w:val="left" w:pos="2016"/>
              </w:tabs>
              <w:spacing w:before="0" w:beforeAutospacing="0" w:after="0" w:afterAutospacing="0"/>
              <w:ind w:firstLine="284"/>
              <w:jc w:val="both"/>
              <w:rPr>
                <w:rStyle w:val="s0"/>
                <w:color w:val="auto"/>
                <w:sz w:val="24"/>
                <w:szCs w:val="24"/>
              </w:rPr>
            </w:pPr>
            <w:r w:rsidRPr="00DB0130">
              <w:rPr>
                <w:rStyle w:val="s0"/>
                <w:rFonts w:eastAsia="Calibri"/>
                <w:color w:val="auto"/>
                <w:sz w:val="24"/>
                <w:szCs w:val="24"/>
              </w:rPr>
              <w:t>В этой связи, в целях приведения в соответствие с нормами Бюджетного кодекса в слово «государственн</w:t>
            </w:r>
            <w:r w:rsidRPr="00DB0130">
              <w:rPr>
                <w:rStyle w:val="s0"/>
                <w:color w:val="auto"/>
                <w:sz w:val="24"/>
                <w:szCs w:val="24"/>
              </w:rPr>
              <w:t>ого</w:t>
            </w:r>
            <w:r w:rsidRPr="00DB0130">
              <w:rPr>
                <w:rStyle w:val="s0"/>
                <w:rFonts w:eastAsia="Calibri"/>
                <w:color w:val="auto"/>
                <w:sz w:val="24"/>
                <w:szCs w:val="24"/>
              </w:rPr>
              <w:t>»</w:t>
            </w:r>
            <w:r w:rsidRPr="00DB0130">
              <w:rPr>
                <w:rStyle w:val="s0"/>
                <w:color w:val="auto"/>
                <w:sz w:val="24"/>
                <w:szCs w:val="24"/>
              </w:rPr>
              <w:t xml:space="preserve"> исключено.</w:t>
            </w:r>
          </w:p>
          <w:p w:rsidR="008349BC" w:rsidRPr="00DB0130" w:rsidRDefault="008349BC" w:rsidP="00911485">
            <w:pPr>
              <w:pStyle w:val="aa"/>
              <w:tabs>
                <w:tab w:val="left" w:pos="2016"/>
              </w:tabs>
              <w:spacing w:before="0" w:beforeAutospacing="0" w:after="0" w:afterAutospacing="0"/>
              <w:ind w:firstLine="284"/>
              <w:jc w:val="both"/>
            </w:pPr>
            <w:r w:rsidRPr="00DB0130">
              <w:rPr>
                <w:rStyle w:val="s0"/>
                <w:color w:val="auto"/>
                <w:sz w:val="24"/>
                <w:szCs w:val="24"/>
              </w:rPr>
              <w:t>Кроме того, д</w:t>
            </w:r>
            <w:r w:rsidRPr="00DB0130">
              <w:t>анное обстоятельство несет в себе риск дополнительных издержек из бюджета, в связи с чем, внесена норму исключающая для военных резервистов.</w:t>
            </w:r>
          </w:p>
          <w:p w:rsidR="008349BC" w:rsidRPr="00DB0130" w:rsidRDefault="008349BC" w:rsidP="00911485">
            <w:pPr>
              <w:spacing w:after="0" w:line="240" w:lineRule="auto"/>
              <w:ind w:firstLine="284"/>
              <w:jc w:val="both"/>
            </w:pPr>
            <w:r w:rsidRPr="00DB0130">
              <w:rPr>
                <w:rStyle w:val="s0"/>
                <w:color w:val="auto"/>
                <w:sz w:val="24"/>
                <w:szCs w:val="24"/>
              </w:rPr>
              <w:t>В соответствии с пунктом 3 статьи 6 Бюджетного кодекса в Республике Казахстан составляется государственный бюджет, который используется исключительно в аналитических целях и утверждению не подлежит.</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Статья 7-1</w:t>
            </w:r>
          </w:p>
        </w:tc>
        <w:tc>
          <w:tcPr>
            <w:tcW w:w="4111" w:type="dxa"/>
            <w:shd w:val="clear" w:color="auto" w:fill="auto"/>
          </w:tcPr>
          <w:p w:rsidR="008349BC" w:rsidRPr="00DB0130" w:rsidRDefault="008349BC" w:rsidP="00911485">
            <w:pPr>
              <w:spacing w:after="0" w:line="240" w:lineRule="auto"/>
              <w:ind w:firstLine="284"/>
              <w:rPr>
                <w:rFonts w:ascii="Times New Roman" w:hAnsi="Times New Roman"/>
                <w:b/>
                <w:spacing w:val="1"/>
                <w:sz w:val="24"/>
                <w:szCs w:val="24"/>
              </w:rPr>
            </w:pPr>
            <w:r w:rsidRPr="00DB0130">
              <w:rPr>
                <w:rStyle w:val="s0"/>
                <w:b/>
                <w:color w:val="auto"/>
                <w:sz w:val="24"/>
                <w:szCs w:val="24"/>
              </w:rPr>
              <w:t>Отсутствует.</w:t>
            </w:r>
          </w:p>
        </w:tc>
        <w:tc>
          <w:tcPr>
            <w:tcW w:w="4111" w:type="dxa"/>
            <w:shd w:val="clear" w:color="auto" w:fill="auto"/>
          </w:tcPr>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Статья 7-1. Права и обязанности военного резервиста</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1. В период нахождения на занятиях или сборах по боевой подготовке, сборах при кризисных ситуациях за военным резервистом сохраняется место работы (должность).</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 xml:space="preserve">Право военного резервиста на соблюдение его прав и прав членов </w:t>
            </w:r>
            <w:r w:rsidRPr="00DB0130">
              <w:rPr>
                <w:rStyle w:val="s0"/>
                <w:b/>
                <w:color w:val="auto"/>
                <w:sz w:val="24"/>
                <w:szCs w:val="24"/>
              </w:rPr>
              <w:br/>
              <w:t>его семьи, включая получение льгот, гарантий и компенсаций, установленных законодательством Республики Казахстан, предусматривается в контракте.</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2. Военный резервист обязан:</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 xml:space="preserve">1) прибывать на занятия или сборы по боевой подготовке в сроки </w:t>
            </w:r>
            <w:r w:rsidRPr="00DB0130">
              <w:rPr>
                <w:rStyle w:val="s0"/>
                <w:b/>
                <w:color w:val="auto"/>
                <w:sz w:val="24"/>
                <w:szCs w:val="24"/>
              </w:rPr>
              <w:br/>
              <w:t xml:space="preserve">и порядке, определенные первым руководителем государственного органа, </w:t>
            </w:r>
            <w:r w:rsidRPr="00DB0130">
              <w:rPr>
                <w:rStyle w:val="s0"/>
                <w:b/>
                <w:color w:val="auto"/>
                <w:sz w:val="24"/>
                <w:szCs w:val="24"/>
              </w:rPr>
              <w:br/>
              <w:t>в котором предусмотрено прохождение воинской службы в резерве;</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2) прибывать в воинскую часть по сигналам приведения в высшие степени готовности в случае объявления сборов при кризисных ситуациях;</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lastRenderedPageBreak/>
              <w:t>3) при наличии допуска к государственным секретам выезд за пределы страны осуществлять в соответствии с законодательством о государственных секретах;</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 xml:space="preserve">4) при пропуске занятий по боевой подготовке указанные занятия посещать в другое свободное время по согласованию с командованием воинской части (учреждения).  </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3. На военного резервиста при исполнении обязанностей воинской службы, как на военнослужащего, не распространяются требования подпунктов 2), 3), 4) и 8) статьи 8 настоящего Закона.</w:t>
            </w:r>
          </w:p>
        </w:tc>
        <w:tc>
          <w:tcPr>
            <w:tcW w:w="3544"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lastRenderedPageBreak/>
              <w:t xml:space="preserve">Дополнения вносятся в </w:t>
            </w:r>
            <w:proofErr w:type="gramStart"/>
            <w:r w:rsidRPr="00DB0130">
              <w:rPr>
                <w:rStyle w:val="s0"/>
                <w:color w:val="auto"/>
                <w:sz w:val="24"/>
                <w:szCs w:val="24"/>
              </w:rPr>
              <w:t>целях  установления</w:t>
            </w:r>
            <w:proofErr w:type="gramEnd"/>
            <w:r w:rsidRPr="00DB0130">
              <w:rPr>
                <w:rStyle w:val="s0"/>
                <w:color w:val="auto"/>
                <w:sz w:val="24"/>
                <w:szCs w:val="24"/>
              </w:rPr>
              <w:t xml:space="preserve"> обязанностей военного резервиста.</w:t>
            </w: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 xml:space="preserve">Поскольку служба в резерве – это вид воинской службы, необходимо определение перечня его обязанностей, а также закрепления права по сохранению рабочего места по месту работы в период исполнения обязанностей воинской службы.  </w:t>
            </w:r>
          </w:p>
          <w:p w:rsidR="008349BC" w:rsidRPr="00DB0130" w:rsidRDefault="008349BC" w:rsidP="00911485">
            <w:pPr>
              <w:widowControl w:val="0"/>
              <w:suppressAutoHyphens/>
              <w:spacing w:after="0" w:line="240" w:lineRule="auto"/>
              <w:ind w:firstLine="226"/>
              <w:contextualSpacing/>
              <w:jc w:val="both"/>
              <w:rPr>
                <w:rStyle w:val="s0"/>
                <w:color w:val="auto"/>
                <w:sz w:val="24"/>
                <w:szCs w:val="24"/>
              </w:rPr>
            </w:pPr>
            <w:r w:rsidRPr="00DB0130">
              <w:rPr>
                <w:rStyle w:val="s0"/>
                <w:color w:val="auto"/>
                <w:sz w:val="24"/>
                <w:szCs w:val="24"/>
              </w:rPr>
              <w:t>Для военнослужащего подобного ограничения в Законе «О воинской службе и статусе военнослужащих» отсутствует.</w:t>
            </w:r>
          </w:p>
          <w:p w:rsidR="008349BC" w:rsidRPr="00DB0130" w:rsidRDefault="008349BC" w:rsidP="00911485">
            <w:pPr>
              <w:spacing w:after="0" w:line="240" w:lineRule="auto"/>
              <w:ind w:firstLine="284"/>
              <w:jc w:val="both"/>
              <w:rPr>
                <w:rFonts w:ascii="Times New Roman" w:hAnsi="Times New Roman"/>
                <w:sz w:val="24"/>
                <w:szCs w:val="24"/>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подпункт 3) части первой пункта 1</w:t>
            </w:r>
          </w:p>
          <w:p w:rsidR="008349BC" w:rsidRPr="00DB0130" w:rsidRDefault="008349BC" w:rsidP="00911485">
            <w:pPr>
              <w:pStyle w:val="aa"/>
              <w:spacing w:before="0" w:beforeAutospacing="0" w:after="0" w:afterAutospacing="0"/>
              <w:jc w:val="center"/>
              <w:rPr>
                <w:b/>
              </w:rPr>
            </w:pPr>
            <w:r w:rsidRPr="00DB0130">
              <w:t>статьи 18</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Статья 18. Содержание воинской службы</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1. Воинская служба включает в себя:</w:t>
            </w:r>
          </w:p>
          <w:p w:rsidR="008349BC" w:rsidRPr="00A9192F" w:rsidRDefault="008349BC" w:rsidP="00911485">
            <w:pPr>
              <w:spacing w:after="0" w:line="240" w:lineRule="auto"/>
              <w:ind w:firstLine="284"/>
              <w:jc w:val="both"/>
              <w:rPr>
                <w:rStyle w:val="s0"/>
                <w:color w:val="auto"/>
                <w:sz w:val="24"/>
                <w:szCs w:val="24"/>
              </w:rPr>
            </w:pPr>
            <w:r w:rsidRPr="00A9192F">
              <w:rPr>
                <w:rStyle w:val="s0"/>
                <w:color w:val="auto"/>
                <w:sz w:val="24"/>
                <w:szCs w:val="24"/>
              </w:rPr>
              <w:t>…</w:t>
            </w:r>
          </w:p>
          <w:p w:rsidR="008349BC" w:rsidRPr="00DB0130" w:rsidRDefault="008349BC" w:rsidP="00911485">
            <w:pPr>
              <w:spacing w:after="0" w:line="240" w:lineRule="auto"/>
              <w:ind w:firstLine="284"/>
              <w:rPr>
                <w:rFonts w:ascii="Times New Roman" w:hAnsi="Times New Roman"/>
                <w:b/>
                <w:spacing w:val="1"/>
                <w:sz w:val="24"/>
                <w:szCs w:val="24"/>
              </w:rPr>
            </w:pPr>
            <w:r w:rsidRPr="00DB0130">
              <w:rPr>
                <w:rStyle w:val="s0"/>
                <w:b/>
                <w:color w:val="auto"/>
                <w:sz w:val="24"/>
                <w:szCs w:val="24"/>
              </w:rPr>
              <w:t>Отсутствует.</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Статья 18. Содержание воинской службы</w:t>
            </w:r>
          </w:p>
          <w:p w:rsidR="008349BC" w:rsidRPr="00DB0130" w:rsidRDefault="008349BC" w:rsidP="00911485">
            <w:pPr>
              <w:spacing w:after="0" w:line="240" w:lineRule="auto"/>
              <w:ind w:firstLine="284"/>
              <w:jc w:val="both"/>
              <w:rPr>
                <w:rFonts w:ascii="Times New Roman" w:hAnsi="Times New Roman"/>
                <w:sz w:val="24"/>
                <w:szCs w:val="24"/>
              </w:rPr>
            </w:pPr>
            <w:bookmarkStart w:id="3" w:name="SUB180100"/>
            <w:bookmarkEnd w:id="3"/>
            <w:r w:rsidRPr="00DB0130">
              <w:rPr>
                <w:rStyle w:val="s0"/>
                <w:color w:val="auto"/>
                <w:sz w:val="24"/>
                <w:szCs w:val="24"/>
              </w:rPr>
              <w:t>1. Воинская служба включает в себя:</w:t>
            </w:r>
          </w:p>
          <w:p w:rsidR="008349BC" w:rsidRPr="00A9192F" w:rsidRDefault="008349BC" w:rsidP="00911485">
            <w:pPr>
              <w:spacing w:after="0" w:line="240" w:lineRule="auto"/>
              <w:ind w:firstLine="284"/>
              <w:jc w:val="both"/>
              <w:rPr>
                <w:rStyle w:val="s0"/>
                <w:color w:val="auto"/>
                <w:sz w:val="24"/>
                <w:szCs w:val="24"/>
              </w:rPr>
            </w:pPr>
            <w:bookmarkStart w:id="4" w:name="SUB180101"/>
            <w:bookmarkEnd w:id="4"/>
            <w:r w:rsidRPr="00A9192F">
              <w:rPr>
                <w:rStyle w:val="s0"/>
                <w:color w:val="auto"/>
                <w:sz w:val="24"/>
                <w:szCs w:val="24"/>
              </w:rPr>
              <w:t>…</w:t>
            </w:r>
          </w:p>
          <w:p w:rsidR="008349BC" w:rsidRPr="00DB0130" w:rsidRDefault="008349BC" w:rsidP="00911485">
            <w:pPr>
              <w:spacing w:after="0" w:line="240" w:lineRule="auto"/>
              <w:ind w:firstLine="284"/>
              <w:jc w:val="both"/>
              <w:rPr>
                <w:rStyle w:val="s0"/>
                <w:b/>
                <w:color w:val="auto"/>
                <w:sz w:val="24"/>
                <w:szCs w:val="24"/>
              </w:rPr>
            </w:pPr>
            <w:r w:rsidRPr="00DB0130">
              <w:rPr>
                <w:rStyle w:val="s0"/>
                <w:b/>
                <w:color w:val="auto"/>
                <w:sz w:val="24"/>
                <w:szCs w:val="24"/>
              </w:rPr>
              <w:t xml:space="preserve">3) воинскую службу в резерве. </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В период мобилизации, военного положения и в военное время военные резервисты переходят на воинскую службу по контракту.</w:t>
            </w: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 xml:space="preserve">Уточнение редакции в связи с введением воинской службы </w:t>
            </w:r>
            <w:r w:rsidRPr="00DB0130">
              <w:rPr>
                <w:rFonts w:ascii="Times New Roman" w:hAnsi="Times New Roman"/>
                <w:sz w:val="24"/>
                <w:szCs w:val="24"/>
              </w:rPr>
              <w:br/>
              <w:t>в резерве.</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статья 19</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spacing w:val="2"/>
              </w:rPr>
            </w:pPr>
            <w:bookmarkStart w:id="5" w:name="z240"/>
            <w:bookmarkEnd w:id="5"/>
            <w:r w:rsidRPr="00DB0130">
              <w:rPr>
                <w:bCs/>
                <w:spacing w:val="2"/>
                <w:bdr w:val="none" w:sz="0" w:space="0" w:color="auto" w:frame="1"/>
              </w:rPr>
              <w:t>Статья 19. Состав военнослужащих и военнообязанных. Воинские звания</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spacing w:val="2"/>
              </w:rPr>
            </w:pPr>
            <w:r w:rsidRPr="00DB0130">
              <w:rPr>
                <w:bCs/>
                <w:spacing w:val="2"/>
                <w:bdr w:val="none" w:sz="0" w:space="0" w:color="auto" w:frame="1"/>
              </w:rPr>
              <w:t xml:space="preserve">Статья 19. Состав военнослужащих, </w:t>
            </w:r>
            <w:r w:rsidRPr="00DB0130">
              <w:rPr>
                <w:b/>
                <w:bCs/>
                <w:spacing w:val="2"/>
                <w:bdr w:val="none" w:sz="0" w:space="0" w:color="auto" w:frame="1"/>
              </w:rPr>
              <w:t xml:space="preserve">военных резервистов и </w:t>
            </w:r>
            <w:r w:rsidRPr="00DB0130">
              <w:rPr>
                <w:bCs/>
                <w:spacing w:val="2"/>
                <w:bdr w:val="none" w:sz="0" w:space="0" w:color="auto" w:frame="1"/>
              </w:rPr>
              <w:t>военнообязанных. Воинские звания</w:t>
            </w:r>
          </w:p>
        </w:tc>
        <w:tc>
          <w:tcPr>
            <w:tcW w:w="3544" w:type="dxa"/>
            <w:shd w:val="clear" w:color="auto" w:fill="auto"/>
          </w:tcPr>
          <w:p w:rsidR="008349BC" w:rsidRPr="00DB0130" w:rsidRDefault="008349BC" w:rsidP="00911485">
            <w:pPr>
              <w:pStyle w:val="aa"/>
              <w:spacing w:before="0" w:beforeAutospacing="0" w:after="0" w:afterAutospacing="0"/>
              <w:ind w:firstLine="284"/>
              <w:jc w:val="both"/>
            </w:pPr>
            <w:r w:rsidRPr="00DB0130">
              <w:t xml:space="preserve">Уточнение редакции в связи с введением воинской службы </w:t>
            </w:r>
            <w:r w:rsidRPr="00DB0130">
              <w:br/>
              <w:t>в резерве.</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абзац первый статьи 20</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2"/>
                <w:bdr w:val="none" w:sz="0" w:space="0" w:color="auto" w:frame="1"/>
              </w:rPr>
            </w:pPr>
            <w:bookmarkStart w:id="6" w:name="z279"/>
            <w:bookmarkEnd w:id="6"/>
            <w:r w:rsidRPr="00DB0130">
              <w:rPr>
                <w:bCs/>
                <w:spacing w:val="2"/>
                <w:bdr w:val="none" w:sz="0" w:space="0" w:color="auto" w:frame="1"/>
              </w:rPr>
              <w:t>Статья 20. Порядок присвоения, снижения, лишения воинского звания и восстановления в воинском звании</w:t>
            </w:r>
          </w:p>
          <w:p w:rsidR="008349BC" w:rsidRPr="00DB0130" w:rsidRDefault="008349BC" w:rsidP="00911485">
            <w:pPr>
              <w:pStyle w:val="aa"/>
              <w:spacing w:before="0" w:beforeAutospacing="0" w:after="0" w:afterAutospacing="0"/>
              <w:ind w:firstLine="284"/>
              <w:jc w:val="both"/>
              <w:textAlignment w:val="baseline"/>
              <w:rPr>
                <w:spacing w:val="2"/>
              </w:rPr>
            </w:pPr>
            <w:r w:rsidRPr="00DB0130">
              <w:rPr>
                <w:spacing w:val="2"/>
              </w:rPr>
              <w:t>Присвоение, включая досрочное, снижение, лишение воинских званий военнослужащим и военнообязанным осуществляются в соответствии с Правилами прохождения воинской службы.</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2"/>
                <w:bdr w:val="none" w:sz="0" w:space="0" w:color="auto" w:frame="1"/>
              </w:rPr>
            </w:pPr>
            <w:r w:rsidRPr="00DB0130">
              <w:rPr>
                <w:bCs/>
                <w:spacing w:val="2"/>
                <w:bdr w:val="none" w:sz="0" w:space="0" w:color="auto" w:frame="1"/>
              </w:rPr>
              <w:t>Статья 20. Порядок присвоения, снижения, лишения воинского звания и восстановления в воинском звании</w:t>
            </w:r>
          </w:p>
          <w:p w:rsidR="008349BC" w:rsidRPr="00DB0130" w:rsidRDefault="008349BC" w:rsidP="00911485">
            <w:pPr>
              <w:pStyle w:val="aa"/>
              <w:spacing w:before="0" w:beforeAutospacing="0" w:after="0" w:afterAutospacing="0"/>
              <w:ind w:firstLine="284"/>
              <w:jc w:val="both"/>
              <w:textAlignment w:val="baseline"/>
              <w:rPr>
                <w:spacing w:val="2"/>
              </w:rPr>
            </w:pPr>
            <w:r w:rsidRPr="00DB0130">
              <w:rPr>
                <w:spacing w:val="2"/>
              </w:rPr>
              <w:t xml:space="preserve">Присвоение, включая досрочное, снижение, лишение воинских званий военнослужащим, </w:t>
            </w:r>
            <w:r w:rsidRPr="00DB0130">
              <w:rPr>
                <w:b/>
                <w:spacing w:val="2"/>
              </w:rPr>
              <w:t xml:space="preserve">военным резервистам </w:t>
            </w:r>
            <w:r w:rsidRPr="00DB0130">
              <w:rPr>
                <w:spacing w:val="2"/>
              </w:rPr>
              <w:t xml:space="preserve">и военнообязанным осуществляются в соответствии с Правилами прохождения воинской службы. </w:t>
            </w:r>
          </w:p>
        </w:tc>
        <w:tc>
          <w:tcPr>
            <w:tcW w:w="3544" w:type="dxa"/>
            <w:shd w:val="clear" w:color="auto" w:fill="auto"/>
          </w:tcPr>
          <w:p w:rsidR="008349BC" w:rsidRPr="00DB0130" w:rsidRDefault="008349BC" w:rsidP="00911485">
            <w:pPr>
              <w:pStyle w:val="aa"/>
              <w:spacing w:before="0" w:beforeAutospacing="0" w:after="0" w:afterAutospacing="0"/>
              <w:ind w:firstLine="284"/>
              <w:jc w:val="both"/>
            </w:pPr>
            <w:r w:rsidRPr="00DB0130">
              <w:t xml:space="preserve">Уточнение редакции в связи с введением воинской службы </w:t>
            </w:r>
            <w:r w:rsidRPr="00DB0130">
              <w:br/>
              <w:t>в резерве.</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часть вторая </w:t>
            </w:r>
          </w:p>
          <w:p w:rsidR="008349BC" w:rsidRPr="00DB0130" w:rsidRDefault="008349BC" w:rsidP="00911485">
            <w:pPr>
              <w:pStyle w:val="aa"/>
              <w:spacing w:before="0" w:beforeAutospacing="0" w:after="0" w:afterAutospacing="0"/>
              <w:jc w:val="center"/>
            </w:pPr>
            <w:r w:rsidRPr="00DB0130">
              <w:t xml:space="preserve">пункта 1 </w:t>
            </w:r>
          </w:p>
          <w:p w:rsidR="008349BC" w:rsidRPr="00DB0130" w:rsidRDefault="008349BC" w:rsidP="00911485">
            <w:pPr>
              <w:pStyle w:val="aa"/>
              <w:spacing w:before="0" w:beforeAutospacing="0" w:after="0" w:afterAutospacing="0"/>
              <w:jc w:val="center"/>
              <w:rPr>
                <w:b/>
              </w:rPr>
            </w:pPr>
            <w:r w:rsidRPr="00DB0130">
              <w:t>статьи 23</w:t>
            </w:r>
          </w:p>
        </w:tc>
        <w:tc>
          <w:tcPr>
            <w:tcW w:w="4111"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Статья 23. Военная форма одежды и знаки различия военнослужащих</w:t>
            </w:r>
          </w:p>
          <w:p w:rsidR="008349BC" w:rsidRPr="00DB0130" w:rsidRDefault="008349BC" w:rsidP="00911485">
            <w:pPr>
              <w:spacing w:after="0" w:line="240" w:lineRule="auto"/>
              <w:ind w:firstLine="284"/>
              <w:jc w:val="both"/>
              <w:rPr>
                <w:rStyle w:val="s0"/>
                <w:color w:val="auto"/>
                <w:sz w:val="24"/>
                <w:szCs w:val="24"/>
              </w:rPr>
            </w:pP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Военнослужащие обеспечиваются парадной, повседневной, полевой, специальной формой одежды и предметами специальной экипировки.</w:t>
            </w:r>
          </w:p>
          <w:p w:rsidR="008349BC" w:rsidRPr="00DB0130" w:rsidRDefault="008349BC" w:rsidP="00911485">
            <w:pPr>
              <w:spacing w:after="0" w:line="240" w:lineRule="auto"/>
              <w:ind w:firstLine="284"/>
              <w:jc w:val="center"/>
              <w:rPr>
                <w:rStyle w:val="s1"/>
                <w:color w:val="auto"/>
                <w:sz w:val="24"/>
                <w:szCs w:val="24"/>
              </w:rPr>
            </w:pPr>
          </w:p>
        </w:tc>
        <w:tc>
          <w:tcPr>
            <w:tcW w:w="4111" w:type="dxa"/>
            <w:shd w:val="clear" w:color="auto" w:fill="auto"/>
          </w:tcPr>
          <w:p w:rsidR="008349BC" w:rsidRPr="00DB0130" w:rsidRDefault="008349BC" w:rsidP="00911485">
            <w:pPr>
              <w:spacing w:after="0" w:line="240" w:lineRule="auto"/>
              <w:ind w:firstLine="284"/>
              <w:jc w:val="both"/>
              <w:rPr>
                <w:rStyle w:val="s0"/>
                <w:color w:val="auto"/>
                <w:sz w:val="24"/>
                <w:szCs w:val="24"/>
              </w:rPr>
            </w:pPr>
            <w:bookmarkStart w:id="7" w:name="z320"/>
            <w:r w:rsidRPr="00DB0130">
              <w:rPr>
                <w:rStyle w:val="s0"/>
                <w:color w:val="auto"/>
                <w:sz w:val="24"/>
                <w:szCs w:val="24"/>
              </w:rPr>
              <w:t>Статья 23. Военная форма одежды и знаки различия военнослужащих</w:t>
            </w:r>
          </w:p>
          <w:p w:rsidR="008349BC" w:rsidRPr="00DB0130" w:rsidRDefault="008349BC" w:rsidP="00911485">
            <w:pPr>
              <w:spacing w:after="0" w:line="240" w:lineRule="auto"/>
              <w:ind w:firstLine="284"/>
              <w:jc w:val="both"/>
              <w:rPr>
                <w:rStyle w:val="s0"/>
                <w:color w:val="auto"/>
                <w:sz w:val="24"/>
                <w:szCs w:val="24"/>
              </w:rPr>
            </w:pP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 xml:space="preserve">Военнослужащие обеспечиваются парадной, повседневной, полевой, специальной формой одежды и предметами специальной экипировки, </w:t>
            </w:r>
            <w:r w:rsidRPr="00DB0130">
              <w:rPr>
                <w:rFonts w:ascii="Times New Roman" w:hAnsi="Times New Roman"/>
                <w:b/>
                <w:sz w:val="24"/>
                <w:szCs w:val="24"/>
              </w:rPr>
              <w:t>за исключением военных резервистов, которые обеспечиваются полевой формой одежды.</w:t>
            </w:r>
            <w:bookmarkEnd w:id="7"/>
          </w:p>
        </w:tc>
        <w:tc>
          <w:tcPr>
            <w:tcW w:w="3544"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В связи с тем, что военные резервисты привлекаются только на 60 дней в году они обеспечиваются только полевой формой одежды.</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По аналогии с военнообязанными привлекаемыми на воинские сборы.</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подпункт 4) пункта 1 </w:t>
            </w:r>
          </w:p>
          <w:p w:rsidR="008349BC" w:rsidRPr="00DB0130" w:rsidRDefault="008349BC" w:rsidP="00911485">
            <w:pPr>
              <w:pStyle w:val="aa"/>
              <w:spacing w:before="0" w:beforeAutospacing="0" w:after="0" w:afterAutospacing="0"/>
              <w:jc w:val="center"/>
            </w:pPr>
            <w:r w:rsidRPr="00DB0130">
              <w:t>статьи 24</w:t>
            </w:r>
          </w:p>
        </w:tc>
        <w:tc>
          <w:tcPr>
            <w:tcW w:w="4111"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Статья 24. Сроки воинской службы. Выслуга лет</w:t>
            </w: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lastRenderedPageBreak/>
              <w:t>1. Сроки воинской службы в календарном исчислении устанавливаются:</w:t>
            </w:r>
          </w:p>
          <w:p w:rsidR="008349BC" w:rsidRPr="00046897" w:rsidRDefault="008349BC" w:rsidP="00911485">
            <w:pPr>
              <w:spacing w:after="0" w:line="240" w:lineRule="auto"/>
              <w:ind w:left="284"/>
              <w:jc w:val="both"/>
              <w:rPr>
                <w:rFonts w:ascii="Times New Roman" w:hAnsi="Times New Roman"/>
                <w:sz w:val="24"/>
                <w:szCs w:val="24"/>
              </w:rPr>
            </w:pPr>
            <w:r w:rsidRPr="00046897">
              <w:rPr>
                <w:rFonts w:ascii="Times New Roman" w:hAnsi="Times New Roman"/>
                <w:sz w:val="24"/>
                <w:szCs w:val="24"/>
              </w:rPr>
              <w:t>…</w:t>
            </w:r>
          </w:p>
          <w:p w:rsidR="008349BC" w:rsidRPr="00DB0130" w:rsidRDefault="008349BC" w:rsidP="00911485">
            <w:pPr>
              <w:pStyle w:val="aa"/>
              <w:spacing w:before="0" w:beforeAutospacing="0" w:after="0" w:afterAutospacing="0"/>
              <w:ind w:firstLine="317"/>
              <w:textAlignment w:val="baseline"/>
              <w:rPr>
                <w:rStyle w:val="s1"/>
                <w:color w:val="auto"/>
              </w:rPr>
            </w:pPr>
            <w:r w:rsidRPr="00DB0130">
              <w:rPr>
                <w:b/>
                <w:spacing w:val="1"/>
              </w:rPr>
              <w:t>4) отсутствует.</w:t>
            </w:r>
          </w:p>
        </w:tc>
        <w:tc>
          <w:tcPr>
            <w:tcW w:w="4111"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lastRenderedPageBreak/>
              <w:t>Статья 24. Сроки воинской службы. Выслуга лет</w:t>
            </w: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lastRenderedPageBreak/>
              <w:t>1. Сроки воинской службы в календарном исчислении устанавливаются:</w:t>
            </w:r>
          </w:p>
          <w:p w:rsidR="008349BC" w:rsidRPr="00046897" w:rsidRDefault="008349BC" w:rsidP="00911485">
            <w:pPr>
              <w:spacing w:after="0" w:line="240" w:lineRule="auto"/>
              <w:ind w:left="284"/>
              <w:jc w:val="both"/>
              <w:rPr>
                <w:rFonts w:ascii="Times New Roman" w:hAnsi="Times New Roman"/>
                <w:sz w:val="24"/>
                <w:szCs w:val="24"/>
              </w:rPr>
            </w:pPr>
            <w:r w:rsidRPr="00046897">
              <w:rPr>
                <w:rFonts w:ascii="Times New Roman" w:hAnsi="Times New Roman"/>
                <w:sz w:val="24"/>
                <w:szCs w:val="24"/>
              </w:rPr>
              <w:t>…</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4) для военных резервистов - в периоды нахождения на занятиях или сборах по боевой подготовке, сборах при кризисных ситуациях.</w:t>
            </w:r>
          </w:p>
        </w:tc>
        <w:tc>
          <w:tcPr>
            <w:tcW w:w="3544"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lastRenderedPageBreak/>
              <w:t xml:space="preserve">Дополнения вносятся в </w:t>
            </w:r>
            <w:proofErr w:type="gramStart"/>
            <w:r w:rsidRPr="00DB0130">
              <w:rPr>
                <w:rStyle w:val="s0"/>
                <w:color w:val="auto"/>
                <w:sz w:val="24"/>
                <w:szCs w:val="24"/>
              </w:rPr>
              <w:t>целях  установления</w:t>
            </w:r>
            <w:proofErr w:type="gramEnd"/>
            <w:r w:rsidRPr="00DB0130">
              <w:rPr>
                <w:rStyle w:val="s0"/>
                <w:color w:val="auto"/>
                <w:sz w:val="24"/>
                <w:szCs w:val="24"/>
              </w:rPr>
              <w:t xml:space="preserve"> сроков воинской </w:t>
            </w:r>
            <w:r w:rsidRPr="00DB0130">
              <w:rPr>
                <w:rStyle w:val="s0"/>
                <w:color w:val="auto"/>
                <w:sz w:val="24"/>
                <w:szCs w:val="24"/>
              </w:rPr>
              <w:lastRenderedPageBreak/>
              <w:t>службы военного резервиста в календарном исчислении.</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 xml:space="preserve">В связи с тем, что военные резервисты находятся при исполнении обязанности только в период </w:t>
            </w:r>
            <w:r w:rsidRPr="00DB0130">
              <w:rPr>
                <w:rFonts w:ascii="Times New Roman" w:hAnsi="Times New Roman"/>
                <w:sz w:val="24"/>
                <w:szCs w:val="24"/>
              </w:rPr>
              <w:t>прохождения сборов или занятий по боевой подготовке выслуга лет исчисляется за указанный период</w:t>
            </w:r>
            <w:r w:rsidRPr="00DB0130">
              <w:rPr>
                <w:rStyle w:val="s0"/>
                <w:color w:val="auto"/>
                <w:sz w:val="24"/>
                <w:szCs w:val="24"/>
              </w:rPr>
              <w:t>.</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пункт 1-1</w:t>
            </w:r>
          </w:p>
          <w:p w:rsidR="008349BC" w:rsidRPr="00DB0130" w:rsidRDefault="008349BC" w:rsidP="00911485">
            <w:pPr>
              <w:pStyle w:val="aa"/>
              <w:spacing w:before="0" w:beforeAutospacing="0" w:after="0" w:afterAutospacing="0"/>
              <w:jc w:val="center"/>
            </w:pPr>
            <w:r w:rsidRPr="00DB0130">
              <w:t>статьи 26</w:t>
            </w:r>
          </w:p>
        </w:tc>
        <w:tc>
          <w:tcPr>
            <w:tcW w:w="4111" w:type="dxa"/>
            <w:shd w:val="clear" w:color="auto" w:fill="auto"/>
          </w:tcPr>
          <w:p w:rsidR="008349BC" w:rsidRPr="00DB0130" w:rsidRDefault="008349BC" w:rsidP="00911485">
            <w:pPr>
              <w:spacing w:after="0" w:line="240" w:lineRule="auto"/>
              <w:ind w:firstLine="284"/>
              <w:jc w:val="both"/>
              <w:rPr>
                <w:rStyle w:val="s1"/>
                <w:b w:val="0"/>
                <w:color w:val="auto"/>
                <w:sz w:val="24"/>
                <w:szCs w:val="24"/>
              </w:rPr>
            </w:pPr>
            <w:r w:rsidRPr="00DB0130">
              <w:rPr>
                <w:rStyle w:val="s1"/>
                <w:b w:val="0"/>
                <w:color w:val="auto"/>
                <w:sz w:val="24"/>
                <w:szCs w:val="24"/>
              </w:rPr>
              <w:t xml:space="preserve">Статья 26. Увольнение с воинской службы </w:t>
            </w:r>
          </w:p>
          <w:p w:rsidR="008349BC" w:rsidRPr="00DB0130" w:rsidRDefault="008349BC" w:rsidP="00911485">
            <w:pPr>
              <w:pStyle w:val="aa"/>
              <w:spacing w:before="0" w:beforeAutospacing="0" w:after="0" w:afterAutospacing="0"/>
              <w:ind w:firstLine="284"/>
              <w:jc w:val="center"/>
              <w:textAlignment w:val="baseline"/>
              <w:rPr>
                <w:b/>
                <w:spacing w:val="1"/>
              </w:rPr>
            </w:pPr>
          </w:p>
          <w:p w:rsidR="008349BC" w:rsidRPr="00DB0130" w:rsidRDefault="008349BC" w:rsidP="00911485">
            <w:pPr>
              <w:pStyle w:val="aa"/>
              <w:numPr>
                <w:ilvl w:val="1"/>
                <w:numId w:val="3"/>
              </w:numPr>
              <w:spacing w:before="0" w:beforeAutospacing="0" w:after="0" w:afterAutospacing="0"/>
              <w:textAlignment w:val="baseline"/>
              <w:rPr>
                <w:b/>
                <w:spacing w:val="1"/>
              </w:rPr>
            </w:pPr>
            <w:r w:rsidRPr="00DB0130">
              <w:rPr>
                <w:b/>
                <w:spacing w:val="1"/>
              </w:rPr>
              <w:t>отсутствует.</w:t>
            </w:r>
          </w:p>
        </w:tc>
        <w:tc>
          <w:tcPr>
            <w:tcW w:w="4111" w:type="dxa"/>
            <w:shd w:val="clear" w:color="auto" w:fill="auto"/>
          </w:tcPr>
          <w:p w:rsidR="008349BC" w:rsidRPr="00DB0130" w:rsidRDefault="008349BC" w:rsidP="00911485">
            <w:pPr>
              <w:spacing w:after="0" w:line="240" w:lineRule="auto"/>
              <w:ind w:firstLine="284"/>
              <w:jc w:val="both"/>
              <w:rPr>
                <w:rStyle w:val="s1"/>
                <w:b w:val="0"/>
                <w:color w:val="auto"/>
                <w:sz w:val="24"/>
                <w:szCs w:val="24"/>
              </w:rPr>
            </w:pPr>
            <w:r w:rsidRPr="00DB0130">
              <w:rPr>
                <w:rStyle w:val="s1"/>
                <w:b w:val="0"/>
                <w:color w:val="auto"/>
                <w:sz w:val="24"/>
                <w:szCs w:val="24"/>
              </w:rPr>
              <w:t xml:space="preserve">Статья 26. Увольнение с воинской службы </w:t>
            </w:r>
          </w:p>
          <w:p w:rsidR="008349BC" w:rsidRPr="00DB0130" w:rsidRDefault="008349BC" w:rsidP="00911485">
            <w:pPr>
              <w:spacing w:after="0" w:line="240" w:lineRule="auto"/>
              <w:ind w:left="284"/>
              <w:jc w:val="both"/>
              <w:rPr>
                <w:rFonts w:ascii="Times New Roman" w:hAnsi="Times New Roman"/>
                <w:b/>
                <w:sz w:val="24"/>
                <w:szCs w:val="24"/>
              </w:rPr>
            </w:pPr>
          </w:p>
          <w:p w:rsidR="008349BC" w:rsidRPr="00DB0130" w:rsidRDefault="008349BC" w:rsidP="00911485">
            <w:pPr>
              <w:spacing w:after="0" w:line="240" w:lineRule="auto"/>
              <w:ind w:left="33" w:firstLine="284"/>
              <w:jc w:val="both"/>
              <w:rPr>
                <w:rFonts w:ascii="Times New Roman" w:hAnsi="Times New Roman"/>
                <w:b/>
                <w:sz w:val="24"/>
                <w:szCs w:val="24"/>
              </w:rPr>
            </w:pPr>
            <w:r w:rsidRPr="00DB0130">
              <w:rPr>
                <w:rFonts w:ascii="Times New Roman" w:hAnsi="Times New Roman"/>
                <w:b/>
                <w:sz w:val="24"/>
                <w:szCs w:val="24"/>
              </w:rPr>
              <w:t>1-1. Предельный возраст состояния на воинской службе в резерве военных резервистов составляет:</w:t>
            </w:r>
          </w:p>
          <w:p w:rsidR="008349BC" w:rsidRPr="00DB0130" w:rsidRDefault="008349BC" w:rsidP="00911485">
            <w:pPr>
              <w:pStyle w:val="a4"/>
              <w:numPr>
                <w:ilvl w:val="0"/>
                <w:numId w:val="6"/>
              </w:numPr>
              <w:spacing w:after="0" w:line="240" w:lineRule="auto"/>
              <w:ind w:left="-108" w:firstLine="425"/>
              <w:jc w:val="both"/>
              <w:rPr>
                <w:rFonts w:ascii="Times New Roman" w:hAnsi="Times New Roman"/>
                <w:b/>
                <w:sz w:val="24"/>
                <w:szCs w:val="24"/>
              </w:rPr>
            </w:pPr>
            <w:r w:rsidRPr="00DB0130">
              <w:rPr>
                <w:rFonts w:ascii="Times New Roman" w:hAnsi="Times New Roman"/>
                <w:b/>
                <w:sz w:val="24"/>
                <w:szCs w:val="24"/>
              </w:rPr>
              <w:t>рядового и сержантского составов – до пятидесяти лет включительно;</w:t>
            </w:r>
          </w:p>
          <w:p w:rsidR="008349BC" w:rsidRPr="00DB0130" w:rsidRDefault="008349BC" w:rsidP="00911485">
            <w:pPr>
              <w:pStyle w:val="a4"/>
              <w:numPr>
                <w:ilvl w:val="0"/>
                <w:numId w:val="6"/>
              </w:numPr>
              <w:spacing w:after="0" w:line="240" w:lineRule="auto"/>
              <w:ind w:left="-108" w:firstLine="425"/>
              <w:jc w:val="both"/>
              <w:rPr>
                <w:rFonts w:ascii="Times New Roman" w:hAnsi="Times New Roman"/>
                <w:b/>
                <w:sz w:val="24"/>
                <w:szCs w:val="24"/>
              </w:rPr>
            </w:pPr>
            <w:r w:rsidRPr="00DB0130">
              <w:rPr>
                <w:rFonts w:ascii="Times New Roman" w:hAnsi="Times New Roman"/>
                <w:b/>
                <w:sz w:val="24"/>
                <w:szCs w:val="24"/>
              </w:rPr>
              <w:t>для офицерского состава – до шестидесяти лет включительно.</w:t>
            </w:r>
          </w:p>
        </w:tc>
        <w:tc>
          <w:tcPr>
            <w:tcW w:w="3544"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Дополнения вносятся в целях  установления предельного возраста состояния на воинской службе в резерве военных резервистов.</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пункт 4-1</w:t>
            </w:r>
          </w:p>
          <w:p w:rsidR="008349BC" w:rsidRPr="00DB0130" w:rsidRDefault="008349BC" w:rsidP="00911485">
            <w:pPr>
              <w:pStyle w:val="aa"/>
              <w:spacing w:before="0" w:beforeAutospacing="0" w:after="0" w:afterAutospacing="0"/>
              <w:jc w:val="center"/>
            </w:pPr>
            <w:r w:rsidRPr="00DB0130">
              <w:t>статьи 26</w:t>
            </w:r>
          </w:p>
        </w:tc>
        <w:tc>
          <w:tcPr>
            <w:tcW w:w="4111" w:type="dxa"/>
            <w:shd w:val="clear" w:color="auto" w:fill="auto"/>
          </w:tcPr>
          <w:p w:rsidR="008349BC" w:rsidRPr="00DB0130" w:rsidRDefault="008349BC" w:rsidP="00911485">
            <w:pPr>
              <w:spacing w:after="0" w:line="240" w:lineRule="auto"/>
              <w:ind w:firstLine="284"/>
              <w:jc w:val="both"/>
              <w:rPr>
                <w:rStyle w:val="s1"/>
                <w:b w:val="0"/>
                <w:color w:val="auto"/>
                <w:sz w:val="24"/>
                <w:szCs w:val="24"/>
              </w:rPr>
            </w:pPr>
            <w:r w:rsidRPr="00DB0130">
              <w:rPr>
                <w:rStyle w:val="s1"/>
                <w:b w:val="0"/>
                <w:color w:val="auto"/>
                <w:sz w:val="24"/>
                <w:szCs w:val="24"/>
              </w:rPr>
              <w:t xml:space="preserve">Статья 26. Увольнение с воинской службы </w:t>
            </w:r>
          </w:p>
          <w:p w:rsidR="008349BC" w:rsidRPr="00DB0130" w:rsidRDefault="008349BC" w:rsidP="00911485">
            <w:pPr>
              <w:spacing w:after="0" w:line="240" w:lineRule="auto"/>
              <w:ind w:firstLine="284"/>
              <w:rPr>
                <w:rFonts w:ascii="Times New Roman" w:hAnsi="Times New Roman"/>
                <w:b/>
                <w:sz w:val="24"/>
                <w:szCs w:val="24"/>
              </w:rPr>
            </w:pPr>
            <w:r w:rsidRPr="00DB0130">
              <w:rPr>
                <w:rFonts w:ascii="Times New Roman" w:hAnsi="Times New Roman"/>
                <w:b/>
                <w:sz w:val="24"/>
                <w:szCs w:val="24"/>
              </w:rPr>
              <w:t>…</w:t>
            </w:r>
          </w:p>
          <w:p w:rsidR="008349BC" w:rsidRPr="00DB0130" w:rsidRDefault="008349BC" w:rsidP="00911485">
            <w:pPr>
              <w:spacing w:after="0" w:line="240" w:lineRule="auto"/>
              <w:ind w:firstLine="284"/>
              <w:rPr>
                <w:rFonts w:ascii="Times New Roman" w:hAnsi="Times New Roman"/>
                <w:b/>
                <w:sz w:val="24"/>
                <w:szCs w:val="24"/>
              </w:rPr>
            </w:pPr>
            <w:r w:rsidRPr="00DB0130">
              <w:rPr>
                <w:rFonts w:ascii="Times New Roman" w:hAnsi="Times New Roman"/>
                <w:b/>
                <w:sz w:val="24"/>
                <w:szCs w:val="24"/>
              </w:rPr>
              <w:t xml:space="preserve">4-1. отсутствует </w:t>
            </w:r>
          </w:p>
        </w:tc>
        <w:tc>
          <w:tcPr>
            <w:tcW w:w="4111" w:type="dxa"/>
            <w:shd w:val="clear" w:color="auto" w:fill="auto"/>
          </w:tcPr>
          <w:p w:rsidR="008349BC" w:rsidRPr="00DB0130" w:rsidRDefault="008349BC" w:rsidP="00911485">
            <w:pPr>
              <w:spacing w:after="0" w:line="240" w:lineRule="auto"/>
              <w:ind w:firstLine="284"/>
              <w:jc w:val="both"/>
              <w:rPr>
                <w:rStyle w:val="s1"/>
                <w:b w:val="0"/>
                <w:color w:val="auto"/>
                <w:sz w:val="24"/>
                <w:szCs w:val="24"/>
              </w:rPr>
            </w:pPr>
            <w:r w:rsidRPr="00DB0130">
              <w:rPr>
                <w:rStyle w:val="s1"/>
                <w:b w:val="0"/>
                <w:color w:val="auto"/>
                <w:sz w:val="24"/>
                <w:szCs w:val="24"/>
              </w:rPr>
              <w:t xml:space="preserve">Статья 26. Увольнение с воинской службы </w:t>
            </w:r>
          </w:p>
          <w:p w:rsidR="008349BC" w:rsidRPr="00DB0130" w:rsidRDefault="008349BC" w:rsidP="00911485">
            <w:pPr>
              <w:spacing w:after="0" w:line="240" w:lineRule="auto"/>
              <w:ind w:firstLine="284"/>
              <w:jc w:val="both"/>
              <w:rPr>
                <w:rStyle w:val="s1"/>
                <w:b w:val="0"/>
                <w:color w:val="auto"/>
                <w:sz w:val="24"/>
                <w:szCs w:val="24"/>
              </w:rPr>
            </w:pPr>
            <w:r w:rsidRPr="00DB0130">
              <w:rPr>
                <w:rStyle w:val="s1"/>
                <w:b w:val="0"/>
                <w:color w:val="auto"/>
                <w:sz w:val="24"/>
                <w:szCs w:val="24"/>
              </w:rPr>
              <w:t>…</w:t>
            </w:r>
          </w:p>
          <w:p w:rsidR="008349BC" w:rsidRPr="00DB0130" w:rsidRDefault="008349BC" w:rsidP="00911485">
            <w:pPr>
              <w:spacing w:after="0" w:line="240" w:lineRule="auto"/>
              <w:ind w:firstLine="317"/>
              <w:jc w:val="both"/>
              <w:rPr>
                <w:rFonts w:ascii="Times New Roman" w:hAnsi="Times New Roman"/>
                <w:b/>
                <w:sz w:val="24"/>
                <w:szCs w:val="24"/>
              </w:rPr>
            </w:pPr>
            <w:r w:rsidRPr="00DB0130">
              <w:rPr>
                <w:rFonts w:ascii="Times New Roman" w:hAnsi="Times New Roman"/>
                <w:b/>
                <w:sz w:val="24"/>
                <w:szCs w:val="24"/>
              </w:rPr>
              <w:t xml:space="preserve">4-1. Военный резервист, увольняется с воинской службы по основаниям, предусмотренным подпунктами 1), 3), 4), 5), 7), 8) и 11) </w:t>
            </w:r>
            <w:r w:rsidRPr="00DB0130">
              <w:rPr>
                <w:rFonts w:ascii="Times New Roman" w:hAnsi="Times New Roman"/>
                <w:b/>
                <w:sz w:val="24"/>
                <w:szCs w:val="24"/>
              </w:rPr>
              <w:lastRenderedPageBreak/>
              <w:t>пункта 1, подпунктами 1), 2), 3), 4), 5), 6), 9), 10) и 11)  пункта 2, пунктом 3 настоящей статьи, за исключением случаев занятия любыми видами предпринимательской деятельности, в том числе коммерческим посредничеством.</w:t>
            </w:r>
          </w:p>
        </w:tc>
        <w:tc>
          <w:tcPr>
            <w:tcW w:w="3544"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lastRenderedPageBreak/>
              <w:t xml:space="preserve">Дополнения вносятся в </w:t>
            </w:r>
            <w:proofErr w:type="gramStart"/>
            <w:r w:rsidRPr="00DB0130">
              <w:rPr>
                <w:rStyle w:val="s0"/>
                <w:color w:val="auto"/>
                <w:sz w:val="24"/>
                <w:szCs w:val="24"/>
              </w:rPr>
              <w:t>целях  установления</w:t>
            </w:r>
            <w:proofErr w:type="gramEnd"/>
            <w:r w:rsidRPr="00DB0130">
              <w:rPr>
                <w:rStyle w:val="s0"/>
                <w:color w:val="auto"/>
                <w:sz w:val="24"/>
                <w:szCs w:val="24"/>
              </w:rPr>
              <w:t xml:space="preserve"> оснований для увольнения военного резервиста с воинской службы</w:t>
            </w:r>
          </w:p>
          <w:p w:rsidR="008349BC" w:rsidRPr="00DB0130" w:rsidRDefault="008349BC" w:rsidP="00911485">
            <w:pPr>
              <w:spacing w:after="0" w:line="240" w:lineRule="auto"/>
              <w:ind w:firstLine="284"/>
              <w:jc w:val="both"/>
              <w:rPr>
                <w:rStyle w:val="s0"/>
                <w:color w:val="auto"/>
                <w:sz w:val="24"/>
                <w:szCs w:val="24"/>
              </w:rPr>
            </w:pPr>
          </w:p>
          <w:p w:rsidR="008349BC" w:rsidRPr="00DB0130" w:rsidRDefault="008349BC" w:rsidP="00911485">
            <w:pPr>
              <w:spacing w:after="0" w:line="240" w:lineRule="auto"/>
              <w:jc w:val="both"/>
              <w:rPr>
                <w:rStyle w:val="s0"/>
                <w:bCs/>
                <w:color w:val="auto"/>
                <w:sz w:val="24"/>
                <w:szCs w:val="24"/>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подпункт 4) пункта 1 </w:t>
            </w:r>
          </w:p>
          <w:p w:rsidR="008349BC" w:rsidRPr="00DB0130" w:rsidRDefault="008349BC" w:rsidP="00911485">
            <w:pPr>
              <w:pStyle w:val="aa"/>
              <w:spacing w:before="0" w:beforeAutospacing="0" w:after="0" w:afterAutospacing="0"/>
              <w:jc w:val="center"/>
            </w:pPr>
            <w:r w:rsidRPr="00DB0130">
              <w:t>статьи 29</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shd w:val="clear" w:color="auto" w:fill="FFFFFF"/>
              </w:rPr>
            </w:pPr>
            <w:r w:rsidRPr="00DB0130">
              <w:rPr>
                <w:bCs/>
                <w:spacing w:val="1"/>
                <w:shd w:val="clear" w:color="auto" w:fill="FFFFFF"/>
              </w:rPr>
              <w:t>Статья 29. Медицинские комиссии</w:t>
            </w:r>
          </w:p>
          <w:p w:rsidR="008349BC" w:rsidRPr="00DB0130" w:rsidRDefault="008349BC" w:rsidP="00911485">
            <w:pPr>
              <w:spacing w:after="0" w:line="240" w:lineRule="auto"/>
              <w:ind w:firstLine="284"/>
              <w:jc w:val="both"/>
              <w:rPr>
                <w:rStyle w:val="s1"/>
                <w:color w:val="auto"/>
                <w:sz w:val="24"/>
                <w:szCs w:val="24"/>
              </w:rPr>
            </w:pPr>
            <w:r w:rsidRPr="00DB0130">
              <w:rPr>
                <w:rStyle w:val="s1"/>
                <w:b w:val="0"/>
                <w:color w:val="auto"/>
                <w:sz w:val="24"/>
                <w:szCs w:val="24"/>
              </w:rPr>
              <w:t>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 медицинское освидетельствование:</w:t>
            </w: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w:t>
            </w:r>
          </w:p>
          <w:p w:rsidR="008349BC" w:rsidRPr="00DB0130" w:rsidRDefault="008349BC" w:rsidP="00911485">
            <w:pPr>
              <w:pStyle w:val="aa"/>
              <w:spacing w:before="0" w:beforeAutospacing="0" w:after="0" w:afterAutospacing="0"/>
              <w:ind w:firstLine="284"/>
              <w:jc w:val="both"/>
              <w:textAlignment w:val="baseline"/>
              <w:rPr>
                <w:b/>
                <w:spacing w:val="1"/>
              </w:rPr>
            </w:pPr>
            <w:r w:rsidRPr="00DB0130">
              <w:rPr>
                <w:spacing w:val="1"/>
                <w:shd w:val="clear" w:color="auto" w:fill="FFFFFF"/>
              </w:rPr>
              <w:t>4) граждан, поступающих на воинскую службу по контракту, в военные учебные заведения, на военные кафедры, в специализированные организации Министерства обороны.</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shd w:val="clear" w:color="auto" w:fill="FFFFFF"/>
              </w:rPr>
            </w:pPr>
            <w:r w:rsidRPr="00DB0130">
              <w:rPr>
                <w:bCs/>
                <w:spacing w:val="1"/>
                <w:shd w:val="clear" w:color="auto" w:fill="FFFFFF"/>
              </w:rPr>
              <w:t>Статья 29. Медицинские комиссии</w:t>
            </w:r>
          </w:p>
          <w:p w:rsidR="008349BC" w:rsidRPr="00DB0130" w:rsidRDefault="008349BC" w:rsidP="00911485">
            <w:pPr>
              <w:spacing w:after="0" w:line="240" w:lineRule="auto"/>
              <w:ind w:firstLine="284"/>
              <w:jc w:val="both"/>
              <w:rPr>
                <w:rStyle w:val="s1"/>
                <w:color w:val="auto"/>
                <w:sz w:val="24"/>
                <w:szCs w:val="24"/>
              </w:rPr>
            </w:pPr>
            <w:r w:rsidRPr="00DB0130">
              <w:rPr>
                <w:rStyle w:val="s1"/>
                <w:b w:val="0"/>
                <w:color w:val="auto"/>
                <w:sz w:val="24"/>
                <w:szCs w:val="24"/>
              </w:rPr>
              <w:t>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 медицинское освидетельствование:</w:t>
            </w: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w:t>
            </w:r>
          </w:p>
          <w:p w:rsidR="008349BC" w:rsidRPr="00DB0130" w:rsidRDefault="008349BC" w:rsidP="00911485">
            <w:pPr>
              <w:spacing w:after="0" w:line="240" w:lineRule="auto"/>
              <w:ind w:firstLine="284"/>
              <w:jc w:val="both"/>
              <w:rPr>
                <w:rStyle w:val="s1"/>
                <w:b w:val="0"/>
                <w:color w:val="auto"/>
                <w:sz w:val="24"/>
                <w:szCs w:val="24"/>
              </w:rPr>
            </w:pPr>
            <w:r w:rsidRPr="00DB0130">
              <w:rPr>
                <w:rFonts w:ascii="Times New Roman" w:hAnsi="Times New Roman"/>
                <w:spacing w:val="1"/>
                <w:sz w:val="24"/>
                <w:szCs w:val="24"/>
                <w:shd w:val="clear" w:color="auto" w:fill="FFFFFF"/>
              </w:rPr>
              <w:t xml:space="preserve">4) граждан, поступающих на воинскую службу по контракту, </w:t>
            </w:r>
            <w:r w:rsidRPr="00DB0130">
              <w:rPr>
                <w:rFonts w:ascii="Times New Roman" w:hAnsi="Times New Roman"/>
                <w:b/>
                <w:spacing w:val="1"/>
                <w:sz w:val="24"/>
                <w:szCs w:val="24"/>
                <w:shd w:val="clear" w:color="auto" w:fill="FFFFFF"/>
              </w:rPr>
              <w:t xml:space="preserve">воинскую службу </w:t>
            </w:r>
            <w:r w:rsidRPr="00DB0130">
              <w:rPr>
                <w:rStyle w:val="s0"/>
                <w:b/>
                <w:color w:val="auto"/>
                <w:sz w:val="24"/>
                <w:szCs w:val="24"/>
              </w:rPr>
              <w:t xml:space="preserve">в резерве, </w:t>
            </w:r>
            <w:r w:rsidRPr="00DB0130">
              <w:rPr>
                <w:rFonts w:ascii="Times New Roman" w:hAnsi="Times New Roman"/>
                <w:spacing w:val="1"/>
                <w:sz w:val="24"/>
                <w:szCs w:val="24"/>
                <w:shd w:val="clear" w:color="auto" w:fill="FFFFFF"/>
              </w:rPr>
              <w:t>в военные учебные заведения, на военные кафедры, в специализированные организации Министерства обороны.</w:t>
            </w: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На службу в резерве принимаются граждане годные к воинской службе по состоянию здоровья. Требования к военному резервисту аналогичны требованиям военнослужащего по контракту.</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статья 38-1</w:t>
            </w:r>
          </w:p>
        </w:tc>
        <w:tc>
          <w:tcPr>
            <w:tcW w:w="4111" w:type="dxa"/>
            <w:shd w:val="clear" w:color="auto" w:fill="auto"/>
          </w:tcPr>
          <w:p w:rsidR="008349BC" w:rsidRPr="00DB0130" w:rsidRDefault="008349BC" w:rsidP="00911485">
            <w:pPr>
              <w:spacing w:after="0" w:line="240" w:lineRule="auto"/>
              <w:ind w:firstLine="284"/>
              <w:rPr>
                <w:rFonts w:ascii="Times New Roman" w:hAnsi="Times New Roman"/>
                <w:b/>
                <w:sz w:val="24"/>
                <w:szCs w:val="24"/>
              </w:rPr>
            </w:pPr>
            <w:r w:rsidRPr="00DB0130">
              <w:rPr>
                <w:rFonts w:ascii="Times New Roman" w:hAnsi="Times New Roman"/>
                <w:b/>
                <w:sz w:val="24"/>
                <w:szCs w:val="24"/>
              </w:rPr>
              <w:t>отсутствует</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
                <w:bCs/>
                <w:spacing w:val="1"/>
                <w:sz w:val="24"/>
                <w:szCs w:val="24"/>
                <w:shd w:val="clear" w:color="auto" w:fill="FFFFFF"/>
              </w:rPr>
            </w:pPr>
            <w:r w:rsidRPr="00DB0130">
              <w:rPr>
                <w:rFonts w:ascii="Times New Roman" w:hAnsi="Times New Roman"/>
                <w:b/>
                <w:bCs/>
                <w:spacing w:val="1"/>
                <w:sz w:val="24"/>
                <w:szCs w:val="24"/>
                <w:shd w:val="clear" w:color="auto" w:fill="FFFFFF"/>
              </w:rPr>
              <w:t xml:space="preserve">Статья 38-1. Требования, предъявляемые к лицам, </w:t>
            </w:r>
            <w:r w:rsidRPr="00DB0130">
              <w:rPr>
                <w:rFonts w:ascii="Times New Roman" w:hAnsi="Times New Roman"/>
                <w:b/>
                <w:bCs/>
                <w:spacing w:val="1"/>
                <w:sz w:val="24"/>
                <w:szCs w:val="24"/>
                <w:shd w:val="clear" w:color="auto" w:fill="FFFFFF"/>
              </w:rPr>
              <w:lastRenderedPageBreak/>
              <w:t>поступающим на воинскую службу в резерве</w:t>
            </w:r>
          </w:p>
          <w:p w:rsidR="008349BC" w:rsidRPr="00DB0130" w:rsidRDefault="008349BC" w:rsidP="00911485">
            <w:pPr>
              <w:spacing w:after="0" w:line="240" w:lineRule="auto"/>
              <w:ind w:firstLine="284"/>
              <w:jc w:val="both"/>
              <w:rPr>
                <w:rFonts w:ascii="Times New Roman" w:hAnsi="Times New Roman"/>
                <w:b/>
                <w:spacing w:val="2"/>
                <w:sz w:val="24"/>
                <w:szCs w:val="24"/>
                <w:shd w:val="clear" w:color="auto" w:fill="FFFFFF"/>
              </w:rPr>
            </w:pPr>
            <w:r w:rsidRPr="00DB0130">
              <w:rPr>
                <w:rFonts w:ascii="Times New Roman" w:hAnsi="Times New Roman"/>
                <w:b/>
                <w:bCs/>
                <w:spacing w:val="1"/>
                <w:sz w:val="24"/>
                <w:szCs w:val="24"/>
                <w:shd w:val="clear" w:color="auto" w:fill="FFFFFF"/>
              </w:rPr>
              <w:t>1.</w:t>
            </w:r>
            <w:bookmarkStart w:id="8" w:name="z896"/>
            <w:bookmarkEnd w:id="8"/>
            <w:r w:rsidRPr="00DB0130">
              <w:rPr>
                <w:rFonts w:ascii="Times New Roman" w:hAnsi="Times New Roman"/>
                <w:b/>
                <w:spacing w:val="2"/>
                <w:sz w:val="24"/>
                <w:szCs w:val="24"/>
                <w:shd w:val="clear" w:color="auto" w:fill="FFFFFF"/>
              </w:rPr>
              <w:t>Лица, поступающие на воинскую службу в резерве, должны отвечать требованиям:</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1) иметь гражданство Республики Казахстан;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2) обладать необходимыми личными, моральными и профессиональными качествами, уровнем образования, быть годными по состоянию здоровья к воинской службе;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3) </w:t>
            </w:r>
            <w:bookmarkStart w:id="9" w:name="z902"/>
            <w:bookmarkEnd w:id="9"/>
            <w:r w:rsidRPr="00DB0130">
              <w:rPr>
                <w:b/>
                <w:spacing w:val="2"/>
              </w:rPr>
              <w:t xml:space="preserve">быть не моложе восемнадцати лет и не позднее достижения ими предельного возраста состояния на воинской службе;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4) отслужить срочную воинскую службу либо пройти обучение на военной </w:t>
            </w:r>
            <w:proofErr w:type="gramStart"/>
            <w:r w:rsidRPr="00DB0130">
              <w:rPr>
                <w:b/>
                <w:spacing w:val="2"/>
              </w:rPr>
              <w:t>кафедре</w:t>
            </w:r>
            <w:proofErr w:type="gramEnd"/>
            <w:r w:rsidRPr="00DB0130">
              <w:rPr>
                <w:b/>
                <w:spacing w:val="2"/>
              </w:rPr>
              <w:t xml:space="preserve"> либо военную подготовку в специализированных организациях Министерства обороны по подготовке военно-технических специалистов на возмездной основе, за исключением женщин.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2.</w:t>
            </w:r>
            <w:bookmarkStart w:id="10" w:name="z905"/>
            <w:bookmarkEnd w:id="10"/>
            <w:r w:rsidRPr="00DB0130">
              <w:rPr>
                <w:b/>
                <w:spacing w:val="2"/>
              </w:rPr>
              <w:t xml:space="preserve"> На воинскую службу в резерве не принимается лицо: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lastRenderedPageBreak/>
              <w:t xml:space="preserve">1) признанное судом недееспособным или ограниченно дееспособным;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2) признанное медицинской (военно-врачебной) комиссией не годным к поступлению на воинскую службу в резерве;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3) лишенное судом права занимать государственные должности в течение определенного срока;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4) отказавшееся принять на себя ограничения, установленные законами, связанные с пребыванием военного резервиста на воинской службе, и антикоррупционные ограничения, установленные Законом Республики Казахстан «О противодействии коррупции»;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5) ранее судимое или освобожденное от уголовной ответственности за совершение преступления на основании пунктов 3), 4), 9), 10) и 12) части первой </w:t>
            </w:r>
            <w:hyperlink r:id="rId10" w:anchor="z208" w:history="1">
              <w:r w:rsidRPr="00DB0130">
                <w:rPr>
                  <w:b/>
                </w:rPr>
                <w:t>статьи 35</w:t>
              </w:r>
            </w:hyperlink>
            <w:r w:rsidRPr="00DB0130">
              <w:rPr>
                <w:b/>
                <w:spacing w:val="2"/>
              </w:rPr>
              <w:t xml:space="preserve"> или </w:t>
            </w:r>
            <w:hyperlink r:id="rId11" w:anchor="z230" w:history="1">
              <w:r w:rsidRPr="00DB0130">
                <w:rPr>
                  <w:b/>
                </w:rPr>
                <w:t>статьи 36</w:t>
              </w:r>
            </w:hyperlink>
            <w:r w:rsidRPr="00DB0130">
              <w:rPr>
                <w:b/>
                <w:spacing w:val="2"/>
              </w:rPr>
              <w:t xml:space="preserve"> Уголовно-процессуального кодекса Республики Казахстан;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lastRenderedPageBreak/>
              <w:t xml:space="preserve">6) на которое в течение трех лет до поступления на воинскую службу в резерве налагалось в судебном порядке административное взыскание за совершение коррупционного правонарушения; </w:t>
            </w:r>
          </w:p>
          <w:p w:rsidR="008349BC" w:rsidRPr="00DB0130" w:rsidRDefault="008349BC" w:rsidP="00911485">
            <w:pPr>
              <w:pStyle w:val="aa"/>
              <w:spacing w:before="0" w:beforeAutospacing="0" w:after="0" w:afterAutospacing="0"/>
              <w:ind w:firstLine="284"/>
              <w:jc w:val="both"/>
              <w:textAlignment w:val="baseline"/>
              <w:rPr>
                <w:b/>
                <w:spacing w:val="2"/>
              </w:rPr>
            </w:pPr>
            <w:bookmarkStart w:id="11" w:name="z913"/>
            <w:bookmarkEnd w:id="11"/>
            <w:r w:rsidRPr="00DB0130">
              <w:rPr>
                <w:b/>
                <w:spacing w:val="2"/>
              </w:rPr>
              <w:t xml:space="preserve">7) в отношении которого в течение трех лет перед поступлением на воинскую службу в резерве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hyperlink r:id="rId12" w:anchor="z208" w:history="1">
              <w:r w:rsidRPr="00DB0130">
                <w:rPr>
                  <w:b/>
                </w:rPr>
                <w:t>статьи 35</w:t>
              </w:r>
            </w:hyperlink>
            <w:r w:rsidRPr="00DB0130">
              <w:rPr>
                <w:b/>
                <w:spacing w:val="2"/>
              </w:rPr>
              <w:t xml:space="preserve"> или </w:t>
            </w:r>
            <w:hyperlink r:id="rId13" w:anchor="z230" w:history="1">
              <w:r w:rsidRPr="00DB0130">
                <w:rPr>
                  <w:b/>
                </w:rPr>
                <w:t>статьи 36</w:t>
              </w:r>
            </w:hyperlink>
            <w:r w:rsidRPr="00DB0130">
              <w:rPr>
                <w:b/>
                <w:spacing w:val="2"/>
              </w:rPr>
              <w:t xml:space="preserve"> Уголовно-процессуального кодекса Республики Казахстан;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8) уволенное по отрицательным мотивам с государственной или воинской службы, из специальных государственных органов, правоохранительных органов, судов и органов юстиции;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lastRenderedPageBreak/>
              <w:t>9) не прошедшее специальную проверку и (или) сообщившее заведомо ложные сведения о себе либо своих родителях, детях, усыновителях (</w:t>
            </w:r>
            <w:proofErr w:type="spellStart"/>
            <w:r w:rsidRPr="00DB0130">
              <w:rPr>
                <w:b/>
                <w:spacing w:val="2"/>
              </w:rPr>
              <w:t>удочерителях</w:t>
            </w:r>
            <w:proofErr w:type="spellEnd"/>
            <w:r w:rsidRPr="00DB0130">
              <w:rPr>
                <w:b/>
                <w:spacing w:val="2"/>
              </w:rPr>
              <w:t xml:space="preserve">), усыновленных (удочеренных), полнородных и </w:t>
            </w:r>
            <w:proofErr w:type="spellStart"/>
            <w:r w:rsidRPr="00DB0130">
              <w:rPr>
                <w:b/>
                <w:spacing w:val="2"/>
              </w:rPr>
              <w:t>неполнородных</w:t>
            </w:r>
            <w:proofErr w:type="spellEnd"/>
            <w:r w:rsidRPr="00DB0130">
              <w:rPr>
                <w:b/>
                <w:spacing w:val="2"/>
              </w:rPr>
              <w:t xml:space="preserve"> братьях и сестрах или супруге и ее (его) родителях, детях, усыновителях (</w:t>
            </w:r>
            <w:proofErr w:type="spellStart"/>
            <w:r w:rsidRPr="00DB0130">
              <w:rPr>
                <w:b/>
                <w:spacing w:val="2"/>
              </w:rPr>
              <w:t>удочерителях</w:t>
            </w:r>
            <w:proofErr w:type="spellEnd"/>
            <w:r w:rsidRPr="00DB0130">
              <w:rPr>
                <w:b/>
                <w:spacing w:val="2"/>
              </w:rPr>
              <w:t xml:space="preserve">), усыновленных (удочеренных), полнородных и </w:t>
            </w:r>
            <w:proofErr w:type="spellStart"/>
            <w:r w:rsidRPr="00DB0130">
              <w:rPr>
                <w:b/>
                <w:spacing w:val="2"/>
              </w:rPr>
              <w:t>неполнородных</w:t>
            </w:r>
            <w:proofErr w:type="spellEnd"/>
            <w:r w:rsidRPr="00DB0130">
              <w:rPr>
                <w:b/>
                <w:spacing w:val="2"/>
              </w:rPr>
              <w:t xml:space="preserve"> братьях и сестрах;</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10) не выполнившее нормативы по физической подготовке, утвержденные руководителем уполномоченного органа; </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pacing w:val="2"/>
                <w:sz w:val="24"/>
                <w:szCs w:val="24"/>
              </w:rPr>
              <w:t xml:space="preserve">11) </w:t>
            </w:r>
            <w:r w:rsidRPr="00DB0130">
              <w:rPr>
                <w:rFonts w:ascii="Times New Roman" w:hAnsi="Times New Roman"/>
                <w:b/>
                <w:sz w:val="24"/>
                <w:szCs w:val="24"/>
              </w:rPr>
              <w:t xml:space="preserve">проходящее службу </w:t>
            </w:r>
            <w:proofErr w:type="gramStart"/>
            <w:r w:rsidRPr="00DB0130">
              <w:rPr>
                <w:rFonts w:ascii="Times New Roman" w:hAnsi="Times New Roman"/>
                <w:b/>
                <w:sz w:val="24"/>
                <w:szCs w:val="24"/>
              </w:rPr>
              <w:t>в  специальных</w:t>
            </w:r>
            <w:proofErr w:type="gramEnd"/>
            <w:r w:rsidRPr="00DB0130">
              <w:rPr>
                <w:rFonts w:ascii="Times New Roman" w:hAnsi="Times New Roman"/>
                <w:b/>
                <w:sz w:val="24"/>
                <w:szCs w:val="24"/>
              </w:rPr>
              <w:t xml:space="preserve"> государственных и правоохранительных органов;</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rPr>
              <w:t>12) работающее вахтовым методом либо сменной работой.</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В отношении лица, поступающего на воинскую службу в резерве, проводится специальная проверка. </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3. Для определения годности по состоянию здоровья к воинской службе в резерве проводится </w:t>
            </w:r>
            <w:r w:rsidRPr="00DB0130">
              <w:rPr>
                <w:b/>
                <w:spacing w:val="2"/>
              </w:rPr>
              <w:lastRenderedPageBreak/>
              <w:t>медицинское освидетельствование в соответствии с Правилами проведения военно-врачебной экспертизы.</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4. Основаниями для отказа лицу, поступающему на воинскую службу в резерве, также являются:</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 xml:space="preserve">1) непредставление или искажение сведений, указанных в </w:t>
            </w:r>
            <w:hyperlink r:id="rId14" w:anchor="z905" w:history="1">
              <w:r w:rsidRPr="00DB0130">
                <w:rPr>
                  <w:rStyle w:val="ae"/>
                  <w:b/>
                  <w:color w:val="auto"/>
                  <w:spacing w:val="2"/>
                  <w:u w:val="none"/>
                </w:rPr>
                <w:t>пункте 2</w:t>
              </w:r>
            </w:hyperlink>
            <w:r w:rsidRPr="00DB0130">
              <w:rPr>
                <w:b/>
                <w:spacing w:val="2"/>
              </w:rPr>
              <w:t xml:space="preserve"> настоящей статьи;</w:t>
            </w:r>
          </w:p>
          <w:p w:rsidR="008349BC" w:rsidRPr="00DB0130" w:rsidRDefault="008349BC" w:rsidP="00911485">
            <w:pPr>
              <w:pStyle w:val="aa"/>
              <w:spacing w:before="0" w:beforeAutospacing="0" w:after="0" w:afterAutospacing="0"/>
              <w:ind w:firstLine="284"/>
              <w:jc w:val="both"/>
              <w:textAlignment w:val="baseline"/>
              <w:rPr>
                <w:b/>
                <w:spacing w:val="2"/>
              </w:rPr>
            </w:pPr>
            <w:r w:rsidRPr="00DB0130">
              <w:rPr>
                <w:b/>
                <w:spacing w:val="2"/>
              </w:rPr>
              <w:t>2) отрицательные результаты психофизиологического исследования;</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3) отсрочка, указанная в подпунктах 2), 3) пункта 1, пункте 3, подпунктах 2), 3) и 4) пункта 5 статьи 35 настоящего Закона;</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4) освобождение, указанное в подпункте 1) и 4) пункта 1, подпункте 1), 2), 5), 9) и 10) пункта 2, пункте 6 статьи 36 настоящего Закона;</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Лица, указанные в подпункте 3) пункта 4 настоящей статьи, принимаются на службу в резерве, если они утратили основания для отсрочки от призыва.</w:t>
            </w: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Style w:val="s0"/>
                <w:color w:val="auto"/>
                <w:sz w:val="24"/>
                <w:szCs w:val="24"/>
              </w:rPr>
              <w:lastRenderedPageBreak/>
              <w:t xml:space="preserve">Дополнения вносятся в </w:t>
            </w:r>
            <w:proofErr w:type="gramStart"/>
            <w:r w:rsidRPr="00DB0130">
              <w:rPr>
                <w:rStyle w:val="s0"/>
                <w:color w:val="auto"/>
                <w:sz w:val="24"/>
                <w:szCs w:val="24"/>
              </w:rPr>
              <w:t>целях  установления</w:t>
            </w:r>
            <w:proofErr w:type="gramEnd"/>
            <w:r w:rsidRPr="00DB0130">
              <w:rPr>
                <w:rStyle w:val="s0"/>
                <w:color w:val="auto"/>
                <w:sz w:val="24"/>
                <w:szCs w:val="24"/>
              </w:rPr>
              <w:t xml:space="preserve"> требований к военным резервистам, </w:t>
            </w:r>
            <w:r w:rsidRPr="00DB0130">
              <w:rPr>
                <w:rFonts w:ascii="Times New Roman" w:hAnsi="Times New Roman"/>
                <w:bCs/>
                <w:spacing w:val="1"/>
                <w:sz w:val="24"/>
                <w:szCs w:val="24"/>
                <w:shd w:val="clear" w:color="auto" w:fill="FFFFFF"/>
              </w:rPr>
              <w:lastRenderedPageBreak/>
              <w:t>поступающим на воинскую службу в резерве.</w:t>
            </w:r>
          </w:p>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p>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p>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p>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p>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p>
          <w:p w:rsidR="008349BC" w:rsidRPr="00DB0130" w:rsidRDefault="008349BC" w:rsidP="00911485">
            <w:pPr>
              <w:spacing w:after="0" w:line="240" w:lineRule="auto"/>
              <w:ind w:firstLine="284"/>
              <w:rPr>
                <w:rFonts w:ascii="Times New Roman" w:hAnsi="Times New Roman"/>
                <w:sz w:val="24"/>
                <w:szCs w:val="24"/>
              </w:rPr>
            </w:pPr>
          </w:p>
          <w:p w:rsidR="008349BC" w:rsidRPr="00DB0130" w:rsidRDefault="008349BC" w:rsidP="00911485">
            <w:pPr>
              <w:spacing w:after="0" w:line="240" w:lineRule="auto"/>
              <w:ind w:firstLine="284"/>
              <w:jc w:val="both"/>
              <w:rPr>
                <w:rFonts w:ascii="Times New Roman" w:hAnsi="Times New Roman"/>
                <w:sz w:val="24"/>
                <w:szCs w:val="24"/>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подпункт 7) пункта 1 </w:t>
            </w:r>
          </w:p>
          <w:p w:rsidR="008349BC" w:rsidRPr="00DB0130" w:rsidRDefault="008349BC" w:rsidP="00911485">
            <w:pPr>
              <w:pStyle w:val="aa"/>
              <w:spacing w:before="0" w:beforeAutospacing="0" w:after="0" w:afterAutospacing="0"/>
              <w:jc w:val="center"/>
            </w:pPr>
            <w:r w:rsidRPr="00DB0130">
              <w:t>статьи 40</w:t>
            </w:r>
          </w:p>
        </w:tc>
        <w:tc>
          <w:tcPr>
            <w:tcW w:w="4111" w:type="dxa"/>
            <w:shd w:val="clear" w:color="auto" w:fill="auto"/>
          </w:tcPr>
          <w:p w:rsidR="008349BC" w:rsidRPr="00DB0130" w:rsidRDefault="008349BC" w:rsidP="00911485">
            <w:pPr>
              <w:pStyle w:val="ConsPlusNormal"/>
              <w:ind w:firstLine="284"/>
              <w:jc w:val="both"/>
            </w:pPr>
            <w:r w:rsidRPr="00DB0130">
              <w:t>Статья 40. Срок контракта и порядок его заключения</w:t>
            </w:r>
          </w:p>
          <w:p w:rsidR="008349BC" w:rsidRPr="00DB0130" w:rsidRDefault="008349BC" w:rsidP="00911485">
            <w:pPr>
              <w:pStyle w:val="ConsPlusNormal"/>
              <w:ind w:firstLine="284"/>
              <w:jc w:val="both"/>
            </w:pPr>
            <w:r w:rsidRPr="00DB0130">
              <w:t>1. Контракт о прохождении воинской службы заключается:</w:t>
            </w:r>
          </w:p>
          <w:p w:rsidR="008349BC" w:rsidRPr="00DB0130" w:rsidRDefault="008349BC" w:rsidP="00911485">
            <w:pPr>
              <w:pStyle w:val="ConsPlusNormal"/>
              <w:ind w:firstLine="284"/>
              <w:jc w:val="both"/>
            </w:pPr>
            <w:r w:rsidRPr="00DB0130">
              <w:t>...</w:t>
            </w:r>
          </w:p>
          <w:p w:rsidR="008349BC" w:rsidRPr="00DB0130" w:rsidRDefault="008349BC" w:rsidP="00911485">
            <w:pPr>
              <w:pStyle w:val="ConsPlusNormal"/>
              <w:ind w:left="284"/>
              <w:rPr>
                <w:b/>
              </w:rPr>
            </w:pPr>
            <w:r w:rsidRPr="00DB0130">
              <w:rPr>
                <w:b/>
              </w:rPr>
              <w:t>7) отсутствует.</w:t>
            </w:r>
          </w:p>
        </w:tc>
        <w:tc>
          <w:tcPr>
            <w:tcW w:w="4111" w:type="dxa"/>
            <w:shd w:val="clear" w:color="auto" w:fill="auto"/>
          </w:tcPr>
          <w:p w:rsidR="008349BC" w:rsidRPr="00DB0130" w:rsidRDefault="008349BC" w:rsidP="00911485">
            <w:pPr>
              <w:pStyle w:val="ConsPlusNormal"/>
              <w:ind w:firstLine="284"/>
              <w:jc w:val="both"/>
            </w:pPr>
            <w:r w:rsidRPr="00DB0130">
              <w:t>Статья 40. Срок контракта и порядок его заключения</w:t>
            </w:r>
          </w:p>
          <w:p w:rsidR="008349BC" w:rsidRPr="00DB0130" w:rsidRDefault="008349BC" w:rsidP="00911485">
            <w:pPr>
              <w:pStyle w:val="ConsPlusNormal"/>
              <w:ind w:firstLine="284"/>
              <w:jc w:val="both"/>
            </w:pPr>
            <w:r w:rsidRPr="00DB0130">
              <w:t>1. Контракт о прохождении воинской службы заключается:</w:t>
            </w:r>
          </w:p>
          <w:p w:rsidR="008349BC" w:rsidRPr="00DB0130" w:rsidRDefault="008349BC" w:rsidP="00911485">
            <w:pPr>
              <w:pStyle w:val="ConsPlusNormal"/>
              <w:ind w:firstLine="284"/>
              <w:jc w:val="both"/>
            </w:pPr>
            <w:r w:rsidRPr="00DB0130">
              <w:t>...</w:t>
            </w:r>
          </w:p>
          <w:p w:rsidR="008349BC" w:rsidRPr="00DB0130" w:rsidRDefault="008349BC" w:rsidP="00911485">
            <w:pPr>
              <w:pStyle w:val="ConsPlusNormal"/>
              <w:ind w:firstLine="284"/>
              <w:jc w:val="both"/>
              <w:rPr>
                <w:b/>
              </w:rPr>
            </w:pPr>
            <w:r w:rsidRPr="00DB0130">
              <w:rPr>
                <w:b/>
              </w:rPr>
              <w:t>7) для военных резервистов – на три года.</w:t>
            </w:r>
          </w:p>
        </w:tc>
        <w:tc>
          <w:tcPr>
            <w:tcW w:w="3544" w:type="dxa"/>
            <w:shd w:val="clear" w:color="auto" w:fill="auto"/>
          </w:tcPr>
          <w:p w:rsidR="008349BC" w:rsidRPr="00DB0130" w:rsidRDefault="008349BC" w:rsidP="00911485">
            <w:pPr>
              <w:pStyle w:val="aa"/>
              <w:spacing w:before="0" w:beforeAutospacing="0" w:after="0" w:afterAutospacing="0"/>
              <w:ind w:firstLine="284"/>
              <w:jc w:val="both"/>
            </w:pPr>
            <w:r w:rsidRPr="00DB0130">
              <w:t>Введение понятий в связи с введением воинской службы в резерве.</w:t>
            </w:r>
          </w:p>
          <w:p w:rsidR="008349BC" w:rsidRPr="00DB0130" w:rsidRDefault="008349BC" w:rsidP="00911485">
            <w:pPr>
              <w:pStyle w:val="aa"/>
              <w:spacing w:before="0" w:beforeAutospacing="0" w:after="0" w:afterAutospacing="0"/>
              <w:ind w:firstLine="284"/>
              <w:jc w:val="both"/>
            </w:pPr>
            <w:r w:rsidRPr="00DB0130">
              <w:t>По аналогии с принятием на воинскую службу по контракту</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Статья 43-1</w:t>
            </w:r>
          </w:p>
        </w:tc>
        <w:tc>
          <w:tcPr>
            <w:tcW w:w="4111" w:type="dxa"/>
            <w:shd w:val="clear" w:color="auto" w:fill="auto"/>
          </w:tcPr>
          <w:p w:rsidR="008349BC" w:rsidRPr="00DB0130" w:rsidRDefault="008349BC" w:rsidP="00911485">
            <w:pPr>
              <w:pStyle w:val="ConsPlusNormal"/>
              <w:ind w:firstLine="284"/>
              <w:jc w:val="both"/>
              <w:rPr>
                <w:b/>
              </w:rPr>
            </w:pPr>
          </w:p>
          <w:p w:rsidR="008349BC" w:rsidRPr="00DB0130" w:rsidRDefault="008349BC" w:rsidP="00911485">
            <w:pPr>
              <w:pStyle w:val="ConsPlusNormal"/>
              <w:ind w:firstLine="284"/>
              <w:jc w:val="both"/>
            </w:pPr>
            <w:r w:rsidRPr="00DB0130">
              <w:rPr>
                <w:b/>
              </w:rPr>
              <w:t>отсутствует.</w:t>
            </w:r>
          </w:p>
        </w:tc>
        <w:tc>
          <w:tcPr>
            <w:tcW w:w="4111" w:type="dxa"/>
            <w:shd w:val="clear" w:color="auto" w:fill="auto"/>
          </w:tcPr>
          <w:p w:rsidR="008349BC" w:rsidRPr="00DB0130" w:rsidRDefault="008349BC" w:rsidP="00911485">
            <w:pPr>
              <w:pStyle w:val="ConsPlusNormal"/>
              <w:ind w:firstLine="284"/>
              <w:jc w:val="both"/>
              <w:rPr>
                <w:b/>
                <w:bCs/>
                <w:spacing w:val="1"/>
                <w:shd w:val="clear" w:color="auto" w:fill="FFFFFF"/>
              </w:rPr>
            </w:pPr>
            <w:r w:rsidRPr="00DB0130">
              <w:rPr>
                <w:b/>
                <w:bCs/>
                <w:spacing w:val="1"/>
                <w:shd w:val="clear" w:color="auto" w:fill="FFFFFF"/>
              </w:rPr>
              <w:t>Статья 43-1. Прохождение занятий и сборов военными резервистами</w:t>
            </w:r>
          </w:p>
          <w:p w:rsidR="008349BC" w:rsidRPr="00DB0130" w:rsidRDefault="008349BC" w:rsidP="00911485">
            <w:pPr>
              <w:pStyle w:val="ConsPlusNormal"/>
              <w:ind w:firstLine="284"/>
              <w:jc w:val="both"/>
              <w:rPr>
                <w:b/>
                <w:bCs/>
                <w:spacing w:val="1"/>
                <w:shd w:val="clear" w:color="auto" w:fill="FFFFFF"/>
              </w:rPr>
            </w:pPr>
            <w:r w:rsidRPr="00DB0130">
              <w:rPr>
                <w:b/>
                <w:bCs/>
                <w:spacing w:val="1"/>
                <w:shd w:val="clear" w:color="auto" w:fill="FFFFFF"/>
              </w:rPr>
              <w:t xml:space="preserve">Военные резервисты привлекаются на занятия или сборы по боевой подготовке в порядке, определенном первым руководителем уполномоченного органа. </w:t>
            </w:r>
          </w:p>
          <w:p w:rsidR="008349BC" w:rsidRPr="00DB0130" w:rsidRDefault="008349BC" w:rsidP="00911485">
            <w:pPr>
              <w:pStyle w:val="ConsPlusNormal"/>
              <w:ind w:firstLine="284"/>
              <w:jc w:val="both"/>
              <w:rPr>
                <w:b/>
                <w:bCs/>
                <w:spacing w:val="1"/>
                <w:shd w:val="clear" w:color="auto" w:fill="FFFFFF"/>
              </w:rPr>
            </w:pPr>
            <w:r w:rsidRPr="00DB0130">
              <w:rPr>
                <w:b/>
                <w:bCs/>
                <w:spacing w:val="1"/>
                <w:shd w:val="clear" w:color="auto" w:fill="FFFFFF"/>
              </w:rPr>
              <w:t>Занятия по боевой подготовке проводятся сроком до трех дней в месяц, но не более тридцати дней в год.</w:t>
            </w:r>
          </w:p>
          <w:p w:rsidR="008349BC" w:rsidRPr="00DB0130" w:rsidRDefault="008349BC" w:rsidP="00911485">
            <w:pPr>
              <w:pStyle w:val="ConsPlusNormal"/>
              <w:ind w:firstLine="284"/>
              <w:jc w:val="both"/>
              <w:rPr>
                <w:b/>
              </w:rPr>
            </w:pPr>
            <w:r w:rsidRPr="00DB0130">
              <w:rPr>
                <w:b/>
                <w:bCs/>
                <w:spacing w:val="1"/>
                <w:shd w:val="clear" w:color="auto" w:fill="FFFFFF"/>
              </w:rPr>
              <w:t>Сборы по боевой подготовке проводятся продолжительностью тридцать дней один раз в год с учетом предоставления двух выходных до завершения сборов.</w:t>
            </w:r>
          </w:p>
        </w:tc>
        <w:tc>
          <w:tcPr>
            <w:tcW w:w="3544" w:type="dxa"/>
            <w:shd w:val="clear" w:color="auto" w:fill="auto"/>
          </w:tcPr>
          <w:p w:rsidR="008349BC" w:rsidRPr="00DB0130" w:rsidRDefault="008349BC" w:rsidP="00911485">
            <w:pPr>
              <w:spacing w:after="0" w:line="240" w:lineRule="auto"/>
              <w:ind w:firstLine="284"/>
              <w:jc w:val="both"/>
            </w:pPr>
            <w:r w:rsidRPr="00DB0130">
              <w:rPr>
                <w:rStyle w:val="s0"/>
                <w:color w:val="auto"/>
                <w:sz w:val="24"/>
                <w:szCs w:val="24"/>
              </w:rPr>
              <w:t>Дополнения вносятся в целях  установления порядка прохождения воинской службы в резерве.</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часть первая пункта 1 </w:t>
            </w:r>
          </w:p>
          <w:p w:rsidR="008349BC" w:rsidRPr="00DB0130" w:rsidRDefault="008349BC" w:rsidP="00911485">
            <w:pPr>
              <w:pStyle w:val="aa"/>
              <w:spacing w:before="0" w:beforeAutospacing="0" w:after="0" w:afterAutospacing="0"/>
              <w:jc w:val="center"/>
            </w:pPr>
            <w:r w:rsidRPr="00DB0130">
              <w:t>статьи 44</w:t>
            </w: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Статья 44. Социальное обеспечение военнослужащих</w:t>
            </w:r>
          </w:p>
          <w:p w:rsidR="008349BC" w:rsidRPr="00DB0130" w:rsidRDefault="008349BC" w:rsidP="00911485">
            <w:pPr>
              <w:pStyle w:val="ConsPlusNormal"/>
              <w:ind w:firstLine="284"/>
              <w:jc w:val="both"/>
              <w:rPr>
                <w:bCs/>
              </w:rPr>
            </w:pPr>
            <w:r w:rsidRPr="00DB0130">
              <w:t xml:space="preserve">1. Военнослужащие, за исключением военнообязанных в </w:t>
            </w:r>
            <w:r w:rsidRPr="00DB0130">
              <w:lastRenderedPageBreak/>
              <w:t xml:space="preserve">период воинских сборов,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w:t>
            </w:r>
            <w:r w:rsidRPr="00DB0130">
              <w:rPr>
                <w:b/>
              </w:rPr>
              <w:t>государственного</w:t>
            </w:r>
            <w:r w:rsidRPr="00DB0130">
              <w:t xml:space="preserve"> бюджета, утверждаемой Правительством Республики Казахстан по согласованию с Президентом Республики Казахстан. </w:t>
            </w: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bookmarkStart w:id="12" w:name="z597"/>
            <w:r w:rsidRPr="00DB0130">
              <w:rPr>
                <w:bCs/>
                <w:spacing w:val="1"/>
                <w:shd w:val="clear" w:color="auto" w:fill="FFFFFF"/>
              </w:rPr>
              <w:lastRenderedPageBreak/>
              <w:t>Статья 44. Социальное обеспечение военнослужащих</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sz w:val="24"/>
                <w:szCs w:val="24"/>
              </w:rPr>
              <w:t xml:space="preserve">1. Военнослужащие, за исключением военнообязанных в </w:t>
            </w:r>
            <w:r w:rsidRPr="00DB0130">
              <w:rPr>
                <w:rFonts w:ascii="Times New Roman" w:hAnsi="Times New Roman"/>
                <w:sz w:val="24"/>
                <w:szCs w:val="24"/>
              </w:rPr>
              <w:lastRenderedPageBreak/>
              <w:t xml:space="preserve">период воинских сборов </w:t>
            </w:r>
            <w:r w:rsidRPr="00DB0130">
              <w:rPr>
                <w:rFonts w:ascii="Times New Roman" w:hAnsi="Times New Roman"/>
                <w:b/>
                <w:sz w:val="24"/>
                <w:szCs w:val="24"/>
              </w:rPr>
              <w:t>и военных резервистов</w:t>
            </w:r>
            <w:r w:rsidRPr="00DB0130">
              <w:rPr>
                <w:rFonts w:ascii="Times New Roman" w:hAnsi="Times New Roman"/>
                <w:sz w:val="24"/>
                <w:szCs w:val="24"/>
              </w:rPr>
              <w:t xml:space="preserve">,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бюджета, утверждаемой Правительством Республики Казахстан по согласованию с Президентом Республики Казахстан. </w:t>
            </w:r>
            <w:bookmarkEnd w:id="12"/>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Style w:val="s0"/>
                <w:color w:val="auto"/>
                <w:sz w:val="24"/>
                <w:szCs w:val="24"/>
              </w:rPr>
              <w:lastRenderedPageBreak/>
              <w:t xml:space="preserve">Дополнения вносятся в </w:t>
            </w:r>
            <w:proofErr w:type="gramStart"/>
            <w:r w:rsidRPr="00DB0130">
              <w:rPr>
                <w:rStyle w:val="s0"/>
                <w:color w:val="auto"/>
                <w:sz w:val="24"/>
                <w:szCs w:val="24"/>
              </w:rPr>
              <w:t>целях  установления</w:t>
            </w:r>
            <w:proofErr w:type="gramEnd"/>
            <w:r w:rsidRPr="00DB0130">
              <w:rPr>
                <w:rStyle w:val="s0"/>
                <w:color w:val="auto"/>
                <w:sz w:val="24"/>
                <w:szCs w:val="24"/>
              </w:rPr>
              <w:t xml:space="preserve"> социального обеспечения военного </w:t>
            </w:r>
            <w:r w:rsidRPr="00DB0130">
              <w:rPr>
                <w:rStyle w:val="s0"/>
                <w:color w:val="auto"/>
                <w:sz w:val="24"/>
                <w:szCs w:val="24"/>
              </w:rPr>
              <w:lastRenderedPageBreak/>
              <w:t>резервиста, размера его денежного довольствия</w:t>
            </w:r>
            <w:r w:rsidRPr="00DB0130">
              <w:rPr>
                <w:rFonts w:ascii="Times New Roman" w:hAnsi="Times New Roman"/>
                <w:bCs/>
                <w:spacing w:val="1"/>
                <w:sz w:val="24"/>
                <w:szCs w:val="24"/>
                <w:shd w:val="clear" w:color="auto" w:fill="FFFFFF"/>
              </w:rPr>
              <w:t>.</w:t>
            </w:r>
          </w:p>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В соответствии с пунктом 3 статьи 6 Бюджетного кодекса в Республике Казахстан составляется государственный бюджет, который используется исключительно в аналитических целях и утверждению не подлежит.</w:t>
            </w:r>
          </w:p>
          <w:p w:rsidR="008349BC" w:rsidRPr="00DB0130" w:rsidRDefault="008349BC" w:rsidP="00911485">
            <w:pPr>
              <w:spacing w:after="0" w:line="240" w:lineRule="auto"/>
              <w:ind w:firstLine="284"/>
              <w:jc w:val="both"/>
              <w:rPr>
                <w:rFonts w:ascii="Times New Roman" w:hAnsi="Times New Roman"/>
                <w:sz w:val="24"/>
                <w:szCs w:val="24"/>
              </w:rPr>
            </w:pPr>
            <w:r w:rsidRPr="00DB0130">
              <w:rPr>
                <w:rStyle w:val="s0"/>
                <w:color w:val="auto"/>
                <w:sz w:val="24"/>
                <w:szCs w:val="24"/>
              </w:rPr>
              <w:t>В этой связи, в целях приведения в соответствие с нормами Бюджетного кодекса в слово «государственного» исключено.</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пункт 1-1 </w:t>
            </w:r>
          </w:p>
          <w:p w:rsidR="008349BC" w:rsidRPr="00DB0130" w:rsidRDefault="008349BC" w:rsidP="00911485">
            <w:pPr>
              <w:pStyle w:val="aa"/>
              <w:spacing w:before="0" w:beforeAutospacing="0" w:after="0" w:afterAutospacing="0"/>
              <w:jc w:val="center"/>
            </w:pPr>
            <w:r w:rsidRPr="00DB0130">
              <w:t>статьи 44</w:t>
            </w: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Статья 44. Социальное обеспечение военнослужащих</w:t>
            </w:r>
          </w:p>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w:t>
            </w:r>
          </w:p>
          <w:p w:rsidR="008349BC" w:rsidRPr="00046897" w:rsidRDefault="008349BC" w:rsidP="00911485">
            <w:pPr>
              <w:pStyle w:val="ConsPlusNormal"/>
              <w:ind w:firstLine="284"/>
              <w:rPr>
                <w:b/>
              </w:rPr>
            </w:pPr>
            <w:r w:rsidRPr="00DB0130">
              <w:rPr>
                <w:b/>
              </w:rPr>
              <w:t>1-1. отсутствует</w:t>
            </w:r>
          </w:p>
          <w:p w:rsidR="008349BC" w:rsidRPr="00DB0130" w:rsidRDefault="008349BC" w:rsidP="00911485">
            <w:pPr>
              <w:pStyle w:val="ConsPlusNormal"/>
              <w:ind w:firstLine="284"/>
              <w:jc w:val="both"/>
              <w:rPr>
                <w:bCs/>
                <w:spacing w:val="1"/>
                <w:shd w:val="clear" w:color="auto" w:fill="FFFFFF"/>
              </w:rPr>
            </w:pP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bookmarkStart w:id="13" w:name="z950"/>
            <w:r w:rsidRPr="00DB0130">
              <w:rPr>
                <w:bCs/>
                <w:spacing w:val="1"/>
                <w:shd w:val="clear" w:color="auto" w:fill="FFFFFF"/>
              </w:rPr>
              <w:t>Статья 44. Социальное обеспечение военнослужащих</w:t>
            </w:r>
          </w:p>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 xml:space="preserve">1-1. Военные резервисты, </w:t>
            </w:r>
            <w:bookmarkStart w:id="14" w:name="z951"/>
            <w:bookmarkEnd w:id="13"/>
            <w:r w:rsidRPr="00DB0130">
              <w:rPr>
                <w:rFonts w:ascii="Times New Roman" w:hAnsi="Times New Roman"/>
                <w:b/>
                <w:sz w:val="24"/>
                <w:szCs w:val="24"/>
              </w:rPr>
              <w:t xml:space="preserve">ежемесячно за счет государства получают денежную выплату в размере минимальной заработной платы, за исключением периода прохождения </w:t>
            </w:r>
            <w:r w:rsidRPr="00DB0130">
              <w:rPr>
                <w:rFonts w:ascii="Times New Roman" w:hAnsi="Times New Roman"/>
                <w:b/>
                <w:spacing w:val="2"/>
                <w:sz w:val="24"/>
                <w:szCs w:val="24"/>
                <w:shd w:val="clear" w:color="auto" w:fill="FFFFFF"/>
              </w:rPr>
              <w:t>сборов по боевой подготовке или при кризисных ситуациях</w:t>
            </w:r>
            <w:r w:rsidRPr="00DB0130">
              <w:rPr>
                <w:rFonts w:ascii="Times New Roman" w:hAnsi="Times New Roman"/>
                <w:b/>
                <w:sz w:val="24"/>
                <w:szCs w:val="24"/>
              </w:rPr>
              <w:t>.</w:t>
            </w:r>
          </w:p>
          <w:p w:rsidR="008349BC" w:rsidRPr="00DB0130" w:rsidRDefault="008349BC" w:rsidP="00911485">
            <w:pPr>
              <w:spacing w:after="0" w:line="240" w:lineRule="auto"/>
              <w:ind w:firstLine="284"/>
              <w:jc w:val="both"/>
              <w:rPr>
                <w:rFonts w:ascii="Times New Roman" w:hAnsi="Times New Roman"/>
                <w:b/>
                <w:strike/>
                <w:sz w:val="24"/>
                <w:szCs w:val="24"/>
              </w:rPr>
            </w:pPr>
            <w:r w:rsidRPr="00DB0130">
              <w:rPr>
                <w:rFonts w:ascii="Times New Roman" w:hAnsi="Times New Roman"/>
                <w:b/>
                <w:sz w:val="24"/>
                <w:szCs w:val="24"/>
              </w:rPr>
              <w:t xml:space="preserve">Военным резервистам на период проведения </w:t>
            </w:r>
            <w:r w:rsidRPr="00DB0130">
              <w:rPr>
                <w:rFonts w:ascii="Times New Roman" w:hAnsi="Times New Roman"/>
                <w:b/>
                <w:spacing w:val="2"/>
                <w:sz w:val="24"/>
                <w:szCs w:val="24"/>
                <w:shd w:val="clear" w:color="auto" w:fill="FFFFFF"/>
              </w:rPr>
              <w:t xml:space="preserve">сборов по боевой подготовке </w:t>
            </w:r>
            <w:r w:rsidRPr="00DB0130">
              <w:rPr>
                <w:rFonts w:ascii="Times New Roman" w:hAnsi="Times New Roman"/>
                <w:b/>
                <w:sz w:val="24"/>
                <w:szCs w:val="24"/>
              </w:rPr>
              <w:t xml:space="preserve">за счет государства </w:t>
            </w:r>
            <w:r w:rsidRPr="00DB0130">
              <w:rPr>
                <w:rFonts w:ascii="Times New Roman" w:hAnsi="Times New Roman"/>
                <w:b/>
                <w:sz w:val="24"/>
                <w:szCs w:val="24"/>
              </w:rPr>
              <w:lastRenderedPageBreak/>
              <w:t>выплачивается средняя месячная заработная плата по месту работы, а безработным лицам – минимальная заработная плата.</w:t>
            </w:r>
            <w:r w:rsidRPr="00DB0130">
              <w:rPr>
                <w:rFonts w:ascii="Times New Roman" w:hAnsi="Times New Roman"/>
                <w:b/>
                <w:strike/>
                <w:sz w:val="24"/>
                <w:szCs w:val="24"/>
              </w:rPr>
              <w:t xml:space="preserve"> </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Премирование, обеспечение жилищными выплатами, выплата подъемных и выходных пособий, компенсация расходов на оплату коммунальных услуг, выплата пособий на оздоровление и выплата надбавок военным резервистам, не предусматриваются.</w:t>
            </w:r>
            <w:bookmarkEnd w:id="14"/>
          </w:p>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Style w:val="s0"/>
                <w:color w:val="auto"/>
                <w:sz w:val="24"/>
                <w:szCs w:val="24"/>
              </w:rPr>
              <w:lastRenderedPageBreak/>
              <w:t xml:space="preserve">Дополнения вносятся в </w:t>
            </w:r>
            <w:proofErr w:type="gramStart"/>
            <w:r w:rsidRPr="00DB0130">
              <w:rPr>
                <w:rStyle w:val="s0"/>
                <w:color w:val="auto"/>
                <w:sz w:val="24"/>
                <w:szCs w:val="24"/>
              </w:rPr>
              <w:t>целях  установления</w:t>
            </w:r>
            <w:proofErr w:type="gramEnd"/>
            <w:r w:rsidRPr="00DB0130">
              <w:rPr>
                <w:rStyle w:val="s0"/>
                <w:color w:val="auto"/>
                <w:sz w:val="24"/>
                <w:szCs w:val="24"/>
              </w:rPr>
              <w:t xml:space="preserve"> социального обеспечения военного резервиста, размера его денежного довольствия</w:t>
            </w:r>
            <w:r w:rsidRPr="00DB0130">
              <w:rPr>
                <w:rFonts w:ascii="Times New Roman" w:hAnsi="Times New Roman"/>
                <w:bCs/>
                <w:spacing w:val="1"/>
                <w:sz w:val="24"/>
                <w:szCs w:val="24"/>
                <w:shd w:val="clear" w:color="auto" w:fill="FFFFFF"/>
              </w:rPr>
              <w:t>.</w:t>
            </w:r>
          </w:p>
          <w:p w:rsidR="008349BC" w:rsidRPr="00DB0130" w:rsidRDefault="008349BC" w:rsidP="00911485">
            <w:pPr>
              <w:shd w:val="clear" w:color="auto" w:fill="FFFFFF"/>
              <w:tabs>
                <w:tab w:val="left" w:pos="0"/>
              </w:tabs>
              <w:spacing w:after="0" w:line="240" w:lineRule="auto"/>
              <w:jc w:val="both"/>
              <w:rPr>
                <w:rFonts w:ascii="Times New Roman" w:hAnsi="Times New Roman"/>
                <w:spacing w:val="-8"/>
                <w:sz w:val="24"/>
                <w:szCs w:val="24"/>
              </w:rPr>
            </w:pPr>
            <w:r w:rsidRPr="00DB0130">
              <w:rPr>
                <w:rFonts w:ascii="Times New Roman" w:hAnsi="Times New Roman"/>
                <w:spacing w:val="-8"/>
                <w:sz w:val="24"/>
                <w:szCs w:val="24"/>
              </w:rPr>
              <w:t>В целях установления размера денежных выплат военным резервистам.</w:t>
            </w:r>
          </w:p>
          <w:p w:rsidR="008349BC" w:rsidRPr="00DB0130" w:rsidRDefault="008349BC" w:rsidP="00911485">
            <w:pPr>
              <w:shd w:val="clear" w:color="auto" w:fill="FFFFFF"/>
              <w:tabs>
                <w:tab w:val="left" w:pos="0"/>
              </w:tabs>
              <w:spacing w:after="0" w:line="240" w:lineRule="auto"/>
              <w:jc w:val="both"/>
              <w:rPr>
                <w:rFonts w:ascii="Times New Roman" w:hAnsi="Times New Roman"/>
                <w:spacing w:val="-8"/>
                <w:sz w:val="24"/>
                <w:szCs w:val="24"/>
              </w:rPr>
            </w:pPr>
            <w:r w:rsidRPr="00DB0130">
              <w:rPr>
                <w:rFonts w:ascii="Times New Roman" w:hAnsi="Times New Roman"/>
                <w:spacing w:val="-8"/>
                <w:sz w:val="24"/>
                <w:szCs w:val="24"/>
              </w:rPr>
              <w:t xml:space="preserve">Военного резервиста, добровольно заключившего контракт, планируется привлекать в войсковую часть для проведения подготовки с ним на 2-3 дня в месяц </w:t>
            </w:r>
            <w:r w:rsidRPr="00DB0130">
              <w:rPr>
                <w:rFonts w:ascii="Times New Roman" w:hAnsi="Times New Roman"/>
                <w:i/>
                <w:spacing w:val="-8"/>
                <w:sz w:val="24"/>
                <w:szCs w:val="24"/>
              </w:rPr>
              <w:t xml:space="preserve">(в зависимости от </w:t>
            </w:r>
            <w:r w:rsidRPr="00DB0130">
              <w:rPr>
                <w:rFonts w:ascii="Times New Roman" w:hAnsi="Times New Roman"/>
                <w:i/>
                <w:spacing w:val="-8"/>
                <w:sz w:val="24"/>
                <w:szCs w:val="24"/>
              </w:rPr>
              <w:lastRenderedPageBreak/>
              <w:t>программы боевой подготовки и специальности)</w:t>
            </w:r>
            <w:r w:rsidRPr="00DB0130">
              <w:rPr>
                <w:rFonts w:ascii="Times New Roman" w:hAnsi="Times New Roman"/>
                <w:spacing w:val="-8"/>
                <w:sz w:val="24"/>
                <w:szCs w:val="24"/>
              </w:rPr>
              <w:t xml:space="preserve">. </w:t>
            </w:r>
          </w:p>
          <w:p w:rsidR="008349BC" w:rsidRPr="00DB0130" w:rsidRDefault="008349BC" w:rsidP="00911485">
            <w:pPr>
              <w:shd w:val="clear" w:color="auto" w:fill="FFFFFF"/>
              <w:tabs>
                <w:tab w:val="left" w:pos="0"/>
              </w:tabs>
              <w:spacing w:after="0" w:line="240" w:lineRule="auto"/>
              <w:jc w:val="both"/>
              <w:rPr>
                <w:rFonts w:ascii="Times New Roman" w:hAnsi="Times New Roman"/>
                <w:spacing w:val="-8"/>
                <w:sz w:val="24"/>
                <w:szCs w:val="24"/>
              </w:rPr>
            </w:pPr>
            <w:r w:rsidRPr="00DB0130">
              <w:rPr>
                <w:rFonts w:ascii="Times New Roman" w:hAnsi="Times New Roman"/>
                <w:spacing w:val="-8"/>
                <w:sz w:val="24"/>
                <w:szCs w:val="24"/>
              </w:rPr>
              <w:t xml:space="preserve">       Всего военный резервист будет прибывать в войсковую часть в течении, не более чем на 30 дней в год, </w:t>
            </w:r>
            <w:proofErr w:type="gramStart"/>
            <w:r w:rsidRPr="00DB0130">
              <w:rPr>
                <w:rFonts w:ascii="Times New Roman" w:hAnsi="Times New Roman"/>
                <w:spacing w:val="-8"/>
                <w:sz w:val="24"/>
                <w:szCs w:val="24"/>
              </w:rPr>
              <w:t>За</w:t>
            </w:r>
            <w:proofErr w:type="gramEnd"/>
            <w:r w:rsidRPr="00DB0130">
              <w:rPr>
                <w:rFonts w:ascii="Times New Roman" w:hAnsi="Times New Roman"/>
                <w:spacing w:val="-8"/>
                <w:sz w:val="24"/>
                <w:szCs w:val="24"/>
              </w:rPr>
              <w:t xml:space="preserve"> это время ему ежемесячно будет выплачиваться минимальная заработная плата в сумме 60 000 тенге (МЗП).</w:t>
            </w:r>
          </w:p>
          <w:p w:rsidR="008349BC" w:rsidRPr="00DB0130" w:rsidRDefault="008349BC" w:rsidP="00911485">
            <w:pPr>
              <w:spacing w:after="0" w:line="240" w:lineRule="auto"/>
              <w:ind w:firstLine="284"/>
              <w:jc w:val="both"/>
              <w:rPr>
                <w:rFonts w:ascii="Times New Roman" w:hAnsi="Times New Roman"/>
                <w:spacing w:val="-8"/>
                <w:sz w:val="24"/>
                <w:szCs w:val="24"/>
              </w:rPr>
            </w:pPr>
            <w:r w:rsidRPr="00DB0130">
              <w:rPr>
                <w:rFonts w:ascii="Times New Roman" w:hAnsi="Times New Roman"/>
                <w:spacing w:val="-8"/>
                <w:sz w:val="24"/>
                <w:szCs w:val="24"/>
              </w:rPr>
              <w:t xml:space="preserve">Кроме этого, один раз в год военный резервист будет принимать участие в сборах по боевой подготовке (30 дней), за этот период ему будет выплачиваться средняя заработная плата </w:t>
            </w:r>
            <w:r w:rsidRPr="00DB0130">
              <w:rPr>
                <w:rFonts w:ascii="Times New Roman" w:hAnsi="Times New Roman"/>
                <w:i/>
                <w:spacing w:val="-8"/>
                <w:sz w:val="24"/>
                <w:szCs w:val="24"/>
              </w:rPr>
              <w:t>(работающему).</w:t>
            </w:r>
            <w:r w:rsidRPr="00DB0130">
              <w:rPr>
                <w:rFonts w:ascii="Times New Roman" w:hAnsi="Times New Roman"/>
                <w:spacing w:val="-8"/>
                <w:sz w:val="24"/>
                <w:szCs w:val="24"/>
              </w:rPr>
              <w:t xml:space="preserve"> Безработным предусматривается выплата МЗП.</w:t>
            </w:r>
          </w:p>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часть восьмая</w:t>
            </w:r>
          </w:p>
          <w:p w:rsidR="008349BC" w:rsidRPr="00DB0130" w:rsidRDefault="008349BC" w:rsidP="00911485">
            <w:pPr>
              <w:pStyle w:val="aa"/>
              <w:spacing w:before="0" w:beforeAutospacing="0" w:after="0" w:afterAutospacing="0"/>
              <w:jc w:val="center"/>
            </w:pPr>
            <w:r w:rsidRPr="00DB0130">
              <w:t>пункта 5-1 статьи 44</w:t>
            </w: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Статья 44. Социальное обеспечение военнослужащих</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w:t>
            </w:r>
          </w:p>
          <w:p w:rsidR="008349BC" w:rsidRPr="00DB0130" w:rsidRDefault="008349BC" w:rsidP="00911485">
            <w:pPr>
              <w:pStyle w:val="ConsPlusNormal"/>
              <w:ind w:firstLine="284"/>
              <w:rPr>
                <w:b/>
              </w:rPr>
            </w:pPr>
            <w:r w:rsidRPr="00DB0130">
              <w:rPr>
                <w:b/>
              </w:rPr>
              <w:t>отсутствует</w:t>
            </w:r>
          </w:p>
          <w:p w:rsidR="008349BC" w:rsidRPr="00DB0130" w:rsidRDefault="008349BC" w:rsidP="00911485">
            <w:pPr>
              <w:pStyle w:val="ConsPlusNormal"/>
              <w:ind w:firstLine="284"/>
              <w:jc w:val="both"/>
              <w:rPr>
                <w:bCs/>
                <w:spacing w:val="1"/>
                <w:shd w:val="clear" w:color="auto" w:fill="FFFFFF"/>
              </w:rPr>
            </w:pP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Статья 44. Социальное обеспечение военнослужащих</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 xml:space="preserve">Военные резервисты в период прохождения </w:t>
            </w:r>
            <w:r w:rsidRPr="00DB0130">
              <w:rPr>
                <w:rFonts w:ascii="Times New Roman" w:hAnsi="Times New Roman"/>
                <w:b/>
                <w:spacing w:val="2"/>
                <w:sz w:val="24"/>
                <w:szCs w:val="24"/>
                <w:shd w:val="clear" w:color="auto" w:fill="FFFFFF"/>
              </w:rPr>
              <w:t>сборов и занятий по боевой подготовке</w:t>
            </w:r>
            <w:r w:rsidRPr="00DB0130">
              <w:rPr>
                <w:rFonts w:ascii="Times New Roman" w:hAnsi="Times New Roman"/>
                <w:b/>
                <w:sz w:val="24"/>
                <w:szCs w:val="24"/>
              </w:rPr>
              <w:t>, получают медицинское обеспечение за счет государства в полном объеме, предусмотренном для военнослужащих по контракту.</w:t>
            </w:r>
          </w:p>
        </w:tc>
        <w:tc>
          <w:tcPr>
            <w:tcW w:w="3544" w:type="dxa"/>
            <w:shd w:val="clear" w:color="auto" w:fill="auto"/>
          </w:tcPr>
          <w:p w:rsidR="008349BC" w:rsidRPr="00DB0130" w:rsidRDefault="008349BC" w:rsidP="00911485">
            <w:pPr>
              <w:ind w:firstLine="284"/>
              <w:jc w:val="both"/>
              <w:rPr>
                <w:rFonts w:ascii="Times New Roman" w:hAnsi="Times New Roman"/>
                <w:sz w:val="24"/>
                <w:szCs w:val="24"/>
              </w:rPr>
            </w:pPr>
            <w:r w:rsidRPr="00DB0130">
              <w:rPr>
                <w:rFonts w:ascii="Times New Roman" w:hAnsi="Times New Roman"/>
                <w:bCs/>
                <w:spacing w:val="1"/>
                <w:sz w:val="24"/>
                <w:szCs w:val="24"/>
                <w:shd w:val="clear" w:color="auto" w:fill="FFFFFF"/>
              </w:rPr>
              <w:t xml:space="preserve">В период прохождения службы в резерве военный резервист будет находится при исполнении обязанностей воинской службы и медицинское обеспечение планируется организовывать в военно-медицинских </w:t>
            </w:r>
            <w:r w:rsidRPr="00DB0130">
              <w:rPr>
                <w:rFonts w:ascii="Times New Roman" w:hAnsi="Times New Roman"/>
                <w:bCs/>
                <w:spacing w:val="1"/>
                <w:sz w:val="24"/>
                <w:szCs w:val="24"/>
                <w:shd w:val="clear" w:color="auto" w:fill="FFFFFF"/>
              </w:rPr>
              <w:lastRenderedPageBreak/>
              <w:t>учреждениях по аналогии с военнослужащими по контракту.</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ind w:left="-57" w:right="-57"/>
              <w:jc w:val="center"/>
            </w:pPr>
            <w:r w:rsidRPr="00DB0130">
              <w:t>часть девятнадцать</w:t>
            </w:r>
          </w:p>
          <w:p w:rsidR="008349BC" w:rsidRPr="00DB0130" w:rsidRDefault="008349BC" w:rsidP="00911485">
            <w:pPr>
              <w:pStyle w:val="aa"/>
              <w:spacing w:before="0" w:beforeAutospacing="0" w:after="0" w:afterAutospacing="0"/>
              <w:jc w:val="center"/>
            </w:pPr>
            <w:r w:rsidRPr="00DB0130">
              <w:t xml:space="preserve">пункта 7 </w:t>
            </w:r>
          </w:p>
          <w:p w:rsidR="008349BC" w:rsidRPr="00DB0130" w:rsidRDefault="008349BC" w:rsidP="00911485">
            <w:pPr>
              <w:pStyle w:val="aa"/>
              <w:spacing w:before="0" w:beforeAutospacing="0" w:after="0" w:afterAutospacing="0"/>
              <w:jc w:val="center"/>
            </w:pPr>
            <w:r w:rsidRPr="00DB0130">
              <w:t>статьи 44</w:t>
            </w: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Статья 44. Социальное обеспечение военнослужащих</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w:t>
            </w:r>
          </w:p>
          <w:p w:rsidR="008349BC" w:rsidRPr="00DB0130" w:rsidRDefault="008349BC" w:rsidP="00911485">
            <w:pPr>
              <w:pStyle w:val="ConsPlusNormal"/>
              <w:ind w:firstLine="284"/>
              <w:rPr>
                <w:b/>
                <w:bCs/>
                <w:spacing w:val="1"/>
                <w:shd w:val="clear" w:color="auto" w:fill="FFFFFF"/>
              </w:rPr>
            </w:pPr>
            <w:r w:rsidRPr="00DB0130">
              <w:rPr>
                <w:b/>
                <w:bCs/>
                <w:spacing w:val="1"/>
                <w:shd w:val="clear" w:color="auto" w:fill="FFFFFF"/>
              </w:rPr>
              <w:t>отсутствует</w:t>
            </w: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Статья 44. Социальное обеспечение военнослужащих</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w:t>
            </w:r>
          </w:p>
          <w:p w:rsidR="008349BC" w:rsidRPr="00DB0130" w:rsidRDefault="008349BC" w:rsidP="00911485">
            <w:pPr>
              <w:widowControl w:val="0"/>
              <w:suppressAutoHyphens/>
              <w:spacing w:after="0" w:line="240" w:lineRule="auto"/>
              <w:ind w:firstLine="226"/>
              <w:contextualSpacing/>
              <w:jc w:val="both"/>
              <w:rPr>
                <w:rFonts w:ascii="Times New Roman" w:hAnsi="Times New Roman"/>
                <w:b/>
                <w:sz w:val="24"/>
                <w:szCs w:val="24"/>
              </w:rPr>
            </w:pPr>
            <w:r w:rsidRPr="00DB0130">
              <w:rPr>
                <w:rFonts w:ascii="Times New Roman" w:hAnsi="Times New Roman"/>
                <w:b/>
                <w:sz w:val="24"/>
                <w:szCs w:val="24"/>
              </w:rPr>
              <w:t>Военные резервисты обеспечиваются питанием по соответствующим нормам за счет государства:</w:t>
            </w:r>
          </w:p>
          <w:p w:rsidR="008349BC" w:rsidRPr="00DB0130" w:rsidRDefault="008349BC" w:rsidP="00911485">
            <w:pPr>
              <w:pStyle w:val="a4"/>
              <w:widowControl w:val="0"/>
              <w:numPr>
                <w:ilvl w:val="0"/>
                <w:numId w:val="4"/>
              </w:numPr>
              <w:tabs>
                <w:tab w:val="left" w:pos="590"/>
              </w:tabs>
              <w:suppressAutoHyphens/>
              <w:spacing w:after="0" w:line="240" w:lineRule="auto"/>
              <w:ind w:left="0" w:firstLine="226"/>
              <w:jc w:val="both"/>
              <w:rPr>
                <w:rFonts w:ascii="Times New Roman" w:hAnsi="Times New Roman"/>
                <w:b/>
                <w:sz w:val="24"/>
                <w:szCs w:val="24"/>
              </w:rPr>
            </w:pPr>
            <w:r w:rsidRPr="00DB0130">
              <w:rPr>
                <w:rFonts w:ascii="Times New Roman" w:hAnsi="Times New Roman"/>
                <w:b/>
                <w:sz w:val="24"/>
                <w:szCs w:val="24"/>
              </w:rPr>
              <w:t>при прохождении сборов по боевой подготовке и при кризисных ситуациях;</w:t>
            </w:r>
          </w:p>
          <w:p w:rsidR="008349BC" w:rsidRPr="00DB0130" w:rsidRDefault="008349BC" w:rsidP="00911485">
            <w:pPr>
              <w:pStyle w:val="ConsPlusNormal"/>
              <w:numPr>
                <w:ilvl w:val="0"/>
                <w:numId w:val="4"/>
              </w:numPr>
              <w:ind w:left="-108" w:firstLine="334"/>
              <w:jc w:val="both"/>
              <w:rPr>
                <w:b/>
                <w:bCs/>
                <w:spacing w:val="1"/>
                <w:shd w:val="clear" w:color="auto" w:fill="FFFFFF"/>
              </w:rPr>
            </w:pPr>
            <w:r w:rsidRPr="00DB0130">
              <w:rPr>
                <w:b/>
              </w:rPr>
              <w:t>обедом в период нахождения на занятиях по боевой подготовке.</w:t>
            </w:r>
          </w:p>
        </w:tc>
        <w:tc>
          <w:tcPr>
            <w:tcW w:w="3544" w:type="dxa"/>
            <w:shd w:val="clear" w:color="auto" w:fill="auto"/>
          </w:tcPr>
          <w:p w:rsidR="008349BC" w:rsidRPr="00DB0130" w:rsidRDefault="008349BC" w:rsidP="00911485">
            <w:pPr>
              <w:spacing w:after="0" w:line="240" w:lineRule="auto"/>
              <w:jc w:val="both"/>
              <w:rPr>
                <w:rFonts w:ascii="Times New Roman" w:hAnsi="Times New Roman"/>
                <w:spacing w:val="-8"/>
                <w:sz w:val="24"/>
                <w:szCs w:val="24"/>
              </w:rPr>
            </w:pPr>
            <w:r w:rsidRPr="00DB0130">
              <w:rPr>
                <w:rFonts w:ascii="Times New Roman" w:hAnsi="Times New Roman"/>
                <w:bCs/>
                <w:spacing w:val="1"/>
                <w:sz w:val="24"/>
                <w:szCs w:val="24"/>
                <w:shd w:val="clear" w:color="auto" w:fill="FFFFFF"/>
              </w:rPr>
              <w:t>Военные р</w:t>
            </w:r>
            <w:r w:rsidRPr="00DB0130">
              <w:rPr>
                <w:rFonts w:ascii="Times New Roman" w:hAnsi="Times New Roman"/>
                <w:sz w:val="24"/>
                <w:szCs w:val="24"/>
              </w:rPr>
              <w:t xml:space="preserve">езервисты в период проведения </w:t>
            </w:r>
            <w:proofErr w:type="gramStart"/>
            <w:r w:rsidRPr="00DB0130">
              <w:rPr>
                <w:rFonts w:ascii="Times New Roman" w:hAnsi="Times New Roman"/>
                <w:sz w:val="24"/>
                <w:szCs w:val="24"/>
              </w:rPr>
              <w:t>занятий</w:t>
            </w:r>
            <w:r w:rsidRPr="00DB0130">
              <w:rPr>
                <w:rFonts w:ascii="Times New Roman" w:hAnsi="Times New Roman"/>
                <w:i/>
                <w:sz w:val="24"/>
                <w:szCs w:val="24"/>
              </w:rPr>
              <w:t>(</w:t>
            </w:r>
            <w:proofErr w:type="gramEnd"/>
            <w:r w:rsidRPr="00DB0130">
              <w:rPr>
                <w:rFonts w:ascii="Times New Roman" w:hAnsi="Times New Roman"/>
                <w:i/>
                <w:sz w:val="24"/>
                <w:szCs w:val="24"/>
              </w:rPr>
              <w:t>в течение 11 месяцев по 2-3 дня в месяц)</w:t>
            </w:r>
            <w:r w:rsidRPr="00DB0130">
              <w:rPr>
                <w:rFonts w:ascii="Times New Roman" w:hAnsi="Times New Roman"/>
                <w:sz w:val="24"/>
                <w:szCs w:val="24"/>
              </w:rPr>
              <w:t xml:space="preserve"> будут обеспечиваться обедами, а в период </w:t>
            </w:r>
            <w:r w:rsidRPr="00DB0130">
              <w:rPr>
                <w:rFonts w:ascii="Times New Roman" w:hAnsi="Times New Roman"/>
                <w:spacing w:val="-8"/>
                <w:sz w:val="24"/>
                <w:szCs w:val="24"/>
              </w:rPr>
              <w:t xml:space="preserve">участие в сборах </w:t>
            </w:r>
            <w:r w:rsidRPr="00DB0130">
              <w:rPr>
                <w:rFonts w:ascii="Times New Roman" w:hAnsi="Times New Roman"/>
                <w:i/>
                <w:sz w:val="24"/>
                <w:szCs w:val="24"/>
              </w:rPr>
              <w:t>(30 дней)</w:t>
            </w:r>
            <w:r w:rsidRPr="00DB0130">
              <w:rPr>
                <w:rFonts w:ascii="Times New Roman" w:hAnsi="Times New Roman"/>
                <w:spacing w:val="-8"/>
                <w:sz w:val="24"/>
                <w:szCs w:val="24"/>
              </w:rPr>
              <w:t xml:space="preserve"> – трехразовым питанием по соответствующим нормам.</w:t>
            </w:r>
          </w:p>
          <w:p w:rsidR="008349BC" w:rsidRPr="00DB0130" w:rsidRDefault="008349BC" w:rsidP="00911485">
            <w:pPr>
              <w:spacing w:after="0" w:line="240" w:lineRule="auto"/>
              <w:ind w:firstLine="317"/>
              <w:jc w:val="both"/>
              <w:rPr>
                <w:rFonts w:ascii="Times New Roman" w:hAnsi="Times New Roman"/>
                <w:sz w:val="24"/>
                <w:szCs w:val="24"/>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ind w:left="-113" w:right="-113"/>
              <w:jc w:val="center"/>
              <w:rPr>
                <w:sz w:val="23"/>
                <w:szCs w:val="23"/>
              </w:rPr>
            </w:pPr>
            <w:r w:rsidRPr="00DB0130">
              <w:rPr>
                <w:sz w:val="23"/>
                <w:szCs w:val="23"/>
              </w:rPr>
              <w:t xml:space="preserve">часть восемнадцатая, девятнадцатая пункта 8 </w:t>
            </w:r>
          </w:p>
          <w:p w:rsidR="008349BC" w:rsidRPr="00DB0130" w:rsidRDefault="008349BC" w:rsidP="00911485">
            <w:pPr>
              <w:pStyle w:val="aa"/>
              <w:spacing w:before="0" w:beforeAutospacing="0" w:after="0" w:afterAutospacing="0"/>
              <w:ind w:left="-113" w:right="-113"/>
              <w:jc w:val="center"/>
            </w:pPr>
            <w:r w:rsidRPr="00DB0130">
              <w:rPr>
                <w:sz w:val="23"/>
                <w:szCs w:val="23"/>
              </w:rPr>
              <w:t>статьи 44</w:t>
            </w: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t>Статья 44. Социальное обеспечение военнослужащих</w:t>
            </w:r>
          </w:p>
          <w:p w:rsidR="008349BC" w:rsidRPr="00046897" w:rsidRDefault="008349BC" w:rsidP="00911485">
            <w:pPr>
              <w:spacing w:after="0" w:line="240" w:lineRule="auto"/>
              <w:ind w:firstLine="284"/>
              <w:jc w:val="both"/>
              <w:rPr>
                <w:rFonts w:ascii="Times New Roman" w:hAnsi="Times New Roman"/>
                <w:sz w:val="24"/>
                <w:szCs w:val="24"/>
              </w:rPr>
            </w:pPr>
            <w:r w:rsidRPr="00046897">
              <w:rPr>
                <w:rFonts w:ascii="Times New Roman" w:hAnsi="Times New Roman"/>
                <w:sz w:val="24"/>
                <w:szCs w:val="24"/>
              </w:rPr>
              <w:t>...</w:t>
            </w:r>
          </w:p>
          <w:p w:rsidR="008349BC" w:rsidRPr="00DB0130" w:rsidRDefault="008349BC" w:rsidP="00911485">
            <w:pPr>
              <w:spacing w:after="0" w:line="240" w:lineRule="auto"/>
              <w:ind w:firstLine="318"/>
              <w:jc w:val="both"/>
              <w:rPr>
                <w:rFonts w:ascii="Times New Roman" w:hAnsi="Times New Roman"/>
                <w:sz w:val="24"/>
                <w:szCs w:val="24"/>
              </w:rPr>
            </w:pPr>
            <w:r w:rsidRPr="00DB0130">
              <w:rPr>
                <w:rFonts w:ascii="Times New Roman" w:hAnsi="Times New Roman"/>
                <w:sz w:val="24"/>
                <w:szCs w:val="24"/>
              </w:rPr>
              <w:t xml:space="preserve">Военнослужащим, за исключением курсантов, кадетов, военнослужащих срочной службы, при переводе к новому месту службы в другую местность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w:t>
            </w:r>
            <w:r w:rsidRPr="00DB0130">
              <w:rPr>
                <w:rFonts w:ascii="Times New Roman" w:hAnsi="Times New Roman"/>
                <w:sz w:val="24"/>
                <w:szCs w:val="24"/>
              </w:rPr>
              <w:lastRenderedPageBreak/>
              <w:t>автомобильной дороги в порядке, определяемом руководителем уполномоченного органа.</w:t>
            </w:r>
          </w:p>
          <w:p w:rsidR="008349BC" w:rsidRPr="00DB0130" w:rsidRDefault="008349BC" w:rsidP="00911485">
            <w:pPr>
              <w:pStyle w:val="ConsPlusNormal"/>
              <w:ind w:firstLine="284"/>
              <w:jc w:val="both"/>
              <w:rPr>
                <w:bCs/>
                <w:spacing w:val="1"/>
                <w:shd w:val="clear" w:color="auto" w:fill="FFFFFF"/>
              </w:rPr>
            </w:pPr>
            <w:r w:rsidRPr="00DB0130">
              <w:t>При переводе военнослужащих, за исключением курсантов, кадетов и военнослужащих по призыву, к новому месту службы в другую местность на удалении более 100 километров (в том числе в составе воинской части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tc>
        <w:tc>
          <w:tcPr>
            <w:tcW w:w="4111" w:type="dxa"/>
            <w:shd w:val="clear" w:color="auto" w:fill="auto"/>
          </w:tcPr>
          <w:p w:rsidR="008349BC" w:rsidRPr="00DB0130" w:rsidRDefault="008349BC" w:rsidP="00911485">
            <w:pPr>
              <w:pStyle w:val="ConsPlusNormal"/>
              <w:ind w:firstLine="284"/>
              <w:jc w:val="both"/>
              <w:rPr>
                <w:bCs/>
                <w:spacing w:val="1"/>
                <w:shd w:val="clear" w:color="auto" w:fill="FFFFFF"/>
              </w:rPr>
            </w:pPr>
            <w:r w:rsidRPr="00DB0130">
              <w:rPr>
                <w:bCs/>
                <w:spacing w:val="1"/>
                <w:shd w:val="clear" w:color="auto" w:fill="FFFFFF"/>
              </w:rPr>
              <w:lastRenderedPageBreak/>
              <w:t>Статья 44. Социальное обеспечение военнослужащих</w:t>
            </w:r>
          </w:p>
          <w:p w:rsidR="008349BC" w:rsidRPr="00046897" w:rsidRDefault="008349BC" w:rsidP="00911485">
            <w:pPr>
              <w:spacing w:after="0" w:line="240" w:lineRule="auto"/>
              <w:ind w:firstLine="284"/>
              <w:jc w:val="both"/>
              <w:rPr>
                <w:rFonts w:ascii="Times New Roman" w:hAnsi="Times New Roman"/>
                <w:sz w:val="24"/>
                <w:szCs w:val="24"/>
              </w:rPr>
            </w:pPr>
            <w:r w:rsidRPr="00046897">
              <w:rPr>
                <w:rFonts w:ascii="Times New Roman" w:hAnsi="Times New Roman"/>
                <w:sz w:val="24"/>
                <w:szCs w:val="24"/>
              </w:rPr>
              <w:t>...</w:t>
            </w:r>
          </w:p>
          <w:p w:rsidR="008349BC" w:rsidRPr="00DB0130" w:rsidRDefault="008349BC" w:rsidP="00911485">
            <w:pPr>
              <w:spacing w:after="0" w:line="240" w:lineRule="auto"/>
              <w:ind w:firstLine="317"/>
              <w:jc w:val="both"/>
              <w:rPr>
                <w:rFonts w:ascii="Times New Roman" w:hAnsi="Times New Roman"/>
                <w:sz w:val="24"/>
                <w:szCs w:val="24"/>
              </w:rPr>
            </w:pPr>
            <w:r w:rsidRPr="00DB0130">
              <w:rPr>
                <w:rFonts w:ascii="Times New Roman" w:hAnsi="Times New Roman"/>
                <w:sz w:val="24"/>
                <w:szCs w:val="24"/>
              </w:rPr>
              <w:t xml:space="preserve">Военнослужащим, за исключением курсантов, кадетов, военнослужащих срочной службы и </w:t>
            </w:r>
            <w:r w:rsidRPr="00DB0130">
              <w:rPr>
                <w:rFonts w:ascii="Times New Roman" w:hAnsi="Times New Roman"/>
                <w:b/>
                <w:sz w:val="24"/>
                <w:szCs w:val="24"/>
              </w:rPr>
              <w:t>военных резервистов</w:t>
            </w:r>
            <w:r w:rsidRPr="00DB0130">
              <w:rPr>
                <w:rFonts w:ascii="Times New Roman" w:hAnsi="Times New Roman"/>
                <w:sz w:val="24"/>
                <w:szCs w:val="24"/>
              </w:rPr>
              <w:t xml:space="preserve">, при переводе к новому месту службы в другую местность за счет государства выплачиваются деньги за перевозку собственного имущества в пределах Республики Казахстан в размере одного месячного расчетного </w:t>
            </w:r>
            <w:r w:rsidRPr="00DB0130">
              <w:rPr>
                <w:rFonts w:ascii="Times New Roman" w:hAnsi="Times New Roman"/>
                <w:sz w:val="24"/>
                <w:szCs w:val="24"/>
              </w:rPr>
              <w:lastRenderedPageBreak/>
              <w:t>показателя на каждые 20 километров автомобильной дороги в порядке, определяемом руководителем уполномоченного органа.</w:t>
            </w:r>
          </w:p>
          <w:p w:rsidR="008349BC" w:rsidRPr="00DB0130" w:rsidRDefault="008349BC" w:rsidP="00911485">
            <w:pPr>
              <w:pStyle w:val="ConsPlusNormal"/>
              <w:ind w:firstLine="284"/>
              <w:jc w:val="both"/>
            </w:pPr>
            <w:bookmarkStart w:id="15" w:name="z986"/>
            <w:r w:rsidRPr="00DB0130">
              <w:t xml:space="preserve">При переводе военнослужащих, за исключением курсантов, кадетов и военнослужащих по призыву, а также </w:t>
            </w:r>
            <w:r w:rsidRPr="00DB0130">
              <w:rPr>
                <w:b/>
              </w:rPr>
              <w:t>военных резервистов</w:t>
            </w:r>
            <w:r w:rsidRPr="00DB0130">
              <w:t>, к новому месту службы в другую местность на удалении более 100 километров (в том числе в составе воинской части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bookmarkEnd w:id="15"/>
          </w:p>
        </w:tc>
        <w:tc>
          <w:tcPr>
            <w:tcW w:w="3544" w:type="dxa"/>
            <w:shd w:val="clear" w:color="auto" w:fill="auto"/>
          </w:tcPr>
          <w:p w:rsidR="008349BC" w:rsidRPr="00DB0130" w:rsidRDefault="008349BC" w:rsidP="00911485">
            <w:pPr>
              <w:pStyle w:val="aa"/>
              <w:spacing w:before="0" w:beforeAutospacing="0" w:after="0" w:afterAutospacing="0"/>
              <w:ind w:firstLine="284"/>
              <w:jc w:val="both"/>
            </w:pPr>
            <w:r w:rsidRPr="00DB0130">
              <w:lastRenderedPageBreak/>
              <w:t>Введение понятий в связи с введением воинской службы в резерве.</w:t>
            </w:r>
          </w:p>
          <w:p w:rsidR="008349BC" w:rsidRPr="00DB0130" w:rsidRDefault="008349BC" w:rsidP="00911485">
            <w:pPr>
              <w:pStyle w:val="aa"/>
              <w:spacing w:before="0" w:beforeAutospacing="0" w:after="0" w:afterAutospacing="0"/>
              <w:ind w:firstLine="284"/>
              <w:jc w:val="both"/>
            </w:pPr>
            <w:r w:rsidRPr="00DB0130">
              <w:t xml:space="preserve">Воинская служба в резерве подразумевает собой территориальный принцип набора и перевод военных резервистов к новому месту службы не предусматривается.    </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пункт 1 </w:t>
            </w:r>
          </w:p>
          <w:p w:rsidR="008349BC" w:rsidRPr="00DB0130" w:rsidRDefault="008349BC" w:rsidP="00911485">
            <w:pPr>
              <w:pStyle w:val="aa"/>
              <w:spacing w:before="0" w:beforeAutospacing="0" w:after="0" w:afterAutospacing="0"/>
              <w:jc w:val="center"/>
            </w:pPr>
            <w:r w:rsidRPr="00DB0130">
              <w:t>статьи 46</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Fonts w:ascii="Times New Roman" w:hAnsi="Times New Roman"/>
                <w:bCs/>
                <w:spacing w:val="1"/>
                <w:sz w:val="24"/>
                <w:szCs w:val="24"/>
                <w:shd w:val="clear" w:color="auto" w:fill="FFFFFF"/>
              </w:rPr>
              <w:t>Статья 46. Отпуска военнослужащим</w:t>
            </w:r>
          </w:p>
          <w:p w:rsidR="008349BC" w:rsidRPr="00DB0130" w:rsidRDefault="008349BC" w:rsidP="00911485">
            <w:pPr>
              <w:pStyle w:val="a4"/>
              <w:spacing w:after="0" w:line="240" w:lineRule="auto"/>
              <w:ind w:left="0" w:firstLine="226"/>
              <w:jc w:val="both"/>
              <w:rPr>
                <w:rFonts w:ascii="Times New Roman" w:hAnsi="Times New Roman"/>
                <w:sz w:val="24"/>
                <w:szCs w:val="24"/>
              </w:rPr>
            </w:pPr>
            <w:r w:rsidRPr="00DB0130">
              <w:rPr>
                <w:rFonts w:ascii="Times New Roman" w:hAnsi="Times New Roman"/>
                <w:sz w:val="24"/>
                <w:szCs w:val="24"/>
              </w:rPr>
              <w:t>1. Военнослужащим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lastRenderedPageBreak/>
              <w:t>…</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b/>
                <w:sz w:val="24"/>
                <w:szCs w:val="24"/>
              </w:rPr>
              <w:t>отсутствует</w:t>
            </w:r>
          </w:p>
          <w:p w:rsidR="008349BC" w:rsidRPr="00DB0130" w:rsidRDefault="008349BC" w:rsidP="00911485">
            <w:pPr>
              <w:spacing w:after="0" w:line="240" w:lineRule="auto"/>
              <w:jc w:val="both"/>
              <w:rPr>
                <w:rFonts w:ascii="Times New Roman" w:hAnsi="Times New Roman"/>
                <w:sz w:val="24"/>
                <w:szCs w:val="24"/>
              </w:rPr>
            </w:pPr>
          </w:p>
        </w:tc>
        <w:tc>
          <w:tcPr>
            <w:tcW w:w="4111" w:type="dxa"/>
            <w:shd w:val="clear" w:color="auto" w:fill="auto"/>
          </w:tcPr>
          <w:p w:rsidR="008349BC" w:rsidRPr="00DB0130" w:rsidRDefault="008349BC" w:rsidP="00911485">
            <w:pPr>
              <w:pStyle w:val="a4"/>
              <w:spacing w:after="0" w:line="240" w:lineRule="auto"/>
              <w:ind w:left="0" w:firstLine="226"/>
              <w:jc w:val="both"/>
              <w:rPr>
                <w:rFonts w:ascii="Times New Roman" w:hAnsi="Times New Roman"/>
                <w:sz w:val="24"/>
                <w:szCs w:val="24"/>
              </w:rPr>
            </w:pPr>
            <w:r w:rsidRPr="00DB0130">
              <w:rPr>
                <w:rFonts w:ascii="Times New Roman" w:hAnsi="Times New Roman"/>
                <w:sz w:val="24"/>
                <w:szCs w:val="24"/>
              </w:rPr>
              <w:lastRenderedPageBreak/>
              <w:t>Статья 46. Отпуска военнослужащим</w:t>
            </w:r>
          </w:p>
          <w:p w:rsidR="008349BC" w:rsidRPr="00DB0130" w:rsidRDefault="008349BC" w:rsidP="00911485">
            <w:pPr>
              <w:pStyle w:val="a4"/>
              <w:spacing w:after="0" w:line="240" w:lineRule="auto"/>
              <w:ind w:left="0" w:firstLine="226"/>
              <w:jc w:val="both"/>
              <w:rPr>
                <w:rFonts w:ascii="Times New Roman" w:hAnsi="Times New Roman"/>
                <w:sz w:val="24"/>
                <w:szCs w:val="24"/>
              </w:rPr>
            </w:pPr>
            <w:r w:rsidRPr="00DB0130">
              <w:rPr>
                <w:rFonts w:ascii="Times New Roman" w:hAnsi="Times New Roman"/>
                <w:sz w:val="24"/>
                <w:szCs w:val="24"/>
              </w:rPr>
              <w:t>1. Военнослужащим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p>
          <w:p w:rsidR="008349BC" w:rsidRPr="00DB0130" w:rsidRDefault="008349BC" w:rsidP="00911485">
            <w:pPr>
              <w:pStyle w:val="a4"/>
              <w:spacing w:after="0" w:line="240" w:lineRule="auto"/>
              <w:ind w:left="0" w:firstLine="226"/>
              <w:jc w:val="both"/>
              <w:rPr>
                <w:rFonts w:ascii="Times New Roman" w:hAnsi="Times New Roman"/>
                <w:sz w:val="24"/>
                <w:szCs w:val="24"/>
              </w:rPr>
            </w:pPr>
            <w:r w:rsidRPr="00DB0130">
              <w:rPr>
                <w:rFonts w:ascii="Times New Roman" w:hAnsi="Times New Roman"/>
                <w:sz w:val="24"/>
                <w:szCs w:val="24"/>
              </w:rPr>
              <w:lastRenderedPageBreak/>
              <w:t>…</w:t>
            </w:r>
          </w:p>
          <w:p w:rsidR="008349BC" w:rsidRPr="00DB0130" w:rsidRDefault="008349BC" w:rsidP="00911485">
            <w:pPr>
              <w:pStyle w:val="a4"/>
              <w:spacing w:after="0" w:line="240" w:lineRule="auto"/>
              <w:ind w:left="0" w:firstLine="226"/>
              <w:jc w:val="both"/>
              <w:rPr>
                <w:rFonts w:ascii="Times New Roman" w:hAnsi="Times New Roman"/>
                <w:b/>
                <w:strike/>
                <w:sz w:val="24"/>
                <w:szCs w:val="24"/>
              </w:rPr>
            </w:pPr>
            <w:r w:rsidRPr="00DB0130">
              <w:rPr>
                <w:rFonts w:ascii="Times New Roman" w:hAnsi="Times New Roman"/>
                <w:b/>
                <w:sz w:val="24"/>
                <w:szCs w:val="24"/>
              </w:rPr>
              <w:t xml:space="preserve">Военным резервистам ежегодный трудовой отпуск предоставляется по месту работы.  </w:t>
            </w:r>
          </w:p>
          <w:p w:rsidR="008349BC" w:rsidRDefault="008349BC" w:rsidP="00911485">
            <w:pPr>
              <w:pStyle w:val="a4"/>
              <w:spacing w:after="0" w:line="240" w:lineRule="auto"/>
              <w:ind w:left="0" w:firstLine="226"/>
              <w:jc w:val="both"/>
              <w:rPr>
                <w:rFonts w:ascii="Times New Roman" w:hAnsi="Times New Roman"/>
                <w:b/>
                <w:sz w:val="24"/>
                <w:szCs w:val="24"/>
              </w:rPr>
            </w:pPr>
            <w:r w:rsidRPr="00DB0130">
              <w:rPr>
                <w:rFonts w:ascii="Times New Roman" w:hAnsi="Times New Roman"/>
                <w:b/>
                <w:sz w:val="24"/>
                <w:szCs w:val="24"/>
              </w:rPr>
              <w:t>В данный период занятия и сборы по боевой подготовке с ними не проводятся.</w:t>
            </w:r>
          </w:p>
          <w:p w:rsidR="008349BC" w:rsidRPr="00DB0130" w:rsidRDefault="008349BC" w:rsidP="00911485">
            <w:pPr>
              <w:pStyle w:val="a4"/>
              <w:spacing w:after="0" w:line="240" w:lineRule="auto"/>
              <w:ind w:left="0" w:firstLine="226"/>
              <w:jc w:val="both"/>
              <w:rPr>
                <w:rFonts w:ascii="Times New Roman" w:hAnsi="Times New Roman"/>
                <w:b/>
                <w:sz w:val="24"/>
                <w:szCs w:val="24"/>
              </w:rPr>
            </w:pP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Style w:val="s0"/>
                <w:color w:val="auto"/>
                <w:sz w:val="24"/>
                <w:szCs w:val="24"/>
              </w:rPr>
              <w:lastRenderedPageBreak/>
              <w:t>Данная норма вводиться для определения порядка предоставления отпуска военному резервисту.</w:t>
            </w:r>
          </w:p>
          <w:p w:rsidR="008349BC" w:rsidRPr="00DB0130" w:rsidRDefault="008349BC" w:rsidP="00911485">
            <w:pPr>
              <w:spacing w:after="0" w:line="240" w:lineRule="auto"/>
              <w:ind w:firstLine="284"/>
              <w:rPr>
                <w:rFonts w:ascii="Times New Roman" w:hAnsi="Times New Roman"/>
                <w:sz w:val="24"/>
                <w:szCs w:val="24"/>
              </w:rPr>
            </w:pPr>
          </w:p>
        </w:tc>
      </w:tr>
      <w:tr w:rsidR="008349BC" w:rsidRPr="00DB0130" w:rsidTr="00911485">
        <w:trPr>
          <w:trHeight w:val="146"/>
        </w:trPr>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часть шестая </w:t>
            </w:r>
          </w:p>
          <w:p w:rsidR="008349BC" w:rsidRPr="00DB0130" w:rsidRDefault="008349BC" w:rsidP="00911485">
            <w:pPr>
              <w:pStyle w:val="aa"/>
              <w:spacing w:before="0" w:beforeAutospacing="0" w:after="0" w:afterAutospacing="0"/>
              <w:jc w:val="center"/>
            </w:pPr>
            <w:r w:rsidRPr="00DB0130">
              <w:t xml:space="preserve">пункт 1 </w:t>
            </w:r>
          </w:p>
          <w:p w:rsidR="008349BC" w:rsidRPr="00DB0130" w:rsidRDefault="008349BC" w:rsidP="00911485">
            <w:pPr>
              <w:pStyle w:val="aa"/>
              <w:spacing w:before="0" w:beforeAutospacing="0" w:after="0" w:afterAutospacing="0"/>
              <w:jc w:val="center"/>
            </w:pPr>
            <w:r w:rsidRPr="00DB0130">
              <w:t>статьи 46</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Fonts w:ascii="Times New Roman" w:hAnsi="Times New Roman"/>
                <w:bCs/>
                <w:spacing w:val="1"/>
                <w:sz w:val="24"/>
                <w:szCs w:val="24"/>
                <w:shd w:val="clear" w:color="auto" w:fill="FFFFFF"/>
              </w:rPr>
              <w:t>Статья 46. Отпуска военнослужащим</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p>
          <w:p w:rsidR="008349BC" w:rsidRPr="00DB0130" w:rsidRDefault="008349BC" w:rsidP="00911485">
            <w:pPr>
              <w:ind w:firstLine="284"/>
              <w:jc w:val="both"/>
              <w:rPr>
                <w:rFonts w:ascii="Times New Roman" w:hAnsi="Times New Roman"/>
                <w:bCs/>
                <w:spacing w:val="1"/>
                <w:sz w:val="24"/>
                <w:szCs w:val="24"/>
                <w:shd w:val="clear" w:color="auto" w:fill="FFFFFF"/>
              </w:rPr>
            </w:pP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Fonts w:ascii="Times New Roman" w:hAnsi="Times New Roman"/>
                <w:bCs/>
                <w:spacing w:val="1"/>
                <w:sz w:val="24"/>
                <w:szCs w:val="24"/>
                <w:shd w:val="clear" w:color="auto" w:fill="FFFFFF"/>
              </w:rPr>
              <w:t>Статья 46. Отпуска военнослужащим</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 xml:space="preserve">Военнослужащим, </w:t>
            </w:r>
            <w:r w:rsidRPr="00DB0130">
              <w:rPr>
                <w:rFonts w:ascii="Times New Roman" w:hAnsi="Times New Roman"/>
                <w:b/>
                <w:sz w:val="24"/>
                <w:szCs w:val="24"/>
              </w:rPr>
              <w:t>за исключением военных резервистов,</w:t>
            </w:r>
            <w:r w:rsidRPr="00DB0130">
              <w:rPr>
                <w:rFonts w:ascii="Times New Roman" w:hAnsi="Times New Roman"/>
                <w:sz w:val="24"/>
                <w:szCs w:val="24"/>
              </w:rPr>
              <w:t xml:space="preserve">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p>
        </w:tc>
        <w:tc>
          <w:tcPr>
            <w:tcW w:w="3544"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Style w:val="s0"/>
                <w:color w:val="auto"/>
                <w:sz w:val="24"/>
                <w:szCs w:val="24"/>
              </w:rPr>
              <w:t>Отпуска военным резервистам, при прохождении службы в резерве за счет Вооруженных Сил не предоставляются.</w:t>
            </w:r>
          </w:p>
          <w:p w:rsidR="008349BC" w:rsidRPr="00DB0130" w:rsidRDefault="008349BC" w:rsidP="00911485">
            <w:pPr>
              <w:spacing w:after="0" w:line="240" w:lineRule="auto"/>
              <w:ind w:firstLine="284"/>
              <w:rPr>
                <w:rFonts w:ascii="Times New Roman" w:hAnsi="Times New Roman"/>
                <w:sz w:val="24"/>
                <w:szCs w:val="24"/>
              </w:rPr>
            </w:pPr>
          </w:p>
          <w:p w:rsidR="008349BC" w:rsidRPr="00DB0130" w:rsidRDefault="008349BC" w:rsidP="00911485">
            <w:pPr>
              <w:tabs>
                <w:tab w:val="left" w:pos="505"/>
              </w:tabs>
              <w:rPr>
                <w:rFonts w:ascii="Times New Roman" w:hAnsi="Times New Roman"/>
                <w:sz w:val="24"/>
                <w:szCs w:val="24"/>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часть первая статьи 47</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Fonts w:ascii="Times New Roman" w:hAnsi="Times New Roman"/>
                <w:bCs/>
                <w:spacing w:val="1"/>
                <w:sz w:val="24"/>
                <w:szCs w:val="24"/>
                <w:shd w:val="clear" w:color="auto" w:fill="FFFFFF"/>
              </w:rPr>
              <w:t>Статья 47. Особенности социального обеспечения военнослужащих по контракту рядового и сержантского состава</w:t>
            </w:r>
          </w:p>
          <w:p w:rsidR="008349BC" w:rsidRPr="00DB0130" w:rsidRDefault="008349BC" w:rsidP="00911485">
            <w:pPr>
              <w:spacing w:after="0" w:line="240" w:lineRule="auto"/>
              <w:ind w:firstLine="284"/>
              <w:jc w:val="both"/>
              <w:rPr>
                <w:rFonts w:ascii="Times New Roman" w:hAnsi="Times New Roman"/>
                <w:spacing w:val="2"/>
                <w:sz w:val="24"/>
                <w:szCs w:val="24"/>
                <w:shd w:val="clear" w:color="auto" w:fill="FFFFFF"/>
              </w:rPr>
            </w:pPr>
            <w:r w:rsidRPr="00DB0130">
              <w:rPr>
                <w:rFonts w:ascii="Times New Roman" w:hAnsi="Times New Roman"/>
                <w:spacing w:val="2"/>
                <w:sz w:val="24"/>
                <w:szCs w:val="24"/>
                <w:shd w:val="clear" w:color="auto" w:fill="FFFFFF"/>
              </w:rPr>
              <w:t xml:space="preserve">Военнослужащие, проходящие воинскую службу по контракту на должностях солдат (матросов), </w:t>
            </w:r>
            <w:r w:rsidRPr="00DB0130">
              <w:rPr>
                <w:rFonts w:ascii="Times New Roman" w:hAnsi="Times New Roman"/>
                <w:spacing w:val="2"/>
                <w:sz w:val="24"/>
                <w:szCs w:val="24"/>
                <w:shd w:val="clear" w:color="auto" w:fill="FFFFFF"/>
              </w:rPr>
              <w:lastRenderedPageBreak/>
              <w:t>сержантов (старшин), прослужившие не менее восьми лет в календарном исчислении, имеют право на возмещение затрат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 Данным правом военнослужащий может воспользоваться один раз.</w:t>
            </w: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pacing w:val="1"/>
                <w:sz w:val="24"/>
                <w:szCs w:val="24"/>
                <w:shd w:val="clear" w:color="auto" w:fill="FFFFFF"/>
              </w:rPr>
            </w:pPr>
            <w:r w:rsidRPr="00DB0130">
              <w:rPr>
                <w:rFonts w:ascii="Times New Roman" w:hAnsi="Times New Roman"/>
                <w:bCs/>
                <w:spacing w:val="1"/>
                <w:sz w:val="24"/>
                <w:szCs w:val="24"/>
                <w:shd w:val="clear" w:color="auto" w:fill="FFFFFF"/>
              </w:rPr>
              <w:lastRenderedPageBreak/>
              <w:t>Статья 47. Особенности социального обеспечения военнослужащих по контракту рядового и сержантского состава</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 xml:space="preserve">Военнослужащие, проходящие воинскую службу по контракту на должностях солдат (матросов), </w:t>
            </w:r>
            <w:r w:rsidRPr="00DB0130">
              <w:rPr>
                <w:rFonts w:ascii="Times New Roman" w:hAnsi="Times New Roman"/>
                <w:sz w:val="24"/>
                <w:szCs w:val="24"/>
              </w:rPr>
              <w:lastRenderedPageBreak/>
              <w:t xml:space="preserve">сержантов (старшин), </w:t>
            </w:r>
            <w:r w:rsidRPr="00DB0130">
              <w:rPr>
                <w:rFonts w:ascii="Times New Roman" w:hAnsi="Times New Roman"/>
                <w:b/>
                <w:sz w:val="24"/>
                <w:szCs w:val="24"/>
              </w:rPr>
              <w:t xml:space="preserve">за исключением военных резервистов, </w:t>
            </w:r>
            <w:r w:rsidRPr="00DB0130">
              <w:rPr>
                <w:rFonts w:ascii="Times New Roman" w:hAnsi="Times New Roman"/>
                <w:sz w:val="24"/>
                <w:szCs w:val="24"/>
              </w:rPr>
              <w:t>прослужившие не менее восьми лет в календарном исчислении, имеют право на возмещение затрат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 Данным правом военнослужащий может воспользоваться</w:t>
            </w:r>
            <w:bookmarkStart w:id="16" w:name="z643"/>
            <w:r w:rsidRPr="00DB0130">
              <w:rPr>
                <w:rFonts w:ascii="Times New Roman" w:hAnsi="Times New Roman"/>
                <w:sz w:val="24"/>
                <w:szCs w:val="24"/>
              </w:rPr>
              <w:t xml:space="preserve"> один раз.</w:t>
            </w:r>
            <w:bookmarkEnd w:id="16"/>
          </w:p>
        </w:tc>
        <w:tc>
          <w:tcPr>
            <w:tcW w:w="3544" w:type="dxa"/>
            <w:shd w:val="clear" w:color="auto" w:fill="auto"/>
          </w:tcPr>
          <w:p w:rsidR="008349BC" w:rsidRPr="00DB0130" w:rsidRDefault="008349BC" w:rsidP="00911485">
            <w:pPr>
              <w:spacing w:after="0" w:line="240" w:lineRule="auto"/>
              <w:ind w:firstLine="284"/>
              <w:rPr>
                <w:rFonts w:ascii="Times New Roman" w:hAnsi="Times New Roman"/>
                <w:sz w:val="24"/>
                <w:szCs w:val="24"/>
              </w:rPr>
            </w:pPr>
            <w:r w:rsidRPr="00DB0130">
              <w:rPr>
                <w:rFonts w:ascii="Times New Roman" w:hAnsi="Times New Roman"/>
                <w:sz w:val="24"/>
                <w:szCs w:val="24"/>
              </w:rPr>
              <w:lastRenderedPageBreak/>
              <w:t>Возмещение затрат на обучение военных резервистов в высших учебных заведениях не предоставляется</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пункт 1 </w:t>
            </w:r>
          </w:p>
          <w:p w:rsidR="008349BC" w:rsidRPr="00DB0130" w:rsidRDefault="008349BC" w:rsidP="00911485">
            <w:pPr>
              <w:pStyle w:val="aa"/>
              <w:spacing w:before="0" w:beforeAutospacing="0" w:after="0" w:afterAutospacing="0"/>
              <w:jc w:val="center"/>
            </w:pPr>
            <w:r w:rsidRPr="00DB0130">
              <w:t>статьи 51</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317"/>
              <w:jc w:val="both"/>
              <w:textAlignment w:val="baseline"/>
              <w:rPr>
                <w:bCs/>
              </w:rPr>
            </w:pPr>
            <w:r w:rsidRPr="00DB0130">
              <w:rPr>
                <w:spacing w:val="1"/>
                <w:shd w:val="clear" w:color="auto" w:fill="FFFFFF"/>
              </w:rPr>
              <w:t>1.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выплата единовременной компенсации производится в порядке, определяемом Правительством Республики Казахстан.</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spacing w:after="0" w:line="240" w:lineRule="auto"/>
              <w:ind w:firstLine="284"/>
              <w:jc w:val="both"/>
              <w:rPr>
                <w:rStyle w:val="s1"/>
                <w:color w:val="auto"/>
                <w:sz w:val="24"/>
                <w:szCs w:val="24"/>
              </w:rPr>
            </w:pPr>
            <w:r w:rsidRPr="00DB0130">
              <w:rPr>
                <w:rFonts w:ascii="Times New Roman" w:eastAsia="Consolas" w:hAnsi="Times New Roman"/>
                <w:sz w:val="24"/>
                <w:szCs w:val="24"/>
              </w:rPr>
              <w:t xml:space="preserve">1. </w:t>
            </w:r>
            <w:r w:rsidRPr="00DB0130">
              <w:rPr>
                <w:rFonts w:ascii="Times New Roman" w:hAnsi="Times New Roman"/>
                <w:sz w:val="24"/>
                <w:szCs w:val="24"/>
              </w:rPr>
              <w:t xml:space="preserve">В случае гибели (смерти) военнослужащего в период прохождения им воинской службы, </w:t>
            </w:r>
            <w:r w:rsidRPr="00DB0130">
              <w:rPr>
                <w:rFonts w:ascii="Times New Roman" w:hAnsi="Times New Roman"/>
                <w:b/>
                <w:sz w:val="24"/>
                <w:szCs w:val="24"/>
              </w:rPr>
              <w:t xml:space="preserve">военного резервиста в период нахождения на занятиях или сборах по боевой подготовке, сборах при кризисных ситуациях </w:t>
            </w:r>
            <w:r w:rsidRPr="00DB0130">
              <w:rPr>
                <w:rFonts w:ascii="Times New Roman" w:hAnsi="Times New Roman"/>
                <w:sz w:val="24"/>
                <w:szCs w:val="24"/>
              </w:rPr>
              <w:t xml:space="preserve">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выплата единовременной </w:t>
            </w:r>
            <w:r w:rsidRPr="00DB0130">
              <w:rPr>
                <w:rFonts w:ascii="Times New Roman" w:hAnsi="Times New Roman"/>
                <w:sz w:val="24"/>
                <w:szCs w:val="24"/>
              </w:rPr>
              <w:lastRenderedPageBreak/>
              <w:t>компенсации производится в порядке, определяемом Правительством Республики Казахстан.</w:t>
            </w:r>
          </w:p>
        </w:tc>
        <w:tc>
          <w:tcPr>
            <w:tcW w:w="3544" w:type="dxa"/>
            <w:shd w:val="clear" w:color="auto" w:fill="auto"/>
          </w:tcPr>
          <w:p w:rsidR="008349BC" w:rsidRPr="00DB0130" w:rsidRDefault="008349BC" w:rsidP="00911485">
            <w:pPr>
              <w:pStyle w:val="aa"/>
              <w:spacing w:before="0" w:beforeAutospacing="0" w:after="0" w:afterAutospacing="0"/>
              <w:ind w:firstLine="284"/>
              <w:jc w:val="both"/>
              <w:textAlignment w:val="baseline"/>
            </w:pPr>
            <w:r w:rsidRPr="00DB0130">
              <w:rPr>
                <w:rStyle w:val="s0"/>
                <w:color w:val="auto"/>
                <w:sz w:val="24"/>
                <w:szCs w:val="24"/>
              </w:rPr>
              <w:lastRenderedPageBreak/>
              <w:t>Дополнения вносятся в целях  установления военным резервистам компенсации в случае гибели (смерти) или получения увечья в при исполнении обязанностей военным резервистом.</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пункт 2 </w:t>
            </w:r>
          </w:p>
          <w:p w:rsidR="008349BC" w:rsidRPr="00DB0130" w:rsidRDefault="008349BC" w:rsidP="00911485">
            <w:pPr>
              <w:pStyle w:val="aa"/>
              <w:spacing w:before="0" w:beforeAutospacing="0" w:after="0" w:afterAutospacing="0"/>
              <w:jc w:val="center"/>
            </w:pPr>
            <w:r w:rsidRPr="00DB0130">
              <w:t>статьи 51</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w:t>
            </w:r>
          </w:p>
          <w:p w:rsidR="008349BC" w:rsidRPr="00DB0130" w:rsidRDefault="008349BC" w:rsidP="00911485">
            <w:pPr>
              <w:pStyle w:val="aa"/>
              <w:spacing w:before="0" w:beforeAutospacing="0" w:after="0" w:afterAutospacing="0"/>
              <w:ind w:firstLine="317"/>
              <w:jc w:val="both"/>
              <w:textAlignment w:val="baseline"/>
              <w:rPr>
                <w:b/>
                <w:bCs/>
                <w:spacing w:val="1"/>
                <w:bdr w:val="none" w:sz="0" w:space="0" w:color="auto" w:frame="1"/>
              </w:rPr>
            </w:pPr>
            <w:r w:rsidRPr="00DB0130">
              <w:rPr>
                <w:rFonts w:eastAsia="Consolas"/>
              </w:rPr>
              <w:t>2</w:t>
            </w:r>
            <w:r w:rsidRPr="00DB0130">
              <w:rPr>
                <w:spacing w:val="1"/>
                <w:shd w:val="clear" w:color="auto" w:fill="FFFFFF"/>
              </w:rPr>
              <w:t>.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военнообязанного, призванного на воинские сборы, – в размере 500 месячных расчетных показателей.</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bookmarkStart w:id="17" w:name="z684"/>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w:t>
            </w:r>
          </w:p>
          <w:bookmarkEnd w:id="17"/>
          <w:p w:rsidR="008349BC" w:rsidRPr="00DB0130" w:rsidRDefault="008349BC" w:rsidP="00911485">
            <w:pPr>
              <w:spacing w:after="0" w:line="240" w:lineRule="auto"/>
              <w:ind w:firstLine="284"/>
              <w:jc w:val="both"/>
              <w:rPr>
                <w:rStyle w:val="s1"/>
                <w:b w:val="0"/>
                <w:bCs w:val="0"/>
                <w:color w:val="auto"/>
                <w:spacing w:val="1"/>
                <w:sz w:val="24"/>
                <w:szCs w:val="24"/>
                <w:shd w:val="clear" w:color="auto" w:fill="FFFFFF"/>
              </w:rPr>
            </w:pPr>
            <w:r w:rsidRPr="00DB0130">
              <w:rPr>
                <w:rFonts w:ascii="Times New Roman" w:eastAsia="Consolas" w:hAnsi="Times New Roman"/>
                <w:sz w:val="24"/>
                <w:szCs w:val="24"/>
              </w:rPr>
              <w:t>2</w:t>
            </w:r>
            <w:r w:rsidRPr="00DB0130">
              <w:rPr>
                <w:rFonts w:ascii="Times New Roman" w:hAnsi="Times New Roman"/>
                <w:spacing w:val="1"/>
                <w:sz w:val="24"/>
                <w:szCs w:val="24"/>
                <w:shd w:val="clear" w:color="auto" w:fill="FFFFFF"/>
              </w:rPr>
              <w:t xml:space="preserve">.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w:t>
            </w:r>
            <w:r w:rsidRPr="00DB0130">
              <w:rPr>
                <w:rFonts w:ascii="Times New Roman" w:hAnsi="Times New Roman"/>
                <w:b/>
                <w:spacing w:val="1"/>
                <w:sz w:val="24"/>
                <w:szCs w:val="24"/>
                <w:shd w:val="clear" w:color="auto" w:fill="FFFFFF"/>
              </w:rPr>
              <w:t xml:space="preserve">военного </w:t>
            </w:r>
            <w:r w:rsidRPr="00DB0130">
              <w:rPr>
                <w:rFonts w:ascii="Times New Roman" w:hAnsi="Times New Roman"/>
                <w:b/>
                <w:sz w:val="24"/>
                <w:szCs w:val="24"/>
              </w:rPr>
              <w:t>резервиста в период нахождения на занятиях или сборах по боевой подготовке, сборах при кризисных ситуациях</w:t>
            </w:r>
            <w:r w:rsidRPr="00DB0130">
              <w:rPr>
                <w:rFonts w:ascii="Times New Roman" w:hAnsi="Times New Roman"/>
                <w:spacing w:val="1"/>
                <w:sz w:val="24"/>
                <w:szCs w:val="24"/>
                <w:shd w:val="clear" w:color="auto" w:fill="FFFFFF"/>
              </w:rPr>
              <w:t xml:space="preserve"> военнообязанного, призванного на воинские сборы, – в размере 500 месячных расчетных показателей.</w:t>
            </w:r>
          </w:p>
        </w:tc>
        <w:tc>
          <w:tcPr>
            <w:tcW w:w="3544" w:type="dxa"/>
            <w:shd w:val="clear" w:color="auto" w:fill="auto"/>
          </w:tcPr>
          <w:p w:rsidR="008349BC" w:rsidRPr="00DB0130" w:rsidRDefault="008349BC" w:rsidP="00911485">
            <w:pPr>
              <w:spacing w:after="0" w:line="240" w:lineRule="auto"/>
              <w:ind w:firstLine="284"/>
              <w:jc w:val="both"/>
              <w:rPr>
                <w:rStyle w:val="s0"/>
                <w:color w:val="auto"/>
                <w:sz w:val="24"/>
                <w:szCs w:val="24"/>
              </w:rPr>
            </w:pPr>
            <w:r w:rsidRPr="00DB0130">
              <w:rPr>
                <w:rStyle w:val="s0"/>
                <w:color w:val="auto"/>
                <w:sz w:val="24"/>
                <w:szCs w:val="24"/>
              </w:rPr>
              <w:t xml:space="preserve">Дополнения вносятся в </w:t>
            </w:r>
            <w:proofErr w:type="gramStart"/>
            <w:r w:rsidRPr="00DB0130">
              <w:rPr>
                <w:rStyle w:val="s0"/>
                <w:color w:val="auto"/>
                <w:sz w:val="24"/>
                <w:szCs w:val="24"/>
              </w:rPr>
              <w:t xml:space="preserve">целях  </w:t>
            </w:r>
            <w:proofErr w:type="spellStart"/>
            <w:r w:rsidRPr="00DB0130">
              <w:rPr>
                <w:rStyle w:val="s0"/>
                <w:color w:val="auto"/>
                <w:sz w:val="24"/>
                <w:szCs w:val="24"/>
              </w:rPr>
              <w:t>установлениявоенным</w:t>
            </w:r>
            <w:proofErr w:type="spellEnd"/>
            <w:proofErr w:type="gramEnd"/>
            <w:r w:rsidRPr="00DB0130">
              <w:rPr>
                <w:rStyle w:val="s0"/>
                <w:color w:val="auto"/>
                <w:sz w:val="24"/>
                <w:szCs w:val="24"/>
              </w:rPr>
              <w:t xml:space="preserve"> резервистам компенсации в случае гибели (смерти) или получения увечья </w:t>
            </w:r>
          </w:p>
          <w:p w:rsidR="008349BC" w:rsidRPr="00DB0130" w:rsidRDefault="008349BC" w:rsidP="00911485">
            <w:pPr>
              <w:spacing w:after="0" w:line="240" w:lineRule="auto"/>
              <w:jc w:val="both"/>
              <w:rPr>
                <w:rFonts w:ascii="Times New Roman" w:hAnsi="Times New Roman"/>
                <w:sz w:val="24"/>
                <w:szCs w:val="24"/>
              </w:rPr>
            </w:pPr>
            <w:r w:rsidRPr="00DB0130">
              <w:rPr>
                <w:rFonts w:ascii="Times New Roman" w:hAnsi="Times New Roman"/>
                <w:sz w:val="24"/>
                <w:szCs w:val="24"/>
              </w:rPr>
              <w:t xml:space="preserve">   Учитывая особенности прохождения службы в резерве (по месту жительства, с совмещением основной работы, до трех дней в месяц, но не более тридцати дней в год), на практике будет сложно разграничить причинно-следственную связь смерти резервиста, наступившей в одно-двухдневный период прохождения специальной подготовки после длительного периода нахождения по месту жительства.</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 xml:space="preserve">     В этой связи, уточнены условия выплаты компенсации погибшим (умершим) военным резервистам.»</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rPr>
                <w:bCs/>
              </w:rPr>
            </w:pPr>
            <w:r w:rsidRPr="00DB0130">
              <w:rPr>
                <w:bCs/>
              </w:rPr>
              <w:t>абзац первый</w:t>
            </w:r>
          </w:p>
          <w:p w:rsidR="008349BC" w:rsidRPr="00DB0130" w:rsidRDefault="008349BC" w:rsidP="00911485">
            <w:pPr>
              <w:pStyle w:val="aa"/>
              <w:spacing w:before="0" w:beforeAutospacing="0" w:after="0" w:afterAutospacing="0"/>
              <w:jc w:val="center"/>
            </w:pPr>
            <w:r w:rsidRPr="00DB0130">
              <w:rPr>
                <w:bCs/>
              </w:rPr>
              <w:t xml:space="preserve">части третьей </w:t>
            </w:r>
            <w:r w:rsidRPr="00DB0130">
              <w:t xml:space="preserve">пункта 3 </w:t>
            </w:r>
          </w:p>
          <w:p w:rsidR="008349BC" w:rsidRPr="00DB0130" w:rsidRDefault="008349BC" w:rsidP="00911485">
            <w:pPr>
              <w:pStyle w:val="aa"/>
              <w:spacing w:before="0" w:beforeAutospacing="0" w:after="0" w:afterAutospacing="0"/>
              <w:jc w:val="center"/>
            </w:pPr>
            <w:r w:rsidRPr="00DB0130">
              <w:t>статьи 51</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284"/>
              <w:jc w:val="both"/>
              <w:textAlignment w:val="baseline"/>
              <w:rPr>
                <w:b/>
                <w:bCs/>
                <w:spacing w:val="1"/>
                <w:bdr w:val="none" w:sz="0" w:space="0" w:color="auto" w:frame="1"/>
              </w:rPr>
            </w:pPr>
            <w:r w:rsidRPr="00DB0130">
              <w:rPr>
                <w:spacing w:val="1"/>
              </w:rPr>
              <w:t>Военнослужащим срочной воинской службы, курсантам и кадетам, получающим стипендию, 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bookmarkStart w:id="18" w:name="z690"/>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317"/>
              <w:jc w:val="both"/>
              <w:textAlignment w:val="baseline"/>
              <w:rPr>
                <w:rStyle w:val="s1"/>
                <w:rFonts w:eastAsia="Consolas"/>
                <w:b w:val="0"/>
                <w:bCs w:val="0"/>
                <w:color w:val="auto"/>
              </w:rPr>
            </w:pPr>
            <w:r w:rsidRPr="00DB0130">
              <w:t xml:space="preserve">Военнослужащим срочной воинской службы, курсантам и кадетам, получающим стипендию, </w:t>
            </w:r>
            <w:r w:rsidRPr="00DB0130">
              <w:rPr>
                <w:b/>
                <w:spacing w:val="1"/>
                <w:shd w:val="clear" w:color="auto" w:fill="FFFFFF"/>
              </w:rPr>
              <w:t xml:space="preserve">военным </w:t>
            </w:r>
            <w:r w:rsidRPr="00DB0130">
              <w:rPr>
                <w:b/>
              </w:rPr>
              <w:t xml:space="preserve">резервистам в период нахождения на занятиях или сборах по боевой подготовке, сборах при кризисных ситуациях и </w:t>
            </w:r>
            <w:r w:rsidRPr="00DB0130">
              <w:t>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bookmarkEnd w:id="18"/>
          </w:p>
        </w:tc>
        <w:tc>
          <w:tcPr>
            <w:tcW w:w="3544" w:type="dxa"/>
            <w:shd w:val="clear" w:color="auto" w:fill="auto"/>
          </w:tcPr>
          <w:p w:rsidR="008349BC" w:rsidRPr="00DB0130" w:rsidRDefault="008349BC" w:rsidP="00911485">
            <w:pPr>
              <w:pStyle w:val="aa"/>
              <w:spacing w:before="0" w:beforeAutospacing="0" w:after="0" w:afterAutospacing="0"/>
              <w:ind w:firstLine="284"/>
              <w:jc w:val="both"/>
              <w:rPr>
                <w:rStyle w:val="s0"/>
                <w:color w:val="auto"/>
                <w:sz w:val="24"/>
                <w:szCs w:val="24"/>
              </w:rPr>
            </w:pPr>
            <w:r w:rsidRPr="00DB0130">
              <w:rPr>
                <w:rStyle w:val="s0"/>
                <w:color w:val="auto"/>
                <w:sz w:val="24"/>
                <w:szCs w:val="24"/>
              </w:rPr>
              <w:t xml:space="preserve">Дополнения вносятся в </w:t>
            </w:r>
            <w:proofErr w:type="gramStart"/>
            <w:r w:rsidRPr="00DB0130">
              <w:rPr>
                <w:rStyle w:val="s0"/>
                <w:color w:val="auto"/>
                <w:sz w:val="24"/>
                <w:szCs w:val="24"/>
              </w:rPr>
              <w:t xml:space="preserve">целях  </w:t>
            </w:r>
            <w:proofErr w:type="spellStart"/>
            <w:r w:rsidRPr="00DB0130">
              <w:rPr>
                <w:rStyle w:val="s0"/>
                <w:color w:val="auto"/>
                <w:sz w:val="24"/>
                <w:szCs w:val="24"/>
              </w:rPr>
              <w:t>установлениявоенным</w:t>
            </w:r>
            <w:proofErr w:type="spellEnd"/>
            <w:proofErr w:type="gramEnd"/>
            <w:r w:rsidRPr="00DB0130">
              <w:rPr>
                <w:rStyle w:val="s0"/>
                <w:color w:val="auto"/>
                <w:sz w:val="24"/>
                <w:szCs w:val="24"/>
              </w:rPr>
              <w:t xml:space="preserve"> резервистам компенсации в случае гибели (смерти) или получения увечья </w:t>
            </w:r>
          </w:p>
          <w:p w:rsidR="008349BC" w:rsidRPr="00DB0130" w:rsidRDefault="008349BC" w:rsidP="00911485">
            <w:pPr>
              <w:pStyle w:val="aa"/>
              <w:spacing w:before="0" w:beforeAutospacing="0" w:after="0" w:afterAutospacing="0"/>
              <w:ind w:firstLine="284"/>
              <w:jc w:val="both"/>
              <w:rPr>
                <w:b/>
              </w:rPr>
            </w:pP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подпункт 6) пункта 4 </w:t>
            </w:r>
          </w:p>
          <w:p w:rsidR="008349BC" w:rsidRPr="00DB0130" w:rsidRDefault="008349BC" w:rsidP="00911485">
            <w:pPr>
              <w:pStyle w:val="aa"/>
              <w:spacing w:before="0" w:beforeAutospacing="0" w:after="0" w:afterAutospacing="0"/>
              <w:jc w:val="center"/>
            </w:pPr>
            <w:r w:rsidRPr="00DB0130">
              <w:t>статьи 51</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w:t>
            </w:r>
          </w:p>
          <w:p w:rsidR="008349BC" w:rsidRPr="00DB0130" w:rsidRDefault="008349BC" w:rsidP="00911485">
            <w:pPr>
              <w:pStyle w:val="aa"/>
              <w:spacing w:before="0" w:beforeAutospacing="0" w:after="0" w:afterAutospacing="0"/>
              <w:ind w:firstLine="317"/>
              <w:textAlignment w:val="baseline"/>
              <w:rPr>
                <w:b/>
                <w:bCs/>
                <w:spacing w:val="1"/>
                <w:bdr w:val="none" w:sz="0" w:space="0" w:color="auto" w:frame="1"/>
              </w:rPr>
            </w:pPr>
            <w:r w:rsidRPr="00DB0130">
              <w:rPr>
                <w:b/>
                <w:spacing w:val="1"/>
              </w:rPr>
              <w:t>отсутствует</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bookmarkStart w:id="19" w:name="z701"/>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w:t>
            </w:r>
          </w:p>
          <w:p w:rsidR="008349BC" w:rsidRPr="00DB0130" w:rsidRDefault="008349BC" w:rsidP="00911485">
            <w:pPr>
              <w:spacing w:after="0" w:line="240" w:lineRule="auto"/>
              <w:ind w:firstLine="284"/>
              <w:jc w:val="both"/>
              <w:rPr>
                <w:rStyle w:val="s1"/>
                <w:bCs w:val="0"/>
                <w:color w:val="auto"/>
                <w:sz w:val="24"/>
                <w:szCs w:val="24"/>
              </w:rPr>
            </w:pPr>
            <w:r w:rsidRPr="00DB0130">
              <w:rPr>
                <w:rFonts w:ascii="Times New Roman" w:hAnsi="Times New Roman"/>
                <w:b/>
                <w:sz w:val="24"/>
                <w:szCs w:val="24"/>
              </w:rPr>
              <w:t>6) в результате действий военного резервиста, нарушившего условие контракта о прохождении воинской службы в резерве.</w:t>
            </w:r>
            <w:bookmarkEnd w:id="19"/>
          </w:p>
        </w:tc>
        <w:tc>
          <w:tcPr>
            <w:tcW w:w="3544" w:type="dxa"/>
            <w:shd w:val="clear" w:color="auto" w:fill="auto"/>
          </w:tcPr>
          <w:p w:rsidR="008349BC" w:rsidRPr="00DB0130" w:rsidRDefault="008349BC" w:rsidP="00911485">
            <w:pPr>
              <w:pStyle w:val="aa"/>
              <w:spacing w:before="0" w:beforeAutospacing="0" w:after="0" w:afterAutospacing="0"/>
              <w:ind w:firstLine="284"/>
              <w:jc w:val="both"/>
              <w:rPr>
                <w:b/>
              </w:rPr>
            </w:pPr>
            <w:r w:rsidRPr="00DB0130">
              <w:rPr>
                <w:rStyle w:val="s0"/>
                <w:color w:val="auto"/>
                <w:sz w:val="24"/>
                <w:szCs w:val="24"/>
              </w:rPr>
              <w:t>Дополнения вносятся в целях  установления случая при котором военным резервистам компенсации в случае гибели (смерти) или получения увечья не выплачивается.</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 xml:space="preserve">часть первая пункта 5 </w:t>
            </w:r>
          </w:p>
          <w:p w:rsidR="008349BC" w:rsidRPr="00DB0130" w:rsidRDefault="008349BC" w:rsidP="00911485">
            <w:pPr>
              <w:pStyle w:val="aa"/>
              <w:spacing w:before="0" w:beforeAutospacing="0" w:after="0" w:afterAutospacing="0"/>
              <w:jc w:val="center"/>
            </w:pPr>
            <w:r w:rsidRPr="00DB0130">
              <w:t>статьи 51</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w:t>
            </w:r>
          </w:p>
          <w:p w:rsidR="008349BC" w:rsidRPr="00DB0130" w:rsidRDefault="008349BC" w:rsidP="00911485">
            <w:pPr>
              <w:pStyle w:val="aa"/>
              <w:spacing w:before="0" w:beforeAutospacing="0" w:after="0" w:afterAutospacing="0"/>
              <w:ind w:firstLine="317"/>
              <w:jc w:val="both"/>
              <w:textAlignment w:val="baseline"/>
              <w:rPr>
                <w:spacing w:val="1"/>
              </w:rPr>
            </w:pPr>
            <w:r w:rsidRPr="00DB0130">
              <w:rPr>
                <w:spacing w:val="1"/>
              </w:rPr>
              <w:lastRenderedPageBreak/>
              <w:t>5. Погребение военнослужащих, военнообязанных, призванных на воинские сборы, погибших при прохождении воинской службы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военнообязанные, призванные на воинские сборы, проходили воинскую службу (сборы), в размерах, установленных Правительством Республики Казахстан.</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bookmarkStart w:id="20" w:name="z702"/>
            <w:r w:rsidRPr="00DB0130">
              <w:rPr>
                <w:bCs/>
                <w:spacing w:val="1"/>
                <w:bdr w:val="none" w:sz="0" w:space="0" w:color="auto" w:frame="1"/>
              </w:rPr>
              <w:lastRenderedPageBreak/>
              <w:t>Статья 51. Компенсации военнослужащим в случае гибели (смерти) или получения увечья</w:t>
            </w:r>
          </w:p>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bCs/>
                <w:spacing w:val="1"/>
                <w:bdr w:val="none" w:sz="0" w:space="0" w:color="auto" w:frame="1"/>
              </w:rPr>
              <w:t>…</w:t>
            </w:r>
          </w:p>
          <w:p w:rsidR="008349BC" w:rsidRPr="00DB0130" w:rsidRDefault="008349BC" w:rsidP="00911485">
            <w:pPr>
              <w:spacing w:after="0" w:line="240" w:lineRule="auto"/>
              <w:ind w:firstLine="284"/>
              <w:jc w:val="both"/>
              <w:rPr>
                <w:rStyle w:val="s1"/>
                <w:rFonts w:eastAsia="Consolas"/>
                <w:b w:val="0"/>
                <w:bCs w:val="0"/>
                <w:color w:val="auto"/>
                <w:sz w:val="24"/>
                <w:szCs w:val="24"/>
              </w:rPr>
            </w:pPr>
            <w:r w:rsidRPr="00DB0130">
              <w:rPr>
                <w:rFonts w:ascii="Times New Roman" w:eastAsia="Consolas" w:hAnsi="Times New Roman"/>
                <w:sz w:val="24"/>
                <w:szCs w:val="24"/>
              </w:rPr>
              <w:lastRenderedPageBreak/>
              <w:t xml:space="preserve">5. </w:t>
            </w:r>
            <w:r w:rsidRPr="00DB0130">
              <w:rPr>
                <w:rFonts w:ascii="Times New Roman" w:hAnsi="Times New Roman"/>
                <w:sz w:val="24"/>
                <w:szCs w:val="24"/>
              </w:rPr>
              <w:t xml:space="preserve">Погребение военнослужащих, погибших при прохождении воинской службы, граждан, </w:t>
            </w:r>
            <w:r w:rsidRPr="00DB0130">
              <w:rPr>
                <w:rFonts w:ascii="Times New Roman" w:hAnsi="Times New Roman"/>
                <w:b/>
                <w:sz w:val="24"/>
                <w:szCs w:val="24"/>
              </w:rPr>
              <w:t>проходивших воинскую службу в резерве и погибших в период занятий или сборов по боевой подготовке, сборов при кризисных ситуациях,</w:t>
            </w:r>
            <w:r w:rsidRPr="00DB0130">
              <w:rPr>
                <w:rFonts w:ascii="Times New Roman" w:hAnsi="Times New Roman"/>
                <w:sz w:val="24"/>
                <w:szCs w:val="24"/>
              </w:rPr>
              <w:t xml:space="preserve"> военнообязанных, погибших в период воинских сборов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w:t>
            </w:r>
            <w:r w:rsidRPr="00DB0130">
              <w:rPr>
                <w:rFonts w:ascii="Times New Roman" w:hAnsi="Times New Roman"/>
                <w:b/>
                <w:sz w:val="24"/>
                <w:szCs w:val="24"/>
              </w:rPr>
              <w:t>граждане, проходившие воинскую службу в резерве,</w:t>
            </w:r>
            <w:r w:rsidRPr="00DB0130">
              <w:rPr>
                <w:rFonts w:ascii="Times New Roman" w:hAnsi="Times New Roman"/>
                <w:sz w:val="24"/>
                <w:szCs w:val="24"/>
              </w:rPr>
              <w:t xml:space="preserve"> военнообязанные, призванные на воинские сборы, проходили воинскую службу (занятия и сборы по боевой подготовке, воинские сборы), в размерах, </w:t>
            </w:r>
            <w:r w:rsidRPr="00DB0130">
              <w:rPr>
                <w:rFonts w:ascii="Times New Roman" w:hAnsi="Times New Roman"/>
                <w:sz w:val="24"/>
                <w:szCs w:val="24"/>
              </w:rPr>
              <w:lastRenderedPageBreak/>
              <w:t>установленных Правительством Республики Казахстан.</w:t>
            </w:r>
            <w:bookmarkEnd w:id="20"/>
          </w:p>
        </w:tc>
        <w:tc>
          <w:tcPr>
            <w:tcW w:w="3544" w:type="dxa"/>
            <w:shd w:val="clear" w:color="auto" w:fill="auto"/>
          </w:tcPr>
          <w:p w:rsidR="008349BC" w:rsidRPr="00DB0130" w:rsidRDefault="008349BC" w:rsidP="00911485">
            <w:pPr>
              <w:pStyle w:val="aa"/>
              <w:spacing w:before="0" w:beforeAutospacing="0" w:after="0" w:afterAutospacing="0"/>
              <w:ind w:firstLine="284"/>
              <w:jc w:val="both"/>
              <w:rPr>
                <w:b/>
              </w:rPr>
            </w:pPr>
            <w:r w:rsidRPr="00DB0130">
              <w:rPr>
                <w:rStyle w:val="s0"/>
                <w:color w:val="auto"/>
                <w:sz w:val="24"/>
                <w:szCs w:val="24"/>
              </w:rPr>
              <w:lastRenderedPageBreak/>
              <w:t>Дополнения вносятся в целях  установления военным резервистам компенсации в случае гибели (смерти).</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пункт 2 статьи 52</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2"/>
                <w:shd w:val="clear" w:color="auto" w:fill="FFFFFF"/>
              </w:rPr>
            </w:pPr>
            <w:bookmarkStart w:id="21" w:name="z704"/>
            <w:bookmarkEnd w:id="21"/>
            <w:r w:rsidRPr="00DB0130">
              <w:rPr>
                <w:bCs/>
                <w:spacing w:val="2"/>
                <w:shd w:val="clear" w:color="auto" w:fill="FFFFFF"/>
              </w:rPr>
              <w:t>Статья 52. Социальное обеспечение членов семей военнослужащих</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Pr>
                <w:bCs/>
                <w:spacing w:val="2"/>
                <w:shd w:val="clear" w:color="auto" w:fill="FFFFFF"/>
              </w:rPr>
              <w:t>…</w:t>
            </w:r>
          </w:p>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spacing w:val="2"/>
                <w:shd w:val="clear" w:color="auto" w:fill="FFFFFF"/>
              </w:rPr>
              <w:t>2. Членам семей военнослужащих, за исключением членов семей курсантов, кадетов и военнослужащих по призыву, постоянно совместно проживающим с ними, предоставляется право на проезд за счет государства на железнодорожном, автомобильном и внутреннем водном транспорте в случаях:</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bCs/>
                <w:spacing w:val="2"/>
                <w:shd w:val="clear" w:color="auto" w:fill="FFFFFF"/>
              </w:rPr>
            </w:pPr>
            <w:r w:rsidRPr="00DB0130">
              <w:rPr>
                <w:bCs/>
                <w:spacing w:val="2"/>
                <w:shd w:val="clear" w:color="auto" w:fill="FFFFFF"/>
              </w:rPr>
              <w:t>Статья 52. Социальное обеспечение членов семей военнослужащих</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Pr>
                <w:bCs/>
                <w:spacing w:val="2"/>
                <w:shd w:val="clear" w:color="auto" w:fill="FFFFFF"/>
              </w:rPr>
              <w:t>…</w:t>
            </w:r>
          </w:p>
          <w:p w:rsidR="008349BC" w:rsidRPr="00DB0130" w:rsidRDefault="008349BC" w:rsidP="00911485">
            <w:pPr>
              <w:pStyle w:val="aa"/>
              <w:spacing w:before="0" w:beforeAutospacing="0" w:after="0" w:afterAutospacing="0"/>
              <w:ind w:firstLine="284"/>
              <w:jc w:val="both"/>
              <w:textAlignment w:val="baseline"/>
              <w:rPr>
                <w:bCs/>
                <w:spacing w:val="1"/>
                <w:bdr w:val="none" w:sz="0" w:space="0" w:color="auto" w:frame="1"/>
              </w:rPr>
            </w:pPr>
            <w:r w:rsidRPr="00DB0130">
              <w:rPr>
                <w:spacing w:val="2"/>
                <w:shd w:val="clear" w:color="auto" w:fill="FFFFFF"/>
              </w:rPr>
              <w:t xml:space="preserve">2. Членам семей военнослужащих, за исключением членов семей курсантов, кадетов и военнослужащих по призыву, </w:t>
            </w:r>
            <w:r w:rsidRPr="00DB0130">
              <w:rPr>
                <w:b/>
                <w:spacing w:val="2"/>
                <w:shd w:val="clear" w:color="auto" w:fill="FFFFFF"/>
              </w:rPr>
              <w:t>военных резервистов,</w:t>
            </w:r>
            <w:r w:rsidRPr="00DB0130">
              <w:rPr>
                <w:spacing w:val="2"/>
                <w:shd w:val="clear" w:color="auto" w:fill="FFFFFF"/>
              </w:rPr>
              <w:t xml:space="preserve"> постоянно совместно проживающим с ними, предоставляется право на проезд за счет государства на железнодорожном, автомобильном и внутреннем водном транспорте в случаях:</w:t>
            </w:r>
          </w:p>
        </w:tc>
        <w:tc>
          <w:tcPr>
            <w:tcW w:w="3544" w:type="dxa"/>
            <w:shd w:val="clear" w:color="auto" w:fill="auto"/>
          </w:tcPr>
          <w:p w:rsidR="008349BC" w:rsidRPr="00DB0130" w:rsidRDefault="008349BC" w:rsidP="00911485">
            <w:pPr>
              <w:pStyle w:val="aa"/>
              <w:spacing w:before="0" w:beforeAutospacing="0" w:after="0" w:afterAutospacing="0"/>
              <w:ind w:firstLine="284"/>
              <w:jc w:val="both"/>
              <w:rPr>
                <w:rStyle w:val="s0"/>
                <w:color w:val="auto"/>
                <w:sz w:val="24"/>
                <w:szCs w:val="24"/>
              </w:rPr>
            </w:pPr>
            <w:r w:rsidRPr="00DB0130">
              <w:rPr>
                <w:rStyle w:val="s0"/>
                <w:color w:val="auto"/>
                <w:sz w:val="24"/>
                <w:szCs w:val="24"/>
              </w:rPr>
              <w:t xml:space="preserve">Дополнения вносятся в целях  установления </w:t>
            </w:r>
            <w:r w:rsidRPr="00DB0130">
              <w:rPr>
                <w:bCs/>
                <w:spacing w:val="2"/>
                <w:shd w:val="clear" w:color="auto" w:fill="FFFFFF"/>
              </w:rPr>
              <w:t>социального обеспечение членов семей военных резервистов.</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Абзац второй пункта 3 статьи 52</w:t>
            </w:r>
          </w:p>
        </w:tc>
        <w:tc>
          <w:tcPr>
            <w:tcW w:w="4111" w:type="dxa"/>
            <w:shd w:val="clear" w:color="auto" w:fill="auto"/>
          </w:tcPr>
          <w:p w:rsidR="008349BC" w:rsidRPr="00DB0130" w:rsidRDefault="008349BC" w:rsidP="00911485">
            <w:pPr>
              <w:pStyle w:val="aa"/>
              <w:spacing w:before="0" w:beforeAutospacing="0" w:after="0" w:afterAutospacing="0"/>
              <w:ind w:firstLine="459"/>
              <w:jc w:val="both"/>
              <w:textAlignment w:val="baseline"/>
              <w:rPr>
                <w:bCs/>
                <w:spacing w:val="2"/>
                <w:shd w:val="clear" w:color="auto" w:fill="FFFFFF"/>
              </w:rPr>
            </w:pPr>
            <w:r w:rsidRPr="00DB0130">
              <w:rPr>
                <w:bCs/>
                <w:spacing w:val="2"/>
                <w:shd w:val="clear" w:color="auto" w:fill="FFFFFF"/>
              </w:rPr>
              <w:t>Статья 52. Социальное обеспечение членов семей военнослужащих</w:t>
            </w:r>
          </w:p>
          <w:p w:rsidR="008349BC" w:rsidRPr="00DB0130" w:rsidRDefault="008349BC" w:rsidP="00911485">
            <w:pPr>
              <w:pStyle w:val="aa"/>
              <w:spacing w:before="0" w:beforeAutospacing="0" w:after="0" w:afterAutospacing="0"/>
              <w:ind w:firstLine="459"/>
              <w:jc w:val="both"/>
              <w:textAlignment w:val="baseline"/>
              <w:rPr>
                <w:spacing w:val="2"/>
              </w:rPr>
            </w:pPr>
            <w:r w:rsidRPr="00DB0130">
              <w:rPr>
                <w:bCs/>
                <w:spacing w:val="2"/>
                <w:shd w:val="clear" w:color="auto" w:fill="FFFFFF"/>
              </w:rPr>
              <w:t>…</w:t>
            </w:r>
          </w:p>
          <w:p w:rsidR="008349BC" w:rsidRPr="00DB0130" w:rsidRDefault="008349BC" w:rsidP="00911485">
            <w:pPr>
              <w:pStyle w:val="aa"/>
              <w:spacing w:before="0" w:beforeAutospacing="0" w:after="0" w:afterAutospacing="0"/>
              <w:ind w:firstLine="459"/>
              <w:jc w:val="both"/>
              <w:textAlignment w:val="baseline"/>
              <w:rPr>
                <w:spacing w:val="2"/>
                <w:shd w:val="clear" w:color="auto" w:fill="FFFFFF"/>
              </w:rPr>
            </w:pPr>
            <w:r w:rsidRPr="00DB0130">
              <w:rPr>
                <w:spacing w:val="2"/>
                <w:shd w:val="clear" w:color="auto" w:fill="FFFFFF"/>
              </w:rPr>
              <w:t>3.Детям военнослужащих,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p w:rsidR="008349BC" w:rsidRPr="00DB0130" w:rsidRDefault="008349BC" w:rsidP="00911485">
            <w:pPr>
              <w:pStyle w:val="aa"/>
              <w:spacing w:before="0" w:beforeAutospacing="0" w:after="0" w:afterAutospacing="0"/>
              <w:ind w:firstLine="459"/>
              <w:jc w:val="both"/>
              <w:textAlignment w:val="baseline"/>
              <w:rPr>
                <w:rFonts w:ascii="Courier New" w:hAnsi="Courier New" w:cs="Courier New"/>
                <w:spacing w:val="2"/>
                <w:sz w:val="20"/>
                <w:szCs w:val="20"/>
              </w:rPr>
            </w:pPr>
            <w:r w:rsidRPr="00DB0130">
              <w:rPr>
                <w:spacing w:val="2"/>
              </w:rPr>
              <w:lastRenderedPageBreak/>
              <w:t xml:space="preserve">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пользуются правом внеконкурсного зачисления в военные </w:t>
            </w:r>
            <w:r w:rsidRPr="00DB0130">
              <w:rPr>
                <w:b/>
                <w:spacing w:val="2"/>
              </w:rPr>
              <w:t>школы-интернаты</w:t>
            </w:r>
            <w:r w:rsidRPr="00DB0130">
              <w:rPr>
                <w:spacing w:val="2"/>
              </w:rPr>
              <w:t>, Республиканскую школу «</w:t>
            </w:r>
            <w:proofErr w:type="spellStart"/>
            <w:r w:rsidRPr="00DB0130">
              <w:rPr>
                <w:spacing w:val="2"/>
              </w:rPr>
              <w:t>Жас</w:t>
            </w:r>
            <w:proofErr w:type="spellEnd"/>
            <w:r w:rsidRPr="00DB0130">
              <w:rPr>
                <w:spacing w:val="2"/>
              </w:rPr>
              <w:t xml:space="preserve"> Улан».</w:t>
            </w:r>
          </w:p>
        </w:tc>
        <w:tc>
          <w:tcPr>
            <w:tcW w:w="4111" w:type="dxa"/>
            <w:shd w:val="clear" w:color="auto" w:fill="auto"/>
          </w:tcPr>
          <w:p w:rsidR="008349BC" w:rsidRPr="00DB0130" w:rsidRDefault="008349BC" w:rsidP="00911485">
            <w:pPr>
              <w:pStyle w:val="aa"/>
              <w:spacing w:before="0" w:beforeAutospacing="0" w:after="0" w:afterAutospacing="0"/>
              <w:ind w:firstLine="459"/>
              <w:jc w:val="both"/>
              <w:textAlignment w:val="baseline"/>
              <w:rPr>
                <w:bCs/>
                <w:spacing w:val="2"/>
                <w:shd w:val="clear" w:color="auto" w:fill="FFFFFF"/>
              </w:rPr>
            </w:pPr>
            <w:r w:rsidRPr="00DB0130">
              <w:rPr>
                <w:bCs/>
                <w:spacing w:val="2"/>
                <w:shd w:val="clear" w:color="auto" w:fill="FFFFFF"/>
              </w:rPr>
              <w:lastRenderedPageBreak/>
              <w:t>Статья 52. Социальное обеспечение членов семей военнослужащих</w:t>
            </w:r>
          </w:p>
          <w:p w:rsidR="008349BC" w:rsidRPr="00DB0130" w:rsidRDefault="008349BC" w:rsidP="00911485">
            <w:pPr>
              <w:pStyle w:val="aa"/>
              <w:spacing w:before="0" w:beforeAutospacing="0" w:after="0" w:afterAutospacing="0"/>
              <w:ind w:firstLine="459"/>
              <w:jc w:val="both"/>
              <w:textAlignment w:val="baseline"/>
              <w:rPr>
                <w:bCs/>
                <w:spacing w:val="2"/>
                <w:shd w:val="clear" w:color="auto" w:fill="FFFFFF"/>
              </w:rPr>
            </w:pPr>
            <w:r w:rsidRPr="00DB0130">
              <w:rPr>
                <w:bCs/>
                <w:spacing w:val="2"/>
                <w:shd w:val="clear" w:color="auto" w:fill="FFFFFF"/>
              </w:rPr>
              <w:t>…</w:t>
            </w:r>
          </w:p>
          <w:p w:rsidR="008349BC" w:rsidRPr="00DB0130" w:rsidRDefault="008349BC" w:rsidP="00911485">
            <w:pPr>
              <w:pStyle w:val="aa"/>
              <w:spacing w:before="0" w:beforeAutospacing="0" w:after="0" w:afterAutospacing="0"/>
              <w:ind w:firstLine="459"/>
              <w:jc w:val="both"/>
              <w:textAlignment w:val="baseline"/>
              <w:rPr>
                <w:spacing w:val="2"/>
              </w:rPr>
            </w:pPr>
            <w:r w:rsidRPr="00DB0130">
              <w:rPr>
                <w:spacing w:val="2"/>
                <w:shd w:val="clear" w:color="auto" w:fill="FFFFFF"/>
              </w:rPr>
              <w:t>3. Детям военнослужащих,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p w:rsidR="008349BC" w:rsidRPr="00DB0130" w:rsidRDefault="008349BC" w:rsidP="00911485">
            <w:pPr>
              <w:pStyle w:val="aa"/>
              <w:spacing w:before="0" w:beforeAutospacing="0" w:after="0" w:afterAutospacing="0"/>
              <w:ind w:firstLine="459"/>
              <w:jc w:val="both"/>
              <w:textAlignment w:val="baseline"/>
              <w:rPr>
                <w:bCs/>
                <w:spacing w:val="2"/>
                <w:shd w:val="clear" w:color="auto" w:fill="FFFFFF"/>
              </w:rPr>
            </w:pPr>
            <w:r w:rsidRPr="00DB0130">
              <w:rPr>
                <w:spacing w:val="2"/>
              </w:rPr>
              <w:lastRenderedPageBreak/>
              <w:t xml:space="preserve">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пользуются правом внеконкурсного зачисления в военные </w:t>
            </w:r>
            <w:r w:rsidRPr="00DB0130">
              <w:rPr>
                <w:b/>
                <w:spacing w:val="2"/>
              </w:rPr>
              <w:t>колледжи</w:t>
            </w:r>
            <w:r w:rsidRPr="00DB0130">
              <w:rPr>
                <w:spacing w:val="2"/>
              </w:rPr>
              <w:t>, Республиканскую школу «</w:t>
            </w:r>
            <w:proofErr w:type="spellStart"/>
            <w:r w:rsidRPr="00DB0130">
              <w:rPr>
                <w:spacing w:val="2"/>
              </w:rPr>
              <w:t>Жас</w:t>
            </w:r>
            <w:proofErr w:type="spellEnd"/>
            <w:r w:rsidRPr="00DB0130">
              <w:rPr>
                <w:spacing w:val="2"/>
              </w:rPr>
              <w:t xml:space="preserve"> Улан».</w:t>
            </w:r>
          </w:p>
        </w:tc>
        <w:tc>
          <w:tcPr>
            <w:tcW w:w="3544" w:type="dxa"/>
            <w:shd w:val="clear" w:color="auto" w:fill="auto"/>
          </w:tcPr>
          <w:p w:rsidR="008349BC" w:rsidRPr="00DB0130" w:rsidRDefault="008349BC" w:rsidP="00911485">
            <w:pPr>
              <w:pStyle w:val="aa"/>
              <w:spacing w:before="0" w:beforeAutospacing="0" w:after="0" w:afterAutospacing="0"/>
              <w:ind w:firstLine="284"/>
              <w:jc w:val="both"/>
              <w:rPr>
                <w:rStyle w:val="s0"/>
                <w:color w:val="auto"/>
                <w:sz w:val="24"/>
                <w:szCs w:val="24"/>
              </w:rPr>
            </w:pPr>
            <w:r w:rsidRPr="00DB0130">
              <w:rPr>
                <w:rStyle w:val="s0"/>
                <w:color w:val="auto"/>
                <w:sz w:val="24"/>
                <w:szCs w:val="24"/>
              </w:rPr>
              <w:lastRenderedPageBreak/>
              <w:t>В связи переименование военных школ интернатов в военные колледжи.</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абзац первый пункта 4 статьи 52</w:t>
            </w: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bCs/>
                <w:spacing w:val="2"/>
                <w:shd w:val="clear" w:color="auto" w:fill="FFFFFF"/>
              </w:rPr>
            </w:pPr>
            <w:r w:rsidRPr="00DB0130">
              <w:rPr>
                <w:bCs/>
                <w:spacing w:val="2"/>
                <w:shd w:val="clear" w:color="auto" w:fill="FFFFFF"/>
              </w:rPr>
              <w:t>Статья 52. Социальное обеспечение членов семей военнослужащих</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bCs/>
                <w:spacing w:val="2"/>
                <w:shd w:val="clear" w:color="auto" w:fill="FFFFFF"/>
              </w:rPr>
              <w:t>…</w:t>
            </w:r>
          </w:p>
          <w:p w:rsidR="008349BC" w:rsidRPr="00DB0130" w:rsidRDefault="008349BC" w:rsidP="00911485">
            <w:pPr>
              <w:pStyle w:val="aa"/>
              <w:spacing w:before="0" w:beforeAutospacing="0" w:after="0" w:afterAutospacing="0"/>
              <w:ind w:firstLine="317"/>
              <w:jc w:val="both"/>
              <w:textAlignment w:val="baseline"/>
              <w:rPr>
                <w:spacing w:val="2"/>
                <w:shd w:val="clear" w:color="auto" w:fill="FFFFFF"/>
              </w:rPr>
            </w:pPr>
            <w:r w:rsidRPr="00DB0130">
              <w:rPr>
                <w:spacing w:val="2"/>
                <w:shd w:val="clear" w:color="auto" w:fill="FFFFFF"/>
              </w:rPr>
              <w:t xml:space="preserve">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ежемесячно осуществляется денежная выплата в размере и порядке, определяемых </w:t>
            </w:r>
            <w:r w:rsidRPr="00DB0130">
              <w:rPr>
                <w:spacing w:val="2"/>
                <w:shd w:val="clear" w:color="auto" w:fill="FFFFFF"/>
              </w:rPr>
              <w:lastRenderedPageBreak/>
              <w:t>Правительством Республики Казахстан.</w:t>
            </w: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bCs/>
                <w:spacing w:val="2"/>
                <w:shd w:val="clear" w:color="auto" w:fill="FFFFFF"/>
              </w:rPr>
            </w:pPr>
            <w:r w:rsidRPr="00DB0130">
              <w:rPr>
                <w:bCs/>
                <w:spacing w:val="2"/>
                <w:shd w:val="clear" w:color="auto" w:fill="FFFFFF"/>
              </w:rPr>
              <w:lastRenderedPageBreak/>
              <w:t>Статья 52. Социальное обеспечение членов семей военнослужащих</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bCs/>
                <w:spacing w:val="2"/>
                <w:shd w:val="clear" w:color="auto" w:fill="FFFFFF"/>
              </w:rPr>
              <w:t>…</w:t>
            </w:r>
          </w:p>
          <w:p w:rsidR="008349BC" w:rsidRPr="00DB0130" w:rsidRDefault="008349BC" w:rsidP="00911485">
            <w:pPr>
              <w:pStyle w:val="aa"/>
              <w:spacing w:before="0" w:beforeAutospacing="0" w:after="0" w:afterAutospacing="0"/>
              <w:ind w:firstLine="317"/>
              <w:jc w:val="both"/>
              <w:textAlignment w:val="baseline"/>
              <w:rPr>
                <w:b/>
                <w:bCs/>
                <w:spacing w:val="2"/>
                <w:shd w:val="clear" w:color="auto" w:fill="FFFFFF"/>
              </w:rPr>
            </w:pPr>
            <w:r w:rsidRPr="00DB0130">
              <w:rPr>
                <w:spacing w:val="2"/>
                <w:shd w:val="clear" w:color="auto" w:fill="FFFFFF"/>
              </w:rPr>
              <w:t xml:space="preserve">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w:t>
            </w:r>
            <w:r w:rsidRPr="00DB0130">
              <w:rPr>
                <w:b/>
                <w:spacing w:val="2"/>
                <w:shd w:val="clear" w:color="auto" w:fill="FFFFFF"/>
              </w:rPr>
              <w:t>военного резервиста погибшего (умершего) в период занятий или сборов по боевой подготовке,</w:t>
            </w:r>
            <w:r w:rsidRPr="00DB0130">
              <w:rPr>
                <w:spacing w:val="2"/>
                <w:shd w:val="clear" w:color="auto" w:fill="FFFFFF"/>
              </w:rPr>
              <w:t xml:space="preserve"> ежемесячно осуществляется </w:t>
            </w:r>
            <w:r w:rsidRPr="00DB0130">
              <w:rPr>
                <w:spacing w:val="2"/>
                <w:shd w:val="clear" w:color="auto" w:fill="FFFFFF"/>
              </w:rPr>
              <w:lastRenderedPageBreak/>
              <w:t>денежная выплата в размере и порядке, определяемых Правительством Республики Казахстан.</w:t>
            </w:r>
          </w:p>
        </w:tc>
        <w:tc>
          <w:tcPr>
            <w:tcW w:w="3544" w:type="dxa"/>
            <w:shd w:val="clear" w:color="auto" w:fill="auto"/>
          </w:tcPr>
          <w:p w:rsidR="008349BC" w:rsidRPr="00DB0130" w:rsidRDefault="008349BC" w:rsidP="00911485">
            <w:pPr>
              <w:pStyle w:val="aa"/>
              <w:spacing w:before="0" w:beforeAutospacing="0" w:after="0" w:afterAutospacing="0"/>
              <w:ind w:firstLine="284"/>
              <w:jc w:val="both"/>
              <w:rPr>
                <w:rStyle w:val="s0"/>
                <w:color w:val="auto"/>
                <w:sz w:val="24"/>
                <w:szCs w:val="24"/>
              </w:rPr>
            </w:pPr>
            <w:r w:rsidRPr="00DB0130">
              <w:rPr>
                <w:rStyle w:val="s0"/>
                <w:color w:val="auto"/>
                <w:sz w:val="24"/>
                <w:szCs w:val="24"/>
              </w:rPr>
              <w:lastRenderedPageBreak/>
              <w:t xml:space="preserve">Дополнения вносятся в целях  установления </w:t>
            </w:r>
            <w:r w:rsidRPr="00DB0130">
              <w:rPr>
                <w:bCs/>
                <w:spacing w:val="2"/>
                <w:shd w:val="clear" w:color="auto" w:fill="FFFFFF"/>
              </w:rPr>
              <w:t>социального обеспечение членов семей военных резервистов.</w:t>
            </w:r>
          </w:p>
        </w:tc>
      </w:tr>
      <w:tr w:rsidR="008349BC" w:rsidRPr="00DB0130" w:rsidTr="00911485">
        <w:trPr>
          <w:trHeight w:val="3264"/>
        </w:trPr>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pStyle w:val="aa"/>
              <w:spacing w:before="0" w:beforeAutospacing="0" w:after="0" w:afterAutospacing="0"/>
              <w:jc w:val="center"/>
            </w:pPr>
            <w:r w:rsidRPr="00DB0130">
              <w:t>Статья 53-1</w:t>
            </w:r>
          </w:p>
        </w:tc>
        <w:tc>
          <w:tcPr>
            <w:tcW w:w="4111" w:type="dxa"/>
            <w:shd w:val="clear" w:color="auto" w:fill="auto"/>
          </w:tcPr>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bookmarkStart w:id="22" w:name="z1050"/>
            <w:bookmarkEnd w:id="22"/>
            <w:r w:rsidRPr="00DB0130">
              <w:rPr>
                <w:spacing w:val="2"/>
                <w:shd w:val="clear" w:color="auto" w:fill="FFFFFF"/>
              </w:rPr>
              <w:t>Статья 53-1. Материальная ответственность военнослужащих</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1. Военнослужащие несут материальную ответственность только за причиненный по их вине материальный ущерб.</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Не допускается привлечение военнослужащих к материальной ответственности за материальный ущерб, причиненный вследствие непреодолимой силы и правомерных действий.</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2. За материальный ущерб, причиненный по неосторожности при исполнении обязанностей воинской службы, несут материальную ответственность:</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lastRenderedPageBreak/>
              <w:t>3) военнообязанные, призванные на воинские сборы, – в размере причиненного ими ущерба, но не более одной его месячной заработной платы.</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3. Военнослужащие несут полную материальную ответственность в случаях, предусмотренных законодательством Республики Казахстан.</w:t>
            </w:r>
          </w:p>
        </w:tc>
        <w:tc>
          <w:tcPr>
            <w:tcW w:w="4111" w:type="dxa"/>
            <w:shd w:val="clear" w:color="auto" w:fill="auto"/>
          </w:tcPr>
          <w:p w:rsidR="008349BC" w:rsidRPr="00DB0130" w:rsidRDefault="008349BC" w:rsidP="00911485">
            <w:pPr>
              <w:pStyle w:val="aa"/>
              <w:spacing w:before="0" w:beforeAutospacing="0" w:after="0" w:afterAutospacing="0"/>
              <w:jc w:val="both"/>
              <w:textAlignment w:val="baseline"/>
              <w:rPr>
                <w:spacing w:val="2"/>
                <w:shd w:val="clear" w:color="auto" w:fill="FFFFFF"/>
              </w:rPr>
            </w:pPr>
            <w:r w:rsidRPr="00DB0130">
              <w:rPr>
                <w:spacing w:val="2"/>
                <w:shd w:val="clear" w:color="auto" w:fill="FFFFFF"/>
              </w:rPr>
              <w:lastRenderedPageBreak/>
              <w:t xml:space="preserve">Статья 53-1. Материальная ответственность военнослужащих </w:t>
            </w:r>
            <w:r w:rsidRPr="00DB0130">
              <w:rPr>
                <w:b/>
                <w:spacing w:val="2"/>
                <w:shd w:val="clear" w:color="auto" w:fill="FFFFFF"/>
              </w:rPr>
              <w:t>(военных резервистов)</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 xml:space="preserve">1. Военнослужащие, </w:t>
            </w:r>
            <w:r w:rsidRPr="00DB0130">
              <w:rPr>
                <w:b/>
                <w:spacing w:val="2"/>
                <w:shd w:val="clear" w:color="auto" w:fill="FFFFFF"/>
              </w:rPr>
              <w:t xml:space="preserve">военные резервисты </w:t>
            </w:r>
            <w:r w:rsidRPr="00DB0130">
              <w:rPr>
                <w:spacing w:val="2"/>
                <w:shd w:val="clear" w:color="auto" w:fill="FFFFFF"/>
              </w:rPr>
              <w:t>несут материальную ответственность только за причиненный по их вине материальный ущерб.</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 xml:space="preserve">Военнослужащие, </w:t>
            </w:r>
            <w:proofErr w:type="gramStart"/>
            <w:r w:rsidRPr="00DB0130">
              <w:rPr>
                <w:spacing w:val="2"/>
                <w:shd w:val="clear" w:color="auto" w:fill="FFFFFF"/>
              </w:rPr>
              <w:t>военные резервисты</w:t>
            </w:r>
            <w:proofErr w:type="gramEnd"/>
            <w:r w:rsidRPr="00DB0130">
              <w:rPr>
                <w:spacing w:val="2"/>
                <w:shd w:val="clear" w:color="auto" w:fill="FFFFFF"/>
              </w:rPr>
              <w:t xml:space="preserve"> причинившие ущерб не при исполнении обязанностей воинской службы, несут ответственность в соответствии с законами Республики Казахстан.</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 xml:space="preserve">Не допускается привлечение военнослужащих, </w:t>
            </w:r>
            <w:r w:rsidRPr="00DB0130">
              <w:rPr>
                <w:b/>
                <w:spacing w:val="2"/>
                <w:shd w:val="clear" w:color="auto" w:fill="FFFFFF"/>
              </w:rPr>
              <w:t xml:space="preserve">военных резервистов </w:t>
            </w:r>
            <w:r w:rsidRPr="00DB0130">
              <w:rPr>
                <w:spacing w:val="2"/>
                <w:shd w:val="clear" w:color="auto" w:fill="FFFFFF"/>
              </w:rPr>
              <w:t>к материальной ответственности за материальный ущерб, причиненный вследствие непреодолимой силы и правомерных действий.</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 xml:space="preserve">2. За материальный ущерб, причиненный по неосторожности при исполнении обязанностей </w:t>
            </w:r>
            <w:r w:rsidRPr="00DB0130">
              <w:rPr>
                <w:spacing w:val="2"/>
                <w:shd w:val="clear" w:color="auto" w:fill="FFFFFF"/>
              </w:rPr>
              <w:lastRenderedPageBreak/>
              <w:t>воинской службы, несут материальную ответственность:</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 xml:space="preserve">3) военнообязанные, призванные на воинские сборы, </w:t>
            </w:r>
            <w:r w:rsidRPr="00DB0130">
              <w:rPr>
                <w:b/>
                <w:spacing w:val="2"/>
                <w:shd w:val="clear" w:color="auto" w:fill="FFFFFF"/>
              </w:rPr>
              <w:t>военные резервисты</w:t>
            </w:r>
            <w:r w:rsidRPr="00DB0130">
              <w:rPr>
                <w:spacing w:val="2"/>
                <w:shd w:val="clear" w:color="auto" w:fill="FFFFFF"/>
              </w:rPr>
              <w:t xml:space="preserve"> – в размере причиненного ими ущерба, но не более одной его месячной заработной платы.</w:t>
            </w:r>
          </w:p>
          <w:p w:rsidR="008349BC" w:rsidRPr="00DB0130" w:rsidRDefault="008349BC" w:rsidP="00911485">
            <w:pPr>
              <w:pStyle w:val="aa"/>
              <w:spacing w:before="0" w:beforeAutospacing="0" w:after="0" w:afterAutospacing="0"/>
              <w:ind w:firstLine="284"/>
              <w:jc w:val="both"/>
              <w:textAlignment w:val="baseline"/>
              <w:rPr>
                <w:spacing w:val="2"/>
                <w:shd w:val="clear" w:color="auto" w:fill="FFFFFF"/>
              </w:rPr>
            </w:pPr>
            <w:r w:rsidRPr="00DB0130">
              <w:rPr>
                <w:spacing w:val="2"/>
                <w:shd w:val="clear" w:color="auto" w:fill="FFFFFF"/>
              </w:rPr>
              <w:t xml:space="preserve">3. Военнослужащие, </w:t>
            </w:r>
            <w:r w:rsidRPr="00DB0130">
              <w:rPr>
                <w:b/>
                <w:spacing w:val="2"/>
                <w:shd w:val="clear" w:color="auto" w:fill="FFFFFF"/>
              </w:rPr>
              <w:t xml:space="preserve">военные резервисты </w:t>
            </w:r>
            <w:r w:rsidRPr="00DB0130">
              <w:rPr>
                <w:spacing w:val="2"/>
                <w:shd w:val="clear" w:color="auto" w:fill="FFFFFF"/>
              </w:rPr>
              <w:t>несут полную материальную ответственность в случаях, предусмотренных законодательством Республики Казахстан.</w:t>
            </w:r>
          </w:p>
        </w:tc>
        <w:tc>
          <w:tcPr>
            <w:tcW w:w="3544" w:type="dxa"/>
            <w:shd w:val="clear" w:color="auto" w:fill="auto"/>
          </w:tcPr>
          <w:p w:rsidR="008349BC" w:rsidRPr="00DB0130" w:rsidRDefault="008349BC" w:rsidP="00911485">
            <w:pPr>
              <w:pStyle w:val="aa"/>
              <w:spacing w:before="0" w:beforeAutospacing="0" w:after="0" w:afterAutospacing="0"/>
              <w:ind w:firstLine="284"/>
              <w:jc w:val="both"/>
              <w:rPr>
                <w:rStyle w:val="s0"/>
                <w:color w:val="auto"/>
                <w:sz w:val="24"/>
                <w:szCs w:val="24"/>
              </w:rPr>
            </w:pPr>
            <w:r w:rsidRPr="00DB0130">
              <w:rPr>
                <w:rStyle w:val="s0"/>
                <w:color w:val="auto"/>
                <w:sz w:val="24"/>
                <w:szCs w:val="24"/>
              </w:rPr>
              <w:lastRenderedPageBreak/>
              <w:t>В целях определения материальной ответственности военных резервистов по аналогии с военнослужащими.</w:t>
            </w:r>
          </w:p>
        </w:tc>
      </w:tr>
      <w:tr w:rsidR="008349BC" w:rsidRPr="00DB0130" w:rsidTr="00911485">
        <w:tc>
          <w:tcPr>
            <w:tcW w:w="14176" w:type="dxa"/>
            <w:gridSpan w:val="5"/>
            <w:shd w:val="clear" w:color="auto" w:fill="auto"/>
          </w:tcPr>
          <w:p w:rsidR="008349BC" w:rsidRPr="00DB0130" w:rsidRDefault="008349BC" w:rsidP="00911485">
            <w:pPr>
              <w:pStyle w:val="aa"/>
              <w:tabs>
                <w:tab w:val="left" w:pos="2016"/>
              </w:tabs>
              <w:spacing w:after="0"/>
              <w:ind w:firstLine="284"/>
              <w:jc w:val="center"/>
            </w:pPr>
            <w:r w:rsidRPr="00DB0130">
              <w:rPr>
                <w:b/>
              </w:rPr>
              <w:t xml:space="preserve">5.Закон Республики Казахстан </w:t>
            </w:r>
            <w:r w:rsidRPr="00DB0130">
              <w:rPr>
                <w:b/>
                <w:spacing w:val="1"/>
              </w:rPr>
              <w:t xml:space="preserve">от 18 ноября 2015 года </w:t>
            </w:r>
            <w:r w:rsidRPr="00DB0130">
              <w:rPr>
                <w:b/>
              </w:rPr>
              <w:t>«О противодействии коррупции»</w:t>
            </w:r>
          </w:p>
        </w:tc>
      </w:tr>
      <w:tr w:rsidR="008349BC" w:rsidRPr="00DB0130" w:rsidTr="00911485">
        <w:tc>
          <w:tcPr>
            <w:tcW w:w="851" w:type="dxa"/>
            <w:shd w:val="clear" w:color="auto" w:fill="auto"/>
          </w:tcPr>
          <w:p w:rsidR="008349BC" w:rsidRPr="00DB0130" w:rsidRDefault="008349BC" w:rsidP="00911485">
            <w:pPr>
              <w:pStyle w:val="a4"/>
              <w:numPr>
                <w:ilvl w:val="0"/>
                <w:numId w:val="7"/>
              </w:numPr>
              <w:spacing w:after="0" w:line="240" w:lineRule="auto"/>
              <w:ind w:left="0" w:firstLine="284"/>
              <w:jc w:val="center"/>
              <w:rPr>
                <w:rFonts w:ascii="Times New Roman" w:hAnsi="Times New Roman"/>
                <w:b/>
                <w:sz w:val="24"/>
                <w:szCs w:val="24"/>
              </w:rPr>
            </w:pPr>
          </w:p>
        </w:tc>
        <w:tc>
          <w:tcPr>
            <w:tcW w:w="1559" w:type="dxa"/>
            <w:shd w:val="clear" w:color="auto" w:fill="auto"/>
          </w:tcPr>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 xml:space="preserve">подпункт 3) пункта 1 </w:t>
            </w: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статьи 13</w:t>
            </w: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spacing w:val="2"/>
              </w:rPr>
            </w:pPr>
            <w:r w:rsidRPr="00DB0130">
              <w:rPr>
                <w:bCs/>
                <w:spacing w:val="2"/>
                <w:bdr w:val="none" w:sz="0" w:space="0" w:color="auto" w:frame="1"/>
              </w:rPr>
              <w:t xml:space="preserve">Статья 13. Деятельность, несовместимая с выполнением государственных функций </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 xml:space="preserve">1. 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DB0130">
              <w:rPr>
                <w:spacing w:val="2"/>
              </w:rPr>
              <w:t>маслихатов</w:t>
            </w:r>
            <w:proofErr w:type="spellEnd"/>
            <w:r w:rsidRPr="00DB0130">
              <w:rPr>
                <w:spacing w:val="2"/>
              </w:rPr>
              <w:t xml:space="preserve">, осуществляющих свою деятельность не на постоянной или освобожденной основе), лицам, приравненным к лицам, уполномоченным на выполнение </w:t>
            </w:r>
            <w:r w:rsidRPr="00DB0130">
              <w:rPr>
                <w:spacing w:val="2"/>
              </w:rPr>
              <w:lastRenderedPageBreak/>
              <w:t xml:space="preserve">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B0130">
              <w:rPr>
                <w:spacing w:val="2"/>
              </w:rPr>
              <w:t>маслихатов</w:t>
            </w:r>
            <w:proofErr w:type="spellEnd"/>
            <w:r w:rsidRPr="00DB0130">
              <w:rPr>
                <w:spacing w:val="2"/>
              </w:rPr>
              <w:t xml:space="preserve">, </w:t>
            </w:r>
            <w:proofErr w:type="spellStart"/>
            <w:r w:rsidRPr="00DB0130">
              <w:rPr>
                <w:spacing w:val="2"/>
              </w:rPr>
              <w:t>акимы</w:t>
            </w:r>
            <w:proofErr w:type="spellEnd"/>
            <w:r w:rsidRPr="00DB0130">
              <w:rPr>
                <w:spacing w:val="2"/>
              </w:rPr>
              <w:t xml:space="preserve">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w:t>
            </w:r>
            <w:proofErr w:type="spellStart"/>
            <w:r w:rsidRPr="00DB0130">
              <w:rPr>
                <w:spacing w:val="2"/>
              </w:rPr>
              <w:t>квазигосударственного</w:t>
            </w:r>
            <w:proofErr w:type="spellEnd"/>
            <w:r w:rsidRPr="00DB0130">
              <w:rPr>
                <w:spacing w:val="2"/>
              </w:rPr>
              <w:t xml:space="preserve"> сектора), должностным лицам запрещается:</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3) заниматься другой оплачиваемой деятельностью, кроме педагогической, научной и иной творческой деятельности.</w:t>
            </w:r>
          </w:p>
        </w:tc>
        <w:tc>
          <w:tcPr>
            <w:tcW w:w="4111" w:type="dxa"/>
            <w:shd w:val="clear" w:color="auto" w:fill="auto"/>
          </w:tcPr>
          <w:p w:rsidR="008349BC" w:rsidRPr="00DB0130" w:rsidRDefault="008349BC" w:rsidP="00911485">
            <w:pPr>
              <w:pStyle w:val="aa"/>
              <w:spacing w:before="0" w:beforeAutospacing="0" w:after="0" w:afterAutospacing="0"/>
              <w:ind w:firstLine="459"/>
              <w:jc w:val="both"/>
              <w:textAlignment w:val="baseline"/>
              <w:rPr>
                <w:spacing w:val="2"/>
              </w:rPr>
            </w:pPr>
            <w:r w:rsidRPr="00DB0130">
              <w:rPr>
                <w:bCs/>
                <w:spacing w:val="2"/>
                <w:bdr w:val="none" w:sz="0" w:space="0" w:color="auto" w:frame="1"/>
              </w:rPr>
              <w:lastRenderedPageBreak/>
              <w:t xml:space="preserve">Статья 13. Деятельность, несовместимая с выполнением государственных функций </w:t>
            </w:r>
          </w:p>
          <w:p w:rsidR="008349BC" w:rsidRPr="00DB0130" w:rsidRDefault="008349BC" w:rsidP="00911485">
            <w:pPr>
              <w:pStyle w:val="aa"/>
              <w:spacing w:before="0" w:beforeAutospacing="0" w:after="0" w:afterAutospacing="0"/>
              <w:ind w:firstLine="459"/>
              <w:jc w:val="both"/>
              <w:textAlignment w:val="baseline"/>
              <w:rPr>
                <w:spacing w:val="2"/>
              </w:rPr>
            </w:pPr>
            <w:r w:rsidRPr="00DB0130">
              <w:rPr>
                <w:spacing w:val="2"/>
              </w:rPr>
              <w:t xml:space="preserve">1. 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DB0130">
              <w:rPr>
                <w:spacing w:val="2"/>
              </w:rPr>
              <w:t>маслихатов</w:t>
            </w:r>
            <w:proofErr w:type="spellEnd"/>
            <w:r w:rsidRPr="00DB0130">
              <w:rPr>
                <w:spacing w:val="2"/>
              </w:rPr>
              <w:t xml:space="preserve">, осуществляющих свою деятельность не на постоянной или освобожденной основе), лицам, приравненным к лицам, уполномоченным на выполнение </w:t>
            </w:r>
            <w:r w:rsidRPr="00DB0130">
              <w:rPr>
                <w:spacing w:val="2"/>
              </w:rPr>
              <w:lastRenderedPageBreak/>
              <w:t xml:space="preserve">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B0130">
              <w:rPr>
                <w:spacing w:val="2"/>
              </w:rPr>
              <w:t>маслихатов</w:t>
            </w:r>
            <w:proofErr w:type="spellEnd"/>
            <w:r w:rsidRPr="00DB0130">
              <w:rPr>
                <w:spacing w:val="2"/>
              </w:rPr>
              <w:t xml:space="preserve">, </w:t>
            </w:r>
            <w:proofErr w:type="spellStart"/>
            <w:r w:rsidRPr="00DB0130">
              <w:rPr>
                <w:spacing w:val="2"/>
              </w:rPr>
              <w:t>акимы</w:t>
            </w:r>
            <w:proofErr w:type="spellEnd"/>
            <w:r w:rsidRPr="00DB0130">
              <w:rPr>
                <w:spacing w:val="2"/>
              </w:rPr>
              <w:t xml:space="preserve">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w:t>
            </w:r>
            <w:proofErr w:type="spellStart"/>
            <w:r w:rsidRPr="00DB0130">
              <w:rPr>
                <w:spacing w:val="2"/>
              </w:rPr>
              <w:t>квазигосударственного</w:t>
            </w:r>
            <w:proofErr w:type="spellEnd"/>
            <w:r w:rsidRPr="00DB0130">
              <w:rPr>
                <w:spacing w:val="2"/>
              </w:rPr>
              <w:t xml:space="preserve"> сектора), должностным лицам запрещается:</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 xml:space="preserve">… </w:t>
            </w:r>
          </w:p>
          <w:p w:rsidR="008349BC" w:rsidRPr="00DB0130" w:rsidRDefault="008349BC" w:rsidP="00911485">
            <w:pPr>
              <w:spacing w:after="0" w:line="240" w:lineRule="auto"/>
              <w:ind w:firstLine="317"/>
              <w:jc w:val="both"/>
              <w:rPr>
                <w:rFonts w:ascii="Times New Roman" w:hAnsi="Times New Roman"/>
                <w:spacing w:val="2"/>
                <w:sz w:val="24"/>
                <w:szCs w:val="24"/>
              </w:rPr>
            </w:pPr>
            <w:r w:rsidRPr="00DB0130">
              <w:rPr>
                <w:rFonts w:ascii="Times New Roman" w:hAnsi="Times New Roman"/>
                <w:spacing w:val="2"/>
                <w:sz w:val="24"/>
                <w:szCs w:val="24"/>
              </w:rPr>
              <w:t xml:space="preserve">3) заниматься другой оплачиваемой деятельностью, </w:t>
            </w:r>
            <w:proofErr w:type="gramStart"/>
            <w:r w:rsidRPr="00DB0130">
              <w:rPr>
                <w:rFonts w:ascii="Times New Roman" w:hAnsi="Times New Roman"/>
                <w:spacing w:val="2"/>
                <w:sz w:val="24"/>
                <w:szCs w:val="24"/>
              </w:rPr>
              <w:t>кроме  педагогической</w:t>
            </w:r>
            <w:proofErr w:type="gramEnd"/>
            <w:r w:rsidRPr="00DB0130">
              <w:rPr>
                <w:rFonts w:ascii="Times New Roman" w:hAnsi="Times New Roman"/>
                <w:spacing w:val="2"/>
                <w:sz w:val="24"/>
                <w:szCs w:val="24"/>
              </w:rPr>
              <w:t>, научной и иной творческой деятельности,</w:t>
            </w:r>
            <w:r w:rsidRPr="00DB0130">
              <w:rPr>
                <w:rFonts w:ascii="Times New Roman" w:hAnsi="Times New Roman"/>
                <w:b/>
                <w:spacing w:val="2"/>
                <w:sz w:val="24"/>
                <w:szCs w:val="24"/>
              </w:rPr>
              <w:t xml:space="preserve"> прохождения воинской службы в резерве</w:t>
            </w:r>
            <w:r w:rsidRPr="00DB0130">
              <w:rPr>
                <w:rFonts w:ascii="Times New Roman" w:hAnsi="Times New Roman"/>
                <w:spacing w:val="2"/>
                <w:sz w:val="24"/>
                <w:szCs w:val="24"/>
              </w:rPr>
              <w:t>.</w:t>
            </w:r>
          </w:p>
          <w:p w:rsidR="008349BC" w:rsidRPr="00DB0130" w:rsidRDefault="008349BC" w:rsidP="00911485">
            <w:pPr>
              <w:spacing w:after="0" w:line="240" w:lineRule="auto"/>
              <w:ind w:firstLine="284"/>
              <w:jc w:val="both"/>
              <w:rPr>
                <w:rFonts w:ascii="Times New Roman" w:hAnsi="Times New Roman"/>
                <w:bCs/>
                <w:sz w:val="24"/>
                <w:szCs w:val="24"/>
              </w:rPr>
            </w:pPr>
          </w:p>
          <w:p w:rsidR="008349BC" w:rsidRPr="00DB0130" w:rsidRDefault="008349BC" w:rsidP="00911485">
            <w:pPr>
              <w:spacing w:after="0" w:line="240" w:lineRule="auto"/>
              <w:ind w:firstLine="284"/>
              <w:jc w:val="both"/>
              <w:rPr>
                <w:rFonts w:ascii="Times New Roman" w:hAnsi="Times New Roman"/>
                <w:bCs/>
                <w:sz w:val="24"/>
                <w:szCs w:val="24"/>
              </w:rPr>
            </w:pPr>
          </w:p>
        </w:tc>
        <w:tc>
          <w:tcPr>
            <w:tcW w:w="3544" w:type="dxa"/>
            <w:shd w:val="clear" w:color="auto" w:fill="auto"/>
          </w:tcPr>
          <w:p w:rsidR="008349BC" w:rsidRPr="00DB0130" w:rsidRDefault="008349BC" w:rsidP="00911485">
            <w:pPr>
              <w:pStyle w:val="aa"/>
              <w:tabs>
                <w:tab w:val="left" w:pos="2016"/>
              </w:tabs>
              <w:spacing w:after="0"/>
              <w:ind w:firstLine="284"/>
              <w:jc w:val="both"/>
            </w:pPr>
            <w:r w:rsidRPr="00DB0130">
              <w:lastRenderedPageBreak/>
              <w:t xml:space="preserve">Дополнения вносятся в </w:t>
            </w:r>
            <w:proofErr w:type="gramStart"/>
            <w:r w:rsidRPr="00DB0130">
              <w:t>целях  возможности</w:t>
            </w:r>
            <w:proofErr w:type="gramEnd"/>
            <w:r w:rsidRPr="00DB0130">
              <w:t xml:space="preserve"> прохождения  воинской службы в резерве государственными служащими. Также в связи с вносимыми дополнениями в статью 44 Закона «О воинской службе и статусе военнослужащих», в которой предусматривается получение военными резервистами денежной выплаты в размере минимальной заработной платы </w:t>
            </w:r>
            <w:r w:rsidRPr="00DB0130">
              <w:lastRenderedPageBreak/>
              <w:t>по Республике Казахстан, за исключением периода прохождения сборов. В период проведения сборов предусматривается выплата в размере среднемесячной заработной платы военного резервиста, а безработным лицам в размере минимальной заработной платы по Республике Казахстан.</w:t>
            </w:r>
          </w:p>
        </w:tc>
      </w:tr>
      <w:tr w:rsidR="008349BC" w:rsidRPr="00DB0130" w:rsidTr="00911485">
        <w:tc>
          <w:tcPr>
            <w:tcW w:w="14176" w:type="dxa"/>
            <w:gridSpan w:val="5"/>
            <w:shd w:val="clear" w:color="auto" w:fill="auto"/>
          </w:tcPr>
          <w:p w:rsidR="008349BC" w:rsidRPr="00DB0130" w:rsidRDefault="008349BC" w:rsidP="00911485">
            <w:pPr>
              <w:pStyle w:val="aa"/>
              <w:spacing w:before="0" w:beforeAutospacing="0" w:after="0" w:afterAutospacing="0"/>
              <w:jc w:val="center"/>
              <w:rPr>
                <w:b/>
              </w:rPr>
            </w:pPr>
            <w:r w:rsidRPr="00DB0130">
              <w:rPr>
                <w:b/>
              </w:rPr>
              <w:lastRenderedPageBreak/>
              <w:t xml:space="preserve">6.Закон Республики Казахстан </w:t>
            </w:r>
            <w:r w:rsidRPr="00DB0130">
              <w:rPr>
                <w:b/>
                <w:spacing w:val="1"/>
              </w:rPr>
              <w:t xml:space="preserve">от 23 ноября 2015 года </w:t>
            </w:r>
            <w:r w:rsidRPr="00DB0130">
              <w:rPr>
                <w:b/>
              </w:rPr>
              <w:t>«О государственной службе Республики Казахстан»</w:t>
            </w:r>
          </w:p>
        </w:tc>
      </w:tr>
      <w:tr w:rsidR="008349BC" w:rsidRPr="00DB0130" w:rsidTr="00911485">
        <w:tc>
          <w:tcPr>
            <w:tcW w:w="851" w:type="dxa"/>
            <w:shd w:val="clear" w:color="auto" w:fill="auto"/>
          </w:tcPr>
          <w:p w:rsidR="008349BC" w:rsidRPr="00DB0130" w:rsidRDefault="008349BC" w:rsidP="00911485">
            <w:pPr>
              <w:pStyle w:val="aa"/>
              <w:numPr>
                <w:ilvl w:val="0"/>
                <w:numId w:val="7"/>
              </w:numPr>
              <w:spacing w:before="0" w:beforeAutospacing="0" w:after="0" w:afterAutospacing="0"/>
              <w:ind w:left="0" w:firstLine="284"/>
              <w:jc w:val="center"/>
              <w:rPr>
                <w:b/>
              </w:rPr>
            </w:pPr>
          </w:p>
        </w:tc>
        <w:tc>
          <w:tcPr>
            <w:tcW w:w="1559" w:type="dxa"/>
            <w:shd w:val="clear" w:color="auto" w:fill="auto"/>
          </w:tcPr>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 xml:space="preserve">подпункт 2) пункта 1 </w:t>
            </w: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статьи 13</w:t>
            </w: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tc>
        <w:tc>
          <w:tcPr>
            <w:tcW w:w="4111" w:type="dxa"/>
            <w:shd w:val="clear" w:color="auto" w:fill="auto"/>
          </w:tcPr>
          <w:p w:rsidR="008349BC" w:rsidRPr="00DB0130" w:rsidRDefault="008349BC" w:rsidP="00911485">
            <w:pPr>
              <w:pStyle w:val="aa"/>
              <w:spacing w:before="0" w:beforeAutospacing="0" w:after="0" w:afterAutospacing="0"/>
              <w:ind w:firstLine="459"/>
              <w:jc w:val="both"/>
              <w:textAlignment w:val="baseline"/>
              <w:rPr>
                <w:spacing w:val="2"/>
              </w:rPr>
            </w:pPr>
            <w:r w:rsidRPr="00DB0130">
              <w:rPr>
                <w:bCs/>
                <w:spacing w:val="2"/>
                <w:bdr w:val="none" w:sz="0" w:space="0" w:color="auto" w:frame="1"/>
              </w:rPr>
              <w:t>Статья 13. Ограничения, связанные с пребыванием на государственной службе</w:t>
            </w:r>
          </w:p>
          <w:p w:rsidR="008349BC" w:rsidRPr="00DB0130" w:rsidRDefault="008349BC" w:rsidP="00911485">
            <w:pPr>
              <w:pStyle w:val="aa"/>
              <w:spacing w:before="0" w:beforeAutospacing="0" w:after="0" w:afterAutospacing="0"/>
              <w:ind w:firstLine="459"/>
              <w:jc w:val="both"/>
              <w:textAlignment w:val="baseline"/>
              <w:rPr>
                <w:spacing w:val="2"/>
              </w:rPr>
            </w:pPr>
            <w:r w:rsidRPr="00DB0130">
              <w:rPr>
                <w:spacing w:val="2"/>
              </w:rPr>
              <w:t>1. Государственный служащий не вправе:</w:t>
            </w:r>
          </w:p>
          <w:p w:rsidR="008349BC" w:rsidRPr="00DB0130" w:rsidRDefault="008349BC" w:rsidP="00911485">
            <w:pPr>
              <w:pStyle w:val="aa"/>
              <w:spacing w:before="0" w:beforeAutospacing="0" w:after="0" w:afterAutospacing="0"/>
              <w:ind w:firstLine="459"/>
              <w:jc w:val="both"/>
              <w:textAlignment w:val="baseline"/>
              <w:rPr>
                <w:spacing w:val="2"/>
              </w:rPr>
            </w:pPr>
            <w:r w:rsidRPr="00DB0130">
              <w:rPr>
                <w:spacing w:val="2"/>
              </w:rPr>
              <w:t>…</w:t>
            </w:r>
          </w:p>
          <w:p w:rsidR="008349BC" w:rsidRPr="00DB0130" w:rsidRDefault="008349BC" w:rsidP="00911485">
            <w:pPr>
              <w:pStyle w:val="aa"/>
              <w:spacing w:before="0" w:beforeAutospacing="0" w:after="0" w:afterAutospacing="0"/>
              <w:ind w:firstLine="459"/>
              <w:jc w:val="both"/>
              <w:textAlignment w:val="baseline"/>
              <w:rPr>
                <w:spacing w:val="2"/>
              </w:rPr>
            </w:pPr>
            <w:r w:rsidRPr="00DB0130">
              <w:rPr>
                <w:spacing w:val="2"/>
              </w:rPr>
              <w:lastRenderedPageBreak/>
              <w:t>2) заниматься другой оплачиваемой деятельностью, кроме педагогической, научной и иной творческой деятельности;</w:t>
            </w:r>
          </w:p>
        </w:tc>
        <w:tc>
          <w:tcPr>
            <w:tcW w:w="4111" w:type="dxa"/>
            <w:shd w:val="clear" w:color="auto" w:fill="auto"/>
          </w:tcPr>
          <w:p w:rsidR="008349BC" w:rsidRPr="00DB0130" w:rsidRDefault="008349BC" w:rsidP="00911485">
            <w:pPr>
              <w:pStyle w:val="aa"/>
              <w:spacing w:before="0" w:beforeAutospacing="0" w:after="0" w:afterAutospacing="0"/>
              <w:ind w:firstLine="317"/>
              <w:jc w:val="both"/>
              <w:textAlignment w:val="baseline"/>
              <w:rPr>
                <w:spacing w:val="2"/>
              </w:rPr>
            </w:pPr>
            <w:r w:rsidRPr="00DB0130">
              <w:rPr>
                <w:bCs/>
                <w:spacing w:val="2"/>
                <w:bdr w:val="none" w:sz="0" w:space="0" w:color="auto" w:frame="1"/>
              </w:rPr>
              <w:lastRenderedPageBreak/>
              <w:t>Статья 13. Ограничения, связанные с пребыванием на государственной службе</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1. Государственный служащий не вправе:</w:t>
            </w:r>
          </w:p>
          <w:p w:rsidR="008349BC" w:rsidRPr="00DB0130" w:rsidRDefault="008349BC" w:rsidP="00911485">
            <w:pPr>
              <w:pStyle w:val="aa"/>
              <w:spacing w:before="0" w:beforeAutospacing="0" w:after="0" w:afterAutospacing="0"/>
              <w:ind w:firstLine="317"/>
              <w:jc w:val="both"/>
              <w:textAlignment w:val="baseline"/>
              <w:rPr>
                <w:spacing w:val="2"/>
              </w:rPr>
            </w:pPr>
            <w:r w:rsidRPr="00DB0130">
              <w:rPr>
                <w:spacing w:val="2"/>
              </w:rPr>
              <w:t>…</w:t>
            </w:r>
          </w:p>
          <w:p w:rsidR="008349BC" w:rsidRPr="00DB0130" w:rsidRDefault="008349BC" w:rsidP="00911485">
            <w:pPr>
              <w:spacing w:after="0" w:line="240" w:lineRule="auto"/>
              <w:ind w:firstLine="317"/>
              <w:jc w:val="both"/>
              <w:rPr>
                <w:rFonts w:ascii="Times New Roman" w:hAnsi="Times New Roman"/>
                <w:b/>
                <w:sz w:val="24"/>
                <w:szCs w:val="24"/>
              </w:rPr>
            </w:pPr>
            <w:r w:rsidRPr="00DB0130">
              <w:rPr>
                <w:rFonts w:ascii="Times New Roman" w:hAnsi="Times New Roman"/>
                <w:spacing w:val="2"/>
                <w:sz w:val="24"/>
                <w:szCs w:val="24"/>
              </w:rPr>
              <w:lastRenderedPageBreak/>
              <w:t>2) заниматься другой оплачиваемой деятельностью, кроме педагогической, научной и иной творческой деятельности,</w:t>
            </w:r>
            <w:r w:rsidRPr="00DB0130">
              <w:rPr>
                <w:rFonts w:ascii="Times New Roman" w:hAnsi="Times New Roman"/>
                <w:b/>
                <w:spacing w:val="2"/>
                <w:sz w:val="24"/>
                <w:szCs w:val="24"/>
              </w:rPr>
              <w:t xml:space="preserve"> прохождения воинской службы в резерве</w:t>
            </w:r>
            <w:r w:rsidRPr="00DB0130">
              <w:rPr>
                <w:rFonts w:ascii="Times New Roman" w:hAnsi="Times New Roman"/>
                <w:spacing w:val="2"/>
                <w:sz w:val="24"/>
                <w:szCs w:val="24"/>
              </w:rPr>
              <w:t>;</w:t>
            </w:r>
          </w:p>
        </w:tc>
        <w:tc>
          <w:tcPr>
            <w:tcW w:w="3544" w:type="dxa"/>
            <w:shd w:val="clear" w:color="auto" w:fill="auto"/>
          </w:tcPr>
          <w:p w:rsidR="008349BC" w:rsidRPr="00DB0130" w:rsidRDefault="008349BC" w:rsidP="00911485">
            <w:pPr>
              <w:pStyle w:val="aa"/>
              <w:tabs>
                <w:tab w:val="left" w:pos="2016"/>
              </w:tabs>
              <w:spacing w:before="0" w:beforeAutospacing="0" w:after="0" w:afterAutospacing="0"/>
              <w:ind w:firstLine="284"/>
              <w:jc w:val="both"/>
            </w:pPr>
            <w:r w:rsidRPr="00DB0130">
              <w:lastRenderedPageBreak/>
              <w:t xml:space="preserve">Дополнения вносятся в </w:t>
            </w:r>
            <w:proofErr w:type="gramStart"/>
            <w:r w:rsidRPr="00DB0130">
              <w:t>целях  возможности</w:t>
            </w:r>
            <w:proofErr w:type="gramEnd"/>
            <w:r w:rsidRPr="00DB0130">
              <w:t xml:space="preserve"> прохождения  воинской службы в резерве государственными служащими. Также в связи с вносимыми дополнениями в статью 44 </w:t>
            </w:r>
            <w:r w:rsidRPr="00DB0130">
              <w:lastRenderedPageBreak/>
              <w:t>Закона «О воинской службе и статусе военнослужащих», в которой предусматривается получение военными резервистами денежной выплаты в размере минимальной заработной платы по Республике Казахстан, за исключением периода прохождения сборов. В период проведения сборов предусматривается выплата в размере среднемесячной заработной платы военного резервиста, а безработным лицам в размере минимальной заработной платы по Республике Казахстан.</w:t>
            </w:r>
          </w:p>
        </w:tc>
      </w:tr>
      <w:tr w:rsidR="008349BC" w:rsidRPr="00DB0130" w:rsidTr="00911485">
        <w:trPr>
          <w:trHeight w:val="727"/>
        </w:trPr>
        <w:tc>
          <w:tcPr>
            <w:tcW w:w="851" w:type="dxa"/>
            <w:shd w:val="clear" w:color="auto" w:fill="auto"/>
          </w:tcPr>
          <w:p w:rsidR="008349BC" w:rsidRPr="00DB0130" w:rsidRDefault="008349BC" w:rsidP="00911485">
            <w:pPr>
              <w:pStyle w:val="aa"/>
              <w:numPr>
                <w:ilvl w:val="0"/>
                <w:numId w:val="7"/>
              </w:numPr>
              <w:spacing w:before="0" w:beforeAutospacing="0" w:after="0" w:afterAutospacing="0"/>
              <w:ind w:left="0" w:firstLine="284"/>
              <w:jc w:val="center"/>
              <w:rPr>
                <w:b/>
              </w:rPr>
            </w:pPr>
          </w:p>
        </w:tc>
        <w:tc>
          <w:tcPr>
            <w:tcW w:w="1559" w:type="dxa"/>
            <w:shd w:val="clear" w:color="auto" w:fill="auto"/>
          </w:tcPr>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r w:rsidRPr="00DB0130">
              <w:rPr>
                <w:rFonts w:ascii="Times New Roman" w:eastAsia="Times New Roman" w:hAnsi="Times New Roman"/>
                <w:sz w:val="24"/>
                <w:szCs w:val="24"/>
              </w:rPr>
              <w:t>статья 40</w:t>
            </w: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sz w:val="24"/>
                <w:szCs w:val="24"/>
              </w:rPr>
            </w:pPr>
          </w:p>
          <w:p w:rsidR="008349BC" w:rsidRPr="00DB0130" w:rsidRDefault="008349BC" w:rsidP="00911485">
            <w:pPr>
              <w:shd w:val="clear" w:color="auto" w:fill="FFFFFF"/>
              <w:spacing w:after="0" w:line="240" w:lineRule="auto"/>
              <w:jc w:val="center"/>
              <w:rPr>
                <w:rFonts w:ascii="Times New Roman" w:eastAsia="Times New Roman" w:hAnsi="Times New Roman"/>
                <w:b/>
                <w:sz w:val="24"/>
                <w:szCs w:val="24"/>
              </w:rPr>
            </w:pP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z w:val="24"/>
                <w:szCs w:val="24"/>
                <w:shd w:val="clear" w:color="auto" w:fill="F4F5F6"/>
              </w:rPr>
            </w:pPr>
            <w:r w:rsidRPr="00DB0130">
              <w:rPr>
                <w:rFonts w:ascii="Times New Roman" w:hAnsi="Times New Roman"/>
                <w:bCs/>
                <w:sz w:val="24"/>
                <w:szCs w:val="24"/>
              </w:rPr>
              <w:t>Статья 40. Призыв государственных служащих на воинскую службу</w:t>
            </w:r>
          </w:p>
          <w:p w:rsidR="008349BC" w:rsidRPr="00DB0130" w:rsidRDefault="008349BC" w:rsidP="00911485">
            <w:pPr>
              <w:spacing w:after="0" w:line="240" w:lineRule="auto"/>
              <w:ind w:firstLine="284"/>
              <w:jc w:val="both"/>
              <w:rPr>
                <w:rFonts w:ascii="Times New Roman" w:hAnsi="Times New Roman"/>
                <w:sz w:val="24"/>
                <w:szCs w:val="24"/>
              </w:rPr>
            </w:pPr>
            <w:r w:rsidRPr="00DB0130">
              <w:rPr>
                <w:rFonts w:ascii="Times New Roman" w:hAnsi="Times New Roman"/>
                <w:sz w:val="24"/>
                <w:szCs w:val="24"/>
              </w:rPr>
              <w:t xml:space="preserve">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w:t>
            </w:r>
            <w:r w:rsidRPr="00DB0130">
              <w:rPr>
                <w:rFonts w:ascii="Times New Roman" w:hAnsi="Times New Roman"/>
                <w:sz w:val="24"/>
                <w:szCs w:val="24"/>
              </w:rPr>
              <w:lastRenderedPageBreak/>
              <w:t>(государственная должность) на период срочной воинской службы.</w:t>
            </w:r>
          </w:p>
          <w:p w:rsidR="008349BC" w:rsidRPr="00DB0130" w:rsidRDefault="008349BC" w:rsidP="00911485">
            <w:pPr>
              <w:pStyle w:val="aa"/>
              <w:tabs>
                <w:tab w:val="left" w:pos="402"/>
              </w:tabs>
              <w:spacing w:before="0" w:beforeAutospacing="0" w:after="0" w:afterAutospacing="0"/>
              <w:rPr>
                <w:b/>
              </w:rPr>
            </w:pPr>
          </w:p>
        </w:tc>
        <w:tc>
          <w:tcPr>
            <w:tcW w:w="4111" w:type="dxa"/>
            <w:shd w:val="clear" w:color="auto" w:fill="auto"/>
          </w:tcPr>
          <w:p w:rsidR="008349BC" w:rsidRPr="00DB0130" w:rsidRDefault="008349BC" w:rsidP="00911485">
            <w:pPr>
              <w:spacing w:after="0" w:line="240" w:lineRule="auto"/>
              <w:ind w:firstLine="284"/>
              <w:jc w:val="both"/>
              <w:rPr>
                <w:rFonts w:ascii="Times New Roman" w:hAnsi="Times New Roman"/>
                <w:bCs/>
                <w:sz w:val="24"/>
                <w:szCs w:val="24"/>
                <w:shd w:val="clear" w:color="auto" w:fill="F4F5F6"/>
              </w:rPr>
            </w:pPr>
            <w:r w:rsidRPr="00DB0130">
              <w:rPr>
                <w:rFonts w:ascii="Times New Roman" w:hAnsi="Times New Roman"/>
                <w:bCs/>
                <w:sz w:val="24"/>
                <w:szCs w:val="24"/>
              </w:rPr>
              <w:lastRenderedPageBreak/>
              <w:t>Статья 40. Призыв государственных служащих на воинскую службу</w:t>
            </w:r>
          </w:p>
          <w:p w:rsidR="008349BC" w:rsidRPr="00DB0130" w:rsidRDefault="008349BC" w:rsidP="00911485">
            <w:pPr>
              <w:spacing w:after="0" w:line="240" w:lineRule="auto"/>
              <w:ind w:firstLine="284"/>
              <w:jc w:val="both"/>
              <w:rPr>
                <w:rFonts w:ascii="Times New Roman" w:hAnsi="Times New Roman"/>
                <w:b/>
                <w:sz w:val="24"/>
                <w:szCs w:val="24"/>
              </w:rPr>
            </w:pPr>
            <w:r w:rsidRPr="00DB0130">
              <w:rPr>
                <w:rFonts w:ascii="Times New Roman" w:hAnsi="Times New Roman"/>
                <w:sz w:val="24"/>
                <w:szCs w:val="24"/>
              </w:rPr>
              <w:t xml:space="preserve">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w:t>
            </w:r>
            <w:r w:rsidRPr="00DB0130">
              <w:rPr>
                <w:rFonts w:ascii="Times New Roman" w:hAnsi="Times New Roman"/>
                <w:sz w:val="24"/>
                <w:szCs w:val="24"/>
              </w:rPr>
              <w:lastRenderedPageBreak/>
              <w:t xml:space="preserve">период срочной воинской службы, </w:t>
            </w:r>
            <w:r w:rsidRPr="00DB0130">
              <w:rPr>
                <w:rFonts w:ascii="Times New Roman" w:hAnsi="Times New Roman"/>
                <w:b/>
                <w:sz w:val="24"/>
                <w:szCs w:val="24"/>
              </w:rPr>
              <w:t>а заключившим контракт о прохождении воинской службы в резерве</w:t>
            </w:r>
            <w:r w:rsidRPr="00DB0130">
              <w:rPr>
                <w:rFonts w:ascii="Times New Roman" w:hAnsi="Times New Roman"/>
                <w:sz w:val="24"/>
                <w:szCs w:val="24"/>
              </w:rPr>
              <w:t xml:space="preserve"> сохраняется место работы (государственная должность) </w:t>
            </w:r>
            <w:r w:rsidRPr="00DB0130">
              <w:rPr>
                <w:rFonts w:ascii="Times New Roman" w:hAnsi="Times New Roman"/>
                <w:b/>
                <w:sz w:val="24"/>
                <w:szCs w:val="24"/>
              </w:rPr>
              <w:t>в период нахождения на занятиях и сборах по боевой подготовке, сборах при кризисных ситуациях.</w:t>
            </w:r>
          </w:p>
        </w:tc>
        <w:tc>
          <w:tcPr>
            <w:tcW w:w="3544" w:type="dxa"/>
            <w:shd w:val="clear" w:color="auto" w:fill="auto"/>
          </w:tcPr>
          <w:p w:rsidR="008349BC" w:rsidRPr="00DB0130" w:rsidRDefault="008349BC" w:rsidP="00911485">
            <w:pPr>
              <w:pStyle w:val="aa"/>
              <w:tabs>
                <w:tab w:val="left" w:pos="2016"/>
              </w:tabs>
              <w:spacing w:after="0"/>
              <w:ind w:firstLine="284"/>
              <w:jc w:val="both"/>
            </w:pPr>
            <w:r w:rsidRPr="00DB0130">
              <w:lastRenderedPageBreak/>
              <w:t xml:space="preserve">Согласно </w:t>
            </w:r>
            <w:proofErr w:type="gramStart"/>
            <w:r w:rsidRPr="00DB0130">
              <w:t>поправкам</w:t>
            </w:r>
            <w:proofErr w:type="gramEnd"/>
            <w:r w:rsidRPr="00DB0130">
              <w:t xml:space="preserve"> в ст. 124 Трудового кодекса за работниками на период прохождения срочной воинской службы, службы в резерве, сохраняется место работы (должность). Статьей 143 Трудового кодекса установлено, что труд государственных служащих регулируется Трудовым кодексом с </w:t>
            </w:r>
            <w:r w:rsidRPr="00DB0130">
              <w:lastRenderedPageBreak/>
              <w:t xml:space="preserve">особенностями, предусмотренными законами и иными нормативными правовыми актами,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 Иными словами, прохождение государственной службы регулируется специальным Законом «О государственной службе Республики Казахстан». Согласно законопроекту, государственные служащие могут быть приняты на воинскую службу в резерве, за исключением лиц, должности которых предусматривают наличие брони в военное время, избранных </w:t>
            </w:r>
            <w:proofErr w:type="spellStart"/>
            <w:proofErr w:type="gramStart"/>
            <w:r w:rsidRPr="00DB0130">
              <w:t>акимов</w:t>
            </w:r>
            <w:proofErr w:type="spellEnd"/>
            <w:r w:rsidRPr="00DB0130">
              <w:t>,  а</w:t>
            </w:r>
            <w:proofErr w:type="gramEnd"/>
            <w:r w:rsidRPr="00DB0130">
              <w:t xml:space="preserve"> также лиц, работающих в государственных органах на должностях, связанных с обеспечением обороны, безопасности и правопорядка. Наличие такого </w:t>
            </w:r>
            <w:r w:rsidRPr="00DB0130">
              <w:lastRenderedPageBreak/>
              <w:t>правового пробела может стать препятствием для возвращения государственных служащих на государственную службу.</w:t>
            </w:r>
          </w:p>
        </w:tc>
      </w:tr>
    </w:tbl>
    <w:p w:rsidR="008349BC" w:rsidRPr="00DB0130" w:rsidRDefault="008349BC" w:rsidP="008349BC">
      <w:pPr>
        <w:tabs>
          <w:tab w:val="left" w:pos="4725"/>
        </w:tabs>
        <w:spacing w:after="0" w:line="240" w:lineRule="auto"/>
        <w:rPr>
          <w:rFonts w:ascii="Times New Roman" w:hAnsi="Times New Roman"/>
          <w:sz w:val="28"/>
          <w:szCs w:val="28"/>
        </w:rPr>
      </w:pPr>
    </w:p>
    <w:p w:rsidR="008349BC" w:rsidRPr="00DB0130" w:rsidRDefault="008349BC" w:rsidP="008349BC">
      <w:pPr>
        <w:tabs>
          <w:tab w:val="left" w:pos="4725"/>
        </w:tabs>
        <w:spacing w:after="0" w:line="240" w:lineRule="auto"/>
        <w:rPr>
          <w:rFonts w:ascii="Times New Roman" w:hAnsi="Times New Roman"/>
          <w:sz w:val="28"/>
          <w:szCs w:val="28"/>
        </w:rPr>
      </w:pPr>
    </w:p>
    <w:p w:rsidR="008349BC" w:rsidRPr="00DB0130" w:rsidRDefault="008349BC" w:rsidP="008349BC">
      <w:pPr>
        <w:spacing w:after="0" w:line="240" w:lineRule="auto"/>
        <w:ind w:firstLine="709"/>
        <w:rPr>
          <w:rFonts w:ascii="Times New Roman" w:hAnsi="Times New Roman"/>
          <w:b/>
          <w:sz w:val="28"/>
          <w:szCs w:val="28"/>
        </w:rPr>
      </w:pPr>
      <w:r w:rsidRPr="00DB0130">
        <w:rPr>
          <w:rFonts w:ascii="Times New Roman" w:hAnsi="Times New Roman"/>
          <w:b/>
          <w:sz w:val="28"/>
          <w:szCs w:val="28"/>
        </w:rPr>
        <w:t xml:space="preserve">     Министр обороны</w:t>
      </w:r>
    </w:p>
    <w:p w:rsidR="008349BC" w:rsidRPr="00DB0130" w:rsidRDefault="008349BC" w:rsidP="008349BC">
      <w:pPr>
        <w:spacing w:after="0" w:line="240" w:lineRule="auto"/>
        <w:ind w:firstLine="709"/>
        <w:rPr>
          <w:rFonts w:ascii="Times New Roman" w:hAnsi="Times New Roman"/>
          <w:b/>
          <w:sz w:val="28"/>
          <w:szCs w:val="28"/>
        </w:rPr>
      </w:pPr>
      <w:r w:rsidRPr="00DB0130">
        <w:rPr>
          <w:rFonts w:ascii="Times New Roman" w:hAnsi="Times New Roman"/>
          <w:b/>
          <w:sz w:val="28"/>
          <w:szCs w:val="28"/>
        </w:rPr>
        <w:t>Республики Казахстан</w:t>
      </w:r>
    </w:p>
    <w:p w:rsidR="008349BC" w:rsidRPr="00B4061C" w:rsidRDefault="008349BC" w:rsidP="008349BC">
      <w:pPr>
        <w:spacing w:after="0" w:line="240" w:lineRule="auto"/>
        <w:ind w:firstLine="709"/>
        <w:rPr>
          <w:rFonts w:ascii="Times New Roman" w:hAnsi="Times New Roman"/>
          <w:b/>
          <w:sz w:val="28"/>
          <w:szCs w:val="28"/>
        </w:rPr>
      </w:pPr>
      <w:r w:rsidRPr="00DB0130">
        <w:rPr>
          <w:rFonts w:ascii="Times New Roman" w:hAnsi="Times New Roman"/>
          <w:b/>
          <w:sz w:val="28"/>
          <w:szCs w:val="28"/>
        </w:rPr>
        <w:t xml:space="preserve">   генерал-полковник                      </w:t>
      </w:r>
      <w:r w:rsidRPr="00DB0130">
        <w:rPr>
          <w:rFonts w:ascii="Times New Roman" w:hAnsi="Times New Roman"/>
          <w:b/>
          <w:sz w:val="28"/>
          <w:szCs w:val="28"/>
        </w:rPr>
        <w:tab/>
        <w:t xml:space="preserve"> </w:t>
      </w:r>
      <w:r w:rsidRPr="00DB0130">
        <w:rPr>
          <w:rFonts w:ascii="Times New Roman" w:hAnsi="Times New Roman"/>
          <w:b/>
          <w:sz w:val="28"/>
          <w:szCs w:val="28"/>
        </w:rPr>
        <w:tab/>
        <w:t xml:space="preserve">   </w:t>
      </w:r>
      <w:r w:rsidRPr="00DB0130">
        <w:rPr>
          <w:rFonts w:ascii="Times New Roman" w:hAnsi="Times New Roman"/>
          <w:b/>
          <w:sz w:val="28"/>
          <w:szCs w:val="28"/>
        </w:rPr>
        <w:tab/>
      </w:r>
      <w:r w:rsidRPr="00DB0130">
        <w:rPr>
          <w:rFonts w:ascii="Times New Roman" w:hAnsi="Times New Roman"/>
          <w:b/>
          <w:sz w:val="28"/>
          <w:szCs w:val="28"/>
        </w:rPr>
        <w:tab/>
      </w:r>
      <w:r w:rsidRPr="00DB0130">
        <w:rPr>
          <w:rFonts w:ascii="Times New Roman" w:hAnsi="Times New Roman"/>
          <w:b/>
          <w:sz w:val="28"/>
          <w:szCs w:val="28"/>
        </w:rPr>
        <w:tab/>
      </w:r>
      <w:r w:rsidRPr="00DB0130">
        <w:rPr>
          <w:rFonts w:ascii="Times New Roman" w:hAnsi="Times New Roman"/>
          <w:b/>
          <w:sz w:val="28"/>
          <w:szCs w:val="28"/>
        </w:rPr>
        <w:tab/>
      </w:r>
      <w:r w:rsidRPr="00DB0130">
        <w:rPr>
          <w:rFonts w:ascii="Times New Roman" w:hAnsi="Times New Roman"/>
          <w:b/>
          <w:sz w:val="28"/>
          <w:szCs w:val="28"/>
        </w:rPr>
        <w:tab/>
      </w:r>
      <w:r w:rsidRPr="00DB0130">
        <w:rPr>
          <w:rFonts w:ascii="Times New Roman" w:hAnsi="Times New Roman"/>
          <w:b/>
          <w:sz w:val="28"/>
          <w:szCs w:val="28"/>
        </w:rPr>
        <w:tab/>
        <w:t xml:space="preserve">                        Р. </w:t>
      </w:r>
      <w:proofErr w:type="spellStart"/>
      <w:r w:rsidRPr="00DB0130">
        <w:rPr>
          <w:rFonts w:ascii="Times New Roman" w:hAnsi="Times New Roman"/>
          <w:b/>
          <w:sz w:val="28"/>
          <w:szCs w:val="28"/>
        </w:rPr>
        <w:t>Жаксылыков</w:t>
      </w:r>
      <w:proofErr w:type="spellEnd"/>
    </w:p>
    <w:p w:rsidR="008349BC" w:rsidRPr="00AB79D6" w:rsidRDefault="008349BC" w:rsidP="008349BC">
      <w:pPr>
        <w:spacing w:after="0" w:line="240" w:lineRule="auto"/>
        <w:rPr>
          <w:rFonts w:ascii="Times New Roman" w:hAnsi="Times New Roman"/>
          <w:sz w:val="24"/>
          <w:szCs w:val="24"/>
        </w:rPr>
      </w:pPr>
    </w:p>
    <w:p w:rsidR="00D04028" w:rsidRPr="008349BC" w:rsidRDefault="00D04028" w:rsidP="008349BC">
      <w:bookmarkStart w:id="23" w:name="_GoBack"/>
      <w:bookmarkEnd w:id="23"/>
    </w:p>
    <w:sectPr w:rsidR="00D04028" w:rsidRPr="008349BC" w:rsidSect="00143716">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19" w:rsidRDefault="00325919" w:rsidP="008D4F7D">
      <w:pPr>
        <w:spacing w:after="0" w:line="240" w:lineRule="auto"/>
      </w:pPr>
      <w:r>
        <w:separator/>
      </w:r>
    </w:p>
  </w:endnote>
  <w:endnote w:type="continuationSeparator" w:id="0">
    <w:p w:rsidR="00325919" w:rsidRDefault="00325919" w:rsidP="008D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16" w:rsidRDefault="001437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16" w:rsidRDefault="001437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4218"/>
    </w:tblGrid>
    <w:tr w:rsidR="00880285" w:rsidTr="00BD2555">
      <w:tc>
        <w:tcPr>
          <w:tcW w:w="14218" w:type="dxa"/>
          <w:shd w:val="clear" w:color="auto" w:fill="auto"/>
        </w:tcPr>
        <w:p w:rsidR="00880285" w:rsidRPr="00BD2555" w:rsidRDefault="00880285" w:rsidP="00BD2555">
          <w:pPr>
            <w:pStyle w:val="a8"/>
            <w:jc w:val="right"/>
            <w:rPr>
              <w:rFonts w:ascii="Times New Roman" w:hAnsi="Times New Roman"/>
              <w:sz w:val="16"/>
            </w:rPr>
          </w:pPr>
        </w:p>
      </w:tc>
    </w:tr>
  </w:tbl>
  <w:p w:rsidR="00880285" w:rsidRDefault="008802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19" w:rsidRDefault="00325919" w:rsidP="008D4F7D">
      <w:pPr>
        <w:spacing w:after="0" w:line="240" w:lineRule="auto"/>
      </w:pPr>
      <w:r>
        <w:separator/>
      </w:r>
    </w:p>
  </w:footnote>
  <w:footnote w:type="continuationSeparator" w:id="0">
    <w:p w:rsidR="00325919" w:rsidRDefault="00325919" w:rsidP="008D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16" w:rsidRDefault="001437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85" w:rsidRDefault="0086445A">
    <w:pPr>
      <w:pStyle w:val="a6"/>
      <w:jc w:val="center"/>
    </w:pPr>
    <w:r w:rsidRPr="00680ABA">
      <w:rPr>
        <w:rFonts w:ascii="Times New Roman" w:hAnsi="Times New Roman"/>
        <w:sz w:val="24"/>
        <w:szCs w:val="24"/>
      </w:rPr>
      <w:fldChar w:fldCharType="begin"/>
    </w:r>
    <w:r w:rsidR="00880285" w:rsidRPr="00680ABA">
      <w:rPr>
        <w:rFonts w:ascii="Times New Roman" w:hAnsi="Times New Roman"/>
        <w:sz w:val="24"/>
        <w:szCs w:val="24"/>
      </w:rPr>
      <w:instrText>PAGE   \* MERGEFORMAT</w:instrText>
    </w:r>
    <w:r w:rsidRPr="00680ABA">
      <w:rPr>
        <w:rFonts w:ascii="Times New Roman" w:hAnsi="Times New Roman"/>
        <w:sz w:val="24"/>
        <w:szCs w:val="24"/>
      </w:rPr>
      <w:fldChar w:fldCharType="separate"/>
    </w:r>
    <w:r w:rsidR="008349BC">
      <w:rPr>
        <w:rFonts w:ascii="Times New Roman" w:hAnsi="Times New Roman"/>
        <w:noProof/>
        <w:sz w:val="24"/>
        <w:szCs w:val="24"/>
      </w:rPr>
      <w:t>14</w:t>
    </w:r>
    <w:r w:rsidRPr="00680ABA">
      <w:rPr>
        <w:rFonts w:ascii="Times New Roman" w:hAnsi="Times New Roman"/>
        <w:sz w:val="24"/>
        <w:szCs w:val="24"/>
      </w:rPr>
      <w:fldChar w:fldCharType="end"/>
    </w:r>
  </w:p>
  <w:p w:rsidR="00880285" w:rsidRDefault="008802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16" w:rsidRDefault="001437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0C8"/>
    <w:multiLevelType w:val="hybridMultilevel"/>
    <w:tmpl w:val="36025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33441D"/>
    <w:multiLevelType w:val="hybridMultilevel"/>
    <w:tmpl w:val="1B3A00C4"/>
    <w:lvl w:ilvl="0" w:tplc="C4AC7782">
      <w:start w:val="1"/>
      <w:numFmt w:val="decimal"/>
      <w:lvlText w:val="%1)"/>
      <w:lvlJc w:val="left"/>
      <w:pPr>
        <w:ind w:left="1005" w:hanging="45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2E3852C9"/>
    <w:multiLevelType w:val="hybridMultilevel"/>
    <w:tmpl w:val="519C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9A6DBF"/>
    <w:multiLevelType w:val="multilevel"/>
    <w:tmpl w:val="1CB6CC10"/>
    <w:lvl w:ilvl="0">
      <w:start w:val="1"/>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7D40543"/>
    <w:multiLevelType w:val="hybridMultilevel"/>
    <w:tmpl w:val="42E84088"/>
    <w:lvl w:ilvl="0" w:tplc="2ACC40E6">
      <w:start w:val="3"/>
      <w:numFmt w:val="decimal"/>
      <w:lvlText w:val="%1."/>
      <w:lvlJc w:val="left"/>
      <w:pPr>
        <w:ind w:left="600" w:hanging="360"/>
      </w:pPr>
      <w:rPr>
        <w:rFonts w:hint="default"/>
        <w:b w:val="0"/>
        <w:color w:val="000000" w:themeColor="text1"/>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48094B8B"/>
    <w:multiLevelType w:val="hybridMultilevel"/>
    <w:tmpl w:val="4142FC48"/>
    <w:lvl w:ilvl="0" w:tplc="0C9861B4">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C13787"/>
    <w:multiLevelType w:val="hybridMultilevel"/>
    <w:tmpl w:val="6F3A6544"/>
    <w:lvl w:ilvl="0" w:tplc="E1FC0C9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68AC5830"/>
    <w:multiLevelType w:val="hybridMultilevel"/>
    <w:tmpl w:val="265E4B64"/>
    <w:lvl w:ilvl="0" w:tplc="C582B266">
      <w:start w:val="1"/>
      <w:numFmt w:val="decimal"/>
      <w:lvlText w:val="%1)"/>
      <w:lvlJc w:val="left"/>
      <w:pPr>
        <w:ind w:left="961" w:hanging="735"/>
      </w:pPr>
      <w:rPr>
        <w:rFonts w:hint="default"/>
        <w:b/>
        <w:color w:val="000000" w:themeColor="text1"/>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8" w15:restartNumberingAfterBreak="0">
    <w:nsid w:val="6F031552"/>
    <w:multiLevelType w:val="hybridMultilevel"/>
    <w:tmpl w:val="DDDE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1"/>
  </w:num>
  <w:num w:numId="6">
    <w:abstractNumId w:val="6"/>
  </w:num>
  <w:num w:numId="7">
    <w:abstractNumId w:val="4"/>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7B"/>
    <w:rsid w:val="00000E0F"/>
    <w:rsid w:val="000017EF"/>
    <w:rsid w:val="00003854"/>
    <w:rsid w:val="00003E3B"/>
    <w:rsid w:val="00003E3F"/>
    <w:rsid w:val="000042CC"/>
    <w:rsid w:val="00004D6B"/>
    <w:rsid w:val="00005239"/>
    <w:rsid w:val="0000536E"/>
    <w:rsid w:val="00005870"/>
    <w:rsid w:val="00005EBE"/>
    <w:rsid w:val="000067AB"/>
    <w:rsid w:val="00010721"/>
    <w:rsid w:val="00010D7C"/>
    <w:rsid w:val="00010DE0"/>
    <w:rsid w:val="00010E8E"/>
    <w:rsid w:val="00012890"/>
    <w:rsid w:val="0001303C"/>
    <w:rsid w:val="000139BD"/>
    <w:rsid w:val="00014A5E"/>
    <w:rsid w:val="0001594E"/>
    <w:rsid w:val="00015BB9"/>
    <w:rsid w:val="00015D3E"/>
    <w:rsid w:val="00015E15"/>
    <w:rsid w:val="00016578"/>
    <w:rsid w:val="00016A12"/>
    <w:rsid w:val="000176D7"/>
    <w:rsid w:val="0002058C"/>
    <w:rsid w:val="00020726"/>
    <w:rsid w:val="000209C7"/>
    <w:rsid w:val="00020CA7"/>
    <w:rsid w:val="00020FC7"/>
    <w:rsid w:val="00021414"/>
    <w:rsid w:val="00021CEC"/>
    <w:rsid w:val="00021DC4"/>
    <w:rsid w:val="00023CA5"/>
    <w:rsid w:val="000246AD"/>
    <w:rsid w:val="000249CC"/>
    <w:rsid w:val="00024B96"/>
    <w:rsid w:val="00025A93"/>
    <w:rsid w:val="000266B1"/>
    <w:rsid w:val="00026897"/>
    <w:rsid w:val="00026D40"/>
    <w:rsid w:val="00027091"/>
    <w:rsid w:val="00027710"/>
    <w:rsid w:val="00027AC1"/>
    <w:rsid w:val="00027B25"/>
    <w:rsid w:val="00030805"/>
    <w:rsid w:val="0003097E"/>
    <w:rsid w:val="00030BCC"/>
    <w:rsid w:val="00032135"/>
    <w:rsid w:val="00032344"/>
    <w:rsid w:val="0003274A"/>
    <w:rsid w:val="00032D26"/>
    <w:rsid w:val="00034022"/>
    <w:rsid w:val="00035224"/>
    <w:rsid w:val="0003554D"/>
    <w:rsid w:val="0003610B"/>
    <w:rsid w:val="00036B25"/>
    <w:rsid w:val="00040086"/>
    <w:rsid w:val="00041167"/>
    <w:rsid w:val="000412B4"/>
    <w:rsid w:val="0004259C"/>
    <w:rsid w:val="00042C8F"/>
    <w:rsid w:val="0004305A"/>
    <w:rsid w:val="000435EA"/>
    <w:rsid w:val="000436E5"/>
    <w:rsid w:val="00043C23"/>
    <w:rsid w:val="0004459A"/>
    <w:rsid w:val="0004507B"/>
    <w:rsid w:val="000455A1"/>
    <w:rsid w:val="000455E8"/>
    <w:rsid w:val="00045903"/>
    <w:rsid w:val="00046228"/>
    <w:rsid w:val="00046548"/>
    <w:rsid w:val="00046897"/>
    <w:rsid w:val="00047719"/>
    <w:rsid w:val="00047A76"/>
    <w:rsid w:val="00047E0C"/>
    <w:rsid w:val="00052ADF"/>
    <w:rsid w:val="00053944"/>
    <w:rsid w:val="00053F6F"/>
    <w:rsid w:val="000543F0"/>
    <w:rsid w:val="000546C3"/>
    <w:rsid w:val="00055D24"/>
    <w:rsid w:val="00056711"/>
    <w:rsid w:val="00056791"/>
    <w:rsid w:val="0005770D"/>
    <w:rsid w:val="00060FE6"/>
    <w:rsid w:val="00061509"/>
    <w:rsid w:val="0006167F"/>
    <w:rsid w:val="00061CF7"/>
    <w:rsid w:val="00061D51"/>
    <w:rsid w:val="00061E2E"/>
    <w:rsid w:val="00061EDC"/>
    <w:rsid w:val="000638A7"/>
    <w:rsid w:val="00063A81"/>
    <w:rsid w:val="000644AE"/>
    <w:rsid w:val="0006534F"/>
    <w:rsid w:val="000654C6"/>
    <w:rsid w:val="0006592C"/>
    <w:rsid w:val="00065E2D"/>
    <w:rsid w:val="00066127"/>
    <w:rsid w:val="00066DDC"/>
    <w:rsid w:val="00067EFE"/>
    <w:rsid w:val="000701B1"/>
    <w:rsid w:val="000701FB"/>
    <w:rsid w:val="00071724"/>
    <w:rsid w:val="00071EB5"/>
    <w:rsid w:val="000726DC"/>
    <w:rsid w:val="0007276B"/>
    <w:rsid w:val="000727EC"/>
    <w:rsid w:val="00073715"/>
    <w:rsid w:val="00073930"/>
    <w:rsid w:val="00074C5D"/>
    <w:rsid w:val="00075F3D"/>
    <w:rsid w:val="00076DB2"/>
    <w:rsid w:val="000773BA"/>
    <w:rsid w:val="000774BB"/>
    <w:rsid w:val="00080003"/>
    <w:rsid w:val="0008029D"/>
    <w:rsid w:val="00080882"/>
    <w:rsid w:val="0008140D"/>
    <w:rsid w:val="00082F46"/>
    <w:rsid w:val="000830CF"/>
    <w:rsid w:val="00083CB6"/>
    <w:rsid w:val="0008414F"/>
    <w:rsid w:val="000842F8"/>
    <w:rsid w:val="000843A1"/>
    <w:rsid w:val="000849A3"/>
    <w:rsid w:val="00084F61"/>
    <w:rsid w:val="0008595A"/>
    <w:rsid w:val="00086777"/>
    <w:rsid w:val="00086AF6"/>
    <w:rsid w:val="00087206"/>
    <w:rsid w:val="000878A3"/>
    <w:rsid w:val="00087EC6"/>
    <w:rsid w:val="0009042D"/>
    <w:rsid w:val="00090770"/>
    <w:rsid w:val="0009161C"/>
    <w:rsid w:val="00091D3E"/>
    <w:rsid w:val="00092350"/>
    <w:rsid w:val="00092385"/>
    <w:rsid w:val="0009300E"/>
    <w:rsid w:val="00093031"/>
    <w:rsid w:val="0009363D"/>
    <w:rsid w:val="00094314"/>
    <w:rsid w:val="00094F9A"/>
    <w:rsid w:val="000953F0"/>
    <w:rsid w:val="000960D8"/>
    <w:rsid w:val="0009650F"/>
    <w:rsid w:val="00096F4F"/>
    <w:rsid w:val="000978E8"/>
    <w:rsid w:val="00097F3D"/>
    <w:rsid w:val="000A085D"/>
    <w:rsid w:val="000A14D6"/>
    <w:rsid w:val="000A2002"/>
    <w:rsid w:val="000A2173"/>
    <w:rsid w:val="000A29A8"/>
    <w:rsid w:val="000A2AAD"/>
    <w:rsid w:val="000A2B12"/>
    <w:rsid w:val="000A3450"/>
    <w:rsid w:val="000A3793"/>
    <w:rsid w:val="000A4A8A"/>
    <w:rsid w:val="000A4ED9"/>
    <w:rsid w:val="000A598C"/>
    <w:rsid w:val="000A5ABD"/>
    <w:rsid w:val="000A61A4"/>
    <w:rsid w:val="000A6411"/>
    <w:rsid w:val="000A6415"/>
    <w:rsid w:val="000A65CE"/>
    <w:rsid w:val="000A6B53"/>
    <w:rsid w:val="000B086C"/>
    <w:rsid w:val="000B0D81"/>
    <w:rsid w:val="000B1C0E"/>
    <w:rsid w:val="000B208C"/>
    <w:rsid w:val="000B2D8C"/>
    <w:rsid w:val="000B3067"/>
    <w:rsid w:val="000B30FF"/>
    <w:rsid w:val="000B32E2"/>
    <w:rsid w:val="000B4080"/>
    <w:rsid w:val="000B4454"/>
    <w:rsid w:val="000B641F"/>
    <w:rsid w:val="000B69BC"/>
    <w:rsid w:val="000B7716"/>
    <w:rsid w:val="000B7E74"/>
    <w:rsid w:val="000C02A7"/>
    <w:rsid w:val="000C071E"/>
    <w:rsid w:val="000C15BD"/>
    <w:rsid w:val="000C1FA0"/>
    <w:rsid w:val="000C244E"/>
    <w:rsid w:val="000C2DBD"/>
    <w:rsid w:val="000C2DF5"/>
    <w:rsid w:val="000C347B"/>
    <w:rsid w:val="000C3595"/>
    <w:rsid w:val="000C37F7"/>
    <w:rsid w:val="000C3A8A"/>
    <w:rsid w:val="000C4514"/>
    <w:rsid w:val="000C49E2"/>
    <w:rsid w:val="000C5067"/>
    <w:rsid w:val="000C5BB0"/>
    <w:rsid w:val="000C6E78"/>
    <w:rsid w:val="000C7B6E"/>
    <w:rsid w:val="000C7CCA"/>
    <w:rsid w:val="000D0281"/>
    <w:rsid w:val="000D0EFC"/>
    <w:rsid w:val="000D0F11"/>
    <w:rsid w:val="000D15FC"/>
    <w:rsid w:val="000D167B"/>
    <w:rsid w:val="000D22EC"/>
    <w:rsid w:val="000D2ABB"/>
    <w:rsid w:val="000D2C2A"/>
    <w:rsid w:val="000D3057"/>
    <w:rsid w:val="000D37C6"/>
    <w:rsid w:val="000D4A85"/>
    <w:rsid w:val="000D52D9"/>
    <w:rsid w:val="000D5B02"/>
    <w:rsid w:val="000D5F57"/>
    <w:rsid w:val="000D6C6C"/>
    <w:rsid w:val="000D7B84"/>
    <w:rsid w:val="000E08BC"/>
    <w:rsid w:val="000E113C"/>
    <w:rsid w:val="000E1AB7"/>
    <w:rsid w:val="000E468C"/>
    <w:rsid w:val="000E53D4"/>
    <w:rsid w:val="000E54B0"/>
    <w:rsid w:val="000E56EE"/>
    <w:rsid w:val="000E5D00"/>
    <w:rsid w:val="000E6DBB"/>
    <w:rsid w:val="000E775D"/>
    <w:rsid w:val="000F0865"/>
    <w:rsid w:val="000F0F6A"/>
    <w:rsid w:val="000F1D3F"/>
    <w:rsid w:val="000F2182"/>
    <w:rsid w:val="000F2190"/>
    <w:rsid w:val="000F2E87"/>
    <w:rsid w:val="000F347D"/>
    <w:rsid w:val="000F38CB"/>
    <w:rsid w:val="000F392E"/>
    <w:rsid w:val="000F3DA8"/>
    <w:rsid w:val="000F4823"/>
    <w:rsid w:val="000F48C6"/>
    <w:rsid w:val="000F4BD8"/>
    <w:rsid w:val="000F4DB1"/>
    <w:rsid w:val="000F558A"/>
    <w:rsid w:val="000F5873"/>
    <w:rsid w:val="000F6072"/>
    <w:rsid w:val="000F61E8"/>
    <w:rsid w:val="000F7209"/>
    <w:rsid w:val="00100376"/>
    <w:rsid w:val="0010047A"/>
    <w:rsid w:val="0010196C"/>
    <w:rsid w:val="00101F4A"/>
    <w:rsid w:val="00101FC0"/>
    <w:rsid w:val="001025B4"/>
    <w:rsid w:val="00102662"/>
    <w:rsid w:val="00103012"/>
    <w:rsid w:val="00103DAB"/>
    <w:rsid w:val="00104A49"/>
    <w:rsid w:val="00104F97"/>
    <w:rsid w:val="00105912"/>
    <w:rsid w:val="001061F7"/>
    <w:rsid w:val="00106584"/>
    <w:rsid w:val="00106E56"/>
    <w:rsid w:val="001071DF"/>
    <w:rsid w:val="00107627"/>
    <w:rsid w:val="00110393"/>
    <w:rsid w:val="00110CEE"/>
    <w:rsid w:val="00110D68"/>
    <w:rsid w:val="00110F7D"/>
    <w:rsid w:val="0011132E"/>
    <w:rsid w:val="00111493"/>
    <w:rsid w:val="00112681"/>
    <w:rsid w:val="00113DE3"/>
    <w:rsid w:val="00114441"/>
    <w:rsid w:val="00114C38"/>
    <w:rsid w:val="00114EA6"/>
    <w:rsid w:val="0011636D"/>
    <w:rsid w:val="001166B8"/>
    <w:rsid w:val="00116A2A"/>
    <w:rsid w:val="001172A1"/>
    <w:rsid w:val="001172AB"/>
    <w:rsid w:val="0012047A"/>
    <w:rsid w:val="00121C28"/>
    <w:rsid w:val="00125E51"/>
    <w:rsid w:val="00125EDA"/>
    <w:rsid w:val="001264A6"/>
    <w:rsid w:val="001277C4"/>
    <w:rsid w:val="001277D9"/>
    <w:rsid w:val="00127B8F"/>
    <w:rsid w:val="00130452"/>
    <w:rsid w:val="00131D3B"/>
    <w:rsid w:val="0013247A"/>
    <w:rsid w:val="0013289D"/>
    <w:rsid w:val="00132FC3"/>
    <w:rsid w:val="00133DAD"/>
    <w:rsid w:val="00133F3D"/>
    <w:rsid w:val="001347B7"/>
    <w:rsid w:val="00135373"/>
    <w:rsid w:val="001356B3"/>
    <w:rsid w:val="00135F70"/>
    <w:rsid w:val="00136FEC"/>
    <w:rsid w:val="00137954"/>
    <w:rsid w:val="00137AB8"/>
    <w:rsid w:val="00140296"/>
    <w:rsid w:val="00140A46"/>
    <w:rsid w:val="0014135D"/>
    <w:rsid w:val="00141619"/>
    <w:rsid w:val="00141C36"/>
    <w:rsid w:val="00141D99"/>
    <w:rsid w:val="0014336F"/>
    <w:rsid w:val="00143617"/>
    <w:rsid w:val="00143716"/>
    <w:rsid w:val="0014389C"/>
    <w:rsid w:val="00143B0A"/>
    <w:rsid w:val="00144311"/>
    <w:rsid w:val="00144CE1"/>
    <w:rsid w:val="00144F03"/>
    <w:rsid w:val="0014554C"/>
    <w:rsid w:val="00145ED6"/>
    <w:rsid w:val="00146A38"/>
    <w:rsid w:val="001471EF"/>
    <w:rsid w:val="001472C0"/>
    <w:rsid w:val="0014752D"/>
    <w:rsid w:val="00147EC2"/>
    <w:rsid w:val="00147F6A"/>
    <w:rsid w:val="00150210"/>
    <w:rsid w:val="00150316"/>
    <w:rsid w:val="00151262"/>
    <w:rsid w:val="001514E1"/>
    <w:rsid w:val="00151949"/>
    <w:rsid w:val="00152080"/>
    <w:rsid w:val="001524EF"/>
    <w:rsid w:val="001526B2"/>
    <w:rsid w:val="00154007"/>
    <w:rsid w:val="001548BC"/>
    <w:rsid w:val="00154CBD"/>
    <w:rsid w:val="0015563D"/>
    <w:rsid w:val="0015585C"/>
    <w:rsid w:val="001567AD"/>
    <w:rsid w:val="00156B49"/>
    <w:rsid w:val="0015718A"/>
    <w:rsid w:val="00157967"/>
    <w:rsid w:val="00157D31"/>
    <w:rsid w:val="001600B2"/>
    <w:rsid w:val="00160B72"/>
    <w:rsid w:val="00161744"/>
    <w:rsid w:val="00161D4C"/>
    <w:rsid w:val="00161EBF"/>
    <w:rsid w:val="00162FDF"/>
    <w:rsid w:val="00164705"/>
    <w:rsid w:val="00165A8D"/>
    <w:rsid w:val="00165C85"/>
    <w:rsid w:val="00166BAC"/>
    <w:rsid w:val="00166ECB"/>
    <w:rsid w:val="001671FC"/>
    <w:rsid w:val="00170584"/>
    <w:rsid w:val="00171865"/>
    <w:rsid w:val="001718B1"/>
    <w:rsid w:val="0017198B"/>
    <w:rsid w:val="001722BD"/>
    <w:rsid w:val="001724C4"/>
    <w:rsid w:val="00172734"/>
    <w:rsid w:val="00172E5B"/>
    <w:rsid w:val="001731B9"/>
    <w:rsid w:val="001736B1"/>
    <w:rsid w:val="00173D0E"/>
    <w:rsid w:val="00173F17"/>
    <w:rsid w:val="0017436D"/>
    <w:rsid w:val="00174FAA"/>
    <w:rsid w:val="00175A8F"/>
    <w:rsid w:val="00175CFE"/>
    <w:rsid w:val="001762CA"/>
    <w:rsid w:val="0017652E"/>
    <w:rsid w:val="00176DF3"/>
    <w:rsid w:val="00180416"/>
    <w:rsid w:val="001806F5"/>
    <w:rsid w:val="001813D0"/>
    <w:rsid w:val="00181A7A"/>
    <w:rsid w:val="00182466"/>
    <w:rsid w:val="0018482D"/>
    <w:rsid w:val="00184F99"/>
    <w:rsid w:val="00185CC0"/>
    <w:rsid w:val="0018758D"/>
    <w:rsid w:val="00187A43"/>
    <w:rsid w:val="00187CF9"/>
    <w:rsid w:val="00190478"/>
    <w:rsid w:val="00190862"/>
    <w:rsid w:val="00190A99"/>
    <w:rsid w:val="00190FCB"/>
    <w:rsid w:val="00191051"/>
    <w:rsid w:val="0019108E"/>
    <w:rsid w:val="0019130A"/>
    <w:rsid w:val="001914FB"/>
    <w:rsid w:val="00192F08"/>
    <w:rsid w:val="00193CE3"/>
    <w:rsid w:val="00193E77"/>
    <w:rsid w:val="00194965"/>
    <w:rsid w:val="00197279"/>
    <w:rsid w:val="0019729C"/>
    <w:rsid w:val="001975FB"/>
    <w:rsid w:val="001978C2"/>
    <w:rsid w:val="001A01A3"/>
    <w:rsid w:val="001A239B"/>
    <w:rsid w:val="001A2BAE"/>
    <w:rsid w:val="001A3FBB"/>
    <w:rsid w:val="001A4DCB"/>
    <w:rsid w:val="001A4EEE"/>
    <w:rsid w:val="001A56F6"/>
    <w:rsid w:val="001A5852"/>
    <w:rsid w:val="001A58FA"/>
    <w:rsid w:val="001A5A00"/>
    <w:rsid w:val="001A5B94"/>
    <w:rsid w:val="001A5D59"/>
    <w:rsid w:val="001A5E73"/>
    <w:rsid w:val="001A605D"/>
    <w:rsid w:val="001A7169"/>
    <w:rsid w:val="001A7665"/>
    <w:rsid w:val="001B0285"/>
    <w:rsid w:val="001B0702"/>
    <w:rsid w:val="001B24ED"/>
    <w:rsid w:val="001B29DA"/>
    <w:rsid w:val="001B3B5C"/>
    <w:rsid w:val="001B4F90"/>
    <w:rsid w:val="001B54D7"/>
    <w:rsid w:val="001C041F"/>
    <w:rsid w:val="001C0972"/>
    <w:rsid w:val="001C0C47"/>
    <w:rsid w:val="001C1A7C"/>
    <w:rsid w:val="001C1DB6"/>
    <w:rsid w:val="001C2936"/>
    <w:rsid w:val="001C2A3B"/>
    <w:rsid w:val="001C2BAF"/>
    <w:rsid w:val="001C2F3E"/>
    <w:rsid w:val="001C3F4D"/>
    <w:rsid w:val="001C495C"/>
    <w:rsid w:val="001C4D5C"/>
    <w:rsid w:val="001C4FB3"/>
    <w:rsid w:val="001C4FBA"/>
    <w:rsid w:val="001C5C4B"/>
    <w:rsid w:val="001D065A"/>
    <w:rsid w:val="001D0681"/>
    <w:rsid w:val="001D0B65"/>
    <w:rsid w:val="001D1719"/>
    <w:rsid w:val="001D1E7B"/>
    <w:rsid w:val="001D343D"/>
    <w:rsid w:val="001D36F7"/>
    <w:rsid w:val="001D4C93"/>
    <w:rsid w:val="001D5E65"/>
    <w:rsid w:val="001D5F99"/>
    <w:rsid w:val="001D64ED"/>
    <w:rsid w:val="001D6B13"/>
    <w:rsid w:val="001D7265"/>
    <w:rsid w:val="001D72DB"/>
    <w:rsid w:val="001D7449"/>
    <w:rsid w:val="001D7506"/>
    <w:rsid w:val="001E0B2B"/>
    <w:rsid w:val="001E115F"/>
    <w:rsid w:val="001E1234"/>
    <w:rsid w:val="001E12E4"/>
    <w:rsid w:val="001E1EA9"/>
    <w:rsid w:val="001E1F45"/>
    <w:rsid w:val="001E2AEE"/>
    <w:rsid w:val="001E6DB9"/>
    <w:rsid w:val="001E6E8E"/>
    <w:rsid w:val="001E79EF"/>
    <w:rsid w:val="001E7C7B"/>
    <w:rsid w:val="001E7D3B"/>
    <w:rsid w:val="001F00DF"/>
    <w:rsid w:val="001F04F9"/>
    <w:rsid w:val="001F062F"/>
    <w:rsid w:val="001F0784"/>
    <w:rsid w:val="001F1153"/>
    <w:rsid w:val="001F187E"/>
    <w:rsid w:val="001F3568"/>
    <w:rsid w:val="001F3A11"/>
    <w:rsid w:val="001F3FEB"/>
    <w:rsid w:val="001F501F"/>
    <w:rsid w:val="001F5684"/>
    <w:rsid w:val="001F63D1"/>
    <w:rsid w:val="001F7204"/>
    <w:rsid w:val="00200C16"/>
    <w:rsid w:val="002013F0"/>
    <w:rsid w:val="00201FAC"/>
    <w:rsid w:val="00202110"/>
    <w:rsid w:val="002028CF"/>
    <w:rsid w:val="002030CA"/>
    <w:rsid w:val="00203FD3"/>
    <w:rsid w:val="00204A80"/>
    <w:rsid w:val="0020565B"/>
    <w:rsid w:val="00205964"/>
    <w:rsid w:val="002076A5"/>
    <w:rsid w:val="002078BA"/>
    <w:rsid w:val="00210727"/>
    <w:rsid w:val="00210B91"/>
    <w:rsid w:val="00210C9C"/>
    <w:rsid w:val="0021235A"/>
    <w:rsid w:val="00212604"/>
    <w:rsid w:val="002131CE"/>
    <w:rsid w:val="00213676"/>
    <w:rsid w:val="0021385C"/>
    <w:rsid w:val="00213EB7"/>
    <w:rsid w:val="00214268"/>
    <w:rsid w:val="0021453C"/>
    <w:rsid w:val="00214621"/>
    <w:rsid w:val="002170AE"/>
    <w:rsid w:val="0021720A"/>
    <w:rsid w:val="0022135E"/>
    <w:rsid w:val="0022153C"/>
    <w:rsid w:val="00221AF0"/>
    <w:rsid w:val="0022209F"/>
    <w:rsid w:val="0022460F"/>
    <w:rsid w:val="00224801"/>
    <w:rsid w:val="00224CFE"/>
    <w:rsid w:val="002257F9"/>
    <w:rsid w:val="002261CE"/>
    <w:rsid w:val="00226982"/>
    <w:rsid w:val="00227ACD"/>
    <w:rsid w:val="00227D4A"/>
    <w:rsid w:val="00230B80"/>
    <w:rsid w:val="00231F4D"/>
    <w:rsid w:val="00232BC1"/>
    <w:rsid w:val="00232DE1"/>
    <w:rsid w:val="002334D1"/>
    <w:rsid w:val="00233B23"/>
    <w:rsid w:val="00234609"/>
    <w:rsid w:val="00234BFD"/>
    <w:rsid w:val="00234FBC"/>
    <w:rsid w:val="002352BE"/>
    <w:rsid w:val="00235714"/>
    <w:rsid w:val="00235D1C"/>
    <w:rsid w:val="0023612C"/>
    <w:rsid w:val="0023692A"/>
    <w:rsid w:val="00237653"/>
    <w:rsid w:val="00240764"/>
    <w:rsid w:val="00240FDD"/>
    <w:rsid w:val="00240FFD"/>
    <w:rsid w:val="0024109D"/>
    <w:rsid w:val="002412A8"/>
    <w:rsid w:val="0024203E"/>
    <w:rsid w:val="00243196"/>
    <w:rsid w:val="002447EA"/>
    <w:rsid w:val="00244850"/>
    <w:rsid w:val="002459EA"/>
    <w:rsid w:val="00245FE4"/>
    <w:rsid w:val="0024708D"/>
    <w:rsid w:val="0024719C"/>
    <w:rsid w:val="002477A1"/>
    <w:rsid w:val="00247982"/>
    <w:rsid w:val="002513FB"/>
    <w:rsid w:val="00251E18"/>
    <w:rsid w:val="00252731"/>
    <w:rsid w:val="00252900"/>
    <w:rsid w:val="002537C5"/>
    <w:rsid w:val="00253E78"/>
    <w:rsid w:val="00253F49"/>
    <w:rsid w:val="0025520C"/>
    <w:rsid w:val="00255357"/>
    <w:rsid w:val="00255516"/>
    <w:rsid w:val="002560F7"/>
    <w:rsid w:val="002574FE"/>
    <w:rsid w:val="002619EE"/>
    <w:rsid w:val="00261A22"/>
    <w:rsid w:val="00261F09"/>
    <w:rsid w:val="00262034"/>
    <w:rsid w:val="00262A4F"/>
    <w:rsid w:val="00262A84"/>
    <w:rsid w:val="002633B7"/>
    <w:rsid w:val="00264123"/>
    <w:rsid w:val="002645D2"/>
    <w:rsid w:val="002647A5"/>
    <w:rsid w:val="002659D3"/>
    <w:rsid w:val="00265E1E"/>
    <w:rsid w:val="002663AC"/>
    <w:rsid w:val="00267872"/>
    <w:rsid w:val="00267A60"/>
    <w:rsid w:val="00270FEB"/>
    <w:rsid w:val="002713D9"/>
    <w:rsid w:val="00272735"/>
    <w:rsid w:val="00272FA5"/>
    <w:rsid w:val="00272FDA"/>
    <w:rsid w:val="00273178"/>
    <w:rsid w:val="00273CD1"/>
    <w:rsid w:val="00274214"/>
    <w:rsid w:val="002747E1"/>
    <w:rsid w:val="00275204"/>
    <w:rsid w:val="0027549E"/>
    <w:rsid w:val="00275BD6"/>
    <w:rsid w:val="00275FE9"/>
    <w:rsid w:val="0027621D"/>
    <w:rsid w:val="00276F8A"/>
    <w:rsid w:val="0028210A"/>
    <w:rsid w:val="00282189"/>
    <w:rsid w:val="002826F2"/>
    <w:rsid w:val="00282EE0"/>
    <w:rsid w:val="00283FA1"/>
    <w:rsid w:val="002846BD"/>
    <w:rsid w:val="00284773"/>
    <w:rsid w:val="00285238"/>
    <w:rsid w:val="00285855"/>
    <w:rsid w:val="00287005"/>
    <w:rsid w:val="00287257"/>
    <w:rsid w:val="00290EF6"/>
    <w:rsid w:val="00291906"/>
    <w:rsid w:val="00291921"/>
    <w:rsid w:val="0029217C"/>
    <w:rsid w:val="00292435"/>
    <w:rsid w:val="00293041"/>
    <w:rsid w:val="00293C68"/>
    <w:rsid w:val="00294282"/>
    <w:rsid w:val="00295EA7"/>
    <w:rsid w:val="00295F44"/>
    <w:rsid w:val="0029639A"/>
    <w:rsid w:val="002963F5"/>
    <w:rsid w:val="00296D51"/>
    <w:rsid w:val="00297657"/>
    <w:rsid w:val="00297A8C"/>
    <w:rsid w:val="002A0D0A"/>
    <w:rsid w:val="002A1585"/>
    <w:rsid w:val="002A1DD1"/>
    <w:rsid w:val="002A2645"/>
    <w:rsid w:val="002A289E"/>
    <w:rsid w:val="002A2AED"/>
    <w:rsid w:val="002A2DBA"/>
    <w:rsid w:val="002A2F81"/>
    <w:rsid w:val="002A3007"/>
    <w:rsid w:val="002A355B"/>
    <w:rsid w:val="002A36C4"/>
    <w:rsid w:val="002A3C36"/>
    <w:rsid w:val="002A4AE7"/>
    <w:rsid w:val="002A515C"/>
    <w:rsid w:val="002A6C27"/>
    <w:rsid w:val="002A6D44"/>
    <w:rsid w:val="002B0034"/>
    <w:rsid w:val="002B0180"/>
    <w:rsid w:val="002B0D97"/>
    <w:rsid w:val="002B1457"/>
    <w:rsid w:val="002B1709"/>
    <w:rsid w:val="002B20F4"/>
    <w:rsid w:val="002B23C5"/>
    <w:rsid w:val="002B27EB"/>
    <w:rsid w:val="002B2ABD"/>
    <w:rsid w:val="002B2AE9"/>
    <w:rsid w:val="002B2D9C"/>
    <w:rsid w:val="002B41D5"/>
    <w:rsid w:val="002B42B3"/>
    <w:rsid w:val="002B4933"/>
    <w:rsid w:val="002B585B"/>
    <w:rsid w:val="002B6103"/>
    <w:rsid w:val="002B72E6"/>
    <w:rsid w:val="002B75EC"/>
    <w:rsid w:val="002B777D"/>
    <w:rsid w:val="002C0347"/>
    <w:rsid w:val="002C05A2"/>
    <w:rsid w:val="002C0B69"/>
    <w:rsid w:val="002C1A26"/>
    <w:rsid w:val="002C1B92"/>
    <w:rsid w:val="002C3651"/>
    <w:rsid w:val="002C3BD7"/>
    <w:rsid w:val="002C4858"/>
    <w:rsid w:val="002C488A"/>
    <w:rsid w:val="002C5E05"/>
    <w:rsid w:val="002C6937"/>
    <w:rsid w:val="002C6BF1"/>
    <w:rsid w:val="002C703D"/>
    <w:rsid w:val="002C71D1"/>
    <w:rsid w:val="002C7A2C"/>
    <w:rsid w:val="002D070C"/>
    <w:rsid w:val="002D0778"/>
    <w:rsid w:val="002D08E4"/>
    <w:rsid w:val="002D1193"/>
    <w:rsid w:val="002D196B"/>
    <w:rsid w:val="002D1F9B"/>
    <w:rsid w:val="002D22CE"/>
    <w:rsid w:val="002D232A"/>
    <w:rsid w:val="002D2B3E"/>
    <w:rsid w:val="002D2B8C"/>
    <w:rsid w:val="002D2F5F"/>
    <w:rsid w:val="002D41E5"/>
    <w:rsid w:val="002D4A10"/>
    <w:rsid w:val="002D53DB"/>
    <w:rsid w:val="002D58E7"/>
    <w:rsid w:val="002D68FA"/>
    <w:rsid w:val="002D6D13"/>
    <w:rsid w:val="002D6F26"/>
    <w:rsid w:val="002D7037"/>
    <w:rsid w:val="002D7544"/>
    <w:rsid w:val="002D7C5A"/>
    <w:rsid w:val="002E082A"/>
    <w:rsid w:val="002E0B7E"/>
    <w:rsid w:val="002E0BEE"/>
    <w:rsid w:val="002E12A5"/>
    <w:rsid w:val="002E19A4"/>
    <w:rsid w:val="002E1BB2"/>
    <w:rsid w:val="002E1EE5"/>
    <w:rsid w:val="002E24C1"/>
    <w:rsid w:val="002E296B"/>
    <w:rsid w:val="002E2AFD"/>
    <w:rsid w:val="002E3113"/>
    <w:rsid w:val="002E3542"/>
    <w:rsid w:val="002E3939"/>
    <w:rsid w:val="002E3BAE"/>
    <w:rsid w:val="002E3C73"/>
    <w:rsid w:val="002E43CC"/>
    <w:rsid w:val="002E6995"/>
    <w:rsid w:val="002E6E75"/>
    <w:rsid w:val="002E7883"/>
    <w:rsid w:val="002E7A95"/>
    <w:rsid w:val="002F09DC"/>
    <w:rsid w:val="002F1454"/>
    <w:rsid w:val="002F250D"/>
    <w:rsid w:val="002F251C"/>
    <w:rsid w:val="002F3AFE"/>
    <w:rsid w:val="002F3D24"/>
    <w:rsid w:val="002F3D5A"/>
    <w:rsid w:val="002F5945"/>
    <w:rsid w:val="002F5E00"/>
    <w:rsid w:val="002F64EF"/>
    <w:rsid w:val="002F68A0"/>
    <w:rsid w:val="002F72C0"/>
    <w:rsid w:val="00300BC2"/>
    <w:rsid w:val="00300F26"/>
    <w:rsid w:val="0030218A"/>
    <w:rsid w:val="00303B5F"/>
    <w:rsid w:val="0030496C"/>
    <w:rsid w:val="00304AB1"/>
    <w:rsid w:val="00304C71"/>
    <w:rsid w:val="0030546A"/>
    <w:rsid w:val="003058BF"/>
    <w:rsid w:val="0030735B"/>
    <w:rsid w:val="003101AE"/>
    <w:rsid w:val="00310943"/>
    <w:rsid w:val="00312950"/>
    <w:rsid w:val="0031356E"/>
    <w:rsid w:val="00314A99"/>
    <w:rsid w:val="00315756"/>
    <w:rsid w:val="0031576D"/>
    <w:rsid w:val="00316088"/>
    <w:rsid w:val="003160E2"/>
    <w:rsid w:val="003162F9"/>
    <w:rsid w:val="00317182"/>
    <w:rsid w:val="00317A3B"/>
    <w:rsid w:val="00320635"/>
    <w:rsid w:val="00320CBC"/>
    <w:rsid w:val="00320EF8"/>
    <w:rsid w:val="0032106D"/>
    <w:rsid w:val="00321085"/>
    <w:rsid w:val="00321606"/>
    <w:rsid w:val="00322A44"/>
    <w:rsid w:val="00322F29"/>
    <w:rsid w:val="00323254"/>
    <w:rsid w:val="003251F4"/>
    <w:rsid w:val="00325919"/>
    <w:rsid w:val="003262F7"/>
    <w:rsid w:val="00326F91"/>
    <w:rsid w:val="00327FB2"/>
    <w:rsid w:val="003301DF"/>
    <w:rsid w:val="003305C9"/>
    <w:rsid w:val="00330C2B"/>
    <w:rsid w:val="0033128C"/>
    <w:rsid w:val="00331704"/>
    <w:rsid w:val="00332028"/>
    <w:rsid w:val="003320BA"/>
    <w:rsid w:val="00332510"/>
    <w:rsid w:val="003326EC"/>
    <w:rsid w:val="00332A08"/>
    <w:rsid w:val="0033303B"/>
    <w:rsid w:val="003333AF"/>
    <w:rsid w:val="0033472E"/>
    <w:rsid w:val="00334B5F"/>
    <w:rsid w:val="00335DED"/>
    <w:rsid w:val="0033601A"/>
    <w:rsid w:val="0033627C"/>
    <w:rsid w:val="00336B50"/>
    <w:rsid w:val="00336E72"/>
    <w:rsid w:val="00337165"/>
    <w:rsid w:val="003377E4"/>
    <w:rsid w:val="00337844"/>
    <w:rsid w:val="00337DDD"/>
    <w:rsid w:val="003401F2"/>
    <w:rsid w:val="00340241"/>
    <w:rsid w:val="0034029C"/>
    <w:rsid w:val="003408A3"/>
    <w:rsid w:val="00340B33"/>
    <w:rsid w:val="0034175E"/>
    <w:rsid w:val="003419F6"/>
    <w:rsid w:val="00341B21"/>
    <w:rsid w:val="00341C1C"/>
    <w:rsid w:val="00341C82"/>
    <w:rsid w:val="00341D2C"/>
    <w:rsid w:val="00342175"/>
    <w:rsid w:val="003424F3"/>
    <w:rsid w:val="003426D4"/>
    <w:rsid w:val="00343614"/>
    <w:rsid w:val="00343DE5"/>
    <w:rsid w:val="00343EB7"/>
    <w:rsid w:val="0034456D"/>
    <w:rsid w:val="0034457E"/>
    <w:rsid w:val="003447DE"/>
    <w:rsid w:val="00345468"/>
    <w:rsid w:val="00345A0C"/>
    <w:rsid w:val="00346042"/>
    <w:rsid w:val="00347774"/>
    <w:rsid w:val="00347D8B"/>
    <w:rsid w:val="00350F56"/>
    <w:rsid w:val="00351443"/>
    <w:rsid w:val="003515BD"/>
    <w:rsid w:val="00351A38"/>
    <w:rsid w:val="00351BB0"/>
    <w:rsid w:val="00351E20"/>
    <w:rsid w:val="00352244"/>
    <w:rsid w:val="0035317D"/>
    <w:rsid w:val="003534D5"/>
    <w:rsid w:val="00354619"/>
    <w:rsid w:val="00354C06"/>
    <w:rsid w:val="0035561B"/>
    <w:rsid w:val="00355B2E"/>
    <w:rsid w:val="00356A6A"/>
    <w:rsid w:val="00356B60"/>
    <w:rsid w:val="003570FB"/>
    <w:rsid w:val="00357E16"/>
    <w:rsid w:val="00361096"/>
    <w:rsid w:val="00361861"/>
    <w:rsid w:val="0036286E"/>
    <w:rsid w:val="00362C11"/>
    <w:rsid w:val="00363286"/>
    <w:rsid w:val="00363785"/>
    <w:rsid w:val="003640AF"/>
    <w:rsid w:val="003646F4"/>
    <w:rsid w:val="003651B2"/>
    <w:rsid w:val="00365589"/>
    <w:rsid w:val="00365670"/>
    <w:rsid w:val="0036620A"/>
    <w:rsid w:val="003664D8"/>
    <w:rsid w:val="00367002"/>
    <w:rsid w:val="00367D65"/>
    <w:rsid w:val="00367FC5"/>
    <w:rsid w:val="00370311"/>
    <w:rsid w:val="00370AD0"/>
    <w:rsid w:val="00370C15"/>
    <w:rsid w:val="00371821"/>
    <w:rsid w:val="003735DD"/>
    <w:rsid w:val="00373854"/>
    <w:rsid w:val="00373E0D"/>
    <w:rsid w:val="00374439"/>
    <w:rsid w:val="00374F44"/>
    <w:rsid w:val="00375031"/>
    <w:rsid w:val="00375D33"/>
    <w:rsid w:val="00375DDC"/>
    <w:rsid w:val="00375EF9"/>
    <w:rsid w:val="0037655C"/>
    <w:rsid w:val="003775E0"/>
    <w:rsid w:val="003776F5"/>
    <w:rsid w:val="003777A2"/>
    <w:rsid w:val="00377BE0"/>
    <w:rsid w:val="00380506"/>
    <w:rsid w:val="0038127D"/>
    <w:rsid w:val="00381980"/>
    <w:rsid w:val="00381D15"/>
    <w:rsid w:val="0038205B"/>
    <w:rsid w:val="00383651"/>
    <w:rsid w:val="00383690"/>
    <w:rsid w:val="00383B2F"/>
    <w:rsid w:val="003846F7"/>
    <w:rsid w:val="003848EB"/>
    <w:rsid w:val="003857AC"/>
    <w:rsid w:val="00385935"/>
    <w:rsid w:val="00385A7A"/>
    <w:rsid w:val="003860A7"/>
    <w:rsid w:val="00386482"/>
    <w:rsid w:val="0038745E"/>
    <w:rsid w:val="00387C87"/>
    <w:rsid w:val="00387C89"/>
    <w:rsid w:val="0039068E"/>
    <w:rsid w:val="0039119D"/>
    <w:rsid w:val="003912F8"/>
    <w:rsid w:val="00391314"/>
    <w:rsid w:val="003919EC"/>
    <w:rsid w:val="00392237"/>
    <w:rsid w:val="003933C9"/>
    <w:rsid w:val="003934F2"/>
    <w:rsid w:val="0039493B"/>
    <w:rsid w:val="00394B71"/>
    <w:rsid w:val="00394D01"/>
    <w:rsid w:val="00395376"/>
    <w:rsid w:val="00396EA6"/>
    <w:rsid w:val="00397103"/>
    <w:rsid w:val="003973DC"/>
    <w:rsid w:val="00397E2D"/>
    <w:rsid w:val="003A0B01"/>
    <w:rsid w:val="003A1101"/>
    <w:rsid w:val="003A124C"/>
    <w:rsid w:val="003A1849"/>
    <w:rsid w:val="003A1BDF"/>
    <w:rsid w:val="003A39A1"/>
    <w:rsid w:val="003A39AD"/>
    <w:rsid w:val="003A3EEB"/>
    <w:rsid w:val="003A44D4"/>
    <w:rsid w:val="003A5CF5"/>
    <w:rsid w:val="003A6700"/>
    <w:rsid w:val="003A68C3"/>
    <w:rsid w:val="003A6EA8"/>
    <w:rsid w:val="003A784A"/>
    <w:rsid w:val="003B0336"/>
    <w:rsid w:val="003B0FAD"/>
    <w:rsid w:val="003B1787"/>
    <w:rsid w:val="003B201A"/>
    <w:rsid w:val="003B3B82"/>
    <w:rsid w:val="003B4D37"/>
    <w:rsid w:val="003B5B2D"/>
    <w:rsid w:val="003B62E0"/>
    <w:rsid w:val="003B636B"/>
    <w:rsid w:val="003B6AA5"/>
    <w:rsid w:val="003B6AE6"/>
    <w:rsid w:val="003B7B93"/>
    <w:rsid w:val="003C126E"/>
    <w:rsid w:val="003C178D"/>
    <w:rsid w:val="003C2593"/>
    <w:rsid w:val="003C2F47"/>
    <w:rsid w:val="003C31FE"/>
    <w:rsid w:val="003C3FC1"/>
    <w:rsid w:val="003C4C04"/>
    <w:rsid w:val="003D01EB"/>
    <w:rsid w:val="003D0832"/>
    <w:rsid w:val="003D0B59"/>
    <w:rsid w:val="003D0F75"/>
    <w:rsid w:val="003D12CC"/>
    <w:rsid w:val="003D13D3"/>
    <w:rsid w:val="003D1459"/>
    <w:rsid w:val="003D1C6E"/>
    <w:rsid w:val="003D2377"/>
    <w:rsid w:val="003D2A9C"/>
    <w:rsid w:val="003D3A97"/>
    <w:rsid w:val="003D48E4"/>
    <w:rsid w:val="003D4D30"/>
    <w:rsid w:val="003D510E"/>
    <w:rsid w:val="003D6B54"/>
    <w:rsid w:val="003D708B"/>
    <w:rsid w:val="003D71BE"/>
    <w:rsid w:val="003E04C5"/>
    <w:rsid w:val="003E06FC"/>
    <w:rsid w:val="003E2CE4"/>
    <w:rsid w:val="003E2F76"/>
    <w:rsid w:val="003E3371"/>
    <w:rsid w:val="003E39FE"/>
    <w:rsid w:val="003E501A"/>
    <w:rsid w:val="003E50A6"/>
    <w:rsid w:val="003E58EF"/>
    <w:rsid w:val="003E5B60"/>
    <w:rsid w:val="003E5FF3"/>
    <w:rsid w:val="003E61CB"/>
    <w:rsid w:val="003E7217"/>
    <w:rsid w:val="003E796F"/>
    <w:rsid w:val="003E7DD7"/>
    <w:rsid w:val="003F0D4E"/>
    <w:rsid w:val="003F12E2"/>
    <w:rsid w:val="003F1F05"/>
    <w:rsid w:val="003F231E"/>
    <w:rsid w:val="003F2631"/>
    <w:rsid w:val="003F2761"/>
    <w:rsid w:val="003F3EBA"/>
    <w:rsid w:val="003F4486"/>
    <w:rsid w:val="003F555F"/>
    <w:rsid w:val="003F55D4"/>
    <w:rsid w:val="003F58B1"/>
    <w:rsid w:val="003F5E25"/>
    <w:rsid w:val="003F64B2"/>
    <w:rsid w:val="003F7460"/>
    <w:rsid w:val="0040001E"/>
    <w:rsid w:val="00400A10"/>
    <w:rsid w:val="0040128B"/>
    <w:rsid w:val="0040153E"/>
    <w:rsid w:val="004019D6"/>
    <w:rsid w:val="00401DE2"/>
    <w:rsid w:val="004025D6"/>
    <w:rsid w:val="0040365D"/>
    <w:rsid w:val="0040376C"/>
    <w:rsid w:val="00403A1F"/>
    <w:rsid w:val="00403B01"/>
    <w:rsid w:val="00403D33"/>
    <w:rsid w:val="004047EA"/>
    <w:rsid w:val="00404B48"/>
    <w:rsid w:val="00404EEF"/>
    <w:rsid w:val="00405181"/>
    <w:rsid w:val="00405BC2"/>
    <w:rsid w:val="00405E41"/>
    <w:rsid w:val="004102E8"/>
    <w:rsid w:val="00411B35"/>
    <w:rsid w:val="00412705"/>
    <w:rsid w:val="00413F60"/>
    <w:rsid w:val="0041407F"/>
    <w:rsid w:val="004142FF"/>
    <w:rsid w:val="004144AB"/>
    <w:rsid w:val="00415C83"/>
    <w:rsid w:val="00415D66"/>
    <w:rsid w:val="00416CD3"/>
    <w:rsid w:val="00417606"/>
    <w:rsid w:val="0042007A"/>
    <w:rsid w:val="004203D6"/>
    <w:rsid w:val="00420872"/>
    <w:rsid w:val="00421306"/>
    <w:rsid w:val="0042148E"/>
    <w:rsid w:val="0042172B"/>
    <w:rsid w:val="00422169"/>
    <w:rsid w:val="004233C9"/>
    <w:rsid w:val="00424343"/>
    <w:rsid w:val="00424F21"/>
    <w:rsid w:val="00425811"/>
    <w:rsid w:val="00425A4A"/>
    <w:rsid w:val="00425F88"/>
    <w:rsid w:val="0042663A"/>
    <w:rsid w:val="00426DBE"/>
    <w:rsid w:val="00426E90"/>
    <w:rsid w:val="004270A1"/>
    <w:rsid w:val="0042712F"/>
    <w:rsid w:val="004276CF"/>
    <w:rsid w:val="004278EA"/>
    <w:rsid w:val="00427FE8"/>
    <w:rsid w:val="0043134E"/>
    <w:rsid w:val="00432916"/>
    <w:rsid w:val="00432AAB"/>
    <w:rsid w:val="00432BFC"/>
    <w:rsid w:val="00432C36"/>
    <w:rsid w:val="0043329D"/>
    <w:rsid w:val="004332C4"/>
    <w:rsid w:val="00433659"/>
    <w:rsid w:val="00434C8A"/>
    <w:rsid w:val="004351A2"/>
    <w:rsid w:val="00435A59"/>
    <w:rsid w:val="00435B79"/>
    <w:rsid w:val="00436A6A"/>
    <w:rsid w:val="0044009F"/>
    <w:rsid w:val="004419A2"/>
    <w:rsid w:val="0044470F"/>
    <w:rsid w:val="00445F8B"/>
    <w:rsid w:val="004460D2"/>
    <w:rsid w:val="00446967"/>
    <w:rsid w:val="00450492"/>
    <w:rsid w:val="00450FFB"/>
    <w:rsid w:val="0045136A"/>
    <w:rsid w:val="004516B8"/>
    <w:rsid w:val="00451BB2"/>
    <w:rsid w:val="004529F7"/>
    <w:rsid w:val="004530B2"/>
    <w:rsid w:val="0045380B"/>
    <w:rsid w:val="00453BF1"/>
    <w:rsid w:val="00454401"/>
    <w:rsid w:val="00454BD7"/>
    <w:rsid w:val="00455859"/>
    <w:rsid w:val="00455FB1"/>
    <w:rsid w:val="004564AF"/>
    <w:rsid w:val="00456CC2"/>
    <w:rsid w:val="00456D81"/>
    <w:rsid w:val="00457082"/>
    <w:rsid w:val="0045774E"/>
    <w:rsid w:val="00461532"/>
    <w:rsid w:val="00461C78"/>
    <w:rsid w:val="00462EB3"/>
    <w:rsid w:val="00463F40"/>
    <w:rsid w:val="00464D3A"/>
    <w:rsid w:val="00464EB1"/>
    <w:rsid w:val="00465D9F"/>
    <w:rsid w:val="004662C1"/>
    <w:rsid w:val="00466F55"/>
    <w:rsid w:val="004671E3"/>
    <w:rsid w:val="00467C78"/>
    <w:rsid w:val="00470A84"/>
    <w:rsid w:val="0047251F"/>
    <w:rsid w:val="0047292C"/>
    <w:rsid w:val="004734CB"/>
    <w:rsid w:val="004734D7"/>
    <w:rsid w:val="00473FA4"/>
    <w:rsid w:val="00474433"/>
    <w:rsid w:val="00474483"/>
    <w:rsid w:val="004762BC"/>
    <w:rsid w:val="00476C2A"/>
    <w:rsid w:val="004774A4"/>
    <w:rsid w:val="0048063E"/>
    <w:rsid w:val="00481A10"/>
    <w:rsid w:val="00481FA0"/>
    <w:rsid w:val="004825AF"/>
    <w:rsid w:val="00482B00"/>
    <w:rsid w:val="00482D7D"/>
    <w:rsid w:val="004838C1"/>
    <w:rsid w:val="0048439C"/>
    <w:rsid w:val="00485F36"/>
    <w:rsid w:val="00486CCD"/>
    <w:rsid w:val="004872C8"/>
    <w:rsid w:val="00487DBD"/>
    <w:rsid w:val="00487F74"/>
    <w:rsid w:val="004901F6"/>
    <w:rsid w:val="00490D06"/>
    <w:rsid w:val="00490E51"/>
    <w:rsid w:val="00491239"/>
    <w:rsid w:val="004914EB"/>
    <w:rsid w:val="004918DC"/>
    <w:rsid w:val="00492383"/>
    <w:rsid w:val="00492948"/>
    <w:rsid w:val="00492A2A"/>
    <w:rsid w:val="00492FD8"/>
    <w:rsid w:val="004931A1"/>
    <w:rsid w:val="00493C5A"/>
    <w:rsid w:val="0049416D"/>
    <w:rsid w:val="00494654"/>
    <w:rsid w:val="00495017"/>
    <w:rsid w:val="00495603"/>
    <w:rsid w:val="00495982"/>
    <w:rsid w:val="00495B30"/>
    <w:rsid w:val="00495BAF"/>
    <w:rsid w:val="00495D19"/>
    <w:rsid w:val="00495FA0"/>
    <w:rsid w:val="0049641E"/>
    <w:rsid w:val="00496AB3"/>
    <w:rsid w:val="00496C30"/>
    <w:rsid w:val="00496C45"/>
    <w:rsid w:val="00497B7B"/>
    <w:rsid w:val="00497C4B"/>
    <w:rsid w:val="00497EF3"/>
    <w:rsid w:val="004A092F"/>
    <w:rsid w:val="004A1437"/>
    <w:rsid w:val="004A39E6"/>
    <w:rsid w:val="004A3C5B"/>
    <w:rsid w:val="004A3F2B"/>
    <w:rsid w:val="004A48D8"/>
    <w:rsid w:val="004A5021"/>
    <w:rsid w:val="004A5EF4"/>
    <w:rsid w:val="004A6D70"/>
    <w:rsid w:val="004A72A4"/>
    <w:rsid w:val="004A7311"/>
    <w:rsid w:val="004A7405"/>
    <w:rsid w:val="004B00B4"/>
    <w:rsid w:val="004B04AB"/>
    <w:rsid w:val="004B08C4"/>
    <w:rsid w:val="004B18B1"/>
    <w:rsid w:val="004B2535"/>
    <w:rsid w:val="004B3016"/>
    <w:rsid w:val="004B37BF"/>
    <w:rsid w:val="004B3AB0"/>
    <w:rsid w:val="004B561B"/>
    <w:rsid w:val="004B6389"/>
    <w:rsid w:val="004B707E"/>
    <w:rsid w:val="004B749A"/>
    <w:rsid w:val="004B77D3"/>
    <w:rsid w:val="004C01CF"/>
    <w:rsid w:val="004C0843"/>
    <w:rsid w:val="004C0F8D"/>
    <w:rsid w:val="004C2223"/>
    <w:rsid w:val="004C3289"/>
    <w:rsid w:val="004C34B3"/>
    <w:rsid w:val="004C35C3"/>
    <w:rsid w:val="004C450C"/>
    <w:rsid w:val="004C4B72"/>
    <w:rsid w:val="004C4C40"/>
    <w:rsid w:val="004C5271"/>
    <w:rsid w:val="004C590E"/>
    <w:rsid w:val="004C609B"/>
    <w:rsid w:val="004C62BC"/>
    <w:rsid w:val="004C64D1"/>
    <w:rsid w:val="004C747B"/>
    <w:rsid w:val="004C7F2D"/>
    <w:rsid w:val="004D04BE"/>
    <w:rsid w:val="004D1625"/>
    <w:rsid w:val="004D175A"/>
    <w:rsid w:val="004D1D15"/>
    <w:rsid w:val="004D1F24"/>
    <w:rsid w:val="004D29EB"/>
    <w:rsid w:val="004D3334"/>
    <w:rsid w:val="004D38CC"/>
    <w:rsid w:val="004D4166"/>
    <w:rsid w:val="004D422D"/>
    <w:rsid w:val="004D56F1"/>
    <w:rsid w:val="004D7656"/>
    <w:rsid w:val="004D7FD6"/>
    <w:rsid w:val="004E023C"/>
    <w:rsid w:val="004E152A"/>
    <w:rsid w:val="004E1B85"/>
    <w:rsid w:val="004E2254"/>
    <w:rsid w:val="004E25E9"/>
    <w:rsid w:val="004E2901"/>
    <w:rsid w:val="004E32B6"/>
    <w:rsid w:val="004E3457"/>
    <w:rsid w:val="004E3789"/>
    <w:rsid w:val="004E538D"/>
    <w:rsid w:val="004E6474"/>
    <w:rsid w:val="004E6551"/>
    <w:rsid w:val="004E6F6C"/>
    <w:rsid w:val="004F10E4"/>
    <w:rsid w:val="004F1526"/>
    <w:rsid w:val="004F260E"/>
    <w:rsid w:val="004F31D3"/>
    <w:rsid w:val="004F33A8"/>
    <w:rsid w:val="004F3BD9"/>
    <w:rsid w:val="004F5594"/>
    <w:rsid w:val="004F5DC8"/>
    <w:rsid w:val="004F60E6"/>
    <w:rsid w:val="004F6560"/>
    <w:rsid w:val="004F6919"/>
    <w:rsid w:val="004F753F"/>
    <w:rsid w:val="005003E4"/>
    <w:rsid w:val="00501125"/>
    <w:rsid w:val="00503806"/>
    <w:rsid w:val="0050431C"/>
    <w:rsid w:val="0050448C"/>
    <w:rsid w:val="0050469D"/>
    <w:rsid w:val="00504F6F"/>
    <w:rsid w:val="005056E9"/>
    <w:rsid w:val="005059B0"/>
    <w:rsid w:val="00505C1B"/>
    <w:rsid w:val="00505F08"/>
    <w:rsid w:val="005064EA"/>
    <w:rsid w:val="00511F17"/>
    <w:rsid w:val="00511FA5"/>
    <w:rsid w:val="005137D9"/>
    <w:rsid w:val="00514787"/>
    <w:rsid w:val="00515258"/>
    <w:rsid w:val="005153C8"/>
    <w:rsid w:val="005163C5"/>
    <w:rsid w:val="00516824"/>
    <w:rsid w:val="00516F3B"/>
    <w:rsid w:val="005171A5"/>
    <w:rsid w:val="00517398"/>
    <w:rsid w:val="00520EDB"/>
    <w:rsid w:val="00521572"/>
    <w:rsid w:val="00521FC5"/>
    <w:rsid w:val="0052275E"/>
    <w:rsid w:val="00522EBD"/>
    <w:rsid w:val="005239E1"/>
    <w:rsid w:val="00523E6A"/>
    <w:rsid w:val="00524B92"/>
    <w:rsid w:val="00526B94"/>
    <w:rsid w:val="005279B0"/>
    <w:rsid w:val="005303E9"/>
    <w:rsid w:val="00530550"/>
    <w:rsid w:val="0053057C"/>
    <w:rsid w:val="00530F8E"/>
    <w:rsid w:val="005313C5"/>
    <w:rsid w:val="005313DC"/>
    <w:rsid w:val="00531A8D"/>
    <w:rsid w:val="00531C6F"/>
    <w:rsid w:val="005320FF"/>
    <w:rsid w:val="00532DEE"/>
    <w:rsid w:val="005330EB"/>
    <w:rsid w:val="005331C3"/>
    <w:rsid w:val="0053389D"/>
    <w:rsid w:val="00534FB4"/>
    <w:rsid w:val="005351F0"/>
    <w:rsid w:val="005361D0"/>
    <w:rsid w:val="00536205"/>
    <w:rsid w:val="005368A4"/>
    <w:rsid w:val="005373F1"/>
    <w:rsid w:val="005377D3"/>
    <w:rsid w:val="005378B3"/>
    <w:rsid w:val="0054127D"/>
    <w:rsid w:val="00541D5B"/>
    <w:rsid w:val="00541D86"/>
    <w:rsid w:val="00541E87"/>
    <w:rsid w:val="00541EA5"/>
    <w:rsid w:val="00542078"/>
    <w:rsid w:val="005425BA"/>
    <w:rsid w:val="00542D16"/>
    <w:rsid w:val="005436C9"/>
    <w:rsid w:val="00543B4F"/>
    <w:rsid w:val="00543F4A"/>
    <w:rsid w:val="005442B1"/>
    <w:rsid w:val="00544362"/>
    <w:rsid w:val="00544D29"/>
    <w:rsid w:val="00544EB1"/>
    <w:rsid w:val="0054502A"/>
    <w:rsid w:val="00545CF4"/>
    <w:rsid w:val="0054640D"/>
    <w:rsid w:val="00547966"/>
    <w:rsid w:val="00547FD4"/>
    <w:rsid w:val="00550F5E"/>
    <w:rsid w:val="005511A1"/>
    <w:rsid w:val="005513F2"/>
    <w:rsid w:val="005515D2"/>
    <w:rsid w:val="00552410"/>
    <w:rsid w:val="0055269F"/>
    <w:rsid w:val="00552CDF"/>
    <w:rsid w:val="005532CC"/>
    <w:rsid w:val="00553649"/>
    <w:rsid w:val="00554D1C"/>
    <w:rsid w:val="00557146"/>
    <w:rsid w:val="00557293"/>
    <w:rsid w:val="005572A5"/>
    <w:rsid w:val="0055785A"/>
    <w:rsid w:val="005578E8"/>
    <w:rsid w:val="005605E8"/>
    <w:rsid w:val="00561702"/>
    <w:rsid w:val="00563A49"/>
    <w:rsid w:val="0056422F"/>
    <w:rsid w:val="00565E9C"/>
    <w:rsid w:val="005667CB"/>
    <w:rsid w:val="00567798"/>
    <w:rsid w:val="0057117E"/>
    <w:rsid w:val="00571283"/>
    <w:rsid w:val="00571851"/>
    <w:rsid w:val="00571870"/>
    <w:rsid w:val="0057214A"/>
    <w:rsid w:val="00572A4B"/>
    <w:rsid w:val="00573640"/>
    <w:rsid w:val="00574120"/>
    <w:rsid w:val="00574E5E"/>
    <w:rsid w:val="0057529E"/>
    <w:rsid w:val="00575BD7"/>
    <w:rsid w:val="0057619E"/>
    <w:rsid w:val="00576D18"/>
    <w:rsid w:val="0057747C"/>
    <w:rsid w:val="00577FB4"/>
    <w:rsid w:val="0058074E"/>
    <w:rsid w:val="00581F15"/>
    <w:rsid w:val="00581F51"/>
    <w:rsid w:val="00581FC3"/>
    <w:rsid w:val="005828B2"/>
    <w:rsid w:val="00582EB3"/>
    <w:rsid w:val="00583735"/>
    <w:rsid w:val="00583BC6"/>
    <w:rsid w:val="00584822"/>
    <w:rsid w:val="005850C4"/>
    <w:rsid w:val="00586750"/>
    <w:rsid w:val="005873EE"/>
    <w:rsid w:val="005876BE"/>
    <w:rsid w:val="00587CE9"/>
    <w:rsid w:val="005903C1"/>
    <w:rsid w:val="00590C41"/>
    <w:rsid w:val="00593BD0"/>
    <w:rsid w:val="005947E9"/>
    <w:rsid w:val="00594D28"/>
    <w:rsid w:val="0059537F"/>
    <w:rsid w:val="00595D12"/>
    <w:rsid w:val="0059674E"/>
    <w:rsid w:val="00596D6E"/>
    <w:rsid w:val="00596D81"/>
    <w:rsid w:val="00596E09"/>
    <w:rsid w:val="00596F86"/>
    <w:rsid w:val="0059737D"/>
    <w:rsid w:val="005A01E2"/>
    <w:rsid w:val="005A03FD"/>
    <w:rsid w:val="005A0499"/>
    <w:rsid w:val="005A0E2F"/>
    <w:rsid w:val="005A1069"/>
    <w:rsid w:val="005A334D"/>
    <w:rsid w:val="005A3E4A"/>
    <w:rsid w:val="005A509A"/>
    <w:rsid w:val="005A5BC1"/>
    <w:rsid w:val="005A6143"/>
    <w:rsid w:val="005A6E9F"/>
    <w:rsid w:val="005A72C9"/>
    <w:rsid w:val="005A770F"/>
    <w:rsid w:val="005A78FB"/>
    <w:rsid w:val="005B0591"/>
    <w:rsid w:val="005B097F"/>
    <w:rsid w:val="005B0BA9"/>
    <w:rsid w:val="005B4342"/>
    <w:rsid w:val="005B461D"/>
    <w:rsid w:val="005B4673"/>
    <w:rsid w:val="005B48F6"/>
    <w:rsid w:val="005B4BD2"/>
    <w:rsid w:val="005B6741"/>
    <w:rsid w:val="005B7AA1"/>
    <w:rsid w:val="005B7FD2"/>
    <w:rsid w:val="005C007E"/>
    <w:rsid w:val="005C129C"/>
    <w:rsid w:val="005C1BF3"/>
    <w:rsid w:val="005C1E0D"/>
    <w:rsid w:val="005C3620"/>
    <w:rsid w:val="005C38A7"/>
    <w:rsid w:val="005C38BA"/>
    <w:rsid w:val="005C426C"/>
    <w:rsid w:val="005C538B"/>
    <w:rsid w:val="005C5CB2"/>
    <w:rsid w:val="005C5D8B"/>
    <w:rsid w:val="005C6522"/>
    <w:rsid w:val="005D01D9"/>
    <w:rsid w:val="005D03F0"/>
    <w:rsid w:val="005D04F7"/>
    <w:rsid w:val="005D1174"/>
    <w:rsid w:val="005D27AB"/>
    <w:rsid w:val="005D33DF"/>
    <w:rsid w:val="005D415B"/>
    <w:rsid w:val="005D4E14"/>
    <w:rsid w:val="005D5953"/>
    <w:rsid w:val="005D6161"/>
    <w:rsid w:val="005D65F5"/>
    <w:rsid w:val="005D6A7E"/>
    <w:rsid w:val="005D749D"/>
    <w:rsid w:val="005E0E0A"/>
    <w:rsid w:val="005E19B8"/>
    <w:rsid w:val="005E1C67"/>
    <w:rsid w:val="005E1E4F"/>
    <w:rsid w:val="005E32D9"/>
    <w:rsid w:val="005E364D"/>
    <w:rsid w:val="005E3B3A"/>
    <w:rsid w:val="005E3DB4"/>
    <w:rsid w:val="005E5959"/>
    <w:rsid w:val="005E5D7F"/>
    <w:rsid w:val="005E6783"/>
    <w:rsid w:val="005E6B00"/>
    <w:rsid w:val="005F1B3D"/>
    <w:rsid w:val="005F1CBC"/>
    <w:rsid w:val="005F21C1"/>
    <w:rsid w:val="005F2A5D"/>
    <w:rsid w:val="005F3279"/>
    <w:rsid w:val="005F3C88"/>
    <w:rsid w:val="005F439D"/>
    <w:rsid w:val="005F54EB"/>
    <w:rsid w:val="005F5BD7"/>
    <w:rsid w:val="005F5F17"/>
    <w:rsid w:val="00600357"/>
    <w:rsid w:val="00600D8C"/>
    <w:rsid w:val="006030E6"/>
    <w:rsid w:val="0060355A"/>
    <w:rsid w:val="00604ED2"/>
    <w:rsid w:val="00605DED"/>
    <w:rsid w:val="006063D3"/>
    <w:rsid w:val="00606F01"/>
    <w:rsid w:val="00607D20"/>
    <w:rsid w:val="00610909"/>
    <w:rsid w:val="006111F6"/>
    <w:rsid w:val="00611230"/>
    <w:rsid w:val="0061165C"/>
    <w:rsid w:val="00613041"/>
    <w:rsid w:val="006134A6"/>
    <w:rsid w:val="006144C9"/>
    <w:rsid w:val="00614F2C"/>
    <w:rsid w:val="00614F51"/>
    <w:rsid w:val="00615F4F"/>
    <w:rsid w:val="0061624D"/>
    <w:rsid w:val="00616935"/>
    <w:rsid w:val="006200F1"/>
    <w:rsid w:val="00620560"/>
    <w:rsid w:val="006207D0"/>
    <w:rsid w:val="0062082B"/>
    <w:rsid w:val="0062090E"/>
    <w:rsid w:val="0062198B"/>
    <w:rsid w:val="00622DC7"/>
    <w:rsid w:val="00623003"/>
    <w:rsid w:val="0062383C"/>
    <w:rsid w:val="00623B00"/>
    <w:rsid w:val="0062459F"/>
    <w:rsid w:val="00624791"/>
    <w:rsid w:val="00626403"/>
    <w:rsid w:val="0062649E"/>
    <w:rsid w:val="00626CDA"/>
    <w:rsid w:val="00626D74"/>
    <w:rsid w:val="006271BC"/>
    <w:rsid w:val="006275B3"/>
    <w:rsid w:val="00627ECE"/>
    <w:rsid w:val="0063012A"/>
    <w:rsid w:val="00631B43"/>
    <w:rsid w:val="00632145"/>
    <w:rsid w:val="006323A7"/>
    <w:rsid w:val="006332BF"/>
    <w:rsid w:val="00633463"/>
    <w:rsid w:val="00633479"/>
    <w:rsid w:val="00633DF3"/>
    <w:rsid w:val="00634C98"/>
    <w:rsid w:val="0063590A"/>
    <w:rsid w:val="00636FA9"/>
    <w:rsid w:val="00637242"/>
    <w:rsid w:val="00637FF8"/>
    <w:rsid w:val="006402B7"/>
    <w:rsid w:val="00640757"/>
    <w:rsid w:val="00640D3F"/>
    <w:rsid w:val="006412D7"/>
    <w:rsid w:val="00641A1A"/>
    <w:rsid w:val="0064228C"/>
    <w:rsid w:val="006429D5"/>
    <w:rsid w:val="00642DD7"/>
    <w:rsid w:val="00643629"/>
    <w:rsid w:val="0064401E"/>
    <w:rsid w:val="00644B15"/>
    <w:rsid w:val="006459BA"/>
    <w:rsid w:val="00645A7A"/>
    <w:rsid w:val="00646D8A"/>
    <w:rsid w:val="00646FA4"/>
    <w:rsid w:val="00647230"/>
    <w:rsid w:val="00647C43"/>
    <w:rsid w:val="006513E6"/>
    <w:rsid w:val="0065146C"/>
    <w:rsid w:val="00651AC8"/>
    <w:rsid w:val="00651DC0"/>
    <w:rsid w:val="00652357"/>
    <w:rsid w:val="00652DFB"/>
    <w:rsid w:val="00652F31"/>
    <w:rsid w:val="00654D16"/>
    <w:rsid w:val="00654E0B"/>
    <w:rsid w:val="0065550E"/>
    <w:rsid w:val="006555AC"/>
    <w:rsid w:val="006557C3"/>
    <w:rsid w:val="0065589C"/>
    <w:rsid w:val="006559B4"/>
    <w:rsid w:val="00655EF0"/>
    <w:rsid w:val="00656520"/>
    <w:rsid w:val="00656761"/>
    <w:rsid w:val="00656EA6"/>
    <w:rsid w:val="00657C03"/>
    <w:rsid w:val="00657C82"/>
    <w:rsid w:val="00660A15"/>
    <w:rsid w:val="00660FAD"/>
    <w:rsid w:val="006610AF"/>
    <w:rsid w:val="006617E3"/>
    <w:rsid w:val="006619D6"/>
    <w:rsid w:val="00661EBF"/>
    <w:rsid w:val="00661EED"/>
    <w:rsid w:val="0066297C"/>
    <w:rsid w:val="00662DC3"/>
    <w:rsid w:val="0066319C"/>
    <w:rsid w:val="006631EA"/>
    <w:rsid w:val="0066483C"/>
    <w:rsid w:val="00664908"/>
    <w:rsid w:val="0066497E"/>
    <w:rsid w:val="00665815"/>
    <w:rsid w:val="00665F6E"/>
    <w:rsid w:val="0066667F"/>
    <w:rsid w:val="00666D1F"/>
    <w:rsid w:val="00666FC7"/>
    <w:rsid w:val="00670001"/>
    <w:rsid w:val="00670E7D"/>
    <w:rsid w:val="00671975"/>
    <w:rsid w:val="0067280E"/>
    <w:rsid w:val="006736AC"/>
    <w:rsid w:val="0067396A"/>
    <w:rsid w:val="006746D9"/>
    <w:rsid w:val="00675493"/>
    <w:rsid w:val="006754F6"/>
    <w:rsid w:val="00676355"/>
    <w:rsid w:val="006763DC"/>
    <w:rsid w:val="00677141"/>
    <w:rsid w:val="00680494"/>
    <w:rsid w:val="00680536"/>
    <w:rsid w:val="00680ABA"/>
    <w:rsid w:val="00681F93"/>
    <w:rsid w:val="00682F66"/>
    <w:rsid w:val="006830D8"/>
    <w:rsid w:val="0068397B"/>
    <w:rsid w:val="0068576B"/>
    <w:rsid w:val="00685993"/>
    <w:rsid w:val="00685CCD"/>
    <w:rsid w:val="0068692C"/>
    <w:rsid w:val="00686A59"/>
    <w:rsid w:val="00686D86"/>
    <w:rsid w:val="0068711A"/>
    <w:rsid w:val="00687685"/>
    <w:rsid w:val="0069080B"/>
    <w:rsid w:val="006910EF"/>
    <w:rsid w:val="006932C1"/>
    <w:rsid w:val="006936C8"/>
    <w:rsid w:val="00693848"/>
    <w:rsid w:val="006943C8"/>
    <w:rsid w:val="006950C4"/>
    <w:rsid w:val="00695862"/>
    <w:rsid w:val="00696AAA"/>
    <w:rsid w:val="006972D4"/>
    <w:rsid w:val="00697933"/>
    <w:rsid w:val="00697F58"/>
    <w:rsid w:val="006A013C"/>
    <w:rsid w:val="006A1CC1"/>
    <w:rsid w:val="006A1F08"/>
    <w:rsid w:val="006A2154"/>
    <w:rsid w:val="006A2FFD"/>
    <w:rsid w:val="006A31C5"/>
    <w:rsid w:val="006A33E0"/>
    <w:rsid w:val="006A7566"/>
    <w:rsid w:val="006A77A8"/>
    <w:rsid w:val="006A7A3A"/>
    <w:rsid w:val="006B01AE"/>
    <w:rsid w:val="006B0543"/>
    <w:rsid w:val="006B18A0"/>
    <w:rsid w:val="006B1BFA"/>
    <w:rsid w:val="006B1C77"/>
    <w:rsid w:val="006B21F8"/>
    <w:rsid w:val="006B26A6"/>
    <w:rsid w:val="006B284F"/>
    <w:rsid w:val="006B4315"/>
    <w:rsid w:val="006B43F8"/>
    <w:rsid w:val="006B45F3"/>
    <w:rsid w:val="006B5901"/>
    <w:rsid w:val="006B5F60"/>
    <w:rsid w:val="006B75EC"/>
    <w:rsid w:val="006B7B32"/>
    <w:rsid w:val="006B7CD1"/>
    <w:rsid w:val="006C18CF"/>
    <w:rsid w:val="006C2354"/>
    <w:rsid w:val="006C2D03"/>
    <w:rsid w:val="006C2D96"/>
    <w:rsid w:val="006C38EA"/>
    <w:rsid w:val="006C39A3"/>
    <w:rsid w:val="006C44E6"/>
    <w:rsid w:val="006C4B01"/>
    <w:rsid w:val="006C52F9"/>
    <w:rsid w:val="006C5362"/>
    <w:rsid w:val="006C543F"/>
    <w:rsid w:val="006C5523"/>
    <w:rsid w:val="006C5FA7"/>
    <w:rsid w:val="006C7940"/>
    <w:rsid w:val="006C7C0C"/>
    <w:rsid w:val="006C7F1F"/>
    <w:rsid w:val="006D0679"/>
    <w:rsid w:val="006D0824"/>
    <w:rsid w:val="006D0D2E"/>
    <w:rsid w:val="006D122E"/>
    <w:rsid w:val="006D1512"/>
    <w:rsid w:val="006D16F7"/>
    <w:rsid w:val="006D23A2"/>
    <w:rsid w:val="006D3174"/>
    <w:rsid w:val="006D33A3"/>
    <w:rsid w:val="006D444D"/>
    <w:rsid w:val="006D5304"/>
    <w:rsid w:val="006D6D46"/>
    <w:rsid w:val="006D730B"/>
    <w:rsid w:val="006D76E9"/>
    <w:rsid w:val="006E165F"/>
    <w:rsid w:val="006E1725"/>
    <w:rsid w:val="006E18D9"/>
    <w:rsid w:val="006E24C6"/>
    <w:rsid w:val="006E2DC2"/>
    <w:rsid w:val="006E3677"/>
    <w:rsid w:val="006E38D8"/>
    <w:rsid w:val="006E4892"/>
    <w:rsid w:val="006E533F"/>
    <w:rsid w:val="006E5CE2"/>
    <w:rsid w:val="006E7DEC"/>
    <w:rsid w:val="006E7E71"/>
    <w:rsid w:val="006F06A6"/>
    <w:rsid w:val="006F0799"/>
    <w:rsid w:val="006F09DC"/>
    <w:rsid w:val="006F0BCD"/>
    <w:rsid w:val="006F0BEF"/>
    <w:rsid w:val="006F0C21"/>
    <w:rsid w:val="006F0E37"/>
    <w:rsid w:val="006F0F34"/>
    <w:rsid w:val="006F1064"/>
    <w:rsid w:val="006F1915"/>
    <w:rsid w:val="006F1934"/>
    <w:rsid w:val="006F3B6C"/>
    <w:rsid w:val="006F3C8C"/>
    <w:rsid w:val="006F47D4"/>
    <w:rsid w:val="006F5BB6"/>
    <w:rsid w:val="006F7B76"/>
    <w:rsid w:val="006F7BC8"/>
    <w:rsid w:val="006F7F2D"/>
    <w:rsid w:val="006F7FDF"/>
    <w:rsid w:val="0070038A"/>
    <w:rsid w:val="007015B2"/>
    <w:rsid w:val="007022EE"/>
    <w:rsid w:val="00702352"/>
    <w:rsid w:val="00702684"/>
    <w:rsid w:val="00702C73"/>
    <w:rsid w:val="007040C3"/>
    <w:rsid w:val="007045E2"/>
    <w:rsid w:val="007054A1"/>
    <w:rsid w:val="00705B46"/>
    <w:rsid w:val="007065B6"/>
    <w:rsid w:val="00706F34"/>
    <w:rsid w:val="007072AB"/>
    <w:rsid w:val="00710408"/>
    <w:rsid w:val="00711999"/>
    <w:rsid w:val="00711AC5"/>
    <w:rsid w:val="007123CF"/>
    <w:rsid w:val="00713EBC"/>
    <w:rsid w:val="00715333"/>
    <w:rsid w:val="00715499"/>
    <w:rsid w:val="007164B0"/>
    <w:rsid w:val="00716C54"/>
    <w:rsid w:val="00717746"/>
    <w:rsid w:val="00721C81"/>
    <w:rsid w:val="00721FF0"/>
    <w:rsid w:val="00722352"/>
    <w:rsid w:val="007225B1"/>
    <w:rsid w:val="0072452A"/>
    <w:rsid w:val="00724FBD"/>
    <w:rsid w:val="007251DC"/>
    <w:rsid w:val="0072754A"/>
    <w:rsid w:val="00727B3F"/>
    <w:rsid w:val="007325AC"/>
    <w:rsid w:val="00732E04"/>
    <w:rsid w:val="0073308F"/>
    <w:rsid w:val="007330E6"/>
    <w:rsid w:val="00733F97"/>
    <w:rsid w:val="00734B95"/>
    <w:rsid w:val="00735BAD"/>
    <w:rsid w:val="00735E82"/>
    <w:rsid w:val="0073692F"/>
    <w:rsid w:val="00737816"/>
    <w:rsid w:val="00737960"/>
    <w:rsid w:val="00737BEA"/>
    <w:rsid w:val="00740363"/>
    <w:rsid w:val="0074140B"/>
    <w:rsid w:val="0074147E"/>
    <w:rsid w:val="007417A3"/>
    <w:rsid w:val="00742304"/>
    <w:rsid w:val="007428B7"/>
    <w:rsid w:val="00742E0D"/>
    <w:rsid w:val="007439AB"/>
    <w:rsid w:val="00744117"/>
    <w:rsid w:val="00745210"/>
    <w:rsid w:val="00745249"/>
    <w:rsid w:val="007459F5"/>
    <w:rsid w:val="0074614F"/>
    <w:rsid w:val="00747935"/>
    <w:rsid w:val="00747A6B"/>
    <w:rsid w:val="00747E83"/>
    <w:rsid w:val="00751B32"/>
    <w:rsid w:val="00751BC6"/>
    <w:rsid w:val="007529A2"/>
    <w:rsid w:val="00752F04"/>
    <w:rsid w:val="007530A5"/>
    <w:rsid w:val="007530AF"/>
    <w:rsid w:val="00753A36"/>
    <w:rsid w:val="00753D7D"/>
    <w:rsid w:val="00756145"/>
    <w:rsid w:val="00756A0D"/>
    <w:rsid w:val="0075764D"/>
    <w:rsid w:val="0076003F"/>
    <w:rsid w:val="007611A3"/>
    <w:rsid w:val="00761830"/>
    <w:rsid w:val="007618A5"/>
    <w:rsid w:val="00762248"/>
    <w:rsid w:val="007626FC"/>
    <w:rsid w:val="00762A00"/>
    <w:rsid w:val="00762A3D"/>
    <w:rsid w:val="007636A1"/>
    <w:rsid w:val="00764784"/>
    <w:rsid w:val="00764806"/>
    <w:rsid w:val="00765508"/>
    <w:rsid w:val="0076572F"/>
    <w:rsid w:val="00765C8F"/>
    <w:rsid w:val="0076710E"/>
    <w:rsid w:val="00770714"/>
    <w:rsid w:val="007707D2"/>
    <w:rsid w:val="0077099D"/>
    <w:rsid w:val="00770E88"/>
    <w:rsid w:val="00772795"/>
    <w:rsid w:val="0077388E"/>
    <w:rsid w:val="00773D4F"/>
    <w:rsid w:val="00774544"/>
    <w:rsid w:val="00775768"/>
    <w:rsid w:val="00775FDF"/>
    <w:rsid w:val="00776BF6"/>
    <w:rsid w:val="00776DB7"/>
    <w:rsid w:val="00776FE0"/>
    <w:rsid w:val="007772ED"/>
    <w:rsid w:val="00777BBE"/>
    <w:rsid w:val="00777F08"/>
    <w:rsid w:val="00780487"/>
    <w:rsid w:val="00781950"/>
    <w:rsid w:val="00781B54"/>
    <w:rsid w:val="00781D69"/>
    <w:rsid w:val="00782ABF"/>
    <w:rsid w:val="00783B0F"/>
    <w:rsid w:val="00783B2F"/>
    <w:rsid w:val="00783B54"/>
    <w:rsid w:val="00785041"/>
    <w:rsid w:val="00785053"/>
    <w:rsid w:val="00785148"/>
    <w:rsid w:val="007852E3"/>
    <w:rsid w:val="0078586E"/>
    <w:rsid w:val="007877ED"/>
    <w:rsid w:val="007900E3"/>
    <w:rsid w:val="007910B2"/>
    <w:rsid w:val="00792212"/>
    <w:rsid w:val="00792AC1"/>
    <w:rsid w:val="00792D8C"/>
    <w:rsid w:val="00792E06"/>
    <w:rsid w:val="00793BBB"/>
    <w:rsid w:val="00793D7B"/>
    <w:rsid w:val="00793FB5"/>
    <w:rsid w:val="0079403A"/>
    <w:rsid w:val="00795165"/>
    <w:rsid w:val="00795938"/>
    <w:rsid w:val="00797297"/>
    <w:rsid w:val="00797E40"/>
    <w:rsid w:val="007A2156"/>
    <w:rsid w:val="007A44B6"/>
    <w:rsid w:val="007A4A87"/>
    <w:rsid w:val="007A4B6B"/>
    <w:rsid w:val="007A52DA"/>
    <w:rsid w:val="007A5319"/>
    <w:rsid w:val="007A5C64"/>
    <w:rsid w:val="007A6DED"/>
    <w:rsid w:val="007A6E85"/>
    <w:rsid w:val="007A74E4"/>
    <w:rsid w:val="007A774D"/>
    <w:rsid w:val="007B1552"/>
    <w:rsid w:val="007B1A55"/>
    <w:rsid w:val="007B1DE3"/>
    <w:rsid w:val="007B21B4"/>
    <w:rsid w:val="007B23A9"/>
    <w:rsid w:val="007B2A9B"/>
    <w:rsid w:val="007B2E0B"/>
    <w:rsid w:val="007B3025"/>
    <w:rsid w:val="007B33A3"/>
    <w:rsid w:val="007B350C"/>
    <w:rsid w:val="007B374B"/>
    <w:rsid w:val="007B4323"/>
    <w:rsid w:val="007B491D"/>
    <w:rsid w:val="007B5752"/>
    <w:rsid w:val="007B583F"/>
    <w:rsid w:val="007B5991"/>
    <w:rsid w:val="007B5AF4"/>
    <w:rsid w:val="007B7659"/>
    <w:rsid w:val="007B7AD8"/>
    <w:rsid w:val="007B7F60"/>
    <w:rsid w:val="007C08D3"/>
    <w:rsid w:val="007C1063"/>
    <w:rsid w:val="007C1DAC"/>
    <w:rsid w:val="007C23E3"/>
    <w:rsid w:val="007C24F5"/>
    <w:rsid w:val="007C4450"/>
    <w:rsid w:val="007C4AAF"/>
    <w:rsid w:val="007C4F83"/>
    <w:rsid w:val="007C512B"/>
    <w:rsid w:val="007C6236"/>
    <w:rsid w:val="007C62B3"/>
    <w:rsid w:val="007C7E82"/>
    <w:rsid w:val="007C7FF6"/>
    <w:rsid w:val="007D09FE"/>
    <w:rsid w:val="007D1692"/>
    <w:rsid w:val="007D1C4C"/>
    <w:rsid w:val="007D2D0F"/>
    <w:rsid w:val="007D3970"/>
    <w:rsid w:val="007D3CAE"/>
    <w:rsid w:val="007D3D6A"/>
    <w:rsid w:val="007D424A"/>
    <w:rsid w:val="007D57FF"/>
    <w:rsid w:val="007D7972"/>
    <w:rsid w:val="007D7DE1"/>
    <w:rsid w:val="007E0295"/>
    <w:rsid w:val="007E06E6"/>
    <w:rsid w:val="007E0ACC"/>
    <w:rsid w:val="007E1572"/>
    <w:rsid w:val="007E16FC"/>
    <w:rsid w:val="007E2CA2"/>
    <w:rsid w:val="007E3BE6"/>
    <w:rsid w:val="007E3E24"/>
    <w:rsid w:val="007E3EAB"/>
    <w:rsid w:val="007E4BCB"/>
    <w:rsid w:val="007E5E6E"/>
    <w:rsid w:val="007E605D"/>
    <w:rsid w:val="007E6BD4"/>
    <w:rsid w:val="007E7B93"/>
    <w:rsid w:val="007F0225"/>
    <w:rsid w:val="007F0620"/>
    <w:rsid w:val="007F097D"/>
    <w:rsid w:val="007F1320"/>
    <w:rsid w:val="007F13DF"/>
    <w:rsid w:val="007F1789"/>
    <w:rsid w:val="007F178E"/>
    <w:rsid w:val="007F1DF4"/>
    <w:rsid w:val="007F23AB"/>
    <w:rsid w:val="007F23BA"/>
    <w:rsid w:val="007F3097"/>
    <w:rsid w:val="007F3389"/>
    <w:rsid w:val="007F4300"/>
    <w:rsid w:val="007F5394"/>
    <w:rsid w:val="007F5AE1"/>
    <w:rsid w:val="007F5CEB"/>
    <w:rsid w:val="007F5D6A"/>
    <w:rsid w:val="007F6288"/>
    <w:rsid w:val="007F6547"/>
    <w:rsid w:val="007F69D0"/>
    <w:rsid w:val="007F6E2A"/>
    <w:rsid w:val="007F739A"/>
    <w:rsid w:val="008001CA"/>
    <w:rsid w:val="00800A05"/>
    <w:rsid w:val="00801D0B"/>
    <w:rsid w:val="00801D9E"/>
    <w:rsid w:val="00801E80"/>
    <w:rsid w:val="00801FD1"/>
    <w:rsid w:val="0080244C"/>
    <w:rsid w:val="0080328B"/>
    <w:rsid w:val="00803910"/>
    <w:rsid w:val="00804AC3"/>
    <w:rsid w:val="00805811"/>
    <w:rsid w:val="00807BB7"/>
    <w:rsid w:val="00807D6C"/>
    <w:rsid w:val="00810D9A"/>
    <w:rsid w:val="00810F69"/>
    <w:rsid w:val="00813790"/>
    <w:rsid w:val="00813858"/>
    <w:rsid w:val="00813A19"/>
    <w:rsid w:val="00813FC0"/>
    <w:rsid w:val="0081534F"/>
    <w:rsid w:val="0081572B"/>
    <w:rsid w:val="0081704E"/>
    <w:rsid w:val="00817744"/>
    <w:rsid w:val="00820CCF"/>
    <w:rsid w:val="00821345"/>
    <w:rsid w:val="00821349"/>
    <w:rsid w:val="00821A0C"/>
    <w:rsid w:val="00822088"/>
    <w:rsid w:val="008229D4"/>
    <w:rsid w:val="00822DB2"/>
    <w:rsid w:val="00822EA1"/>
    <w:rsid w:val="0082301D"/>
    <w:rsid w:val="00823084"/>
    <w:rsid w:val="00823EB2"/>
    <w:rsid w:val="00824435"/>
    <w:rsid w:val="0082443F"/>
    <w:rsid w:val="0082452D"/>
    <w:rsid w:val="008254C9"/>
    <w:rsid w:val="00825F68"/>
    <w:rsid w:val="00825F73"/>
    <w:rsid w:val="008271B3"/>
    <w:rsid w:val="00830E3A"/>
    <w:rsid w:val="00831B63"/>
    <w:rsid w:val="008320D3"/>
    <w:rsid w:val="00833212"/>
    <w:rsid w:val="0083331F"/>
    <w:rsid w:val="00833627"/>
    <w:rsid w:val="00833878"/>
    <w:rsid w:val="008349BC"/>
    <w:rsid w:val="008349DC"/>
    <w:rsid w:val="00834F18"/>
    <w:rsid w:val="00835D18"/>
    <w:rsid w:val="008373F1"/>
    <w:rsid w:val="008376B5"/>
    <w:rsid w:val="00837A3C"/>
    <w:rsid w:val="00837AC8"/>
    <w:rsid w:val="00837D44"/>
    <w:rsid w:val="0084009D"/>
    <w:rsid w:val="00841413"/>
    <w:rsid w:val="00841654"/>
    <w:rsid w:val="00841A64"/>
    <w:rsid w:val="008421DA"/>
    <w:rsid w:val="0084340D"/>
    <w:rsid w:val="008439A8"/>
    <w:rsid w:val="00844133"/>
    <w:rsid w:val="0084432C"/>
    <w:rsid w:val="00844730"/>
    <w:rsid w:val="00844A48"/>
    <w:rsid w:val="00844C1E"/>
    <w:rsid w:val="00845DE8"/>
    <w:rsid w:val="0084607F"/>
    <w:rsid w:val="008464C2"/>
    <w:rsid w:val="008467C9"/>
    <w:rsid w:val="00846A99"/>
    <w:rsid w:val="00847495"/>
    <w:rsid w:val="008474F6"/>
    <w:rsid w:val="008505C8"/>
    <w:rsid w:val="0085186F"/>
    <w:rsid w:val="00851B45"/>
    <w:rsid w:val="00851FBE"/>
    <w:rsid w:val="00852322"/>
    <w:rsid w:val="00852950"/>
    <w:rsid w:val="008535D4"/>
    <w:rsid w:val="008548AD"/>
    <w:rsid w:val="0085508D"/>
    <w:rsid w:val="00855589"/>
    <w:rsid w:val="0085585E"/>
    <w:rsid w:val="00855F7E"/>
    <w:rsid w:val="00856034"/>
    <w:rsid w:val="0085787D"/>
    <w:rsid w:val="00857E6F"/>
    <w:rsid w:val="00860FD0"/>
    <w:rsid w:val="00862C69"/>
    <w:rsid w:val="00862E4B"/>
    <w:rsid w:val="00863136"/>
    <w:rsid w:val="008637AC"/>
    <w:rsid w:val="00863AAD"/>
    <w:rsid w:val="0086445A"/>
    <w:rsid w:val="00864712"/>
    <w:rsid w:val="00864F31"/>
    <w:rsid w:val="00864FC2"/>
    <w:rsid w:val="00865371"/>
    <w:rsid w:val="008673F1"/>
    <w:rsid w:val="00867792"/>
    <w:rsid w:val="0087034E"/>
    <w:rsid w:val="008704B7"/>
    <w:rsid w:val="00870AA3"/>
    <w:rsid w:val="00871596"/>
    <w:rsid w:val="00871A38"/>
    <w:rsid w:val="00871B6F"/>
    <w:rsid w:val="00872350"/>
    <w:rsid w:val="00872AE4"/>
    <w:rsid w:val="00873382"/>
    <w:rsid w:val="008739D7"/>
    <w:rsid w:val="00873A1E"/>
    <w:rsid w:val="008752AC"/>
    <w:rsid w:val="00875520"/>
    <w:rsid w:val="00875750"/>
    <w:rsid w:val="00875E92"/>
    <w:rsid w:val="008761ED"/>
    <w:rsid w:val="00877B16"/>
    <w:rsid w:val="00877BFC"/>
    <w:rsid w:val="00877FBD"/>
    <w:rsid w:val="00880285"/>
    <w:rsid w:val="00880399"/>
    <w:rsid w:val="00880CB3"/>
    <w:rsid w:val="00882EA7"/>
    <w:rsid w:val="00883282"/>
    <w:rsid w:val="0088365E"/>
    <w:rsid w:val="00883EC0"/>
    <w:rsid w:val="008841AB"/>
    <w:rsid w:val="00885570"/>
    <w:rsid w:val="00885A30"/>
    <w:rsid w:val="00885D7E"/>
    <w:rsid w:val="00886505"/>
    <w:rsid w:val="00886DE3"/>
    <w:rsid w:val="008878B8"/>
    <w:rsid w:val="008900C1"/>
    <w:rsid w:val="00890130"/>
    <w:rsid w:val="00890B9A"/>
    <w:rsid w:val="00892268"/>
    <w:rsid w:val="008925DF"/>
    <w:rsid w:val="00892EC7"/>
    <w:rsid w:val="008931CE"/>
    <w:rsid w:val="008938C1"/>
    <w:rsid w:val="008938D3"/>
    <w:rsid w:val="00893D08"/>
    <w:rsid w:val="00894015"/>
    <w:rsid w:val="008946C8"/>
    <w:rsid w:val="0089486B"/>
    <w:rsid w:val="00894CFA"/>
    <w:rsid w:val="00895119"/>
    <w:rsid w:val="0089546A"/>
    <w:rsid w:val="00895D34"/>
    <w:rsid w:val="00896325"/>
    <w:rsid w:val="0089731C"/>
    <w:rsid w:val="0089772F"/>
    <w:rsid w:val="00897761"/>
    <w:rsid w:val="00897853"/>
    <w:rsid w:val="008A0228"/>
    <w:rsid w:val="008A0232"/>
    <w:rsid w:val="008A041A"/>
    <w:rsid w:val="008A050B"/>
    <w:rsid w:val="008A1A79"/>
    <w:rsid w:val="008A24DC"/>
    <w:rsid w:val="008A2921"/>
    <w:rsid w:val="008A2B09"/>
    <w:rsid w:val="008A2D57"/>
    <w:rsid w:val="008A4E77"/>
    <w:rsid w:val="008A5797"/>
    <w:rsid w:val="008A59EC"/>
    <w:rsid w:val="008A61AB"/>
    <w:rsid w:val="008A712B"/>
    <w:rsid w:val="008A7376"/>
    <w:rsid w:val="008A7DA7"/>
    <w:rsid w:val="008B049B"/>
    <w:rsid w:val="008B081D"/>
    <w:rsid w:val="008B2FA9"/>
    <w:rsid w:val="008B417B"/>
    <w:rsid w:val="008B4CD7"/>
    <w:rsid w:val="008B4D27"/>
    <w:rsid w:val="008B524A"/>
    <w:rsid w:val="008B5A6B"/>
    <w:rsid w:val="008B66BC"/>
    <w:rsid w:val="008B675D"/>
    <w:rsid w:val="008B6BDF"/>
    <w:rsid w:val="008B6DB2"/>
    <w:rsid w:val="008C0C6C"/>
    <w:rsid w:val="008C184B"/>
    <w:rsid w:val="008C1978"/>
    <w:rsid w:val="008C2E19"/>
    <w:rsid w:val="008C3080"/>
    <w:rsid w:val="008C31FC"/>
    <w:rsid w:val="008C35E2"/>
    <w:rsid w:val="008C3728"/>
    <w:rsid w:val="008C3B53"/>
    <w:rsid w:val="008C5D63"/>
    <w:rsid w:val="008C679E"/>
    <w:rsid w:val="008C730E"/>
    <w:rsid w:val="008D0269"/>
    <w:rsid w:val="008D0558"/>
    <w:rsid w:val="008D05D5"/>
    <w:rsid w:val="008D0CF5"/>
    <w:rsid w:val="008D16E8"/>
    <w:rsid w:val="008D175F"/>
    <w:rsid w:val="008D18AC"/>
    <w:rsid w:val="008D23D1"/>
    <w:rsid w:val="008D254E"/>
    <w:rsid w:val="008D42D7"/>
    <w:rsid w:val="008D4F7D"/>
    <w:rsid w:val="008D5064"/>
    <w:rsid w:val="008D5F75"/>
    <w:rsid w:val="008D73F0"/>
    <w:rsid w:val="008E0180"/>
    <w:rsid w:val="008E0F37"/>
    <w:rsid w:val="008E18B1"/>
    <w:rsid w:val="008E29CB"/>
    <w:rsid w:val="008E4416"/>
    <w:rsid w:val="008E543C"/>
    <w:rsid w:val="008E5994"/>
    <w:rsid w:val="008E6016"/>
    <w:rsid w:val="008E709F"/>
    <w:rsid w:val="008E7166"/>
    <w:rsid w:val="008E7FAE"/>
    <w:rsid w:val="008F056F"/>
    <w:rsid w:val="008F0647"/>
    <w:rsid w:val="008F09F7"/>
    <w:rsid w:val="008F1849"/>
    <w:rsid w:val="008F2BB3"/>
    <w:rsid w:val="008F2E0A"/>
    <w:rsid w:val="008F2FA3"/>
    <w:rsid w:val="008F35FA"/>
    <w:rsid w:val="008F3958"/>
    <w:rsid w:val="008F3B9D"/>
    <w:rsid w:val="008F4DDE"/>
    <w:rsid w:val="008F5177"/>
    <w:rsid w:val="008F6155"/>
    <w:rsid w:val="008F66EE"/>
    <w:rsid w:val="008F6EB2"/>
    <w:rsid w:val="0090103B"/>
    <w:rsid w:val="009012F4"/>
    <w:rsid w:val="009022C1"/>
    <w:rsid w:val="00902E9C"/>
    <w:rsid w:val="00903DA6"/>
    <w:rsid w:val="00903EF4"/>
    <w:rsid w:val="009045E8"/>
    <w:rsid w:val="00905054"/>
    <w:rsid w:val="00905EFA"/>
    <w:rsid w:val="00906214"/>
    <w:rsid w:val="00907459"/>
    <w:rsid w:val="009078BE"/>
    <w:rsid w:val="00907917"/>
    <w:rsid w:val="00907B2F"/>
    <w:rsid w:val="009105EA"/>
    <w:rsid w:val="009112F8"/>
    <w:rsid w:val="0091185C"/>
    <w:rsid w:val="0091238C"/>
    <w:rsid w:val="009130C9"/>
    <w:rsid w:val="0091361A"/>
    <w:rsid w:val="00913762"/>
    <w:rsid w:val="00913C58"/>
    <w:rsid w:val="00914A3A"/>
    <w:rsid w:val="00914BF3"/>
    <w:rsid w:val="00915AC8"/>
    <w:rsid w:val="00915B61"/>
    <w:rsid w:val="00915BD3"/>
    <w:rsid w:val="009169AC"/>
    <w:rsid w:val="00916D09"/>
    <w:rsid w:val="00917337"/>
    <w:rsid w:val="0092123B"/>
    <w:rsid w:val="00921421"/>
    <w:rsid w:val="00921D63"/>
    <w:rsid w:val="00922645"/>
    <w:rsid w:val="0092319D"/>
    <w:rsid w:val="00923234"/>
    <w:rsid w:val="00923823"/>
    <w:rsid w:val="0092477B"/>
    <w:rsid w:val="0092493B"/>
    <w:rsid w:val="0092494A"/>
    <w:rsid w:val="00925AB2"/>
    <w:rsid w:val="0092622B"/>
    <w:rsid w:val="00926270"/>
    <w:rsid w:val="00926273"/>
    <w:rsid w:val="00927EC7"/>
    <w:rsid w:val="00930258"/>
    <w:rsid w:val="00930C4C"/>
    <w:rsid w:val="00931118"/>
    <w:rsid w:val="00931329"/>
    <w:rsid w:val="009317F2"/>
    <w:rsid w:val="00931985"/>
    <w:rsid w:val="0093219E"/>
    <w:rsid w:val="009325DC"/>
    <w:rsid w:val="00932B2D"/>
    <w:rsid w:val="00932F19"/>
    <w:rsid w:val="009333DE"/>
    <w:rsid w:val="00933FF6"/>
    <w:rsid w:val="009340EE"/>
    <w:rsid w:val="009346D5"/>
    <w:rsid w:val="009347F6"/>
    <w:rsid w:val="009349EC"/>
    <w:rsid w:val="00934C2A"/>
    <w:rsid w:val="00934C71"/>
    <w:rsid w:val="00934DFB"/>
    <w:rsid w:val="0093716F"/>
    <w:rsid w:val="0094014F"/>
    <w:rsid w:val="00940FAC"/>
    <w:rsid w:val="00940FB0"/>
    <w:rsid w:val="00940FE5"/>
    <w:rsid w:val="009410E9"/>
    <w:rsid w:val="00941E11"/>
    <w:rsid w:val="009422AD"/>
    <w:rsid w:val="00942CB2"/>
    <w:rsid w:val="00942CB8"/>
    <w:rsid w:val="0094362B"/>
    <w:rsid w:val="009436B4"/>
    <w:rsid w:val="009437C3"/>
    <w:rsid w:val="00943AB8"/>
    <w:rsid w:val="00943BB5"/>
    <w:rsid w:val="009452CB"/>
    <w:rsid w:val="009457D2"/>
    <w:rsid w:val="009464F3"/>
    <w:rsid w:val="0094724B"/>
    <w:rsid w:val="00947CA9"/>
    <w:rsid w:val="0095080E"/>
    <w:rsid w:val="00950934"/>
    <w:rsid w:val="00950B56"/>
    <w:rsid w:val="00952347"/>
    <w:rsid w:val="009537B5"/>
    <w:rsid w:val="009547B8"/>
    <w:rsid w:val="00954917"/>
    <w:rsid w:val="0095499B"/>
    <w:rsid w:val="00954E44"/>
    <w:rsid w:val="009557B6"/>
    <w:rsid w:val="00955DCA"/>
    <w:rsid w:val="009566EA"/>
    <w:rsid w:val="009573E2"/>
    <w:rsid w:val="009574C5"/>
    <w:rsid w:val="009576AF"/>
    <w:rsid w:val="00960138"/>
    <w:rsid w:val="00960E36"/>
    <w:rsid w:val="00963F32"/>
    <w:rsid w:val="00964B57"/>
    <w:rsid w:val="00964C15"/>
    <w:rsid w:val="00964CF6"/>
    <w:rsid w:val="00964D24"/>
    <w:rsid w:val="009659F2"/>
    <w:rsid w:val="0096702D"/>
    <w:rsid w:val="00967200"/>
    <w:rsid w:val="00967579"/>
    <w:rsid w:val="00967E43"/>
    <w:rsid w:val="0097004D"/>
    <w:rsid w:val="00971110"/>
    <w:rsid w:val="0097142E"/>
    <w:rsid w:val="00971B95"/>
    <w:rsid w:val="00971BD8"/>
    <w:rsid w:val="00971D21"/>
    <w:rsid w:val="009721E6"/>
    <w:rsid w:val="00972D21"/>
    <w:rsid w:val="009731D9"/>
    <w:rsid w:val="00973B38"/>
    <w:rsid w:val="00973B6C"/>
    <w:rsid w:val="009743BF"/>
    <w:rsid w:val="0097471D"/>
    <w:rsid w:val="00975409"/>
    <w:rsid w:val="009756D5"/>
    <w:rsid w:val="0097570F"/>
    <w:rsid w:val="009760B8"/>
    <w:rsid w:val="00976E4B"/>
    <w:rsid w:val="00977086"/>
    <w:rsid w:val="00977191"/>
    <w:rsid w:val="009775B8"/>
    <w:rsid w:val="00977AD4"/>
    <w:rsid w:val="00977C65"/>
    <w:rsid w:val="00980508"/>
    <w:rsid w:val="0098136B"/>
    <w:rsid w:val="00981A2D"/>
    <w:rsid w:val="00982671"/>
    <w:rsid w:val="0098361E"/>
    <w:rsid w:val="009848E7"/>
    <w:rsid w:val="00985456"/>
    <w:rsid w:val="00986754"/>
    <w:rsid w:val="0098738B"/>
    <w:rsid w:val="009907C2"/>
    <w:rsid w:val="00990BC7"/>
    <w:rsid w:val="009931E7"/>
    <w:rsid w:val="009934A9"/>
    <w:rsid w:val="009940B7"/>
    <w:rsid w:val="00994704"/>
    <w:rsid w:val="009953F2"/>
    <w:rsid w:val="009959F3"/>
    <w:rsid w:val="00996283"/>
    <w:rsid w:val="009964CD"/>
    <w:rsid w:val="00996D9E"/>
    <w:rsid w:val="009A1277"/>
    <w:rsid w:val="009A15F5"/>
    <w:rsid w:val="009A1720"/>
    <w:rsid w:val="009A1986"/>
    <w:rsid w:val="009A2C90"/>
    <w:rsid w:val="009A316C"/>
    <w:rsid w:val="009A4A91"/>
    <w:rsid w:val="009A5778"/>
    <w:rsid w:val="009A5B67"/>
    <w:rsid w:val="009A64F7"/>
    <w:rsid w:val="009A79B8"/>
    <w:rsid w:val="009B09F0"/>
    <w:rsid w:val="009B0FA0"/>
    <w:rsid w:val="009B120D"/>
    <w:rsid w:val="009B4608"/>
    <w:rsid w:val="009B4B69"/>
    <w:rsid w:val="009B5716"/>
    <w:rsid w:val="009B5A46"/>
    <w:rsid w:val="009B5F61"/>
    <w:rsid w:val="009B6155"/>
    <w:rsid w:val="009B65FF"/>
    <w:rsid w:val="009B6D87"/>
    <w:rsid w:val="009B6D99"/>
    <w:rsid w:val="009C0DF1"/>
    <w:rsid w:val="009C0F27"/>
    <w:rsid w:val="009C124C"/>
    <w:rsid w:val="009C2989"/>
    <w:rsid w:val="009C2A5D"/>
    <w:rsid w:val="009C30A1"/>
    <w:rsid w:val="009C38D9"/>
    <w:rsid w:val="009C3B51"/>
    <w:rsid w:val="009C3E40"/>
    <w:rsid w:val="009C477C"/>
    <w:rsid w:val="009C54B6"/>
    <w:rsid w:val="009C57AF"/>
    <w:rsid w:val="009C6F34"/>
    <w:rsid w:val="009C74FD"/>
    <w:rsid w:val="009C7AA0"/>
    <w:rsid w:val="009D0A98"/>
    <w:rsid w:val="009D1CFD"/>
    <w:rsid w:val="009D1F31"/>
    <w:rsid w:val="009D2511"/>
    <w:rsid w:val="009D258F"/>
    <w:rsid w:val="009D2AAC"/>
    <w:rsid w:val="009D3B24"/>
    <w:rsid w:val="009D3D4C"/>
    <w:rsid w:val="009D46B1"/>
    <w:rsid w:val="009D53C6"/>
    <w:rsid w:val="009D5617"/>
    <w:rsid w:val="009D5842"/>
    <w:rsid w:val="009D5A0D"/>
    <w:rsid w:val="009D5C6D"/>
    <w:rsid w:val="009D5FA1"/>
    <w:rsid w:val="009D62E4"/>
    <w:rsid w:val="009D6615"/>
    <w:rsid w:val="009D6D9B"/>
    <w:rsid w:val="009D6E84"/>
    <w:rsid w:val="009D7CEF"/>
    <w:rsid w:val="009E05B8"/>
    <w:rsid w:val="009E0B90"/>
    <w:rsid w:val="009E1FF9"/>
    <w:rsid w:val="009E2431"/>
    <w:rsid w:val="009E2546"/>
    <w:rsid w:val="009E309D"/>
    <w:rsid w:val="009E36A8"/>
    <w:rsid w:val="009E4492"/>
    <w:rsid w:val="009E4AC9"/>
    <w:rsid w:val="009E4BCC"/>
    <w:rsid w:val="009E4CEB"/>
    <w:rsid w:val="009E5A18"/>
    <w:rsid w:val="009E64D5"/>
    <w:rsid w:val="009E7579"/>
    <w:rsid w:val="009F0BD5"/>
    <w:rsid w:val="009F0C3C"/>
    <w:rsid w:val="009F13EE"/>
    <w:rsid w:val="009F2DDA"/>
    <w:rsid w:val="009F36CB"/>
    <w:rsid w:val="009F57B8"/>
    <w:rsid w:val="009F5D33"/>
    <w:rsid w:val="009F66F9"/>
    <w:rsid w:val="00A00A8B"/>
    <w:rsid w:val="00A00BBC"/>
    <w:rsid w:val="00A02E59"/>
    <w:rsid w:val="00A03446"/>
    <w:rsid w:val="00A036D3"/>
    <w:rsid w:val="00A03AFF"/>
    <w:rsid w:val="00A04233"/>
    <w:rsid w:val="00A05836"/>
    <w:rsid w:val="00A05A95"/>
    <w:rsid w:val="00A05EB8"/>
    <w:rsid w:val="00A05F5F"/>
    <w:rsid w:val="00A06C0F"/>
    <w:rsid w:val="00A07F42"/>
    <w:rsid w:val="00A10525"/>
    <w:rsid w:val="00A107A3"/>
    <w:rsid w:val="00A10B85"/>
    <w:rsid w:val="00A11032"/>
    <w:rsid w:val="00A1115D"/>
    <w:rsid w:val="00A11529"/>
    <w:rsid w:val="00A12149"/>
    <w:rsid w:val="00A125F4"/>
    <w:rsid w:val="00A126DD"/>
    <w:rsid w:val="00A12ACF"/>
    <w:rsid w:val="00A13806"/>
    <w:rsid w:val="00A13C51"/>
    <w:rsid w:val="00A145BD"/>
    <w:rsid w:val="00A14613"/>
    <w:rsid w:val="00A1497F"/>
    <w:rsid w:val="00A14DC5"/>
    <w:rsid w:val="00A15165"/>
    <w:rsid w:val="00A155B5"/>
    <w:rsid w:val="00A159C0"/>
    <w:rsid w:val="00A205CD"/>
    <w:rsid w:val="00A2074F"/>
    <w:rsid w:val="00A2190B"/>
    <w:rsid w:val="00A22007"/>
    <w:rsid w:val="00A223E5"/>
    <w:rsid w:val="00A22818"/>
    <w:rsid w:val="00A22CF4"/>
    <w:rsid w:val="00A2320B"/>
    <w:rsid w:val="00A23B35"/>
    <w:rsid w:val="00A24D55"/>
    <w:rsid w:val="00A252B9"/>
    <w:rsid w:val="00A26F72"/>
    <w:rsid w:val="00A27619"/>
    <w:rsid w:val="00A30E6E"/>
    <w:rsid w:val="00A312C2"/>
    <w:rsid w:val="00A31FDE"/>
    <w:rsid w:val="00A32AEF"/>
    <w:rsid w:val="00A330AB"/>
    <w:rsid w:val="00A345A4"/>
    <w:rsid w:val="00A34B73"/>
    <w:rsid w:val="00A35567"/>
    <w:rsid w:val="00A35BFE"/>
    <w:rsid w:val="00A36214"/>
    <w:rsid w:val="00A4040F"/>
    <w:rsid w:val="00A404AC"/>
    <w:rsid w:val="00A4053B"/>
    <w:rsid w:val="00A40E51"/>
    <w:rsid w:val="00A410F0"/>
    <w:rsid w:val="00A424E9"/>
    <w:rsid w:val="00A427F6"/>
    <w:rsid w:val="00A431A7"/>
    <w:rsid w:val="00A431C8"/>
    <w:rsid w:val="00A44371"/>
    <w:rsid w:val="00A44C28"/>
    <w:rsid w:val="00A4566A"/>
    <w:rsid w:val="00A456B1"/>
    <w:rsid w:val="00A45B72"/>
    <w:rsid w:val="00A465F9"/>
    <w:rsid w:val="00A476D0"/>
    <w:rsid w:val="00A47D72"/>
    <w:rsid w:val="00A47E5F"/>
    <w:rsid w:val="00A5033F"/>
    <w:rsid w:val="00A508A2"/>
    <w:rsid w:val="00A50A62"/>
    <w:rsid w:val="00A50FA8"/>
    <w:rsid w:val="00A51445"/>
    <w:rsid w:val="00A5183A"/>
    <w:rsid w:val="00A51E16"/>
    <w:rsid w:val="00A531B9"/>
    <w:rsid w:val="00A53A59"/>
    <w:rsid w:val="00A54406"/>
    <w:rsid w:val="00A555BD"/>
    <w:rsid w:val="00A56F3F"/>
    <w:rsid w:val="00A57F97"/>
    <w:rsid w:val="00A604EA"/>
    <w:rsid w:val="00A60B20"/>
    <w:rsid w:val="00A60C5E"/>
    <w:rsid w:val="00A60FD4"/>
    <w:rsid w:val="00A61209"/>
    <w:rsid w:val="00A615D6"/>
    <w:rsid w:val="00A61625"/>
    <w:rsid w:val="00A6179C"/>
    <w:rsid w:val="00A6284A"/>
    <w:rsid w:val="00A62A25"/>
    <w:rsid w:val="00A6342A"/>
    <w:rsid w:val="00A63690"/>
    <w:rsid w:val="00A649A9"/>
    <w:rsid w:val="00A64F45"/>
    <w:rsid w:val="00A6520E"/>
    <w:rsid w:val="00A652B2"/>
    <w:rsid w:val="00A652C3"/>
    <w:rsid w:val="00A65C13"/>
    <w:rsid w:val="00A65CB0"/>
    <w:rsid w:val="00A67093"/>
    <w:rsid w:val="00A676B8"/>
    <w:rsid w:val="00A7028B"/>
    <w:rsid w:val="00A702A8"/>
    <w:rsid w:val="00A7082C"/>
    <w:rsid w:val="00A70C86"/>
    <w:rsid w:val="00A717F0"/>
    <w:rsid w:val="00A71DA5"/>
    <w:rsid w:val="00A72FA2"/>
    <w:rsid w:val="00A74ED1"/>
    <w:rsid w:val="00A75192"/>
    <w:rsid w:val="00A7568B"/>
    <w:rsid w:val="00A76434"/>
    <w:rsid w:val="00A76A7F"/>
    <w:rsid w:val="00A76DF0"/>
    <w:rsid w:val="00A80109"/>
    <w:rsid w:val="00A803C0"/>
    <w:rsid w:val="00A8042F"/>
    <w:rsid w:val="00A808FA"/>
    <w:rsid w:val="00A8109B"/>
    <w:rsid w:val="00A8136C"/>
    <w:rsid w:val="00A81EED"/>
    <w:rsid w:val="00A82A62"/>
    <w:rsid w:val="00A82B27"/>
    <w:rsid w:val="00A82F36"/>
    <w:rsid w:val="00A839B0"/>
    <w:rsid w:val="00A858BF"/>
    <w:rsid w:val="00A86395"/>
    <w:rsid w:val="00A87870"/>
    <w:rsid w:val="00A87A94"/>
    <w:rsid w:val="00A87D2F"/>
    <w:rsid w:val="00A900B6"/>
    <w:rsid w:val="00A90866"/>
    <w:rsid w:val="00A9192F"/>
    <w:rsid w:val="00A93D38"/>
    <w:rsid w:val="00A93FC8"/>
    <w:rsid w:val="00A94443"/>
    <w:rsid w:val="00A9452E"/>
    <w:rsid w:val="00A9461C"/>
    <w:rsid w:val="00A94F58"/>
    <w:rsid w:val="00A9533A"/>
    <w:rsid w:val="00A954D1"/>
    <w:rsid w:val="00A95A19"/>
    <w:rsid w:val="00A95A3E"/>
    <w:rsid w:val="00A96428"/>
    <w:rsid w:val="00A970C1"/>
    <w:rsid w:val="00A9714A"/>
    <w:rsid w:val="00AA0B9A"/>
    <w:rsid w:val="00AA103D"/>
    <w:rsid w:val="00AA15E5"/>
    <w:rsid w:val="00AA31FA"/>
    <w:rsid w:val="00AA35F2"/>
    <w:rsid w:val="00AA48F7"/>
    <w:rsid w:val="00AA53D4"/>
    <w:rsid w:val="00AA53EF"/>
    <w:rsid w:val="00AA5472"/>
    <w:rsid w:val="00AA56B0"/>
    <w:rsid w:val="00AA66FF"/>
    <w:rsid w:val="00AA6AB4"/>
    <w:rsid w:val="00AA7352"/>
    <w:rsid w:val="00AA7597"/>
    <w:rsid w:val="00AA77AA"/>
    <w:rsid w:val="00AA7EBF"/>
    <w:rsid w:val="00AB0558"/>
    <w:rsid w:val="00AB16E3"/>
    <w:rsid w:val="00AB341F"/>
    <w:rsid w:val="00AB3A67"/>
    <w:rsid w:val="00AB4AF5"/>
    <w:rsid w:val="00AB4CD3"/>
    <w:rsid w:val="00AB4F73"/>
    <w:rsid w:val="00AB56DE"/>
    <w:rsid w:val="00AB57DC"/>
    <w:rsid w:val="00AB58A1"/>
    <w:rsid w:val="00AB7686"/>
    <w:rsid w:val="00AB79D6"/>
    <w:rsid w:val="00AB7A8F"/>
    <w:rsid w:val="00AB7B8D"/>
    <w:rsid w:val="00AC0496"/>
    <w:rsid w:val="00AC1629"/>
    <w:rsid w:val="00AC1AAC"/>
    <w:rsid w:val="00AC1CAE"/>
    <w:rsid w:val="00AC207A"/>
    <w:rsid w:val="00AC2748"/>
    <w:rsid w:val="00AC2BD3"/>
    <w:rsid w:val="00AC2BE1"/>
    <w:rsid w:val="00AC2E6F"/>
    <w:rsid w:val="00AC33F5"/>
    <w:rsid w:val="00AC366C"/>
    <w:rsid w:val="00AC3996"/>
    <w:rsid w:val="00AC3A05"/>
    <w:rsid w:val="00AC3AC6"/>
    <w:rsid w:val="00AC449B"/>
    <w:rsid w:val="00AC4503"/>
    <w:rsid w:val="00AC5031"/>
    <w:rsid w:val="00AC58C0"/>
    <w:rsid w:val="00AC6D7D"/>
    <w:rsid w:val="00AC6D9A"/>
    <w:rsid w:val="00AD02D8"/>
    <w:rsid w:val="00AD08E1"/>
    <w:rsid w:val="00AD0B36"/>
    <w:rsid w:val="00AD0E9A"/>
    <w:rsid w:val="00AD24B3"/>
    <w:rsid w:val="00AD3071"/>
    <w:rsid w:val="00AD38C1"/>
    <w:rsid w:val="00AD3D95"/>
    <w:rsid w:val="00AD4A4F"/>
    <w:rsid w:val="00AD5AA7"/>
    <w:rsid w:val="00AD6AF9"/>
    <w:rsid w:val="00AE0133"/>
    <w:rsid w:val="00AE048B"/>
    <w:rsid w:val="00AE0686"/>
    <w:rsid w:val="00AE2E49"/>
    <w:rsid w:val="00AE461B"/>
    <w:rsid w:val="00AE531D"/>
    <w:rsid w:val="00AE646D"/>
    <w:rsid w:val="00AE66D6"/>
    <w:rsid w:val="00AE66EE"/>
    <w:rsid w:val="00AE6822"/>
    <w:rsid w:val="00AE79D8"/>
    <w:rsid w:val="00AF0357"/>
    <w:rsid w:val="00AF07B8"/>
    <w:rsid w:val="00AF12A7"/>
    <w:rsid w:val="00AF1841"/>
    <w:rsid w:val="00AF1C42"/>
    <w:rsid w:val="00AF38F5"/>
    <w:rsid w:val="00AF3DB0"/>
    <w:rsid w:val="00AF41A4"/>
    <w:rsid w:val="00AF4C7C"/>
    <w:rsid w:val="00AF54EE"/>
    <w:rsid w:val="00AF5523"/>
    <w:rsid w:val="00B00369"/>
    <w:rsid w:val="00B0084C"/>
    <w:rsid w:val="00B00F5D"/>
    <w:rsid w:val="00B02173"/>
    <w:rsid w:val="00B033CE"/>
    <w:rsid w:val="00B0382D"/>
    <w:rsid w:val="00B03B68"/>
    <w:rsid w:val="00B04365"/>
    <w:rsid w:val="00B05CAC"/>
    <w:rsid w:val="00B06585"/>
    <w:rsid w:val="00B06826"/>
    <w:rsid w:val="00B10649"/>
    <w:rsid w:val="00B1081A"/>
    <w:rsid w:val="00B108A9"/>
    <w:rsid w:val="00B108CE"/>
    <w:rsid w:val="00B110D2"/>
    <w:rsid w:val="00B11291"/>
    <w:rsid w:val="00B11511"/>
    <w:rsid w:val="00B1167D"/>
    <w:rsid w:val="00B12C46"/>
    <w:rsid w:val="00B134F8"/>
    <w:rsid w:val="00B13968"/>
    <w:rsid w:val="00B13A24"/>
    <w:rsid w:val="00B14798"/>
    <w:rsid w:val="00B14971"/>
    <w:rsid w:val="00B14C84"/>
    <w:rsid w:val="00B14D8F"/>
    <w:rsid w:val="00B15A3E"/>
    <w:rsid w:val="00B160A0"/>
    <w:rsid w:val="00B16BE9"/>
    <w:rsid w:val="00B20420"/>
    <w:rsid w:val="00B205F3"/>
    <w:rsid w:val="00B21753"/>
    <w:rsid w:val="00B21FDE"/>
    <w:rsid w:val="00B220B8"/>
    <w:rsid w:val="00B2428E"/>
    <w:rsid w:val="00B249A7"/>
    <w:rsid w:val="00B249D5"/>
    <w:rsid w:val="00B251C6"/>
    <w:rsid w:val="00B2709A"/>
    <w:rsid w:val="00B27562"/>
    <w:rsid w:val="00B27CF1"/>
    <w:rsid w:val="00B30EA9"/>
    <w:rsid w:val="00B31104"/>
    <w:rsid w:val="00B312D2"/>
    <w:rsid w:val="00B32A22"/>
    <w:rsid w:val="00B32C1A"/>
    <w:rsid w:val="00B32F66"/>
    <w:rsid w:val="00B33042"/>
    <w:rsid w:val="00B336CC"/>
    <w:rsid w:val="00B33C08"/>
    <w:rsid w:val="00B33D7F"/>
    <w:rsid w:val="00B34014"/>
    <w:rsid w:val="00B34346"/>
    <w:rsid w:val="00B34603"/>
    <w:rsid w:val="00B34AC9"/>
    <w:rsid w:val="00B34B1E"/>
    <w:rsid w:val="00B34C78"/>
    <w:rsid w:val="00B3518D"/>
    <w:rsid w:val="00B36118"/>
    <w:rsid w:val="00B3676D"/>
    <w:rsid w:val="00B367B9"/>
    <w:rsid w:val="00B36FFE"/>
    <w:rsid w:val="00B37353"/>
    <w:rsid w:val="00B37360"/>
    <w:rsid w:val="00B40B3D"/>
    <w:rsid w:val="00B42F89"/>
    <w:rsid w:val="00B430B0"/>
    <w:rsid w:val="00B43337"/>
    <w:rsid w:val="00B44B6E"/>
    <w:rsid w:val="00B451BE"/>
    <w:rsid w:val="00B459EF"/>
    <w:rsid w:val="00B47511"/>
    <w:rsid w:val="00B47A3F"/>
    <w:rsid w:val="00B50E48"/>
    <w:rsid w:val="00B51EA8"/>
    <w:rsid w:val="00B51F88"/>
    <w:rsid w:val="00B537B2"/>
    <w:rsid w:val="00B53C0D"/>
    <w:rsid w:val="00B54F12"/>
    <w:rsid w:val="00B56E0A"/>
    <w:rsid w:val="00B570C2"/>
    <w:rsid w:val="00B5723F"/>
    <w:rsid w:val="00B57410"/>
    <w:rsid w:val="00B576AA"/>
    <w:rsid w:val="00B57E80"/>
    <w:rsid w:val="00B60B4A"/>
    <w:rsid w:val="00B63228"/>
    <w:rsid w:val="00B633F8"/>
    <w:rsid w:val="00B637E9"/>
    <w:rsid w:val="00B63D10"/>
    <w:rsid w:val="00B644CF"/>
    <w:rsid w:val="00B64832"/>
    <w:rsid w:val="00B6483D"/>
    <w:rsid w:val="00B65047"/>
    <w:rsid w:val="00B660B2"/>
    <w:rsid w:val="00B6664F"/>
    <w:rsid w:val="00B66A9F"/>
    <w:rsid w:val="00B66F4D"/>
    <w:rsid w:val="00B67124"/>
    <w:rsid w:val="00B679C9"/>
    <w:rsid w:val="00B67DF9"/>
    <w:rsid w:val="00B708DE"/>
    <w:rsid w:val="00B7173E"/>
    <w:rsid w:val="00B7185E"/>
    <w:rsid w:val="00B72476"/>
    <w:rsid w:val="00B73870"/>
    <w:rsid w:val="00B741ED"/>
    <w:rsid w:val="00B7424C"/>
    <w:rsid w:val="00B75E40"/>
    <w:rsid w:val="00B761FC"/>
    <w:rsid w:val="00B77102"/>
    <w:rsid w:val="00B777F4"/>
    <w:rsid w:val="00B778CA"/>
    <w:rsid w:val="00B80587"/>
    <w:rsid w:val="00B80629"/>
    <w:rsid w:val="00B82A4B"/>
    <w:rsid w:val="00B8306C"/>
    <w:rsid w:val="00B83697"/>
    <w:rsid w:val="00B836DA"/>
    <w:rsid w:val="00B83D2E"/>
    <w:rsid w:val="00B83FBA"/>
    <w:rsid w:val="00B8439C"/>
    <w:rsid w:val="00B845DF"/>
    <w:rsid w:val="00B846F6"/>
    <w:rsid w:val="00B84847"/>
    <w:rsid w:val="00B84EE2"/>
    <w:rsid w:val="00B84F14"/>
    <w:rsid w:val="00B856C1"/>
    <w:rsid w:val="00B8570F"/>
    <w:rsid w:val="00B867DE"/>
    <w:rsid w:val="00B86A57"/>
    <w:rsid w:val="00B902E3"/>
    <w:rsid w:val="00B904FA"/>
    <w:rsid w:val="00B910D8"/>
    <w:rsid w:val="00B9187A"/>
    <w:rsid w:val="00B91AE8"/>
    <w:rsid w:val="00B92611"/>
    <w:rsid w:val="00B92BFD"/>
    <w:rsid w:val="00B930F1"/>
    <w:rsid w:val="00B9328B"/>
    <w:rsid w:val="00B945FE"/>
    <w:rsid w:val="00B958D7"/>
    <w:rsid w:val="00B96220"/>
    <w:rsid w:val="00B96CEC"/>
    <w:rsid w:val="00B97053"/>
    <w:rsid w:val="00B973E8"/>
    <w:rsid w:val="00BA07D3"/>
    <w:rsid w:val="00BA0A8C"/>
    <w:rsid w:val="00BA146C"/>
    <w:rsid w:val="00BA180C"/>
    <w:rsid w:val="00BA1B0C"/>
    <w:rsid w:val="00BA1F4E"/>
    <w:rsid w:val="00BA22B7"/>
    <w:rsid w:val="00BA22DE"/>
    <w:rsid w:val="00BA288E"/>
    <w:rsid w:val="00BA2B09"/>
    <w:rsid w:val="00BA2EE6"/>
    <w:rsid w:val="00BA314F"/>
    <w:rsid w:val="00BA33FA"/>
    <w:rsid w:val="00BA4B67"/>
    <w:rsid w:val="00BA57A9"/>
    <w:rsid w:val="00BA59F2"/>
    <w:rsid w:val="00BA5AAB"/>
    <w:rsid w:val="00BA5C03"/>
    <w:rsid w:val="00BA5F70"/>
    <w:rsid w:val="00BA7FCD"/>
    <w:rsid w:val="00BB02AE"/>
    <w:rsid w:val="00BB156C"/>
    <w:rsid w:val="00BB1BFB"/>
    <w:rsid w:val="00BB2667"/>
    <w:rsid w:val="00BB2A13"/>
    <w:rsid w:val="00BB2BA1"/>
    <w:rsid w:val="00BB3625"/>
    <w:rsid w:val="00BB3701"/>
    <w:rsid w:val="00BB3EDE"/>
    <w:rsid w:val="00BB4D31"/>
    <w:rsid w:val="00BB530B"/>
    <w:rsid w:val="00BB542F"/>
    <w:rsid w:val="00BB653E"/>
    <w:rsid w:val="00BB66CB"/>
    <w:rsid w:val="00BB6A9F"/>
    <w:rsid w:val="00BB6B1E"/>
    <w:rsid w:val="00BB6C0D"/>
    <w:rsid w:val="00BB6C1D"/>
    <w:rsid w:val="00BB6D8F"/>
    <w:rsid w:val="00BB6DE1"/>
    <w:rsid w:val="00BB70A0"/>
    <w:rsid w:val="00BB77B7"/>
    <w:rsid w:val="00BC00C7"/>
    <w:rsid w:val="00BC0103"/>
    <w:rsid w:val="00BC1888"/>
    <w:rsid w:val="00BC1AF7"/>
    <w:rsid w:val="00BC24D0"/>
    <w:rsid w:val="00BC34C1"/>
    <w:rsid w:val="00BC36FF"/>
    <w:rsid w:val="00BC53A9"/>
    <w:rsid w:val="00BC540E"/>
    <w:rsid w:val="00BC59FC"/>
    <w:rsid w:val="00BC737E"/>
    <w:rsid w:val="00BC762D"/>
    <w:rsid w:val="00BC7BB0"/>
    <w:rsid w:val="00BD01FB"/>
    <w:rsid w:val="00BD11CD"/>
    <w:rsid w:val="00BD156C"/>
    <w:rsid w:val="00BD2555"/>
    <w:rsid w:val="00BD2F00"/>
    <w:rsid w:val="00BD341E"/>
    <w:rsid w:val="00BD391F"/>
    <w:rsid w:val="00BD4366"/>
    <w:rsid w:val="00BD47F4"/>
    <w:rsid w:val="00BD4A1C"/>
    <w:rsid w:val="00BD4A92"/>
    <w:rsid w:val="00BD5588"/>
    <w:rsid w:val="00BD58E7"/>
    <w:rsid w:val="00BD5909"/>
    <w:rsid w:val="00BD6097"/>
    <w:rsid w:val="00BD6B83"/>
    <w:rsid w:val="00BD6C7C"/>
    <w:rsid w:val="00BD6EE7"/>
    <w:rsid w:val="00BE038B"/>
    <w:rsid w:val="00BE0633"/>
    <w:rsid w:val="00BE0B32"/>
    <w:rsid w:val="00BE2F5F"/>
    <w:rsid w:val="00BE385C"/>
    <w:rsid w:val="00BE4E44"/>
    <w:rsid w:val="00BE6192"/>
    <w:rsid w:val="00BE6290"/>
    <w:rsid w:val="00BE64FD"/>
    <w:rsid w:val="00BE7B0F"/>
    <w:rsid w:val="00BE7C55"/>
    <w:rsid w:val="00BF014E"/>
    <w:rsid w:val="00BF0340"/>
    <w:rsid w:val="00BF090E"/>
    <w:rsid w:val="00BF0E4E"/>
    <w:rsid w:val="00BF4596"/>
    <w:rsid w:val="00BF4D1E"/>
    <w:rsid w:val="00BF54B0"/>
    <w:rsid w:val="00BF54F8"/>
    <w:rsid w:val="00BF5800"/>
    <w:rsid w:val="00BF5D2C"/>
    <w:rsid w:val="00BF604B"/>
    <w:rsid w:val="00BF67FA"/>
    <w:rsid w:val="00BF6D41"/>
    <w:rsid w:val="00BF7778"/>
    <w:rsid w:val="00BF7A8D"/>
    <w:rsid w:val="00BF7D05"/>
    <w:rsid w:val="00C00D5F"/>
    <w:rsid w:val="00C010A3"/>
    <w:rsid w:val="00C01FAC"/>
    <w:rsid w:val="00C0225A"/>
    <w:rsid w:val="00C022DA"/>
    <w:rsid w:val="00C027F9"/>
    <w:rsid w:val="00C02815"/>
    <w:rsid w:val="00C0489C"/>
    <w:rsid w:val="00C04EDF"/>
    <w:rsid w:val="00C06546"/>
    <w:rsid w:val="00C06E69"/>
    <w:rsid w:val="00C07303"/>
    <w:rsid w:val="00C10DF2"/>
    <w:rsid w:val="00C12452"/>
    <w:rsid w:val="00C1263D"/>
    <w:rsid w:val="00C12A56"/>
    <w:rsid w:val="00C12E41"/>
    <w:rsid w:val="00C13CE8"/>
    <w:rsid w:val="00C13E53"/>
    <w:rsid w:val="00C13F3F"/>
    <w:rsid w:val="00C1564A"/>
    <w:rsid w:val="00C15E3B"/>
    <w:rsid w:val="00C16E6A"/>
    <w:rsid w:val="00C16F61"/>
    <w:rsid w:val="00C171A9"/>
    <w:rsid w:val="00C17347"/>
    <w:rsid w:val="00C178AD"/>
    <w:rsid w:val="00C1796C"/>
    <w:rsid w:val="00C17B50"/>
    <w:rsid w:val="00C20372"/>
    <w:rsid w:val="00C21471"/>
    <w:rsid w:val="00C21B99"/>
    <w:rsid w:val="00C22029"/>
    <w:rsid w:val="00C224BE"/>
    <w:rsid w:val="00C227F1"/>
    <w:rsid w:val="00C231A2"/>
    <w:rsid w:val="00C23913"/>
    <w:rsid w:val="00C248D3"/>
    <w:rsid w:val="00C24F7A"/>
    <w:rsid w:val="00C2574C"/>
    <w:rsid w:val="00C26349"/>
    <w:rsid w:val="00C267B1"/>
    <w:rsid w:val="00C26FBC"/>
    <w:rsid w:val="00C2722B"/>
    <w:rsid w:val="00C2775D"/>
    <w:rsid w:val="00C3034F"/>
    <w:rsid w:val="00C308AB"/>
    <w:rsid w:val="00C31A23"/>
    <w:rsid w:val="00C32AF3"/>
    <w:rsid w:val="00C32B70"/>
    <w:rsid w:val="00C33390"/>
    <w:rsid w:val="00C3355C"/>
    <w:rsid w:val="00C33569"/>
    <w:rsid w:val="00C33A6D"/>
    <w:rsid w:val="00C33F1B"/>
    <w:rsid w:val="00C35EF3"/>
    <w:rsid w:val="00C36088"/>
    <w:rsid w:val="00C361EB"/>
    <w:rsid w:val="00C378BA"/>
    <w:rsid w:val="00C37A57"/>
    <w:rsid w:val="00C4004A"/>
    <w:rsid w:val="00C4032C"/>
    <w:rsid w:val="00C40519"/>
    <w:rsid w:val="00C40683"/>
    <w:rsid w:val="00C40D0C"/>
    <w:rsid w:val="00C40E4A"/>
    <w:rsid w:val="00C41660"/>
    <w:rsid w:val="00C41FD3"/>
    <w:rsid w:val="00C42258"/>
    <w:rsid w:val="00C423E7"/>
    <w:rsid w:val="00C4263C"/>
    <w:rsid w:val="00C43144"/>
    <w:rsid w:val="00C435F9"/>
    <w:rsid w:val="00C437FC"/>
    <w:rsid w:val="00C4455E"/>
    <w:rsid w:val="00C45624"/>
    <w:rsid w:val="00C45CF3"/>
    <w:rsid w:val="00C470D8"/>
    <w:rsid w:val="00C471A1"/>
    <w:rsid w:val="00C500FC"/>
    <w:rsid w:val="00C50DBB"/>
    <w:rsid w:val="00C51739"/>
    <w:rsid w:val="00C519C0"/>
    <w:rsid w:val="00C52284"/>
    <w:rsid w:val="00C538EC"/>
    <w:rsid w:val="00C5397A"/>
    <w:rsid w:val="00C53F20"/>
    <w:rsid w:val="00C54618"/>
    <w:rsid w:val="00C547FD"/>
    <w:rsid w:val="00C54CC5"/>
    <w:rsid w:val="00C55649"/>
    <w:rsid w:val="00C55877"/>
    <w:rsid w:val="00C55A0E"/>
    <w:rsid w:val="00C55E56"/>
    <w:rsid w:val="00C571AC"/>
    <w:rsid w:val="00C61346"/>
    <w:rsid w:val="00C61755"/>
    <w:rsid w:val="00C620C6"/>
    <w:rsid w:val="00C62214"/>
    <w:rsid w:val="00C626F7"/>
    <w:rsid w:val="00C62F1D"/>
    <w:rsid w:val="00C63539"/>
    <w:rsid w:val="00C637BF"/>
    <w:rsid w:val="00C64119"/>
    <w:rsid w:val="00C64F57"/>
    <w:rsid w:val="00C65C6B"/>
    <w:rsid w:val="00C67018"/>
    <w:rsid w:val="00C67279"/>
    <w:rsid w:val="00C67292"/>
    <w:rsid w:val="00C676A3"/>
    <w:rsid w:val="00C6790B"/>
    <w:rsid w:val="00C7086B"/>
    <w:rsid w:val="00C70F8B"/>
    <w:rsid w:val="00C712AB"/>
    <w:rsid w:val="00C71642"/>
    <w:rsid w:val="00C71C04"/>
    <w:rsid w:val="00C71CF0"/>
    <w:rsid w:val="00C71E5E"/>
    <w:rsid w:val="00C71F86"/>
    <w:rsid w:val="00C72223"/>
    <w:rsid w:val="00C73348"/>
    <w:rsid w:val="00C7370A"/>
    <w:rsid w:val="00C73D01"/>
    <w:rsid w:val="00C74DC6"/>
    <w:rsid w:val="00C751A6"/>
    <w:rsid w:val="00C75C31"/>
    <w:rsid w:val="00C76674"/>
    <w:rsid w:val="00C80442"/>
    <w:rsid w:val="00C8054A"/>
    <w:rsid w:val="00C808D9"/>
    <w:rsid w:val="00C82AF3"/>
    <w:rsid w:val="00C82D96"/>
    <w:rsid w:val="00C8381E"/>
    <w:rsid w:val="00C83A5A"/>
    <w:rsid w:val="00C844ED"/>
    <w:rsid w:val="00C873A3"/>
    <w:rsid w:val="00C877E9"/>
    <w:rsid w:val="00C8795C"/>
    <w:rsid w:val="00C87967"/>
    <w:rsid w:val="00C9029D"/>
    <w:rsid w:val="00C90795"/>
    <w:rsid w:val="00C90AF5"/>
    <w:rsid w:val="00C90E57"/>
    <w:rsid w:val="00C92DAE"/>
    <w:rsid w:val="00C94C15"/>
    <w:rsid w:val="00C94EE0"/>
    <w:rsid w:val="00C95BE4"/>
    <w:rsid w:val="00C95EE9"/>
    <w:rsid w:val="00C95FC6"/>
    <w:rsid w:val="00C96024"/>
    <w:rsid w:val="00C97048"/>
    <w:rsid w:val="00C97126"/>
    <w:rsid w:val="00C97782"/>
    <w:rsid w:val="00CA05A9"/>
    <w:rsid w:val="00CA0748"/>
    <w:rsid w:val="00CA1C0C"/>
    <w:rsid w:val="00CA1C87"/>
    <w:rsid w:val="00CA2051"/>
    <w:rsid w:val="00CA3037"/>
    <w:rsid w:val="00CA3114"/>
    <w:rsid w:val="00CA3AEE"/>
    <w:rsid w:val="00CA3E9A"/>
    <w:rsid w:val="00CA52BF"/>
    <w:rsid w:val="00CA57B5"/>
    <w:rsid w:val="00CA6DF6"/>
    <w:rsid w:val="00CA7696"/>
    <w:rsid w:val="00CA7D53"/>
    <w:rsid w:val="00CA7F1E"/>
    <w:rsid w:val="00CB233B"/>
    <w:rsid w:val="00CB237B"/>
    <w:rsid w:val="00CB449A"/>
    <w:rsid w:val="00CB5566"/>
    <w:rsid w:val="00CB65DF"/>
    <w:rsid w:val="00CB6B17"/>
    <w:rsid w:val="00CB7B0A"/>
    <w:rsid w:val="00CC012A"/>
    <w:rsid w:val="00CC095B"/>
    <w:rsid w:val="00CC09FD"/>
    <w:rsid w:val="00CC0EF5"/>
    <w:rsid w:val="00CC0FEB"/>
    <w:rsid w:val="00CC175E"/>
    <w:rsid w:val="00CC2045"/>
    <w:rsid w:val="00CC264F"/>
    <w:rsid w:val="00CC2FF1"/>
    <w:rsid w:val="00CC32CE"/>
    <w:rsid w:val="00CC3383"/>
    <w:rsid w:val="00CC3765"/>
    <w:rsid w:val="00CC4263"/>
    <w:rsid w:val="00CC5B7D"/>
    <w:rsid w:val="00CC76E8"/>
    <w:rsid w:val="00CC79BC"/>
    <w:rsid w:val="00CD1659"/>
    <w:rsid w:val="00CD4526"/>
    <w:rsid w:val="00CD4991"/>
    <w:rsid w:val="00CD4F3D"/>
    <w:rsid w:val="00CD5385"/>
    <w:rsid w:val="00CD5D53"/>
    <w:rsid w:val="00CD6F04"/>
    <w:rsid w:val="00CD76DF"/>
    <w:rsid w:val="00CD7A2D"/>
    <w:rsid w:val="00CD7B68"/>
    <w:rsid w:val="00CD7EC4"/>
    <w:rsid w:val="00CE006A"/>
    <w:rsid w:val="00CE1D07"/>
    <w:rsid w:val="00CE1E9F"/>
    <w:rsid w:val="00CE1FEB"/>
    <w:rsid w:val="00CE235F"/>
    <w:rsid w:val="00CE34D9"/>
    <w:rsid w:val="00CE5204"/>
    <w:rsid w:val="00CE5392"/>
    <w:rsid w:val="00CE6618"/>
    <w:rsid w:val="00CE686B"/>
    <w:rsid w:val="00CE6AD6"/>
    <w:rsid w:val="00CE6DB8"/>
    <w:rsid w:val="00CE7227"/>
    <w:rsid w:val="00CE7734"/>
    <w:rsid w:val="00CE77DB"/>
    <w:rsid w:val="00CE7D5F"/>
    <w:rsid w:val="00CE7D86"/>
    <w:rsid w:val="00CF1EC6"/>
    <w:rsid w:val="00CF2324"/>
    <w:rsid w:val="00CF2B20"/>
    <w:rsid w:val="00CF2BD5"/>
    <w:rsid w:val="00CF2C4F"/>
    <w:rsid w:val="00CF3168"/>
    <w:rsid w:val="00CF56C7"/>
    <w:rsid w:val="00CF581A"/>
    <w:rsid w:val="00CF5FC3"/>
    <w:rsid w:val="00CF61D4"/>
    <w:rsid w:val="00CF6603"/>
    <w:rsid w:val="00CF6CD5"/>
    <w:rsid w:val="00CF6DA9"/>
    <w:rsid w:val="00CF6F14"/>
    <w:rsid w:val="00CF6F4C"/>
    <w:rsid w:val="00CF71FB"/>
    <w:rsid w:val="00CF7A7A"/>
    <w:rsid w:val="00CF7FE8"/>
    <w:rsid w:val="00D0022F"/>
    <w:rsid w:val="00D00A19"/>
    <w:rsid w:val="00D00CC3"/>
    <w:rsid w:val="00D00DB1"/>
    <w:rsid w:val="00D016FA"/>
    <w:rsid w:val="00D01762"/>
    <w:rsid w:val="00D03BA9"/>
    <w:rsid w:val="00D04028"/>
    <w:rsid w:val="00D04597"/>
    <w:rsid w:val="00D04C91"/>
    <w:rsid w:val="00D05CDF"/>
    <w:rsid w:val="00D05FAE"/>
    <w:rsid w:val="00D06C4D"/>
    <w:rsid w:val="00D106D9"/>
    <w:rsid w:val="00D10EDA"/>
    <w:rsid w:val="00D12970"/>
    <w:rsid w:val="00D12C6C"/>
    <w:rsid w:val="00D13179"/>
    <w:rsid w:val="00D13FDB"/>
    <w:rsid w:val="00D14E8F"/>
    <w:rsid w:val="00D1552C"/>
    <w:rsid w:val="00D155B9"/>
    <w:rsid w:val="00D15DF8"/>
    <w:rsid w:val="00D177EB"/>
    <w:rsid w:val="00D17841"/>
    <w:rsid w:val="00D20464"/>
    <w:rsid w:val="00D20654"/>
    <w:rsid w:val="00D20853"/>
    <w:rsid w:val="00D2104B"/>
    <w:rsid w:val="00D21770"/>
    <w:rsid w:val="00D21BDE"/>
    <w:rsid w:val="00D21DBF"/>
    <w:rsid w:val="00D21DFA"/>
    <w:rsid w:val="00D2373D"/>
    <w:rsid w:val="00D2428B"/>
    <w:rsid w:val="00D24BD5"/>
    <w:rsid w:val="00D24CC9"/>
    <w:rsid w:val="00D24ED8"/>
    <w:rsid w:val="00D25049"/>
    <w:rsid w:val="00D250B5"/>
    <w:rsid w:val="00D250F4"/>
    <w:rsid w:val="00D25B3B"/>
    <w:rsid w:val="00D2642F"/>
    <w:rsid w:val="00D266C5"/>
    <w:rsid w:val="00D26CB1"/>
    <w:rsid w:val="00D277E1"/>
    <w:rsid w:val="00D27F22"/>
    <w:rsid w:val="00D27F80"/>
    <w:rsid w:val="00D30EBC"/>
    <w:rsid w:val="00D31BEA"/>
    <w:rsid w:val="00D31F54"/>
    <w:rsid w:val="00D3352D"/>
    <w:rsid w:val="00D3365F"/>
    <w:rsid w:val="00D34325"/>
    <w:rsid w:val="00D34B86"/>
    <w:rsid w:val="00D34ED1"/>
    <w:rsid w:val="00D36834"/>
    <w:rsid w:val="00D36C64"/>
    <w:rsid w:val="00D376A1"/>
    <w:rsid w:val="00D37DC3"/>
    <w:rsid w:val="00D402EB"/>
    <w:rsid w:val="00D4166E"/>
    <w:rsid w:val="00D41DB4"/>
    <w:rsid w:val="00D429AC"/>
    <w:rsid w:val="00D42BDF"/>
    <w:rsid w:val="00D42EF4"/>
    <w:rsid w:val="00D42FFE"/>
    <w:rsid w:val="00D4330D"/>
    <w:rsid w:val="00D43483"/>
    <w:rsid w:val="00D43638"/>
    <w:rsid w:val="00D438B6"/>
    <w:rsid w:val="00D438E3"/>
    <w:rsid w:val="00D438EE"/>
    <w:rsid w:val="00D44A20"/>
    <w:rsid w:val="00D44A30"/>
    <w:rsid w:val="00D4598A"/>
    <w:rsid w:val="00D47071"/>
    <w:rsid w:val="00D479A4"/>
    <w:rsid w:val="00D47DFF"/>
    <w:rsid w:val="00D50038"/>
    <w:rsid w:val="00D506F1"/>
    <w:rsid w:val="00D512EF"/>
    <w:rsid w:val="00D51FA3"/>
    <w:rsid w:val="00D5243A"/>
    <w:rsid w:val="00D52A82"/>
    <w:rsid w:val="00D53240"/>
    <w:rsid w:val="00D53EA6"/>
    <w:rsid w:val="00D54168"/>
    <w:rsid w:val="00D54666"/>
    <w:rsid w:val="00D54B1C"/>
    <w:rsid w:val="00D55078"/>
    <w:rsid w:val="00D554AE"/>
    <w:rsid w:val="00D56659"/>
    <w:rsid w:val="00D568FE"/>
    <w:rsid w:val="00D56BFF"/>
    <w:rsid w:val="00D56EC2"/>
    <w:rsid w:val="00D56FC9"/>
    <w:rsid w:val="00D601F8"/>
    <w:rsid w:val="00D603FC"/>
    <w:rsid w:val="00D6051F"/>
    <w:rsid w:val="00D609F2"/>
    <w:rsid w:val="00D60DF6"/>
    <w:rsid w:val="00D62222"/>
    <w:rsid w:val="00D62A1B"/>
    <w:rsid w:val="00D638E1"/>
    <w:rsid w:val="00D64985"/>
    <w:rsid w:val="00D65326"/>
    <w:rsid w:val="00D655EC"/>
    <w:rsid w:val="00D66003"/>
    <w:rsid w:val="00D671F7"/>
    <w:rsid w:val="00D67297"/>
    <w:rsid w:val="00D677AC"/>
    <w:rsid w:val="00D677EC"/>
    <w:rsid w:val="00D709EB"/>
    <w:rsid w:val="00D71168"/>
    <w:rsid w:val="00D71494"/>
    <w:rsid w:val="00D7195F"/>
    <w:rsid w:val="00D71D00"/>
    <w:rsid w:val="00D73051"/>
    <w:rsid w:val="00D75050"/>
    <w:rsid w:val="00D75156"/>
    <w:rsid w:val="00D75175"/>
    <w:rsid w:val="00D75298"/>
    <w:rsid w:val="00D7687E"/>
    <w:rsid w:val="00D768E2"/>
    <w:rsid w:val="00D76D67"/>
    <w:rsid w:val="00D76D74"/>
    <w:rsid w:val="00D76FD4"/>
    <w:rsid w:val="00D7702C"/>
    <w:rsid w:val="00D77D70"/>
    <w:rsid w:val="00D8014D"/>
    <w:rsid w:val="00D818AF"/>
    <w:rsid w:val="00D819BF"/>
    <w:rsid w:val="00D8261A"/>
    <w:rsid w:val="00D82A78"/>
    <w:rsid w:val="00D83515"/>
    <w:rsid w:val="00D84098"/>
    <w:rsid w:val="00D84DD1"/>
    <w:rsid w:val="00D85DF4"/>
    <w:rsid w:val="00D85FEA"/>
    <w:rsid w:val="00D878F6"/>
    <w:rsid w:val="00D87A0B"/>
    <w:rsid w:val="00D87EF9"/>
    <w:rsid w:val="00D900E0"/>
    <w:rsid w:val="00D91006"/>
    <w:rsid w:val="00D9106C"/>
    <w:rsid w:val="00D913AE"/>
    <w:rsid w:val="00D9173A"/>
    <w:rsid w:val="00D918CE"/>
    <w:rsid w:val="00D91962"/>
    <w:rsid w:val="00D91C9E"/>
    <w:rsid w:val="00D9221E"/>
    <w:rsid w:val="00D926CA"/>
    <w:rsid w:val="00D93281"/>
    <w:rsid w:val="00D9433A"/>
    <w:rsid w:val="00D94383"/>
    <w:rsid w:val="00D94C12"/>
    <w:rsid w:val="00D9503B"/>
    <w:rsid w:val="00D95398"/>
    <w:rsid w:val="00D953C3"/>
    <w:rsid w:val="00D95A5F"/>
    <w:rsid w:val="00D95D80"/>
    <w:rsid w:val="00D95ED4"/>
    <w:rsid w:val="00D96C12"/>
    <w:rsid w:val="00D96DE7"/>
    <w:rsid w:val="00D97629"/>
    <w:rsid w:val="00D97BE5"/>
    <w:rsid w:val="00D97BF2"/>
    <w:rsid w:val="00DA2737"/>
    <w:rsid w:val="00DA290C"/>
    <w:rsid w:val="00DA2DDA"/>
    <w:rsid w:val="00DA2F2D"/>
    <w:rsid w:val="00DA409C"/>
    <w:rsid w:val="00DA4403"/>
    <w:rsid w:val="00DA548B"/>
    <w:rsid w:val="00DA7332"/>
    <w:rsid w:val="00DA7655"/>
    <w:rsid w:val="00DA7BBF"/>
    <w:rsid w:val="00DA7CBC"/>
    <w:rsid w:val="00DB0681"/>
    <w:rsid w:val="00DB18ED"/>
    <w:rsid w:val="00DB1CC2"/>
    <w:rsid w:val="00DB22C7"/>
    <w:rsid w:val="00DB5AB1"/>
    <w:rsid w:val="00DB67E4"/>
    <w:rsid w:val="00DB75C5"/>
    <w:rsid w:val="00DB7E65"/>
    <w:rsid w:val="00DC04B3"/>
    <w:rsid w:val="00DC05F3"/>
    <w:rsid w:val="00DC0FDB"/>
    <w:rsid w:val="00DC2957"/>
    <w:rsid w:val="00DC3D8E"/>
    <w:rsid w:val="00DC43D3"/>
    <w:rsid w:val="00DC5388"/>
    <w:rsid w:val="00DC5438"/>
    <w:rsid w:val="00DC5DA7"/>
    <w:rsid w:val="00DC7133"/>
    <w:rsid w:val="00DC74EA"/>
    <w:rsid w:val="00DD0F85"/>
    <w:rsid w:val="00DD1B1F"/>
    <w:rsid w:val="00DD2407"/>
    <w:rsid w:val="00DD240C"/>
    <w:rsid w:val="00DD24D2"/>
    <w:rsid w:val="00DD2F22"/>
    <w:rsid w:val="00DD3034"/>
    <w:rsid w:val="00DD31AF"/>
    <w:rsid w:val="00DD367A"/>
    <w:rsid w:val="00DD4C38"/>
    <w:rsid w:val="00DD5B3B"/>
    <w:rsid w:val="00DD78E7"/>
    <w:rsid w:val="00DE018B"/>
    <w:rsid w:val="00DE0462"/>
    <w:rsid w:val="00DE0681"/>
    <w:rsid w:val="00DE10FF"/>
    <w:rsid w:val="00DE12E9"/>
    <w:rsid w:val="00DE134C"/>
    <w:rsid w:val="00DE19D8"/>
    <w:rsid w:val="00DE2502"/>
    <w:rsid w:val="00DE2AD5"/>
    <w:rsid w:val="00DE3E35"/>
    <w:rsid w:val="00DE40B8"/>
    <w:rsid w:val="00DE47A4"/>
    <w:rsid w:val="00DE4803"/>
    <w:rsid w:val="00DE54F8"/>
    <w:rsid w:val="00DE6058"/>
    <w:rsid w:val="00DE62EE"/>
    <w:rsid w:val="00DE6513"/>
    <w:rsid w:val="00DE77F7"/>
    <w:rsid w:val="00DE78FE"/>
    <w:rsid w:val="00DE7A01"/>
    <w:rsid w:val="00DE7F12"/>
    <w:rsid w:val="00DF0C27"/>
    <w:rsid w:val="00DF0D51"/>
    <w:rsid w:val="00DF19EB"/>
    <w:rsid w:val="00DF1D3B"/>
    <w:rsid w:val="00DF21BB"/>
    <w:rsid w:val="00DF2EE4"/>
    <w:rsid w:val="00DF3A9B"/>
    <w:rsid w:val="00DF4082"/>
    <w:rsid w:val="00DF41D5"/>
    <w:rsid w:val="00DF558D"/>
    <w:rsid w:val="00DF5B2D"/>
    <w:rsid w:val="00DF651C"/>
    <w:rsid w:val="00DF6EFA"/>
    <w:rsid w:val="00E001DF"/>
    <w:rsid w:val="00E003FC"/>
    <w:rsid w:val="00E018D6"/>
    <w:rsid w:val="00E01C3F"/>
    <w:rsid w:val="00E0370D"/>
    <w:rsid w:val="00E04B36"/>
    <w:rsid w:val="00E04F00"/>
    <w:rsid w:val="00E052AD"/>
    <w:rsid w:val="00E0591B"/>
    <w:rsid w:val="00E05952"/>
    <w:rsid w:val="00E05B5C"/>
    <w:rsid w:val="00E05CC3"/>
    <w:rsid w:val="00E05DC2"/>
    <w:rsid w:val="00E06700"/>
    <w:rsid w:val="00E06EE3"/>
    <w:rsid w:val="00E07B8F"/>
    <w:rsid w:val="00E1001E"/>
    <w:rsid w:val="00E10377"/>
    <w:rsid w:val="00E10CA1"/>
    <w:rsid w:val="00E10D37"/>
    <w:rsid w:val="00E12469"/>
    <w:rsid w:val="00E126D0"/>
    <w:rsid w:val="00E129D1"/>
    <w:rsid w:val="00E13DF7"/>
    <w:rsid w:val="00E13E79"/>
    <w:rsid w:val="00E14070"/>
    <w:rsid w:val="00E14621"/>
    <w:rsid w:val="00E156DC"/>
    <w:rsid w:val="00E16451"/>
    <w:rsid w:val="00E17BF5"/>
    <w:rsid w:val="00E17F0C"/>
    <w:rsid w:val="00E17F59"/>
    <w:rsid w:val="00E203A4"/>
    <w:rsid w:val="00E2065E"/>
    <w:rsid w:val="00E20C57"/>
    <w:rsid w:val="00E210DF"/>
    <w:rsid w:val="00E212DF"/>
    <w:rsid w:val="00E2147D"/>
    <w:rsid w:val="00E2296B"/>
    <w:rsid w:val="00E23C11"/>
    <w:rsid w:val="00E23F4B"/>
    <w:rsid w:val="00E24F7B"/>
    <w:rsid w:val="00E25191"/>
    <w:rsid w:val="00E25CC8"/>
    <w:rsid w:val="00E260C0"/>
    <w:rsid w:val="00E2670C"/>
    <w:rsid w:val="00E27812"/>
    <w:rsid w:val="00E306A7"/>
    <w:rsid w:val="00E31E72"/>
    <w:rsid w:val="00E3210F"/>
    <w:rsid w:val="00E32AFA"/>
    <w:rsid w:val="00E332FB"/>
    <w:rsid w:val="00E3349E"/>
    <w:rsid w:val="00E33C31"/>
    <w:rsid w:val="00E34198"/>
    <w:rsid w:val="00E34450"/>
    <w:rsid w:val="00E354E2"/>
    <w:rsid w:val="00E35E9B"/>
    <w:rsid w:val="00E35F42"/>
    <w:rsid w:val="00E36CC3"/>
    <w:rsid w:val="00E36E35"/>
    <w:rsid w:val="00E371CF"/>
    <w:rsid w:val="00E37932"/>
    <w:rsid w:val="00E37D2A"/>
    <w:rsid w:val="00E40100"/>
    <w:rsid w:val="00E40DDA"/>
    <w:rsid w:val="00E419CA"/>
    <w:rsid w:val="00E423EB"/>
    <w:rsid w:val="00E43EE8"/>
    <w:rsid w:val="00E440E5"/>
    <w:rsid w:val="00E4463F"/>
    <w:rsid w:val="00E45635"/>
    <w:rsid w:val="00E45C8F"/>
    <w:rsid w:val="00E4605E"/>
    <w:rsid w:val="00E4634A"/>
    <w:rsid w:val="00E4635A"/>
    <w:rsid w:val="00E46A12"/>
    <w:rsid w:val="00E47E5D"/>
    <w:rsid w:val="00E505A9"/>
    <w:rsid w:val="00E5161C"/>
    <w:rsid w:val="00E51DC4"/>
    <w:rsid w:val="00E52C3C"/>
    <w:rsid w:val="00E53CBB"/>
    <w:rsid w:val="00E54317"/>
    <w:rsid w:val="00E5432C"/>
    <w:rsid w:val="00E56284"/>
    <w:rsid w:val="00E56BB0"/>
    <w:rsid w:val="00E56C77"/>
    <w:rsid w:val="00E571DE"/>
    <w:rsid w:val="00E57DF2"/>
    <w:rsid w:val="00E60225"/>
    <w:rsid w:val="00E6035F"/>
    <w:rsid w:val="00E60D2A"/>
    <w:rsid w:val="00E61582"/>
    <w:rsid w:val="00E62D93"/>
    <w:rsid w:val="00E6395D"/>
    <w:rsid w:val="00E63FA0"/>
    <w:rsid w:val="00E64475"/>
    <w:rsid w:val="00E64B6B"/>
    <w:rsid w:val="00E65157"/>
    <w:rsid w:val="00E65C9A"/>
    <w:rsid w:val="00E65DDD"/>
    <w:rsid w:val="00E67B6E"/>
    <w:rsid w:val="00E67C6D"/>
    <w:rsid w:val="00E67F10"/>
    <w:rsid w:val="00E708F8"/>
    <w:rsid w:val="00E70931"/>
    <w:rsid w:val="00E70DB6"/>
    <w:rsid w:val="00E71507"/>
    <w:rsid w:val="00E71636"/>
    <w:rsid w:val="00E716E0"/>
    <w:rsid w:val="00E71A38"/>
    <w:rsid w:val="00E71E4B"/>
    <w:rsid w:val="00E721F4"/>
    <w:rsid w:val="00E73CB2"/>
    <w:rsid w:val="00E7464E"/>
    <w:rsid w:val="00E75FD8"/>
    <w:rsid w:val="00E76C82"/>
    <w:rsid w:val="00E77E39"/>
    <w:rsid w:val="00E80269"/>
    <w:rsid w:val="00E81BF5"/>
    <w:rsid w:val="00E81CC0"/>
    <w:rsid w:val="00E826E2"/>
    <w:rsid w:val="00E83A89"/>
    <w:rsid w:val="00E87838"/>
    <w:rsid w:val="00E87AFD"/>
    <w:rsid w:val="00E87B01"/>
    <w:rsid w:val="00E9031D"/>
    <w:rsid w:val="00E92556"/>
    <w:rsid w:val="00E929F7"/>
    <w:rsid w:val="00E9335C"/>
    <w:rsid w:val="00E9382B"/>
    <w:rsid w:val="00E95544"/>
    <w:rsid w:val="00E955EE"/>
    <w:rsid w:val="00E957F5"/>
    <w:rsid w:val="00E95AF2"/>
    <w:rsid w:val="00E96050"/>
    <w:rsid w:val="00E969C8"/>
    <w:rsid w:val="00E96FCF"/>
    <w:rsid w:val="00E978A4"/>
    <w:rsid w:val="00EA1076"/>
    <w:rsid w:val="00EA167C"/>
    <w:rsid w:val="00EA1D0D"/>
    <w:rsid w:val="00EA1FC1"/>
    <w:rsid w:val="00EA24C5"/>
    <w:rsid w:val="00EA4668"/>
    <w:rsid w:val="00EA474E"/>
    <w:rsid w:val="00EA490A"/>
    <w:rsid w:val="00EA4C3D"/>
    <w:rsid w:val="00EA4EFF"/>
    <w:rsid w:val="00EA5283"/>
    <w:rsid w:val="00EA60B7"/>
    <w:rsid w:val="00EA6A68"/>
    <w:rsid w:val="00EA73A7"/>
    <w:rsid w:val="00EA771A"/>
    <w:rsid w:val="00EA792A"/>
    <w:rsid w:val="00EA7EF0"/>
    <w:rsid w:val="00EB0011"/>
    <w:rsid w:val="00EB11CF"/>
    <w:rsid w:val="00EB14B3"/>
    <w:rsid w:val="00EB1CA8"/>
    <w:rsid w:val="00EB25F4"/>
    <w:rsid w:val="00EB2969"/>
    <w:rsid w:val="00EB2AAE"/>
    <w:rsid w:val="00EB3EB5"/>
    <w:rsid w:val="00EB42F4"/>
    <w:rsid w:val="00EB56BE"/>
    <w:rsid w:val="00EB593E"/>
    <w:rsid w:val="00EB66BE"/>
    <w:rsid w:val="00EB699B"/>
    <w:rsid w:val="00EB6EDD"/>
    <w:rsid w:val="00EC0AB8"/>
    <w:rsid w:val="00EC0ECB"/>
    <w:rsid w:val="00EC19A7"/>
    <w:rsid w:val="00EC1A62"/>
    <w:rsid w:val="00EC1B4A"/>
    <w:rsid w:val="00EC22BC"/>
    <w:rsid w:val="00EC2756"/>
    <w:rsid w:val="00EC27BF"/>
    <w:rsid w:val="00EC2B18"/>
    <w:rsid w:val="00EC3007"/>
    <w:rsid w:val="00EC3301"/>
    <w:rsid w:val="00EC3A68"/>
    <w:rsid w:val="00EC3F0E"/>
    <w:rsid w:val="00EC44D4"/>
    <w:rsid w:val="00EC50DC"/>
    <w:rsid w:val="00EC5D32"/>
    <w:rsid w:val="00EC69C2"/>
    <w:rsid w:val="00EC6EA9"/>
    <w:rsid w:val="00ED08EF"/>
    <w:rsid w:val="00ED09E2"/>
    <w:rsid w:val="00ED0D2A"/>
    <w:rsid w:val="00ED150F"/>
    <w:rsid w:val="00ED1894"/>
    <w:rsid w:val="00ED2926"/>
    <w:rsid w:val="00ED3E87"/>
    <w:rsid w:val="00ED4875"/>
    <w:rsid w:val="00ED4B86"/>
    <w:rsid w:val="00ED580A"/>
    <w:rsid w:val="00ED6946"/>
    <w:rsid w:val="00ED707B"/>
    <w:rsid w:val="00ED7215"/>
    <w:rsid w:val="00ED7826"/>
    <w:rsid w:val="00EE0EA4"/>
    <w:rsid w:val="00EE189F"/>
    <w:rsid w:val="00EE1D6A"/>
    <w:rsid w:val="00EE224F"/>
    <w:rsid w:val="00EE2411"/>
    <w:rsid w:val="00EE3445"/>
    <w:rsid w:val="00EE366F"/>
    <w:rsid w:val="00EE4380"/>
    <w:rsid w:val="00EE4AD4"/>
    <w:rsid w:val="00EE4E7E"/>
    <w:rsid w:val="00EE5996"/>
    <w:rsid w:val="00EE5E48"/>
    <w:rsid w:val="00EE6460"/>
    <w:rsid w:val="00EE64DF"/>
    <w:rsid w:val="00EE6749"/>
    <w:rsid w:val="00EE6F51"/>
    <w:rsid w:val="00EE6F61"/>
    <w:rsid w:val="00EE7028"/>
    <w:rsid w:val="00EF2C06"/>
    <w:rsid w:val="00EF3435"/>
    <w:rsid w:val="00EF3478"/>
    <w:rsid w:val="00EF3483"/>
    <w:rsid w:val="00EF4B89"/>
    <w:rsid w:val="00EF5304"/>
    <w:rsid w:val="00EF5C54"/>
    <w:rsid w:val="00EF61A7"/>
    <w:rsid w:val="00EF6483"/>
    <w:rsid w:val="00EF66D1"/>
    <w:rsid w:val="00EF7737"/>
    <w:rsid w:val="00EF7A98"/>
    <w:rsid w:val="00EF7B6F"/>
    <w:rsid w:val="00F0038F"/>
    <w:rsid w:val="00F0153A"/>
    <w:rsid w:val="00F01BCD"/>
    <w:rsid w:val="00F01E60"/>
    <w:rsid w:val="00F03157"/>
    <w:rsid w:val="00F03CC7"/>
    <w:rsid w:val="00F04A16"/>
    <w:rsid w:val="00F04E0E"/>
    <w:rsid w:val="00F0647D"/>
    <w:rsid w:val="00F06589"/>
    <w:rsid w:val="00F07D45"/>
    <w:rsid w:val="00F10AC5"/>
    <w:rsid w:val="00F127CC"/>
    <w:rsid w:val="00F12C02"/>
    <w:rsid w:val="00F12D91"/>
    <w:rsid w:val="00F12EE2"/>
    <w:rsid w:val="00F134FA"/>
    <w:rsid w:val="00F13C4C"/>
    <w:rsid w:val="00F13CA1"/>
    <w:rsid w:val="00F1511F"/>
    <w:rsid w:val="00F16855"/>
    <w:rsid w:val="00F168C9"/>
    <w:rsid w:val="00F16BE3"/>
    <w:rsid w:val="00F16E26"/>
    <w:rsid w:val="00F1722B"/>
    <w:rsid w:val="00F17442"/>
    <w:rsid w:val="00F174DD"/>
    <w:rsid w:val="00F20173"/>
    <w:rsid w:val="00F20549"/>
    <w:rsid w:val="00F21FF0"/>
    <w:rsid w:val="00F222A5"/>
    <w:rsid w:val="00F222E4"/>
    <w:rsid w:val="00F229A0"/>
    <w:rsid w:val="00F23258"/>
    <w:rsid w:val="00F23A82"/>
    <w:rsid w:val="00F23FE6"/>
    <w:rsid w:val="00F241A0"/>
    <w:rsid w:val="00F24523"/>
    <w:rsid w:val="00F24AFF"/>
    <w:rsid w:val="00F2524E"/>
    <w:rsid w:val="00F2665B"/>
    <w:rsid w:val="00F2709D"/>
    <w:rsid w:val="00F27188"/>
    <w:rsid w:val="00F302BE"/>
    <w:rsid w:val="00F30588"/>
    <w:rsid w:val="00F311A6"/>
    <w:rsid w:val="00F31495"/>
    <w:rsid w:val="00F3164A"/>
    <w:rsid w:val="00F32C10"/>
    <w:rsid w:val="00F33326"/>
    <w:rsid w:val="00F33D9A"/>
    <w:rsid w:val="00F33F53"/>
    <w:rsid w:val="00F3446C"/>
    <w:rsid w:val="00F34EF0"/>
    <w:rsid w:val="00F3515E"/>
    <w:rsid w:val="00F37013"/>
    <w:rsid w:val="00F409BA"/>
    <w:rsid w:val="00F42ABD"/>
    <w:rsid w:val="00F42BB2"/>
    <w:rsid w:val="00F42D25"/>
    <w:rsid w:val="00F43449"/>
    <w:rsid w:val="00F434D6"/>
    <w:rsid w:val="00F4514B"/>
    <w:rsid w:val="00F451F6"/>
    <w:rsid w:val="00F45650"/>
    <w:rsid w:val="00F45D89"/>
    <w:rsid w:val="00F46093"/>
    <w:rsid w:val="00F46105"/>
    <w:rsid w:val="00F477CC"/>
    <w:rsid w:val="00F47E9E"/>
    <w:rsid w:val="00F47EA9"/>
    <w:rsid w:val="00F501DF"/>
    <w:rsid w:val="00F50FAC"/>
    <w:rsid w:val="00F511A1"/>
    <w:rsid w:val="00F51912"/>
    <w:rsid w:val="00F528ED"/>
    <w:rsid w:val="00F5296C"/>
    <w:rsid w:val="00F54015"/>
    <w:rsid w:val="00F54711"/>
    <w:rsid w:val="00F54818"/>
    <w:rsid w:val="00F54E3A"/>
    <w:rsid w:val="00F54F85"/>
    <w:rsid w:val="00F5505E"/>
    <w:rsid w:val="00F55118"/>
    <w:rsid w:val="00F55D63"/>
    <w:rsid w:val="00F568B7"/>
    <w:rsid w:val="00F56E1A"/>
    <w:rsid w:val="00F57FB5"/>
    <w:rsid w:val="00F6012A"/>
    <w:rsid w:val="00F60990"/>
    <w:rsid w:val="00F60E16"/>
    <w:rsid w:val="00F618CD"/>
    <w:rsid w:val="00F62D71"/>
    <w:rsid w:val="00F653BF"/>
    <w:rsid w:val="00F65D2F"/>
    <w:rsid w:val="00F65D55"/>
    <w:rsid w:val="00F66BB8"/>
    <w:rsid w:val="00F66CEC"/>
    <w:rsid w:val="00F70CC8"/>
    <w:rsid w:val="00F7182D"/>
    <w:rsid w:val="00F71F3F"/>
    <w:rsid w:val="00F72012"/>
    <w:rsid w:val="00F73562"/>
    <w:rsid w:val="00F74B85"/>
    <w:rsid w:val="00F74DAA"/>
    <w:rsid w:val="00F7506A"/>
    <w:rsid w:val="00F751C6"/>
    <w:rsid w:val="00F76182"/>
    <w:rsid w:val="00F76B66"/>
    <w:rsid w:val="00F76F7F"/>
    <w:rsid w:val="00F771BD"/>
    <w:rsid w:val="00F80BDD"/>
    <w:rsid w:val="00F80C06"/>
    <w:rsid w:val="00F81895"/>
    <w:rsid w:val="00F82308"/>
    <w:rsid w:val="00F827ED"/>
    <w:rsid w:val="00F835DE"/>
    <w:rsid w:val="00F83B28"/>
    <w:rsid w:val="00F83EC5"/>
    <w:rsid w:val="00F84CD0"/>
    <w:rsid w:val="00F85561"/>
    <w:rsid w:val="00F85D48"/>
    <w:rsid w:val="00F86159"/>
    <w:rsid w:val="00F873F9"/>
    <w:rsid w:val="00F902CD"/>
    <w:rsid w:val="00F9137A"/>
    <w:rsid w:val="00F91442"/>
    <w:rsid w:val="00F91710"/>
    <w:rsid w:val="00F92609"/>
    <w:rsid w:val="00F934EA"/>
    <w:rsid w:val="00F9372A"/>
    <w:rsid w:val="00F94086"/>
    <w:rsid w:val="00F940D7"/>
    <w:rsid w:val="00F94A66"/>
    <w:rsid w:val="00F94FBB"/>
    <w:rsid w:val="00F96397"/>
    <w:rsid w:val="00F973E2"/>
    <w:rsid w:val="00F9795F"/>
    <w:rsid w:val="00FA088C"/>
    <w:rsid w:val="00FA1325"/>
    <w:rsid w:val="00FA1326"/>
    <w:rsid w:val="00FA4145"/>
    <w:rsid w:val="00FA44F9"/>
    <w:rsid w:val="00FA47D3"/>
    <w:rsid w:val="00FA50BB"/>
    <w:rsid w:val="00FA5D83"/>
    <w:rsid w:val="00FA5F10"/>
    <w:rsid w:val="00FA6159"/>
    <w:rsid w:val="00FA62F5"/>
    <w:rsid w:val="00FA6FFA"/>
    <w:rsid w:val="00FA7B1D"/>
    <w:rsid w:val="00FA7DDB"/>
    <w:rsid w:val="00FB096A"/>
    <w:rsid w:val="00FB0C4B"/>
    <w:rsid w:val="00FB1992"/>
    <w:rsid w:val="00FB2096"/>
    <w:rsid w:val="00FB3C94"/>
    <w:rsid w:val="00FB43D4"/>
    <w:rsid w:val="00FB53AD"/>
    <w:rsid w:val="00FB5BE4"/>
    <w:rsid w:val="00FB5E9B"/>
    <w:rsid w:val="00FB6EE8"/>
    <w:rsid w:val="00FB741F"/>
    <w:rsid w:val="00FB75A1"/>
    <w:rsid w:val="00FB7C83"/>
    <w:rsid w:val="00FC066B"/>
    <w:rsid w:val="00FC139A"/>
    <w:rsid w:val="00FC1A9D"/>
    <w:rsid w:val="00FC1EE7"/>
    <w:rsid w:val="00FC22FB"/>
    <w:rsid w:val="00FC2B2B"/>
    <w:rsid w:val="00FC3013"/>
    <w:rsid w:val="00FC38BA"/>
    <w:rsid w:val="00FC3EE7"/>
    <w:rsid w:val="00FC4B2A"/>
    <w:rsid w:val="00FC5708"/>
    <w:rsid w:val="00FC5F85"/>
    <w:rsid w:val="00FC6005"/>
    <w:rsid w:val="00FC610A"/>
    <w:rsid w:val="00FC617D"/>
    <w:rsid w:val="00FC7777"/>
    <w:rsid w:val="00FC7CB5"/>
    <w:rsid w:val="00FD06F9"/>
    <w:rsid w:val="00FD0843"/>
    <w:rsid w:val="00FD0C51"/>
    <w:rsid w:val="00FD1A7F"/>
    <w:rsid w:val="00FD1FBF"/>
    <w:rsid w:val="00FD2599"/>
    <w:rsid w:val="00FD266B"/>
    <w:rsid w:val="00FD2F6D"/>
    <w:rsid w:val="00FD3BFE"/>
    <w:rsid w:val="00FD3C63"/>
    <w:rsid w:val="00FD480E"/>
    <w:rsid w:val="00FD58C0"/>
    <w:rsid w:val="00FD5F39"/>
    <w:rsid w:val="00FE0466"/>
    <w:rsid w:val="00FE0543"/>
    <w:rsid w:val="00FE0EE7"/>
    <w:rsid w:val="00FE1355"/>
    <w:rsid w:val="00FE33DA"/>
    <w:rsid w:val="00FE464D"/>
    <w:rsid w:val="00FE4663"/>
    <w:rsid w:val="00FE538C"/>
    <w:rsid w:val="00FE57E7"/>
    <w:rsid w:val="00FE5A08"/>
    <w:rsid w:val="00FE5CB6"/>
    <w:rsid w:val="00FE63AD"/>
    <w:rsid w:val="00FE7A58"/>
    <w:rsid w:val="00FF0A22"/>
    <w:rsid w:val="00FF0B8B"/>
    <w:rsid w:val="00FF1D5F"/>
    <w:rsid w:val="00FF2DBF"/>
    <w:rsid w:val="00FF2DE9"/>
    <w:rsid w:val="00FF2EA0"/>
    <w:rsid w:val="00FF3991"/>
    <w:rsid w:val="00FF3B34"/>
    <w:rsid w:val="00FF3D94"/>
    <w:rsid w:val="00FF4EFF"/>
    <w:rsid w:val="00FF5B3F"/>
    <w:rsid w:val="00FF6BFB"/>
    <w:rsid w:val="00FF7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AC900F-4EA4-45BC-91C9-46860575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614"/>
    <w:pPr>
      <w:spacing w:after="200" w:line="276" w:lineRule="auto"/>
    </w:pPr>
    <w:rPr>
      <w:sz w:val="22"/>
      <w:szCs w:val="22"/>
      <w:lang w:eastAsia="en-US"/>
    </w:rPr>
  </w:style>
  <w:style w:type="paragraph" w:styleId="1">
    <w:name w:val="heading 1"/>
    <w:basedOn w:val="a"/>
    <w:link w:val="10"/>
    <w:uiPriority w:val="9"/>
    <w:qFormat/>
    <w:rsid w:val="00351E2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0953F0"/>
    <w:pPr>
      <w:spacing w:before="270" w:after="150" w:line="450" w:lineRule="atLeast"/>
      <w:outlineLvl w:val="1"/>
    </w:pPr>
    <w:rPr>
      <w:rFonts w:ascii="Arial" w:eastAsia="Times New Roman" w:hAnsi="Arial"/>
      <w:color w:val="444444"/>
      <w:sz w:val="38"/>
      <w:szCs w:val="38"/>
    </w:rPr>
  </w:style>
  <w:style w:type="paragraph" w:styleId="3">
    <w:name w:val="heading 3"/>
    <w:basedOn w:val="a"/>
    <w:link w:val="30"/>
    <w:uiPriority w:val="9"/>
    <w:qFormat/>
    <w:rsid w:val="003E2F76"/>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paragraph" w:styleId="4">
    <w:name w:val="heading 4"/>
    <w:basedOn w:val="a"/>
    <w:link w:val="40"/>
    <w:uiPriority w:val="9"/>
    <w:qFormat/>
    <w:rsid w:val="000953F0"/>
    <w:pPr>
      <w:spacing w:before="180" w:after="0" w:line="360" w:lineRule="atLeast"/>
      <w:outlineLvl w:val="3"/>
    </w:pPr>
    <w:rPr>
      <w:rFonts w:ascii="Arial" w:eastAsia="Times New Roman" w:hAnsi="Arial"/>
      <w:color w:val="444444"/>
      <w:sz w:val="29"/>
      <w:szCs w:val="29"/>
    </w:rPr>
  </w:style>
  <w:style w:type="paragraph" w:styleId="5">
    <w:name w:val="heading 5"/>
    <w:basedOn w:val="a"/>
    <w:link w:val="50"/>
    <w:uiPriority w:val="9"/>
    <w:qFormat/>
    <w:rsid w:val="000953F0"/>
    <w:pPr>
      <w:spacing w:before="180" w:after="90" w:line="330" w:lineRule="atLeast"/>
      <w:outlineLvl w:val="4"/>
    </w:pPr>
    <w:rPr>
      <w:rFonts w:ascii="Arial" w:eastAsia="Times New Roman" w:hAnsi="Arial"/>
      <w:color w:val="444444"/>
      <w:sz w:val="26"/>
      <w:szCs w:val="26"/>
    </w:rPr>
  </w:style>
  <w:style w:type="paragraph" w:styleId="6">
    <w:name w:val="heading 6"/>
    <w:basedOn w:val="a"/>
    <w:link w:val="60"/>
    <w:uiPriority w:val="9"/>
    <w:qFormat/>
    <w:rsid w:val="000953F0"/>
    <w:pPr>
      <w:spacing w:before="150" w:after="90" w:line="270" w:lineRule="atLeast"/>
      <w:outlineLvl w:val="5"/>
    </w:pPr>
    <w:rPr>
      <w:rFonts w:ascii="Arial" w:eastAsia="Times New Roman" w:hAnsi="Arial"/>
      <w:color w:val="44444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51E20"/>
    <w:rPr>
      <w:rFonts w:ascii="Times New Roman" w:eastAsia="Times New Roman" w:hAnsi="Times New Roman" w:cs="Times New Roman"/>
      <w:b/>
      <w:bCs/>
      <w:kern w:val="36"/>
      <w:sz w:val="48"/>
      <w:szCs w:val="48"/>
      <w:lang w:eastAsia="ru-RU"/>
    </w:rPr>
  </w:style>
  <w:style w:type="character" w:customStyle="1" w:styleId="30">
    <w:name w:val="Заголовок 3 Знак"/>
    <w:link w:val="3"/>
    <w:uiPriority w:val="9"/>
    <w:rsid w:val="003E2F76"/>
    <w:rPr>
      <w:rFonts w:ascii="Times New Roman" w:eastAsia="Times New Roman" w:hAnsi="Times New Roman" w:cs="Times New Roman"/>
      <w:b/>
      <w:bCs/>
      <w:sz w:val="27"/>
      <w:szCs w:val="27"/>
      <w:lang w:val="en-GB" w:eastAsia="en-GB"/>
    </w:rPr>
  </w:style>
  <w:style w:type="table" w:styleId="a3">
    <w:name w:val="Table Grid"/>
    <w:basedOn w:val="a1"/>
    <w:uiPriority w:val="59"/>
    <w:rsid w:val="00E5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List Paragraph,Heading1,Colorful List - Accent 11,Журнал учета АИ,Абзац списка2,Маркировка,Forth level,Bullet List,FooterText,numbered,Абзац списка21,List Paragraph1"/>
    <w:basedOn w:val="a"/>
    <w:link w:val="a5"/>
    <w:uiPriority w:val="34"/>
    <w:qFormat/>
    <w:rsid w:val="001514E1"/>
    <w:pPr>
      <w:ind w:left="720"/>
      <w:contextualSpacing/>
    </w:pPr>
  </w:style>
  <w:style w:type="character" w:customStyle="1" w:styleId="a5">
    <w:name w:val="Абзац списка Знак"/>
    <w:aliases w:val="маркированный Знак,List Paragraph Знак,Heading1 Знак,Colorful List - Accent 11 Знак,Журнал учета АИ Знак,Абзац списка2 Знак,Маркировка Знак,Forth level Знак,Bullet List Знак,FooterText Знак,numbered Знак,Абзац списка21 Знак"/>
    <w:link w:val="a4"/>
    <w:uiPriority w:val="99"/>
    <w:qFormat/>
    <w:locked/>
    <w:rsid w:val="00581F15"/>
  </w:style>
  <w:style w:type="paragraph" w:styleId="a6">
    <w:name w:val="header"/>
    <w:basedOn w:val="a"/>
    <w:link w:val="a7"/>
    <w:uiPriority w:val="99"/>
    <w:unhideWhenUsed/>
    <w:rsid w:val="008D4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4F7D"/>
  </w:style>
  <w:style w:type="paragraph" w:styleId="a8">
    <w:name w:val="footer"/>
    <w:basedOn w:val="a"/>
    <w:link w:val="a9"/>
    <w:uiPriority w:val="99"/>
    <w:unhideWhenUsed/>
    <w:rsid w:val="008D4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4F7D"/>
  </w:style>
  <w:style w:type="paragraph" w:styleId="aa">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b"/>
    <w:uiPriority w:val="99"/>
    <w:qFormat/>
    <w:rsid w:val="00F83B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a"/>
    <w:uiPriority w:val="99"/>
    <w:locked/>
    <w:rsid w:val="00C41FD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C5D32"/>
    <w:pPr>
      <w:spacing w:after="0" w:line="240" w:lineRule="auto"/>
    </w:pPr>
    <w:rPr>
      <w:rFonts w:ascii="Tahoma" w:hAnsi="Tahoma"/>
      <w:sz w:val="16"/>
      <w:szCs w:val="16"/>
    </w:rPr>
  </w:style>
  <w:style w:type="character" w:customStyle="1" w:styleId="ad">
    <w:name w:val="Текст выноски Знак"/>
    <w:link w:val="ac"/>
    <w:uiPriority w:val="99"/>
    <w:semiHidden/>
    <w:rsid w:val="00EC5D32"/>
    <w:rPr>
      <w:rFonts w:ascii="Tahoma" w:hAnsi="Tahoma" w:cs="Tahoma"/>
      <w:sz w:val="16"/>
      <w:szCs w:val="16"/>
    </w:rPr>
  </w:style>
  <w:style w:type="character" w:styleId="ae">
    <w:name w:val="Hyperlink"/>
    <w:uiPriority w:val="99"/>
    <w:unhideWhenUsed/>
    <w:rsid w:val="00735BAD"/>
    <w:rPr>
      <w:color w:val="0000FF"/>
      <w:u w:val="single"/>
    </w:rPr>
  </w:style>
  <w:style w:type="character" w:customStyle="1" w:styleId="s0">
    <w:name w:val="s0"/>
    <w:rsid w:val="00581F1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Style12">
    <w:name w:val="Font Style12"/>
    <w:rsid w:val="000A085D"/>
    <w:rPr>
      <w:rFonts w:ascii="Times New Roman" w:hAnsi="Times New Roman" w:cs="Times New Roman"/>
      <w:color w:val="000000"/>
      <w:sz w:val="26"/>
      <w:szCs w:val="26"/>
    </w:rPr>
  </w:style>
  <w:style w:type="paragraph" w:styleId="af">
    <w:name w:val="Body Text"/>
    <w:basedOn w:val="a"/>
    <w:link w:val="af0"/>
    <w:uiPriority w:val="99"/>
    <w:rsid w:val="009437C3"/>
    <w:pPr>
      <w:widowControl w:val="0"/>
      <w:spacing w:after="0" w:line="240" w:lineRule="auto"/>
    </w:pPr>
    <w:rPr>
      <w:rFonts w:ascii="Times New Roman" w:eastAsia="Times New Roman" w:hAnsi="Times New Roman"/>
      <w:sz w:val="24"/>
      <w:szCs w:val="20"/>
      <w:lang w:eastAsia="ru-RU"/>
    </w:rPr>
  </w:style>
  <w:style w:type="character" w:customStyle="1" w:styleId="af0">
    <w:name w:val="Основной текст Знак"/>
    <w:link w:val="af"/>
    <w:uiPriority w:val="99"/>
    <w:rsid w:val="009437C3"/>
    <w:rPr>
      <w:rFonts w:ascii="Times New Roman" w:eastAsia="Times New Roman" w:hAnsi="Times New Roman" w:cs="Times New Roman"/>
      <w:sz w:val="24"/>
      <w:szCs w:val="20"/>
      <w:lang w:eastAsia="ru-RU"/>
    </w:rPr>
  </w:style>
  <w:style w:type="paragraph" w:customStyle="1" w:styleId="Default">
    <w:name w:val="Default"/>
    <w:rsid w:val="00777F08"/>
    <w:pPr>
      <w:autoSpaceDE w:val="0"/>
      <w:autoSpaceDN w:val="0"/>
      <w:adjustRightInd w:val="0"/>
    </w:pPr>
    <w:rPr>
      <w:rFonts w:ascii="Times New Roman" w:hAnsi="Times New Roman"/>
      <w:color w:val="000000"/>
      <w:sz w:val="24"/>
      <w:szCs w:val="24"/>
      <w:lang w:eastAsia="en-US"/>
    </w:rPr>
  </w:style>
  <w:style w:type="paragraph" w:styleId="af1">
    <w:name w:val="No Spacing"/>
    <w:aliases w:val="Обя,мелкий,Без интервала1,Айгерим,норма,мой рабочий,No Spacing,No Spacing1,свой,14 TNR,МОЙ СТИЛЬ,Без интервала11,Без интеБез интервала,Исполнитель,исполнитель,No Spacing11,Елжан,Без интервала111,Без интервала2,Эльдар,Без интерваль"/>
    <w:link w:val="af2"/>
    <w:uiPriority w:val="1"/>
    <w:qFormat/>
    <w:rsid w:val="003C2593"/>
    <w:rPr>
      <w:rFonts w:ascii="Times New Roman" w:eastAsia="Times New Roman" w:hAnsi="Times New Roman"/>
      <w:sz w:val="28"/>
      <w:szCs w:val="22"/>
    </w:rPr>
  </w:style>
  <w:style w:type="character" w:customStyle="1" w:styleId="af2">
    <w:name w:val="Без интервала Знак"/>
    <w:aliases w:val="Обя Знак,мелкий Знак,Без интервала1 Знак,Айгерим Знак,норма Знак,мой рабочий Знак,No Spacing Знак,No Spacing1 Знак,свой Знак,14 TNR Знак,МОЙ СТИЛЬ Знак,Без интервала11 Знак,Без интеБез интервала Знак,Исполнитель Знак,исполнитель Знак"/>
    <w:link w:val="af1"/>
    <w:uiPriority w:val="1"/>
    <w:locked/>
    <w:rsid w:val="003C2593"/>
    <w:rPr>
      <w:rFonts w:ascii="Times New Roman" w:eastAsia="Times New Roman" w:hAnsi="Times New Roman"/>
      <w:sz w:val="28"/>
      <w:szCs w:val="22"/>
      <w:lang w:eastAsia="ru-RU" w:bidi="ar-SA"/>
    </w:rPr>
  </w:style>
  <w:style w:type="character" w:customStyle="1" w:styleId="s1">
    <w:name w:val="s1"/>
    <w:rsid w:val="00C26349"/>
    <w:rPr>
      <w:rFonts w:ascii="Times New Roman" w:hAnsi="Times New Roman" w:cs="Times New Roman" w:hint="default"/>
      <w:b/>
      <w:bCs/>
      <w:color w:val="000000"/>
    </w:rPr>
  </w:style>
  <w:style w:type="character" w:customStyle="1" w:styleId="s20">
    <w:name w:val="s20"/>
    <w:basedOn w:val="a0"/>
    <w:rsid w:val="00C26349"/>
  </w:style>
  <w:style w:type="paragraph" w:styleId="af3">
    <w:name w:val="Revision"/>
    <w:hidden/>
    <w:uiPriority w:val="99"/>
    <w:semiHidden/>
    <w:rsid w:val="007E5E6E"/>
    <w:rPr>
      <w:sz w:val="22"/>
      <w:szCs w:val="22"/>
      <w:lang w:eastAsia="en-US"/>
    </w:rPr>
  </w:style>
  <w:style w:type="character" w:styleId="af4">
    <w:name w:val="annotation reference"/>
    <w:uiPriority w:val="99"/>
    <w:semiHidden/>
    <w:unhideWhenUsed/>
    <w:rsid w:val="00CF2B20"/>
    <w:rPr>
      <w:sz w:val="16"/>
      <w:szCs w:val="16"/>
    </w:rPr>
  </w:style>
  <w:style w:type="paragraph" w:styleId="af5">
    <w:name w:val="annotation text"/>
    <w:basedOn w:val="a"/>
    <w:link w:val="af6"/>
    <w:uiPriority w:val="99"/>
    <w:semiHidden/>
    <w:unhideWhenUsed/>
    <w:rsid w:val="00CF2B20"/>
    <w:pPr>
      <w:spacing w:line="240" w:lineRule="auto"/>
    </w:pPr>
    <w:rPr>
      <w:sz w:val="20"/>
      <w:szCs w:val="20"/>
    </w:rPr>
  </w:style>
  <w:style w:type="character" w:customStyle="1" w:styleId="af6">
    <w:name w:val="Текст примечания Знак"/>
    <w:link w:val="af5"/>
    <w:uiPriority w:val="99"/>
    <w:semiHidden/>
    <w:rsid w:val="00CF2B20"/>
    <w:rPr>
      <w:sz w:val="20"/>
      <w:szCs w:val="20"/>
    </w:rPr>
  </w:style>
  <w:style w:type="paragraph" w:styleId="af7">
    <w:name w:val="annotation subject"/>
    <w:basedOn w:val="af5"/>
    <w:next w:val="af5"/>
    <w:link w:val="af8"/>
    <w:uiPriority w:val="99"/>
    <w:semiHidden/>
    <w:unhideWhenUsed/>
    <w:rsid w:val="00CF2B20"/>
    <w:rPr>
      <w:b/>
      <w:bCs/>
    </w:rPr>
  </w:style>
  <w:style w:type="character" w:customStyle="1" w:styleId="af8">
    <w:name w:val="Тема примечания Знак"/>
    <w:link w:val="af7"/>
    <w:uiPriority w:val="99"/>
    <w:semiHidden/>
    <w:rsid w:val="00CF2B20"/>
    <w:rPr>
      <w:b/>
      <w:bCs/>
      <w:sz w:val="20"/>
      <w:szCs w:val="20"/>
    </w:rPr>
  </w:style>
  <w:style w:type="character" w:customStyle="1" w:styleId="s2">
    <w:name w:val="s2"/>
    <w:rsid w:val="00D85DF4"/>
    <w:rPr>
      <w:rFonts w:ascii="Times New Roman" w:hAnsi="Times New Roman" w:cs="Times New Roman" w:hint="default"/>
      <w:color w:val="333399"/>
      <w:u w:val="single"/>
    </w:rPr>
  </w:style>
  <w:style w:type="character" w:customStyle="1" w:styleId="s3">
    <w:name w:val="s3"/>
    <w:rsid w:val="002826F2"/>
    <w:rPr>
      <w:color w:val="FF0000"/>
    </w:rPr>
  </w:style>
  <w:style w:type="character" w:customStyle="1" w:styleId="s9">
    <w:name w:val="s9"/>
    <w:rsid w:val="006A2FFD"/>
    <w:rPr>
      <w:bdr w:val="none" w:sz="0" w:space="0" w:color="auto" w:frame="1"/>
    </w:rPr>
  </w:style>
  <w:style w:type="paragraph" w:customStyle="1" w:styleId="msonormalbullet2gif">
    <w:name w:val="msonormalbullet2.gif"/>
    <w:basedOn w:val="a"/>
    <w:rsid w:val="00FC22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mesNewRoman95pt0pt">
    <w:name w:val="Основной текст + Times New Roman;9;5 pt;Интервал 0 pt"/>
    <w:rsid w:val="00C1564A"/>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rPr>
  </w:style>
  <w:style w:type="character" w:customStyle="1" w:styleId="status1">
    <w:name w:val="status1"/>
    <w:rsid w:val="008B6DB2"/>
    <w:rPr>
      <w:vanish/>
      <w:webHidden w:val="0"/>
      <w:sz w:val="18"/>
      <w:szCs w:val="18"/>
      <w:shd w:val="clear" w:color="auto" w:fill="DDDDDD"/>
      <w:specVanish w:val="0"/>
    </w:rPr>
  </w:style>
  <w:style w:type="paragraph" w:customStyle="1" w:styleId="ConsPlusNormal">
    <w:name w:val="ConsPlusNormal"/>
    <w:rsid w:val="00463F40"/>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463F40"/>
    <w:pPr>
      <w:widowControl w:val="0"/>
      <w:autoSpaceDE w:val="0"/>
      <w:autoSpaceDN w:val="0"/>
      <w:adjustRightInd w:val="0"/>
    </w:pPr>
    <w:rPr>
      <w:rFonts w:ascii="Arial" w:eastAsia="Times New Roman" w:hAnsi="Arial" w:cs="Arial"/>
      <w:b/>
      <w:bCs/>
      <w:sz w:val="24"/>
      <w:szCs w:val="24"/>
    </w:rPr>
  </w:style>
  <w:style w:type="character" w:customStyle="1" w:styleId="20">
    <w:name w:val="Заголовок 2 Знак"/>
    <w:link w:val="2"/>
    <w:uiPriority w:val="9"/>
    <w:rsid w:val="000953F0"/>
    <w:rPr>
      <w:rFonts w:ascii="Arial" w:eastAsia="Times New Roman" w:hAnsi="Arial" w:cs="Arial"/>
      <w:color w:val="444444"/>
      <w:sz w:val="38"/>
      <w:szCs w:val="38"/>
    </w:rPr>
  </w:style>
  <w:style w:type="character" w:customStyle="1" w:styleId="40">
    <w:name w:val="Заголовок 4 Знак"/>
    <w:link w:val="4"/>
    <w:uiPriority w:val="9"/>
    <w:rsid w:val="000953F0"/>
    <w:rPr>
      <w:rFonts w:ascii="Arial" w:eastAsia="Times New Roman" w:hAnsi="Arial" w:cs="Arial"/>
      <w:color w:val="444444"/>
      <w:sz w:val="29"/>
      <w:szCs w:val="29"/>
    </w:rPr>
  </w:style>
  <w:style w:type="character" w:customStyle="1" w:styleId="50">
    <w:name w:val="Заголовок 5 Знак"/>
    <w:link w:val="5"/>
    <w:uiPriority w:val="9"/>
    <w:rsid w:val="000953F0"/>
    <w:rPr>
      <w:rFonts w:ascii="Arial" w:eastAsia="Times New Roman" w:hAnsi="Arial" w:cs="Arial"/>
      <w:color w:val="444444"/>
      <w:sz w:val="26"/>
      <w:szCs w:val="26"/>
    </w:rPr>
  </w:style>
  <w:style w:type="character" w:customStyle="1" w:styleId="60">
    <w:name w:val="Заголовок 6 Знак"/>
    <w:link w:val="6"/>
    <w:uiPriority w:val="9"/>
    <w:rsid w:val="000953F0"/>
    <w:rPr>
      <w:rFonts w:ascii="Arial" w:eastAsia="Times New Roman" w:hAnsi="Arial" w:cs="Arial"/>
      <w:color w:val="444444"/>
    </w:rPr>
  </w:style>
  <w:style w:type="character" w:customStyle="1" w:styleId="HTML">
    <w:name w:val="Стандартный HTML Знак"/>
    <w:link w:val="HTML0"/>
    <w:uiPriority w:val="99"/>
    <w:semiHidden/>
    <w:rsid w:val="000953F0"/>
    <w:rPr>
      <w:rFonts w:ascii="Courier New" w:eastAsia="Times New Roman" w:hAnsi="Courier New" w:cs="Courier New"/>
    </w:rPr>
  </w:style>
  <w:style w:type="paragraph" w:styleId="HTML0">
    <w:name w:val="HTML Preformatted"/>
    <w:basedOn w:val="a"/>
    <w:link w:val="HTML"/>
    <w:uiPriority w:val="99"/>
    <w:semiHidden/>
    <w:unhideWhenUsed/>
    <w:rsid w:val="00095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af9">
    <w:name w:val="Strong"/>
    <w:uiPriority w:val="22"/>
    <w:qFormat/>
    <w:rsid w:val="000953F0"/>
    <w:rPr>
      <w:b/>
      <w:bCs/>
    </w:rPr>
  </w:style>
  <w:style w:type="character" w:customStyle="1" w:styleId="menuboxleft">
    <w:name w:val="menu_box_left"/>
    <w:rsid w:val="000953F0"/>
    <w:rPr>
      <w:vanish w:val="0"/>
      <w:webHidden w:val="0"/>
      <w:specVanish w:val="0"/>
    </w:rPr>
  </w:style>
  <w:style w:type="character" w:customStyle="1" w:styleId="menuboxleftbg">
    <w:name w:val="menu_box_left_bg"/>
    <w:rsid w:val="000953F0"/>
    <w:rPr>
      <w:shd w:val="clear" w:color="auto" w:fill="auto"/>
    </w:rPr>
  </w:style>
  <w:style w:type="character" w:customStyle="1" w:styleId="menuboxright">
    <w:name w:val="menu_box_right"/>
    <w:rsid w:val="000953F0"/>
    <w:rPr>
      <w:vanish w:val="0"/>
      <w:webHidden w:val="0"/>
      <w:specVanish w:val="0"/>
    </w:rPr>
  </w:style>
  <w:style w:type="character" w:customStyle="1" w:styleId="menuboxrightbg">
    <w:name w:val="menu_box_right_bg"/>
    <w:rsid w:val="000953F0"/>
    <w:rPr>
      <w:shd w:val="clear" w:color="auto" w:fill="auto"/>
    </w:rPr>
  </w:style>
  <w:style w:type="character" w:customStyle="1" w:styleId="checkbox1">
    <w:name w:val="checkbox1"/>
    <w:rsid w:val="000953F0"/>
  </w:style>
  <w:style w:type="character" w:customStyle="1" w:styleId="current">
    <w:name w:val="current"/>
    <w:rsid w:val="000953F0"/>
  </w:style>
  <w:style w:type="character" w:customStyle="1" w:styleId="pages">
    <w:name w:val="pages"/>
    <w:rsid w:val="000953F0"/>
  </w:style>
  <w:style w:type="character" w:customStyle="1" w:styleId="current1">
    <w:name w:val="current1"/>
    <w:rsid w:val="000953F0"/>
    <w:rPr>
      <w:strike w:val="0"/>
      <w:dstrike w:val="0"/>
      <w:color w:val="000000"/>
      <w:sz w:val="20"/>
      <w:szCs w:val="20"/>
      <w:u w:val="none"/>
      <w:effect w:val="none"/>
      <w:bdr w:val="single" w:sz="6" w:space="0" w:color="CECECE" w:frame="1"/>
    </w:rPr>
  </w:style>
  <w:style w:type="character" w:customStyle="1" w:styleId="pages1">
    <w:name w:val="pages1"/>
    <w:rsid w:val="000953F0"/>
    <w:rPr>
      <w:vanish w:val="0"/>
      <w:webHidden w:val="0"/>
      <w:color w:val="7A7A7A"/>
      <w:specVanish w:val="0"/>
    </w:rPr>
  </w:style>
  <w:style w:type="character" w:customStyle="1" w:styleId="checkbox2">
    <w:name w:val="checkbox2"/>
    <w:rsid w:val="000953F0"/>
    <w:rPr>
      <w:rFonts w:ascii="Arial" w:hAnsi="Arial" w:cs="Arial" w:hint="default"/>
      <w:strike w:val="0"/>
      <w:dstrike w:val="0"/>
      <w:vanish w:val="0"/>
      <w:webHidden w:val="0"/>
      <w:color w:val="777777"/>
      <w:spacing w:val="5"/>
      <w:sz w:val="23"/>
      <w:szCs w:val="23"/>
      <w:u w:val="none"/>
      <w:effect w:val="none"/>
      <w:specVanish w:val="0"/>
    </w:rPr>
  </w:style>
  <w:style w:type="character" w:customStyle="1" w:styleId="afa">
    <w:name w:val="Основной текст_"/>
    <w:link w:val="51"/>
    <w:rsid w:val="00B537B2"/>
    <w:rPr>
      <w:rFonts w:ascii="Sylfaen" w:eastAsia="Sylfaen" w:hAnsi="Sylfaen" w:cs="Sylfaen"/>
      <w:sz w:val="26"/>
      <w:szCs w:val="26"/>
      <w:shd w:val="clear" w:color="auto" w:fill="FFFFFF"/>
    </w:rPr>
  </w:style>
  <w:style w:type="paragraph" w:customStyle="1" w:styleId="51">
    <w:name w:val="Основной текст5"/>
    <w:basedOn w:val="a"/>
    <w:link w:val="afa"/>
    <w:rsid w:val="00B537B2"/>
    <w:pPr>
      <w:widowControl w:val="0"/>
      <w:shd w:val="clear" w:color="auto" w:fill="FFFFFF"/>
      <w:spacing w:before="600" w:after="420" w:line="0" w:lineRule="atLeast"/>
      <w:ind w:hanging="2140"/>
      <w:jc w:val="center"/>
    </w:pPr>
    <w:rPr>
      <w:rFonts w:ascii="Sylfaen" w:eastAsia="Sylfaen" w:hAnsi="Sylfaen" w:cs="Sylfaen"/>
      <w:sz w:val="26"/>
      <w:szCs w:val="26"/>
      <w:lang w:eastAsia="ru-RU"/>
    </w:rPr>
  </w:style>
  <w:style w:type="character" w:customStyle="1" w:styleId="note">
    <w:name w:val="note"/>
    <w:basedOn w:val="a0"/>
    <w:rsid w:val="0007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092">
      <w:bodyDiv w:val="1"/>
      <w:marLeft w:val="0"/>
      <w:marRight w:val="0"/>
      <w:marTop w:val="0"/>
      <w:marBottom w:val="0"/>
      <w:divBdr>
        <w:top w:val="none" w:sz="0" w:space="0" w:color="auto"/>
        <w:left w:val="none" w:sz="0" w:space="0" w:color="auto"/>
        <w:bottom w:val="none" w:sz="0" w:space="0" w:color="auto"/>
        <w:right w:val="none" w:sz="0" w:space="0" w:color="auto"/>
      </w:divBdr>
    </w:div>
    <w:div w:id="24526490">
      <w:bodyDiv w:val="1"/>
      <w:marLeft w:val="0"/>
      <w:marRight w:val="0"/>
      <w:marTop w:val="0"/>
      <w:marBottom w:val="0"/>
      <w:divBdr>
        <w:top w:val="none" w:sz="0" w:space="0" w:color="auto"/>
        <w:left w:val="none" w:sz="0" w:space="0" w:color="auto"/>
        <w:bottom w:val="none" w:sz="0" w:space="0" w:color="auto"/>
        <w:right w:val="none" w:sz="0" w:space="0" w:color="auto"/>
      </w:divBdr>
    </w:div>
    <w:div w:id="50665593">
      <w:bodyDiv w:val="1"/>
      <w:marLeft w:val="0"/>
      <w:marRight w:val="0"/>
      <w:marTop w:val="0"/>
      <w:marBottom w:val="0"/>
      <w:divBdr>
        <w:top w:val="none" w:sz="0" w:space="0" w:color="auto"/>
        <w:left w:val="none" w:sz="0" w:space="0" w:color="auto"/>
        <w:bottom w:val="none" w:sz="0" w:space="0" w:color="auto"/>
        <w:right w:val="none" w:sz="0" w:space="0" w:color="auto"/>
      </w:divBdr>
      <w:divsChild>
        <w:div w:id="1564028321">
          <w:marLeft w:val="0"/>
          <w:marRight w:val="0"/>
          <w:marTop w:val="0"/>
          <w:marBottom w:val="0"/>
          <w:divBdr>
            <w:top w:val="none" w:sz="0" w:space="0" w:color="auto"/>
            <w:left w:val="none" w:sz="0" w:space="0" w:color="auto"/>
            <w:bottom w:val="none" w:sz="0" w:space="0" w:color="auto"/>
            <w:right w:val="none" w:sz="0" w:space="0" w:color="auto"/>
          </w:divBdr>
          <w:divsChild>
            <w:div w:id="1720981441">
              <w:marLeft w:val="0"/>
              <w:marRight w:val="0"/>
              <w:marTop w:val="0"/>
              <w:marBottom w:val="0"/>
              <w:divBdr>
                <w:top w:val="none" w:sz="0" w:space="0" w:color="auto"/>
                <w:left w:val="none" w:sz="0" w:space="0" w:color="auto"/>
                <w:bottom w:val="none" w:sz="0" w:space="0" w:color="auto"/>
                <w:right w:val="none" w:sz="0" w:space="0" w:color="auto"/>
              </w:divBdr>
              <w:divsChild>
                <w:div w:id="1670282565">
                  <w:marLeft w:val="0"/>
                  <w:marRight w:val="0"/>
                  <w:marTop w:val="0"/>
                  <w:marBottom w:val="0"/>
                  <w:divBdr>
                    <w:top w:val="none" w:sz="0" w:space="0" w:color="auto"/>
                    <w:left w:val="none" w:sz="0" w:space="0" w:color="auto"/>
                    <w:bottom w:val="none" w:sz="0" w:space="0" w:color="auto"/>
                    <w:right w:val="none" w:sz="0" w:space="0" w:color="auto"/>
                  </w:divBdr>
                  <w:divsChild>
                    <w:div w:id="568079243">
                      <w:marLeft w:val="0"/>
                      <w:marRight w:val="0"/>
                      <w:marTop w:val="0"/>
                      <w:marBottom w:val="0"/>
                      <w:divBdr>
                        <w:top w:val="none" w:sz="0" w:space="0" w:color="auto"/>
                        <w:left w:val="none" w:sz="0" w:space="0" w:color="auto"/>
                        <w:bottom w:val="none" w:sz="0" w:space="0" w:color="auto"/>
                        <w:right w:val="none" w:sz="0" w:space="0" w:color="auto"/>
                      </w:divBdr>
                      <w:divsChild>
                        <w:div w:id="5994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9903">
      <w:bodyDiv w:val="1"/>
      <w:marLeft w:val="0"/>
      <w:marRight w:val="0"/>
      <w:marTop w:val="0"/>
      <w:marBottom w:val="0"/>
      <w:divBdr>
        <w:top w:val="none" w:sz="0" w:space="0" w:color="auto"/>
        <w:left w:val="none" w:sz="0" w:space="0" w:color="auto"/>
        <w:bottom w:val="none" w:sz="0" w:space="0" w:color="auto"/>
        <w:right w:val="none" w:sz="0" w:space="0" w:color="auto"/>
      </w:divBdr>
      <w:divsChild>
        <w:div w:id="532499114">
          <w:marLeft w:val="0"/>
          <w:marRight w:val="0"/>
          <w:marTop w:val="0"/>
          <w:marBottom w:val="0"/>
          <w:divBdr>
            <w:top w:val="none" w:sz="0" w:space="0" w:color="auto"/>
            <w:left w:val="none" w:sz="0" w:space="0" w:color="auto"/>
            <w:bottom w:val="none" w:sz="0" w:space="0" w:color="auto"/>
            <w:right w:val="none" w:sz="0" w:space="0" w:color="auto"/>
          </w:divBdr>
          <w:divsChild>
            <w:div w:id="1273592878">
              <w:marLeft w:val="0"/>
              <w:marRight w:val="0"/>
              <w:marTop w:val="0"/>
              <w:marBottom w:val="0"/>
              <w:divBdr>
                <w:top w:val="none" w:sz="0" w:space="0" w:color="auto"/>
                <w:left w:val="none" w:sz="0" w:space="0" w:color="auto"/>
                <w:bottom w:val="none" w:sz="0" w:space="0" w:color="auto"/>
                <w:right w:val="none" w:sz="0" w:space="0" w:color="auto"/>
              </w:divBdr>
              <w:divsChild>
                <w:div w:id="184056282">
                  <w:marLeft w:val="0"/>
                  <w:marRight w:val="0"/>
                  <w:marTop w:val="0"/>
                  <w:marBottom w:val="0"/>
                  <w:divBdr>
                    <w:top w:val="none" w:sz="0" w:space="0" w:color="auto"/>
                    <w:left w:val="none" w:sz="0" w:space="0" w:color="auto"/>
                    <w:bottom w:val="none" w:sz="0" w:space="0" w:color="auto"/>
                    <w:right w:val="none" w:sz="0" w:space="0" w:color="auto"/>
                  </w:divBdr>
                  <w:divsChild>
                    <w:div w:id="353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451">
      <w:bodyDiv w:val="1"/>
      <w:marLeft w:val="0"/>
      <w:marRight w:val="0"/>
      <w:marTop w:val="0"/>
      <w:marBottom w:val="0"/>
      <w:divBdr>
        <w:top w:val="none" w:sz="0" w:space="0" w:color="auto"/>
        <w:left w:val="none" w:sz="0" w:space="0" w:color="auto"/>
        <w:bottom w:val="none" w:sz="0" w:space="0" w:color="auto"/>
        <w:right w:val="none" w:sz="0" w:space="0" w:color="auto"/>
      </w:divBdr>
    </w:div>
    <w:div w:id="74866889">
      <w:bodyDiv w:val="1"/>
      <w:marLeft w:val="0"/>
      <w:marRight w:val="0"/>
      <w:marTop w:val="0"/>
      <w:marBottom w:val="0"/>
      <w:divBdr>
        <w:top w:val="none" w:sz="0" w:space="0" w:color="auto"/>
        <w:left w:val="none" w:sz="0" w:space="0" w:color="auto"/>
        <w:bottom w:val="none" w:sz="0" w:space="0" w:color="auto"/>
        <w:right w:val="none" w:sz="0" w:space="0" w:color="auto"/>
      </w:divBdr>
    </w:div>
    <w:div w:id="82772988">
      <w:bodyDiv w:val="1"/>
      <w:marLeft w:val="0"/>
      <w:marRight w:val="0"/>
      <w:marTop w:val="0"/>
      <w:marBottom w:val="0"/>
      <w:divBdr>
        <w:top w:val="none" w:sz="0" w:space="0" w:color="auto"/>
        <w:left w:val="none" w:sz="0" w:space="0" w:color="auto"/>
        <w:bottom w:val="none" w:sz="0" w:space="0" w:color="auto"/>
        <w:right w:val="none" w:sz="0" w:space="0" w:color="auto"/>
      </w:divBdr>
    </w:div>
    <w:div w:id="83309676">
      <w:bodyDiv w:val="1"/>
      <w:marLeft w:val="0"/>
      <w:marRight w:val="0"/>
      <w:marTop w:val="0"/>
      <w:marBottom w:val="0"/>
      <w:divBdr>
        <w:top w:val="none" w:sz="0" w:space="0" w:color="auto"/>
        <w:left w:val="none" w:sz="0" w:space="0" w:color="auto"/>
        <w:bottom w:val="none" w:sz="0" w:space="0" w:color="auto"/>
        <w:right w:val="none" w:sz="0" w:space="0" w:color="auto"/>
      </w:divBdr>
    </w:div>
    <w:div w:id="89813358">
      <w:bodyDiv w:val="1"/>
      <w:marLeft w:val="0"/>
      <w:marRight w:val="0"/>
      <w:marTop w:val="0"/>
      <w:marBottom w:val="0"/>
      <w:divBdr>
        <w:top w:val="none" w:sz="0" w:space="0" w:color="auto"/>
        <w:left w:val="none" w:sz="0" w:space="0" w:color="auto"/>
        <w:bottom w:val="none" w:sz="0" w:space="0" w:color="auto"/>
        <w:right w:val="none" w:sz="0" w:space="0" w:color="auto"/>
      </w:divBdr>
      <w:divsChild>
        <w:div w:id="999581013">
          <w:marLeft w:val="0"/>
          <w:marRight w:val="0"/>
          <w:marTop w:val="0"/>
          <w:marBottom w:val="0"/>
          <w:divBdr>
            <w:top w:val="none" w:sz="0" w:space="0" w:color="auto"/>
            <w:left w:val="none" w:sz="0" w:space="0" w:color="auto"/>
            <w:bottom w:val="none" w:sz="0" w:space="0" w:color="auto"/>
            <w:right w:val="none" w:sz="0" w:space="0" w:color="auto"/>
          </w:divBdr>
          <w:divsChild>
            <w:div w:id="846869916">
              <w:marLeft w:val="0"/>
              <w:marRight w:val="0"/>
              <w:marTop w:val="0"/>
              <w:marBottom w:val="0"/>
              <w:divBdr>
                <w:top w:val="none" w:sz="0" w:space="0" w:color="auto"/>
                <w:left w:val="none" w:sz="0" w:space="0" w:color="auto"/>
                <w:bottom w:val="none" w:sz="0" w:space="0" w:color="auto"/>
                <w:right w:val="none" w:sz="0" w:space="0" w:color="auto"/>
              </w:divBdr>
              <w:divsChild>
                <w:div w:id="592200787">
                  <w:marLeft w:val="0"/>
                  <w:marRight w:val="0"/>
                  <w:marTop w:val="0"/>
                  <w:marBottom w:val="0"/>
                  <w:divBdr>
                    <w:top w:val="none" w:sz="0" w:space="0" w:color="auto"/>
                    <w:left w:val="none" w:sz="0" w:space="0" w:color="auto"/>
                    <w:bottom w:val="none" w:sz="0" w:space="0" w:color="auto"/>
                    <w:right w:val="none" w:sz="0" w:space="0" w:color="auto"/>
                  </w:divBdr>
                  <w:divsChild>
                    <w:div w:id="7154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8396">
      <w:bodyDiv w:val="1"/>
      <w:marLeft w:val="0"/>
      <w:marRight w:val="0"/>
      <w:marTop w:val="0"/>
      <w:marBottom w:val="0"/>
      <w:divBdr>
        <w:top w:val="none" w:sz="0" w:space="0" w:color="auto"/>
        <w:left w:val="none" w:sz="0" w:space="0" w:color="auto"/>
        <w:bottom w:val="none" w:sz="0" w:space="0" w:color="auto"/>
        <w:right w:val="none" w:sz="0" w:space="0" w:color="auto"/>
      </w:divBdr>
    </w:div>
    <w:div w:id="121965806">
      <w:bodyDiv w:val="1"/>
      <w:marLeft w:val="0"/>
      <w:marRight w:val="0"/>
      <w:marTop w:val="0"/>
      <w:marBottom w:val="0"/>
      <w:divBdr>
        <w:top w:val="none" w:sz="0" w:space="0" w:color="auto"/>
        <w:left w:val="none" w:sz="0" w:space="0" w:color="auto"/>
        <w:bottom w:val="none" w:sz="0" w:space="0" w:color="auto"/>
        <w:right w:val="none" w:sz="0" w:space="0" w:color="auto"/>
      </w:divBdr>
    </w:div>
    <w:div w:id="134107690">
      <w:bodyDiv w:val="1"/>
      <w:marLeft w:val="0"/>
      <w:marRight w:val="0"/>
      <w:marTop w:val="0"/>
      <w:marBottom w:val="0"/>
      <w:divBdr>
        <w:top w:val="none" w:sz="0" w:space="0" w:color="auto"/>
        <w:left w:val="none" w:sz="0" w:space="0" w:color="auto"/>
        <w:bottom w:val="none" w:sz="0" w:space="0" w:color="auto"/>
        <w:right w:val="none" w:sz="0" w:space="0" w:color="auto"/>
      </w:divBdr>
    </w:div>
    <w:div w:id="148255087">
      <w:bodyDiv w:val="1"/>
      <w:marLeft w:val="0"/>
      <w:marRight w:val="0"/>
      <w:marTop w:val="0"/>
      <w:marBottom w:val="0"/>
      <w:divBdr>
        <w:top w:val="none" w:sz="0" w:space="0" w:color="auto"/>
        <w:left w:val="none" w:sz="0" w:space="0" w:color="auto"/>
        <w:bottom w:val="none" w:sz="0" w:space="0" w:color="auto"/>
        <w:right w:val="none" w:sz="0" w:space="0" w:color="auto"/>
      </w:divBdr>
    </w:div>
    <w:div w:id="148861348">
      <w:bodyDiv w:val="1"/>
      <w:marLeft w:val="0"/>
      <w:marRight w:val="0"/>
      <w:marTop w:val="0"/>
      <w:marBottom w:val="0"/>
      <w:divBdr>
        <w:top w:val="none" w:sz="0" w:space="0" w:color="auto"/>
        <w:left w:val="none" w:sz="0" w:space="0" w:color="auto"/>
        <w:bottom w:val="none" w:sz="0" w:space="0" w:color="auto"/>
        <w:right w:val="none" w:sz="0" w:space="0" w:color="auto"/>
      </w:divBdr>
    </w:div>
    <w:div w:id="211582677">
      <w:bodyDiv w:val="1"/>
      <w:marLeft w:val="0"/>
      <w:marRight w:val="0"/>
      <w:marTop w:val="0"/>
      <w:marBottom w:val="0"/>
      <w:divBdr>
        <w:top w:val="none" w:sz="0" w:space="0" w:color="auto"/>
        <w:left w:val="none" w:sz="0" w:space="0" w:color="auto"/>
        <w:bottom w:val="none" w:sz="0" w:space="0" w:color="auto"/>
        <w:right w:val="none" w:sz="0" w:space="0" w:color="auto"/>
      </w:divBdr>
    </w:div>
    <w:div w:id="214439220">
      <w:bodyDiv w:val="1"/>
      <w:marLeft w:val="0"/>
      <w:marRight w:val="0"/>
      <w:marTop w:val="0"/>
      <w:marBottom w:val="0"/>
      <w:divBdr>
        <w:top w:val="none" w:sz="0" w:space="0" w:color="auto"/>
        <w:left w:val="none" w:sz="0" w:space="0" w:color="auto"/>
        <w:bottom w:val="none" w:sz="0" w:space="0" w:color="auto"/>
        <w:right w:val="none" w:sz="0" w:space="0" w:color="auto"/>
      </w:divBdr>
    </w:div>
    <w:div w:id="241334367">
      <w:bodyDiv w:val="1"/>
      <w:marLeft w:val="0"/>
      <w:marRight w:val="0"/>
      <w:marTop w:val="0"/>
      <w:marBottom w:val="0"/>
      <w:divBdr>
        <w:top w:val="none" w:sz="0" w:space="0" w:color="auto"/>
        <w:left w:val="none" w:sz="0" w:space="0" w:color="auto"/>
        <w:bottom w:val="none" w:sz="0" w:space="0" w:color="auto"/>
        <w:right w:val="none" w:sz="0" w:space="0" w:color="auto"/>
      </w:divBdr>
    </w:div>
    <w:div w:id="270358901">
      <w:bodyDiv w:val="1"/>
      <w:marLeft w:val="0"/>
      <w:marRight w:val="0"/>
      <w:marTop w:val="0"/>
      <w:marBottom w:val="0"/>
      <w:divBdr>
        <w:top w:val="none" w:sz="0" w:space="0" w:color="auto"/>
        <w:left w:val="none" w:sz="0" w:space="0" w:color="auto"/>
        <w:bottom w:val="none" w:sz="0" w:space="0" w:color="auto"/>
        <w:right w:val="none" w:sz="0" w:space="0" w:color="auto"/>
      </w:divBdr>
    </w:div>
    <w:div w:id="273949682">
      <w:bodyDiv w:val="1"/>
      <w:marLeft w:val="0"/>
      <w:marRight w:val="0"/>
      <w:marTop w:val="0"/>
      <w:marBottom w:val="0"/>
      <w:divBdr>
        <w:top w:val="none" w:sz="0" w:space="0" w:color="auto"/>
        <w:left w:val="none" w:sz="0" w:space="0" w:color="auto"/>
        <w:bottom w:val="none" w:sz="0" w:space="0" w:color="auto"/>
        <w:right w:val="none" w:sz="0" w:space="0" w:color="auto"/>
      </w:divBdr>
      <w:divsChild>
        <w:div w:id="1488865706">
          <w:marLeft w:val="0"/>
          <w:marRight w:val="0"/>
          <w:marTop w:val="0"/>
          <w:marBottom w:val="0"/>
          <w:divBdr>
            <w:top w:val="none" w:sz="0" w:space="0" w:color="auto"/>
            <w:left w:val="none" w:sz="0" w:space="0" w:color="auto"/>
            <w:bottom w:val="none" w:sz="0" w:space="0" w:color="auto"/>
            <w:right w:val="none" w:sz="0" w:space="0" w:color="auto"/>
          </w:divBdr>
          <w:divsChild>
            <w:div w:id="1367218984">
              <w:marLeft w:val="0"/>
              <w:marRight w:val="0"/>
              <w:marTop w:val="0"/>
              <w:marBottom w:val="0"/>
              <w:divBdr>
                <w:top w:val="none" w:sz="0" w:space="0" w:color="auto"/>
                <w:left w:val="none" w:sz="0" w:space="0" w:color="auto"/>
                <w:bottom w:val="none" w:sz="0" w:space="0" w:color="auto"/>
                <w:right w:val="none" w:sz="0" w:space="0" w:color="auto"/>
              </w:divBdr>
              <w:divsChild>
                <w:div w:id="2045130494">
                  <w:marLeft w:val="0"/>
                  <w:marRight w:val="0"/>
                  <w:marTop w:val="0"/>
                  <w:marBottom w:val="0"/>
                  <w:divBdr>
                    <w:top w:val="none" w:sz="0" w:space="0" w:color="auto"/>
                    <w:left w:val="none" w:sz="0" w:space="0" w:color="auto"/>
                    <w:bottom w:val="none" w:sz="0" w:space="0" w:color="auto"/>
                    <w:right w:val="none" w:sz="0" w:space="0" w:color="auto"/>
                  </w:divBdr>
                  <w:divsChild>
                    <w:div w:id="669450760">
                      <w:marLeft w:val="0"/>
                      <w:marRight w:val="0"/>
                      <w:marTop w:val="0"/>
                      <w:marBottom w:val="0"/>
                      <w:divBdr>
                        <w:top w:val="none" w:sz="0" w:space="0" w:color="auto"/>
                        <w:left w:val="none" w:sz="0" w:space="0" w:color="auto"/>
                        <w:bottom w:val="none" w:sz="0" w:space="0" w:color="auto"/>
                        <w:right w:val="none" w:sz="0" w:space="0" w:color="auto"/>
                      </w:divBdr>
                      <w:divsChild>
                        <w:div w:id="417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74786">
      <w:bodyDiv w:val="1"/>
      <w:marLeft w:val="0"/>
      <w:marRight w:val="0"/>
      <w:marTop w:val="0"/>
      <w:marBottom w:val="0"/>
      <w:divBdr>
        <w:top w:val="none" w:sz="0" w:space="0" w:color="auto"/>
        <w:left w:val="none" w:sz="0" w:space="0" w:color="auto"/>
        <w:bottom w:val="none" w:sz="0" w:space="0" w:color="auto"/>
        <w:right w:val="none" w:sz="0" w:space="0" w:color="auto"/>
      </w:divBdr>
    </w:div>
    <w:div w:id="306857213">
      <w:bodyDiv w:val="1"/>
      <w:marLeft w:val="0"/>
      <w:marRight w:val="0"/>
      <w:marTop w:val="0"/>
      <w:marBottom w:val="0"/>
      <w:divBdr>
        <w:top w:val="none" w:sz="0" w:space="0" w:color="auto"/>
        <w:left w:val="none" w:sz="0" w:space="0" w:color="auto"/>
        <w:bottom w:val="none" w:sz="0" w:space="0" w:color="auto"/>
        <w:right w:val="none" w:sz="0" w:space="0" w:color="auto"/>
      </w:divBdr>
    </w:div>
    <w:div w:id="314143562">
      <w:bodyDiv w:val="1"/>
      <w:marLeft w:val="0"/>
      <w:marRight w:val="0"/>
      <w:marTop w:val="0"/>
      <w:marBottom w:val="0"/>
      <w:divBdr>
        <w:top w:val="none" w:sz="0" w:space="0" w:color="auto"/>
        <w:left w:val="none" w:sz="0" w:space="0" w:color="auto"/>
        <w:bottom w:val="none" w:sz="0" w:space="0" w:color="auto"/>
        <w:right w:val="none" w:sz="0" w:space="0" w:color="auto"/>
      </w:divBdr>
      <w:divsChild>
        <w:div w:id="387918444">
          <w:marLeft w:val="0"/>
          <w:marRight w:val="0"/>
          <w:marTop w:val="0"/>
          <w:marBottom w:val="0"/>
          <w:divBdr>
            <w:top w:val="none" w:sz="0" w:space="0" w:color="auto"/>
            <w:left w:val="none" w:sz="0" w:space="0" w:color="auto"/>
            <w:bottom w:val="none" w:sz="0" w:space="0" w:color="auto"/>
            <w:right w:val="none" w:sz="0" w:space="0" w:color="auto"/>
          </w:divBdr>
          <w:divsChild>
            <w:div w:id="1922910634">
              <w:marLeft w:val="0"/>
              <w:marRight w:val="0"/>
              <w:marTop w:val="0"/>
              <w:marBottom w:val="0"/>
              <w:divBdr>
                <w:top w:val="none" w:sz="0" w:space="0" w:color="auto"/>
                <w:left w:val="none" w:sz="0" w:space="0" w:color="auto"/>
                <w:bottom w:val="none" w:sz="0" w:space="0" w:color="auto"/>
                <w:right w:val="none" w:sz="0" w:space="0" w:color="auto"/>
              </w:divBdr>
              <w:divsChild>
                <w:div w:id="1093471593">
                  <w:marLeft w:val="0"/>
                  <w:marRight w:val="0"/>
                  <w:marTop w:val="0"/>
                  <w:marBottom w:val="0"/>
                  <w:divBdr>
                    <w:top w:val="none" w:sz="0" w:space="0" w:color="auto"/>
                    <w:left w:val="none" w:sz="0" w:space="0" w:color="auto"/>
                    <w:bottom w:val="none" w:sz="0" w:space="0" w:color="auto"/>
                    <w:right w:val="none" w:sz="0" w:space="0" w:color="auto"/>
                  </w:divBdr>
                  <w:divsChild>
                    <w:div w:id="48921240">
                      <w:marLeft w:val="0"/>
                      <w:marRight w:val="0"/>
                      <w:marTop w:val="0"/>
                      <w:marBottom w:val="0"/>
                      <w:divBdr>
                        <w:top w:val="none" w:sz="0" w:space="0" w:color="auto"/>
                        <w:left w:val="none" w:sz="0" w:space="0" w:color="auto"/>
                        <w:bottom w:val="none" w:sz="0" w:space="0" w:color="auto"/>
                        <w:right w:val="none" w:sz="0" w:space="0" w:color="auto"/>
                      </w:divBdr>
                      <w:divsChild>
                        <w:div w:id="16664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071503">
      <w:bodyDiv w:val="1"/>
      <w:marLeft w:val="0"/>
      <w:marRight w:val="0"/>
      <w:marTop w:val="0"/>
      <w:marBottom w:val="0"/>
      <w:divBdr>
        <w:top w:val="none" w:sz="0" w:space="0" w:color="auto"/>
        <w:left w:val="none" w:sz="0" w:space="0" w:color="auto"/>
        <w:bottom w:val="none" w:sz="0" w:space="0" w:color="auto"/>
        <w:right w:val="none" w:sz="0" w:space="0" w:color="auto"/>
      </w:divBdr>
    </w:div>
    <w:div w:id="355619082">
      <w:bodyDiv w:val="1"/>
      <w:marLeft w:val="0"/>
      <w:marRight w:val="0"/>
      <w:marTop w:val="0"/>
      <w:marBottom w:val="0"/>
      <w:divBdr>
        <w:top w:val="none" w:sz="0" w:space="0" w:color="auto"/>
        <w:left w:val="none" w:sz="0" w:space="0" w:color="auto"/>
        <w:bottom w:val="none" w:sz="0" w:space="0" w:color="auto"/>
        <w:right w:val="none" w:sz="0" w:space="0" w:color="auto"/>
      </w:divBdr>
    </w:div>
    <w:div w:id="371153684">
      <w:bodyDiv w:val="1"/>
      <w:marLeft w:val="0"/>
      <w:marRight w:val="0"/>
      <w:marTop w:val="0"/>
      <w:marBottom w:val="0"/>
      <w:divBdr>
        <w:top w:val="none" w:sz="0" w:space="0" w:color="auto"/>
        <w:left w:val="none" w:sz="0" w:space="0" w:color="auto"/>
        <w:bottom w:val="none" w:sz="0" w:space="0" w:color="auto"/>
        <w:right w:val="none" w:sz="0" w:space="0" w:color="auto"/>
      </w:divBdr>
    </w:div>
    <w:div w:id="378554936">
      <w:bodyDiv w:val="1"/>
      <w:marLeft w:val="0"/>
      <w:marRight w:val="0"/>
      <w:marTop w:val="0"/>
      <w:marBottom w:val="0"/>
      <w:divBdr>
        <w:top w:val="none" w:sz="0" w:space="0" w:color="auto"/>
        <w:left w:val="none" w:sz="0" w:space="0" w:color="auto"/>
        <w:bottom w:val="none" w:sz="0" w:space="0" w:color="auto"/>
        <w:right w:val="none" w:sz="0" w:space="0" w:color="auto"/>
      </w:divBdr>
      <w:divsChild>
        <w:div w:id="1553300636">
          <w:marLeft w:val="0"/>
          <w:marRight w:val="0"/>
          <w:marTop w:val="0"/>
          <w:marBottom w:val="0"/>
          <w:divBdr>
            <w:top w:val="none" w:sz="0" w:space="0" w:color="auto"/>
            <w:left w:val="none" w:sz="0" w:space="0" w:color="auto"/>
            <w:bottom w:val="none" w:sz="0" w:space="0" w:color="auto"/>
            <w:right w:val="none" w:sz="0" w:space="0" w:color="auto"/>
          </w:divBdr>
          <w:divsChild>
            <w:div w:id="118767152">
              <w:marLeft w:val="0"/>
              <w:marRight w:val="0"/>
              <w:marTop w:val="0"/>
              <w:marBottom w:val="0"/>
              <w:divBdr>
                <w:top w:val="none" w:sz="0" w:space="0" w:color="auto"/>
                <w:left w:val="none" w:sz="0" w:space="0" w:color="auto"/>
                <w:bottom w:val="none" w:sz="0" w:space="0" w:color="auto"/>
                <w:right w:val="none" w:sz="0" w:space="0" w:color="auto"/>
              </w:divBdr>
              <w:divsChild>
                <w:div w:id="428358473">
                  <w:marLeft w:val="0"/>
                  <w:marRight w:val="0"/>
                  <w:marTop w:val="0"/>
                  <w:marBottom w:val="0"/>
                  <w:divBdr>
                    <w:top w:val="none" w:sz="0" w:space="0" w:color="auto"/>
                    <w:left w:val="none" w:sz="0" w:space="0" w:color="auto"/>
                    <w:bottom w:val="none" w:sz="0" w:space="0" w:color="auto"/>
                    <w:right w:val="none" w:sz="0" w:space="0" w:color="auto"/>
                  </w:divBdr>
                  <w:divsChild>
                    <w:div w:id="225378395">
                      <w:marLeft w:val="0"/>
                      <w:marRight w:val="0"/>
                      <w:marTop w:val="0"/>
                      <w:marBottom w:val="0"/>
                      <w:divBdr>
                        <w:top w:val="none" w:sz="0" w:space="0" w:color="auto"/>
                        <w:left w:val="none" w:sz="0" w:space="0" w:color="auto"/>
                        <w:bottom w:val="none" w:sz="0" w:space="0" w:color="auto"/>
                        <w:right w:val="none" w:sz="0" w:space="0" w:color="auto"/>
                      </w:divBdr>
                      <w:divsChild>
                        <w:div w:id="8363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819927">
      <w:bodyDiv w:val="1"/>
      <w:marLeft w:val="0"/>
      <w:marRight w:val="0"/>
      <w:marTop w:val="0"/>
      <w:marBottom w:val="0"/>
      <w:divBdr>
        <w:top w:val="none" w:sz="0" w:space="0" w:color="auto"/>
        <w:left w:val="none" w:sz="0" w:space="0" w:color="auto"/>
        <w:bottom w:val="none" w:sz="0" w:space="0" w:color="auto"/>
        <w:right w:val="none" w:sz="0" w:space="0" w:color="auto"/>
      </w:divBdr>
    </w:div>
    <w:div w:id="385683987">
      <w:bodyDiv w:val="1"/>
      <w:marLeft w:val="0"/>
      <w:marRight w:val="0"/>
      <w:marTop w:val="0"/>
      <w:marBottom w:val="0"/>
      <w:divBdr>
        <w:top w:val="none" w:sz="0" w:space="0" w:color="auto"/>
        <w:left w:val="none" w:sz="0" w:space="0" w:color="auto"/>
        <w:bottom w:val="none" w:sz="0" w:space="0" w:color="auto"/>
        <w:right w:val="none" w:sz="0" w:space="0" w:color="auto"/>
      </w:divBdr>
    </w:div>
    <w:div w:id="402529066">
      <w:bodyDiv w:val="1"/>
      <w:marLeft w:val="0"/>
      <w:marRight w:val="0"/>
      <w:marTop w:val="0"/>
      <w:marBottom w:val="0"/>
      <w:divBdr>
        <w:top w:val="none" w:sz="0" w:space="0" w:color="auto"/>
        <w:left w:val="none" w:sz="0" w:space="0" w:color="auto"/>
        <w:bottom w:val="none" w:sz="0" w:space="0" w:color="auto"/>
        <w:right w:val="none" w:sz="0" w:space="0" w:color="auto"/>
      </w:divBdr>
    </w:div>
    <w:div w:id="432019095">
      <w:bodyDiv w:val="1"/>
      <w:marLeft w:val="0"/>
      <w:marRight w:val="0"/>
      <w:marTop w:val="0"/>
      <w:marBottom w:val="0"/>
      <w:divBdr>
        <w:top w:val="none" w:sz="0" w:space="0" w:color="auto"/>
        <w:left w:val="none" w:sz="0" w:space="0" w:color="auto"/>
        <w:bottom w:val="none" w:sz="0" w:space="0" w:color="auto"/>
        <w:right w:val="none" w:sz="0" w:space="0" w:color="auto"/>
      </w:divBdr>
    </w:div>
    <w:div w:id="441653621">
      <w:bodyDiv w:val="1"/>
      <w:marLeft w:val="0"/>
      <w:marRight w:val="0"/>
      <w:marTop w:val="0"/>
      <w:marBottom w:val="0"/>
      <w:divBdr>
        <w:top w:val="none" w:sz="0" w:space="0" w:color="auto"/>
        <w:left w:val="none" w:sz="0" w:space="0" w:color="auto"/>
        <w:bottom w:val="none" w:sz="0" w:space="0" w:color="auto"/>
        <w:right w:val="none" w:sz="0" w:space="0" w:color="auto"/>
      </w:divBdr>
    </w:div>
    <w:div w:id="442383960">
      <w:bodyDiv w:val="1"/>
      <w:marLeft w:val="0"/>
      <w:marRight w:val="0"/>
      <w:marTop w:val="0"/>
      <w:marBottom w:val="0"/>
      <w:divBdr>
        <w:top w:val="none" w:sz="0" w:space="0" w:color="auto"/>
        <w:left w:val="none" w:sz="0" w:space="0" w:color="auto"/>
        <w:bottom w:val="none" w:sz="0" w:space="0" w:color="auto"/>
        <w:right w:val="none" w:sz="0" w:space="0" w:color="auto"/>
      </w:divBdr>
    </w:div>
    <w:div w:id="463234737">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9">
          <w:marLeft w:val="0"/>
          <w:marRight w:val="0"/>
          <w:marTop w:val="0"/>
          <w:marBottom w:val="0"/>
          <w:divBdr>
            <w:top w:val="none" w:sz="0" w:space="0" w:color="auto"/>
            <w:left w:val="none" w:sz="0" w:space="0" w:color="auto"/>
            <w:bottom w:val="none" w:sz="0" w:space="0" w:color="auto"/>
            <w:right w:val="none" w:sz="0" w:space="0" w:color="auto"/>
          </w:divBdr>
          <w:divsChild>
            <w:div w:id="303045910">
              <w:marLeft w:val="0"/>
              <w:marRight w:val="0"/>
              <w:marTop w:val="0"/>
              <w:marBottom w:val="0"/>
              <w:divBdr>
                <w:top w:val="none" w:sz="0" w:space="0" w:color="auto"/>
                <w:left w:val="none" w:sz="0" w:space="0" w:color="auto"/>
                <w:bottom w:val="none" w:sz="0" w:space="0" w:color="auto"/>
                <w:right w:val="none" w:sz="0" w:space="0" w:color="auto"/>
              </w:divBdr>
              <w:divsChild>
                <w:div w:id="381946934">
                  <w:marLeft w:val="0"/>
                  <w:marRight w:val="0"/>
                  <w:marTop w:val="0"/>
                  <w:marBottom w:val="0"/>
                  <w:divBdr>
                    <w:top w:val="none" w:sz="0" w:space="0" w:color="auto"/>
                    <w:left w:val="none" w:sz="0" w:space="0" w:color="auto"/>
                    <w:bottom w:val="none" w:sz="0" w:space="0" w:color="auto"/>
                    <w:right w:val="none" w:sz="0" w:space="0" w:color="auto"/>
                  </w:divBdr>
                  <w:divsChild>
                    <w:div w:id="360204180">
                      <w:marLeft w:val="0"/>
                      <w:marRight w:val="0"/>
                      <w:marTop w:val="0"/>
                      <w:marBottom w:val="0"/>
                      <w:divBdr>
                        <w:top w:val="none" w:sz="0" w:space="0" w:color="auto"/>
                        <w:left w:val="none" w:sz="0" w:space="0" w:color="auto"/>
                        <w:bottom w:val="none" w:sz="0" w:space="0" w:color="auto"/>
                        <w:right w:val="none" w:sz="0" w:space="0" w:color="auto"/>
                      </w:divBdr>
                      <w:divsChild>
                        <w:div w:id="20083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307671">
      <w:bodyDiv w:val="1"/>
      <w:marLeft w:val="0"/>
      <w:marRight w:val="0"/>
      <w:marTop w:val="0"/>
      <w:marBottom w:val="0"/>
      <w:divBdr>
        <w:top w:val="none" w:sz="0" w:space="0" w:color="auto"/>
        <w:left w:val="none" w:sz="0" w:space="0" w:color="auto"/>
        <w:bottom w:val="none" w:sz="0" w:space="0" w:color="auto"/>
        <w:right w:val="none" w:sz="0" w:space="0" w:color="auto"/>
      </w:divBdr>
    </w:div>
    <w:div w:id="507330907">
      <w:bodyDiv w:val="1"/>
      <w:marLeft w:val="0"/>
      <w:marRight w:val="0"/>
      <w:marTop w:val="0"/>
      <w:marBottom w:val="0"/>
      <w:divBdr>
        <w:top w:val="none" w:sz="0" w:space="0" w:color="auto"/>
        <w:left w:val="none" w:sz="0" w:space="0" w:color="auto"/>
        <w:bottom w:val="none" w:sz="0" w:space="0" w:color="auto"/>
        <w:right w:val="none" w:sz="0" w:space="0" w:color="auto"/>
      </w:divBdr>
      <w:divsChild>
        <w:div w:id="1939944609">
          <w:marLeft w:val="0"/>
          <w:marRight w:val="0"/>
          <w:marTop w:val="0"/>
          <w:marBottom w:val="0"/>
          <w:divBdr>
            <w:top w:val="none" w:sz="0" w:space="0" w:color="auto"/>
            <w:left w:val="none" w:sz="0" w:space="0" w:color="auto"/>
            <w:bottom w:val="none" w:sz="0" w:space="0" w:color="auto"/>
            <w:right w:val="none" w:sz="0" w:space="0" w:color="auto"/>
          </w:divBdr>
          <w:divsChild>
            <w:div w:id="244806403">
              <w:marLeft w:val="0"/>
              <w:marRight w:val="0"/>
              <w:marTop w:val="0"/>
              <w:marBottom w:val="0"/>
              <w:divBdr>
                <w:top w:val="none" w:sz="0" w:space="0" w:color="auto"/>
                <w:left w:val="none" w:sz="0" w:space="0" w:color="auto"/>
                <w:bottom w:val="none" w:sz="0" w:space="0" w:color="auto"/>
                <w:right w:val="none" w:sz="0" w:space="0" w:color="auto"/>
              </w:divBdr>
              <w:divsChild>
                <w:div w:id="454255913">
                  <w:marLeft w:val="0"/>
                  <w:marRight w:val="0"/>
                  <w:marTop w:val="0"/>
                  <w:marBottom w:val="0"/>
                  <w:divBdr>
                    <w:top w:val="none" w:sz="0" w:space="0" w:color="auto"/>
                    <w:left w:val="none" w:sz="0" w:space="0" w:color="auto"/>
                    <w:bottom w:val="none" w:sz="0" w:space="0" w:color="auto"/>
                    <w:right w:val="none" w:sz="0" w:space="0" w:color="auto"/>
                  </w:divBdr>
                  <w:divsChild>
                    <w:div w:id="1966807846">
                      <w:marLeft w:val="0"/>
                      <w:marRight w:val="0"/>
                      <w:marTop w:val="0"/>
                      <w:marBottom w:val="0"/>
                      <w:divBdr>
                        <w:top w:val="none" w:sz="0" w:space="0" w:color="auto"/>
                        <w:left w:val="none" w:sz="0" w:space="0" w:color="auto"/>
                        <w:bottom w:val="none" w:sz="0" w:space="0" w:color="auto"/>
                        <w:right w:val="none" w:sz="0" w:space="0" w:color="auto"/>
                      </w:divBdr>
                      <w:divsChild>
                        <w:div w:id="9937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738736">
      <w:bodyDiv w:val="1"/>
      <w:marLeft w:val="0"/>
      <w:marRight w:val="0"/>
      <w:marTop w:val="0"/>
      <w:marBottom w:val="0"/>
      <w:divBdr>
        <w:top w:val="none" w:sz="0" w:space="0" w:color="auto"/>
        <w:left w:val="none" w:sz="0" w:space="0" w:color="auto"/>
        <w:bottom w:val="none" w:sz="0" w:space="0" w:color="auto"/>
        <w:right w:val="none" w:sz="0" w:space="0" w:color="auto"/>
      </w:divBdr>
    </w:div>
    <w:div w:id="533225726">
      <w:bodyDiv w:val="1"/>
      <w:marLeft w:val="0"/>
      <w:marRight w:val="0"/>
      <w:marTop w:val="0"/>
      <w:marBottom w:val="0"/>
      <w:divBdr>
        <w:top w:val="none" w:sz="0" w:space="0" w:color="auto"/>
        <w:left w:val="none" w:sz="0" w:space="0" w:color="auto"/>
        <w:bottom w:val="none" w:sz="0" w:space="0" w:color="auto"/>
        <w:right w:val="none" w:sz="0" w:space="0" w:color="auto"/>
      </w:divBdr>
      <w:divsChild>
        <w:div w:id="434520032">
          <w:marLeft w:val="0"/>
          <w:marRight w:val="0"/>
          <w:marTop w:val="0"/>
          <w:marBottom w:val="0"/>
          <w:divBdr>
            <w:top w:val="none" w:sz="0" w:space="0" w:color="auto"/>
            <w:left w:val="none" w:sz="0" w:space="0" w:color="auto"/>
            <w:bottom w:val="none" w:sz="0" w:space="0" w:color="auto"/>
            <w:right w:val="none" w:sz="0" w:space="0" w:color="auto"/>
          </w:divBdr>
          <w:divsChild>
            <w:div w:id="1107965389">
              <w:marLeft w:val="0"/>
              <w:marRight w:val="0"/>
              <w:marTop w:val="0"/>
              <w:marBottom w:val="0"/>
              <w:divBdr>
                <w:top w:val="none" w:sz="0" w:space="0" w:color="auto"/>
                <w:left w:val="none" w:sz="0" w:space="0" w:color="auto"/>
                <w:bottom w:val="none" w:sz="0" w:space="0" w:color="auto"/>
                <w:right w:val="none" w:sz="0" w:space="0" w:color="auto"/>
              </w:divBdr>
              <w:divsChild>
                <w:div w:id="1417744644">
                  <w:marLeft w:val="0"/>
                  <w:marRight w:val="0"/>
                  <w:marTop w:val="0"/>
                  <w:marBottom w:val="0"/>
                  <w:divBdr>
                    <w:top w:val="none" w:sz="0" w:space="0" w:color="auto"/>
                    <w:left w:val="none" w:sz="0" w:space="0" w:color="auto"/>
                    <w:bottom w:val="none" w:sz="0" w:space="0" w:color="auto"/>
                    <w:right w:val="none" w:sz="0" w:space="0" w:color="auto"/>
                  </w:divBdr>
                  <w:divsChild>
                    <w:div w:id="113447129">
                      <w:marLeft w:val="0"/>
                      <w:marRight w:val="0"/>
                      <w:marTop w:val="0"/>
                      <w:marBottom w:val="0"/>
                      <w:divBdr>
                        <w:top w:val="none" w:sz="0" w:space="0" w:color="auto"/>
                        <w:left w:val="none" w:sz="0" w:space="0" w:color="auto"/>
                        <w:bottom w:val="none" w:sz="0" w:space="0" w:color="auto"/>
                        <w:right w:val="none" w:sz="0" w:space="0" w:color="auto"/>
                      </w:divBdr>
                      <w:divsChild>
                        <w:div w:id="11788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23454">
      <w:bodyDiv w:val="1"/>
      <w:marLeft w:val="0"/>
      <w:marRight w:val="0"/>
      <w:marTop w:val="0"/>
      <w:marBottom w:val="0"/>
      <w:divBdr>
        <w:top w:val="none" w:sz="0" w:space="0" w:color="auto"/>
        <w:left w:val="none" w:sz="0" w:space="0" w:color="auto"/>
        <w:bottom w:val="none" w:sz="0" w:space="0" w:color="auto"/>
        <w:right w:val="none" w:sz="0" w:space="0" w:color="auto"/>
      </w:divBdr>
    </w:div>
    <w:div w:id="594287936">
      <w:bodyDiv w:val="1"/>
      <w:marLeft w:val="0"/>
      <w:marRight w:val="0"/>
      <w:marTop w:val="0"/>
      <w:marBottom w:val="0"/>
      <w:divBdr>
        <w:top w:val="none" w:sz="0" w:space="0" w:color="auto"/>
        <w:left w:val="none" w:sz="0" w:space="0" w:color="auto"/>
        <w:bottom w:val="none" w:sz="0" w:space="0" w:color="auto"/>
        <w:right w:val="none" w:sz="0" w:space="0" w:color="auto"/>
      </w:divBdr>
    </w:div>
    <w:div w:id="626545578">
      <w:bodyDiv w:val="1"/>
      <w:marLeft w:val="0"/>
      <w:marRight w:val="0"/>
      <w:marTop w:val="0"/>
      <w:marBottom w:val="0"/>
      <w:divBdr>
        <w:top w:val="none" w:sz="0" w:space="0" w:color="auto"/>
        <w:left w:val="none" w:sz="0" w:space="0" w:color="auto"/>
        <w:bottom w:val="none" w:sz="0" w:space="0" w:color="auto"/>
        <w:right w:val="none" w:sz="0" w:space="0" w:color="auto"/>
      </w:divBdr>
    </w:div>
    <w:div w:id="635599643">
      <w:bodyDiv w:val="1"/>
      <w:marLeft w:val="0"/>
      <w:marRight w:val="0"/>
      <w:marTop w:val="0"/>
      <w:marBottom w:val="0"/>
      <w:divBdr>
        <w:top w:val="none" w:sz="0" w:space="0" w:color="auto"/>
        <w:left w:val="none" w:sz="0" w:space="0" w:color="auto"/>
        <w:bottom w:val="none" w:sz="0" w:space="0" w:color="auto"/>
        <w:right w:val="none" w:sz="0" w:space="0" w:color="auto"/>
      </w:divBdr>
    </w:div>
    <w:div w:id="641277818">
      <w:bodyDiv w:val="1"/>
      <w:marLeft w:val="0"/>
      <w:marRight w:val="0"/>
      <w:marTop w:val="0"/>
      <w:marBottom w:val="0"/>
      <w:divBdr>
        <w:top w:val="none" w:sz="0" w:space="0" w:color="auto"/>
        <w:left w:val="none" w:sz="0" w:space="0" w:color="auto"/>
        <w:bottom w:val="none" w:sz="0" w:space="0" w:color="auto"/>
        <w:right w:val="none" w:sz="0" w:space="0" w:color="auto"/>
      </w:divBdr>
    </w:div>
    <w:div w:id="660692454">
      <w:bodyDiv w:val="1"/>
      <w:marLeft w:val="0"/>
      <w:marRight w:val="0"/>
      <w:marTop w:val="0"/>
      <w:marBottom w:val="0"/>
      <w:divBdr>
        <w:top w:val="none" w:sz="0" w:space="0" w:color="auto"/>
        <w:left w:val="none" w:sz="0" w:space="0" w:color="auto"/>
        <w:bottom w:val="none" w:sz="0" w:space="0" w:color="auto"/>
        <w:right w:val="none" w:sz="0" w:space="0" w:color="auto"/>
      </w:divBdr>
    </w:div>
    <w:div w:id="674841613">
      <w:bodyDiv w:val="1"/>
      <w:marLeft w:val="0"/>
      <w:marRight w:val="0"/>
      <w:marTop w:val="0"/>
      <w:marBottom w:val="0"/>
      <w:divBdr>
        <w:top w:val="none" w:sz="0" w:space="0" w:color="auto"/>
        <w:left w:val="none" w:sz="0" w:space="0" w:color="auto"/>
        <w:bottom w:val="none" w:sz="0" w:space="0" w:color="auto"/>
        <w:right w:val="none" w:sz="0" w:space="0" w:color="auto"/>
      </w:divBdr>
    </w:div>
    <w:div w:id="687560439">
      <w:bodyDiv w:val="1"/>
      <w:marLeft w:val="0"/>
      <w:marRight w:val="0"/>
      <w:marTop w:val="0"/>
      <w:marBottom w:val="0"/>
      <w:divBdr>
        <w:top w:val="none" w:sz="0" w:space="0" w:color="auto"/>
        <w:left w:val="none" w:sz="0" w:space="0" w:color="auto"/>
        <w:bottom w:val="none" w:sz="0" w:space="0" w:color="auto"/>
        <w:right w:val="none" w:sz="0" w:space="0" w:color="auto"/>
      </w:divBdr>
    </w:div>
    <w:div w:id="700013753">
      <w:bodyDiv w:val="1"/>
      <w:marLeft w:val="0"/>
      <w:marRight w:val="0"/>
      <w:marTop w:val="0"/>
      <w:marBottom w:val="0"/>
      <w:divBdr>
        <w:top w:val="none" w:sz="0" w:space="0" w:color="auto"/>
        <w:left w:val="none" w:sz="0" w:space="0" w:color="auto"/>
        <w:bottom w:val="none" w:sz="0" w:space="0" w:color="auto"/>
        <w:right w:val="none" w:sz="0" w:space="0" w:color="auto"/>
      </w:divBdr>
    </w:div>
    <w:div w:id="701974911">
      <w:bodyDiv w:val="1"/>
      <w:marLeft w:val="0"/>
      <w:marRight w:val="0"/>
      <w:marTop w:val="0"/>
      <w:marBottom w:val="0"/>
      <w:divBdr>
        <w:top w:val="none" w:sz="0" w:space="0" w:color="auto"/>
        <w:left w:val="none" w:sz="0" w:space="0" w:color="auto"/>
        <w:bottom w:val="none" w:sz="0" w:space="0" w:color="auto"/>
        <w:right w:val="none" w:sz="0" w:space="0" w:color="auto"/>
      </w:divBdr>
    </w:div>
    <w:div w:id="727533699">
      <w:bodyDiv w:val="1"/>
      <w:marLeft w:val="0"/>
      <w:marRight w:val="0"/>
      <w:marTop w:val="0"/>
      <w:marBottom w:val="0"/>
      <w:divBdr>
        <w:top w:val="none" w:sz="0" w:space="0" w:color="auto"/>
        <w:left w:val="none" w:sz="0" w:space="0" w:color="auto"/>
        <w:bottom w:val="none" w:sz="0" w:space="0" w:color="auto"/>
        <w:right w:val="none" w:sz="0" w:space="0" w:color="auto"/>
      </w:divBdr>
      <w:divsChild>
        <w:div w:id="1941377683">
          <w:marLeft w:val="0"/>
          <w:marRight w:val="0"/>
          <w:marTop w:val="0"/>
          <w:marBottom w:val="0"/>
          <w:divBdr>
            <w:top w:val="none" w:sz="0" w:space="0" w:color="auto"/>
            <w:left w:val="none" w:sz="0" w:space="0" w:color="auto"/>
            <w:bottom w:val="none" w:sz="0" w:space="0" w:color="auto"/>
            <w:right w:val="none" w:sz="0" w:space="0" w:color="auto"/>
          </w:divBdr>
          <w:divsChild>
            <w:div w:id="640769984">
              <w:marLeft w:val="0"/>
              <w:marRight w:val="0"/>
              <w:marTop w:val="0"/>
              <w:marBottom w:val="0"/>
              <w:divBdr>
                <w:top w:val="none" w:sz="0" w:space="0" w:color="auto"/>
                <w:left w:val="none" w:sz="0" w:space="0" w:color="auto"/>
                <w:bottom w:val="none" w:sz="0" w:space="0" w:color="auto"/>
                <w:right w:val="none" w:sz="0" w:space="0" w:color="auto"/>
              </w:divBdr>
              <w:divsChild>
                <w:div w:id="831405792">
                  <w:marLeft w:val="0"/>
                  <w:marRight w:val="0"/>
                  <w:marTop w:val="0"/>
                  <w:marBottom w:val="0"/>
                  <w:divBdr>
                    <w:top w:val="none" w:sz="0" w:space="0" w:color="auto"/>
                    <w:left w:val="none" w:sz="0" w:space="0" w:color="auto"/>
                    <w:bottom w:val="none" w:sz="0" w:space="0" w:color="auto"/>
                    <w:right w:val="none" w:sz="0" w:space="0" w:color="auto"/>
                  </w:divBdr>
                  <w:divsChild>
                    <w:div w:id="1588422461">
                      <w:marLeft w:val="0"/>
                      <w:marRight w:val="0"/>
                      <w:marTop w:val="0"/>
                      <w:marBottom w:val="0"/>
                      <w:divBdr>
                        <w:top w:val="none" w:sz="0" w:space="0" w:color="auto"/>
                        <w:left w:val="none" w:sz="0" w:space="0" w:color="auto"/>
                        <w:bottom w:val="none" w:sz="0" w:space="0" w:color="auto"/>
                        <w:right w:val="none" w:sz="0" w:space="0" w:color="auto"/>
                      </w:divBdr>
                      <w:divsChild>
                        <w:div w:id="10003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112375">
      <w:bodyDiv w:val="1"/>
      <w:marLeft w:val="0"/>
      <w:marRight w:val="0"/>
      <w:marTop w:val="0"/>
      <w:marBottom w:val="0"/>
      <w:divBdr>
        <w:top w:val="none" w:sz="0" w:space="0" w:color="auto"/>
        <w:left w:val="none" w:sz="0" w:space="0" w:color="auto"/>
        <w:bottom w:val="none" w:sz="0" w:space="0" w:color="auto"/>
        <w:right w:val="none" w:sz="0" w:space="0" w:color="auto"/>
      </w:divBdr>
    </w:div>
    <w:div w:id="853110130">
      <w:bodyDiv w:val="1"/>
      <w:marLeft w:val="0"/>
      <w:marRight w:val="0"/>
      <w:marTop w:val="0"/>
      <w:marBottom w:val="0"/>
      <w:divBdr>
        <w:top w:val="none" w:sz="0" w:space="0" w:color="auto"/>
        <w:left w:val="none" w:sz="0" w:space="0" w:color="auto"/>
        <w:bottom w:val="none" w:sz="0" w:space="0" w:color="auto"/>
        <w:right w:val="none" w:sz="0" w:space="0" w:color="auto"/>
      </w:divBdr>
    </w:div>
    <w:div w:id="889726267">
      <w:bodyDiv w:val="1"/>
      <w:marLeft w:val="0"/>
      <w:marRight w:val="0"/>
      <w:marTop w:val="0"/>
      <w:marBottom w:val="0"/>
      <w:divBdr>
        <w:top w:val="none" w:sz="0" w:space="0" w:color="auto"/>
        <w:left w:val="none" w:sz="0" w:space="0" w:color="auto"/>
        <w:bottom w:val="none" w:sz="0" w:space="0" w:color="auto"/>
        <w:right w:val="none" w:sz="0" w:space="0" w:color="auto"/>
      </w:divBdr>
    </w:div>
    <w:div w:id="920723937">
      <w:bodyDiv w:val="1"/>
      <w:marLeft w:val="0"/>
      <w:marRight w:val="0"/>
      <w:marTop w:val="0"/>
      <w:marBottom w:val="0"/>
      <w:divBdr>
        <w:top w:val="none" w:sz="0" w:space="0" w:color="auto"/>
        <w:left w:val="none" w:sz="0" w:space="0" w:color="auto"/>
        <w:bottom w:val="none" w:sz="0" w:space="0" w:color="auto"/>
        <w:right w:val="none" w:sz="0" w:space="0" w:color="auto"/>
      </w:divBdr>
    </w:div>
    <w:div w:id="926578553">
      <w:bodyDiv w:val="1"/>
      <w:marLeft w:val="0"/>
      <w:marRight w:val="0"/>
      <w:marTop w:val="0"/>
      <w:marBottom w:val="0"/>
      <w:divBdr>
        <w:top w:val="none" w:sz="0" w:space="0" w:color="auto"/>
        <w:left w:val="none" w:sz="0" w:space="0" w:color="auto"/>
        <w:bottom w:val="none" w:sz="0" w:space="0" w:color="auto"/>
        <w:right w:val="none" w:sz="0" w:space="0" w:color="auto"/>
      </w:divBdr>
    </w:div>
    <w:div w:id="928806943">
      <w:bodyDiv w:val="1"/>
      <w:marLeft w:val="0"/>
      <w:marRight w:val="0"/>
      <w:marTop w:val="0"/>
      <w:marBottom w:val="0"/>
      <w:divBdr>
        <w:top w:val="none" w:sz="0" w:space="0" w:color="auto"/>
        <w:left w:val="none" w:sz="0" w:space="0" w:color="auto"/>
        <w:bottom w:val="none" w:sz="0" w:space="0" w:color="auto"/>
        <w:right w:val="none" w:sz="0" w:space="0" w:color="auto"/>
      </w:divBdr>
    </w:div>
    <w:div w:id="945580068">
      <w:bodyDiv w:val="1"/>
      <w:marLeft w:val="0"/>
      <w:marRight w:val="0"/>
      <w:marTop w:val="0"/>
      <w:marBottom w:val="0"/>
      <w:divBdr>
        <w:top w:val="none" w:sz="0" w:space="0" w:color="auto"/>
        <w:left w:val="none" w:sz="0" w:space="0" w:color="auto"/>
        <w:bottom w:val="none" w:sz="0" w:space="0" w:color="auto"/>
        <w:right w:val="none" w:sz="0" w:space="0" w:color="auto"/>
      </w:divBdr>
    </w:div>
    <w:div w:id="989098165">
      <w:bodyDiv w:val="1"/>
      <w:marLeft w:val="0"/>
      <w:marRight w:val="0"/>
      <w:marTop w:val="0"/>
      <w:marBottom w:val="0"/>
      <w:divBdr>
        <w:top w:val="none" w:sz="0" w:space="0" w:color="auto"/>
        <w:left w:val="none" w:sz="0" w:space="0" w:color="auto"/>
        <w:bottom w:val="none" w:sz="0" w:space="0" w:color="auto"/>
        <w:right w:val="none" w:sz="0" w:space="0" w:color="auto"/>
      </w:divBdr>
    </w:div>
    <w:div w:id="1001009406">
      <w:bodyDiv w:val="1"/>
      <w:marLeft w:val="0"/>
      <w:marRight w:val="0"/>
      <w:marTop w:val="0"/>
      <w:marBottom w:val="0"/>
      <w:divBdr>
        <w:top w:val="none" w:sz="0" w:space="0" w:color="auto"/>
        <w:left w:val="none" w:sz="0" w:space="0" w:color="auto"/>
        <w:bottom w:val="none" w:sz="0" w:space="0" w:color="auto"/>
        <w:right w:val="none" w:sz="0" w:space="0" w:color="auto"/>
      </w:divBdr>
      <w:divsChild>
        <w:div w:id="1093936089">
          <w:marLeft w:val="0"/>
          <w:marRight w:val="0"/>
          <w:marTop w:val="0"/>
          <w:marBottom w:val="0"/>
          <w:divBdr>
            <w:top w:val="none" w:sz="0" w:space="0" w:color="auto"/>
            <w:left w:val="none" w:sz="0" w:space="0" w:color="auto"/>
            <w:bottom w:val="none" w:sz="0" w:space="0" w:color="auto"/>
            <w:right w:val="none" w:sz="0" w:space="0" w:color="auto"/>
          </w:divBdr>
          <w:divsChild>
            <w:div w:id="1411654436">
              <w:marLeft w:val="0"/>
              <w:marRight w:val="0"/>
              <w:marTop w:val="0"/>
              <w:marBottom w:val="0"/>
              <w:divBdr>
                <w:top w:val="none" w:sz="0" w:space="0" w:color="auto"/>
                <w:left w:val="none" w:sz="0" w:space="0" w:color="auto"/>
                <w:bottom w:val="none" w:sz="0" w:space="0" w:color="auto"/>
                <w:right w:val="none" w:sz="0" w:space="0" w:color="auto"/>
              </w:divBdr>
              <w:divsChild>
                <w:div w:id="1032533488">
                  <w:marLeft w:val="0"/>
                  <w:marRight w:val="0"/>
                  <w:marTop w:val="0"/>
                  <w:marBottom w:val="0"/>
                  <w:divBdr>
                    <w:top w:val="none" w:sz="0" w:space="0" w:color="auto"/>
                    <w:left w:val="none" w:sz="0" w:space="0" w:color="auto"/>
                    <w:bottom w:val="none" w:sz="0" w:space="0" w:color="auto"/>
                    <w:right w:val="none" w:sz="0" w:space="0" w:color="auto"/>
                  </w:divBdr>
                  <w:divsChild>
                    <w:div w:id="1018190903">
                      <w:marLeft w:val="0"/>
                      <w:marRight w:val="0"/>
                      <w:marTop w:val="0"/>
                      <w:marBottom w:val="0"/>
                      <w:divBdr>
                        <w:top w:val="none" w:sz="0" w:space="0" w:color="auto"/>
                        <w:left w:val="none" w:sz="0" w:space="0" w:color="auto"/>
                        <w:bottom w:val="none" w:sz="0" w:space="0" w:color="auto"/>
                        <w:right w:val="none" w:sz="0" w:space="0" w:color="auto"/>
                      </w:divBdr>
                      <w:divsChild>
                        <w:div w:id="1440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75796">
      <w:bodyDiv w:val="1"/>
      <w:marLeft w:val="0"/>
      <w:marRight w:val="0"/>
      <w:marTop w:val="0"/>
      <w:marBottom w:val="0"/>
      <w:divBdr>
        <w:top w:val="none" w:sz="0" w:space="0" w:color="auto"/>
        <w:left w:val="none" w:sz="0" w:space="0" w:color="auto"/>
        <w:bottom w:val="none" w:sz="0" w:space="0" w:color="auto"/>
        <w:right w:val="none" w:sz="0" w:space="0" w:color="auto"/>
      </w:divBdr>
    </w:div>
    <w:div w:id="1022124324">
      <w:bodyDiv w:val="1"/>
      <w:marLeft w:val="0"/>
      <w:marRight w:val="0"/>
      <w:marTop w:val="0"/>
      <w:marBottom w:val="0"/>
      <w:divBdr>
        <w:top w:val="none" w:sz="0" w:space="0" w:color="auto"/>
        <w:left w:val="none" w:sz="0" w:space="0" w:color="auto"/>
        <w:bottom w:val="none" w:sz="0" w:space="0" w:color="auto"/>
        <w:right w:val="none" w:sz="0" w:space="0" w:color="auto"/>
      </w:divBdr>
      <w:divsChild>
        <w:div w:id="1124736093">
          <w:marLeft w:val="0"/>
          <w:marRight w:val="0"/>
          <w:marTop w:val="0"/>
          <w:marBottom w:val="0"/>
          <w:divBdr>
            <w:top w:val="none" w:sz="0" w:space="0" w:color="auto"/>
            <w:left w:val="none" w:sz="0" w:space="0" w:color="auto"/>
            <w:bottom w:val="none" w:sz="0" w:space="0" w:color="auto"/>
            <w:right w:val="none" w:sz="0" w:space="0" w:color="auto"/>
          </w:divBdr>
          <w:divsChild>
            <w:div w:id="1917666480">
              <w:marLeft w:val="0"/>
              <w:marRight w:val="0"/>
              <w:marTop w:val="0"/>
              <w:marBottom w:val="0"/>
              <w:divBdr>
                <w:top w:val="none" w:sz="0" w:space="0" w:color="auto"/>
                <w:left w:val="none" w:sz="0" w:space="0" w:color="auto"/>
                <w:bottom w:val="none" w:sz="0" w:space="0" w:color="auto"/>
                <w:right w:val="none" w:sz="0" w:space="0" w:color="auto"/>
              </w:divBdr>
              <w:divsChild>
                <w:div w:id="1506894100">
                  <w:marLeft w:val="0"/>
                  <w:marRight w:val="0"/>
                  <w:marTop w:val="0"/>
                  <w:marBottom w:val="0"/>
                  <w:divBdr>
                    <w:top w:val="none" w:sz="0" w:space="0" w:color="auto"/>
                    <w:left w:val="none" w:sz="0" w:space="0" w:color="auto"/>
                    <w:bottom w:val="none" w:sz="0" w:space="0" w:color="auto"/>
                    <w:right w:val="none" w:sz="0" w:space="0" w:color="auto"/>
                  </w:divBdr>
                  <w:divsChild>
                    <w:div w:id="13541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02728">
      <w:bodyDiv w:val="1"/>
      <w:marLeft w:val="0"/>
      <w:marRight w:val="0"/>
      <w:marTop w:val="0"/>
      <w:marBottom w:val="0"/>
      <w:divBdr>
        <w:top w:val="none" w:sz="0" w:space="0" w:color="auto"/>
        <w:left w:val="none" w:sz="0" w:space="0" w:color="auto"/>
        <w:bottom w:val="none" w:sz="0" w:space="0" w:color="auto"/>
        <w:right w:val="none" w:sz="0" w:space="0" w:color="auto"/>
      </w:divBdr>
    </w:div>
    <w:div w:id="1035152495">
      <w:bodyDiv w:val="1"/>
      <w:marLeft w:val="0"/>
      <w:marRight w:val="0"/>
      <w:marTop w:val="0"/>
      <w:marBottom w:val="0"/>
      <w:divBdr>
        <w:top w:val="none" w:sz="0" w:space="0" w:color="auto"/>
        <w:left w:val="none" w:sz="0" w:space="0" w:color="auto"/>
        <w:bottom w:val="none" w:sz="0" w:space="0" w:color="auto"/>
        <w:right w:val="none" w:sz="0" w:space="0" w:color="auto"/>
      </w:divBdr>
    </w:div>
    <w:div w:id="1055160553">
      <w:bodyDiv w:val="1"/>
      <w:marLeft w:val="0"/>
      <w:marRight w:val="0"/>
      <w:marTop w:val="0"/>
      <w:marBottom w:val="0"/>
      <w:divBdr>
        <w:top w:val="none" w:sz="0" w:space="0" w:color="auto"/>
        <w:left w:val="none" w:sz="0" w:space="0" w:color="auto"/>
        <w:bottom w:val="none" w:sz="0" w:space="0" w:color="auto"/>
        <w:right w:val="none" w:sz="0" w:space="0" w:color="auto"/>
      </w:divBdr>
    </w:div>
    <w:div w:id="1095780680">
      <w:bodyDiv w:val="1"/>
      <w:marLeft w:val="0"/>
      <w:marRight w:val="0"/>
      <w:marTop w:val="0"/>
      <w:marBottom w:val="0"/>
      <w:divBdr>
        <w:top w:val="none" w:sz="0" w:space="0" w:color="auto"/>
        <w:left w:val="none" w:sz="0" w:space="0" w:color="auto"/>
        <w:bottom w:val="none" w:sz="0" w:space="0" w:color="auto"/>
        <w:right w:val="none" w:sz="0" w:space="0" w:color="auto"/>
      </w:divBdr>
    </w:div>
    <w:div w:id="1107768760">
      <w:bodyDiv w:val="1"/>
      <w:marLeft w:val="0"/>
      <w:marRight w:val="0"/>
      <w:marTop w:val="0"/>
      <w:marBottom w:val="0"/>
      <w:divBdr>
        <w:top w:val="none" w:sz="0" w:space="0" w:color="auto"/>
        <w:left w:val="none" w:sz="0" w:space="0" w:color="auto"/>
        <w:bottom w:val="none" w:sz="0" w:space="0" w:color="auto"/>
        <w:right w:val="none" w:sz="0" w:space="0" w:color="auto"/>
      </w:divBdr>
    </w:div>
    <w:div w:id="1114641668">
      <w:bodyDiv w:val="1"/>
      <w:marLeft w:val="0"/>
      <w:marRight w:val="0"/>
      <w:marTop w:val="0"/>
      <w:marBottom w:val="0"/>
      <w:divBdr>
        <w:top w:val="none" w:sz="0" w:space="0" w:color="auto"/>
        <w:left w:val="none" w:sz="0" w:space="0" w:color="auto"/>
        <w:bottom w:val="none" w:sz="0" w:space="0" w:color="auto"/>
        <w:right w:val="none" w:sz="0" w:space="0" w:color="auto"/>
      </w:divBdr>
    </w:div>
    <w:div w:id="1161962822">
      <w:bodyDiv w:val="1"/>
      <w:marLeft w:val="0"/>
      <w:marRight w:val="0"/>
      <w:marTop w:val="0"/>
      <w:marBottom w:val="0"/>
      <w:divBdr>
        <w:top w:val="none" w:sz="0" w:space="0" w:color="auto"/>
        <w:left w:val="none" w:sz="0" w:space="0" w:color="auto"/>
        <w:bottom w:val="none" w:sz="0" w:space="0" w:color="auto"/>
        <w:right w:val="none" w:sz="0" w:space="0" w:color="auto"/>
      </w:divBdr>
    </w:div>
    <w:div w:id="1169635093">
      <w:bodyDiv w:val="1"/>
      <w:marLeft w:val="0"/>
      <w:marRight w:val="0"/>
      <w:marTop w:val="0"/>
      <w:marBottom w:val="0"/>
      <w:divBdr>
        <w:top w:val="none" w:sz="0" w:space="0" w:color="auto"/>
        <w:left w:val="none" w:sz="0" w:space="0" w:color="auto"/>
        <w:bottom w:val="none" w:sz="0" w:space="0" w:color="auto"/>
        <w:right w:val="none" w:sz="0" w:space="0" w:color="auto"/>
      </w:divBdr>
    </w:div>
    <w:div w:id="1222671946">
      <w:bodyDiv w:val="1"/>
      <w:marLeft w:val="0"/>
      <w:marRight w:val="0"/>
      <w:marTop w:val="0"/>
      <w:marBottom w:val="0"/>
      <w:divBdr>
        <w:top w:val="none" w:sz="0" w:space="0" w:color="auto"/>
        <w:left w:val="none" w:sz="0" w:space="0" w:color="auto"/>
        <w:bottom w:val="none" w:sz="0" w:space="0" w:color="auto"/>
        <w:right w:val="none" w:sz="0" w:space="0" w:color="auto"/>
      </w:divBdr>
    </w:div>
    <w:div w:id="1235433463">
      <w:bodyDiv w:val="1"/>
      <w:marLeft w:val="0"/>
      <w:marRight w:val="0"/>
      <w:marTop w:val="0"/>
      <w:marBottom w:val="0"/>
      <w:divBdr>
        <w:top w:val="none" w:sz="0" w:space="0" w:color="auto"/>
        <w:left w:val="none" w:sz="0" w:space="0" w:color="auto"/>
        <w:bottom w:val="none" w:sz="0" w:space="0" w:color="auto"/>
        <w:right w:val="none" w:sz="0" w:space="0" w:color="auto"/>
      </w:divBdr>
    </w:div>
    <w:div w:id="1311249990">
      <w:bodyDiv w:val="1"/>
      <w:marLeft w:val="0"/>
      <w:marRight w:val="0"/>
      <w:marTop w:val="0"/>
      <w:marBottom w:val="0"/>
      <w:divBdr>
        <w:top w:val="none" w:sz="0" w:space="0" w:color="auto"/>
        <w:left w:val="none" w:sz="0" w:space="0" w:color="auto"/>
        <w:bottom w:val="none" w:sz="0" w:space="0" w:color="auto"/>
        <w:right w:val="none" w:sz="0" w:space="0" w:color="auto"/>
      </w:divBdr>
    </w:div>
    <w:div w:id="1353917245">
      <w:bodyDiv w:val="1"/>
      <w:marLeft w:val="0"/>
      <w:marRight w:val="0"/>
      <w:marTop w:val="0"/>
      <w:marBottom w:val="0"/>
      <w:divBdr>
        <w:top w:val="none" w:sz="0" w:space="0" w:color="auto"/>
        <w:left w:val="none" w:sz="0" w:space="0" w:color="auto"/>
        <w:bottom w:val="none" w:sz="0" w:space="0" w:color="auto"/>
        <w:right w:val="none" w:sz="0" w:space="0" w:color="auto"/>
      </w:divBdr>
    </w:div>
    <w:div w:id="1354267595">
      <w:bodyDiv w:val="1"/>
      <w:marLeft w:val="0"/>
      <w:marRight w:val="0"/>
      <w:marTop w:val="0"/>
      <w:marBottom w:val="0"/>
      <w:divBdr>
        <w:top w:val="none" w:sz="0" w:space="0" w:color="auto"/>
        <w:left w:val="none" w:sz="0" w:space="0" w:color="auto"/>
        <w:bottom w:val="none" w:sz="0" w:space="0" w:color="auto"/>
        <w:right w:val="none" w:sz="0" w:space="0" w:color="auto"/>
      </w:divBdr>
      <w:divsChild>
        <w:div w:id="585189857">
          <w:marLeft w:val="0"/>
          <w:marRight w:val="0"/>
          <w:marTop w:val="0"/>
          <w:marBottom w:val="0"/>
          <w:divBdr>
            <w:top w:val="none" w:sz="0" w:space="0" w:color="auto"/>
            <w:left w:val="none" w:sz="0" w:space="0" w:color="auto"/>
            <w:bottom w:val="none" w:sz="0" w:space="0" w:color="auto"/>
            <w:right w:val="none" w:sz="0" w:space="0" w:color="auto"/>
          </w:divBdr>
          <w:divsChild>
            <w:div w:id="355205234">
              <w:marLeft w:val="0"/>
              <w:marRight w:val="0"/>
              <w:marTop w:val="0"/>
              <w:marBottom w:val="0"/>
              <w:divBdr>
                <w:top w:val="none" w:sz="0" w:space="0" w:color="auto"/>
                <w:left w:val="none" w:sz="0" w:space="0" w:color="auto"/>
                <w:bottom w:val="none" w:sz="0" w:space="0" w:color="auto"/>
                <w:right w:val="none" w:sz="0" w:space="0" w:color="auto"/>
              </w:divBdr>
              <w:divsChild>
                <w:div w:id="1412000175">
                  <w:marLeft w:val="0"/>
                  <w:marRight w:val="0"/>
                  <w:marTop w:val="0"/>
                  <w:marBottom w:val="0"/>
                  <w:divBdr>
                    <w:top w:val="none" w:sz="0" w:space="0" w:color="auto"/>
                    <w:left w:val="none" w:sz="0" w:space="0" w:color="auto"/>
                    <w:bottom w:val="none" w:sz="0" w:space="0" w:color="auto"/>
                    <w:right w:val="none" w:sz="0" w:space="0" w:color="auto"/>
                  </w:divBdr>
                  <w:divsChild>
                    <w:div w:id="8755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86220">
      <w:bodyDiv w:val="1"/>
      <w:marLeft w:val="0"/>
      <w:marRight w:val="0"/>
      <w:marTop w:val="0"/>
      <w:marBottom w:val="0"/>
      <w:divBdr>
        <w:top w:val="none" w:sz="0" w:space="0" w:color="auto"/>
        <w:left w:val="none" w:sz="0" w:space="0" w:color="auto"/>
        <w:bottom w:val="none" w:sz="0" w:space="0" w:color="auto"/>
        <w:right w:val="none" w:sz="0" w:space="0" w:color="auto"/>
      </w:divBdr>
      <w:divsChild>
        <w:div w:id="203715741">
          <w:marLeft w:val="0"/>
          <w:marRight w:val="0"/>
          <w:marTop w:val="0"/>
          <w:marBottom w:val="0"/>
          <w:divBdr>
            <w:top w:val="none" w:sz="0" w:space="0" w:color="auto"/>
            <w:left w:val="none" w:sz="0" w:space="0" w:color="auto"/>
            <w:bottom w:val="none" w:sz="0" w:space="0" w:color="auto"/>
            <w:right w:val="none" w:sz="0" w:space="0" w:color="auto"/>
          </w:divBdr>
          <w:divsChild>
            <w:div w:id="942373997">
              <w:marLeft w:val="0"/>
              <w:marRight w:val="0"/>
              <w:marTop w:val="0"/>
              <w:marBottom w:val="0"/>
              <w:divBdr>
                <w:top w:val="none" w:sz="0" w:space="0" w:color="auto"/>
                <w:left w:val="none" w:sz="0" w:space="0" w:color="auto"/>
                <w:bottom w:val="none" w:sz="0" w:space="0" w:color="auto"/>
                <w:right w:val="none" w:sz="0" w:space="0" w:color="auto"/>
              </w:divBdr>
              <w:divsChild>
                <w:div w:id="1519198001">
                  <w:marLeft w:val="0"/>
                  <w:marRight w:val="0"/>
                  <w:marTop w:val="0"/>
                  <w:marBottom w:val="0"/>
                  <w:divBdr>
                    <w:top w:val="none" w:sz="0" w:space="0" w:color="auto"/>
                    <w:left w:val="none" w:sz="0" w:space="0" w:color="auto"/>
                    <w:bottom w:val="none" w:sz="0" w:space="0" w:color="auto"/>
                    <w:right w:val="none" w:sz="0" w:space="0" w:color="auto"/>
                  </w:divBdr>
                  <w:divsChild>
                    <w:div w:id="709761959">
                      <w:marLeft w:val="0"/>
                      <w:marRight w:val="0"/>
                      <w:marTop w:val="0"/>
                      <w:marBottom w:val="0"/>
                      <w:divBdr>
                        <w:top w:val="none" w:sz="0" w:space="0" w:color="auto"/>
                        <w:left w:val="none" w:sz="0" w:space="0" w:color="auto"/>
                        <w:bottom w:val="none" w:sz="0" w:space="0" w:color="auto"/>
                        <w:right w:val="none" w:sz="0" w:space="0" w:color="auto"/>
                      </w:divBdr>
                      <w:divsChild>
                        <w:div w:id="4451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81281">
      <w:bodyDiv w:val="1"/>
      <w:marLeft w:val="0"/>
      <w:marRight w:val="0"/>
      <w:marTop w:val="0"/>
      <w:marBottom w:val="0"/>
      <w:divBdr>
        <w:top w:val="none" w:sz="0" w:space="0" w:color="auto"/>
        <w:left w:val="none" w:sz="0" w:space="0" w:color="auto"/>
        <w:bottom w:val="none" w:sz="0" w:space="0" w:color="auto"/>
        <w:right w:val="none" w:sz="0" w:space="0" w:color="auto"/>
      </w:divBdr>
    </w:div>
    <w:div w:id="1431466946">
      <w:bodyDiv w:val="1"/>
      <w:marLeft w:val="0"/>
      <w:marRight w:val="0"/>
      <w:marTop w:val="0"/>
      <w:marBottom w:val="0"/>
      <w:divBdr>
        <w:top w:val="none" w:sz="0" w:space="0" w:color="auto"/>
        <w:left w:val="none" w:sz="0" w:space="0" w:color="auto"/>
        <w:bottom w:val="none" w:sz="0" w:space="0" w:color="auto"/>
        <w:right w:val="none" w:sz="0" w:space="0" w:color="auto"/>
      </w:divBdr>
    </w:div>
    <w:div w:id="1451320565">
      <w:bodyDiv w:val="1"/>
      <w:marLeft w:val="0"/>
      <w:marRight w:val="0"/>
      <w:marTop w:val="0"/>
      <w:marBottom w:val="0"/>
      <w:divBdr>
        <w:top w:val="none" w:sz="0" w:space="0" w:color="auto"/>
        <w:left w:val="none" w:sz="0" w:space="0" w:color="auto"/>
        <w:bottom w:val="none" w:sz="0" w:space="0" w:color="auto"/>
        <w:right w:val="none" w:sz="0" w:space="0" w:color="auto"/>
      </w:divBdr>
      <w:divsChild>
        <w:div w:id="398477840">
          <w:marLeft w:val="0"/>
          <w:marRight w:val="0"/>
          <w:marTop w:val="0"/>
          <w:marBottom w:val="0"/>
          <w:divBdr>
            <w:top w:val="none" w:sz="0" w:space="0" w:color="auto"/>
            <w:left w:val="none" w:sz="0" w:space="0" w:color="auto"/>
            <w:bottom w:val="none" w:sz="0" w:space="0" w:color="auto"/>
            <w:right w:val="none" w:sz="0" w:space="0" w:color="auto"/>
          </w:divBdr>
          <w:divsChild>
            <w:div w:id="679504043">
              <w:marLeft w:val="0"/>
              <w:marRight w:val="0"/>
              <w:marTop w:val="0"/>
              <w:marBottom w:val="0"/>
              <w:divBdr>
                <w:top w:val="none" w:sz="0" w:space="0" w:color="auto"/>
                <w:left w:val="none" w:sz="0" w:space="0" w:color="auto"/>
                <w:bottom w:val="none" w:sz="0" w:space="0" w:color="auto"/>
                <w:right w:val="none" w:sz="0" w:space="0" w:color="auto"/>
              </w:divBdr>
              <w:divsChild>
                <w:div w:id="1805735269">
                  <w:marLeft w:val="0"/>
                  <w:marRight w:val="0"/>
                  <w:marTop w:val="0"/>
                  <w:marBottom w:val="0"/>
                  <w:divBdr>
                    <w:top w:val="none" w:sz="0" w:space="0" w:color="auto"/>
                    <w:left w:val="none" w:sz="0" w:space="0" w:color="auto"/>
                    <w:bottom w:val="none" w:sz="0" w:space="0" w:color="auto"/>
                    <w:right w:val="none" w:sz="0" w:space="0" w:color="auto"/>
                  </w:divBdr>
                  <w:divsChild>
                    <w:div w:id="20052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89955">
      <w:bodyDiv w:val="1"/>
      <w:marLeft w:val="0"/>
      <w:marRight w:val="0"/>
      <w:marTop w:val="0"/>
      <w:marBottom w:val="0"/>
      <w:divBdr>
        <w:top w:val="none" w:sz="0" w:space="0" w:color="auto"/>
        <w:left w:val="none" w:sz="0" w:space="0" w:color="auto"/>
        <w:bottom w:val="none" w:sz="0" w:space="0" w:color="auto"/>
        <w:right w:val="none" w:sz="0" w:space="0" w:color="auto"/>
      </w:divBdr>
    </w:div>
    <w:div w:id="1591501174">
      <w:bodyDiv w:val="1"/>
      <w:marLeft w:val="0"/>
      <w:marRight w:val="0"/>
      <w:marTop w:val="0"/>
      <w:marBottom w:val="0"/>
      <w:divBdr>
        <w:top w:val="none" w:sz="0" w:space="0" w:color="auto"/>
        <w:left w:val="none" w:sz="0" w:space="0" w:color="auto"/>
        <w:bottom w:val="none" w:sz="0" w:space="0" w:color="auto"/>
        <w:right w:val="none" w:sz="0" w:space="0" w:color="auto"/>
      </w:divBdr>
      <w:divsChild>
        <w:div w:id="376664071">
          <w:marLeft w:val="0"/>
          <w:marRight w:val="0"/>
          <w:marTop w:val="0"/>
          <w:marBottom w:val="0"/>
          <w:divBdr>
            <w:top w:val="none" w:sz="0" w:space="0" w:color="auto"/>
            <w:left w:val="none" w:sz="0" w:space="0" w:color="auto"/>
            <w:bottom w:val="none" w:sz="0" w:space="0" w:color="auto"/>
            <w:right w:val="none" w:sz="0" w:space="0" w:color="auto"/>
          </w:divBdr>
          <w:divsChild>
            <w:div w:id="951016718">
              <w:marLeft w:val="0"/>
              <w:marRight w:val="0"/>
              <w:marTop w:val="0"/>
              <w:marBottom w:val="0"/>
              <w:divBdr>
                <w:top w:val="none" w:sz="0" w:space="0" w:color="auto"/>
                <w:left w:val="none" w:sz="0" w:space="0" w:color="auto"/>
                <w:bottom w:val="none" w:sz="0" w:space="0" w:color="auto"/>
                <w:right w:val="none" w:sz="0" w:space="0" w:color="auto"/>
              </w:divBdr>
              <w:divsChild>
                <w:div w:id="25714136">
                  <w:marLeft w:val="0"/>
                  <w:marRight w:val="0"/>
                  <w:marTop w:val="0"/>
                  <w:marBottom w:val="0"/>
                  <w:divBdr>
                    <w:top w:val="none" w:sz="0" w:space="0" w:color="auto"/>
                    <w:left w:val="none" w:sz="0" w:space="0" w:color="auto"/>
                    <w:bottom w:val="none" w:sz="0" w:space="0" w:color="auto"/>
                    <w:right w:val="none" w:sz="0" w:space="0" w:color="auto"/>
                  </w:divBdr>
                  <w:divsChild>
                    <w:div w:id="20657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25323">
      <w:bodyDiv w:val="1"/>
      <w:marLeft w:val="0"/>
      <w:marRight w:val="0"/>
      <w:marTop w:val="0"/>
      <w:marBottom w:val="0"/>
      <w:divBdr>
        <w:top w:val="none" w:sz="0" w:space="0" w:color="auto"/>
        <w:left w:val="none" w:sz="0" w:space="0" w:color="auto"/>
        <w:bottom w:val="none" w:sz="0" w:space="0" w:color="auto"/>
        <w:right w:val="none" w:sz="0" w:space="0" w:color="auto"/>
      </w:divBdr>
    </w:div>
    <w:div w:id="1615936454">
      <w:bodyDiv w:val="1"/>
      <w:marLeft w:val="0"/>
      <w:marRight w:val="0"/>
      <w:marTop w:val="0"/>
      <w:marBottom w:val="0"/>
      <w:divBdr>
        <w:top w:val="none" w:sz="0" w:space="0" w:color="auto"/>
        <w:left w:val="none" w:sz="0" w:space="0" w:color="auto"/>
        <w:bottom w:val="none" w:sz="0" w:space="0" w:color="auto"/>
        <w:right w:val="none" w:sz="0" w:space="0" w:color="auto"/>
      </w:divBdr>
    </w:div>
    <w:div w:id="1620259401">
      <w:bodyDiv w:val="1"/>
      <w:marLeft w:val="0"/>
      <w:marRight w:val="0"/>
      <w:marTop w:val="0"/>
      <w:marBottom w:val="0"/>
      <w:divBdr>
        <w:top w:val="none" w:sz="0" w:space="0" w:color="auto"/>
        <w:left w:val="none" w:sz="0" w:space="0" w:color="auto"/>
        <w:bottom w:val="none" w:sz="0" w:space="0" w:color="auto"/>
        <w:right w:val="none" w:sz="0" w:space="0" w:color="auto"/>
      </w:divBdr>
      <w:divsChild>
        <w:div w:id="710419451">
          <w:marLeft w:val="0"/>
          <w:marRight w:val="0"/>
          <w:marTop w:val="0"/>
          <w:marBottom w:val="0"/>
          <w:divBdr>
            <w:top w:val="none" w:sz="0" w:space="0" w:color="auto"/>
            <w:left w:val="none" w:sz="0" w:space="0" w:color="auto"/>
            <w:bottom w:val="none" w:sz="0" w:space="0" w:color="auto"/>
            <w:right w:val="none" w:sz="0" w:space="0" w:color="auto"/>
          </w:divBdr>
          <w:divsChild>
            <w:div w:id="1905986302">
              <w:marLeft w:val="0"/>
              <w:marRight w:val="0"/>
              <w:marTop w:val="0"/>
              <w:marBottom w:val="0"/>
              <w:divBdr>
                <w:top w:val="none" w:sz="0" w:space="0" w:color="auto"/>
                <w:left w:val="none" w:sz="0" w:space="0" w:color="auto"/>
                <w:bottom w:val="none" w:sz="0" w:space="0" w:color="auto"/>
                <w:right w:val="none" w:sz="0" w:space="0" w:color="auto"/>
              </w:divBdr>
              <w:divsChild>
                <w:div w:id="1785463291">
                  <w:marLeft w:val="0"/>
                  <w:marRight w:val="0"/>
                  <w:marTop w:val="0"/>
                  <w:marBottom w:val="0"/>
                  <w:divBdr>
                    <w:top w:val="none" w:sz="0" w:space="0" w:color="auto"/>
                    <w:left w:val="none" w:sz="0" w:space="0" w:color="auto"/>
                    <w:bottom w:val="none" w:sz="0" w:space="0" w:color="auto"/>
                    <w:right w:val="none" w:sz="0" w:space="0" w:color="auto"/>
                  </w:divBdr>
                  <w:divsChild>
                    <w:div w:id="306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39068">
      <w:bodyDiv w:val="1"/>
      <w:marLeft w:val="0"/>
      <w:marRight w:val="0"/>
      <w:marTop w:val="0"/>
      <w:marBottom w:val="0"/>
      <w:divBdr>
        <w:top w:val="none" w:sz="0" w:space="0" w:color="auto"/>
        <w:left w:val="none" w:sz="0" w:space="0" w:color="auto"/>
        <w:bottom w:val="none" w:sz="0" w:space="0" w:color="auto"/>
        <w:right w:val="none" w:sz="0" w:space="0" w:color="auto"/>
      </w:divBdr>
      <w:divsChild>
        <w:div w:id="1959683141">
          <w:marLeft w:val="0"/>
          <w:marRight w:val="0"/>
          <w:marTop w:val="0"/>
          <w:marBottom w:val="0"/>
          <w:divBdr>
            <w:top w:val="none" w:sz="0" w:space="0" w:color="auto"/>
            <w:left w:val="none" w:sz="0" w:space="0" w:color="auto"/>
            <w:bottom w:val="none" w:sz="0" w:space="0" w:color="auto"/>
            <w:right w:val="none" w:sz="0" w:space="0" w:color="auto"/>
          </w:divBdr>
          <w:divsChild>
            <w:div w:id="1099064293">
              <w:marLeft w:val="0"/>
              <w:marRight w:val="0"/>
              <w:marTop w:val="0"/>
              <w:marBottom w:val="0"/>
              <w:divBdr>
                <w:top w:val="none" w:sz="0" w:space="0" w:color="auto"/>
                <w:left w:val="none" w:sz="0" w:space="0" w:color="auto"/>
                <w:bottom w:val="none" w:sz="0" w:space="0" w:color="auto"/>
                <w:right w:val="none" w:sz="0" w:space="0" w:color="auto"/>
              </w:divBdr>
              <w:divsChild>
                <w:div w:id="1187019696">
                  <w:marLeft w:val="0"/>
                  <w:marRight w:val="0"/>
                  <w:marTop w:val="0"/>
                  <w:marBottom w:val="0"/>
                  <w:divBdr>
                    <w:top w:val="none" w:sz="0" w:space="0" w:color="auto"/>
                    <w:left w:val="none" w:sz="0" w:space="0" w:color="auto"/>
                    <w:bottom w:val="none" w:sz="0" w:space="0" w:color="auto"/>
                    <w:right w:val="none" w:sz="0" w:space="0" w:color="auto"/>
                  </w:divBdr>
                  <w:divsChild>
                    <w:div w:id="371270994">
                      <w:marLeft w:val="0"/>
                      <w:marRight w:val="0"/>
                      <w:marTop w:val="0"/>
                      <w:marBottom w:val="0"/>
                      <w:divBdr>
                        <w:top w:val="none" w:sz="0" w:space="0" w:color="auto"/>
                        <w:left w:val="none" w:sz="0" w:space="0" w:color="auto"/>
                        <w:bottom w:val="none" w:sz="0" w:space="0" w:color="auto"/>
                        <w:right w:val="none" w:sz="0" w:space="0" w:color="auto"/>
                      </w:divBdr>
                      <w:divsChild>
                        <w:div w:id="766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98510">
      <w:bodyDiv w:val="1"/>
      <w:marLeft w:val="0"/>
      <w:marRight w:val="0"/>
      <w:marTop w:val="0"/>
      <w:marBottom w:val="0"/>
      <w:divBdr>
        <w:top w:val="none" w:sz="0" w:space="0" w:color="auto"/>
        <w:left w:val="none" w:sz="0" w:space="0" w:color="auto"/>
        <w:bottom w:val="none" w:sz="0" w:space="0" w:color="auto"/>
        <w:right w:val="none" w:sz="0" w:space="0" w:color="auto"/>
      </w:divBdr>
    </w:div>
    <w:div w:id="1675381361">
      <w:bodyDiv w:val="1"/>
      <w:marLeft w:val="0"/>
      <w:marRight w:val="0"/>
      <w:marTop w:val="0"/>
      <w:marBottom w:val="0"/>
      <w:divBdr>
        <w:top w:val="none" w:sz="0" w:space="0" w:color="auto"/>
        <w:left w:val="none" w:sz="0" w:space="0" w:color="auto"/>
        <w:bottom w:val="none" w:sz="0" w:space="0" w:color="auto"/>
        <w:right w:val="none" w:sz="0" w:space="0" w:color="auto"/>
      </w:divBdr>
    </w:div>
    <w:div w:id="1704669590">
      <w:bodyDiv w:val="1"/>
      <w:marLeft w:val="0"/>
      <w:marRight w:val="0"/>
      <w:marTop w:val="0"/>
      <w:marBottom w:val="0"/>
      <w:divBdr>
        <w:top w:val="none" w:sz="0" w:space="0" w:color="auto"/>
        <w:left w:val="none" w:sz="0" w:space="0" w:color="auto"/>
        <w:bottom w:val="none" w:sz="0" w:space="0" w:color="auto"/>
        <w:right w:val="none" w:sz="0" w:space="0" w:color="auto"/>
      </w:divBdr>
    </w:div>
    <w:div w:id="1712419353">
      <w:bodyDiv w:val="1"/>
      <w:marLeft w:val="0"/>
      <w:marRight w:val="0"/>
      <w:marTop w:val="0"/>
      <w:marBottom w:val="0"/>
      <w:divBdr>
        <w:top w:val="none" w:sz="0" w:space="0" w:color="auto"/>
        <w:left w:val="none" w:sz="0" w:space="0" w:color="auto"/>
        <w:bottom w:val="none" w:sz="0" w:space="0" w:color="auto"/>
        <w:right w:val="none" w:sz="0" w:space="0" w:color="auto"/>
      </w:divBdr>
    </w:div>
    <w:div w:id="1717243720">
      <w:bodyDiv w:val="1"/>
      <w:marLeft w:val="0"/>
      <w:marRight w:val="0"/>
      <w:marTop w:val="0"/>
      <w:marBottom w:val="0"/>
      <w:divBdr>
        <w:top w:val="none" w:sz="0" w:space="0" w:color="auto"/>
        <w:left w:val="none" w:sz="0" w:space="0" w:color="auto"/>
        <w:bottom w:val="none" w:sz="0" w:space="0" w:color="auto"/>
        <w:right w:val="none" w:sz="0" w:space="0" w:color="auto"/>
      </w:divBdr>
    </w:div>
    <w:div w:id="1768311269">
      <w:bodyDiv w:val="1"/>
      <w:marLeft w:val="0"/>
      <w:marRight w:val="0"/>
      <w:marTop w:val="0"/>
      <w:marBottom w:val="0"/>
      <w:divBdr>
        <w:top w:val="none" w:sz="0" w:space="0" w:color="auto"/>
        <w:left w:val="none" w:sz="0" w:space="0" w:color="auto"/>
        <w:bottom w:val="none" w:sz="0" w:space="0" w:color="auto"/>
        <w:right w:val="none" w:sz="0" w:space="0" w:color="auto"/>
      </w:divBdr>
    </w:div>
    <w:div w:id="1778525363">
      <w:bodyDiv w:val="1"/>
      <w:marLeft w:val="0"/>
      <w:marRight w:val="0"/>
      <w:marTop w:val="0"/>
      <w:marBottom w:val="0"/>
      <w:divBdr>
        <w:top w:val="none" w:sz="0" w:space="0" w:color="auto"/>
        <w:left w:val="none" w:sz="0" w:space="0" w:color="auto"/>
        <w:bottom w:val="none" w:sz="0" w:space="0" w:color="auto"/>
        <w:right w:val="none" w:sz="0" w:space="0" w:color="auto"/>
      </w:divBdr>
      <w:divsChild>
        <w:div w:id="235283087">
          <w:marLeft w:val="0"/>
          <w:marRight w:val="0"/>
          <w:marTop w:val="0"/>
          <w:marBottom w:val="0"/>
          <w:divBdr>
            <w:top w:val="none" w:sz="0" w:space="0" w:color="auto"/>
            <w:left w:val="none" w:sz="0" w:space="0" w:color="auto"/>
            <w:bottom w:val="none" w:sz="0" w:space="0" w:color="auto"/>
            <w:right w:val="none" w:sz="0" w:space="0" w:color="auto"/>
          </w:divBdr>
          <w:divsChild>
            <w:div w:id="922764186">
              <w:marLeft w:val="0"/>
              <w:marRight w:val="0"/>
              <w:marTop w:val="0"/>
              <w:marBottom w:val="0"/>
              <w:divBdr>
                <w:top w:val="none" w:sz="0" w:space="0" w:color="auto"/>
                <w:left w:val="none" w:sz="0" w:space="0" w:color="auto"/>
                <w:bottom w:val="none" w:sz="0" w:space="0" w:color="auto"/>
                <w:right w:val="none" w:sz="0" w:space="0" w:color="auto"/>
              </w:divBdr>
              <w:divsChild>
                <w:div w:id="137772047">
                  <w:marLeft w:val="0"/>
                  <w:marRight w:val="0"/>
                  <w:marTop w:val="0"/>
                  <w:marBottom w:val="0"/>
                  <w:divBdr>
                    <w:top w:val="none" w:sz="0" w:space="0" w:color="auto"/>
                    <w:left w:val="none" w:sz="0" w:space="0" w:color="auto"/>
                    <w:bottom w:val="none" w:sz="0" w:space="0" w:color="auto"/>
                    <w:right w:val="none" w:sz="0" w:space="0" w:color="auto"/>
                  </w:divBdr>
                  <w:divsChild>
                    <w:div w:id="895045891">
                      <w:marLeft w:val="0"/>
                      <w:marRight w:val="0"/>
                      <w:marTop w:val="0"/>
                      <w:marBottom w:val="0"/>
                      <w:divBdr>
                        <w:top w:val="none" w:sz="0" w:space="0" w:color="auto"/>
                        <w:left w:val="none" w:sz="0" w:space="0" w:color="auto"/>
                        <w:bottom w:val="none" w:sz="0" w:space="0" w:color="auto"/>
                        <w:right w:val="none" w:sz="0" w:space="0" w:color="auto"/>
                      </w:divBdr>
                      <w:divsChild>
                        <w:div w:id="1422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55340">
      <w:bodyDiv w:val="1"/>
      <w:marLeft w:val="0"/>
      <w:marRight w:val="0"/>
      <w:marTop w:val="0"/>
      <w:marBottom w:val="0"/>
      <w:divBdr>
        <w:top w:val="none" w:sz="0" w:space="0" w:color="auto"/>
        <w:left w:val="none" w:sz="0" w:space="0" w:color="auto"/>
        <w:bottom w:val="none" w:sz="0" w:space="0" w:color="auto"/>
        <w:right w:val="none" w:sz="0" w:space="0" w:color="auto"/>
      </w:divBdr>
    </w:div>
    <w:div w:id="1803696666">
      <w:bodyDiv w:val="1"/>
      <w:marLeft w:val="0"/>
      <w:marRight w:val="0"/>
      <w:marTop w:val="0"/>
      <w:marBottom w:val="0"/>
      <w:divBdr>
        <w:top w:val="none" w:sz="0" w:space="0" w:color="auto"/>
        <w:left w:val="none" w:sz="0" w:space="0" w:color="auto"/>
        <w:bottom w:val="none" w:sz="0" w:space="0" w:color="auto"/>
        <w:right w:val="none" w:sz="0" w:space="0" w:color="auto"/>
      </w:divBdr>
    </w:div>
    <w:div w:id="1812482572">
      <w:bodyDiv w:val="1"/>
      <w:marLeft w:val="0"/>
      <w:marRight w:val="0"/>
      <w:marTop w:val="0"/>
      <w:marBottom w:val="0"/>
      <w:divBdr>
        <w:top w:val="none" w:sz="0" w:space="0" w:color="auto"/>
        <w:left w:val="none" w:sz="0" w:space="0" w:color="auto"/>
        <w:bottom w:val="none" w:sz="0" w:space="0" w:color="auto"/>
        <w:right w:val="none" w:sz="0" w:space="0" w:color="auto"/>
      </w:divBdr>
    </w:div>
    <w:div w:id="1854107156">
      <w:bodyDiv w:val="1"/>
      <w:marLeft w:val="0"/>
      <w:marRight w:val="0"/>
      <w:marTop w:val="0"/>
      <w:marBottom w:val="0"/>
      <w:divBdr>
        <w:top w:val="none" w:sz="0" w:space="0" w:color="auto"/>
        <w:left w:val="none" w:sz="0" w:space="0" w:color="auto"/>
        <w:bottom w:val="none" w:sz="0" w:space="0" w:color="auto"/>
        <w:right w:val="none" w:sz="0" w:space="0" w:color="auto"/>
      </w:divBdr>
      <w:divsChild>
        <w:div w:id="1789469281">
          <w:marLeft w:val="0"/>
          <w:marRight w:val="0"/>
          <w:marTop w:val="0"/>
          <w:marBottom w:val="0"/>
          <w:divBdr>
            <w:top w:val="none" w:sz="0" w:space="0" w:color="auto"/>
            <w:left w:val="none" w:sz="0" w:space="0" w:color="auto"/>
            <w:bottom w:val="none" w:sz="0" w:space="0" w:color="auto"/>
            <w:right w:val="none" w:sz="0" w:space="0" w:color="auto"/>
          </w:divBdr>
          <w:divsChild>
            <w:div w:id="2144230563">
              <w:marLeft w:val="0"/>
              <w:marRight w:val="0"/>
              <w:marTop w:val="0"/>
              <w:marBottom w:val="0"/>
              <w:divBdr>
                <w:top w:val="none" w:sz="0" w:space="0" w:color="auto"/>
                <w:left w:val="none" w:sz="0" w:space="0" w:color="auto"/>
                <w:bottom w:val="none" w:sz="0" w:space="0" w:color="auto"/>
                <w:right w:val="none" w:sz="0" w:space="0" w:color="auto"/>
              </w:divBdr>
              <w:divsChild>
                <w:div w:id="1415281035">
                  <w:marLeft w:val="0"/>
                  <w:marRight w:val="0"/>
                  <w:marTop w:val="0"/>
                  <w:marBottom w:val="0"/>
                  <w:divBdr>
                    <w:top w:val="none" w:sz="0" w:space="0" w:color="auto"/>
                    <w:left w:val="none" w:sz="0" w:space="0" w:color="auto"/>
                    <w:bottom w:val="none" w:sz="0" w:space="0" w:color="auto"/>
                    <w:right w:val="none" w:sz="0" w:space="0" w:color="auto"/>
                  </w:divBdr>
                  <w:divsChild>
                    <w:div w:id="3564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264958">
      <w:bodyDiv w:val="1"/>
      <w:marLeft w:val="0"/>
      <w:marRight w:val="0"/>
      <w:marTop w:val="0"/>
      <w:marBottom w:val="0"/>
      <w:divBdr>
        <w:top w:val="none" w:sz="0" w:space="0" w:color="auto"/>
        <w:left w:val="none" w:sz="0" w:space="0" w:color="auto"/>
        <w:bottom w:val="none" w:sz="0" w:space="0" w:color="auto"/>
        <w:right w:val="none" w:sz="0" w:space="0" w:color="auto"/>
      </w:divBdr>
    </w:div>
    <w:div w:id="1914046447">
      <w:bodyDiv w:val="1"/>
      <w:marLeft w:val="0"/>
      <w:marRight w:val="0"/>
      <w:marTop w:val="0"/>
      <w:marBottom w:val="0"/>
      <w:divBdr>
        <w:top w:val="none" w:sz="0" w:space="0" w:color="auto"/>
        <w:left w:val="none" w:sz="0" w:space="0" w:color="auto"/>
        <w:bottom w:val="none" w:sz="0" w:space="0" w:color="auto"/>
        <w:right w:val="none" w:sz="0" w:space="0" w:color="auto"/>
      </w:divBdr>
    </w:div>
    <w:div w:id="1927491844">
      <w:bodyDiv w:val="1"/>
      <w:marLeft w:val="0"/>
      <w:marRight w:val="0"/>
      <w:marTop w:val="0"/>
      <w:marBottom w:val="0"/>
      <w:divBdr>
        <w:top w:val="none" w:sz="0" w:space="0" w:color="auto"/>
        <w:left w:val="none" w:sz="0" w:space="0" w:color="auto"/>
        <w:bottom w:val="none" w:sz="0" w:space="0" w:color="auto"/>
        <w:right w:val="none" w:sz="0" w:space="0" w:color="auto"/>
      </w:divBdr>
    </w:div>
    <w:div w:id="1949313820">
      <w:bodyDiv w:val="1"/>
      <w:marLeft w:val="0"/>
      <w:marRight w:val="0"/>
      <w:marTop w:val="0"/>
      <w:marBottom w:val="0"/>
      <w:divBdr>
        <w:top w:val="none" w:sz="0" w:space="0" w:color="auto"/>
        <w:left w:val="none" w:sz="0" w:space="0" w:color="auto"/>
        <w:bottom w:val="none" w:sz="0" w:space="0" w:color="auto"/>
        <w:right w:val="none" w:sz="0" w:space="0" w:color="auto"/>
      </w:divBdr>
    </w:div>
    <w:div w:id="1990282516">
      <w:bodyDiv w:val="1"/>
      <w:marLeft w:val="0"/>
      <w:marRight w:val="0"/>
      <w:marTop w:val="0"/>
      <w:marBottom w:val="0"/>
      <w:divBdr>
        <w:top w:val="none" w:sz="0" w:space="0" w:color="auto"/>
        <w:left w:val="none" w:sz="0" w:space="0" w:color="auto"/>
        <w:bottom w:val="none" w:sz="0" w:space="0" w:color="auto"/>
        <w:right w:val="none" w:sz="0" w:space="0" w:color="auto"/>
      </w:divBdr>
    </w:div>
    <w:div w:id="2026325962">
      <w:bodyDiv w:val="1"/>
      <w:marLeft w:val="0"/>
      <w:marRight w:val="0"/>
      <w:marTop w:val="0"/>
      <w:marBottom w:val="0"/>
      <w:divBdr>
        <w:top w:val="none" w:sz="0" w:space="0" w:color="auto"/>
        <w:left w:val="none" w:sz="0" w:space="0" w:color="auto"/>
        <w:bottom w:val="none" w:sz="0" w:space="0" w:color="auto"/>
        <w:right w:val="none" w:sz="0" w:space="0" w:color="auto"/>
      </w:divBdr>
    </w:div>
    <w:div w:id="2071877901">
      <w:bodyDiv w:val="1"/>
      <w:marLeft w:val="0"/>
      <w:marRight w:val="0"/>
      <w:marTop w:val="0"/>
      <w:marBottom w:val="0"/>
      <w:divBdr>
        <w:top w:val="none" w:sz="0" w:space="0" w:color="auto"/>
        <w:left w:val="none" w:sz="0" w:space="0" w:color="auto"/>
        <w:bottom w:val="none" w:sz="0" w:space="0" w:color="auto"/>
        <w:right w:val="none" w:sz="0" w:space="0" w:color="auto"/>
      </w:divBdr>
    </w:div>
    <w:div w:id="2099474406">
      <w:bodyDiv w:val="1"/>
      <w:marLeft w:val="0"/>
      <w:marRight w:val="0"/>
      <w:marTop w:val="0"/>
      <w:marBottom w:val="0"/>
      <w:divBdr>
        <w:top w:val="none" w:sz="0" w:space="0" w:color="auto"/>
        <w:left w:val="none" w:sz="0" w:space="0" w:color="auto"/>
        <w:bottom w:val="none" w:sz="0" w:space="0" w:color="auto"/>
        <w:right w:val="none" w:sz="0" w:space="0" w:color="auto"/>
      </w:divBdr>
    </w:div>
    <w:div w:id="2127771787">
      <w:bodyDiv w:val="1"/>
      <w:marLeft w:val="0"/>
      <w:marRight w:val="0"/>
      <w:marTop w:val="0"/>
      <w:marBottom w:val="0"/>
      <w:divBdr>
        <w:top w:val="none" w:sz="0" w:space="0" w:color="auto"/>
        <w:left w:val="none" w:sz="0" w:space="0" w:color="auto"/>
        <w:bottom w:val="none" w:sz="0" w:space="0" w:color="auto"/>
        <w:right w:val="none" w:sz="0" w:space="0" w:color="auto"/>
      </w:divBdr>
    </w:div>
    <w:div w:id="2135249717">
      <w:bodyDiv w:val="1"/>
      <w:marLeft w:val="0"/>
      <w:marRight w:val="0"/>
      <w:marTop w:val="0"/>
      <w:marBottom w:val="0"/>
      <w:divBdr>
        <w:top w:val="none" w:sz="0" w:space="0" w:color="auto"/>
        <w:left w:val="none" w:sz="0" w:space="0" w:color="auto"/>
        <w:bottom w:val="none" w:sz="0" w:space="0" w:color="auto"/>
        <w:right w:val="none" w:sz="0" w:space="0" w:color="auto"/>
      </w:divBdr>
      <w:divsChild>
        <w:div w:id="1533032125">
          <w:marLeft w:val="0"/>
          <w:marRight w:val="0"/>
          <w:marTop w:val="0"/>
          <w:marBottom w:val="0"/>
          <w:divBdr>
            <w:top w:val="none" w:sz="0" w:space="0" w:color="auto"/>
            <w:left w:val="none" w:sz="0" w:space="0" w:color="auto"/>
            <w:bottom w:val="none" w:sz="0" w:space="0" w:color="auto"/>
            <w:right w:val="none" w:sz="0" w:space="0" w:color="auto"/>
          </w:divBdr>
          <w:divsChild>
            <w:div w:id="1853717999">
              <w:marLeft w:val="0"/>
              <w:marRight w:val="0"/>
              <w:marTop w:val="0"/>
              <w:marBottom w:val="0"/>
              <w:divBdr>
                <w:top w:val="none" w:sz="0" w:space="0" w:color="auto"/>
                <w:left w:val="none" w:sz="0" w:space="0" w:color="auto"/>
                <w:bottom w:val="none" w:sz="0" w:space="0" w:color="auto"/>
                <w:right w:val="none" w:sz="0" w:space="0" w:color="auto"/>
              </w:divBdr>
              <w:divsChild>
                <w:div w:id="1381246971">
                  <w:marLeft w:val="0"/>
                  <w:marRight w:val="0"/>
                  <w:marTop w:val="0"/>
                  <w:marBottom w:val="0"/>
                  <w:divBdr>
                    <w:top w:val="none" w:sz="0" w:space="0" w:color="auto"/>
                    <w:left w:val="none" w:sz="0" w:space="0" w:color="auto"/>
                    <w:bottom w:val="none" w:sz="0" w:space="0" w:color="auto"/>
                    <w:right w:val="none" w:sz="0" w:space="0" w:color="auto"/>
                  </w:divBdr>
                  <w:divsChild>
                    <w:div w:id="1628318255">
                      <w:marLeft w:val="0"/>
                      <w:marRight w:val="0"/>
                      <w:marTop w:val="0"/>
                      <w:marBottom w:val="0"/>
                      <w:divBdr>
                        <w:top w:val="none" w:sz="0" w:space="0" w:color="auto"/>
                        <w:left w:val="none" w:sz="0" w:space="0" w:color="auto"/>
                        <w:bottom w:val="none" w:sz="0" w:space="0" w:color="auto"/>
                        <w:right w:val="none" w:sz="0" w:space="0" w:color="auto"/>
                      </w:divBdr>
                      <w:divsChild>
                        <w:div w:id="1450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6.31.43/rus/docs/K1400000226" TargetMode="External"/><Relationship Id="rId13" Type="http://schemas.openxmlformats.org/officeDocument/2006/relationships/hyperlink" Target="http://172.16.31.43/rus/docs/K140000023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72.16.31.43/rus/docs/K14000002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16.31.43/rus/docs/K14000002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172.16.31.43/rus/docs/K140000023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72.16.31.43/rus/docs/K1400000226" TargetMode="External"/><Relationship Id="rId14" Type="http://schemas.openxmlformats.org/officeDocument/2006/relationships/hyperlink" Target="http://172.16.31.43/rus/docs/Z120000056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6C37-A2EF-4FA2-87FD-2D332ACF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8437</Words>
  <Characters>48094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Extensa</dc:creator>
  <cp:lastModifiedBy>Абдрахманов Багдат</cp:lastModifiedBy>
  <cp:revision>2</cp:revision>
  <cp:lastPrinted>2022-12-10T04:58:00Z</cp:lastPrinted>
  <dcterms:created xsi:type="dcterms:W3CDTF">2022-12-21T11:59:00Z</dcterms:created>
  <dcterms:modified xsi:type="dcterms:W3CDTF">2022-12-21T11:59:00Z</dcterms:modified>
</cp:coreProperties>
</file>