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5EA64" w14:textId="77777777" w:rsidR="00D53FCA" w:rsidRPr="00D53FCA" w:rsidRDefault="00D53FCA" w:rsidP="00D53FCA">
      <w:pPr>
        <w:spacing w:after="0" w:line="240" w:lineRule="auto"/>
        <w:ind w:firstLine="709"/>
        <w:jc w:val="right"/>
        <w:rPr>
          <w:rFonts w:ascii="Arial" w:hAnsi="Arial" w:cs="Arial"/>
          <w:sz w:val="20"/>
          <w:szCs w:val="20"/>
        </w:rPr>
      </w:pPr>
      <w:r w:rsidRPr="00D53FCA">
        <w:rPr>
          <w:rFonts w:ascii="Arial" w:hAnsi="Arial" w:cs="Arial"/>
          <w:sz w:val="20"/>
          <w:szCs w:val="20"/>
        </w:rPr>
        <w:t xml:space="preserve">Проект тезисов Министра науки и </w:t>
      </w:r>
    </w:p>
    <w:p w14:paraId="3E3DD026" w14:textId="77777777" w:rsidR="00D53FCA" w:rsidRPr="00D53FCA" w:rsidRDefault="00D53FCA" w:rsidP="00D53FCA">
      <w:pPr>
        <w:spacing w:after="0" w:line="240" w:lineRule="auto"/>
        <w:ind w:firstLine="709"/>
        <w:jc w:val="right"/>
        <w:rPr>
          <w:rFonts w:ascii="Arial" w:hAnsi="Arial" w:cs="Arial"/>
          <w:sz w:val="20"/>
          <w:szCs w:val="20"/>
        </w:rPr>
      </w:pPr>
      <w:bookmarkStart w:id="0" w:name="_GoBack"/>
      <w:bookmarkEnd w:id="0"/>
      <w:r w:rsidRPr="00D53FCA">
        <w:rPr>
          <w:rFonts w:ascii="Arial" w:hAnsi="Arial" w:cs="Arial"/>
          <w:sz w:val="20"/>
          <w:szCs w:val="20"/>
        </w:rPr>
        <w:t>высшего образования РК</w:t>
      </w:r>
    </w:p>
    <w:p w14:paraId="4FBD8F19" w14:textId="64672921" w:rsidR="00C70010" w:rsidRPr="00D53FCA" w:rsidRDefault="00D53FCA" w:rsidP="00D53FCA">
      <w:pPr>
        <w:spacing w:after="0" w:line="240" w:lineRule="auto"/>
        <w:ind w:firstLine="709"/>
        <w:jc w:val="right"/>
        <w:rPr>
          <w:rFonts w:ascii="Arial" w:hAnsi="Arial" w:cs="Arial"/>
          <w:b/>
          <w:sz w:val="20"/>
          <w:szCs w:val="20"/>
        </w:rPr>
      </w:pPr>
      <w:r w:rsidRPr="00D53FCA">
        <w:rPr>
          <w:rFonts w:ascii="Arial" w:hAnsi="Arial" w:cs="Arial"/>
          <w:b/>
          <w:sz w:val="20"/>
          <w:szCs w:val="20"/>
        </w:rPr>
        <w:t>Саясат Нурбек</w:t>
      </w:r>
    </w:p>
    <w:p w14:paraId="36279D4E" w14:textId="64A1C355" w:rsidR="00C70010" w:rsidRPr="00D53FCA" w:rsidRDefault="00D53FCA" w:rsidP="00D53FCA">
      <w:pPr>
        <w:spacing w:after="0" w:line="240" w:lineRule="auto"/>
        <w:ind w:firstLine="709"/>
        <w:jc w:val="right"/>
        <w:rPr>
          <w:rFonts w:ascii="Arial" w:hAnsi="Arial" w:cs="Arial"/>
          <w:sz w:val="20"/>
          <w:szCs w:val="20"/>
        </w:rPr>
      </w:pPr>
      <w:r w:rsidRPr="00D53FCA">
        <w:rPr>
          <w:rFonts w:ascii="Arial" w:hAnsi="Arial" w:cs="Arial"/>
          <w:sz w:val="20"/>
          <w:szCs w:val="20"/>
        </w:rPr>
        <w:t>26.12.2022</w:t>
      </w:r>
    </w:p>
    <w:p w14:paraId="007806DE" w14:textId="77777777" w:rsidR="00BF04A4" w:rsidRPr="006A7BAC" w:rsidRDefault="00BF04A4" w:rsidP="00E70BE0">
      <w:pPr>
        <w:spacing w:after="0" w:line="240" w:lineRule="auto"/>
        <w:ind w:firstLine="709"/>
        <w:jc w:val="center"/>
        <w:rPr>
          <w:rFonts w:ascii="Arial" w:hAnsi="Arial" w:cs="Arial"/>
          <w:b/>
          <w:sz w:val="32"/>
          <w:szCs w:val="32"/>
        </w:rPr>
      </w:pPr>
    </w:p>
    <w:p w14:paraId="291EF4E0" w14:textId="10448FD3" w:rsidR="008F6CA1" w:rsidRPr="006A7BAC" w:rsidRDefault="008F6CA1" w:rsidP="00E70BE0">
      <w:pPr>
        <w:spacing w:after="0" w:line="240" w:lineRule="auto"/>
        <w:ind w:firstLine="709"/>
        <w:jc w:val="center"/>
        <w:rPr>
          <w:rFonts w:ascii="Arial" w:hAnsi="Arial" w:cs="Arial"/>
          <w:b/>
          <w:sz w:val="32"/>
          <w:szCs w:val="32"/>
        </w:rPr>
      </w:pPr>
      <w:r w:rsidRPr="006A7BAC">
        <w:rPr>
          <w:rFonts w:ascii="Arial" w:hAnsi="Arial" w:cs="Arial"/>
          <w:b/>
          <w:sz w:val="32"/>
          <w:szCs w:val="32"/>
        </w:rPr>
        <w:t>Уважаемые депутаты!</w:t>
      </w:r>
    </w:p>
    <w:p w14:paraId="314E5085" w14:textId="65C61E50" w:rsidR="008F6CA1" w:rsidRPr="006A7BAC" w:rsidRDefault="008F6CA1" w:rsidP="00E70BE0">
      <w:pPr>
        <w:spacing w:after="0" w:line="240" w:lineRule="auto"/>
        <w:ind w:firstLine="709"/>
        <w:jc w:val="center"/>
        <w:rPr>
          <w:rFonts w:ascii="Arial" w:hAnsi="Arial" w:cs="Arial"/>
          <w:b/>
          <w:sz w:val="32"/>
          <w:szCs w:val="32"/>
        </w:rPr>
      </w:pPr>
      <w:r w:rsidRPr="006A7BAC">
        <w:rPr>
          <w:rFonts w:ascii="Arial" w:hAnsi="Arial" w:cs="Arial"/>
          <w:b/>
          <w:sz w:val="32"/>
          <w:szCs w:val="32"/>
        </w:rPr>
        <w:t>Уважаемые коллеги!</w:t>
      </w:r>
    </w:p>
    <w:p w14:paraId="23A4FD88" w14:textId="77777777" w:rsidR="008F6CA1" w:rsidRPr="006A7BAC" w:rsidRDefault="008F6CA1" w:rsidP="00E70BE0">
      <w:pPr>
        <w:spacing w:after="0" w:line="240" w:lineRule="auto"/>
        <w:ind w:firstLine="709"/>
        <w:jc w:val="center"/>
        <w:rPr>
          <w:rFonts w:ascii="Arial" w:hAnsi="Arial" w:cs="Arial"/>
          <w:b/>
          <w:sz w:val="32"/>
          <w:szCs w:val="32"/>
        </w:rPr>
      </w:pPr>
    </w:p>
    <w:p w14:paraId="112D2264" w14:textId="77777777" w:rsidR="00582F00" w:rsidRPr="006A7BAC" w:rsidRDefault="003B15FC" w:rsidP="00E70BE0">
      <w:pPr>
        <w:spacing w:after="0" w:line="240" w:lineRule="auto"/>
        <w:ind w:firstLine="709"/>
        <w:jc w:val="both"/>
        <w:rPr>
          <w:rFonts w:ascii="Arial" w:hAnsi="Arial" w:cs="Arial"/>
          <w:sz w:val="32"/>
          <w:szCs w:val="32"/>
        </w:rPr>
      </w:pPr>
      <w:r w:rsidRPr="006A7BAC">
        <w:rPr>
          <w:rFonts w:ascii="Arial" w:hAnsi="Arial" w:cs="Arial"/>
          <w:b/>
          <w:sz w:val="32"/>
          <w:szCs w:val="32"/>
          <w:u w:val="single"/>
        </w:rPr>
        <w:t>Слайд 2.</w:t>
      </w:r>
      <w:r w:rsidRPr="006A7BAC">
        <w:rPr>
          <w:rFonts w:ascii="Arial" w:hAnsi="Arial" w:cs="Arial"/>
          <w:sz w:val="32"/>
          <w:szCs w:val="32"/>
        </w:rPr>
        <w:t xml:space="preserve"> </w:t>
      </w:r>
    </w:p>
    <w:p w14:paraId="5A7CC99B" w14:textId="3A504F80" w:rsidR="00DD325A" w:rsidRPr="006A7BAC" w:rsidRDefault="00DD325A" w:rsidP="00DD325A">
      <w:pPr>
        <w:spacing w:after="0" w:line="240" w:lineRule="auto"/>
        <w:ind w:firstLine="709"/>
        <w:jc w:val="both"/>
        <w:rPr>
          <w:rFonts w:ascii="Arial" w:hAnsi="Arial" w:cs="Arial"/>
          <w:sz w:val="32"/>
          <w:szCs w:val="32"/>
        </w:rPr>
      </w:pPr>
      <w:r w:rsidRPr="006A7BAC">
        <w:rPr>
          <w:rFonts w:ascii="Arial" w:hAnsi="Arial" w:cs="Arial"/>
          <w:sz w:val="32"/>
          <w:szCs w:val="32"/>
        </w:rPr>
        <w:t>Текущие демографические изменения оказывают значительное влияние на развитие системы высшего образования.</w:t>
      </w:r>
    </w:p>
    <w:p w14:paraId="004F1601" w14:textId="77777777" w:rsidR="00DD325A" w:rsidRPr="006A7BAC" w:rsidRDefault="00DD325A" w:rsidP="00DD325A">
      <w:pPr>
        <w:spacing w:after="0" w:line="240" w:lineRule="auto"/>
        <w:ind w:firstLine="709"/>
        <w:jc w:val="both"/>
        <w:rPr>
          <w:rFonts w:ascii="Arial" w:hAnsi="Arial" w:cs="Arial"/>
          <w:sz w:val="32"/>
          <w:szCs w:val="32"/>
        </w:rPr>
      </w:pPr>
      <w:r w:rsidRPr="006A7BAC">
        <w:rPr>
          <w:rFonts w:ascii="Arial" w:hAnsi="Arial" w:cs="Arial"/>
          <w:sz w:val="32"/>
          <w:szCs w:val="32"/>
        </w:rPr>
        <w:t>Увеличивается численность студентов не только в стране, но и в мире. Если в 1998 г. их количество составляло 89 млн чел., в 2017 г. – 200 млн., то по прогнозам экспертов к 2030 г. данный показатель может достигнуть 500 млн чел.</w:t>
      </w:r>
    </w:p>
    <w:p w14:paraId="750BDDE8" w14:textId="77777777" w:rsidR="00DD325A" w:rsidRPr="006A7BAC" w:rsidRDefault="00DD325A" w:rsidP="00DD325A">
      <w:pPr>
        <w:spacing w:after="0" w:line="240" w:lineRule="auto"/>
        <w:ind w:firstLine="709"/>
        <w:jc w:val="both"/>
        <w:rPr>
          <w:rFonts w:ascii="Arial" w:hAnsi="Arial" w:cs="Arial"/>
          <w:sz w:val="32"/>
          <w:szCs w:val="32"/>
        </w:rPr>
      </w:pPr>
      <w:r w:rsidRPr="006A7BAC">
        <w:rPr>
          <w:rFonts w:ascii="Arial" w:hAnsi="Arial" w:cs="Arial"/>
          <w:sz w:val="32"/>
          <w:szCs w:val="32"/>
        </w:rPr>
        <w:t xml:space="preserve">Данная тенденция касается и нашей страны. Согласно данным Бюро национальной статистики, если в 2011 г. количество рождаемости составляло 372 690 чел., то в 2021 году – почти пол миллиона (446 491 чел.). </w:t>
      </w:r>
    </w:p>
    <w:p w14:paraId="56D4215C" w14:textId="77777777" w:rsidR="00DD325A" w:rsidRPr="006A7BAC" w:rsidRDefault="00DD325A" w:rsidP="00DD325A">
      <w:pPr>
        <w:spacing w:after="0" w:line="240" w:lineRule="auto"/>
        <w:ind w:firstLine="709"/>
        <w:jc w:val="both"/>
        <w:rPr>
          <w:rFonts w:ascii="Arial" w:eastAsia="Times New Roman" w:hAnsi="Arial" w:cs="Arial"/>
          <w:sz w:val="30"/>
          <w:szCs w:val="30"/>
          <w:lang w:eastAsia="ru-RU"/>
        </w:rPr>
      </w:pPr>
      <w:r w:rsidRPr="006A7BAC">
        <w:rPr>
          <w:rFonts w:ascii="Arial" w:eastAsia="Times New Roman" w:hAnsi="Arial" w:cs="Arial"/>
          <w:sz w:val="30"/>
          <w:szCs w:val="30"/>
          <w:lang w:eastAsia="ru-RU"/>
        </w:rPr>
        <w:t xml:space="preserve">Уже в текущем году в первый класс пошли около 400 тыс. детей. В результате через 10 лет отечественная высшая школа столкнется с </w:t>
      </w:r>
      <w:r w:rsidRPr="006A7BAC">
        <w:rPr>
          <w:rFonts w:ascii="Arial" w:eastAsia="Times New Roman" w:hAnsi="Arial" w:cs="Arial"/>
          <w:b/>
          <w:bCs/>
          <w:sz w:val="30"/>
          <w:szCs w:val="30"/>
          <w:lang w:eastAsia="ru-RU"/>
        </w:rPr>
        <w:t>двойным ростом</w:t>
      </w:r>
      <w:r w:rsidRPr="006A7BAC">
        <w:rPr>
          <w:rFonts w:ascii="Arial" w:eastAsia="Times New Roman" w:hAnsi="Arial" w:cs="Arial"/>
          <w:sz w:val="30"/>
          <w:szCs w:val="30"/>
          <w:lang w:eastAsia="ru-RU"/>
        </w:rPr>
        <w:t xml:space="preserve"> абитуриентов.</w:t>
      </w:r>
    </w:p>
    <w:p w14:paraId="3C4FABFC" w14:textId="77777777" w:rsidR="00DD325A" w:rsidRPr="006A7BAC" w:rsidRDefault="00DD325A" w:rsidP="00DD325A">
      <w:pPr>
        <w:spacing w:after="0" w:line="240" w:lineRule="auto"/>
        <w:ind w:firstLine="709"/>
        <w:jc w:val="both"/>
        <w:rPr>
          <w:rFonts w:ascii="Arial" w:hAnsi="Arial" w:cs="Arial"/>
          <w:sz w:val="32"/>
          <w:szCs w:val="32"/>
        </w:rPr>
      </w:pPr>
      <w:r w:rsidRPr="006A7BAC">
        <w:rPr>
          <w:rFonts w:ascii="Arial" w:hAnsi="Arial" w:cs="Arial"/>
          <w:sz w:val="32"/>
          <w:szCs w:val="32"/>
        </w:rPr>
        <w:t>Таким образом, ожидается существенный рост и студенческой молодежи.</w:t>
      </w:r>
    </w:p>
    <w:p w14:paraId="3606ACE1" w14:textId="77777777" w:rsidR="00DD325A" w:rsidRPr="006A7BAC" w:rsidRDefault="00DD325A" w:rsidP="00DD325A">
      <w:pPr>
        <w:spacing w:after="0" w:line="240" w:lineRule="auto"/>
        <w:ind w:firstLine="709"/>
        <w:jc w:val="both"/>
        <w:rPr>
          <w:rFonts w:ascii="Arial" w:hAnsi="Arial" w:cs="Arial"/>
          <w:sz w:val="32"/>
          <w:szCs w:val="32"/>
        </w:rPr>
      </w:pPr>
    </w:p>
    <w:p w14:paraId="3923033D" w14:textId="31DDCA20" w:rsidR="00DD325A" w:rsidRPr="006A7BAC" w:rsidRDefault="00DD325A" w:rsidP="00DD325A">
      <w:pPr>
        <w:spacing w:after="0" w:line="240" w:lineRule="auto"/>
        <w:ind w:firstLine="709"/>
        <w:jc w:val="both"/>
        <w:rPr>
          <w:rFonts w:ascii="Arial" w:hAnsi="Arial" w:cs="Arial"/>
          <w:sz w:val="32"/>
          <w:szCs w:val="32"/>
        </w:rPr>
      </w:pPr>
      <w:r w:rsidRPr="006A7BAC">
        <w:rPr>
          <w:rFonts w:ascii="Arial" w:hAnsi="Arial" w:cs="Arial"/>
          <w:b/>
          <w:sz w:val="32"/>
          <w:szCs w:val="32"/>
          <w:u w:val="single"/>
        </w:rPr>
        <w:t>Слайд 3.</w:t>
      </w:r>
    </w:p>
    <w:p w14:paraId="158F4037" w14:textId="1B2B4F4A" w:rsidR="00DD325A" w:rsidRPr="006A7BAC" w:rsidRDefault="00DD325A" w:rsidP="00DD325A">
      <w:pPr>
        <w:spacing w:after="0" w:line="240" w:lineRule="auto"/>
        <w:ind w:firstLine="709"/>
        <w:jc w:val="both"/>
        <w:rPr>
          <w:rFonts w:ascii="Arial" w:hAnsi="Arial" w:cs="Arial"/>
          <w:sz w:val="32"/>
          <w:szCs w:val="32"/>
        </w:rPr>
      </w:pPr>
      <w:r w:rsidRPr="006A7BAC">
        <w:rPr>
          <w:rFonts w:ascii="Arial" w:hAnsi="Arial" w:cs="Arial"/>
          <w:sz w:val="32"/>
          <w:szCs w:val="32"/>
        </w:rPr>
        <w:t>Если в 2021 г. выпуск школьников составил 146 174 чел., то ожидаемый выпуск в 2025 г. составляет 215 714 чел., в 2030 г. ожидается увеличение выпускников школ почти в 2 раза – 301 602 чел.</w:t>
      </w:r>
    </w:p>
    <w:p w14:paraId="3757524E" w14:textId="010EBA28" w:rsidR="00DD325A" w:rsidRPr="006A7BAC" w:rsidRDefault="00DD325A" w:rsidP="00DD325A">
      <w:pPr>
        <w:spacing w:after="0" w:line="240" w:lineRule="auto"/>
        <w:ind w:firstLine="709"/>
        <w:jc w:val="both"/>
        <w:rPr>
          <w:rFonts w:ascii="Arial" w:hAnsi="Arial" w:cs="Arial"/>
          <w:sz w:val="32"/>
          <w:szCs w:val="32"/>
        </w:rPr>
      </w:pPr>
      <w:r w:rsidRPr="006A7BAC">
        <w:rPr>
          <w:rFonts w:ascii="Arial" w:hAnsi="Arial" w:cs="Arial"/>
          <w:sz w:val="32"/>
          <w:szCs w:val="32"/>
        </w:rPr>
        <w:t xml:space="preserve">Стоить отметить, в 1991 году был 61 вуз с контингентом 288 тысяч человек, то к 2025 году прогнозируется 800 тысяч обучающихся. </w:t>
      </w:r>
    </w:p>
    <w:p w14:paraId="678D9243" w14:textId="77777777" w:rsidR="00DD325A" w:rsidRPr="006A7BAC" w:rsidRDefault="00DD325A" w:rsidP="00DD325A">
      <w:pPr>
        <w:spacing w:after="0" w:line="240" w:lineRule="auto"/>
        <w:ind w:firstLine="709"/>
        <w:jc w:val="both"/>
        <w:rPr>
          <w:rFonts w:ascii="Arial" w:hAnsi="Arial" w:cs="Arial"/>
          <w:sz w:val="32"/>
          <w:szCs w:val="32"/>
        </w:rPr>
      </w:pPr>
    </w:p>
    <w:p w14:paraId="0C3ED80D" w14:textId="1E204946" w:rsidR="00DD325A" w:rsidRPr="006A7BAC" w:rsidRDefault="00DD325A" w:rsidP="00DD325A">
      <w:pPr>
        <w:spacing w:after="0" w:line="240" w:lineRule="auto"/>
        <w:ind w:firstLine="709"/>
        <w:jc w:val="both"/>
        <w:rPr>
          <w:rFonts w:ascii="Arial" w:hAnsi="Arial" w:cs="Arial"/>
          <w:sz w:val="32"/>
          <w:szCs w:val="32"/>
        </w:rPr>
      </w:pPr>
      <w:r w:rsidRPr="006A7BAC">
        <w:rPr>
          <w:rFonts w:ascii="Arial" w:hAnsi="Arial" w:cs="Arial"/>
          <w:b/>
          <w:sz w:val="32"/>
          <w:szCs w:val="32"/>
          <w:u w:val="single"/>
        </w:rPr>
        <w:t>Слайд 4.</w:t>
      </w:r>
    </w:p>
    <w:p w14:paraId="55695D42" w14:textId="57A7BFB8" w:rsidR="00DD325A" w:rsidRPr="006A7BAC" w:rsidRDefault="00DD325A" w:rsidP="00DD325A">
      <w:pPr>
        <w:spacing w:after="0" w:line="240" w:lineRule="auto"/>
        <w:ind w:firstLine="709"/>
        <w:jc w:val="both"/>
        <w:rPr>
          <w:rFonts w:ascii="Arial" w:hAnsi="Arial" w:cs="Arial"/>
          <w:sz w:val="32"/>
          <w:szCs w:val="32"/>
        </w:rPr>
      </w:pPr>
      <w:r w:rsidRPr="006A7BAC">
        <w:rPr>
          <w:rFonts w:ascii="Arial" w:hAnsi="Arial" w:cs="Arial"/>
          <w:sz w:val="32"/>
          <w:szCs w:val="32"/>
        </w:rPr>
        <w:t xml:space="preserve">За 20 лет валовый охват молодежи в возрасте 18-22 лет вырос с </w:t>
      </w:r>
      <w:r w:rsidRPr="006A7BAC">
        <w:rPr>
          <w:rFonts w:ascii="Arial" w:hAnsi="Arial" w:cs="Arial"/>
          <w:b/>
          <w:bCs/>
          <w:sz w:val="32"/>
          <w:szCs w:val="32"/>
        </w:rPr>
        <w:t xml:space="preserve">37,8 </w:t>
      </w:r>
      <w:r w:rsidRPr="006A7BAC">
        <w:rPr>
          <w:rFonts w:ascii="Arial" w:hAnsi="Arial" w:cs="Arial"/>
          <w:sz w:val="32"/>
          <w:szCs w:val="32"/>
        </w:rPr>
        <w:t xml:space="preserve">до </w:t>
      </w:r>
      <w:r w:rsidRPr="006A7BAC">
        <w:rPr>
          <w:rFonts w:ascii="Arial" w:hAnsi="Arial" w:cs="Arial"/>
          <w:b/>
          <w:bCs/>
          <w:sz w:val="32"/>
          <w:szCs w:val="32"/>
        </w:rPr>
        <w:t>64,1%.</w:t>
      </w:r>
    </w:p>
    <w:p w14:paraId="462B8564" w14:textId="77777777" w:rsidR="00DD325A" w:rsidRPr="006A7BAC" w:rsidRDefault="00DD325A" w:rsidP="00DD325A">
      <w:pPr>
        <w:spacing w:after="0" w:line="240" w:lineRule="auto"/>
        <w:ind w:firstLine="709"/>
        <w:jc w:val="both"/>
        <w:rPr>
          <w:rFonts w:ascii="Arial" w:hAnsi="Arial" w:cs="Arial"/>
          <w:b/>
          <w:sz w:val="32"/>
          <w:szCs w:val="32"/>
          <w:u w:val="single"/>
        </w:rPr>
      </w:pPr>
    </w:p>
    <w:p w14:paraId="714C748F" w14:textId="50DD0E3C" w:rsidR="00E70BE0" w:rsidRPr="006A7BAC" w:rsidRDefault="00E70BE0" w:rsidP="00DD325A">
      <w:pPr>
        <w:spacing w:after="0" w:line="240" w:lineRule="auto"/>
        <w:ind w:firstLine="709"/>
        <w:jc w:val="both"/>
        <w:rPr>
          <w:rFonts w:ascii="Arial" w:eastAsia="Times New Roman" w:hAnsi="Arial" w:cs="Arial"/>
          <w:sz w:val="30"/>
          <w:szCs w:val="30"/>
          <w:lang w:eastAsia="ru-RU"/>
        </w:rPr>
      </w:pPr>
      <w:r w:rsidRPr="006A7BAC">
        <w:rPr>
          <w:rFonts w:ascii="Arial" w:hAnsi="Arial" w:cs="Arial"/>
          <w:b/>
          <w:sz w:val="32"/>
          <w:szCs w:val="32"/>
          <w:u w:val="single"/>
        </w:rPr>
        <w:t xml:space="preserve">Слайд 5. </w:t>
      </w:r>
    </w:p>
    <w:p w14:paraId="452F47C6" w14:textId="4B77ECBD" w:rsidR="002D01E5" w:rsidRPr="006A7BAC" w:rsidRDefault="00533A61" w:rsidP="002D01E5">
      <w:pPr>
        <w:spacing w:after="0" w:line="240" w:lineRule="auto"/>
        <w:ind w:firstLine="709"/>
        <w:jc w:val="both"/>
        <w:rPr>
          <w:rFonts w:ascii="Arial" w:hAnsi="Arial" w:cs="Arial"/>
          <w:bCs/>
          <w:sz w:val="32"/>
          <w:szCs w:val="32"/>
        </w:rPr>
      </w:pPr>
      <w:r w:rsidRPr="006A7BAC">
        <w:rPr>
          <w:rFonts w:ascii="Arial" w:hAnsi="Arial" w:cs="Arial"/>
          <w:sz w:val="32"/>
          <w:szCs w:val="32"/>
        </w:rPr>
        <w:t>На сегодня</w:t>
      </w:r>
      <w:r w:rsidRPr="006A7BAC">
        <w:rPr>
          <w:rFonts w:ascii="Arial" w:hAnsi="Arial" w:cs="Arial"/>
          <w:b/>
          <w:sz w:val="32"/>
          <w:szCs w:val="32"/>
        </w:rPr>
        <w:t xml:space="preserve"> </w:t>
      </w:r>
      <w:r w:rsidRPr="006A7BAC">
        <w:rPr>
          <w:rFonts w:ascii="Arial" w:hAnsi="Arial" w:cs="Arial"/>
          <w:sz w:val="32"/>
          <w:szCs w:val="32"/>
        </w:rPr>
        <w:t xml:space="preserve">гособразовательный заказ формируется на основе </w:t>
      </w:r>
      <w:r w:rsidRPr="006A7BAC">
        <w:rPr>
          <w:rFonts w:ascii="Arial" w:hAnsi="Arial" w:cs="Arial"/>
          <w:bCs/>
          <w:sz w:val="32"/>
          <w:szCs w:val="32"/>
        </w:rPr>
        <w:t>с</w:t>
      </w:r>
      <w:r w:rsidR="00795384" w:rsidRPr="006A7BAC">
        <w:rPr>
          <w:rFonts w:ascii="Arial" w:hAnsi="Arial" w:cs="Arial"/>
          <w:bCs/>
          <w:sz w:val="32"/>
          <w:szCs w:val="32"/>
        </w:rPr>
        <w:t>реднесрочн</w:t>
      </w:r>
      <w:r w:rsidRPr="006A7BAC">
        <w:rPr>
          <w:rFonts w:ascii="Arial" w:hAnsi="Arial" w:cs="Arial"/>
          <w:bCs/>
          <w:sz w:val="32"/>
          <w:szCs w:val="32"/>
        </w:rPr>
        <w:t>ого</w:t>
      </w:r>
      <w:r w:rsidR="00795384" w:rsidRPr="006A7BAC">
        <w:rPr>
          <w:rFonts w:ascii="Arial" w:hAnsi="Arial" w:cs="Arial"/>
          <w:bCs/>
          <w:sz w:val="32"/>
          <w:szCs w:val="32"/>
        </w:rPr>
        <w:t xml:space="preserve"> прогноз</w:t>
      </w:r>
      <w:r w:rsidRPr="006A7BAC">
        <w:rPr>
          <w:rFonts w:ascii="Arial" w:hAnsi="Arial" w:cs="Arial"/>
          <w:bCs/>
          <w:sz w:val="32"/>
          <w:szCs w:val="32"/>
        </w:rPr>
        <w:t>а</w:t>
      </w:r>
      <w:r w:rsidR="00795384" w:rsidRPr="006A7BAC">
        <w:rPr>
          <w:rFonts w:ascii="Arial" w:hAnsi="Arial" w:cs="Arial"/>
          <w:bCs/>
          <w:sz w:val="32"/>
          <w:szCs w:val="32"/>
        </w:rPr>
        <w:t xml:space="preserve"> </w:t>
      </w:r>
      <w:r w:rsidR="00795384" w:rsidRPr="006A7BAC">
        <w:rPr>
          <w:rFonts w:ascii="Arial" w:hAnsi="Arial" w:cs="Arial"/>
          <w:sz w:val="32"/>
          <w:szCs w:val="32"/>
        </w:rPr>
        <w:t xml:space="preserve">потребности в кадрах </w:t>
      </w:r>
      <w:r w:rsidR="00795384" w:rsidRPr="006A7BAC">
        <w:rPr>
          <w:rFonts w:ascii="Arial" w:hAnsi="Arial" w:cs="Arial"/>
          <w:i/>
          <w:iCs/>
          <w:sz w:val="32"/>
          <w:szCs w:val="32"/>
        </w:rPr>
        <w:t>(МТСЗН)</w:t>
      </w:r>
      <w:r w:rsidRPr="006A7BAC">
        <w:rPr>
          <w:rFonts w:ascii="Arial" w:hAnsi="Arial" w:cs="Arial"/>
          <w:i/>
          <w:iCs/>
          <w:sz w:val="32"/>
          <w:szCs w:val="32"/>
        </w:rPr>
        <w:t>, п</w:t>
      </w:r>
      <w:r w:rsidR="00795384" w:rsidRPr="006A7BAC">
        <w:rPr>
          <w:rFonts w:ascii="Arial" w:hAnsi="Arial" w:cs="Arial"/>
          <w:sz w:val="32"/>
          <w:szCs w:val="32"/>
        </w:rPr>
        <w:t>отребност</w:t>
      </w:r>
      <w:r w:rsidRPr="006A7BAC">
        <w:rPr>
          <w:rFonts w:ascii="Arial" w:hAnsi="Arial" w:cs="Arial"/>
          <w:sz w:val="32"/>
          <w:szCs w:val="32"/>
        </w:rPr>
        <w:t>и</w:t>
      </w:r>
      <w:r w:rsidR="00795384" w:rsidRPr="006A7BAC">
        <w:rPr>
          <w:rFonts w:ascii="Arial" w:hAnsi="Arial" w:cs="Arial"/>
          <w:bCs/>
          <w:sz w:val="32"/>
          <w:szCs w:val="32"/>
        </w:rPr>
        <w:t xml:space="preserve"> отраслевых госорганов и МИО</w:t>
      </w:r>
      <w:r w:rsidRPr="006A7BAC">
        <w:rPr>
          <w:rFonts w:ascii="Arial" w:hAnsi="Arial" w:cs="Arial"/>
          <w:bCs/>
          <w:sz w:val="32"/>
          <w:szCs w:val="32"/>
        </w:rPr>
        <w:t>, п</w:t>
      </w:r>
      <w:r w:rsidR="00795384" w:rsidRPr="006A7BAC">
        <w:rPr>
          <w:rFonts w:ascii="Arial" w:hAnsi="Arial" w:cs="Arial"/>
          <w:sz w:val="32"/>
          <w:szCs w:val="32"/>
        </w:rPr>
        <w:t>рогноз</w:t>
      </w:r>
      <w:r w:rsidRPr="006A7BAC">
        <w:rPr>
          <w:rFonts w:ascii="Arial" w:hAnsi="Arial" w:cs="Arial"/>
          <w:sz w:val="32"/>
          <w:szCs w:val="32"/>
        </w:rPr>
        <w:t>а</w:t>
      </w:r>
      <w:r w:rsidR="00795384" w:rsidRPr="006A7BAC">
        <w:rPr>
          <w:rFonts w:ascii="Arial" w:hAnsi="Arial" w:cs="Arial"/>
          <w:sz w:val="32"/>
          <w:szCs w:val="32"/>
        </w:rPr>
        <w:t xml:space="preserve"> потребности рынка труда </w:t>
      </w:r>
      <w:r w:rsidR="00795384" w:rsidRPr="006A7BAC">
        <w:rPr>
          <w:rFonts w:ascii="Arial" w:hAnsi="Arial" w:cs="Arial"/>
          <w:bCs/>
          <w:sz w:val="32"/>
          <w:szCs w:val="32"/>
        </w:rPr>
        <w:t xml:space="preserve">НПП </w:t>
      </w:r>
      <w:r w:rsidR="00795384" w:rsidRPr="006A7BAC">
        <w:rPr>
          <w:rFonts w:ascii="Arial" w:hAnsi="Arial" w:cs="Arial"/>
          <w:bCs/>
          <w:sz w:val="32"/>
          <w:szCs w:val="32"/>
        </w:rPr>
        <w:lastRenderedPageBreak/>
        <w:t>«Атамекен»</w:t>
      </w:r>
      <w:r w:rsidRPr="006A7BAC">
        <w:rPr>
          <w:rFonts w:ascii="Arial" w:hAnsi="Arial" w:cs="Arial"/>
          <w:bCs/>
          <w:sz w:val="32"/>
          <w:szCs w:val="32"/>
        </w:rPr>
        <w:t xml:space="preserve">, а также с учетом </w:t>
      </w:r>
      <w:r w:rsidR="00795384" w:rsidRPr="006A7BAC">
        <w:rPr>
          <w:rFonts w:ascii="Arial" w:hAnsi="Arial" w:cs="Arial"/>
          <w:sz w:val="32"/>
          <w:szCs w:val="32"/>
        </w:rPr>
        <w:t xml:space="preserve">показателей </w:t>
      </w:r>
      <w:r w:rsidR="00795384" w:rsidRPr="006A7BAC">
        <w:rPr>
          <w:rFonts w:ascii="Arial" w:hAnsi="Arial" w:cs="Arial"/>
          <w:bCs/>
          <w:sz w:val="32"/>
          <w:szCs w:val="32"/>
        </w:rPr>
        <w:t>стратегических документов и национальных проектов</w:t>
      </w:r>
      <w:r w:rsidRPr="006A7BAC">
        <w:rPr>
          <w:rFonts w:ascii="Arial" w:hAnsi="Arial" w:cs="Arial"/>
          <w:bCs/>
          <w:sz w:val="32"/>
          <w:szCs w:val="32"/>
        </w:rPr>
        <w:t>.</w:t>
      </w:r>
    </w:p>
    <w:p w14:paraId="334E011E" w14:textId="2C400005" w:rsidR="002D01E5" w:rsidRPr="006A7BAC" w:rsidRDefault="00533A61" w:rsidP="002D01E5">
      <w:pPr>
        <w:spacing w:after="0" w:line="240" w:lineRule="auto"/>
        <w:ind w:firstLine="709"/>
        <w:jc w:val="both"/>
        <w:rPr>
          <w:rFonts w:ascii="Arial" w:hAnsi="Arial" w:cs="Arial"/>
          <w:bCs/>
          <w:sz w:val="32"/>
          <w:szCs w:val="32"/>
        </w:rPr>
      </w:pPr>
      <w:r w:rsidRPr="006A7BAC">
        <w:rPr>
          <w:rFonts w:ascii="Arial" w:hAnsi="Arial" w:cs="Arial"/>
          <w:bCs/>
          <w:sz w:val="32"/>
          <w:szCs w:val="32"/>
        </w:rPr>
        <w:t xml:space="preserve">Вместе с тем, </w:t>
      </w:r>
      <w:r w:rsidR="002D01E5" w:rsidRPr="006A7BAC">
        <w:rPr>
          <w:rFonts w:ascii="Arial" w:hAnsi="Arial" w:cs="Arial"/>
          <w:sz w:val="32"/>
          <w:szCs w:val="32"/>
        </w:rPr>
        <w:t xml:space="preserve">необходимо отметить, что все еще имеется расхождение прогноза потребности рынка труда МТСЗН, госорганов, МИО и НПП «Атамекен». Отраслевыми государственными органами ведется недостаточный мониторинг потребности. </w:t>
      </w:r>
    </w:p>
    <w:p w14:paraId="528DB297" w14:textId="77777777" w:rsidR="002D01E5" w:rsidRPr="006A7BAC" w:rsidRDefault="002D01E5" w:rsidP="002D01E5">
      <w:pPr>
        <w:tabs>
          <w:tab w:val="left" w:pos="709"/>
        </w:tabs>
        <w:spacing w:after="0" w:line="240" w:lineRule="auto"/>
        <w:ind w:firstLine="709"/>
        <w:jc w:val="both"/>
        <w:rPr>
          <w:rFonts w:ascii="Arial" w:hAnsi="Arial" w:cs="Arial"/>
          <w:sz w:val="32"/>
          <w:szCs w:val="32"/>
        </w:rPr>
      </w:pPr>
      <w:r w:rsidRPr="006A7BAC">
        <w:rPr>
          <w:rFonts w:ascii="Arial" w:hAnsi="Arial" w:cs="Arial"/>
          <w:b/>
          <w:sz w:val="32"/>
          <w:szCs w:val="32"/>
        </w:rPr>
        <w:t>Отсутствует учет новых профессий и компетенций</w:t>
      </w:r>
      <w:r w:rsidRPr="006A7BAC">
        <w:rPr>
          <w:rFonts w:ascii="Arial" w:hAnsi="Arial" w:cs="Arial"/>
          <w:sz w:val="32"/>
          <w:szCs w:val="32"/>
        </w:rPr>
        <w:t xml:space="preserve">. </w:t>
      </w:r>
    </w:p>
    <w:p w14:paraId="3B53CC7C" w14:textId="33A3F07F" w:rsidR="00533A61" w:rsidRPr="006A7BAC" w:rsidRDefault="00533A61" w:rsidP="00533A61">
      <w:pPr>
        <w:spacing w:after="0" w:line="240" w:lineRule="auto"/>
        <w:jc w:val="both"/>
        <w:rPr>
          <w:rFonts w:ascii="Arial" w:hAnsi="Arial" w:cs="Arial"/>
          <w:bCs/>
          <w:sz w:val="32"/>
          <w:szCs w:val="32"/>
        </w:rPr>
      </w:pPr>
      <w:r w:rsidRPr="006A7BAC">
        <w:rPr>
          <w:rFonts w:ascii="Arial" w:hAnsi="Arial" w:cs="Arial"/>
          <w:bCs/>
          <w:sz w:val="32"/>
          <w:szCs w:val="32"/>
        </w:rPr>
        <w:tab/>
        <w:t>Для решения имеющихся проблем мы планируем обновление методики определения потребности, масштабирование Атласа новых профессий, форсайтное прогнозирование и тд.</w:t>
      </w:r>
    </w:p>
    <w:p w14:paraId="5FB16F4F" w14:textId="0617C624" w:rsidR="002D01E5" w:rsidRDefault="002D01E5" w:rsidP="00E70BE0">
      <w:pPr>
        <w:spacing w:after="0" w:line="240" w:lineRule="auto"/>
        <w:ind w:firstLine="709"/>
        <w:jc w:val="both"/>
        <w:rPr>
          <w:rFonts w:ascii="Arial" w:hAnsi="Arial" w:cs="Arial"/>
          <w:b/>
          <w:sz w:val="32"/>
          <w:szCs w:val="32"/>
          <w:u w:val="single"/>
        </w:rPr>
      </w:pPr>
    </w:p>
    <w:p w14:paraId="2A8DF177" w14:textId="756023CD" w:rsidR="00D15790" w:rsidRDefault="00A505F9" w:rsidP="00D15790">
      <w:pPr>
        <w:spacing w:after="0"/>
        <w:ind w:firstLine="709"/>
        <w:jc w:val="both"/>
        <w:rPr>
          <w:rFonts w:ascii="Arial" w:eastAsia="Times New Roman" w:hAnsi="Arial" w:cs="Arial"/>
          <w:color w:val="000000"/>
          <w:sz w:val="32"/>
          <w:szCs w:val="32"/>
        </w:rPr>
      </w:pPr>
      <w:r>
        <w:rPr>
          <w:rFonts w:ascii="Arial" w:hAnsi="Arial" w:cs="Arial"/>
          <w:b/>
          <w:sz w:val="32"/>
          <w:szCs w:val="32"/>
          <w:u w:val="single"/>
        </w:rPr>
        <w:t>Слайд 6.</w:t>
      </w:r>
      <w:r>
        <w:rPr>
          <w:rFonts w:ascii="Arial" w:hAnsi="Arial" w:cs="Arial"/>
          <w:sz w:val="32"/>
          <w:szCs w:val="32"/>
        </w:rPr>
        <w:t xml:space="preserve"> </w:t>
      </w:r>
      <w:r w:rsidR="00D15790">
        <w:rPr>
          <w:rFonts w:ascii="Arial" w:eastAsia="Times New Roman" w:hAnsi="Arial" w:cs="Arial"/>
          <w:color w:val="000000"/>
          <w:sz w:val="32"/>
          <w:szCs w:val="32"/>
        </w:rPr>
        <w:t>Вместе с тем, хочу отметить, что основной акцент сферы высшего образования сделан на уровень бакалавриата</w:t>
      </w:r>
      <w:r w:rsidR="00604448">
        <w:rPr>
          <w:rFonts w:ascii="Arial" w:eastAsia="Times New Roman" w:hAnsi="Arial" w:cs="Arial"/>
          <w:color w:val="000000"/>
          <w:sz w:val="32"/>
          <w:szCs w:val="32"/>
        </w:rPr>
        <w:t xml:space="preserve"> (90%)</w:t>
      </w:r>
      <w:r w:rsidR="00D15790">
        <w:rPr>
          <w:rFonts w:ascii="Arial" w:eastAsia="Times New Roman" w:hAnsi="Arial" w:cs="Arial"/>
          <w:color w:val="000000"/>
          <w:sz w:val="32"/>
          <w:szCs w:val="32"/>
        </w:rPr>
        <w:t xml:space="preserve">. Магистратуре </w:t>
      </w:r>
      <w:r w:rsidR="00604448">
        <w:rPr>
          <w:rFonts w:ascii="Arial" w:eastAsia="Times New Roman" w:hAnsi="Arial" w:cs="Arial"/>
          <w:color w:val="000000"/>
          <w:sz w:val="32"/>
          <w:szCs w:val="32"/>
        </w:rPr>
        <w:t xml:space="preserve">(7-8%) </w:t>
      </w:r>
      <w:r w:rsidR="00D15790">
        <w:rPr>
          <w:rFonts w:ascii="Arial" w:eastAsia="Times New Roman" w:hAnsi="Arial" w:cs="Arial"/>
          <w:color w:val="000000"/>
          <w:sz w:val="32"/>
          <w:szCs w:val="32"/>
        </w:rPr>
        <w:t>и докторантуре</w:t>
      </w:r>
      <w:r w:rsidR="00604448">
        <w:rPr>
          <w:rFonts w:ascii="Arial" w:eastAsia="Times New Roman" w:hAnsi="Arial" w:cs="Arial"/>
          <w:color w:val="000000"/>
          <w:sz w:val="32"/>
          <w:szCs w:val="32"/>
        </w:rPr>
        <w:t xml:space="preserve"> (1%)</w:t>
      </w:r>
      <w:r w:rsidR="00D15790">
        <w:rPr>
          <w:rFonts w:ascii="Arial" w:eastAsia="Times New Roman" w:hAnsi="Arial" w:cs="Arial"/>
          <w:color w:val="000000"/>
          <w:sz w:val="32"/>
          <w:szCs w:val="32"/>
        </w:rPr>
        <w:t xml:space="preserve"> отведено наименьшее количество обучающихся. На слайде приведен сбалансированный подход в данном вопросе.</w:t>
      </w:r>
    </w:p>
    <w:p w14:paraId="151985F4" w14:textId="69A34AF1" w:rsidR="00D15790" w:rsidRDefault="00D15790" w:rsidP="00D15790">
      <w:pPr>
        <w:spacing w:after="0"/>
        <w:ind w:firstLine="709"/>
        <w:jc w:val="both"/>
        <w:rPr>
          <w:rFonts w:ascii="Arial" w:eastAsia="Times New Roman" w:hAnsi="Arial" w:cs="Arial"/>
          <w:color w:val="000000"/>
          <w:sz w:val="32"/>
          <w:szCs w:val="32"/>
        </w:rPr>
      </w:pPr>
    </w:p>
    <w:p w14:paraId="1053AB77" w14:textId="5A0E5151" w:rsidR="00DD325A" w:rsidRPr="006A7BAC" w:rsidRDefault="00DD325A" w:rsidP="00DD325A">
      <w:pPr>
        <w:spacing w:after="0" w:line="240" w:lineRule="auto"/>
        <w:ind w:firstLine="709"/>
        <w:jc w:val="both"/>
        <w:rPr>
          <w:rFonts w:ascii="Arial" w:hAnsi="Arial" w:cs="Arial"/>
          <w:b/>
          <w:sz w:val="32"/>
          <w:szCs w:val="32"/>
        </w:rPr>
      </w:pPr>
      <w:r w:rsidRPr="006A7BAC">
        <w:rPr>
          <w:rFonts w:ascii="Arial" w:hAnsi="Arial" w:cs="Arial"/>
          <w:b/>
          <w:sz w:val="32"/>
          <w:szCs w:val="32"/>
          <w:u w:val="single"/>
        </w:rPr>
        <w:t xml:space="preserve">Слайд </w:t>
      </w:r>
      <w:r w:rsidR="00D15790">
        <w:rPr>
          <w:rFonts w:ascii="Arial" w:hAnsi="Arial" w:cs="Arial"/>
          <w:b/>
          <w:sz w:val="32"/>
          <w:szCs w:val="32"/>
          <w:u w:val="single"/>
        </w:rPr>
        <w:t>7</w:t>
      </w:r>
      <w:r w:rsidRPr="006A7BAC">
        <w:rPr>
          <w:rFonts w:ascii="Arial" w:hAnsi="Arial" w:cs="Arial"/>
          <w:b/>
          <w:sz w:val="32"/>
          <w:szCs w:val="32"/>
          <w:u w:val="single"/>
        </w:rPr>
        <w:t>.</w:t>
      </w:r>
      <w:r w:rsidRPr="006A7BAC">
        <w:rPr>
          <w:rFonts w:ascii="Arial" w:hAnsi="Arial" w:cs="Arial"/>
          <w:b/>
          <w:sz w:val="32"/>
          <w:szCs w:val="32"/>
        </w:rPr>
        <w:t xml:space="preserve"> </w:t>
      </w:r>
    </w:p>
    <w:p w14:paraId="4539F988" w14:textId="77777777" w:rsidR="00DD325A" w:rsidRPr="006A7BAC" w:rsidRDefault="00DD325A" w:rsidP="00DD325A">
      <w:pPr>
        <w:spacing w:after="0" w:line="240" w:lineRule="auto"/>
        <w:ind w:firstLine="709"/>
        <w:jc w:val="both"/>
        <w:rPr>
          <w:rFonts w:ascii="Arial" w:hAnsi="Arial" w:cs="Arial"/>
          <w:sz w:val="32"/>
          <w:szCs w:val="32"/>
        </w:rPr>
      </w:pPr>
      <w:r w:rsidRPr="006A7BAC">
        <w:rPr>
          <w:rFonts w:ascii="Arial" w:hAnsi="Arial" w:cs="Arial"/>
          <w:sz w:val="32"/>
          <w:szCs w:val="32"/>
        </w:rPr>
        <w:t xml:space="preserve">Основные приоритетные задачи высшего образования структурированы по 7 направлениям и они легли в основу стратегии развития Министерства. </w:t>
      </w:r>
    </w:p>
    <w:p w14:paraId="7FBE5E70" w14:textId="77777777" w:rsidR="00DD325A" w:rsidRPr="006A7BAC" w:rsidRDefault="00DD325A" w:rsidP="00E70BE0">
      <w:pPr>
        <w:spacing w:after="0" w:line="240" w:lineRule="auto"/>
        <w:ind w:firstLine="709"/>
        <w:jc w:val="both"/>
        <w:rPr>
          <w:rFonts w:ascii="Arial" w:hAnsi="Arial" w:cs="Arial"/>
          <w:b/>
          <w:sz w:val="32"/>
          <w:szCs w:val="32"/>
          <w:u w:val="single"/>
        </w:rPr>
      </w:pPr>
    </w:p>
    <w:p w14:paraId="0DEEC1BE" w14:textId="61E1DB86" w:rsidR="00E70BE0" w:rsidRPr="006A7BAC" w:rsidRDefault="00533A61" w:rsidP="00E70BE0">
      <w:pPr>
        <w:spacing w:after="0" w:line="240" w:lineRule="auto"/>
        <w:ind w:firstLine="709"/>
        <w:jc w:val="both"/>
        <w:rPr>
          <w:rFonts w:ascii="Arial" w:hAnsi="Arial" w:cs="Arial"/>
          <w:b/>
          <w:sz w:val="32"/>
          <w:szCs w:val="32"/>
        </w:rPr>
      </w:pPr>
      <w:r w:rsidRPr="006A7BAC">
        <w:rPr>
          <w:rFonts w:ascii="Arial" w:hAnsi="Arial" w:cs="Arial"/>
          <w:b/>
          <w:sz w:val="32"/>
          <w:szCs w:val="32"/>
          <w:u w:val="single"/>
        </w:rPr>
        <w:t>С</w:t>
      </w:r>
      <w:r w:rsidR="00591E23" w:rsidRPr="006A7BAC">
        <w:rPr>
          <w:rFonts w:ascii="Arial" w:hAnsi="Arial" w:cs="Arial"/>
          <w:b/>
          <w:sz w:val="32"/>
          <w:szCs w:val="32"/>
          <w:u w:val="single"/>
        </w:rPr>
        <w:t xml:space="preserve">лайд </w:t>
      </w:r>
      <w:r w:rsidR="00D15790">
        <w:rPr>
          <w:rFonts w:ascii="Arial" w:hAnsi="Arial" w:cs="Arial"/>
          <w:b/>
          <w:sz w:val="32"/>
          <w:szCs w:val="32"/>
          <w:u w:val="single"/>
        </w:rPr>
        <w:t>8</w:t>
      </w:r>
      <w:r w:rsidR="00591E23" w:rsidRPr="006A7BAC">
        <w:rPr>
          <w:rFonts w:ascii="Arial" w:hAnsi="Arial" w:cs="Arial"/>
          <w:b/>
          <w:sz w:val="32"/>
          <w:szCs w:val="32"/>
          <w:u w:val="single"/>
        </w:rPr>
        <w:t>.</w:t>
      </w:r>
      <w:r w:rsidR="00591E23" w:rsidRPr="006A7BAC">
        <w:rPr>
          <w:rFonts w:ascii="Arial" w:hAnsi="Arial" w:cs="Arial"/>
          <w:b/>
          <w:sz w:val="32"/>
          <w:szCs w:val="32"/>
        </w:rPr>
        <w:t xml:space="preserve"> </w:t>
      </w:r>
    </w:p>
    <w:p w14:paraId="7684FF15" w14:textId="0DFAC1D6" w:rsidR="00D70624" w:rsidRPr="006A7BAC" w:rsidRDefault="00D70624" w:rsidP="00E70BE0">
      <w:pPr>
        <w:spacing w:after="0" w:line="240" w:lineRule="auto"/>
        <w:ind w:firstLine="709"/>
        <w:jc w:val="both"/>
        <w:rPr>
          <w:rFonts w:ascii="Arial" w:hAnsi="Arial" w:cs="Arial"/>
          <w:sz w:val="32"/>
          <w:szCs w:val="32"/>
        </w:rPr>
      </w:pPr>
      <w:r w:rsidRPr="006A7BAC">
        <w:rPr>
          <w:rFonts w:ascii="Arial" w:hAnsi="Arial" w:cs="Arial"/>
          <w:sz w:val="32"/>
          <w:szCs w:val="32"/>
        </w:rPr>
        <w:t xml:space="preserve">За последние годы увеличивается количество грантов. Если в 2000 г. объем госзаказа составил 12 860 мест, то в 2022 г. </w:t>
      </w:r>
      <w:r w:rsidRPr="006A7BAC">
        <w:rPr>
          <w:rFonts w:ascii="Arial" w:hAnsi="Arial" w:cs="Arial"/>
          <w:i/>
          <w:sz w:val="32"/>
          <w:szCs w:val="32"/>
        </w:rPr>
        <w:t>количество грантов увеличилось почти в 7 раз</w:t>
      </w:r>
      <w:r w:rsidRPr="006A7BAC">
        <w:rPr>
          <w:rFonts w:ascii="Arial" w:hAnsi="Arial" w:cs="Arial"/>
          <w:sz w:val="32"/>
          <w:szCs w:val="32"/>
        </w:rPr>
        <w:t xml:space="preserve"> и составило </w:t>
      </w:r>
      <w:r w:rsidRPr="006A7BAC">
        <w:rPr>
          <w:rFonts w:ascii="Arial" w:hAnsi="Arial" w:cs="Arial"/>
          <w:i/>
          <w:sz w:val="32"/>
          <w:szCs w:val="32"/>
        </w:rPr>
        <w:t>88 204</w:t>
      </w:r>
      <w:r w:rsidRPr="006A7BAC">
        <w:rPr>
          <w:rFonts w:ascii="Arial" w:hAnsi="Arial" w:cs="Arial"/>
          <w:sz w:val="32"/>
          <w:szCs w:val="32"/>
        </w:rPr>
        <w:t xml:space="preserve"> места </w:t>
      </w:r>
      <w:r w:rsidRPr="006A7BAC">
        <w:rPr>
          <w:rFonts w:ascii="Arial" w:hAnsi="Arial" w:cs="Arial"/>
          <w:i/>
          <w:sz w:val="24"/>
          <w:szCs w:val="32"/>
        </w:rPr>
        <w:t>(бакалавриат - 75 761, магистратура-13 253, докторантура -1 890)</w:t>
      </w:r>
      <w:r w:rsidRPr="006A7BAC">
        <w:rPr>
          <w:rFonts w:ascii="Arial" w:hAnsi="Arial" w:cs="Arial"/>
          <w:sz w:val="32"/>
          <w:szCs w:val="32"/>
        </w:rPr>
        <w:t>. Предусмотрено ежегодное увеличение грантов на 5000 до 2025 года.</w:t>
      </w:r>
    </w:p>
    <w:p w14:paraId="241E25AE" w14:textId="5B913546" w:rsidR="00D70624" w:rsidRPr="006A7BAC" w:rsidRDefault="00D70624" w:rsidP="00E70BE0">
      <w:pPr>
        <w:spacing w:after="0" w:line="240" w:lineRule="auto"/>
        <w:ind w:firstLine="709"/>
        <w:jc w:val="both"/>
        <w:rPr>
          <w:rFonts w:ascii="Arial" w:hAnsi="Arial" w:cs="Arial"/>
          <w:sz w:val="32"/>
          <w:szCs w:val="32"/>
        </w:rPr>
      </w:pPr>
      <w:r w:rsidRPr="006A7BAC">
        <w:rPr>
          <w:rFonts w:ascii="Arial" w:hAnsi="Arial" w:cs="Arial"/>
          <w:sz w:val="32"/>
          <w:szCs w:val="32"/>
        </w:rPr>
        <w:t>Такая же положительная динамика по размеру стипендии и к 2025 году предполагается увеличение размера стипендии в 2 раза по сравнению с 2020 годом.</w:t>
      </w:r>
    </w:p>
    <w:p w14:paraId="2DA6297E" w14:textId="77777777" w:rsidR="001755F5" w:rsidRPr="006A7BAC" w:rsidRDefault="001755F5" w:rsidP="001755F5">
      <w:pPr>
        <w:spacing w:after="0" w:line="240" w:lineRule="auto"/>
        <w:ind w:firstLine="709"/>
        <w:jc w:val="both"/>
        <w:rPr>
          <w:rFonts w:ascii="Arial" w:hAnsi="Arial" w:cs="Arial"/>
          <w:b/>
          <w:i/>
          <w:sz w:val="32"/>
          <w:szCs w:val="32"/>
        </w:rPr>
      </w:pPr>
    </w:p>
    <w:p w14:paraId="3250ECBD" w14:textId="7C73ABFD" w:rsidR="00DD325A" w:rsidRPr="006A7BAC" w:rsidRDefault="001755F5" w:rsidP="001755F5">
      <w:pPr>
        <w:spacing w:after="0" w:line="240" w:lineRule="auto"/>
        <w:ind w:firstLine="709"/>
        <w:jc w:val="both"/>
        <w:rPr>
          <w:rFonts w:ascii="Arial" w:hAnsi="Arial" w:cs="Arial"/>
          <w:b/>
          <w:sz w:val="32"/>
          <w:szCs w:val="32"/>
        </w:rPr>
      </w:pPr>
      <w:r w:rsidRPr="006A7BAC">
        <w:rPr>
          <w:rFonts w:ascii="Arial" w:hAnsi="Arial" w:cs="Arial"/>
          <w:b/>
          <w:sz w:val="32"/>
          <w:szCs w:val="32"/>
          <w:u w:val="single"/>
        </w:rPr>
        <w:t xml:space="preserve">Слайд </w:t>
      </w:r>
      <w:r w:rsidR="00D15790">
        <w:rPr>
          <w:rFonts w:ascii="Arial" w:hAnsi="Arial" w:cs="Arial"/>
          <w:b/>
          <w:sz w:val="32"/>
          <w:szCs w:val="32"/>
          <w:u w:val="single"/>
        </w:rPr>
        <w:t>9</w:t>
      </w:r>
      <w:r w:rsidRPr="006A7BAC">
        <w:rPr>
          <w:rFonts w:ascii="Arial" w:hAnsi="Arial" w:cs="Arial"/>
          <w:b/>
          <w:sz w:val="32"/>
          <w:szCs w:val="32"/>
          <w:u w:val="single"/>
        </w:rPr>
        <w:t>.</w:t>
      </w:r>
      <w:r w:rsidRPr="006A7BAC">
        <w:rPr>
          <w:rFonts w:ascii="Arial" w:hAnsi="Arial" w:cs="Arial"/>
          <w:b/>
          <w:sz w:val="32"/>
          <w:szCs w:val="32"/>
        </w:rPr>
        <w:t xml:space="preserve"> </w:t>
      </w:r>
    </w:p>
    <w:p w14:paraId="34A23325" w14:textId="77777777" w:rsidR="001755F5" w:rsidRPr="006A7BAC" w:rsidRDefault="001755F5" w:rsidP="001755F5">
      <w:pPr>
        <w:spacing w:after="0" w:line="240" w:lineRule="auto"/>
        <w:ind w:firstLine="709"/>
        <w:jc w:val="both"/>
        <w:rPr>
          <w:rFonts w:ascii="Arial" w:hAnsi="Arial" w:cs="Arial"/>
          <w:sz w:val="32"/>
          <w:szCs w:val="32"/>
        </w:rPr>
      </w:pPr>
      <w:r w:rsidRPr="006A7BAC">
        <w:rPr>
          <w:rFonts w:ascii="Arial" w:hAnsi="Arial" w:cs="Arial"/>
          <w:sz w:val="32"/>
          <w:szCs w:val="32"/>
        </w:rPr>
        <w:t>Современный рынок труда требует от специалиста гибкости мышления, навыков быстрого и постоянного обучения и готовности к мобильности.</w:t>
      </w:r>
    </w:p>
    <w:p w14:paraId="4D90EDB4" w14:textId="77777777" w:rsidR="001755F5" w:rsidRPr="006A7BAC" w:rsidRDefault="001755F5" w:rsidP="001755F5">
      <w:pPr>
        <w:spacing w:after="0" w:line="240" w:lineRule="auto"/>
        <w:ind w:firstLine="709"/>
        <w:jc w:val="both"/>
        <w:rPr>
          <w:rFonts w:ascii="Arial" w:hAnsi="Arial" w:cs="Arial"/>
          <w:sz w:val="32"/>
          <w:szCs w:val="32"/>
        </w:rPr>
      </w:pPr>
      <w:r w:rsidRPr="006A7BAC">
        <w:rPr>
          <w:rFonts w:ascii="Arial" w:hAnsi="Arial" w:cs="Arial"/>
          <w:sz w:val="32"/>
          <w:szCs w:val="32"/>
        </w:rPr>
        <w:lastRenderedPageBreak/>
        <w:t xml:space="preserve">Согласно исследованиям Всемирного экономического форума, в ближайшие 5 лет </w:t>
      </w:r>
      <w:r w:rsidRPr="006A7BAC">
        <w:rPr>
          <w:rFonts w:ascii="Arial" w:hAnsi="Arial" w:cs="Arial"/>
          <w:b/>
          <w:sz w:val="32"/>
          <w:szCs w:val="32"/>
        </w:rPr>
        <w:t>40%</w:t>
      </w:r>
      <w:r w:rsidRPr="006A7BAC">
        <w:rPr>
          <w:rFonts w:ascii="Arial" w:hAnsi="Arial" w:cs="Arial"/>
          <w:sz w:val="32"/>
          <w:szCs w:val="32"/>
        </w:rPr>
        <w:t xml:space="preserve"> основных навыков специалистов на рынке труда могут измениться, и каждый второй работник должен будет пройти переквалификацию.</w:t>
      </w:r>
    </w:p>
    <w:p w14:paraId="4BFBF55F" w14:textId="77777777" w:rsidR="001755F5" w:rsidRPr="006A7BAC" w:rsidRDefault="001755F5" w:rsidP="001755F5">
      <w:pPr>
        <w:spacing w:after="0" w:line="240" w:lineRule="auto"/>
        <w:ind w:firstLine="709"/>
        <w:jc w:val="both"/>
        <w:rPr>
          <w:rFonts w:ascii="Arial" w:hAnsi="Arial" w:cs="Arial"/>
          <w:sz w:val="32"/>
          <w:szCs w:val="32"/>
        </w:rPr>
      </w:pPr>
      <w:r w:rsidRPr="006A7BAC">
        <w:rPr>
          <w:rFonts w:ascii="Arial" w:hAnsi="Arial" w:cs="Arial"/>
          <w:sz w:val="32"/>
          <w:szCs w:val="32"/>
        </w:rPr>
        <w:t xml:space="preserve">К 2025 году доля работников, родившихся в цифровое поколение, составит </w:t>
      </w:r>
      <w:r w:rsidRPr="006A7BAC">
        <w:rPr>
          <w:rFonts w:ascii="Arial" w:hAnsi="Arial" w:cs="Arial"/>
          <w:b/>
          <w:sz w:val="32"/>
          <w:szCs w:val="32"/>
        </w:rPr>
        <w:t>26%</w:t>
      </w:r>
      <w:r w:rsidRPr="006A7BAC">
        <w:rPr>
          <w:rFonts w:ascii="Arial" w:hAnsi="Arial" w:cs="Arial"/>
          <w:sz w:val="32"/>
          <w:szCs w:val="32"/>
        </w:rPr>
        <w:t xml:space="preserve"> в структуре занятости. Для них основной приоритет – саморазвитие и баланс работы и личной жизни. Они склонны чаще менять сферу деятельности и переобучиться.</w:t>
      </w:r>
    </w:p>
    <w:p w14:paraId="17153D0A" w14:textId="77777777" w:rsidR="001755F5" w:rsidRPr="006A7BAC" w:rsidRDefault="001755F5" w:rsidP="001755F5">
      <w:pPr>
        <w:spacing w:after="0" w:line="240" w:lineRule="auto"/>
        <w:ind w:firstLine="709"/>
        <w:jc w:val="both"/>
        <w:rPr>
          <w:rFonts w:ascii="Arial" w:hAnsi="Arial" w:cs="Arial"/>
          <w:i/>
          <w:sz w:val="28"/>
          <w:szCs w:val="32"/>
        </w:rPr>
      </w:pPr>
      <w:r w:rsidRPr="006A7BAC">
        <w:rPr>
          <w:rFonts w:ascii="Arial" w:hAnsi="Arial" w:cs="Arial"/>
          <w:b/>
          <w:sz w:val="32"/>
          <w:szCs w:val="32"/>
        </w:rPr>
        <w:t>Наибольшая потребность в кадрах</w:t>
      </w:r>
      <w:r w:rsidRPr="006A7BAC">
        <w:rPr>
          <w:rFonts w:ascii="Arial" w:hAnsi="Arial" w:cs="Arial"/>
          <w:sz w:val="32"/>
          <w:szCs w:val="32"/>
        </w:rPr>
        <w:t xml:space="preserve"> на 2021-2025 годы отмечается в таких сферах, как </w:t>
      </w:r>
      <w:r w:rsidRPr="006A7BAC">
        <w:rPr>
          <w:rFonts w:ascii="Arial" w:hAnsi="Arial" w:cs="Arial"/>
          <w:b/>
          <w:i/>
          <w:sz w:val="32"/>
          <w:szCs w:val="32"/>
        </w:rPr>
        <w:t xml:space="preserve">инженерные </w:t>
      </w:r>
      <w:r w:rsidRPr="006A7BAC">
        <w:rPr>
          <w:rFonts w:ascii="Arial" w:hAnsi="Arial" w:cs="Arial"/>
          <w:i/>
          <w:sz w:val="28"/>
          <w:szCs w:val="32"/>
        </w:rPr>
        <w:t>(32 167 чел.)</w:t>
      </w:r>
      <w:r w:rsidRPr="006A7BAC">
        <w:rPr>
          <w:rFonts w:ascii="Arial" w:hAnsi="Arial" w:cs="Arial"/>
          <w:sz w:val="32"/>
          <w:szCs w:val="32"/>
        </w:rPr>
        <w:t xml:space="preserve"> и </w:t>
      </w:r>
      <w:r w:rsidRPr="006A7BAC">
        <w:rPr>
          <w:rFonts w:ascii="Arial" w:hAnsi="Arial" w:cs="Arial"/>
          <w:b/>
          <w:i/>
          <w:sz w:val="32"/>
          <w:szCs w:val="32"/>
        </w:rPr>
        <w:t>педагогические</w:t>
      </w:r>
      <w:r w:rsidRPr="006A7BAC">
        <w:rPr>
          <w:rFonts w:ascii="Arial" w:hAnsi="Arial" w:cs="Arial"/>
          <w:sz w:val="32"/>
          <w:szCs w:val="32"/>
        </w:rPr>
        <w:t xml:space="preserve"> направления </w:t>
      </w:r>
      <w:r w:rsidRPr="006A7BAC">
        <w:rPr>
          <w:rFonts w:ascii="Arial" w:hAnsi="Arial" w:cs="Arial"/>
          <w:i/>
          <w:sz w:val="28"/>
          <w:szCs w:val="32"/>
        </w:rPr>
        <w:t>(15 254 чел.)</w:t>
      </w:r>
      <w:r w:rsidRPr="006A7BAC">
        <w:rPr>
          <w:rFonts w:ascii="Arial" w:hAnsi="Arial" w:cs="Arial"/>
          <w:sz w:val="32"/>
          <w:szCs w:val="32"/>
        </w:rPr>
        <w:t xml:space="preserve">, </w:t>
      </w:r>
      <w:r w:rsidRPr="006A7BAC">
        <w:rPr>
          <w:rFonts w:ascii="Arial" w:hAnsi="Arial" w:cs="Arial"/>
          <w:b/>
          <w:i/>
          <w:sz w:val="32"/>
          <w:szCs w:val="32"/>
        </w:rPr>
        <w:t>естественные</w:t>
      </w:r>
      <w:r w:rsidRPr="006A7BAC">
        <w:rPr>
          <w:rFonts w:ascii="Arial" w:hAnsi="Arial" w:cs="Arial"/>
          <w:sz w:val="32"/>
          <w:szCs w:val="32"/>
        </w:rPr>
        <w:t xml:space="preserve"> науки </w:t>
      </w:r>
      <w:r w:rsidRPr="006A7BAC">
        <w:rPr>
          <w:rFonts w:ascii="Arial" w:hAnsi="Arial" w:cs="Arial"/>
          <w:i/>
          <w:sz w:val="28"/>
          <w:szCs w:val="32"/>
        </w:rPr>
        <w:t>(10 894 чел.)</w:t>
      </w:r>
      <w:r w:rsidRPr="006A7BAC">
        <w:rPr>
          <w:rFonts w:ascii="Arial" w:hAnsi="Arial" w:cs="Arial"/>
          <w:sz w:val="32"/>
          <w:szCs w:val="32"/>
        </w:rPr>
        <w:t xml:space="preserve">, </w:t>
      </w:r>
      <w:r w:rsidRPr="006A7BAC">
        <w:rPr>
          <w:rFonts w:ascii="Arial" w:hAnsi="Arial" w:cs="Arial"/>
          <w:b/>
          <w:i/>
          <w:sz w:val="32"/>
          <w:szCs w:val="32"/>
        </w:rPr>
        <w:t>IT</w:t>
      </w:r>
      <w:r w:rsidRPr="006A7BAC">
        <w:rPr>
          <w:rFonts w:ascii="Arial" w:hAnsi="Arial" w:cs="Arial"/>
          <w:sz w:val="32"/>
          <w:szCs w:val="32"/>
        </w:rPr>
        <w:t xml:space="preserve">-отрасли </w:t>
      </w:r>
      <w:r w:rsidRPr="006A7BAC">
        <w:rPr>
          <w:rFonts w:ascii="Arial" w:hAnsi="Arial" w:cs="Arial"/>
          <w:i/>
          <w:sz w:val="28"/>
          <w:szCs w:val="32"/>
        </w:rPr>
        <w:t>(4 734 чел.)</w:t>
      </w:r>
      <w:r w:rsidRPr="006A7BAC">
        <w:rPr>
          <w:rFonts w:ascii="Arial" w:hAnsi="Arial" w:cs="Arial"/>
          <w:sz w:val="32"/>
          <w:szCs w:val="32"/>
        </w:rPr>
        <w:t xml:space="preserve"> и </w:t>
      </w:r>
      <w:r w:rsidRPr="006A7BAC">
        <w:rPr>
          <w:rFonts w:ascii="Arial" w:hAnsi="Arial" w:cs="Arial"/>
          <w:b/>
          <w:i/>
          <w:sz w:val="32"/>
          <w:szCs w:val="32"/>
        </w:rPr>
        <w:t>сельское хозяйство</w:t>
      </w:r>
      <w:r w:rsidRPr="006A7BAC">
        <w:rPr>
          <w:rFonts w:ascii="Arial" w:hAnsi="Arial" w:cs="Arial"/>
          <w:sz w:val="32"/>
          <w:szCs w:val="32"/>
        </w:rPr>
        <w:t xml:space="preserve"> </w:t>
      </w:r>
      <w:r w:rsidRPr="006A7BAC">
        <w:rPr>
          <w:rFonts w:ascii="Arial" w:hAnsi="Arial" w:cs="Arial"/>
          <w:i/>
          <w:sz w:val="28"/>
          <w:szCs w:val="32"/>
        </w:rPr>
        <w:t>(4 771 чел.).</w:t>
      </w:r>
    </w:p>
    <w:p w14:paraId="5F61233A" w14:textId="459C7DCD" w:rsidR="001755F5" w:rsidRPr="006A7BAC" w:rsidRDefault="001755F5" w:rsidP="00202932">
      <w:pPr>
        <w:spacing w:after="0" w:line="240" w:lineRule="auto"/>
        <w:ind w:firstLine="709"/>
        <w:jc w:val="both"/>
        <w:rPr>
          <w:rFonts w:ascii="Arial" w:hAnsi="Arial" w:cs="Arial"/>
          <w:sz w:val="32"/>
          <w:szCs w:val="32"/>
        </w:rPr>
      </w:pPr>
      <w:r w:rsidRPr="006A7BAC">
        <w:rPr>
          <w:rFonts w:ascii="Arial" w:hAnsi="Arial" w:cs="Arial"/>
          <w:sz w:val="32"/>
          <w:szCs w:val="32"/>
        </w:rPr>
        <w:t xml:space="preserve">При распределении грантов данные направления определены приоритетными. Соответственно, </w:t>
      </w:r>
      <w:r w:rsidR="00202932" w:rsidRPr="006A7BAC">
        <w:rPr>
          <w:rFonts w:ascii="Arial" w:hAnsi="Arial" w:cs="Arial"/>
          <w:sz w:val="32"/>
          <w:szCs w:val="32"/>
        </w:rPr>
        <w:t>в этом году</w:t>
      </w:r>
      <w:r w:rsidRPr="006A7BAC">
        <w:rPr>
          <w:rFonts w:ascii="Arial" w:hAnsi="Arial" w:cs="Arial"/>
          <w:sz w:val="32"/>
          <w:szCs w:val="32"/>
        </w:rPr>
        <w:t xml:space="preserve"> большая часть госзаказа была направ</w:t>
      </w:r>
      <w:r w:rsidR="00202932" w:rsidRPr="006A7BAC">
        <w:rPr>
          <w:rFonts w:ascii="Arial" w:hAnsi="Arial" w:cs="Arial"/>
          <w:sz w:val="32"/>
          <w:szCs w:val="32"/>
        </w:rPr>
        <w:t>лена именно на эти направления (</w:t>
      </w:r>
      <w:r w:rsidRPr="006A7BAC">
        <w:rPr>
          <w:rFonts w:ascii="Arial" w:hAnsi="Arial" w:cs="Arial"/>
          <w:b/>
          <w:sz w:val="32"/>
          <w:szCs w:val="32"/>
        </w:rPr>
        <w:t>77%</w:t>
      </w:r>
      <w:r w:rsidRPr="006A7BAC">
        <w:rPr>
          <w:rFonts w:ascii="Arial" w:hAnsi="Arial" w:cs="Arial"/>
          <w:sz w:val="32"/>
          <w:szCs w:val="32"/>
        </w:rPr>
        <w:t xml:space="preserve"> </w:t>
      </w:r>
      <w:r w:rsidRPr="006A7BAC">
        <w:rPr>
          <w:rFonts w:ascii="Arial" w:hAnsi="Arial" w:cs="Arial"/>
          <w:i/>
          <w:sz w:val="28"/>
          <w:szCs w:val="32"/>
        </w:rPr>
        <w:t>(56 287 мест)</w:t>
      </w:r>
      <w:r w:rsidR="00202932" w:rsidRPr="006A7BAC">
        <w:rPr>
          <w:rFonts w:ascii="Arial" w:hAnsi="Arial" w:cs="Arial"/>
          <w:i/>
          <w:sz w:val="28"/>
          <w:szCs w:val="32"/>
        </w:rPr>
        <w:t>)</w:t>
      </w:r>
      <w:r w:rsidRPr="006A7BAC">
        <w:rPr>
          <w:rFonts w:ascii="Arial" w:hAnsi="Arial" w:cs="Arial"/>
          <w:sz w:val="32"/>
          <w:szCs w:val="32"/>
        </w:rPr>
        <w:t>.</w:t>
      </w:r>
    </w:p>
    <w:p w14:paraId="2C913F23" w14:textId="77777777" w:rsidR="001755F5" w:rsidRPr="006A7BAC" w:rsidRDefault="001755F5" w:rsidP="001755F5">
      <w:pPr>
        <w:spacing w:after="0" w:line="240" w:lineRule="auto"/>
        <w:ind w:firstLine="709"/>
        <w:jc w:val="both"/>
        <w:rPr>
          <w:rFonts w:ascii="Arial" w:hAnsi="Arial" w:cs="Arial"/>
          <w:sz w:val="32"/>
          <w:szCs w:val="32"/>
        </w:rPr>
      </w:pPr>
      <w:r w:rsidRPr="006A7BAC">
        <w:rPr>
          <w:rFonts w:ascii="Arial" w:hAnsi="Arial" w:cs="Arial"/>
          <w:sz w:val="32"/>
          <w:szCs w:val="32"/>
        </w:rPr>
        <w:t xml:space="preserve">Из них, в рамках исполнения поручения Главы государства доля грантов на технические направления выросла с 40% до </w:t>
      </w:r>
      <w:r w:rsidRPr="006A7BAC">
        <w:rPr>
          <w:rFonts w:ascii="Arial" w:hAnsi="Arial" w:cs="Arial"/>
          <w:b/>
          <w:sz w:val="32"/>
          <w:szCs w:val="32"/>
        </w:rPr>
        <w:t>60%</w:t>
      </w:r>
      <w:r w:rsidRPr="006A7BAC">
        <w:rPr>
          <w:rFonts w:ascii="Arial" w:hAnsi="Arial" w:cs="Arial"/>
          <w:sz w:val="32"/>
          <w:szCs w:val="32"/>
        </w:rPr>
        <w:t>.</w:t>
      </w:r>
    </w:p>
    <w:p w14:paraId="12B87190" w14:textId="77777777" w:rsidR="002D01E5" w:rsidRPr="006A7BAC" w:rsidRDefault="002D01E5" w:rsidP="00E70BE0">
      <w:pPr>
        <w:spacing w:after="0" w:line="240" w:lineRule="auto"/>
        <w:ind w:firstLine="709"/>
        <w:jc w:val="both"/>
        <w:rPr>
          <w:rFonts w:ascii="Arial" w:hAnsi="Arial" w:cs="Arial"/>
          <w:b/>
          <w:sz w:val="32"/>
          <w:szCs w:val="32"/>
          <w:u w:val="single"/>
        </w:rPr>
      </w:pPr>
    </w:p>
    <w:p w14:paraId="38A623BA" w14:textId="6CE40F86" w:rsidR="00533A61" w:rsidRPr="006A7BAC" w:rsidRDefault="00533A61" w:rsidP="00E70BE0">
      <w:pPr>
        <w:spacing w:after="0" w:line="240" w:lineRule="auto"/>
        <w:ind w:firstLine="709"/>
        <w:jc w:val="both"/>
        <w:rPr>
          <w:rFonts w:ascii="Arial" w:hAnsi="Arial" w:cs="Arial"/>
          <w:sz w:val="32"/>
          <w:szCs w:val="32"/>
        </w:rPr>
      </w:pPr>
      <w:r w:rsidRPr="006A7BAC">
        <w:rPr>
          <w:rFonts w:ascii="Arial" w:hAnsi="Arial" w:cs="Arial"/>
          <w:b/>
          <w:sz w:val="32"/>
          <w:szCs w:val="32"/>
          <w:u w:val="single"/>
        </w:rPr>
        <w:t xml:space="preserve">Слайд </w:t>
      </w:r>
      <w:r w:rsidR="00D15790">
        <w:rPr>
          <w:rFonts w:ascii="Arial" w:hAnsi="Arial" w:cs="Arial"/>
          <w:b/>
          <w:sz w:val="32"/>
          <w:szCs w:val="32"/>
          <w:u w:val="single"/>
        </w:rPr>
        <w:t>10</w:t>
      </w:r>
      <w:r w:rsidRPr="006A7BAC">
        <w:rPr>
          <w:rFonts w:ascii="Arial" w:hAnsi="Arial" w:cs="Arial"/>
          <w:b/>
          <w:sz w:val="32"/>
          <w:szCs w:val="32"/>
          <w:u w:val="single"/>
        </w:rPr>
        <w:t xml:space="preserve">. </w:t>
      </w:r>
    </w:p>
    <w:p w14:paraId="25C9A83F" w14:textId="3ACCCA93" w:rsidR="008A4E0A" w:rsidRPr="006A7BAC" w:rsidRDefault="008A4E0A" w:rsidP="00E70BE0">
      <w:pPr>
        <w:spacing w:after="0" w:line="240" w:lineRule="auto"/>
        <w:ind w:firstLine="709"/>
        <w:jc w:val="both"/>
        <w:rPr>
          <w:rFonts w:ascii="Arial" w:hAnsi="Arial" w:cs="Arial"/>
          <w:sz w:val="32"/>
          <w:szCs w:val="32"/>
        </w:rPr>
      </w:pPr>
      <w:r w:rsidRPr="006A7BAC">
        <w:rPr>
          <w:rFonts w:ascii="Arial" w:hAnsi="Arial" w:cs="Arial"/>
          <w:sz w:val="32"/>
          <w:szCs w:val="32"/>
        </w:rPr>
        <w:t xml:space="preserve">В целях поддержки молодежи из социально уязвимых слоев населения дополнительно предусмотрены </w:t>
      </w:r>
      <w:r w:rsidRPr="006A7BAC">
        <w:rPr>
          <w:rFonts w:ascii="Arial" w:hAnsi="Arial" w:cs="Arial"/>
          <w:b/>
          <w:sz w:val="32"/>
          <w:szCs w:val="32"/>
        </w:rPr>
        <w:t>отдельные квоты</w:t>
      </w:r>
      <w:r w:rsidRPr="006A7BAC">
        <w:rPr>
          <w:rFonts w:ascii="Arial" w:hAnsi="Arial" w:cs="Arial"/>
          <w:sz w:val="32"/>
          <w:szCs w:val="32"/>
        </w:rPr>
        <w:t xml:space="preserve"> для ряда категорий:</w:t>
      </w:r>
    </w:p>
    <w:p w14:paraId="24540757" w14:textId="763EE821" w:rsidR="008A4E0A" w:rsidRPr="006A7BAC" w:rsidRDefault="008A4E0A" w:rsidP="00E70BE0">
      <w:pPr>
        <w:spacing w:after="0" w:line="240" w:lineRule="auto"/>
        <w:ind w:firstLine="709"/>
        <w:jc w:val="both"/>
        <w:rPr>
          <w:rFonts w:ascii="Arial" w:hAnsi="Arial" w:cs="Arial"/>
          <w:sz w:val="32"/>
          <w:szCs w:val="32"/>
        </w:rPr>
      </w:pPr>
      <w:r w:rsidRPr="006A7BAC">
        <w:rPr>
          <w:rFonts w:ascii="Arial" w:hAnsi="Arial" w:cs="Arial"/>
          <w:sz w:val="32"/>
          <w:szCs w:val="32"/>
        </w:rPr>
        <w:t xml:space="preserve">1) детей из семей, в которых воспитывается </w:t>
      </w:r>
      <w:r w:rsidR="000F7BA8" w:rsidRPr="006A7BAC">
        <w:rPr>
          <w:rFonts w:ascii="Arial" w:hAnsi="Arial" w:cs="Arial"/>
          <w:sz w:val="32"/>
          <w:szCs w:val="32"/>
        </w:rPr>
        <w:t>4</w:t>
      </w:r>
      <w:r w:rsidRPr="006A7BAC">
        <w:rPr>
          <w:rFonts w:ascii="Arial" w:hAnsi="Arial" w:cs="Arial"/>
          <w:sz w:val="32"/>
          <w:szCs w:val="32"/>
        </w:rPr>
        <w:t xml:space="preserve"> и более несовершеннолетних детей – 5 %;</w:t>
      </w:r>
    </w:p>
    <w:p w14:paraId="46AA5A5D" w14:textId="7970CFB8" w:rsidR="008A4E0A" w:rsidRPr="006A7BAC" w:rsidRDefault="008A4E0A" w:rsidP="00E70BE0">
      <w:pPr>
        <w:spacing w:after="0" w:line="240" w:lineRule="auto"/>
        <w:ind w:firstLine="709"/>
        <w:jc w:val="both"/>
        <w:rPr>
          <w:rFonts w:ascii="Arial" w:hAnsi="Arial" w:cs="Arial"/>
          <w:sz w:val="32"/>
          <w:szCs w:val="32"/>
        </w:rPr>
      </w:pPr>
      <w:r w:rsidRPr="006A7BAC">
        <w:rPr>
          <w:rFonts w:ascii="Arial" w:hAnsi="Arial" w:cs="Arial"/>
          <w:sz w:val="32"/>
          <w:szCs w:val="32"/>
        </w:rPr>
        <w:t xml:space="preserve">2) детей из числа неполных семей, имеющих данный статус не менее </w:t>
      </w:r>
      <w:r w:rsidR="000F7BA8" w:rsidRPr="006A7BAC">
        <w:rPr>
          <w:rFonts w:ascii="Arial" w:hAnsi="Arial" w:cs="Arial"/>
          <w:sz w:val="32"/>
          <w:szCs w:val="32"/>
        </w:rPr>
        <w:t>3 лет</w:t>
      </w:r>
      <w:r w:rsidRPr="006A7BAC">
        <w:rPr>
          <w:rFonts w:ascii="Arial" w:hAnsi="Arial" w:cs="Arial"/>
          <w:sz w:val="32"/>
          <w:szCs w:val="32"/>
        </w:rPr>
        <w:t xml:space="preserve"> – 1 %</w:t>
      </w:r>
      <w:r w:rsidR="000F7BA8" w:rsidRPr="006A7BAC">
        <w:rPr>
          <w:rFonts w:ascii="Arial" w:hAnsi="Arial" w:cs="Arial"/>
          <w:sz w:val="32"/>
          <w:szCs w:val="32"/>
        </w:rPr>
        <w:t>.</w:t>
      </w:r>
    </w:p>
    <w:p w14:paraId="06F2573A" w14:textId="274F9FF3" w:rsidR="008A4E0A" w:rsidRPr="006A7BAC" w:rsidRDefault="008A4E0A" w:rsidP="00E70BE0">
      <w:pPr>
        <w:spacing w:after="0" w:line="240" w:lineRule="auto"/>
        <w:ind w:firstLine="709"/>
        <w:jc w:val="both"/>
        <w:rPr>
          <w:rFonts w:ascii="Arial" w:hAnsi="Arial" w:cs="Arial"/>
          <w:i/>
          <w:sz w:val="24"/>
          <w:szCs w:val="32"/>
        </w:rPr>
      </w:pPr>
      <w:r w:rsidRPr="006A7BAC">
        <w:rPr>
          <w:rFonts w:ascii="Arial" w:hAnsi="Arial" w:cs="Arial"/>
          <w:i/>
          <w:sz w:val="24"/>
          <w:szCs w:val="32"/>
          <w:u w:val="single"/>
        </w:rPr>
        <w:t>Справочно:</w:t>
      </w:r>
      <w:r w:rsidRPr="006A7BAC">
        <w:rPr>
          <w:rFonts w:ascii="Arial" w:hAnsi="Arial" w:cs="Arial"/>
          <w:i/>
          <w:sz w:val="24"/>
          <w:szCs w:val="32"/>
        </w:rPr>
        <w:t xml:space="preserve"> 1) граждан из числа инвалидов I, II групп, инвалидов с детства, детей-инвалидов - 1 процент;</w:t>
      </w:r>
    </w:p>
    <w:p w14:paraId="1A0908FD" w14:textId="77777777" w:rsidR="008A4E0A" w:rsidRPr="006A7BAC" w:rsidRDefault="008A4E0A" w:rsidP="00E70BE0">
      <w:pPr>
        <w:spacing w:after="0" w:line="240" w:lineRule="auto"/>
        <w:ind w:firstLine="709"/>
        <w:jc w:val="both"/>
        <w:rPr>
          <w:rFonts w:ascii="Arial" w:hAnsi="Arial" w:cs="Arial"/>
          <w:i/>
          <w:sz w:val="24"/>
          <w:szCs w:val="32"/>
        </w:rPr>
      </w:pPr>
      <w:r w:rsidRPr="006A7BAC">
        <w:rPr>
          <w:rFonts w:ascii="Arial" w:hAnsi="Arial" w:cs="Arial"/>
          <w:i/>
          <w:sz w:val="24"/>
          <w:szCs w:val="32"/>
        </w:rPr>
        <w:t>2) лиц, приравненных по льготам и гарантиям к участникам и инвалидам Великой Отечественной войны, - 0,5 процента;</w:t>
      </w:r>
    </w:p>
    <w:p w14:paraId="67AA9F3C" w14:textId="77777777" w:rsidR="008A4E0A" w:rsidRPr="006A7BAC" w:rsidRDefault="008A4E0A" w:rsidP="00E70BE0">
      <w:pPr>
        <w:spacing w:after="0" w:line="240" w:lineRule="auto"/>
        <w:ind w:firstLine="709"/>
        <w:jc w:val="both"/>
        <w:rPr>
          <w:rFonts w:ascii="Arial" w:hAnsi="Arial" w:cs="Arial"/>
          <w:i/>
          <w:sz w:val="24"/>
          <w:szCs w:val="32"/>
        </w:rPr>
      </w:pPr>
      <w:r w:rsidRPr="006A7BAC">
        <w:rPr>
          <w:rFonts w:ascii="Arial" w:hAnsi="Arial" w:cs="Arial"/>
          <w:i/>
          <w:sz w:val="24"/>
          <w:szCs w:val="32"/>
        </w:rPr>
        <w:t>3) граждан из числа сельской молодежи на специальности, определяющие социально-экономическое развитие села, - 30 процентов;</w:t>
      </w:r>
    </w:p>
    <w:p w14:paraId="17ABAC06" w14:textId="77777777" w:rsidR="008A4E0A" w:rsidRPr="006A7BAC" w:rsidRDefault="008A4E0A" w:rsidP="00E70BE0">
      <w:pPr>
        <w:spacing w:after="0" w:line="240" w:lineRule="auto"/>
        <w:ind w:firstLine="709"/>
        <w:jc w:val="both"/>
        <w:rPr>
          <w:rFonts w:ascii="Arial" w:hAnsi="Arial" w:cs="Arial"/>
          <w:i/>
          <w:sz w:val="24"/>
          <w:szCs w:val="32"/>
        </w:rPr>
      </w:pPr>
      <w:r w:rsidRPr="006A7BAC">
        <w:rPr>
          <w:rFonts w:ascii="Arial" w:hAnsi="Arial" w:cs="Arial"/>
          <w:i/>
          <w:sz w:val="24"/>
          <w:szCs w:val="32"/>
        </w:rPr>
        <w:t xml:space="preserve"> 4) лиц казахской национальности, не являющихся гражданами Республики Казахстан, - 4 процента;</w:t>
      </w:r>
    </w:p>
    <w:p w14:paraId="2FF312E2" w14:textId="77777777" w:rsidR="008A4E0A" w:rsidRPr="006A7BAC" w:rsidRDefault="008A4E0A" w:rsidP="00E70BE0">
      <w:pPr>
        <w:spacing w:after="0" w:line="240" w:lineRule="auto"/>
        <w:ind w:firstLine="709"/>
        <w:jc w:val="both"/>
        <w:rPr>
          <w:rFonts w:ascii="Arial" w:hAnsi="Arial" w:cs="Arial"/>
          <w:i/>
          <w:sz w:val="24"/>
          <w:szCs w:val="32"/>
        </w:rPr>
      </w:pPr>
      <w:r w:rsidRPr="006A7BAC">
        <w:rPr>
          <w:rFonts w:ascii="Arial" w:hAnsi="Arial" w:cs="Arial"/>
          <w:i/>
          <w:sz w:val="24"/>
          <w:szCs w:val="32"/>
        </w:rPr>
        <w:t xml:space="preserve">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14:paraId="1B28447E" w14:textId="77777777" w:rsidR="008A4E0A" w:rsidRPr="006A7BAC" w:rsidRDefault="008A4E0A" w:rsidP="00E70BE0">
      <w:pPr>
        <w:spacing w:after="0" w:line="240" w:lineRule="auto"/>
        <w:ind w:firstLine="709"/>
        <w:jc w:val="both"/>
        <w:rPr>
          <w:rFonts w:ascii="Arial" w:hAnsi="Arial" w:cs="Arial"/>
          <w:i/>
          <w:sz w:val="24"/>
          <w:szCs w:val="32"/>
        </w:rPr>
      </w:pPr>
      <w:r w:rsidRPr="006A7BAC">
        <w:rPr>
          <w:rFonts w:ascii="Arial" w:hAnsi="Arial" w:cs="Arial"/>
          <w:i/>
          <w:sz w:val="24"/>
          <w:szCs w:val="32"/>
        </w:rPr>
        <w:t>6) граждан Республики Казахстан из числа сельской молодежи, переселяющихся в регионы, определенные Правительством Республики Казахстан, – 10 процентов;</w:t>
      </w:r>
    </w:p>
    <w:p w14:paraId="67407446" w14:textId="11B6C9EE" w:rsidR="008A4E0A" w:rsidRPr="006A7BAC" w:rsidRDefault="008A4E0A" w:rsidP="00E70BE0">
      <w:pPr>
        <w:spacing w:after="0" w:line="240" w:lineRule="auto"/>
        <w:ind w:firstLine="709"/>
        <w:jc w:val="both"/>
        <w:rPr>
          <w:rFonts w:ascii="Arial" w:hAnsi="Arial" w:cs="Arial"/>
          <w:i/>
          <w:sz w:val="24"/>
          <w:szCs w:val="32"/>
        </w:rPr>
      </w:pPr>
      <w:r w:rsidRPr="006A7BAC">
        <w:rPr>
          <w:rFonts w:ascii="Arial" w:hAnsi="Arial" w:cs="Arial"/>
          <w:i/>
          <w:sz w:val="24"/>
          <w:szCs w:val="32"/>
        </w:rPr>
        <w:t>7) детей из семей, воспитывающих детей-инвалидов с детства, инвалидов первой и второй групп, – 1 процент.</w:t>
      </w:r>
    </w:p>
    <w:p w14:paraId="48E956BC" w14:textId="68EC61EF" w:rsidR="002D01E5" w:rsidRPr="007040F9" w:rsidRDefault="007040F9" w:rsidP="001755F5">
      <w:pPr>
        <w:spacing w:after="0" w:line="240" w:lineRule="auto"/>
        <w:ind w:firstLine="709"/>
        <w:jc w:val="both"/>
        <w:rPr>
          <w:rFonts w:ascii="Arial" w:hAnsi="Arial" w:cs="Arial"/>
          <w:sz w:val="32"/>
          <w:szCs w:val="32"/>
        </w:rPr>
      </w:pPr>
      <w:r w:rsidRPr="007040F9">
        <w:rPr>
          <w:rFonts w:ascii="Arial" w:hAnsi="Arial" w:cs="Arial"/>
          <w:sz w:val="32"/>
          <w:szCs w:val="32"/>
        </w:rPr>
        <w:t>Выделенные квоты освоены 100%.</w:t>
      </w:r>
    </w:p>
    <w:p w14:paraId="60C05544" w14:textId="77777777" w:rsidR="007040F9" w:rsidRPr="006A7BAC" w:rsidRDefault="007040F9" w:rsidP="001755F5">
      <w:pPr>
        <w:spacing w:after="0" w:line="240" w:lineRule="auto"/>
        <w:ind w:firstLine="709"/>
        <w:jc w:val="both"/>
        <w:rPr>
          <w:rFonts w:ascii="Arial" w:hAnsi="Arial" w:cs="Arial"/>
          <w:b/>
          <w:sz w:val="32"/>
          <w:szCs w:val="32"/>
          <w:u w:val="single"/>
        </w:rPr>
      </w:pPr>
    </w:p>
    <w:p w14:paraId="6773321C" w14:textId="0C7BE37C" w:rsidR="00B54D2D" w:rsidRPr="006A7BAC" w:rsidRDefault="008A4E0A" w:rsidP="001755F5">
      <w:pPr>
        <w:spacing w:after="0" w:line="240" w:lineRule="auto"/>
        <w:ind w:firstLine="709"/>
        <w:jc w:val="both"/>
        <w:rPr>
          <w:rFonts w:ascii="Arial" w:hAnsi="Arial" w:cs="Arial"/>
          <w:sz w:val="32"/>
          <w:szCs w:val="32"/>
        </w:rPr>
      </w:pPr>
      <w:r w:rsidRPr="006A7BAC">
        <w:rPr>
          <w:rFonts w:ascii="Arial" w:hAnsi="Arial" w:cs="Arial"/>
          <w:b/>
          <w:sz w:val="32"/>
          <w:szCs w:val="32"/>
          <w:u w:val="single"/>
        </w:rPr>
        <w:t xml:space="preserve">Слайд </w:t>
      </w:r>
      <w:r w:rsidR="004E1E3E" w:rsidRPr="006A7BAC">
        <w:rPr>
          <w:rFonts w:ascii="Arial" w:hAnsi="Arial" w:cs="Arial"/>
          <w:b/>
          <w:sz w:val="32"/>
          <w:szCs w:val="32"/>
          <w:u w:val="single"/>
        </w:rPr>
        <w:t>1</w:t>
      </w:r>
      <w:r w:rsidR="002E2944">
        <w:rPr>
          <w:rFonts w:ascii="Arial" w:hAnsi="Arial" w:cs="Arial"/>
          <w:b/>
          <w:sz w:val="32"/>
          <w:szCs w:val="32"/>
          <w:u w:val="single"/>
        </w:rPr>
        <w:t>1-13</w:t>
      </w:r>
      <w:r w:rsidRPr="006A7BAC">
        <w:rPr>
          <w:rFonts w:ascii="Arial" w:hAnsi="Arial" w:cs="Arial"/>
          <w:b/>
          <w:sz w:val="32"/>
          <w:szCs w:val="32"/>
          <w:u w:val="single"/>
        </w:rPr>
        <w:t>.</w:t>
      </w:r>
      <w:r w:rsidRPr="006A7BAC">
        <w:rPr>
          <w:rFonts w:ascii="Arial" w:hAnsi="Arial" w:cs="Arial"/>
          <w:b/>
          <w:sz w:val="32"/>
          <w:szCs w:val="32"/>
        </w:rPr>
        <w:t xml:space="preserve"> </w:t>
      </w:r>
      <w:r w:rsidR="00487C4E" w:rsidRPr="006A7BAC">
        <w:rPr>
          <w:rFonts w:ascii="Arial" w:hAnsi="Arial" w:cs="Arial"/>
          <w:b/>
          <w:i/>
          <w:sz w:val="32"/>
          <w:szCs w:val="32"/>
        </w:rPr>
        <w:t xml:space="preserve"> </w:t>
      </w:r>
    </w:p>
    <w:p w14:paraId="044DEF4F" w14:textId="77777777" w:rsidR="002D01E5" w:rsidRPr="006A7BAC" w:rsidRDefault="002D01E5" w:rsidP="002D01E5">
      <w:pPr>
        <w:spacing w:after="0" w:line="240" w:lineRule="auto"/>
        <w:ind w:firstLine="709"/>
        <w:jc w:val="both"/>
        <w:rPr>
          <w:rFonts w:ascii="Arial" w:hAnsi="Arial" w:cs="Arial"/>
          <w:sz w:val="32"/>
          <w:szCs w:val="32"/>
        </w:rPr>
      </w:pPr>
      <w:r w:rsidRPr="006A7BAC">
        <w:rPr>
          <w:rFonts w:ascii="Arial" w:hAnsi="Arial" w:cs="Arial"/>
          <w:sz w:val="32"/>
          <w:szCs w:val="32"/>
        </w:rPr>
        <w:t>Главой государства предложено отчислять 50% от ежегодного инвестиционного дохода Национального фонда на специальные накопительные счета детей.</w:t>
      </w:r>
    </w:p>
    <w:p w14:paraId="131EF6D5" w14:textId="65107A1C" w:rsidR="002D01E5" w:rsidRPr="006A7BAC" w:rsidRDefault="002D01E5" w:rsidP="002D01E5">
      <w:pPr>
        <w:spacing w:after="0" w:line="240" w:lineRule="auto"/>
        <w:ind w:firstLine="709"/>
        <w:jc w:val="both"/>
        <w:rPr>
          <w:rFonts w:ascii="Arial" w:hAnsi="Arial" w:cs="Arial"/>
          <w:sz w:val="32"/>
          <w:szCs w:val="32"/>
        </w:rPr>
      </w:pPr>
      <w:r w:rsidRPr="006A7BAC">
        <w:rPr>
          <w:rFonts w:ascii="Arial" w:hAnsi="Arial" w:cs="Arial"/>
          <w:sz w:val="32"/>
          <w:szCs w:val="32"/>
        </w:rPr>
        <w:t xml:space="preserve">Для этого прорабатывается внедрение персональных образовательных ваучеров и </w:t>
      </w:r>
      <w:r w:rsidRPr="006A7BAC">
        <w:rPr>
          <w:rFonts w:ascii="Arial" w:hAnsi="Arial" w:cs="Arial"/>
          <w:b/>
          <w:sz w:val="32"/>
          <w:szCs w:val="32"/>
        </w:rPr>
        <w:t>Единого образовательного счета</w:t>
      </w:r>
      <w:r w:rsidRPr="006A7BAC">
        <w:rPr>
          <w:rFonts w:ascii="Arial" w:hAnsi="Arial" w:cs="Arial"/>
          <w:sz w:val="32"/>
          <w:szCs w:val="32"/>
        </w:rPr>
        <w:t>. Здесь будут интегрир</w:t>
      </w:r>
      <w:r w:rsidR="00202932" w:rsidRPr="006A7BAC">
        <w:rPr>
          <w:rFonts w:ascii="Arial" w:hAnsi="Arial" w:cs="Arial"/>
          <w:sz w:val="32"/>
          <w:szCs w:val="32"/>
        </w:rPr>
        <w:t>ованы дифференцированные гранты</w:t>
      </w:r>
      <w:r w:rsidRPr="006A7BAC">
        <w:rPr>
          <w:rFonts w:ascii="Arial" w:hAnsi="Arial" w:cs="Arial"/>
          <w:sz w:val="32"/>
          <w:szCs w:val="32"/>
        </w:rPr>
        <w:t xml:space="preserve"> и льготные образовательные кредиты.</w:t>
      </w:r>
    </w:p>
    <w:p w14:paraId="406A4CC9" w14:textId="36EF0477" w:rsidR="00AB48D4" w:rsidRPr="006A7BAC" w:rsidRDefault="002D01E5" w:rsidP="002D01E5">
      <w:pPr>
        <w:spacing w:after="0" w:line="240" w:lineRule="auto"/>
        <w:ind w:firstLine="709"/>
        <w:jc w:val="both"/>
        <w:rPr>
          <w:rFonts w:ascii="Arial" w:hAnsi="Arial" w:cs="Arial"/>
          <w:sz w:val="32"/>
          <w:szCs w:val="32"/>
        </w:rPr>
      </w:pPr>
      <w:r w:rsidRPr="006A7BAC">
        <w:rPr>
          <w:rFonts w:ascii="Arial" w:hAnsi="Arial" w:cs="Arial"/>
          <w:sz w:val="32"/>
          <w:szCs w:val="32"/>
        </w:rPr>
        <w:t xml:space="preserve">Применение данного подхода позволит обеспечить </w:t>
      </w:r>
      <w:r w:rsidR="00795384" w:rsidRPr="006A7BAC">
        <w:rPr>
          <w:rFonts w:ascii="Arial" w:hAnsi="Arial" w:cs="Arial"/>
          <w:b/>
          <w:bCs/>
          <w:sz w:val="32"/>
          <w:szCs w:val="32"/>
        </w:rPr>
        <w:t>100%</w:t>
      </w:r>
      <w:r w:rsidR="00795384" w:rsidRPr="006A7BAC">
        <w:rPr>
          <w:rFonts w:ascii="Arial" w:hAnsi="Arial" w:cs="Arial"/>
          <w:sz w:val="32"/>
          <w:szCs w:val="32"/>
        </w:rPr>
        <w:t xml:space="preserve"> охват образованием</w:t>
      </w:r>
      <w:r w:rsidRPr="006A7BAC">
        <w:rPr>
          <w:rFonts w:ascii="Arial" w:hAnsi="Arial" w:cs="Arial"/>
          <w:sz w:val="32"/>
          <w:szCs w:val="32"/>
        </w:rPr>
        <w:t>, эффективное планирование и расходование родителем/студентом, о</w:t>
      </w:r>
      <w:r w:rsidR="00795384" w:rsidRPr="006A7BAC">
        <w:rPr>
          <w:rFonts w:ascii="Arial" w:hAnsi="Arial" w:cs="Arial"/>
          <w:sz w:val="32"/>
          <w:szCs w:val="32"/>
        </w:rPr>
        <w:t>птимиз</w:t>
      </w:r>
      <w:r w:rsidRPr="006A7BAC">
        <w:rPr>
          <w:rFonts w:ascii="Arial" w:hAnsi="Arial" w:cs="Arial"/>
          <w:sz w:val="32"/>
          <w:szCs w:val="32"/>
        </w:rPr>
        <w:t>ировать</w:t>
      </w:r>
      <w:r w:rsidR="00795384" w:rsidRPr="006A7BAC">
        <w:rPr>
          <w:rFonts w:ascii="Arial" w:hAnsi="Arial" w:cs="Arial"/>
          <w:sz w:val="32"/>
          <w:szCs w:val="32"/>
        </w:rPr>
        <w:t xml:space="preserve"> расход</w:t>
      </w:r>
      <w:r w:rsidRPr="006A7BAC">
        <w:rPr>
          <w:rFonts w:ascii="Arial" w:hAnsi="Arial" w:cs="Arial"/>
          <w:sz w:val="32"/>
          <w:szCs w:val="32"/>
        </w:rPr>
        <w:t>ы из</w:t>
      </w:r>
      <w:r w:rsidR="00795384" w:rsidRPr="006A7BAC">
        <w:rPr>
          <w:rFonts w:ascii="Arial" w:hAnsi="Arial" w:cs="Arial"/>
          <w:sz w:val="32"/>
          <w:szCs w:val="32"/>
        </w:rPr>
        <w:t xml:space="preserve"> госбюджета</w:t>
      </w:r>
      <w:r w:rsidRPr="006A7BAC">
        <w:rPr>
          <w:rFonts w:ascii="Arial" w:hAnsi="Arial" w:cs="Arial"/>
          <w:sz w:val="32"/>
          <w:szCs w:val="32"/>
        </w:rPr>
        <w:t>.</w:t>
      </w:r>
    </w:p>
    <w:p w14:paraId="0A8B0D6B" w14:textId="77777777" w:rsidR="002D01E5" w:rsidRPr="006A7BAC" w:rsidRDefault="002D01E5" w:rsidP="002D01E5">
      <w:pPr>
        <w:spacing w:after="0" w:line="240" w:lineRule="auto"/>
        <w:ind w:firstLine="709"/>
        <w:jc w:val="both"/>
        <w:rPr>
          <w:rFonts w:ascii="Arial" w:hAnsi="Arial" w:cs="Arial"/>
          <w:b/>
          <w:sz w:val="32"/>
          <w:szCs w:val="32"/>
          <w:u w:val="single"/>
        </w:rPr>
      </w:pPr>
    </w:p>
    <w:p w14:paraId="4E5A83A7" w14:textId="2A027682" w:rsidR="002D01E5" w:rsidRPr="006A7BAC" w:rsidRDefault="002D01E5" w:rsidP="002D01E5">
      <w:pPr>
        <w:spacing w:after="0" w:line="240" w:lineRule="auto"/>
        <w:ind w:firstLine="709"/>
        <w:jc w:val="both"/>
        <w:rPr>
          <w:rFonts w:ascii="Arial" w:hAnsi="Arial" w:cs="Arial"/>
          <w:sz w:val="32"/>
          <w:szCs w:val="32"/>
        </w:rPr>
      </w:pPr>
      <w:r w:rsidRPr="006A7BAC">
        <w:rPr>
          <w:rFonts w:ascii="Arial" w:hAnsi="Arial" w:cs="Arial"/>
          <w:b/>
          <w:sz w:val="32"/>
          <w:szCs w:val="32"/>
          <w:u w:val="single"/>
        </w:rPr>
        <w:t>Слайд 1</w:t>
      </w:r>
      <w:r w:rsidR="002E2944">
        <w:rPr>
          <w:rFonts w:ascii="Arial" w:hAnsi="Arial" w:cs="Arial"/>
          <w:b/>
          <w:sz w:val="32"/>
          <w:szCs w:val="32"/>
          <w:u w:val="single"/>
        </w:rPr>
        <w:t>4</w:t>
      </w:r>
      <w:r w:rsidRPr="006A7BAC">
        <w:rPr>
          <w:rFonts w:ascii="Arial" w:hAnsi="Arial" w:cs="Arial"/>
          <w:b/>
          <w:sz w:val="32"/>
          <w:szCs w:val="32"/>
          <w:u w:val="single"/>
        </w:rPr>
        <w:t>.</w:t>
      </w:r>
      <w:r w:rsidRPr="006A7BAC">
        <w:rPr>
          <w:rFonts w:ascii="Arial" w:hAnsi="Arial" w:cs="Arial"/>
          <w:b/>
          <w:sz w:val="32"/>
          <w:szCs w:val="32"/>
        </w:rPr>
        <w:t xml:space="preserve"> </w:t>
      </w:r>
      <w:r w:rsidRPr="006A7BAC">
        <w:rPr>
          <w:rFonts w:ascii="Arial" w:hAnsi="Arial" w:cs="Arial"/>
          <w:b/>
          <w:i/>
          <w:sz w:val="32"/>
          <w:szCs w:val="32"/>
        </w:rPr>
        <w:t xml:space="preserve"> </w:t>
      </w:r>
    </w:p>
    <w:p w14:paraId="6D794650" w14:textId="77777777" w:rsidR="00202932" w:rsidRPr="006A7BAC" w:rsidRDefault="00202932" w:rsidP="00202932">
      <w:pPr>
        <w:spacing w:after="0" w:line="240" w:lineRule="auto"/>
        <w:ind w:firstLine="709"/>
        <w:jc w:val="both"/>
        <w:rPr>
          <w:rFonts w:ascii="Arial" w:hAnsi="Arial" w:cs="Arial"/>
          <w:sz w:val="32"/>
          <w:szCs w:val="32"/>
          <w:lang w:val="kk-KZ"/>
        </w:rPr>
      </w:pPr>
      <w:r w:rsidRPr="006A7BAC">
        <w:rPr>
          <w:rFonts w:ascii="Arial" w:hAnsi="Arial" w:cs="Arial"/>
          <w:sz w:val="32"/>
          <w:szCs w:val="32"/>
          <w:lang w:val="kk-KZ"/>
        </w:rPr>
        <w:t xml:space="preserve">Обеспечение качества образования остается всегда актуальной. Инструменты обеспечения качества образования рассмотрены не только с точки зрения количественных параметров, но и качественных. </w:t>
      </w:r>
    </w:p>
    <w:p w14:paraId="70EF9C7E" w14:textId="64973C81" w:rsidR="00202932" w:rsidRPr="006A7BAC" w:rsidRDefault="00B67BF3" w:rsidP="00202932">
      <w:pPr>
        <w:spacing w:after="0" w:line="240" w:lineRule="auto"/>
        <w:ind w:firstLine="709"/>
        <w:jc w:val="both"/>
        <w:rPr>
          <w:rFonts w:ascii="Arial" w:hAnsi="Arial" w:cs="Arial"/>
          <w:sz w:val="32"/>
          <w:szCs w:val="32"/>
        </w:rPr>
      </w:pPr>
      <w:r>
        <w:rPr>
          <w:rFonts w:ascii="Arial" w:hAnsi="Arial" w:cs="Arial"/>
          <w:sz w:val="32"/>
          <w:szCs w:val="32"/>
          <w:lang w:val="kk-KZ"/>
        </w:rPr>
        <w:t>С</w:t>
      </w:r>
      <w:r w:rsidR="00202932" w:rsidRPr="006A7BAC">
        <w:rPr>
          <w:rFonts w:ascii="Arial" w:hAnsi="Arial" w:cs="Arial"/>
          <w:sz w:val="32"/>
          <w:szCs w:val="32"/>
          <w:lang w:val="kk-KZ"/>
        </w:rPr>
        <w:t>формирована Национальная модель обеспечения качества, которая включает ответственность государства, системы внутреннего и внешнего обеспечения качества.</w:t>
      </w:r>
    </w:p>
    <w:p w14:paraId="3E0CD1A7" w14:textId="77777777" w:rsidR="00202932" w:rsidRPr="006A7BAC" w:rsidRDefault="00202932" w:rsidP="00202932">
      <w:pPr>
        <w:spacing w:after="0" w:line="240" w:lineRule="auto"/>
        <w:ind w:firstLine="709"/>
        <w:jc w:val="both"/>
        <w:rPr>
          <w:rFonts w:ascii="Arial" w:hAnsi="Arial" w:cs="Arial"/>
          <w:sz w:val="32"/>
          <w:szCs w:val="32"/>
          <w:lang w:val="kk-KZ"/>
        </w:rPr>
      </w:pPr>
    </w:p>
    <w:p w14:paraId="332DC265" w14:textId="42FAC95D" w:rsidR="00202932" w:rsidRPr="006A7BAC" w:rsidRDefault="00202932" w:rsidP="00202932">
      <w:pPr>
        <w:spacing w:after="0" w:line="240" w:lineRule="auto"/>
        <w:ind w:firstLine="709"/>
        <w:jc w:val="both"/>
        <w:rPr>
          <w:rFonts w:ascii="Arial" w:hAnsi="Arial" w:cs="Arial"/>
          <w:sz w:val="32"/>
          <w:szCs w:val="32"/>
        </w:rPr>
      </w:pPr>
      <w:r w:rsidRPr="006A7BAC">
        <w:rPr>
          <w:rFonts w:ascii="Arial" w:hAnsi="Arial" w:cs="Arial"/>
          <w:b/>
          <w:sz w:val="32"/>
          <w:szCs w:val="32"/>
          <w:u w:val="single"/>
        </w:rPr>
        <w:t xml:space="preserve">Слайд </w:t>
      </w:r>
      <w:r w:rsidR="002E2944">
        <w:rPr>
          <w:rFonts w:ascii="Arial" w:hAnsi="Arial" w:cs="Arial"/>
          <w:b/>
          <w:sz w:val="32"/>
          <w:szCs w:val="32"/>
          <w:u w:val="single"/>
        </w:rPr>
        <w:t>15</w:t>
      </w:r>
      <w:r w:rsidRPr="006A7BAC">
        <w:rPr>
          <w:rFonts w:ascii="Arial" w:hAnsi="Arial" w:cs="Arial"/>
          <w:b/>
          <w:sz w:val="32"/>
          <w:szCs w:val="32"/>
          <w:u w:val="single"/>
        </w:rPr>
        <w:t>.</w:t>
      </w:r>
      <w:r w:rsidRPr="006A7BAC">
        <w:rPr>
          <w:rFonts w:ascii="Arial" w:hAnsi="Arial" w:cs="Arial"/>
          <w:b/>
          <w:sz w:val="32"/>
          <w:szCs w:val="32"/>
        </w:rPr>
        <w:t xml:space="preserve"> </w:t>
      </w:r>
      <w:r w:rsidRPr="006A7BAC">
        <w:rPr>
          <w:rFonts w:ascii="Arial" w:hAnsi="Arial" w:cs="Arial"/>
          <w:b/>
          <w:i/>
          <w:sz w:val="32"/>
          <w:szCs w:val="32"/>
        </w:rPr>
        <w:t xml:space="preserve"> </w:t>
      </w:r>
    </w:p>
    <w:p w14:paraId="4A0C2C27" w14:textId="77777777" w:rsidR="00202932" w:rsidRPr="006A7BAC" w:rsidRDefault="00202932" w:rsidP="00202932">
      <w:pPr>
        <w:spacing w:after="0" w:line="240" w:lineRule="auto"/>
        <w:ind w:firstLine="709"/>
        <w:jc w:val="both"/>
        <w:rPr>
          <w:rFonts w:ascii="Arial" w:hAnsi="Arial" w:cs="Arial"/>
          <w:sz w:val="32"/>
          <w:szCs w:val="32"/>
        </w:rPr>
      </w:pPr>
      <w:r w:rsidRPr="006A7BAC">
        <w:rPr>
          <w:rFonts w:ascii="Arial" w:hAnsi="Arial" w:cs="Arial"/>
          <w:sz w:val="32"/>
          <w:szCs w:val="32"/>
        </w:rPr>
        <w:t>Как вы знаете, мы внедрили принципы Болонского процесса. Поэтому качество отечественного высшего образования сейчас определяется по европейским стандартам.</w:t>
      </w:r>
    </w:p>
    <w:p w14:paraId="1EB34224" w14:textId="6D390BDF" w:rsidR="00202932" w:rsidRPr="006A7BAC" w:rsidRDefault="00202932" w:rsidP="00202932">
      <w:pPr>
        <w:spacing w:after="0" w:line="240" w:lineRule="auto"/>
        <w:ind w:firstLine="709"/>
        <w:jc w:val="both"/>
        <w:rPr>
          <w:rFonts w:ascii="Arial" w:hAnsi="Arial" w:cs="Arial"/>
          <w:sz w:val="32"/>
          <w:szCs w:val="32"/>
        </w:rPr>
      </w:pPr>
      <w:r w:rsidRPr="006A7BAC">
        <w:rPr>
          <w:rFonts w:ascii="Arial" w:hAnsi="Arial" w:cs="Arial"/>
          <w:sz w:val="32"/>
          <w:szCs w:val="32"/>
        </w:rPr>
        <w:t>В ESG указано, что основным органом, ответственным за обеспечение качества является сам университет, который придерживается принципов ESG.</w:t>
      </w:r>
    </w:p>
    <w:p w14:paraId="5C87F225" w14:textId="2B665D8A" w:rsidR="00F33575" w:rsidRPr="006A7BAC" w:rsidRDefault="00F33575" w:rsidP="00F33575">
      <w:pPr>
        <w:spacing w:after="0" w:line="240" w:lineRule="auto"/>
        <w:ind w:firstLine="709"/>
        <w:jc w:val="both"/>
        <w:rPr>
          <w:rFonts w:ascii="Arial" w:hAnsi="Arial" w:cs="Arial"/>
          <w:sz w:val="32"/>
          <w:szCs w:val="32"/>
          <w:lang w:val="kk-KZ"/>
        </w:rPr>
      </w:pPr>
      <w:r w:rsidRPr="006A7BAC">
        <w:rPr>
          <w:rFonts w:ascii="Arial" w:hAnsi="Arial" w:cs="Arial"/>
          <w:sz w:val="32"/>
          <w:szCs w:val="32"/>
          <w:lang w:val="kk-KZ"/>
        </w:rPr>
        <w:t>Нами разработано Руководство по обеспечению качества. Он будет использован организациями образования, аккредитационными органами, государственными органами в качестве документа, регулирующего системы внешнего и внутреннего обеспечения качества образования.</w:t>
      </w:r>
    </w:p>
    <w:p w14:paraId="2A7C7DD7" w14:textId="0CA7875B" w:rsidR="00202932" w:rsidRPr="006A7BAC" w:rsidRDefault="00202932" w:rsidP="00202932">
      <w:pPr>
        <w:spacing w:after="0" w:line="240" w:lineRule="auto"/>
        <w:ind w:firstLine="709"/>
        <w:jc w:val="both"/>
        <w:rPr>
          <w:rFonts w:ascii="Arial" w:hAnsi="Arial" w:cs="Arial"/>
          <w:sz w:val="32"/>
          <w:szCs w:val="32"/>
          <w:lang w:val="kk-KZ"/>
        </w:rPr>
      </w:pPr>
    </w:p>
    <w:p w14:paraId="4D9735C7" w14:textId="3906E2C3" w:rsidR="00202932" w:rsidRPr="006A7BAC" w:rsidRDefault="00202932" w:rsidP="00202932">
      <w:pPr>
        <w:spacing w:after="0" w:line="240" w:lineRule="auto"/>
        <w:ind w:firstLine="709"/>
        <w:jc w:val="both"/>
        <w:rPr>
          <w:rFonts w:ascii="Arial" w:hAnsi="Arial" w:cs="Arial"/>
          <w:sz w:val="32"/>
          <w:szCs w:val="32"/>
        </w:rPr>
      </w:pPr>
      <w:r w:rsidRPr="006A7BAC">
        <w:rPr>
          <w:rFonts w:ascii="Arial" w:hAnsi="Arial" w:cs="Arial"/>
          <w:b/>
          <w:sz w:val="32"/>
          <w:szCs w:val="32"/>
          <w:u w:val="single"/>
        </w:rPr>
        <w:t xml:space="preserve">Слайд </w:t>
      </w:r>
      <w:r w:rsidR="002E2944">
        <w:rPr>
          <w:rFonts w:ascii="Arial" w:hAnsi="Arial" w:cs="Arial"/>
          <w:b/>
          <w:sz w:val="32"/>
          <w:szCs w:val="32"/>
          <w:u w:val="single"/>
        </w:rPr>
        <w:t>16</w:t>
      </w:r>
      <w:r w:rsidRPr="006A7BAC">
        <w:rPr>
          <w:rFonts w:ascii="Arial" w:hAnsi="Arial" w:cs="Arial"/>
          <w:b/>
          <w:sz w:val="32"/>
          <w:szCs w:val="32"/>
          <w:u w:val="single"/>
        </w:rPr>
        <w:t>.</w:t>
      </w:r>
      <w:r w:rsidRPr="006A7BAC">
        <w:rPr>
          <w:rFonts w:ascii="Arial" w:hAnsi="Arial" w:cs="Arial"/>
          <w:b/>
          <w:sz w:val="32"/>
          <w:szCs w:val="32"/>
        </w:rPr>
        <w:t xml:space="preserve"> </w:t>
      </w:r>
      <w:r w:rsidRPr="006A7BAC">
        <w:rPr>
          <w:rFonts w:ascii="Arial" w:hAnsi="Arial" w:cs="Arial"/>
          <w:b/>
          <w:i/>
          <w:sz w:val="32"/>
          <w:szCs w:val="32"/>
        </w:rPr>
        <w:t xml:space="preserve"> </w:t>
      </w:r>
    </w:p>
    <w:p w14:paraId="515539CC" w14:textId="0A8AE597" w:rsidR="00202932" w:rsidRPr="006A7BAC" w:rsidRDefault="00F33575" w:rsidP="00202932">
      <w:pPr>
        <w:spacing w:after="0" w:line="240" w:lineRule="auto"/>
        <w:ind w:firstLine="709"/>
        <w:jc w:val="both"/>
        <w:rPr>
          <w:rFonts w:ascii="Arial" w:hAnsi="Arial" w:cs="Arial"/>
          <w:sz w:val="32"/>
          <w:szCs w:val="32"/>
        </w:rPr>
      </w:pPr>
      <w:r w:rsidRPr="006A7BAC">
        <w:rPr>
          <w:rFonts w:ascii="Arial" w:hAnsi="Arial" w:cs="Arial"/>
          <w:sz w:val="32"/>
          <w:szCs w:val="32"/>
        </w:rPr>
        <w:t>Основным инструментом внешнего обеспечения качества является аккредитация.</w:t>
      </w:r>
    </w:p>
    <w:p w14:paraId="0BD55152" w14:textId="77777777" w:rsidR="00202932" w:rsidRPr="006A7BAC" w:rsidRDefault="00202932" w:rsidP="00202932">
      <w:pPr>
        <w:spacing w:after="0" w:line="240" w:lineRule="auto"/>
        <w:ind w:firstLine="709"/>
        <w:jc w:val="both"/>
        <w:rPr>
          <w:rFonts w:ascii="Arial" w:hAnsi="Arial" w:cs="Arial"/>
          <w:sz w:val="32"/>
          <w:szCs w:val="32"/>
          <w:lang w:val="kk-KZ"/>
        </w:rPr>
      </w:pPr>
      <w:r w:rsidRPr="006A7BAC">
        <w:rPr>
          <w:rFonts w:ascii="Arial" w:hAnsi="Arial" w:cs="Arial"/>
          <w:sz w:val="32"/>
          <w:szCs w:val="32"/>
          <w:lang w:val="kk-KZ"/>
        </w:rPr>
        <w:lastRenderedPageBreak/>
        <w:t xml:space="preserve">Усилена ответственность аккредитационных органов за принимаемые решения. Впредь аккредитационные органы, аккредитовавшие некачественные вузы будут исключаться из Реестра. </w:t>
      </w:r>
    </w:p>
    <w:p w14:paraId="119D65FF" w14:textId="77777777" w:rsidR="00202932" w:rsidRPr="006A7BAC" w:rsidRDefault="00202932" w:rsidP="00202932">
      <w:pPr>
        <w:spacing w:after="0" w:line="240" w:lineRule="auto"/>
        <w:ind w:firstLine="709"/>
        <w:jc w:val="both"/>
        <w:rPr>
          <w:rFonts w:ascii="Arial" w:hAnsi="Arial" w:cs="Arial"/>
          <w:sz w:val="32"/>
          <w:szCs w:val="32"/>
          <w:lang w:val="kk-KZ"/>
        </w:rPr>
      </w:pPr>
      <w:r w:rsidRPr="006A7BAC">
        <w:rPr>
          <w:rFonts w:ascii="Arial" w:hAnsi="Arial" w:cs="Arial"/>
          <w:sz w:val="32"/>
          <w:szCs w:val="32"/>
          <w:lang w:val="kk-KZ"/>
        </w:rPr>
        <w:t xml:space="preserve">Продолжается работа по профилизации процедур аккредитации. Аккредитационными органами пересмотрены стандарты, стратегии агентств. </w:t>
      </w:r>
    </w:p>
    <w:p w14:paraId="3859212D" w14:textId="5E5EABBF" w:rsidR="002D01E5" w:rsidRPr="006A7BAC" w:rsidRDefault="00202932" w:rsidP="00202932">
      <w:pPr>
        <w:spacing w:after="0" w:line="240" w:lineRule="auto"/>
        <w:ind w:firstLine="709"/>
        <w:jc w:val="both"/>
        <w:rPr>
          <w:rFonts w:ascii="Arial" w:hAnsi="Arial" w:cs="Arial"/>
          <w:sz w:val="32"/>
          <w:szCs w:val="32"/>
          <w:lang w:val="kk-KZ"/>
        </w:rPr>
      </w:pPr>
      <w:r w:rsidRPr="006A7BAC">
        <w:rPr>
          <w:rFonts w:ascii="Arial" w:hAnsi="Arial" w:cs="Arial"/>
          <w:sz w:val="32"/>
          <w:szCs w:val="32"/>
          <w:lang w:val="kk-KZ"/>
        </w:rPr>
        <w:t>Кроме того, Министерством инициировано утверждение специализированного стандарта аккредитации педагогического образования. Этот стандарт будет руководством по обеспечению качества подготовки учителей в вузах.</w:t>
      </w:r>
    </w:p>
    <w:p w14:paraId="68E74837" w14:textId="0336D13D" w:rsidR="008A4E0A" w:rsidRDefault="008A4E0A" w:rsidP="00E70BE0">
      <w:pPr>
        <w:spacing w:after="0" w:line="240" w:lineRule="auto"/>
        <w:ind w:firstLine="709"/>
        <w:jc w:val="both"/>
        <w:rPr>
          <w:rFonts w:ascii="Arial" w:hAnsi="Arial" w:cs="Arial"/>
          <w:sz w:val="32"/>
          <w:szCs w:val="32"/>
        </w:rPr>
      </w:pPr>
    </w:p>
    <w:p w14:paraId="77CA40EB" w14:textId="04FDE9D1" w:rsidR="002E2944" w:rsidRDefault="002E2944" w:rsidP="002E2944">
      <w:pPr>
        <w:spacing w:after="0" w:line="240" w:lineRule="auto"/>
        <w:ind w:firstLine="709"/>
        <w:jc w:val="both"/>
        <w:rPr>
          <w:rFonts w:ascii="Arial" w:hAnsi="Arial" w:cs="Arial"/>
          <w:sz w:val="32"/>
          <w:szCs w:val="32"/>
        </w:rPr>
      </w:pPr>
      <w:r w:rsidRPr="006A7BAC">
        <w:rPr>
          <w:rFonts w:ascii="Arial" w:hAnsi="Arial" w:cs="Arial"/>
          <w:b/>
          <w:sz w:val="32"/>
          <w:szCs w:val="32"/>
          <w:u w:val="single"/>
        </w:rPr>
        <w:t xml:space="preserve">Слайд </w:t>
      </w:r>
      <w:r>
        <w:rPr>
          <w:rFonts w:ascii="Arial" w:hAnsi="Arial" w:cs="Arial"/>
          <w:b/>
          <w:sz w:val="32"/>
          <w:szCs w:val="32"/>
          <w:u w:val="single"/>
        </w:rPr>
        <w:t>17</w:t>
      </w:r>
      <w:r w:rsidRPr="006A7BAC">
        <w:rPr>
          <w:rFonts w:ascii="Arial" w:hAnsi="Arial" w:cs="Arial"/>
          <w:b/>
          <w:sz w:val="32"/>
          <w:szCs w:val="32"/>
          <w:u w:val="single"/>
        </w:rPr>
        <w:t>.</w:t>
      </w:r>
      <w:r w:rsidRPr="006A7BAC">
        <w:rPr>
          <w:rFonts w:ascii="Arial" w:hAnsi="Arial" w:cs="Arial"/>
          <w:b/>
          <w:sz w:val="32"/>
          <w:szCs w:val="32"/>
        </w:rPr>
        <w:t xml:space="preserve"> </w:t>
      </w:r>
      <w:r w:rsidRPr="006A7BAC">
        <w:rPr>
          <w:rFonts w:ascii="Arial" w:hAnsi="Arial" w:cs="Arial"/>
          <w:b/>
          <w:i/>
          <w:sz w:val="32"/>
          <w:szCs w:val="32"/>
        </w:rPr>
        <w:t xml:space="preserve"> </w:t>
      </w:r>
    </w:p>
    <w:p w14:paraId="5E80B192" w14:textId="682F407F" w:rsidR="002E2944" w:rsidRPr="006A7BAC" w:rsidRDefault="002E2944" w:rsidP="002E2944">
      <w:pPr>
        <w:spacing w:after="0" w:line="240" w:lineRule="auto"/>
        <w:ind w:firstLine="709"/>
        <w:jc w:val="both"/>
        <w:rPr>
          <w:rFonts w:ascii="Arial" w:hAnsi="Arial" w:cs="Arial"/>
          <w:sz w:val="32"/>
          <w:szCs w:val="32"/>
        </w:rPr>
      </w:pPr>
      <w:r w:rsidRPr="006A7BAC">
        <w:rPr>
          <w:rFonts w:ascii="Arial" w:hAnsi="Arial" w:cs="Arial"/>
          <w:sz w:val="32"/>
          <w:szCs w:val="32"/>
        </w:rPr>
        <w:t xml:space="preserve">Одним из инструментов обеспечения качества содержания образовательных программ является </w:t>
      </w:r>
      <w:r w:rsidRPr="006A7BAC">
        <w:rPr>
          <w:rFonts w:ascii="Arial" w:hAnsi="Arial" w:cs="Arial"/>
          <w:b/>
          <w:sz w:val="32"/>
          <w:szCs w:val="32"/>
        </w:rPr>
        <w:t>рейтинг НПП «Атамекен»</w:t>
      </w:r>
      <w:r w:rsidRPr="006A7BAC">
        <w:rPr>
          <w:rFonts w:ascii="Arial" w:hAnsi="Arial" w:cs="Arial"/>
          <w:sz w:val="32"/>
          <w:szCs w:val="32"/>
        </w:rPr>
        <w:t xml:space="preserve">. </w:t>
      </w:r>
    </w:p>
    <w:p w14:paraId="0A290FD3" w14:textId="77777777" w:rsidR="002E2944" w:rsidRPr="006A7BAC" w:rsidRDefault="002E2944" w:rsidP="002E2944">
      <w:pPr>
        <w:spacing w:after="0" w:line="240" w:lineRule="auto"/>
        <w:ind w:firstLine="709"/>
        <w:jc w:val="both"/>
        <w:rPr>
          <w:rFonts w:ascii="Arial" w:hAnsi="Arial" w:cs="Arial"/>
          <w:sz w:val="32"/>
          <w:szCs w:val="32"/>
        </w:rPr>
      </w:pPr>
      <w:r w:rsidRPr="006A7BAC">
        <w:rPr>
          <w:rFonts w:ascii="Arial" w:hAnsi="Arial" w:cs="Arial"/>
          <w:sz w:val="32"/>
          <w:szCs w:val="32"/>
        </w:rPr>
        <w:t xml:space="preserve">Согласно исследованиям НПП, удовлетворенность работодателей качеством и актуальностью образовательных программ составляет </w:t>
      </w:r>
      <w:r w:rsidRPr="006A7BAC">
        <w:rPr>
          <w:rFonts w:ascii="Arial" w:hAnsi="Arial" w:cs="Arial"/>
          <w:b/>
          <w:sz w:val="32"/>
          <w:szCs w:val="32"/>
        </w:rPr>
        <w:t>67%</w:t>
      </w:r>
      <w:r w:rsidRPr="006A7BAC">
        <w:rPr>
          <w:rFonts w:ascii="Arial" w:hAnsi="Arial" w:cs="Arial"/>
          <w:sz w:val="32"/>
          <w:szCs w:val="32"/>
        </w:rPr>
        <w:t xml:space="preserve"> (2022 г.). Динамика за 5 лет составила </w:t>
      </w:r>
      <w:r w:rsidRPr="006A7BAC">
        <w:rPr>
          <w:rFonts w:ascii="Arial" w:hAnsi="Arial" w:cs="Arial"/>
          <w:b/>
          <w:sz w:val="32"/>
          <w:szCs w:val="32"/>
        </w:rPr>
        <w:t>40%</w:t>
      </w:r>
      <w:r w:rsidRPr="006A7BAC">
        <w:rPr>
          <w:rFonts w:ascii="Arial" w:hAnsi="Arial" w:cs="Arial"/>
          <w:sz w:val="32"/>
          <w:szCs w:val="32"/>
        </w:rPr>
        <w:t xml:space="preserve">. </w:t>
      </w:r>
    </w:p>
    <w:p w14:paraId="6450C6B3" w14:textId="77777777" w:rsidR="002E2944" w:rsidRPr="006A7BAC" w:rsidRDefault="002E2944" w:rsidP="002E2944">
      <w:pPr>
        <w:spacing w:after="0" w:line="259" w:lineRule="auto"/>
        <w:ind w:firstLine="709"/>
        <w:jc w:val="both"/>
        <w:rPr>
          <w:rFonts w:ascii="Arial" w:hAnsi="Arial" w:cs="Arial"/>
          <w:sz w:val="32"/>
          <w:szCs w:val="32"/>
        </w:rPr>
      </w:pPr>
      <w:r w:rsidRPr="006A7BAC">
        <w:rPr>
          <w:rFonts w:ascii="Arial" w:hAnsi="Arial" w:cs="Arial"/>
          <w:sz w:val="32"/>
          <w:szCs w:val="32"/>
        </w:rPr>
        <w:t>Средняя продолжительность поиска работы составляет 97 дней, т.е. до 3-х месяцев. А по востребованным образовательным программам – даже в течение месяца. К пр</w:t>
      </w:r>
      <w:r w:rsidRPr="006A7BAC">
        <w:rPr>
          <w:rFonts w:ascii="Arial" w:hAnsi="Arial" w:cs="Arial"/>
          <w:sz w:val="32"/>
          <w:szCs w:val="32"/>
          <w:lang w:val="kk-KZ"/>
        </w:rPr>
        <w:t>и</w:t>
      </w:r>
      <w:r w:rsidRPr="006A7BAC">
        <w:rPr>
          <w:rFonts w:ascii="Arial" w:hAnsi="Arial" w:cs="Arial"/>
          <w:sz w:val="32"/>
          <w:szCs w:val="32"/>
        </w:rPr>
        <w:t>меру, наименьший срок продолжительности трудоустройства отмечается среди будущих учителей, они в среднем трудоустраиваются в течение месяца после завершения учебы.</w:t>
      </w:r>
    </w:p>
    <w:p w14:paraId="09E3B1F3" w14:textId="77777777" w:rsidR="002E2944" w:rsidRPr="006A7BAC" w:rsidRDefault="002E2944" w:rsidP="002E2944">
      <w:pPr>
        <w:spacing w:after="0" w:line="259" w:lineRule="auto"/>
        <w:ind w:firstLine="709"/>
        <w:jc w:val="both"/>
        <w:rPr>
          <w:rFonts w:ascii="Arial" w:hAnsi="Arial" w:cs="Arial"/>
          <w:sz w:val="32"/>
          <w:szCs w:val="32"/>
        </w:rPr>
      </w:pPr>
      <w:r w:rsidRPr="006A7BAC">
        <w:rPr>
          <w:rFonts w:ascii="Arial" w:hAnsi="Arial" w:cs="Arial"/>
          <w:sz w:val="32"/>
          <w:szCs w:val="32"/>
        </w:rPr>
        <w:t xml:space="preserve">В 2021 году средняя зарплата выпускников составила </w:t>
      </w:r>
      <w:r w:rsidRPr="006A7BAC">
        <w:rPr>
          <w:rFonts w:ascii="Arial" w:hAnsi="Arial" w:cs="Arial"/>
          <w:b/>
          <w:sz w:val="32"/>
          <w:szCs w:val="32"/>
        </w:rPr>
        <w:t>155,6 тыс</w:t>
      </w:r>
      <w:r w:rsidRPr="006A7BAC">
        <w:rPr>
          <w:rFonts w:ascii="Arial" w:hAnsi="Arial" w:cs="Arial"/>
          <w:sz w:val="32"/>
          <w:szCs w:val="32"/>
        </w:rPr>
        <w:t xml:space="preserve"> тенге. Традиционно высокий уровень зарплаты отмечается среди выпускников инженерно-технического направления. </w:t>
      </w:r>
    </w:p>
    <w:p w14:paraId="7F2E607C" w14:textId="77777777" w:rsidR="002E2944" w:rsidRPr="006A7BAC" w:rsidRDefault="002E2944" w:rsidP="002E2944">
      <w:pPr>
        <w:spacing w:after="0" w:line="259" w:lineRule="auto"/>
        <w:ind w:firstLine="709"/>
        <w:jc w:val="both"/>
        <w:rPr>
          <w:rFonts w:ascii="Arial" w:hAnsi="Arial" w:cs="Arial"/>
          <w:sz w:val="32"/>
          <w:szCs w:val="32"/>
        </w:rPr>
      </w:pPr>
      <w:r w:rsidRPr="006A7BAC">
        <w:rPr>
          <w:rFonts w:ascii="Arial" w:hAnsi="Arial" w:cs="Arial"/>
          <w:sz w:val="32"/>
          <w:szCs w:val="32"/>
        </w:rPr>
        <w:t xml:space="preserve">Кроме того, высокая зарплата наблюдается у выпускников педагогических направлений. Это связано с принятием ряда мер по повышению статуса педагога в стране. </w:t>
      </w:r>
    </w:p>
    <w:p w14:paraId="6905C47C" w14:textId="7B27BBAC" w:rsidR="002E2944" w:rsidRDefault="002E2944" w:rsidP="00E70BE0">
      <w:pPr>
        <w:spacing w:after="0" w:line="240" w:lineRule="auto"/>
        <w:ind w:firstLine="709"/>
        <w:jc w:val="both"/>
        <w:rPr>
          <w:rFonts w:ascii="Arial" w:hAnsi="Arial" w:cs="Arial"/>
          <w:sz w:val="32"/>
          <w:szCs w:val="32"/>
        </w:rPr>
      </w:pPr>
    </w:p>
    <w:p w14:paraId="50722783" w14:textId="65BECA42" w:rsidR="00F33575" w:rsidRPr="006A7BAC" w:rsidRDefault="00F33575" w:rsidP="00F33575">
      <w:pPr>
        <w:spacing w:after="0" w:line="240" w:lineRule="auto"/>
        <w:ind w:firstLine="709"/>
        <w:jc w:val="both"/>
        <w:rPr>
          <w:rFonts w:ascii="Arial" w:hAnsi="Arial" w:cs="Arial"/>
          <w:sz w:val="32"/>
          <w:szCs w:val="32"/>
        </w:rPr>
      </w:pPr>
      <w:r w:rsidRPr="006A7BAC">
        <w:rPr>
          <w:rFonts w:ascii="Arial" w:hAnsi="Arial" w:cs="Arial"/>
          <w:b/>
          <w:sz w:val="32"/>
          <w:szCs w:val="32"/>
          <w:u w:val="single"/>
        </w:rPr>
        <w:t>Слайд 1</w:t>
      </w:r>
      <w:r w:rsidR="002E2944">
        <w:rPr>
          <w:rFonts w:ascii="Arial" w:hAnsi="Arial" w:cs="Arial"/>
          <w:b/>
          <w:sz w:val="32"/>
          <w:szCs w:val="32"/>
          <w:u w:val="single"/>
        </w:rPr>
        <w:t>8</w:t>
      </w:r>
      <w:r w:rsidRPr="006A7BAC">
        <w:rPr>
          <w:rFonts w:ascii="Arial" w:hAnsi="Arial" w:cs="Arial"/>
          <w:b/>
          <w:sz w:val="32"/>
          <w:szCs w:val="32"/>
          <w:u w:val="single"/>
        </w:rPr>
        <w:t>.</w:t>
      </w:r>
      <w:r w:rsidRPr="006A7BAC">
        <w:rPr>
          <w:rFonts w:ascii="Arial" w:hAnsi="Arial" w:cs="Arial"/>
          <w:b/>
          <w:sz w:val="32"/>
          <w:szCs w:val="32"/>
        </w:rPr>
        <w:t xml:space="preserve"> </w:t>
      </w:r>
      <w:r w:rsidRPr="006A7BAC">
        <w:rPr>
          <w:rFonts w:ascii="Arial" w:hAnsi="Arial" w:cs="Arial"/>
          <w:b/>
          <w:i/>
          <w:sz w:val="32"/>
          <w:szCs w:val="32"/>
        </w:rPr>
        <w:t xml:space="preserve"> </w:t>
      </w:r>
    </w:p>
    <w:p w14:paraId="36FB342D" w14:textId="77777777" w:rsidR="00F33575" w:rsidRPr="006A7BAC" w:rsidRDefault="00F33575" w:rsidP="00F33575">
      <w:pPr>
        <w:spacing w:after="0" w:line="240" w:lineRule="auto"/>
        <w:ind w:firstLine="709"/>
        <w:jc w:val="both"/>
        <w:rPr>
          <w:rFonts w:ascii="Arial" w:hAnsi="Arial" w:cs="Arial"/>
          <w:sz w:val="32"/>
          <w:szCs w:val="32"/>
        </w:rPr>
      </w:pPr>
      <w:r w:rsidRPr="006A7BAC">
        <w:rPr>
          <w:rFonts w:ascii="Arial" w:hAnsi="Arial" w:cs="Arial"/>
          <w:sz w:val="32"/>
          <w:szCs w:val="32"/>
        </w:rPr>
        <w:t xml:space="preserve">За последние годы закрыто 16 вузов, не обеспечивших качественное образование. С учетом прогнозного увеличения контингента студентов до 800 тыс. человек к 2025 году и внедрения новой регуляторной политики «с чистого листа» полагаем сконцентрироваться на профилактических мероприятиях. </w:t>
      </w:r>
    </w:p>
    <w:p w14:paraId="5E0D7F55" w14:textId="77777777" w:rsidR="00F33575" w:rsidRPr="006A7BAC" w:rsidRDefault="00F33575" w:rsidP="00F33575">
      <w:pPr>
        <w:spacing w:after="0" w:line="240" w:lineRule="auto"/>
        <w:ind w:firstLine="709"/>
        <w:jc w:val="both"/>
        <w:rPr>
          <w:rFonts w:ascii="Arial" w:hAnsi="Arial" w:cs="Arial"/>
          <w:sz w:val="32"/>
          <w:szCs w:val="32"/>
        </w:rPr>
      </w:pPr>
      <w:r w:rsidRPr="006A7BAC">
        <w:rPr>
          <w:rFonts w:ascii="Arial" w:hAnsi="Arial" w:cs="Arial"/>
          <w:sz w:val="32"/>
          <w:szCs w:val="32"/>
        </w:rPr>
        <w:lastRenderedPageBreak/>
        <w:t xml:space="preserve">Пересмотр подхода к профилактическим мероприятиям, автоматизация системы оценки и управления рисками, ведение системы управления рисками с использованием информационных систем, формирование графиков и списков вузов для проверок без человеческого участия позволят Министерству, начиная с 2023 года, сосредоточиться только на проблемных вузах. </w:t>
      </w:r>
    </w:p>
    <w:p w14:paraId="5277DDF8" w14:textId="77777777" w:rsidR="00F33575" w:rsidRPr="006A7BAC" w:rsidRDefault="00F33575" w:rsidP="00F33575">
      <w:pPr>
        <w:spacing w:after="0" w:line="240" w:lineRule="auto"/>
        <w:ind w:firstLine="709"/>
        <w:jc w:val="both"/>
        <w:rPr>
          <w:rFonts w:ascii="Arial" w:hAnsi="Arial" w:cs="Arial"/>
          <w:sz w:val="32"/>
          <w:szCs w:val="32"/>
        </w:rPr>
      </w:pPr>
      <w:r w:rsidRPr="006A7BAC">
        <w:rPr>
          <w:rFonts w:ascii="Arial" w:hAnsi="Arial" w:cs="Arial"/>
          <w:sz w:val="32"/>
          <w:szCs w:val="32"/>
        </w:rPr>
        <w:t>В целом мероприятия по обеспечению качества образования на системном уровне предусмотрены в Концепции развития образования Республики Казахстан на 2022-2026 годы.</w:t>
      </w:r>
    </w:p>
    <w:p w14:paraId="046BCF45" w14:textId="77777777" w:rsidR="00F33575" w:rsidRPr="006A7BAC" w:rsidRDefault="00F33575" w:rsidP="00E70BE0">
      <w:pPr>
        <w:spacing w:after="0" w:line="240" w:lineRule="auto"/>
        <w:ind w:firstLine="709"/>
        <w:jc w:val="both"/>
        <w:rPr>
          <w:rFonts w:ascii="Arial" w:hAnsi="Arial" w:cs="Arial"/>
          <w:sz w:val="32"/>
          <w:szCs w:val="32"/>
        </w:rPr>
      </w:pPr>
    </w:p>
    <w:p w14:paraId="37F964C8" w14:textId="0F62DE5A" w:rsidR="00F33575" w:rsidRPr="0012333E" w:rsidRDefault="00F33575" w:rsidP="00F33575">
      <w:pPr>
        <w:spacing w:after="0" w:line="240" w:lineRule="auto"/>
        <w:ind w:firstLine="709"/>
        <w:jc w:val="both"/>
        <w:rPr>
          <w:rFonts w:ascii="Arial" w:hAnsi="Arial" w:cs="Arial"/>
          <w:b/>
          <w:i/>
          <w:sz w:val="32"/>
          <w:szCs w:val="32"/>
        </w:rPr>
      </w:pPr>
      <w:r w:rsidRPr="0012333E">
        <w:rPr>
          <w:rFonts w:ascii="Arial" w:hAnsi="Arial" w:cs="Arial"/>
          <w:b/>
          <w:sz w:val="32"/>
          <w:szCs w:val="32"/>
          <w:u w:val="single"/>
        </w:rPr>
        <w:t>Слайд 1</w:t>
      </w:r>
      <w:r w:rsidR="002E2944" w:rsidRPr="0012333E">
        <w:rPr>
          <w:rFonts w:ascii="Arial" w:hAnsi="Arial" w:cs="Arial"/>
          <w:b/>
          <w:sz w:val="32"/>
          <w:szCs w:val="32"/>
          <w:u w:val="single"/>
        </w:rPr>
        <w:t>9</w:t>
      </w:r>
      <w:r w:rsidRPr="0012333E">
        <w:rPr>
          <w:rFonts w:ascii="Arial" w:hAnsi="Arial" w:cs="Arial"/>
          <w:b/>
          <w:sz w:val="32"/>
          <w:szCs w:val="32"/>
          <w:u w:val="single"/>
        </w:rPr>
        <w:t>.</w:t>
      </w:r>
      <w:r w:rsidRPr="0012333E">
        <w:rPr>
          <w:rFonts w:ascii="Arial" w:hAnsi="Arial" w:cs="Arial"/>
          <w:b/>
          <w:sz w:val="32"/>
          <w:szCs w:val="32"/>
        </w:rPr>
        <w:t xml:space="preserve"> </w:t>
      </w:r>
      <w:r w:rsidRPr="0012333E">
        <w:rPr>
          <w:rFonts w:ascii="Arial" w:hAnsi="Arial" w:cs="Arial"/>
          <w:b/>
          <w:i/>
          <w:sz w:val="32"/>
          <w:szCs w:val="32"/>
        </w:rPr>
        <w:t xml:space="preserve"> </w:t>
      </w:r>
    </w:p>
    <w:p w14:paraId="3D177FCD" w14:textId="73A14A24" w:rsidR="00D07139" w:rsidRPr="0012333E" w:rsidRDefault="0012333E" w:rsidP="0012333E">
      <w:pPr>
        <w:spacing w:after="0" w:line="240" w:lineRule="auto"/>
        <w:ind w:firstLine="709"/>
        <w:jc w:val="both"/>
        <w:rPr>
          <w:rFonts w:ascii="Arial" w:hAnsi="Arial" w:cs="Arial"/>
          <w:sz w:val="32"/>
          <w:szCs w:val="32"/>
        </w:rPr>
      </w:pPr>
      <w:r>
        <w:rPr>
          <w:rFonts w:ascii="Arial" w:hAnsi="Arial" w:cs="Arial"/>
          <w:sz w:val="32"/>
          <w:szCs w:val="32"/>
        </w:rPr>
        <w:t>В системе сертификации квалификаций миссия вузов заключается в п</w:t>
      </w:r>
      <w:r w:rsidR="00B37A88" w:rsidRPr="0012333E">
        <w:rPr>
          <w:rFonts w:ascii="Arial" w:hAnsi="Arial" w:cs="Arial"/>
          <w:sz w:val="32"/>
          <w:szCs w:val="32"/>
        </w:rPr>
        <w:t>ризнани</w:t>
      </w:r>
      <w:r>
        <w:rPr>
          <w:rFonts w:ascii="Arial" w:hAnsi="Arial" w:cs="Arial"/>
          <w:sz w:val="32"/>
          <w:szCs w:val="32"/>
        </w:rPr>
        <w:t>и</w:t>
      </w:r>
      <w:r w:rsidR="00B37A88" w:rsidRPr="0012333E">
        <w:rPr>
          <w:rFonts w:ascii="Arial" w:hAnsi="Arial" w:cs="Arial"/>
          <w:sz w:val="32"/>
          <w:szCs w:val="32"/>
        </w:rPr>
        <w:t xml:space="preserve"> неформальн</w:t>
      </w:r>
      <w:r>
        <w:rPr>
          <w:rFonts w:ascii="Arial" w:hAnsi="Arial" w:cs="Arial"/>
          <w:sz w:val="32"/>
          <w:szCs w:val="32"/>
        </w:rPr>
        <w:t>ого и информального образования, у</w:t>
      </w:r>
      <w:r w:rsidR="00B37A88" w:rsidRPr="0012333E">
        <w:rPr>
          <w:rFonts w:ascii="Arial" w:hAnsi="Arial" w:cs="Arial"/>
          <w:sz w:val="32"/>
          <w:szCs w:val="32"/>
        </w:rPr>
        <w:t>частие в разработке отраслевых рамок  квалификаций и профессиональных стандартов</w:t>
      </w:r>
      <w:r>
        <w:rPr>
          <w:rFonts w:ascii="Arial" w:hAnsi="Arial" w:cs="Arial"/>
          <w:sz w:val="32"/>
          <w:szCs w:val="32"/>
        </w:rPr>
        <w:t>, р</w:t>
      </w:r>
      <w:r w:rsidR="00B37A88" w:rsidRPr="0012333E">
        <w:rPr>
          <w:rFonts w:ascii="Arial" w:hAnsi="Arial" w:cs="Arial"/>
          <w:sz w:val="32"/>
          <w:szCs w:val="32"/>
        </w:rPr>
        <w:t>азработка и актуализация образовательных программ с учетом региональной карты профессий</w:t>
      </w:r>
    </w:p>
    <w:p w14:paraId="5EF8E9BA" w14:textId="6F54B703" w:rsidR="002E2944" w:rsidRDefault="002E2944" w:rsidP="0012333E">
      <w:pPr>
        <w:spacing w:after="0" w:line="240" w:lineRule="auto"/>
        <w:ind w:firstLine="709"/>
        <w:jc w:val="both"/>
        <w:rPr>
          <w:rFonts w:ascii="Arial" w:hAnsi="Arial" w:cs="Arial"/>
          <w:sz w:val="32"/>
          <w:szCs w:val="32"/>
        </w:rPr>
      </w:pPr>
    </w:p>
    <w:p w14:paraId="449CC200" w14:textId="77777777" w:rsidR="0012333E" w:rsidRPr="0012333E" w:rsidRDefault="0012333E" w:rsidP="0012333E">
      <w:pPr>
        <w:spacing w:after="0" w:line="240" w:lineRule="auto"/>
        <w:ind w:firstLine="709"/>
        <w:jc w:val="both"/>
        <w:rPr>
          <w:rFonts w:ascii="Arial" w:hAnsi="Arial" w:cs="Arial"/>
          <w:sz w:val="32"/>
          <w:szCs w:val="32"/>
        </w:rPr>
      </w:pPr>
    </w:p>
    <w:p w14:paraId="605D9098" w14:textId="17107B25" w:rsidR="002E2944" w:rsidRPr="006A7BAC" w:rsidRDefault="002E2944" w:rsidP="002E2944">
      <w:pPr>
        <w:spacing w:after="0" w:line="240" w:lineRule="auto"/>
        <w:ind w:firstLine="709"/>
        <w:jc w:val="both"/>
        <w:rPr>
          <w:rFonts w:ascii="Arial" w:hAnsi="Arial" w:cs="Arial"/>
          <w:sz w:val="32"/>
          <w:szCs w:val="32"/>
        </w:rPr>
      </w:pPr>
      <w:r w:rsidRPr="006A7BAC">
        <w:rPr>
          <w:rFonts w:ascii="Arial" w:hAnsi="Arial" w:cs="Arial"/>
          <w:b/>
          <w:sz w:val="32"/>
          <w:szCs w:val="32"/>
          <w:u w:val="single"/>
        </w:rPr>
        <w:t xml:space="preserve">Слайд </w:t>
      </w:r>
      <w:r>
        <w:rPr>
          <w:rFonts w:ascii="Arial" w:hAnsi="Arial" w:cs="Arial"/>
          <w:b/>
          <w:sz w:val="32"/>
          <w:szCs w:val="32"/>
          <w:u w:val="single"/>
        </w:rPr>
        <w:t>20</w:t>
      </w:r>
      <w:r w:rsidRPr="006A7BAC">
        <w:rPr>
          <w:rFonts w:ascii="Arial" w:hAnsi="Arial" w:cs="Arial"/>
          <w:b/>
          <w:sz w:val="32"/>
          <w:szCs w:val="32"/>
          <w:u w:val="single"/>
        </w:rPr>
        <w:t>.</w:t>
      </w:r>
      <w:r w:rsidRPr="006A7BAC">
        <w:rPr>
          <w:rFonts w:ascii="Arial" w:hAnsi="Arial" w:cs="Arial"/>
          <w:b/>
          <w:sz w:val="32"/>
          <w:szCs w:val="32"/>
        </w:rPr>
        <w:t xml:space="preserve"> </w:t>
      </w:r>
      <w:r w:rsidRPr="006A7BAC">
        <w:rPr>
          <w:rFonts w:ascii="Arial" w:hAnsi="Arial" w:cs="Arial"/>
          <w:b/>
          <w:i/>
          <w:sz w:val="32"/>
          <w:szCs w:val="32"/>
        </w:rPr>
        <w:t xml:space="preserve"> </w:t>
      </w:r>
    </w:p>
    <w:p w14:paraId="75DDC3F7" w14:textId="77777777" w:rsidR="00F33575" w:rsidRPr="006A7BAC" w:rsidRDefault="00F33575" w:rsidP="00F33575">
      <w:pPr>
        <w:spacing w:after="0" w:line="240" w:lineRule="auto"/>
        <w:ind w:firstLine="709"/>
        <w:jc w:val="both"/>
        <w:rPr>
          <w:rFonts w:ascii="Arial" w:hAnsi="Arial" w:cs="Arial"/>
          <w:sz w:val="32"/>
          <w:szCs w:val="32"/>
        </w:rPr>
      </w:pPr>
      <w:r w:rsidRPr="006A7BAC">
        <w:rPr>
          <w:rFonts w:ascii="Arial" w:hAnsi="Arial" w:cs="Arial"/>
          <w:sz w:val="32"/>
          <w:szCs w:val="32"/>
        </w:rPr>
        <w:t xml:space="preserve">Увеличение контингента студентов стимулирует конкуренцию среди вузов и приводит к </w:t>
      </w:r>
      <w:r w:rsidRPr="006A7BAC">
        <w:rPr>
          <w:rFonts w:ascii="Arial" w:hAnsi="Arial" w:cs="Arial"/>
          <w:b/>
          <w:sz w:val="32"/>
          <w:szCs w:val="32"/>
        </w:rPr>
        <w:t>многообразию их образовательных программ</w:t>
      </w:r>
      <w:r w:rsidRPr="006A7BAC">
        <w:rPr>
          <w:rFonts w:ascii="Arial" w:hAnsi="Arial" w:cs="Arial"/>
          <w:sz w:val="32"/>
          <w:szCs w:val="32"/>
        </w:rPr>
        <w:t>.</w:t>
      </w:r>
    </w:p>
    <w:p w14:paraId="0B5DB832" w14:textId="537FAB2C" w:rsidR="00F33575" w:rsidRPr="006A7BAC" w:rsidRDefault="004B669D" w:rsidP="00F33575">
      <w:pPr>
        <w:tabs>
          <w:tab w:val="left" w:pos="709"/>
        </w:tabs>
        <w:spacing w:after="0" w:line="240" w:lineRule="auto"/>
        <w:ind w:firstLine="709"/>
        <w:jc w:val="both"/>
        <w:rPr>
          <w:rFonts w:ascii="Arial" w:hAnsi="Arial" w:cs="Arial"/>
          <w:sz w:val="32"/>
          <w:szCs w:val="32"/>
        </w:rPr>
      </w:pPr>
      <w:r w:rsidRPr="006A7BAC">
        <w:rPr>
          <w:rFonts w:ascii="Arial" w:hAnsi="Arial" w:cs="Arial"/>
          <w:sz w:val="32"/>
          <w:szCs w:val="32"/>
        </w:rPr>
        <w:t>Для синхронизации рынка труда и образования нами начата работа по разработке региональных карт профессий на основе форсайт-сессии среди ППС вузов и анализа регионального рынка.</w:t>
      </w:r>
    </w:p>
    <w:p w14:paraId="26D2FD94" w14:textId="7F66E858" w:rsidR="004B669D" w:rsidRPr="006A7BAC" w:rsidRDefault="004B669D" w:rsidP="004B669D">
      <w:pPr>
        <w:tabs>
          <w:tab w:val="left" w:pos="709"/>
        </w:tabs>
        <w:spacing w:after="0" w:line="240" w:lineRule="auto"/>
        <w:ind w:firstLine="709"/>
        <w:jc w:val="both"/>
        <w:rPr>
          <w:rFonts w:ascii="Arial" w:hAnsi="Arial" w:cs="Arial"/>
          <w:sz w:val="32"/>
          <w:szCs w:val="32"/>
        </w:rPr>
      </w:pPr>
      <w:r w:rsidRPr="006A7BAC">
        <w:rPr>
          <w:rFonts w:ascii="Arial" w:hAnsi="Arial" w:cs="Arial"/>
          <w:sz w:val="32"/>
          <w:szCs w:val="32"/>
        </w:rPr>
        <w:t>Для этого создаются региональные советы по профессиональным квалификациям.</w:t>
      </w:r>
    </w:p>
    <w:p w14:paraId="3307B6D3" w14:textId="320D37A7" w:rsidR="004B669D" w:rsidRPr="006A7BAC" w:rsidRDefault="004B669D" w:rsidP="004B669D">
      <w:pPr>
        <w:tabs>
          <w:tab w:val="left" w:pos="709"/>
        </w:tabs>
        <w:spacing w:after="0" w:line="240" w:lineRule="auto"/>
        <w:ind w:firstLine="709"/>
        <w:jc w:val="both"/>
        <w:rPr>
          <w:rFonts w:ascii="Arial" w:hAnsi="Arial" w:cs="Arial"/>
          <w:sz w:val="32"/>
          <w:szCs w:val="32"/>
        </w:rPr>
      </w:pPr>
      <w:r w:rsidRPr="006A7BAC">
        <w:rPr>
          <w:rFonts w:ascii="Arial" w:hAnsi="Arial" w:cs="Arial"/>
          <w:sz w:val="32"/>
          <w:szCs w:val="32"/>
        </w:rPr>
        <w:t>Особое внимание уделяется повышению эффективности профориентационной работы. Разработан профориентационный сервис – EduNavigator.kz, который позволяет осознанно планировать индивидуальную траекторию профессионального развития и образования на базе научно апробированных инструментов и актуальных баз данных (ВУЗов, специальностей, вакансий, данных рынка труда).</w:t>
      </w:r>
    </w:p>
    <w:p w14:paraId="6F232758" w14:textId="2714D591" w:rsidR="004B669D" w:rsidRPr="006A7BAC" w:rsidRDefault="004B669D" w:rsidP="004B669D">
      <w:pPr>
        <w:spacing w:after="0" w:line="240" w:lineRule="auto"/>
        <w:ind w:firstLine="709"/>
        <w:jc w:val="both"/>
        <w:rPr>
          <w:rFonts w:ascii="Arial" w:hAnsi="Arial" w:cs="Arial"/>
          <w:sz w:val="32"/>
          <w:szCs w:val="32"/>
        </w:rPr>
      </w:pPr>
      <w:r w:rsidRPr="006A7BAC">
        <w:rPr>
          <w:rFonts w:ascii="Arial" w:hAnsi="Arial" w:cs="Arial"/>
          <w:sz w:val="32"/>
          <w:szCs w:val="32"/>
        </w:rPr>
        <w:t xml:space="preserve">На основе региональной карты, а также профессиональных стандартов разрабатываются и актуализируются образовательные программы вузов. </w:t>
      </w:r>
    </w:p>
    <w:p w14:paraId="2F3DC108" w14:textId="77777777" w:rsidR="004B669D" w:rsidRPr="006A7BAC" w:rsidRDefault="004B669D" w:rsidP="004B669D">
      <w:pPr>
        <w:spacing w:after="0" w:line="240" w:lineRule="auto"/>
        <w:ind w:firstLine="709"/>
        <w:jc w:val="both"/>
        <w:rPr>
          <w:rFonts w:ascii="Arial" w:hAnsi="Arial" w:cs="Arial"/>
          <w:sz w:val="32"/>
          <w:szCs w:val="32"/>
        </w:rPr>
      </w:pPr>
      <w:r w:rsidRPr="006A7BAC">
        <w:rPr>
          <w:rFonts w:ascii="Arial" w:hAnsi="Arial" w:cs="Arial"/>
          <w:sz w:val="32"/>
          <w:szCs w:val="32"/>
        </w:rPr>
        <w:lastRenderedPageBreak/>
        <w:t xml:space="preserve">Основные сопроектировщики программ – предприятия-партнеры. К примеру, доля привлеченных специалистов-практиков на отдельных образовательных программах достигла </w:t>
      </w:r>
      <w:r w:rsidRPr="006A7BAC">
        <w:rPr>
          <w:rFonts w:ascii="Arial" w:hAnsi="Arial" w:cs="Arial"/>
          <w:b/>
          <w:sz w:val="32"/>
          <w:szCs w:val="32"/>
        </w:rPr>
        <w:t>75%</w:t>
      </w:r>
      <w:r w:rsidRPr="006A7BAC">
        <w:rPr>
          <w:rFonts w:ascii="Arial" w:hAnsi="Arial" w:cs="Arial"/>
          <w:sz w:val="32"/>
          <w:szCs w:val="32"/>
        </w:rPr>
        <w:t>.</w:t>
      </w:r>
    </w:p>
    <w:p w14:paraId="6FA00CBF" w14:textId="1AB8A7DD" w:rsidR="004B669D" w:rsidRPr="006A7BAC" w:rsidRDefault="004B669D" w:rsidP="00F33575">
      <w:pPr>
        <w:tabs>
          <w:tab w:val="left" w:pos="709"/>
        </w:tabs>
        <w:spacing w:after="0" w:line="240" w:lineRule="auto"/>
        <w:ind w:firstLine="709"/>
        <w:jc w:val="both"/>
        <w:rPr>
          <w:rFonts w:ascii="Arial" w:hAnsi="Arial" w:cs="Arial"/>
          <w:sz w:val="32"/>
          <w:szCs w:val="32"/>
        </w:rPr>
      </w:pPr>
      <w:r w:rsidRPr="006A7BAC">
        <w:rPr>
          <w:rFonts w:ascii="Arial" w:hAnsi="Arial" w:cs="Arial"/>
          <w:sz w:val="32"/>
          <w:szCs w:val="32"/>
        </w:rPr>
        <w:t>Для обеспечения качества содержания программ они проходят масштабную экспертизу с привлечением независимых экспертов (2 или 3 эксперта), после чего включаются в Реестр.</w:t>
      </w:r>
    </w:p>
    <w:p w14:paraId="7ED314EE" w14:textId="77777777" w:rsidR="00F33575" w:rsidRPr="006A7BAC" w:rsidRDefault="00F33575" w:rsidP="00F33575">
      <w:pPr>
        <w:tabs>
          <w:tab w:val="left" w:pos="709"/>
        </w:tabs>
        <w:spacing w:after="0" w:line="240" w:lineRule="auto"/>
        <w:ind w:firstLine="709"/>
        <w:jc w:val="both"/>
        <w:rPr>
          <w:rFonts w:ascii="Arial" w:hAnsi="Arial" w:cs="Arial"/>
          <w:sz w:val="32"/>
          <w:szCs w:val="32"/>
        </w:rPr>
      </w:pPr>
    </w:p>
    <w:p w14:paraId="3037A9B6" w14:textId="213C111F" w:rsidR="004B669D" w:rsidRPr="006A7BAC" w:rsidRDefault="004B669D" w:rsidP="004B669D">
      <w:pPr>
        <w:spacing w:after="0" w:line="240" w:lineRule="auto"/>
        <w:ind w:firstLine="709"/>
        <w:jc w:val="both"/>
        <w:rPr>
          <w:rFonts w:ascii="Arial" w:hAnsi="Arial" w:cs="Arial"/>
          <w:sz w:val="32"/>
          <w:szCs w:val="32"/>
        </w:rPr>
      </w:pPr>
      <w:r w:rsidRPr="006A7BAC">
        <w:rPr>
          <w:rFonts w:ascii="Arial" w:hAnsi="Arial" w:cs="Arial"/>
          <w:b/>
          <w:sz w:val="32"/>
          <w:szCs w:val="32"/>
          <w:u w:val="single"/>
        </w:rPr>
        <w:t xml:space="preserve">Слайд </w:t>
      </w:r>
      <w:r w:rsidR="002E2944">
        <w:rPr>
          <w:rFonts w:ascii="Arial" w:hAnsi="Arial" w:cs="Arial"/>
          <w:b/>
          <w:sz w:val="32"/>
          <w:szCs w:val="32"/>
          <w:u w:val="single"/>
        </w:rPr>
        <w:t>21</w:t>
      </w:r>
      <w:r w:rsidRPr="006A7BAC">
        <w:rPr>
          <w:rFonts w:ascii="Arial" w:hAnsi="Arial" w:cs="Arial"/>
          <w:b/>
          <w:sz w:val="32"/>
          <w:szCs w:val="32"/>
          <w:u w:val="single"/>
        </w:rPr>
        <w:t>.</w:t>
      </w:r>
      <w:r w:rsidRPr="006A7BAC">
        <w:rPr>
          <w:rFonts w:ascii="Arial" w:hAnsi="Arial" w:cs="Arial"/>
          <w:b/>
          <w:sz w:val="32"/>
          <w:szCs w:val="32"/>
        </w:rPr>
        <w:t xml:space="preserve"> </w:t>
      </w:r>
      <w:r w:rsidRPr="006A7BAC">
        <w:rPr>
          <w:rFonts w:ascii="Arial" w:hAnsi="Arial" w:cs="Arial"/>
          <w:b/>
          <w:i/>
          <w:sz w:val="32"/>
          <w:szCs w:val="32"/>
        </w:rPr>
        <w:t xml:space="preserve"> </w:t>
      </w:r>
    </w:p>
    <w:p w14:paraId="2AE588EF" w14:textId="77777777" w:rsidR="00F33575" w:rsidRPr="006A7BAC" w:rsidRDefault="00F33575" w:rsidP="00F33575">
      <w:pPr>
        <w:spacing w:after="0" w:line="240" w:lineRule="auto"/>
        <w:ind w:firstLine="709"/>
        <w:jc w:val="both"/>
        <w:rPr>
          <w:rFonts w:ascii="Arial" w:hAnsi="Arial" w:cs="Arial"/>
          <w:sz w:val="32"/>
          <w:szCs w:val="32"/>
        </w:rPr>
      </w:pPr>
      <w:r w:rsidRPr="006A7BAC">
        <w:rPr>
          <w:rFonts w:ascii="Arial" w:hAnsi="Arial" w:cs="Arial"/>
          <w:sz w:val="32"/>
          <w:szCs w:val="32"/>
        </w:rPr>
        <w:t>Реестр ведется с 2019 года и целью его формирования было создание единой информационной базы образовательных программ и превращение его в аналитический инструментарий.</w:t>
      </w:r>
    </w:p>
    <w:p w14:paraId="34385E54" w14:textId="77777777" w:rsidR="004B669D" w:rsidRPr="006A7BAC" w:rsidRDefault="004B669D" w:rsidP="004B669D">
      <w:pPr>
        <w:spacing w:after="0" w:line="240" w:lineRule="auto"/>
        <w:ind w:firstLine="709"/>
        <w:jc w:val="both"/>
        <w:rPr>
          <w:rFonts w:ascii="Arial" w:hAnsi="Arial" w:cs="Arial"/>
          <w:sz w:val="32"/>
          <w:szCs w:val="32"/>
        </w:rPr>
      </w:pPr>
      <w:r w:rsidRPr="006A7BAC">
        <w:rPr>
          <w:rFonts w:ascii="Arial" w:hAnsi="Arial" w:cs="Arial"/>
          <w:sz w:val="32"/>
          <w:szCs w:val="32"/>
        </w:rPr>
        <w:t xml:space="preserve">В целом, сегодня в Реестр включены </w:t>
      </w:r>
      <w:r w:rsidRPr="006A7BAC">
        <w:rPr>
          <w:rFonts w:ascii="Arial" w:hAnsi="Arial" w:cs="Arial"/>
          <w:b/>
          <w:sz w:val="32"/>
          <w:szCs w:val="32"/>
        </w:rPr>
        <w:t>8 512</w:t>
      </w:r>
      <w:r w:rsidRPr="006A7BAC">
        <w:rPr>
          <w:rFonts w:ascii="Arial" w:hAnsi="Arial" w:cs="Arial"/>
          <w:sz w:val="32"/>
          <w:szCs w:val="32"/>
        </w:rPr>
        <w:t xml:space="preserve"> программ. Среди них, </w:t>
      </w:r>
      <w:r w:rsidRPr="006A7BAC">
        <w:rPr>
          <w:rFonts w:ascii="Arial" w:hAnsi="Arial" w:cs="Arial"/>
          <w:b/>
          <w:sz w:val="32"/>
          <w:szCs w:val="32"/>
        </w:rPr>
        <w:t>2 695</w:t>
      </w:r>
      <w:r w:rsidRPr="006A7BAC">
        <w:rPr>
          <w:rFonts w:ascii="Arial" w:hAnsi="Arial" w:cs="Arial"/>
          <w:sz w:val="32"/>
          <w:szCs w:val="32"/>
        </w:rPr>
        <w:t xml:space="preserve"> новых, а также </w:t>
      </w:r>
      <w:r w:rsidRPr="006A7BAC">
        <w:rPr>
          <w:rFonts w:ascii="Arial" w:hAnsi="Arial" w:cs="Arial"/>
          <w:b/>
          <w:sz w:val="32"/>
          <w:szCs w:val="32"/>
        </w:rPr>
        <w:t xml:space="preserve">266 </w:t>
      </w:r>
      <w:r w:rsidRPr="006A7BAC">
        <w:rPr>
          <w:rFonts w:ascii="Arial" w:hAnsi="Arial" w:cs="Arial"/>
          <w:sz w:val="32"/>
          <w:szCs w:val="32"/>
        </w:rPr>
        <w:t>инновационных программ.</w:t>
      </w:r>
    </w:p>
    <w:p w14:paraId="71877D67" w14:textId="77777777" w:rsidR="004B669D" w:rsidRPr="006A7BAC" w:rsidRDefault="004B669D" w:rsidP="004B669D">
      <w:pPr>
        <w:spacing w:after="0" w:line="240" w:lineRule="auto"/>
        <w:ind w:firstLine="709"/>
        <w:jc w:val="both"/>
        <w:rPr>
          <w:rFonts w:ascii="Arial" w:hAnsi="Arial" w:cs="Arial"/>
          <w:i/>
          <w:sz w:val="24"/>
          <w:szCs w:val="32"/>
        </w:rPr>
      </w:pPr>
      <w:r w:rsidRPr="006A7BAC">
        <w:rPr>
          <w:rFonts w:ascii="Arial" w:hAnsi="Arial" w:cs="Arial"/>
          <w:i/>
          <w:sz w:val="24"/>
          <w:szCs w:val="32"/>
          <w:u w:val="single"/>
        </w:rPr>
        <w:t>Справочно</w:t>
      </w:r>
      <w:r w:rsidRPr="006A7BAC">
        <w:rPr>
          <w:rFonts w:ascii="Arial" w:hAnsi="Arial" w:cs="Arial"/>
          <w:i/>
          <w:sz w:val="24"/>
          <w:szCs w:val="32"/>
        </w:rPr>
        <w:t>: 57,8% образовательных программ (4923) аккредитованы.</w:t>
      </w:r>
    </w:p>
    <w:p w14:paraId="75E2BDCB" w14:textId="77777777" w:rsidR="004B669D" w:rsidRPr="006A7BAC" w:rsidRDefault="004B669D" w:rsidP="004B669D">
      <w:pPr>
        <w:spacing w:after="0" w:line="240" w:lineRule="auto"/>
        <w:ind w:firstLine="709"/>
        <w:jc w:val="both"/>
        <w:rPr>
          <w:rFonts w:ascii="Arial" w:hAnsi="Arial" w:cs="Arial"/>
          <w:sz w:val="32"/>
          <w:szCs w:val="32"/>
        </w:rPr>
      </w:pPr>
      <w:r w:rsidRPr="006A7BAC">
        <w:rPr>
          <w:rFonts w:ascii="Arial" w:hAnsi="Arial" w:cs="Arial"/>
          <w:sz w:val="32"/>
          <w:szCs w:val="32"/>
        </w:rPr>
        <w:t xml:space="preserve">На сегодня обновлено </w:t>
      </w:r>
      <w:r w:rsidRPr="006A7BAC">
        <w:rPr>
          <w:rFonts w:ascii="Arial" w:hAnsi="Arial" w:cs="Arial"/>
          <w:b/>
          <w:sz w:val="32"/>
          <w:szCs w:val="32"/>
        </w:rPr>
        <w:t>около 66%</w:t>
      </w:r>
      <w:r w:rsidRPr="006A7BAC">
        <w:rPr>
          <w:rFonts w:ascii="Arial" w:hAnsi="Arial" w:cs="Arial"/>
          <w:sz w:val="32"/>
          <w:szCs w:val="32"/>
        </w:rPr>
        <w:t xml:space="preserve"> программ </w:t>
      </w:r>
      <w:r w:rsidRPr="006A7BAC">
        <w:rPr>
          <w:rFonts w:ascii="Arial" w:hAnsi="Arial" w:cs="Arial"/>
          <w:i/>
          <w:sz w:val="24"/>
          <w:szCs w:val="32"/>
        </w:rPr>
        <w:t>(5 567 ОП)</w:t>
      </w:r>
      <w:r w:rsidRPr="006A7BAC">
        <w:rPr>
          <w:rFonts w:ascii="Arial" w:hAnsi="Arial" w:cs="Arial"/>
          <w:sz w:val="32"/>
          <w:szCs w:val="32"/>
        </w:rPr>
        <w:t xml:space="preserve">. </w:t>
      </w:r>
    </w:p>
    <w:p w14:paraId="42C8459B" w14:textId="0315E228" w:rsidR="00291BAB" w:rsidRPr="006A7BAC" w:rsidRDefault="00291BAB" w:rsidP="00291BAB">
      <w:pPr>
        <w:spacing w:after="0" w:line="240" w:lineRule="auto"/>
        <w:ind w:firstLine="709"/>
        <w:jc w:val="both"/>
        <w:rPr>
          <w:rFonts w:ascii="Arial" w:hAnsi="Arial" w:cs="Arial"/>
          <w:i/>
          <w:sz w:val="28"/>
          <w:szCs w:val="32"/>
        </w:rPr>
      </w:pPr>
      <w:r w:rsidRPr="006A7BAC">
        <w:rPr>
          <w:rFonts w:ascii="Arial" w:hAnsi="Arial" w:cs="Arial"/>
          <w:i/>
          <w:sz w:val="32"/>
          <w:szCs w:val="32"/>
        </w:rPr>
        <w:t>Экономические факторы</w:t>
      </w:r>
      <w:r w:rsidRPr="006A7BAC">
        <w:rPr>
          <w:rFonts w:ascii="Arial" w:hAnsi="Arial" w:cs="Arial"/>
          <w:sz w:val="32"/>
          <w:szCs w:val="32"/>
        </w:rPr>
        <w:t xml:space="preserve"> также формируют вызовы для развития высшего образования. К примеру, в контексте развития цифровизации, искусственного интеллекта, облачных технологий актуальным является формирование у студентов таких компетенций, как: </w:t>
      </w:r>
      <w:r w:rsidRPr="006A7BAC">
        <w:rPr>
          <w:rFonts w:ascii="Arial" w:hAnsi="Arial" w:cs="Arial"/>
          <w:i/>
          <w:sz w:val="28"/>
          <w:szCs w:val="32"/>
        </w:rPr>
        <w:t xml:space="preserve">когнитивные умения, умения управлять не только физическим, но и виртуальным пространством, социальные умения и эмоциональный интеллект, «мягкие» компетенции, в том числе, критически мыслить и решать системно проблемы, умение взаимодействовать, языковые умения и др. </w:t>
      </w:r>
    </w:p>
    <w:p w14:paraId="6B188218" w14:textId="77777777" w:rsidR="00291BAB" w:rsidRPr="006A7BAC" w:rsidRDefault="00291BAB" w:rsidP="00291BAB">
      <w:pPr>
        <w:spacing w:after="0" w:line="240" w:lineRule="auto"/>
        <w:ind w:firstLine="709"/>
        <w:jc w:val="both"/>
        <w:rPr>
          <w:rFonts w:ascii="Arial" w:hAnsi="Arial" w:cs="Arial"/>
          <w:sz w:val="32"/>
          <w:szCs w:val="32"/>
        </w:rPr>
      </w:pPr>
      <w:r w:rsidRPr="006A7BAC">
        <w:rPr>
          <w:rFonts w:ascii="Arial" w:hAnsi="Arial" w:cs="Arial"/>
          <w:sz w:val="32"/>
          <w:szCs w:val="32"/>
        </w:rPr>
        <w:t xml:space="preserve">Уже сейчас рынок труда диктует, что знание только в одной области недостаточно для того, чтобы быть востребованным. Для этого все масштабнее используется принцип </w:t>
      </w:r>
      <w:r w:rsidRPr="006A7BAC">
        <w:rPr>
          <w:rFonts w:ascii="Arial" w:hAnsi="Arial" w:cs="Arial"/>
          <w:b/>
          <w:sz w:val="32"/>
          <w:szCs w:val="32"/>
        </w:rPr>
        <w:t xml:space="preserve">междисциплинарного подхода </w:t>
      </w:r>
      <w:r w:rsidRPr="006A7BAC">
        <w:rPr>
          <w:rFonts w:ascii="Arial" w:hAnsi="Arial" w:cs="Arial"/>
          <w:sz w:val="32"/>
          <w:szCs w:val="32"/>
        </w:rPr>
        <w:t xml:space="preserve">при подготовке кадров. К примеру, в связи с цифровизацией многие вузы уже начали реализовывать междисциплинарные программы с IT. </w:t>
      </w:r>
    </w:p>
    <w:p w14:paraId="2643B3E7" w14:textId="77777777" w:rsidR="00291BAB" w:rsidRPr="006A7BAC" w:rsidRDefault="00291BAB" w:rsidP="00291BAB">
      <w:pPr>
        <w:spacing w:after="0" w:line="240" w:lineRule="auto"/>
        <w:ind w:firstLine="709"/>
        <w:jc w:val="both"/>
        <w:rPr>
          <w:rFonts w:ascii="Arial" w:hAnsi="Arial" w:cs="Arial"/>
          <w:i/>
          <w:sz w:val="32"/>
          <w:szCs w:val="32"/>
        </w:rPr>
      </w:pPr>
      <w:r w:rsidRPr="006A7BAC">
        <w:rPr>
          <w:rFonts w:ascii="Arial" w:hAnsi="Arial" w:cs="Arial"/>
          <w:sz w:val="32"/>
          <w:szCs w:val="32"/>
        </w:rPr>
        <w:t xml:space="preserve">А именно, Карагандинским техническим университетом им. А.Сагинова разработана программа </w:t>
      </w:r>
      <w:r w:rsidRPr="006A7BAC">
        <w:rPr>
          <w:rFonts w:ascii="Arial" w:hAnsi="Arial" w:cs="Arial"/>
          <w:i/>
          <w:sz w:val="32"/>
          <w:szCs w:val="32"/>
        </w:rPr>
        <w:t>«IT-медицина»</w:t>
      </w:r>
      <w:r w:rsidRPr="006A7BAC">
        <w:rPr>
          <w:rFonts w:ascii="Arial" w:hAnsi="Arial" w:cs="Arial"/>
          <w:sz w:val="32"/>
          <w:szCs w:val="32"/>
        </w:rPr>
        <w:t xml:space="preserve">, Университетом Нархоз – </w:t>
      </w:r>
      <w:r w:rsidRPr="006A7BAC">
        <w:rPr>
          <w:rFonts w:ascii="Arial" w:hAnsi="Arial" w:cs="Arial"/>
          <w:i/>
          <w:sz w:val="32"/>
          <w:szCs w:val="32"/>
        </w:rPr>
        <w:t>«Цифровая инженерия»</w:t>
      </w:r>
      <w:r w:rsidRPr="006A7BAC">
        <w:rPr>
          <w:rFonts w:ascii="Arial" w:hAnsi="Arial" w:cs="Arial"/>
          <w:sz w:val="32"/>
          <w:szCs w:val="32"/>
        </w:rPr>
        <w:t xml:space="preserve">, КазНУ им. аль-Фараби – </w:t>
      </w:r>
      <w:r w:rsidRPr="006A7BAC">
        <w:rPr>
          <w:rFonts w:ascii="Arial" w:hAnsi="Arial" w:cs="Arial"/>
          <w:i/>
          <w:sz w:val="32"/>
          <w:szCs w:val="32"/>
        </w:rPr>
        <w:t>«Искусственный интеллект в медицине» и др.</w:t>
      </w:r>
    </w:p>
    <w:p w14:paraId="42C2FF8F" w14:textId="77777777" w:rsidR="00F33575" w:rsidRPr="006A7BAC" w:rsidRDefault="00F33575" w:rsidP="00F33575">
      <w:pPr>
        <w:spacing w:after="0" w:line="240" w:lineRule="auto"/>
        <w:ind w:firstLine="709"/>
        <w:jc w:val="both"/>
        <w:rPr>
          <w:rFonts w:ascii="Arial" w:hAnsi="Arial" w:cs="Arial"/>
          <w:sz w:val="32"/>
          <w:szCs w:val="32"/>
        </w:rPr>
      </w:pPr>
      <w:r w:rsidRPr="006A7BAC">
        <w:rPr>
          <w:rFonts w:ascii="Arial" w:hAnsi="Arial" w:cs="Arial"/>
          <w:sz w:val="32"/>
          <w:szCs w:val="32"/>
        </w:rPr>
        <w:t>За 3 года Реестр позволил повысить качество образовательных программ за счет:</w:t>
      </w:r>
    </w:p>
    <w:p w14:paraId="4DD2D668" w14:textId="77777777" w:rsidR="00F33575" w:rsidRPr="006A7BAC" w:rsidRDefault="00F33575" w:rsidP="00F33575">
      <w:pPr>
        <w:spacing w:after="0" w:line="240" w:lineRule="auto"/>
        <w:ind w:firstLine="709"/>
        <w:jc w:val="both"/>
        <w:rPr>
          <w:rFonts w:ascii="Arial" w:hAnsi="Arial" w:cs="Arial"/>
          <w:i/>
          <w:sz w:val="28"/>
          <w:szCs w:val="32"/>
        </w:rPr>
      </w:pPr>
      <w:r w:rsidRPr="006A7BAC">
        <w:rPr>
          <w:rFonts w:ascii="Arial" w:hAnsi="Arial" w:cs="Arial"/>
          <w:i/>
          <w:sz w:val="28"/>
          <w:szCs w:val="32"/>
        </w:rPr>
        <w:t>- гармонизации образовательных программ с НРК, ОРК, профессиональными стандартами;</w:t>
      </w:r>
    </w:p>
    <w:p w14:paraId="2C783C3C" w14:textId="77777777" w:rsidR="00F33575" w:rsidRPr="006A7BAC" w:rsidRDefault="00F33575" w:rsidP="00F33575">
      <w:pPr>
        <w:spacing w:after="0" w:line="240" w:lineRule="auto"/>
        <w:ind w:firstLine="709"/>
        <w:jc w:val="both"/>
        <w:rPr>
          <w:rFonts w:ascii="Arial" w:hAnsi="Arial" w:cs="Arial"/>
          <w:i/>
          <w:sz w:val="28"/>
          <w:szCs w:val="32"/>
        </w:rPr>
      </w:pPr>
      <w:r w:rsidRPr="006A7BAC">
        <w:rPr>
          <w:rFonts w:ascii="Arial" w:hAnsi="Arial" w:cs="Arial"/>
          <w:i/>
          <w:sz w:val="28"/>
          <w:szCs w:val="32"/>
        </w:rPr>
        <w:t>- вовлечения работодателей в экспертную оценку программ;</w:t>
      </w:r>
    </w:p>
    <w:p w14:paraId="1BAB8538" w14:textId="77777777" w:rsidR="00F33575" w:rsidRPr="006A7BAC" w:rsidRDefault="00F33575" w:rsidP="00F33575">
      <w:pPr>
        <w:spacing w:after="0" w:line="240" w:lineRule="auto"/>
        <w:ind w:firstLine="709"/>
        <w:jc w:val="both"/>
        <w:rPr>
          <w:rFonts w:ascii="Arial" w:hAnsi="Arial" w:cs="Arial"/>
          <w:i/>
          <w:sz w:val="28"/>
          <w:szCs w:val="32"/>
        </w:rPr>
      </w:pPr>
      <w:r w:rsidRPr="006A7BAC">
        <w:rPr>
          <w:rFonts w:ascii="Arial" w:hAnsi="Arial" w:cs="Arial"/>
          <w:i/>
          <w:sz w:val="28"/>
          <w:szCs w:val="32"/>
        </w:rPr>
        <w:lastRenderedPageBreak/>
        <w:t>- постоянной актуализации программ с целью соответствия запросам рынка;</w:t>
      </w:r>
    </w:p>
    <w:p w14:paraId="1E226A65" w14:textId="77777777" w:rsidR="00F33575" w:rsidRPr="006A7BAC" w:rsidRDefault="00F33575" w:rsidP="00F33575">
      <w:pPr>
        <w:spacing w:after="0" w:line="240" w:lineRule="auto"/>
        <w:ind w:firstLine="709"/>
        <w:jc w:val="both"/>
        <w:rPr>
          <w:rFonts w:ascii="Arial" w:hAnsi="Arial" w:cs="Arial"/>
          <w:i/>
          <w:sz w:val="28"/>
          <w:szCs w:val="32"/>
        </w:rPr>
      </w:pPr>
      <w:r w:rsidRPr="006A7BAC">
        <w:rPr>
          <w:rFonts w:ascii="Arial" w:hAnsi="Arial" w:cs="Arial"/>
          <w:i/>
          <w:sz w:val="28"/>
          <w:szCs w:val="32"/>
        </w:rPr>
        <w:t>- разработки вузами инновационных и междисциплинарных программ;</w:t>
      </w:r>
    </w:p>
    <w:p w14:paraId="29586F3F" w14:textId="77777777" w:rsidR="00F33575" w:rsidRPr="006A7BAC" w:rsidRDefault="00F33575" w:rsidP="00F33575">
      <w:pPr>
        <w:spacing w:after="0" w:line="240" w:lineRule="auto"/>
        <w:ind w:firstLine="709"/>
        <w:jc w:val="both"/>
        <w:rPr>
          <w:rFonts w:ascii="Arial" w:hAnsi="Arial" w:cs="Arial"/>
          <w:i/>
          <w:sz w:val="28"/>
          <w:szCs w:val="32"/>
        </w:rPr>
      </w:pPr>
      <w:r w:rsidRPr="006A7BAC">
        <w:rPr>
          <w:rFonts w:ascii="Arial" w:hAnsi="Arial" w:cs="Arial"/>
          <w:i/>
          <w:sz w:val="28"/>
          <w:szCs w:val="32"/>
        </w:rPr>
        <w:t>- систематизации данных и обеспечения их открытости для абитуриентов, заинтересованных граждан и организаций и др.</w:t>
      </w:r>
    </w:p>
    <w:p w14:paraId="40B09376" w14:textId="77777777" w:rsidR="00F33575" w:rsidRPr="006A7BAC" w:rsidRDefault="00F33575" w:rsidP="00F33575">
      <w:pPr>
        <w:spacing w:after="0" w:line="240" w:lineRule="auto"/>
        <w:ind w:firstLine="709"/>
        <w:jc w:val="both"/>
        <w:rPr>
          <w:rFonts w:ascii="Arial" w:hAnsi="Arial" w:cs="Arial"/>
          <w:sz w:val="32"/>
          <w:szCs w:val="32"/>
        </w:rPr>
      </w:pPr>
      <w:r w:rsidRPr="006A7BAC">
        <w:rPr>
          <w:rFonts w:ascii="Arial" w:hAnsi="Arial" w:cs="Arial"/>
          <w:sz w:val="32"/>
          <w:szCs w:val="32"/>
        </w:rPr>
        <w:t>Также, предусмотрены критерии исключения программ из Реестра в связи с утратой их актуальности.</w:t>
      </w:r>
    </w:p>
    <w:p w14:paraId="16980BCF" w14:textId="77777777" w:rsidR="004B669D" w:rsidRPr="006A7BAC" w:rsidRDefault="004B669D" w:rsidP="00F33575">
      <w:pPr>
        <w:spacing w:after="0" w:line="240" w:lineRule="auto"/>
        <w:ind w:firstLine="709"/>
        <w:jc w:val="both"/>
        <w:rPr>
          <w:rFonts w:ascii="Arial" w:hAnsi="Arial" w:cs="Arial"/>
          <w:sz w:val="32"/>
          <w:szCs w:val="32"/>
        </w:rPr>
      </w:pPr>
    </w:p>
    <w:p w14:paraId="6BF2CD95" w14:textId="6EAC68C3" w:rsidR="00291BAB" w:rsidRPr="006A7BAC" w:rsidRDefault="00291BAB" w:rsidP="00291BAB">
      <w:pPr>
        <w:spacing w:after="0" w:line="240" w:lineRule="auto"/>
        <w:ind w:firstLine="709"/>
        <w:jc w:val="both"/>
        <w:rPr>
          <w:rFonts w:ascii="Arial" w:hAnsi="Arial" w:cs="Arial"/>
          <w:sz w:val="32"/>
          <w:szCs w:val="32"/>
        </w:rPr>
      </w:pPr>
      <w:r w:rsidRPr="006A7BAC">
        <w:rPr>
          <w:rFonts w:ascii="Arial" w:hAnsi="Arial" w:cs="Arial"/>
          <w:b/>
          <w:sz w:val="32"/>
          <w:szCs w:val="32"/>
          <w:u w:val="single"/>
        </w:rPr>
        <w:t xml:space="preserve">Слайд </w:t>
      </w:r>
      <w:r w:rsidR="002E2944">
        <w:rPr>
          <w:rFonts w:ascii="Arial" w:hAnsi="Arial" w:cs="Arial"/>
          <w:b/>
          <w:sz w:val="32"/>
          <w:szCs w:val="32"/>
          <w:u w:val="single"/>
        </w:rPr>
        <w:t>22</w:t>
      </w:r>
      <w:r w:rsidRPr="006A7BAC">
        <w:rPr>
          <w:rFonts w:ascii="Arial" w:hAnsi="Arial" w:cs="Arial"/>
          <w:b/>
          <w:sz w:val="32"/>
          <w:szCs w:val="32"/>
          <w:u w:val="single"/>
        </w:rPr>
        <w:t>.</w:t>
      </w:r>
      <w:r w:rsidRPr="006A7BAC">
        <w:rPr>
          <w:rFonts w:ascii="Arial" w:hAnsi="Arial" w:cs="Arial"/>
          <w:b/>
          <w:sz w:val="32"/>
          <w:szCs w:val="32"/>
        </w:rPr>
        <w:t xml:space="preserve"> </w:t>
      </w:r>
      <w:r w:rsidRPr="006A7BAC">
        <w:rPr>
          <w:rFonts w:ascii="Arial" w:hAnsi="Arial" w:cs="Arial"/>
          <w:b/>
          <w:i/>
          <w:sz w:val="32"/>
          <w:szCs w:val="32"/>
        </w:rPr>
        <w:t xml:space="preserve"> </w:t>
      </w:r>
    </w:p>
    <w:p w14:paraId="6DA2773F" w14:textId="77777777" w:rsidR="00DE07FB" w:rsidRPr="006A7BAC" w:rsidRDefault="00DE07FB" w:rsidP="00DE07FB">
      <w:pPr>
        <w:tabs>
          <w:tab w:val="left" w:pos="709"/>
        </w:tabs>
        <w:spacing w:after="0" w:line="240" w:lineRule="auto"/>
        <w:ind w:firstLine="709"/>
        <w:jc w:val="both"/>
        <w:rPr>
          <w:rFonts w:ascii="Arial" w:hAnsi="Arial" w:cs="Arial"/>
          <w:sz w:val="32"/>
          <w:szCs w:val="32"/>
        </w:rPr>
      </w:pPr>
      <w:r w:rsidRPr="006A7BAC">
        <w:rPr>
          <w:rFonts w:ascii="Arial" w:hAnsi="Arial" w:cs="Arial"/>
          <w:sz w:val="32"/>
          <w:szCs w:val="32"/>
        </w:rPr>
        <w:t xml:space="preserve">В целом, за годы независимости отечественная система высшего образования </w:t>
      </w:r>
      <w:r w:rsidRPr="006A7BAC">
        <w:rPr>
          <w:rFonts w:ascii="Arial" w:hAnsi="Arial" w:cs="Arial"/>
          <w:b/>
          <w:sz w:val="32"/>
          <w:szCs w:val="32"/>
        </w:rPr>
        <w:t>выпустила около</w:t>
      </w:r>
      <w:r w:rsidRPr="006A7BAC">
        <w:rPr>
          <w:rFonts w:ascii="Arial" w:hAnsi="Arial" w:cs="Arial"/>
          <w:sz w:val="32"/>
          <w:szCs w:val="32"/>
        </w:rPr>
        <w:t xml:space="preserve"> </w:t>
      </w:r>
      <w:r w:rsidRPr="006A7BAC">
        <w:rPr>
          <w:rFonts w:ascii="Arial" w:hAnsi="Arial" w:cs="Arial"/>
          <w:b/>
          <w:sz w:val="32"/>
          <w:szCs w:val="32"/>
        </w:rPr>
        <w:t>3,8 млн</w:t>
      </w:r>
      <w:r w:rsidRPr="006A7BAC">
        <w:rPr>
          <w:rFonts w:ascii="Arial" w:hAnsi="Arial" w:cs="Arial"/>
          <w:sz w:val="32"/>
          <w:szCs w:val="32"/>
        </w:rPr>
        <w:t xml:space="preserve"> чел.</w:t>
      </w:r>
    </w:p>
    <w:p w14:paraId="0CC59B89" w14:textId="77777777" w:rsidR="00DE07FB" w:rsidRPr="006A7BAC" w:rsidRDefault="00DE07FB" w:rsidP="00DE07FB">
      <w:pPr>
        <w:spacing w:after="0" w:line="240" w:lineRule="auto"/>
        <w:ind w:firstLine="709"/>
        <w:jc w:val="both"/>
        <w:rPr>
          <w:rFonts w:ascii="Arial" w:hAnsi="Arial" w:cs="Arial"/>
          <w:sz w:val="32"/>
          <w:szCs w:val="32"/>
        </w:rPr>
      </w:pPr>
      <w:r w:rsidRPr="006A7BAC">
        <w:rPr>
          <w:rFonts w:ascii="Arial" w:hAnsi="Arial" w:cs="Arial"/>
          <w:sz w:val="32"/>
          <w:szCs w:val="32"/>
        </w:rPr>
        <w:t>В среднем около 70% выпускников трудоустраиваются в течение года.</w:t>
      </w:r>
    </w:p>
    <w:p w14:paraId="13EC7CC3" w14:textId="77777777" w:rsidR="00DE07FB" w:rsidRPr="006A7BAC" w:rsidRDefault="00DE07FB" w:rsidP="00DE07FB">
      <w:pPr>
        <w:spacing w:after="0" w:line="240" w:lineRule="auto"/>
        <w:ind w:firstLine="709"/>
        <w:jc w:val="both"/>
        <w:rPr>
          <w:rFonts w:ascii="Arial" w:hAnsi="Arial" w:cs="Arial"/>
          <w:sz w:val="32"/>
          <w:szCs w:val="32"/>
        </w:rPr>
      </w:pPr>
      <w:r w:rsidRPr="006A7BAC">
        <w:rPr>
          <w:rFonts w:ascii="Arial" w:hAnsi="Arial" w:cs="Arial"/>
          <w:sz w:val="32"/>
          <w:szCs w:val="32"/>
        </w:rPr>
        <w:t>Самые высокие показатели трудоустройства наблюдаются по таким направлениям подготовки, как «Военное дело и безопасность» - 81,3%, «Медицина» - 74,3%, «Естественные науки» - 72,2%, «Технические науки и технологии» - 72,1%, «Услуги» - 71,6%, «Образование» - 71,5%.</w:t>
      </w:r>
    </w:p>
    <w:p w14:paraId="1805054F" w14:textId="77777777" w:rsidR="00291BAB" w:rsidRPr="006A7BAC" w:rsidRDefault="00291BAB" w:rsidP="00F33575">
      <w:pPr>
        <w:spacing w:after="0" w:line="240" w:lineRule="auto"/>
        <w:ind w:firstLine="709"/>
        <w:jc w:val="both"/>
        <w:rPr>
          <w:rFonts w:ascii="Arial" w:hAnsi="Arial" w:cs="Arial"/>
          <w:sz w:val="32"/>
          <w:szCs w:val="32"/>
        </w:rPr>
      </w:pPr>
    </w:p>
    <w:p w14:paraId="1A11C269" w14:textId="48E23E19" w:rsidR="00DE07FB" w:rsidRPr="006A7BAC" w:rsidRDefault="00DE07FB" w:rsidP="00DE07FB">
      <w:pPr>
        <w:spacing w:after="0" w:line="240" w:lineRule="auto"/>
        <w:ind w:firstLine="709"/>
        <w:jc w:val="both"/>
        <w:rPr>
          <w:rFonts w:ascii="Arial" w:hAnsi="Arial" w:cs="Arial"/>
          <w:sz w:val="32"/>
          <w:szCs w:val="32"/>
        </w:rPr>
      </w:pPr>
      <w:r w:rsidRPr="006A7BAC">
        <w:rPr>
          <w:rFonts w:ascii="Arial" w:hAnsi="Arial" w:cs="Arial"/>
          <w:b/>
          <w:sz w:val="32"/>
          <w:szCs w:val="32"/>
          <w:u w:val="single"/>
        </w:rPr>
        <w:t>Слайд 2</w:t>
      </w:r>
      <w:r w:rsidR="002E2944">
        <w:rPr>
          <w:rFonts w:ascii="Arial" w:hAnsi="Arial" w:cs="Arial"/>
          <w:b/>
          <w:sz w:val="32"/>
          <w:szCs w:val="32"/>
          <w:u w:val="single"/>
        </w:rPr>
        <w:t>3</w:t>
      </w:r>
      <w:r w:rsidRPr="006A7BAC">
        <w:rPr>
          <w:rFonts w:ascii="Arial" w:hAnsi="Arial" w:cs="Arial"/>
          <w:b/>
          <w:sz w:val="32"/>
          <w:szCs w:val="32"/>
          <w:u w:val="single"/>
        </w:rPr>
        <w:t>.</w:t>
      </w:r>
      <w:r w:rsidRPr="006A7BAC">
        <w:rPr>
          <w:rFonts w:ascii="Arial" w:hAnsi="Arial" w:cs="Arial"/>
          <w:b/>
          <w:sz w:val="32"/>
          <w:szCs w:val="32"/>
        </w:rPr>
        <w:t xml:space="preserve"> </w:t>
      </w:r>
      <w:r w:rsidRPr="006A7BAC">
        <w:rPr>
          <w:rFonts w:ascii="Arial" w:hAnsi="Arial" w:cs="Arial"/>
          <w:b/>
          <w:i/>
          <w:sz w:val="32"/>
          <w:szCs w:val="32"/>
        </w:rPr>
        <w:t xml:space="preserve"> </w:t>
      </w:r>
    </w:p>
    <w:p w14:paraId="0B99E692" w14:textId="2E0C6C86" w:rsidR="00DE07FB" w:rsidRPr="006A7BAC" w:rsidRDefault="00DE07FB" w:rsidP="00DE07FB">
      <w:pPr>
        <w:tabs>
          <w:tab w:val="left" w:pos="709"/>
        </w:tabs>
        <w:spacing w:after="0" w:line="240" w:lineRule="auto"/>
        <w:ind w:firstLine="709"/>
        <w:jc w:val="both"/>
        <w:rPr>
          <w:rFonts w:ascii="Arial" w:hAnsi="Arial" w:cs="Arial"/>
          <w:sz w:val="32"/>
          <w:szCs w:val="32"/>
        </w:rPr>
      </w:pPr>
      <w:r w:rsidRPr="006A7BAC">
        <w:rPr>
          <w:rFonts w:ascii="Arial" w:hAnsi="Arial" w:cs="Arial"/>
          <w:sz w:val="32"/>
          <w:szCs w:val="32"/>
        </w:rPr>
        <w:t>Реализуется</w:t>
      </w:r>
      <w:r w:rsidRPr="006A7BAC">
        <w:rPr>
          <w:rFonts w:ascii="Arial" w:hAnsi="Arial" w:cs="Arial"/>
          <w:b/>
          <w:sz w:val="32"/>
          <w:szCs w:val="32"/>
        </w:rPr>
        <w:t xml:space="preserve"> проект Атлас профессий</w:t>
      </w:r>
      <w:r w:rsidRPr="006A7BAC">
        <w:rPr>
          <w:rFonts w:ascii="Arial" w:hAnsi="Arial" w:cs="Arial"/>
          <w:sz w:val="32"/>
          <w:szCs w:val="32"/>
        </w:rPr>
        <w:t xml:space="preserve">. На сегодняшний день созданы Атласы 9 отраслей экономики, определенных Правительством РК приоритетными: </w:t>
      </w:r>
      <w:r w:rsidRPr="006A7BAC">
        <w:rPr>
          <w:rFonts w:ascii="Arial" w:hAnsi="Arial" w:cs="Arial"/>
          <w:i/>
          <w:sz w:val="32"/>
          <w:szCs w:val="32"/>
        </w:rPr>
        <w:t>горно-металлургический комплекс, нефтегазовая отрасль, сельское хозяйство, транспорт и логистика, машиностроение, ИКТ, энергетика, туризм и строительство</w:t>
      </w:r>
      <w:r w:rsidRPr="006A7BAC">
        <w:rPr>
          <w:rFonts w:ascii="Arial" w:hAnsi="Arial" w:cs="Arial"/>
          <w:sz w:val="32"/>
          <w:szCs w:val="32"/>
        </w:rPr>
        <w:t xml:space="preserve">. </w:t>
      </w:r>
    </w:p>
    <w:p w14:paraId="2A2F1315" w14:textId="11B8B30D" w:rsidR="00DE07FB" w:rsidRPr="006A7BAC" w:rsidRDefault="00DE07FB" w:rsidP="00DE07FB">
      <w:pPr>
        <w:tabs>
          <w:tab w:val="left" w:pos="709"/>
        </w:tabs>
        <w:spacing w:after="0" w:line="240" w:lineRule="auto"/>
        <w:ind w:firstLine="709"/>
        <w:jc w:val="both"/>
        <w:rPr>
          <w:rFonts w:ascii="Arial" w:hAnsi="Arial" w:cs="Arial"/>
          <w:sz w:val="32"/>
          <w:szCs w:val="32"/>
        </w:rPr>
      </w:pPr>
      <w:r w:rsidRPr="006A7BAC">
        <w:rPr>
          <w:rFonts w:ascii="Arial" w:hAnsi="Arial" w:cs="Arial"/>
          <w:sz w:val="32"/>
          <w:szCs w:val="32"/>
        </w:rPr>
        <w:t xml:space="preserve">По 9 приоритетным отраслям детально описаны 463 профессий, в т.ч. 239 новых, 95 трансформирующихся, 129 исчезающих профессий. </w:t>
      </w:r>
    </w:p>
    <w:p w14:paraId="12A65287" w14:textId="51A30C6B" w:rsidR="00DE07FB" w:rsidRPr="006A7BAC" w:rsidRDefault="00DE07FB" w:rsidP="00DE07FB">
      <w:pPr>
        <w:tabs>
          <w:tab w:val="left" w:pos="709"/>
        </w:tabs>
        <w:spacing w:after="0" w:line="240" w:lineRule="auto"/>
        <w:ind w:firstLine="709"/>
        <w:jc w:val="both"/>
        <w:rPr>
          <w:rFonts w:ascii="Arial" w:hAnsi="Arial" w:cs="Arial"/>
          <w:sz w:val="32"/>
          <w:szCs w:val="32"/>
        </w:rPr>
      </w:pPr>
      <w:r w:rsidRPr="006A7BAC">
        <w:rPr>
          <w:rFonts w:ascii="Arial" w:hAnsi="Arial" w:cs="Arial"/>
          <w:sz w:val="32"/>
          <w:szCs w:val="32"/>
        </w:rPr>
        <w:t>До 2025 года планируется охватить еще 7 отраслей экономики.</w:t>
      </w:r>
    </w:p>
    <w:p w14:paraId="727AFBD6" w14:textId="77777777" w:rsidR="00DE07FB" w:rsidRPr="006A7BAC" w:rsidRDefault="00DE07FB" w:rsidP="00F33575">
      <w:pPr>
        <w:spacing w:after="0" w:line="240" w:lineRule="auto"/>
        <w:ind w:firstLine="709"/>
        <w:jc w:val="both"/>
        <w:rPr>
          <w:rFonts w:ascii="Arial" w:hAnsi="Arial" w:cs="Arial"/>
          <w:sz w:val="32"/>
          <w:szCs w:val="32"/>
        </w:rPr>
      </w:pPr>
    </w:p>
    <w:p w14:paraId="1BBCF8CB" w14:textId="341EBD4B" w:rsidR="00DE07FB" w:rsidRPr="006A7BAC" w:rsidRDefault="00DE07FB" w:rsidP="00DE07FB">
      <w:pPr>
        <w:spacing w:after="0" w:line="240" w:lineRule="auto"/>
        <w:ind w:firstLine="709"/>
        <w:jc w:val="both"/>
        <w:rPr>
          <w:rFonts w:ascii="Arial" w:hAnsi="Arial" w:cs="Arial"/>
          <w:sz w:val="32"/>
          <w:szCs w:val="32"/>
        </w:rPr>
      </w:pPr>
      <w:r w:rsidRPr="006A7BAC">
        <w:rPr>
          <w:rFonts w:ascii="Arial" w:hAnsi="Arial" w:cs="Arial"/>
          <w:b/>
          <w:sz w:val="32"/>
          <w:szCs w:val="32"/>
          <w:u w:val="single"/>
        </w:rPr>
        <w:t>Слайды 2</w:t>
      </w:r>
      <w:r w:rsidR="002E2944">
        <w:rPr>
          <w:rFonts w:ascii="Arial" w:hAnsi="Arial" w:cs="Arial"/>
          <w:b/>
          <w:sz w:val="32"/>
          <w:szCs w:val="32"/>
          <w:u w:val="single"/>
        </w:rPr>
        <w:t>4</w:t>
      </w:r>
      <w:r w:rsidRPr="006A7BAC">
        <w:rPr>
          <w:rFonts w:ascii="Arial" w:hAnsi="Arial" w:cs="Arial"/>
          <w:b/>
          <w:sz w:val="32"/>
          <w:szCs w:val="32"/>
          <w:u w:val="single"/>
        </w:rPr>
        <w:t>-2</w:t>
      </w:r>
      <w:r w:rsidR="002E2944">
        <w:rPr>
          <w:rFonts w:ascii="Arial" w:hAnsi="Arial" w:cs="Arial"/>
          <w:b/>
          <w:sz w:val="32"/>
          <w:szCs w:val="32"/>
          <w:u w:val="single"/>
        </w:rPr>
        <w:t>5</w:t>
      </w:r>
      <w:r w:rsidRPr="006A7BAC">
        <w:rPr>
          <w:rFonts w:ascii="Arial" w:hAnsi="Arial" w:cs="Arial"/>
          <w:b/>
          <w:sz w:val="32"/>
          <w:szCs w:val="32"/>
          <w:u w:val="single"/>
        </w:rPr>
        <w:t>.</w:t>
      </w:r>
      <w:r w:rsidRPr="006A7BAC">
        <w:rPr>
          <w:rFonts w:ascii="Arial" w:hAnsi="Arial" w:cs="Arial"/>
          <w:b/>
          <w:sz w:val="32"/>
          <w:szCs w:val="32"/>
        </w:rPr>
        <w:t xml:space="preserve"> </w:t>
      </w:r>
      <w:r w:rsidRPr="006A7BAC">
        <w:rPr>
          <w:rFonts w:ascii="Arial" w:hAnsi="Arial" w:cs="Arial"/>
          <w:b/>
          <w:i/>
          <w:sz w:val="32"/>
          <w:szCs w:val="32"/>
        </w:rPr>
        <w:t xml:space="preserve"> </w:t>
      </w:r>
    </w:p>
    <w:p w14:paraId="2A97AFA9" w14:textId="68618BA4" w:rsidR="00DE07FB" w:rsidRPr="006A7BAC" w:rsidRDefault="00DE07FB" w:rsidP="00DE07FB">
      <w:pPr>
        <w:spacing w:after="0" w:line="240" w:lineRule="auto"/>
        <w:ind w:firstLine="709"/>
        <w:jc w:val="both"/>
        <w:rPr>
          <w:rFonts w:ascii="Arial" w:hAnsi="Arial" w:cs="Arial"/>
          <w:b/>
          <w:sz w:val="32"/>
          <w:szCs w:val="32"/>
        </w:rPr>
      </w:pPr>
      <w:r w:rsidRPr="006A7BAC">
        <w:rPr>
          <w:rFonts w:ascii="Arial" w:hAnsi="Arial" w:cs="Arial"/>
          <w:sz w:val="32"/>
          <w:szCs w:val="32"/>
        </w:rPr>
        <w:t xml:space="preserve">Результаты исследований Атласа лягут в основу нового проекта </w:t>
      </w:r>
      <w:r w:rsidRPr="006A7BAC">
        <w:rPr>
          <w:rFonts w:ascii="Arial" w:hAnsi="Arial" w:cs="Arial"/>
          <w:b/>
          <w:sz w:val="32"/>
          <w:szCs w:val="32"/>
        </w:rPr>
        <w:t>«Мамандығым-болашағым».</w:t>
      </w:r>
    </w:p>
    <w:p w14:paraId="183AB5E5" w14:textId="77777777" w:rsidR="00DE07FB" w:rsidRPr="006A7BAC" w:rsidRDefault="00DE07FB" w:rsidP="00DE07FB">
      <w:pPr>
        <w:tabs>
          <w:tab w:val="left" w:pos="709"/>
        </w:tabs>
        <w:spacing w:after="0" w:line="240" w:lineRule="auto"/>
        <w:ind w:firstLine="709"/>
        <w:jc w:val="both"/>
        <w:rPr>
          <w:rFonts w:ascii="Arial" w:hAnsi="Arial" w:cs="Arial"/>
          <w:sz w:val="32"/>
          <w:szCs w:val="32"/>
        </w:rPr>
      </w:pPr>
      <w:r w:rsidRPr="006A7BAC">
        <w:rPr>
          <w:rFonts w:ascii="Arial" w:hAnsi="Arial" w:cs="Arial"/>
          <w:sz w:val="32"/>
          <w:szCs w:val="32"/>
        </w:rPr>
        <w:t>Данный проект предполагает стратегическую консолидацию усилий вузов, акиматов и бизнес-структуры.</w:t>
      </w:r>
    </w:p>
    <w:p w14:paraId="1F60E151" w14:textId="77777777" w:rsidR="00DE07FB" w:rsidRPr="006A7BAC" w:rsidRDefault="00DE07FB" w:rsidP="00DE07FB">
      <w:pPr>
        <w:tabs>
          <w:tab w:val="left" w:pos="709"/>
        </w:tabs>
        <w:spacing w:after="0" w:line="240" w:lineRule="auto"/>
        <w:ind w:firstLine="709"/>
        <w:jc w:val="both"/>
        <w:rPr>
          <w:rFonts w:ascii="Arial" w:hAnsi="Arial" w:cs="Arial"/>
          <w:sz w:val="32"/>
          <w:szCs w:val="32"/>
        </w:rPr>
      </w:pPr>
      <w:r w:rsidRPr="006A7BAC">
        <w:rPr>
          <w:rFonts w:ascii="Arial" w:hAnsi="Arial" w:cs="Arial"/>
          <w:sz w:val="32"/>
          <w:szCs w:val="32"/>
        </w:rPr>
        <w:t>Организация работы и необходимое финансирование уже заложено в Программе повышения доходов населения до 2025 года. Составлен список 20 вузов-участников проекта.</w:t>
      </w:r>
    </w:p>
    <w:p w14:paraId="62B0B312" w14:textId="77777777" w:rsidR="00DE07FB" w:rsidRPr="006A7BAC" w:rsidRDefault="00DE07FB" w:rsidP="00DE07FB">
      <w:pPr>
        <w:tabs>
          <w:tab w:val="left" w:pos="709"/>
        </w:tabs>
        <w:spacing w:after="0" w:line="240" w:lineRule="auto"/>
        <w:ind w:firstLine="709"/>
        <w:jc w:val="both"/>
        <w:rPr>
          <w:rFonts w:ascii="Arial" w:hAnsi="Arial" w:cs="Arial"/>
          <w:sz w:val="32"/>
          <w:szCs w:val="32"/>
        </w:rPr>
      </w:pPr>
      <w:r w:rsidRPr="006A7BAC">
        <w:rPr>
          <w:rFonts w:ascii="Arial" w:hAnsi="Arial" w:cs="Arial"/>
          <w:sz w:val="32"/>
          <w:szCs w:val="32"/>
        </w:rPr>
        <w:lastRenderedPageBreak/>
        <w:t xml:space="preserve">По состоянию на ноябрь 2022 года </w:t>
      </w:r>
      <w:r w:rsidRPr="006A7BAC">
        <w:rPr>
          <w:rFonts w:ascii="Arial" w:hAnsi="Arial" w:cs="Arial"/>
          <w:b/>
          <w:sz w:val="32"/>
          <w:szCs w:val="32"/>
        </w:rPr>
        <w:t>проект “Мамандығым-болашағым” реализуется в 5 регионах</w:t>
      </w:r>
      <w:r w:rsidRPr="006A7BAC">
        <w:rPr>
          <w:rFonts w:ascii="Arial" w:hAnsi="Arial" w:cs="Arial"/>
          <w:sz w:val="32"/>
          <w:szCs w:val="32"/>
        </w:rPr>
        <w:t xml:space="preserve"> - Мангистауской, Атырауской, Актюбинской, Павлодарской областях, г. Нур-Султан.</w:t>
      </w:r>
    </w:p>
    <w:p w14:paraId="2FD2A0CB" w14:textId="77777777" w:rsidR="00DE07FB" w:rsidRPr="006A7BAC" w:rsidRDefault="00DE07FB" w:rsidP="00DE07FB">
      <w:pPr>
        <w:tabs>
          <w:tab w:val="left" w:pos="709"/>
        </w:tabs>
        <w:spacing w:after="0" w:line="240" w:lineRule="auto"/>
        <w:ind w:firstLine="709"/>
        <w:jc w:val="both"/>
        <w:rPr>
          <w:rFonts w:ascii="Arial" w:hAnsi="Arial" w:cs="Arial"/>
          <w:sz w:val="32"/>
          <w:szCs w:val="32"/>
        </w:rPr>
      </w:pPr>
      <w:r w:rsidRPr="006A7BAC">
        <w:rPr>
          <w:rFonts w:ascii="Arial" w:hAnsi="Arial" w:cs="Arial"/>
          <w:sz w:val="32"/>
          <w:szCs w:val="32"/>
        </w:rPr>
        <w:t>Все эти инициативы мы планируем законодательно закрепить в рамках законопроекта «О профессиональных квалификациях».</w:t>
      </w:r>
    </w:p>
    <w:p w14:paraId="4246A0E8" w14:textId="047A6D8E" w:rsidR="00DE07FB" w:rsidRPr="006A7BAC" w:rsidRDefault="00DE07FB" w:rsidP="00F33575">
      <w:pPr>
        <w:spacing w:after="0" w:line="240" w:lineRule="auto"/>
        <w:ind w:firstLine="709"/>
        <w:jc w:val="both"/>
        <w:rPr>
          <w:rFonts w:ascii="Arial" w:hAnsi="Arial" w:cs="Arial"/>
          <w:sz w:val="32"/>
          <w:szCs w:val="32"/>
        </w:rPr>
      </w:pPr>
      <w:r w:rsidRPr="006A7BAC">
        <w:rPr>
          <w:rFonts w:ascii="Arial" w:hAnsi="Arial" w:cs="Arial"/>
          <w:sz w:val="32"/>
          <w:szCs w:val="32"/>
        </w:rPr>
        <w:t>В результате будут разработаны 20 региональных карт потребности, 1 млн школьников будут охвачены профдиагностикой, а также будут организованы форсайт сессии для преподавателей вузов по определению востребованных профессий и навыков в каждом регионе.</w:t>
      </w:r>
    </w:p>
    <w:p w14:paraId="3F5C5B90" w14:textId="77777777" w:rsidR="00DE07FB" w:rsidRPr="006A7BAC" w:rsidRDefault="00DE07FB" w:rsidP="00F33575">
      <w:pPr>
        <w:spacing w:after="0" w:line="240" w:lineRule="auto"/>
        <w:ind w:firstLine="709"/>
        <w:jc w:val="both"/>
        <w:rPr>
          <w:rFonts w:ascii="Arial" w:hAnsi="Arial" w:cs="Arial"/>
          <w:sz w:val="32"/>
          <w:szCs w:val="32"/>
        </w:rPr>
      </w:pPr>
    </w:p>
    <w:p w14:paraId="3C786D85" w14:textId="0AD387F1" w:rsidR="00DE07FB" w:rsidRPr="006A7BAC" w:rsidRDefault="00DE07FB" w:rsidP="00F33575">
      <w:pPr>
        <w:spacing w:after="0" w:line="240" w:lineRule="auto"/>
        <w:ind w:firstLine="709"/>
        <w:jc w:val="both"/>
        <w:rPr>
          <w:rFonts w:ascii="Arial" w:hAnsi="Arial" w:cs="Arial"/>
          <w:sz w:val="32"/>
          <w:szCs w:val="32"/>
        </w:rPr>
      </w:pPr>
      <w:r w:rsidRPr="006A7BAC">
        <w:rPr>
          <w:rFonts w:ascii="Arial" w:hAnsi="Arial" w:cs="Arial"/>
          <w:b/>
          <w:sz w:val="32"/>
          <w:szCs w:val="32"/>
          <w:u w:val="single"/>
        </w:rPr>
        <w:t>Слайд 2</w:t>
      </w:r>
      <w:r w:rsidR="002E2944">
        <w:rPr>
          <w:rFonts w:ascii="Arial" w:hAnsi="Arial" w:cs="Arial"/>
          <w:b/>
          <w:sz w:val="32"/>
          <w:szCs w:val="32"/>
          <w:u w:val="single"/>
        </w:rPr>
        <w:t>6</w:t>
      </w:r>
      <w:r w:rsidRPr="006A7BAC">
        <w:rPr>
          <w:rFonts w:ascii="Arial" w:hAnsi="Arial" w:cs="Arial"/>
          <w:b/>
          <w:sz w:val="32"/>
          <w:szCs w:val="32"/>
          <w:u w:val="single"/>
        </w:rPr>
        <w:t>.</w:t>
      </w:r>
    </w:p>
    <w:p w14:paraId="660E243F" w14:textId="0A63F61B" w:rsidR="00DE07FB" w:rsidRPr="006A7BAC" w:rsidRDefault="00DE07FB" w:rsidP="00DE07FB">
      <w:pPr>
        <w:spacing w:after="0" w:line="240" w:lineRule="auto"/>
        <w:ind w:firstLine="709"/>
        <w:jc w:val="both"/>
        <w:rPr>
          <w:rFonts w:ascii="Arial" w:hAnsi="Arial" w:cs="Arial"/>
          <w:sz w:val="32"/>
          <w:szCs w:val="32"/>
        </w:rPr>
      </w:pPr>
      <w:r w:rsidRPr="006A7BAC">
        <w:rPr>
          <w:rFonts w:ascii="Arial" w:hAnsi="Arial" w:cs="Arial"/>
          <w:sz w:val="32"/>
          <w:szCs w:val="32"/>
        </w:rPr>
        <w:t>Меняется статус и роль университетов.</w:t>
      </w:r>
    </w:p>
    <w:p w14:paraId="4791846A" w14:textId="77777777" w:rsidR="00DE07FB" w:rsidRPr="006A7BAC" w:rsidRDefault="00DE07FB" w:rsidP="00DE07FB">
      <w:pPr>
        <w:spacing w:after="0" w:line="240" w:lineRule="auto"/>
        <w:ind w:firstLine="709"/>
        <w:jc w:val="both"/>
        <w:rPr>
          <w:rFonts w:ascii="Arial" w:hAnsi="Arial" w:cs="Arial"/>
          <w:sz w:val="32"/>
          <w:szCs w:val="32"/>
        </w:rPr>
      </w:pPr>
      <w:r w:rsidRPr="006A7BAC">
        <w:rPr>
          <w:rFonts w:ascii="Arial" w:hAnsi="Arial" w:cs="Arial"/>
          <w:sz w:val="32"/>
          <w:szCs w:val="32"/>
        </w:rPr>
        <w:t>Университеты постепенно теряют свою монопольную роль в качестве института, предоставляющий высшее, профессиональное образование.</w:t>
      </w:r>
    </w:p>
    <w:p w14:paraId="1444FB3A" w14:textId="21DE965B" w:rsidR="00DE07FB" w:rsidRPr="006A7BAC" w:rsidRDefault="00DE07FB" w:rsidP="00DE07FB">
      <w:pPr>
        <w:spacing w:after="0" w:line="240" w:lineRule="auto"/>
        <w:ind w:firstLine="709"/>
        <w:jc w:val="both"/>
        <w:rPr>
          <w:rFonts w:ascii="Arial" w:hAnsi="Arial" w:cs="Arial"/>
          <w:sz w:val="32"/>
          <w:szCs w:val="32"/>
        </w:rPr>
      </w:pPr>
      <w:r w:rsidRPr="006A7BAC">
        <w:rPr>
          <w:rFonts w:ascii="Arial" w:hAnsi="Arial" w:cs="Arial"/>
          <w:sz w:val="32"/>
          <w:szCs w:val="32"/>
        </w:rPr>
        <w:t xml:space="preserve">Сегодня мы уже активно говорим о </w:t>
      </w:r>
      <w:r w:rsidR="00261859" w:rsidRPr="006A7BAC">
        <w:rPr>
          <w:rFonts w:ascii="Arial" w:hAnsi="Arial" w:cs="Arial"/>
          <w:sz w:val="32"/>
          <w:szCs w:val="32"/>
        </w:rPr>
        <w:t>5</w:t>
      </w:r>
      <w:r w:rsidRPr="006A7BAC">
        <w:rPr>
          <w:rFonts w:ascii="Arial" w:hAnsi="Arial" w:cs="Arial"/>
          <w:sz w:val="32"/>
          <w:szCs w:val="32"/>
        </w:rPr>
        <w:t>-о</w:t>
      </w:r>
      <w:r w:rsidR="00261859" w:rsidRPr="006A7BAC">
        <w:rPr>
          <w:rFonts w:ascii="Arial" w:hAnsi="Arial" w:cs="Arial"/>
          <w:sz w:val="32"/>
          <w:szCs w:val="32"/>
        </w:rPr>
        <w:t>й миссии Университетов</w:t>
      </w:r>
      <w:r w:rsidRPr="006A7BAC">
        <w:rPr>
          <w:rFonts w:ascii="Arial" w:hAnsi="Arial" w:cs="Arial"/>
          <w:sz w:val="32"/>
          <w:szCs w:val="32"/>
        </w:rPr>
        <w:t xml:space="preserve">. </w:t>
      </w:r>
    </w:p>
    <w:p w14:paraId="416EA5C0" w14:textId="10980AC6" w:rsidR="00DE07FB" w:rsidRPr="006A7BAC" w:rsidRDefault="00DE07FB" w:rsidP="00DE07FB">
      <w:pPr>
        <w:spacing w:after="0" w:line="240" w:lineRule="auto"/>
        <w:ind w:firstLine="709"/>
        <w:jc w:val="both"/>
        <w:rPr>
          <w:rFonts w:ascii="Arial" w:hAnsi="Arial" w:cs="Arial"/>
          <w:sz w:val="32"/>
          <w:szCs w:val="32"/>
        </w:rPr>
      </w:pPr>
      <w:r w:rsidRPr="006A7BAC">
        <w:rPr>
          <w:rFonts w:ascii="Arial" w:hAnsi="Arial" w:cs="Arial"/>
          <w:sz w:val="32"/>
          <w:szCs w:val="32"/>
        </w:rPr>
        <w:t xml:space="preserve">Университет </w:t>
      </w:r>
      <w:r w:rsidR="00261859" w:rsidRPr="006A7BAC">
        <w:rPr>
          <w:rFonts w:ascii="Arial" w:hAnsi="Arial" w:cs="Arial"/>
          <w:sz w:val="32"/>
          <w:szCs w:val="32"/>
        </w:rPr>
        <w:t>5</w:t>
      </w:r>
      <w:r w:rsidRPr="006A7BAC">
        <w:rPr>
          <w:rFonts w:ascii="Arial" w:hAnsi="Arial" w:cs="Arial"/>
          <w:sz w:val="32"/>
          <w:szCs w:val="32"/>
        </w:rPr>
        <w:t xml:space="preserve">.0. – это </w:t>
      </w:r>
      <w:r w:rsidR="00261859" w:rsidRPr="006A7BAC">
        <w:rPr>
          <w:rFonts w:ascii="Arial" w:hAnsi="Arial" w:cs="Arial"/>
          <w:sz w:val="32"/>
          <w:szCs w:val="32"/>
        </w:rPr>
        <w:t>симбиоз образования, науки, социализации, индустриализации, а также внедрения инноваций.</w:t>
      </w:r>
    </w:p>
    <w:p w14:paraId="37D484CB" w14:textId="7BEBB46B" w:rsidR="00261859" w:rsidRPr="006A7BAC" w:rsidRDefault="00261859" w:rsidP="00DE07FB">
      <w:pPr>
        <w:spacing w:after="0" w:line="240" w:lineRule="auto"/>
        <w:ind w:firstLine="709"/>
        <w:jc w:val="both"/>
        <w:rPr>
          <w:rFonts w:ascii="Arial" w:hAnsi="Arial" w:cs="Arial"/>
          <w:sz w:val="32"/>
          <w:szCs w:val="32"/>
        </w:rPr>
      </w:pPr>
      <w:r w:rsidRPr="006A7BAC">
        <w:rPr>
          <w:rFonts w:ascii="Arial" w:hAnsi="Arial" w:cs="Arial"/>
          <w:sz w:val="32"/>
          <w:szCs w:val="32"/>
        </w:rPr>
        <w:t>Таким образом, университеты сегодня не только источники генерирования академических знаний и науки, но и поставщики человеческого капитала, который приносит практическую пользу экономике.</w:t>
      </w:r>
    </w:p>
    <w:p w14:paraId="4CD98AAB" w14:textId="77777777" w:rsidR="00DE07FB" w:rsidRPr="006A7BAC" w:rsidRDefault="00DE07FB" w:rsidP="00F33575">
      <w:pPr>
        <w:spacing w:after="0" w:line="240" w:lineRule="auto"/>
        <w:ind w:firstLine="709"/>
        <w:jc w:val="both"/>
        <w:rPr>
          <w:rFonts w:ascii="Arial" w:hAnsi="Arial" w:cs="Arial"/>
          <w:sz w:val="32"/>
          <w:szCs w:val="32"/>
        </w:rPr>
      </w:pPr>
    </w:p>
    <w:p w14:paraId="075F593A" w14:textId="05780FAD" w:rsidR="00261859" w:rsidRPr="006A7BAC" w:rsidRDefault="00261859" w:rsidP="00261859">
      <w:pPr>
        <w:spacing w:after="0" w:line="240" w:lineRule="auto"/>
        <w:ind w:firstLine="709"/>
        <w:jc w:val="both"/>
        <w:rPr>
          <w:rFonts w:ascii="Arial" w:hAnsi="Arial" w:cs="Arial"/>
          <w:sz w:val="32"/>
          <w:szCs w:val="32"/>
        </w:rPr>
      </w:pPr>
      <w:r w:rsidRPr="006A7BAC">
        <w:rPr>
          <w:rFonts w:ascii="Arial" w:hAnsi="Arial" w:cs="Arial"/>
          <w:b/>
          <w:sz w:val="32"/>
          <w:szCs w:val="32"/>
          <w:u w:val="single"/>
        </w:rPr>
        <w:t>Слайд 2</w:t>
      </w:r>
      <w:r w:rsidR="002E2944">
        <w:rPr>
          <w:rFonts w:ascii="Arial" w:hAnsi="Arial" w:cs="Arial"/>
          <w:b/>
          <w:sz w:val="32"/>
          <w:szCs w:val="32"/>
          <w:u w:val="single"/>
        </w:rPr>
        <w:t>7-2</w:t>
      </w:r>
      <w:r w:rsidR="00584B9C">
        <w:rPr>
          <w:rFonts w:ascii="Arial" w:hAnsi="Arial" w:cs="Arial"/>
          <w:b/>
          <w:sz w:val="32"/>
          <w:szCs w:val="32"/>
          <w:u w:val="single"/>
        </w:rPr>
        <w:t>9</w:t>
      </w:r>
      <w:r w:rsidRPr="006A7BAC">
        <w:rPr>
          <w:rFonts w:ascii="Arial" w:hAnsi="Arial" w:cs="Arial"/>
          <w:b/>
          <w:sz w:val="32"/>
          <w:szCs w:val="32"/>
          <w:u w:val="single"/>
        </w:rPr>
        <w:t>.</w:t>
      </w:r>
    </w:p>
    <w:p w14:paraId="7BA37FE2" w14:textId="637888F6" w:rsidR="00261859" w:rsidRPr="006A7BAC" w:rsidRDefault="00261859" w:rsidP="00261859">
      <w:pPr>
        <w:spacing w:after="0" w:line="240" w:lineRule="auto"/>
        <w:ind w:firstLine="709"/>
        <w:jc w:val="both"/>
        <w:rPr>
          <w:rFonts w:ascii="Arial" w:hAnsi="Arial" w:cs="Arial"/>
          <w:sz w:val="32"/>
          <w:szCs w:val="32"/>
        </w:rPr>
      </w:pPr>
      <w:r w:rsidRPr="006A7BAC">
        <w:rPr>
          <w:rFonts w:ascii="Arial" w:hAnsi="Arial" w:cs="Arial"/>
          <w:sz w:val="32"/>
          <w:szCs w:val="32"/>
        </w:rPr>
        <w:t>Сегодня вузы трансформируются в цифровые университеты.</w:t>
      </w:r>
    </w:p>
    <w:p w14:paraId="49AD1404" w14:textId="77777777" w:rsidR="006A7BAC" w:rsidRPr="006A7BAC" w:rsidRDefault="006A7BAC" w:rsidP="006A7BAC">
      <w:pPr>
        <w:spacing w:after="0" w:line="240" w:lineRule="auto"/>
        <w:ind w:firstLine="709"/>
        <w:jc w:val="both"/>
        <w:rPr>
          <w:rFonts w:ascii="Arial" w:hAnsi="Arial" w:cs="Arial"/>
          <w:sz w:val="32"/>
          <w:szCs w:val="32"/>
        </w:rPr>
      </w:pPr>
      <w:r w:rsidRPr="006A7BAC">
        <w:rPr>
          <w:rFonts w:ascii="Arial" w:hAnsi="Arial" w:cs="Arial"/>
          <w:sz w:val="32"/>
          <w:szCs w:val="32"/>
        </w:rPr>
        <w:t xml:space="preserve">Мировая практика показывает, что время громоздких университетов, большинство из которых были образованы в индустриальный период, стремительно уходит. </w:t>
      </w:r>
    </w:p>
    <w:p w14:paraId="0FE5B38D" w14:textId="77777777" w:rsidR="006A7BAC" w:rsidRPr="006A7BAC" w:rsidRDefault="006A7BAC" w:rsidP="006A7BAC">
      <w:pPr>
        <w:spacing w:after="0" w:line="240" w:lineRule="auto"/>
        <w:ind w:firstLine="709"/>
        <w:jc w:val="both"/>
        <w:rPr>
          <w:rFonts w:ascii="Arial" w:hAnsi="Arial" w:cs="Arial"/>
          <w:sz w:val="32"/>
          <w:szCs w:val="32"/>
        </w:rPr>
      </w:pPr>
      <w:r w:rsidRPr="006A7BAC">
        <w:rPr>
          <w:rFonts w:ascii="Arial" w:hAnsi="Arial" w:cs="Arial"/>
          <w:sz w:val="32"/>
          <w:szCs w:val="32"/>
        </w:rPr>
        <w:t>Им на смену приходят современные, более гибкие и адаптивные образовательные платформы.</w:t>
      </w:r>
    </w:p>
    <w:p w14:paraId="30EA74B1" w14:textId="77777777" w:rsidR="00261859" w:rsidRPr="006A7BAC" w:rsidRDefault="00261859" w:rsidP="00261859">
      <w:pPr>
        <w:spacing w:after="0" w:line="240" w:lineRule="auto"/>
        <w:ind w:firstLine="709"/>
        <w:jc w:val="both"/>
        <w:rPr>
          <w:rFonts w:ascii="Arial" w:hAnsi="Arial" w:cs="Arial"/>
          <w:sz w:val="32"/>
          <w:szCs w:val="32"/>
        </w:rPr>
      </w:pPr>
      <w:r w:rsidRPr="006A7BAC">
        <w:rPr>
          <w:rFonts w:ascii="Arial" w:hAnsi="Arial" w:cs="Arial"/>
          <w:sz w:val="32"/>
          <w:szCs w:val="32"/>
        </w:rPr>
        <w:t xml:space="preserve">Все наши вузы подключены к платформам LMS. Созданы виртуальные лаборатории. Широко используются массовые открытые онлайн курсы. </w:t>
      </w:r>
    </w:p>
    <w:p w14:paraId="59BE48C1" w14:textId="73F46A32" w:rsidR="00261859" w:rsidRPr="006A7BAC" w:rsidRDefault="00261859" w:rsidP="00261859">
      <w:pPr>
        <w:spacing w:after="0" w:line="240" w:lineRule="auto"/>
        <w:ind w:firstLine="709"/>
        <w:jc w:val="both"/>
        <w:rPr>
          <w:rFonts w:ascii="Arial" w:hAnsi="Arial" w:cs="Arial"/>
          <w:b/>
          <w:sz w:val="32"/>
          <w:szCs w:val="32"/>
        </w:rPr>
      </w:pPr>
      <w:r w:rsidRPr="006A7BAC">
        <w:rPr>
          <w:rFonts w:ascii="Arial" w:hAnsi="Arial" w:cs="Arial"/>
          <w:sz w:val="32"/>
          <w:szCs w:val="32"/>
        </w:rPr>
        <w:t xml:space="preserve">По поручению Главы государства начата работа по обеспечению доступа студентов к </w:t>
      </w:r>
      <w:r w:rsidRPr="006A7BAC">
        <w:rPr>
          <w:rFonts w:ascii="Arial" w:hAnsi="Arial" w:cs="Arial"/>
          <w:b/>
          <w:sz w:val="32"/>
          <w:szCs w:val="32"/>
        </w:rPr>
        <w:t>мировым цифровым библиотекам.</w:t>
      </w:r>
    </w:p>
    <w:p w14:paraId="7272A8F6" w14:textId="77777777" w:rsidR="00261859" w:rsidRPr="006A7BAC" w:rsidRDefault="00261859" w:rsidP="00261859">
      <w:pPr>
        <w:spacing w:after="0" w:line="240" w:lineRule="auto"/>
        <w:ind w:firstLine="709"/>
        <w:jc w:val="both"/>
        <w:rPr>
          <w:rFonts w:ascii="Arial" w:hAnsi="Arial" w:cs="Arial"/>
          <w:sz w:val="32"/>
          <w:szCs w:val="32"/>
        </w:rPr>
      </w:pPr>
      <w:r w:rsidRPr="006A7BAC">
        <w:rPr>
          <w:rFonts w:ascii="Arial" w:hAnsi="Arial" w:cs="Arial"/>
          <w:sz w:val="32"/>
          <w:szCs w:val="32"/>
        </w:rPr>
        <w:t xml:space="preserve">В середине сентября мы подписали меморандум с одной из ведущих платформ онлайн образования </w:t>
      </w:r>
      <w:r w:rsidRPr="006A7BAC">
        <w:rPr>
          <w:rFonts w:ascii="Arial" w:hAnsi="Arial" w:cs="Arial"/>
          <w:b/>
          <w:sz w:val="32"/>
          <w:szCs w:val="32"/>
        </w:rPr>
        <w:t>Coursera.</w:t>
      </w:r>
      <w:r w:rsidRPr="006A7BAC">
        <w:rPr>
          <w:rFonts w:ascii="Arial" w:hAnsi="Arial" w:cs="Arial"/>
          <w:sz w:val="32"/>
          <w:szCs w:val="32"/>
        </w:rPr>
        <w:t xml:space="preserve"> </w:t>
      </w:r>
    </w:p>
    <w:p w14:paraId="33C8E2E0" w14:textId="77777777" w:rsidR="00261859" w:rsidRPr="006A7BAC" w:rsidRDefault="00261859" w:rsidP="00261859">
      <w:pPr>
        <w:spacing w:after="0" w:line="240" w:lineRule="auto"/>
        <w:ind w:firstLine="709"/>
        <w:jc w:val="both"/>
        <w:rPr>
          <w:rFonts w:ascii="Arial" w:hAnsi="Arial" w:cs="Arial"/>
          <w:sz w:val="32"/>
          <w:szCs w:val="32"/>
        </w:rPr>
      </w:pPr>
      <w:r w:rsidRPr="006A7BAC">
        <w:rPr>
          <w:rFonts w:ascii="Arial" w:hAnsi="Arial" w:cs="Arial"/>
          <w:sz w:val="32"/>
          <w:szCs w:val="32"/>
        </w:rPr>
        <w:lastRenderedPageBreak/>
        <w:t>В рамках договоренностей прорабатываются такие мероприятия, как привлечение Coursera for campus в Казахстан, открытие доступа для наших студентов онлайн курсам ведущих университетов мира, а также стимулирование отечественных вузов размещать собственные курсы на данной платформе.</w:t>
      </w:r>
    </w:p>
    <w:p w14:paraId="3CB46871" w14:textId="77777777" w:rsidR="00261859" w:rsidRPr="006A7BAC" w:rsidRDefault="00261859" w:rsidP="00261859">
      <w:pPr>
        <w:spacing w:after="0" w:line="240" w:lineRule="auto"/>
        <w:ind w:firstLine="709"/>
        <w:jc w:val="both"/>
        <w:rPr>
          <w:rFonts w:ascii="Arial" w:hAnsi="Arial" w:cs="Arial"/>
          <w:sz w:val="32"/>
          <w:szCs w:val="32"/>
        </w:rPr>
      </w:pPr>
      <w:r w:rsidRPr="006A7BAC">
        <w:rPr>
          <w:rFonts w:ascii="Arial" w:hAnsi="Arial" w:cs="Arial"/>
          <w:sz w:val="32"/>
          <w:szCs w:val="32"/>
        </w:rPr>
        <w:t xml:space="preserve">В будущем мы планируем предоставить возможность студентам засчитывать кредиты освоенных онлайн курсов и дисциплин. </w:t>
      </w:r>
    </w:p>
    <w:p w14:paraId="70179250" w14:textId="77777777" w:rsidR="00261859" w:rsidRPr="006A7BAC" w:rsidRDefault="00261859" w:rsidP="00261859">
      <w:pPr>
        <w:spacing w:after="0" w:line="240" w:lineRule="auto"/>
        <w:ind w:firstLine="709"/>
        <w:jc w:val="both"/>
        <w:rPr>
          <w:rFonts w:ascii="Arial" w:hAnsi="Arial" w:cs="Arial"/>
          <w:sz w:val="32"/>
          <w:szCs w:val="32"/>
        </w:rPr>
      </w:pPr>
      <w:r w:rsidRPr="006A7BAC">
        <w:rPr>
          <w:rFonts w:ascii="Arial" w:hAnsi="Arial" w:cs="Arial"/>
          <w:sz w:val="32"/>
          <w:szCs w:val="32"/>
        </w:rPr>
        <w:t>То есть, студент сможет самостоятельно пройти онлайн курс известного зарубежного профессора, и получить за это кредиты, которые будут обязательно учитываться при получении диплома.</w:t>
      </w:r>
    </w:p>
    <w:p w14:paraId="4DFFB832" w14:textId="24937C8E" w:rsidR="00261859" w:rsidRDefault="00261859" w:rsidP="00F33575">
      <w:pPr>
        <w:spacing w:after="0" w:line="240" w:lineRule="auto"/>
        <w:ind w:firstLine="709"/>
        <w:jc w:val="both"/>
        <w:rPr>
          <w:rFonts w:ascii="Arial" w:hAnsi="Arial" w:cs="Arial"/>
          <w:sz w:val="32"/>
          <w:szCs w:val="32"/>
        </w:rPr>
      </w:pPr>
    </w:p>
    <w:p w14:paraId="35B427D8" w14:textId="5194947E" w:rsidR="00261859" w:rsidRPr="006A7BAC" w:rsidRDefault="00261859" w:rsidP="00261859">
      <w:pPr>
        <w:spacing w:after="0" w:line="240" w:lineRule="auto"/>
        <w:ind w:firstLine="709"/>
        <w:jc w:val="both"/>
        <w:rPr>
          <w:rFonts w:ascii="Arial" w:hAnsi="Arial" w:cs="Arial"/>
          <w:sz w:val="32"/>
          <w:szCs w:val="32"/>
        </w:rPr>
      </w:pPr>
      <w:r w:rsidRPr="006A7BAC">
        <w:rPr>
          <w:rFonts w:ascii="Arial" w:hAnsi="Arial" w:cs="Arial"/>
          <w:b/>
          <w:sz w:val="32"/>
          <w:szCs w:val="32"/>
          <w:u w:val="single"/>
        </w:rPr>
        <w:t xml:space="preserve">Слайд </w:t>
      </w:r>
      <w:r w:rsidR="002E2944">
        <w:rPr>
          <w:rFonts w:ascii="Arial" w:hAnsi="Arial" w:cs="Arial"/>
          <w:b/>
          <w:sz w:val="32"/>
          <w:szCs w:val="32"/>
          <w:u w:val="single"/>
        </w:rPr>
        <w:t>30</w:t>
      </w:r>
      <w:r w:rsidRPr="006A7BAC">
        <w:rPr>
          <w:rFonts w:ascii="Arial" w:hAnsi="Arial" w:cs="Arial"/>
          <w:b/>
          <w:sz w:val="32"/>
          <w:szCs w:val="32"/>
          <w:u w:val="single"/>
        </w:rPr>
        <w:t>.</w:t>
      </w:r>
    </w:p>
    <w:p w14:paraId="7FF125E1" w14:textId="77777777" w:rsidR="006A7BAC" w:rsidRPr="006A7BAC" w:rsidRDefault="006A7BAC" w:rsidP="006A7BAC">
      <w:pPr>
        <w:spacing w:after="0" w:line="240" w:lineRule="auto"/>
        <w:ind w:firstLine="709"/>
        <w:jc w:val="both"/>
        <w:rPr>
          <w:rFonts w:ascii="Arial" w:hAnsi="Arial" w:cs="Arial"/>
          <w:sz w:val="32"/>
          <w:szCs w:val="32"/>
        </w:rPr>
      </w:pPr>
      <w:r w:rsidRPr="006A7BAC">
        <w:rPr>
          <w:rFonts w:ascii="Arial" w:hAnsi="Arial" w:cs="Arial"/>
          <w:sz w:val="32"/>
          <w:szCs w:val="32"/>
        </w:rPr>
        <w:t xml:space="preserve">Сегодня целью системы образования становится подготовка кадров новой формации, способных эффективно работать в условиях </w:t>
      </w:r>
      <w:r w:rsidRPr="006A7BAC">
        <w:rPr>
          <w:rFonts w:ascii="Arial" w:hAnsi="Arial" w:cs="Arial"/>
          <w:b/>
          <w:sz w:val="32"/>
          <w:szCs w:val="32"/>
        </w:rPr>
        <w:t>глобального рынка труда</w:t>
      </w:r>
      <w:r w:rsidRPr="006A7BAC">
        <w:rPr>
          <w:rFonts w:ascii="Arial" w:hAnsi="Arial" w:cs="Arial"/>
          <w:sz w:val="32"/>
          <w:szCs w:val="32"/>
        </w:rPr>
        <w:t>.</w:t>
      </w:r>
    </w:p>
    <w:p w14:paraId="736F6518" w14:textId="614724BE" w:rsidR="006A7BAC" w:rsidRPr="006A7BAC" w:rsidRDefault="006A7BAC" w:rsidP="006A7BAC">
      <w:pPr>
        <w:spacing w:after="0" w:line="240" w:lineRule="auto"/>
        <w:ind w:firstLine="709"/>
        <w:jc w:val="both"/>
        <w:rPr>
          <w:rFonts w:ascii="Arial" w:hAnsi="Arial" w:cs="Arial"/>
          <w:sz w:val="32"/>
          <w:szCs w:val="32"/>
        </w:rPr>
      </w:pPr>
      <w:r w:rsidRPr="006A7BAC">
        <w:rPr>
          <w:rFonts w:ascii="Arial" w:hAnsi="Arial" w:cs="Arial"/>
          <w:sz w:val="32"/>
          <w:szCs w:val="32"/>
        </w:rPr>
        <w:t>Казахстан проводит целенаправленную работу по интеграции страны в международное научно-образовательное пространство.</w:t>
      </w:r>
    </w:p>
    <w:p w14:paraId="09EAF55A" w14:textId="77777777" w:rsidR="006A7BAC" w:rsidRPr="006A7BAC" w:rsidRDefault="006A7BAC" w:rsidP="006A7BAC">
      <w:pPr>
        <w:spacing w:after="0" w:line="240" w:lineRule="auto"/>
        <w:ind w:firstLine="709"/>
        <w:jc w:val="both"/>
        <w:rPr>
          <w:rFonts w:ascii="Arial" w:hAnsi="Arial" w:cs="Arial"/>
          <w:sz w:val="32"/>
          <w:szCs w:val="32"/>
        </w:rPr>
      </w:pPr>
      <w:r w:rsidRPr="006A7BAC">
        <w:rPr>
          <w:rFonts w:ascii="Arial" w:hAnsi="Arial" w:cs="Arial"/>
          <w:sz w:val="32"/>
          <w:szCs w:val="32"/>
        </w:rPr>
        <w:t>В реализацию поручения Президента Республики Казахстан К. Токаева к 2025 году мы проводим работу по открытию 5 филиалов ведущих зарубежных вузов.</w:t>
      </w:r>
    </w:p>
    <w:p w14:paraId="15D33FDC" w14:textId="77777777" w:rsidR="006A7BAC" w:rsidRPr="006A7BAC" w:rsidRDefault="006A7BAC" w:rsidP="006A7BAC">
      <w:pPr>
        <w:spacing w:after="0" w:line="240" w:lineRule="auto"/>
        <w:ind w:firstLine="709"/>
        <w:jc w:val="both"/>
        <w:rPr>
          <w:rFonts w:ascii="Arial" w:hAnsi="Arial" w:cs="Arial"/>
          <w:sz w:val="32"/>
          <w:szCs w:val="32"/>
        </w:rPr>
      </w:pPr>
      <w:r w:rsidRPr="006A7BAC">
        <w:rPr>
          <w:rFonts w:ascii="Arial" w:hAnsi="Arial" w:cs="Arial"/>
          <w:sz w:val="32"/>
          <w:szCs w:val="32"/>
        </w:rPr>
        <w:t xml:space="preserve">Уже сегодня созданы филиалы Национального исследовательского ядерного университета МИФИ на базе КазНУ им. аль-Фараби и Российского университета нефти и газа им. Губкина на базе Атырауского университета нефти и газа им. С. Утебаева. </w:t>
      </w:r>
    </w:p>
    <w:p w14:paraId="64459D4E" w14:textId="3D25B3D1" w:rsidR="006A7BAC" w:rsidRPr="006A7BAC" w:rsidRDefault="006A7BAC" w:rsidP="006A7BAC">
      <w:pPr>
        <w:spacing w:after="0" w:line="240" w:lineRule="auto"/>
        <w:ind w:firstLine="709"/>
        <w:jc w:val="both"/>
        <w:rPr>
          <w:rFonts w:ascii="Arial" w:hAnsi="Arial" w:cs="Arial"/>
          <w:sz w:val="32"/>
          <w:szCs w:val="32"/>
        </w:rPr>
      </w:pPr>
      <w:r w:rsidRPr="006A7BAC">
        <w:rPr>
          <w:rFonts w:ascii="Arial" w:hAnsi="Arial" w:cs="Arial"/>
          <w:sz w:val="32"/>
          <w:szCs w:val="32"/>
        </w:rPr>
        <w:t xml:space="preserve">Осуществляется модель стратегического партнерства между Северо-Казахстанским университетом им.                                     М. Козыбаева и Университетом Аризоны. </w:t>
      </w:r>
    </w:p>
    <w:p w14:paraId="5DB0B6FD" w14:textId="6A702EF1" w:rsidR="006A7BAC" w:rsidRPr="006A7BAC" w:rsidRDefault="006A7BAC" w:rsidP="006A7BAC">
      <w:pPr>
        <w:spacing w:after="0" w:line="240" w:lineRule="auto"/>
        <w:ind w:firstLine="709"/>
        <w:jc w:val="both"/>
        <w:rPr>
          <w:rFonts w:ascii="Arial" w:hAnsi="Arial" w:cs="Arial"/>
          <w:sz w:val="32"/>
          <w:szCs w:val="32"/>
        </w:rPr>
      </w:pPr>
      <w:r w:rsidRPr="006A7BAC">
        <w:rPr>
          <w:rFonts w:ascii="Arial" w:hAnsi="Arial" w:cs="Arial"/>
          <w:sz w:val="32"/>
          <w:szCs w:val="32"/>
        </w:rPr>
        <w:t>Начато сотрудничество Актюбинского регионального университета им. Жубанова с Университетом Хериот Ватт (Великобритания).</w:t>
      </w:r>
    </w:p>
    <w:p w14:paraId="6CC5C178" w14:textId="196C6DD9" w:rsidR="006A7BAC" w:rsidRPr="006A7BAC" w:rsidRDefault="006A7BAC" w:rsidP="006A7BAC">
      <w:pPr>
        <w:spacing w:after="0" w:line="240" w:lineRule="auto"/>
        <w:ind w:firstLine="709"/>
        <w:jc w:val="both"/>
        <w:rPr>
          <w:rFonts w:ascii="Arial" w:hAnsi="Arial" w:cs="Arial"/>
          <w:sz w:val="32"/>
          <w:szCs w:val="32"/>
        </w:rPr>
      </w:pPr>
      <w:r w:rsidRPr="006A7BAC">
        <w:rPr>
          <w:rFonts w:ascii="Arial" w:hAnsi="Arial" w:cs="Arial"/>
          <w:sz w:val="32"/>
          <w:szCs w:val="32"/>
        </w:rPr>
        <w:t>Также прорабатывается создание филиал Университета Хаджеттепе (Турция) на базе Жетысуского университета имени Жансугурова по инженерным и техническим направлениям.</w:t>
      </w:r>
    </w:p>
    <w:p w14:paraId="2EB07489" w14:textId="77777777" w:rsidR="006A7BAC" w:rsidRPr="006A7BAC" w:rsidRDefault="006A7BAC" w:rsidP="006A7BAC">
      <w:pPr>
        <w:spacing w:after="0" w:line="240" w:lineRule="auto"/>
        <w:ind w:firstLine="709"/>
        <w:jc w:val="both"/>
        <w:rPr>
          <w:rFonts w:ascii="Arial" w:hAnsi="Arial" w:cs="Arial"/>
          <w:sz w:val="32"/>
          <w:szCs w:val="32"/>
        </w:rPr>
      </w:pPr>
    </w:p>
    <w:p w14:paraId="3C35E787" w14:textId="5B066726" w:rsidR="006A7BAC" w:rsidRPr="006A7BAC" w:rsidRDefault="006A7BAC" w:rsidP="006A7BAC">
      <w:pPr>
        <w:spacing w:after="0" w:line="240" w:lineRule="auto"/>
        <w:ind w:firstLine="709"/>
        <w:jc w:val="both"/>
        <w:rPr>
          <w:rFonts w:ascii="Arial" w:hAnsi="Arial" w:cs="Arial"/>
          <w:sz w:val="32"/>
          <w:szCs w:val="32"/>
        </w:rPr>
      </w:pPr>
      <w:r w:rsidRPr="006A7BAC">
        <w:rPr>
          <w:rFonts w:ascii="Arial" w:hAnsi="Arial" w:cs="Arial"/>
          <w:b/>
          <w:sz w:val="32"/>
          <w:szCs w:val="32"/>
          <w:u w:val="single"/>
        </w:rPr>
        <w:t xml:space="preserve">Слайд </w:t>
      </w:r>
      <w:r w:rsidR="002E2944">
        <w:rPr>
          <w:rFonts w:ascii="Arial" w:hAnsi="Arial" w:cs="Arial"/>
          <w:b/>
          <w:sz w:val="32"/>
          <w:szCs w:val="32"/>
          <w:u w:val="single"/>
        </w:rPr>
        <w:t>31</w:t>
      </w:r>
      <w:r w:rsidRPr="006A7BAC">
        <w:rPr>
          <w:rFonts w:ascii="Arial" w:hAnsi="Arial" w:cs="Arial"/>
          <w:b/>
          <w:sz w:val="32"/>
          <w:szCs w:val="32"/>
          <w:u w:val="single"/>
        </w:rPr>
        <w:t>.</w:t>
      </w:r>
    </w:p>
    <w:p w14:paraId="2E8F9E98" w14:textId="1D0C554B" w:rsidR="006A7BAC" w:rsidRPr="006A7BAC" w:rsidRDefault="006A7BAC" w:rsidP="006A7BAC">
      <w:pPr>
        <w:spacing w:after="0" w:line="240" w:lineRule="auto"/>
        <w:ind w:firstLine="709"/>
        <w:jc w:val="both"/>
        <w:rPr>
          <w:rFonts w:ascii="Arial" w:hAnsi="Arial" w:cs="Arial"/>
          <w:sz w:val="32"/>
          <w:szCs w:val="32"/>
        </w:rPr>
      </w:pPr>
      <w:r w:rsidRPr="006A7BAC">
        <w:rPr>
          <w:rFonts w:ascii="Arial" w:hAnsi="Arial" w:cs="Arial"/>
          <w:sz w:val="32"/>
          <w:szCs w:val="32"/>
        </w:rPr>
        <w:t>Особый акцент делается на дальнейшее развитие системы корпоративного управления.</w:t>
      </w:r>
    </w:p>
    <w:p w14:paraId="7F767633" w14:textId="77777777" w:rsidR="006A7BAC" w:rsidRPr="006A7BAC" w:rsidRDefault="006A7BAC" w:rsidP="006A7BAC">
      <w:pPr>
        <w:spacing w:after="0" w:line="240" w:lineRule="auto"/>
        <w:ind w:firstLine="709"/>
        <w:jc w:val="both"/>
        <w:rPr>
          <w:rFonts w:ascii="Arial" w:hAnsi="Arial" w:cs="Arial"/>
          <w:sz w:val="32"/>
          <w:szCs w:val="32"/>
        </w:rPr>
      </w:pPr>
      <w:r w:rsidRPr="006A7BAC">
        <w:rPr>
          <w:rFonts w:ascii="Arial" w:hAnsi="Arial" w:cs="Arial"/>
          <w:sz w:val="32"/>
          <w:szCs w:val="32"/>
        </w:rPr>
        <w:lastRenderedPageBreak/>
        <w:t xml:space="preserve">Составы советов директоров пересматриваются с учетом эффективности их деятельности. Подписан Меморандум совместно с ОО «Ассоциация «Qazaqstan Independent Directors» в целях проведения исследований в сфере корпоративного управления для развития института независимых директоров, вовлечения экспертов Ассоциации в решение отдельных корпоративных вопросов. </w:t>
      </w:r>
    </w:p>
    <w:p w14:paraId="12A598B3" w14:textId="54A2EA0A" w:rsidR="006A7BAC" w:rsidRPr="006A7BAC" w:rsidRDefault="006A7BAC" w:rsidP="006A7BAC">
      <w:pPr>
        <w:spacing w:after="0" w:line="240" w:lineRule="auto"/>
        <w:ind w:firstLine="709"/>
        <w:jc w:val="both"/>
        <w:rPr>
          <w:rFonts w:ascii="Arial" w:hAnsi="Arial" w:cs="Arial"/>
          <w:sz w:val="32"/>
          <w:szCs w:val="32"/>
        </w:rPr>
      </w:pPr>
      <w:r w:rsidRPr="006A7BAC">
        <w:rPr>
          <w:rFonts w:ascii="Arial" w:hAnsi="Arial" w:cs="Arial"/>
          <w:sz w:val="32"/>
          <w:szCs w:val="32"/>
        </w:rPr>
        <w:t>Запланирована работа по повышению квалификации членов советов директоров и корпоративных секретарей вузов.</w:t>
      </w:r>
    </w:p>
    <w:p w14:paraId="75DFB9C8" w14:textId="67294E8F" w:rsidR="006A7BAC" w:rsidRPr="006A7BAC" w:rsidRDefault="006A7BAC" w:rsidP="006A7BAC">
      <w:pPr>
        <w:spacing w:after="0" w:line="240" w:lineRule="auto"/>
        <w:ind w:firstLine="709"/>
        <w:jc w:val="both"/>
        <w:rPr>
          <w:rFonts w:ascii="Arial" w:hAnsi="Arial" w:cs="Arial"/>
          <w:sz w:val="32"/>
          <w:szCs w:val="32"/>
        </w:rPr>
      </w:pPr>
      <w:r w:rsidRPr="006A7BAC">
        <w:rPr>
          <w:rFonts w:ascii="Arial" w:hAnsi="Arial" w:cs="Arial"/>
          <w:sz w:val="32"/>
          <w:szCs w:val="32"/>
        </w:rPr>
        <w:t>По итогам проведенной работы будут внесены изменения в Кодекс корпоративного управления НАО.</w:t>
      </w:r>
    </w:p>
    <w:p w14:paraId="13862E47" w14:textId="6F1496EE" w:rsidR="006A7BAC" w:rsidRPr="006A7BAC" w:rsidRDefault="006A7BAC" w:rsidP="00261859">
      <w:pPr>
        <w:spacing w:after="0" w:line="240" w:lineRule="auto"/>
        <w:ind w:firstLine="709"/>
        <w:jc w:val="both"/>
        <w:rPr>
          <w:rFonts w:ascii="Arial" w:hAnsi="Arial" w:cs="Arial"/>
          <w:sz w:val="32"/>
          <w:szCs w:val="32"/>
        </w:rPr>
      </w:pPr>
      <w:r w:rsidRPr="006A7BAC">
        <w:rPr>
          <w:rFonts w:ascii="Arial" w:hAnsi="Arial" w:cs="Arial"/>
          <w:sz w:val="32"/>
          <w:szCs w:val="32"/>
        </w:rPr>
        <w:t>По поручению Главы государства прорабатывается совершенствование деятельности эндаумент-фондов, как основа устойчивого развития вузовской науки и инноваций.</w:t>
      </w:r>
    </w:p>
    <w:p w14:paraId="36B7ADE6" w14:textId="77777777" w:rsidR="006A7BAC" w:rsidRPr="006A7BAC" w:rsidRDefault="006A7BAC" w:rsidP="00261859">
      <w:pPr>
        <w:spacing w:after="0" w:line="240" w:lineRule="auto"/>
        <w:ind w:firstLine="709"/>
        <w:jc w:val="both"/>
        <w:rPr>
          <w:rFonts w:ascii="Arial" w:hAnsi="Arial" w:cs="Arial"/>
          <w:sz w:val="32"/>
          <w:szCs w:val="32"/>
        </w:rPr>
      </w:pPr>
    </w:p>
    <w:p w14:paraId="08863F28" w14:textId="01E3D834" w:rsidR="006A7BAC" w:rsidRPr="006A7BAC" w:rsidRDefault="006A7BAC" w:rsidP="006A7BAC">
      <w:pPr>
        <w:spacing w:after="0" w:line="240" w:lineRule="auto"/>
        <w:ind w:firstLine="709"/>
        <w:jc w:val="both"/>
        <w:rPr>
          <w:rFonts w:ascii="Arial" w:hAnsi="Arial" w:cs="Arial"/>
          <w:sz w:val="32"/>
          <w:szCs w:val="32"/>
        </w:rPr>
      </w:pPr>
      <w:r w:rsidRPr="006A7BAC">
        <w:rPr>
          <w:rFonts w:ascii="Arial" w:hAnsi="Arial" w:cs="Arial"/>
          <w:b/>
          <w:sz w:val="32"/>
          <w:szCs w:val="32"/>
          <w:u w:val="single"/>
        </w:rPr>
        <w:t xml:space="preserve">Слайд </w:t>
      </w:r>
      <w:r w:rsidR="002E2944">
        <w:rPr>
          <w:rFonts w:ascii="Arial" w:hAnsi="Arial" w:cs="Arial"/>
          <w:b/>
          <w:sz w:val="32"/>
          <w:szCs w:val="32"/>
          <w:u w:val="single"/>
        </w:rPr>
        <w:t>32</w:t>
      </w:r>
      <w:r w:rsidRPr="006A7BAC">
        <w:rPr>
          <w:rFonts w:ascii="Arial" w:hAnsi="Arial" w:cs="Arial"/>
          <w:b/>
          <w:sz w:val="32"/>
          <w:szCs w:val="32"/>
          <w:u w:val="single"/>
        </w:rPr>
        <w:t>.</w:t>
      </w:r>
    </w:p>
    <w:p w14:paraId="7F6B9A71" w14:textId="0AB14E70" w:rsidR="00594F6B" w:rsidRPr="006A7BAC" w:rsidRDefault="006A7BAC" w:rsidP="00E70BE0">
      <w:pPr>
        <w:spacing w:after="0" w:line="240" w:lineRule="auto"/>
        <w:ind w:firstLine="709"/>
        <w:jc w:val="both"/>
        <w:rPr>
          <w:rFonts w:ascii="Arial" w:hAnsi="Arial" w:cs="Arial"/>
          <w:sz w:val="32"/>
          <w:szCs w:val="32"/>
        </w:rPr>
      </w:pPr>
      <w:r w:rsidRPr="006A7BAC">
        <w:rPr>
          <w:rFonts w:ascii="Arial" w:hAnsi="Arial" w:cs="Arial"/>
          <w:sz w:val="32"/>
          <w:szCs w:val="32"/>
        </w:rPr>
        <w:t>П</w:t>
      </w:r>
      <w:r w:rsidR="00594F6B" w:rsidRPr="006A7BAC">
        <w:rPr>
          <w:rFonts w:ascii="Arial" w:hAnsi="Arial" w:cs="Arial"/>
          <w:sz w:val="32"/>
          <w:szCs w:val="32"/>
        </w:rPr>
        <w:t xml:space="preserve">ринята Концепция обучения в течение всей жизни, и на данный момент стоит вопрос по практической реализации ее ключевых положений. </w:t>
      </w:r>
    </w:p>
    <w:p w14:paraId="5E10EAB1" w14:textId="2E76207F" w:rsidR="00594F6B" w:rsidRPr="006A7BAC" w:rsidRDefault="00594F6B" w:rsidP="00E70BE0">
      <w:pPr>
        <w:spacing w:after="0" w:line="240" w:lineRule="auto"/>
        <w:ind w:firstLine="709"/>
        <w:jc w:val="both"/>
        <w:rPr>
          <w:rFonts w:ascii="Arial" w:hAnsi="Arial" w:cs="Arial"/>
          <w:sz w:val="32"/>
          <w:szCs w:val="32"/>
        </w:rPr>
      </w:pPr>
      <w:r w:rsidRPr="006A7BAC">
        <w:rPr>
          <w:rFonts w:ascii="Arial" w:hAnsi="Arial" w:cs="Arial"/>
          <w:sz w:val="32"/>
          <w:szCs w:val="32"/>
        </w:rPr>
        <w:t>В глобальном масштабе данная концепция становится нормой, и Казахстан не должен выпадать из этого процесса.</w:t>
      </w:r>
    </w:p>
    <w:p w14:paraId="1C19FCC0" w14:textId="4EA6D41B" w:rsidR="00594F6B" w:rsidRPr="006A7BAC" w:rsidRDefault="00594F6B" w:rsidP="00E70BE0">
      <w:pPr>
        <w:spacing w:after="0" w:line="240" w:lineRule="auto"/>
        <w:ind w:firstLine="709"/>
        <w:jc w:val="both"/>
        <w:rPr>
          <w:rFonts w:ascii="Arial" w:hAnsi="Arial" w:cs="Arial"/>
          <w:sz w:val="32"/>
          <w:szCs w:val="32"/>
        </w:rPr>
      </w:pPr>
      <w:r w:rsidRPr="006A7BAC">
        <w:rPr>
          <w:rFonts w:ascii="Arial" w:hAnsi="Arial" w:cs="Arial"/>
          <w:sz w:val="32"/>
          <w:szCs w:val="32"/>
        </w:rPr>
        <w:t>Для этого мы формируем полноценную систему сертификации неформального образовани</w:t>
      </w:r>
      <w:r w:rsidR="00E400A3" w:rsidRPr="006A7BAC">
        <w:rPr>
          <w:rFonts w:ascii="Arial" w:hAnsi="Arial" w:cs="Arial"/>
          <w:sz w:val="32"/>
          <w:szCs w:val="32"/>
        </w:rPr>
        <w:t>я</w:t>
      </w:r>
      <w:r w:rsidRPr="006A7BAC">
        <w:rPr>
          <w:rFonts w:ascii="Arial" w:hAnsi="Arial" w:cs="Arial"/>
          <w:sz w:val="32"/>
          <w:szCs w:val="32"/>
        </w:rPr>
        <w:t xml:space="preserve">, а также активно внедряем практику </w:t>
      </w:r>
      <w:r w:rsidRPr="006A7BAC">
        <w:rPr>
          <w:rFonts w:ascii="Arial" w:hAnsi="Arial" w:cs="Arial"/>
          <w:b/>
          <w:sz w:val="32"/>
          <w:szCs w:val="32"/>
        </w:rPr>
        <w:t>микроквалификаций</w:t>
      </w:r>
      <w:r w:rsidRPr="006A7BAC">
        <w:rPr>
          <w:rFonts w:ascii="Arial" w:hAnsi="Arial" w:cs="Arial"/>
          <w:sz w:val="32"/>
          <w:szCs w:val="32"/>
        </w:rPr>
        <w:t>.</w:t>
      </w:r>
    </w:p>
    <w:p w14:paraId="0EF30DF3" w14:textId="66DB335F" w:rsidR="00B54D2D" w:rsidRPr="006A7BAC" w:rsidRDefault="00594F6B" w:rsidP="00E70BE0">
      <w:pPr>
        <w:spacing w:after="0" w:line="240" w:lineRule="auto"/>
        <w:ind w:firstLine="709"/>
        <w:jc w:val="both"/>
        <w:rPr>
          <w:rFonts w:ascii="Arial" w:hAnsi="Arial" w:cs="Arial"/>
          <w:sz w:val="32"/>
          <w:szCs w:val="32"/>
        </w:rPr>
      </w:pPr>
      <w:r w:rsidRPr="006A7BAC">
        <w:rPr>
          <w:rFonts w:ascii="Arial" w:hAnsi="Arial" w:cs="Arial"/>
          <w:sz w:val="32"/>
          <w:szCs w:val="32"/>
        </w:rPr>
        <w:t>К примеру, в обновленных Государственных общеобязательных стандарт</w:t>
      </w:r>
      <w:r w:rsidR="000C2A64" w:rsidRPr="006A7BAC">
        <w:rPr>
          <w:rFonts w:ascii="Arial" w:hAnsi="Arial" w:cs="Arial"/>
          <w:sz w:val="32"/>
          <w:szCs w:val="32"/>
        </w:rPr>
        <w:t>ах</w:t>
      </w:r>
      <w:r w:rsidRPr="006A7BAC">
        <w:rPr>
          <w:rFonts w:ascii="Arial" w:hAnsi="Arial" w:cs="Arial"/>
          <w:sz w:val="32"/>
          <w:szCs w:val="32"/>
        </w:rPr>
        <w:t xml:space="preserve"> </w:t>
      </w:r>
      <w:r w:rsidR="000C2A64" w:rsidRPr="006A7BAC">
        <w:rPr>
          <w:rFonts w:ascii="Arial" w:hAnsi="Arial" w:cs="Arial"/>
          <w:sz w:val="32"/>
          <w:szCs w:val="32"/>
        </w:rPr>
        <w:t xml:space="preserve">высшего и послевузовского </w:t>
      </w:r>
      <w:r w:rsidRPr="006A7BAC">
        <w:rPr>
          <w:rFonts w:ascii="Arial" w:hAnsi="Arial" w:cs="Arial"/>
          <w:sz w:val="32"/>
          <w:szCs w:val="32"/>
        </w:rPr>
        <w:t>образования (ГОСО) предусмотрено признание результатов</w:t>
      </w:r>
      <w:r w:rsidR="000C2A64" w:rsidRPr="006A7BAC">
        <w:rPr>
          <w:rFonts w:ascii="Arial" w:hAnsi="Arial" w:cs="Arial"/>
          <w:sz w:val="32"/>
          <w:szCs w:val="32"/>
        </w:rPr>
        <w:t xml:space="preserve"> обучения микроквалификаций, введены</w:t>
      </w:r>
      <w:r w:rsidRPr="006A7BAC">
        <w:rPr>
          <w:rFonts w:ascii="Arial" w:hAnsi="Arial" w:cs="Arial"/>
          <w:sz w:val="32"/>
          <w:szCs w:val="32"/>
        </w:rPr>
        <w:t xml:space="preserve"> понятия «нано-степени», «наращиваемые степени (Stackable degree)»</w:t>
      </w:r>
      <w:r w:rsidR="00B54D2D" w:rsidRPr="006A7BAC">
        <w:rPr>
          <w:rFonts w:ascii="Arial" w:hAnsi="Arial" w:cs="Arial"/>
          <w:sz w:val="32"/>
          <w:szCs w:val="32"/>
        </w:rPr>
        <w:t>.</w:t>
      </w:r>
    </w:p>
    <w:p w14:paraId="462300D2" w14:textId="77777777" w:rsidR="00B67BF3" w:rsidRDefault="00B67BF3" w:rsidP="002E2944">
      <w:pPr>
        <w:spacing w:after="0" w:line="240" w:lineRule="auto"/>
        <w:ind w:firstLine="709"/>
        <w:jc w:val="both"/>
        <w:rPr>
          <w:rFonts w:ascii="Arial" w:hAnsi="Arial" w:cs="Arial"/>
          <w:b/>
          <w:sz w:val="32"/>
          <w:szCs w:val="32"/>
          <w:u w:val="single"/>
        </w:rPr>
      </w:pPr>
    </w:p>
    <w:p w14:paraId="62968CD9" w14:textId="07C5B0F9" w:rsidR="0012333E" w:rsidRDefault="00C9116F" w:rsidP="002E2944">
      <w:pPr>
        <w:spacing w:after="0" w:line="240" w:lineRule="auto"/>
        <w:ind w:firstLine="709"/>
        <w:jc w:val="both"/>
        <w:rPr>
          <w:rFonts w:ascii="Arial" w:hAnsi="Arial" w:cs="Arial"/>
          <w:b/>
          <w:sz w:val="32"/>
          <w:szCs w:val="32"/>
        </w:rPr>
      </w:pPr>
      <w:r w:rsidRPr="006A7BAC">
        <w:rPr>
          <w:rFonts w:ascii="Arial" w:hAnsi="Arial" w:cs="Arial"/>
          <w:b/>
          <w:sz w:val="32"/>
          <w:szCs w:val="32"/>
          <w:u w:val="single"/>
        </w:rPr>
        <w:t xml:space="preserve">Слайд </w:t>
      </w:r>
      <w:r>
        <w:rPr>
          <w:rFonts w:ascii="Arial" w:hAnsi="Arial" w:cs="Arial"/>
          <w:b/>
          <w:sz w:val="32"/>
          <w:szCs w:val="32"/>
          <w:u w:val="single"/>
        </w:rPr>
        <w:t>33</w:t>
      </w:r>
      <w:r w:rsidRPr="006A7BAC">
        <w:rPr>
          <w:rFonts w:ascii="Arial" w:hAnsi="Arial" w:cs="Arial"/>
          <w:b/>
          <w:sz w:val="32"/>
          <w:szCs w:val="32"/>
          <w:u w:val="single"/>
        </w:rPr>
        <w:t>.</w:t>
      </w:r>
      <w:r w:rsidR="00E333AA">
        <w:rPr>
          <w:rFonts w:ascii="Arial" w:hAnsi="Arial" w:cs="Arial"/>
          <w:b/>
          <w:sz w:val="32"/>
          <w:szCs w:val="32"/>
          <w:u w:val="single"/>
        </w:rPr>
        <w:t xml:space="preserve"> </w:t>
      </w:r>
      <w:r w:rsidR="00E333AA">
        <w:rPr>
          <w:rFonts w:ascii="Arial" w:hAnsi="Arial" w:cs="Arial"/>
          <w:b/>
          <w:sz w:val="32"/>
          <w:szCs w:val="32"/>
        </w:rPr>
        <w:t xml:space="preserve"> </w:t>
      </w:r>
    </w:p>
    <w:p w14:paraId="1AC49021" w14:textId="5667AE4C" w:rsidR="00C9116F" w:rsidRDefault="00E333AA" w:rsidP="002E2944">
      <w:pPr>
        <w:spacing w:after="0" w:line="240" w:lineRule="auto"/>
        <w:ind w:firstLine="709"/>
        <w:jc w:val="both"/>
        <w:rPr>
          <w:rFonts w:ascii="Arial" w:hAnsi="Arial" w:cs="Arial"/>
          <w:sz w:val="32"/>
          <w:szCs w:val="32"/>
        </w:rPr>
      </w:pPr>
      <w:r w:rsidRPr="00E333AA">
        <w:rPr>
          <w:rFonts w:ascii="Arial" w:hAnsi="Arial" w:cs="Arial"/>
          <w:sz w:val="32"/>
          <w:szCs w:val="32"/>
        </w:rPr>
        <w:t>Развитие науки и инновации – один из ключевых приоритетов Нового экономического курса развития</w:t>
      </w:r>
      <w:r>
        <w:rPr>
          <w:rFonts w:ascii="Arial" w:hAnsi="Arial" w:cs="Arial"/>
          <w:sz w:val="32"/>
          <w:szCs w:val="32"/>
        </w:rPr>
        <w:t xml:space="preserve">. Нами в этом направлении прорабатываются системные меры. </w:t>
      </w:r>
      <w:r w:rsidR="00584B9C">
        <w:rPr>
          <w:rFonts w:ascii="Arial" w:hAnsi="Arial" w:cs="Arial"/>
          <w:sz w:val="32"/>
          <w:szCs w:val="32"/>
        </w:rPr>
        <w:t>Планируется</w:t>
      </w:r>
      <w:r>
        <w:rPr>
          <w:rFonts w:ascii="Arial" w:hAnsi="Arial" w:cs="Arial"/>
          <w:sz w:val="32"/>
          <w:szCs w:val="32"/>
        </w:rPr>
        <w:t xml:space="preserve"> принятие закона «О науке и технологической политике», внедрение налоговых льгот и преференций</w:t>
      </w:r>
      <w:r w:rsidR="00584B9C">
        <w:rPr>
          <w:rFonts w:ascii="Arial" w:hAnsi="Arial" w:cs="Arial"/>
          <w:sz w:val="32"/>
          <w:szCs w:val="32"/>
        </w:rPr>
        <w:t xml:space="preserve"> для частных инвестиций.</w:t>
      </w:r>
    </w:p>
    <w:p w14:paraId="2F680393" w14:textId="29FD94EB" w:rsidR="00584B9C" w:rsidRDefault="00584B9C" w:rsidP="002E2944">
      <w:pPr>
        <w:spacing w:after="0" w:line="240" w:lineRule="auto"/>
        <w:ind w:firstLine="709"/>
        <w:jc w:val="both"/>
        <w:rPr>
          <w:rFonts w:ascii="Arial" w:hAnsi="Arial" w:cs="Arial"/>
          <w:sz w:val="32"/>
          <w:szCs w:val="32"/>
        </w:rPr>
      </w:pPr>
      <w:r>
        <w:rPr>
          <w:rFonts w:ascii="Arial" w:hAnsi="Arial" w:cs="Arial"/>
          <w:sz w:val="32"/>
          <w:szCs w:val="32"/>
        </w:rPr>
        <w:t>Будет увеличиваться количество исследовательских вузов, также рассматриваем меры по социальной поддержке ученых, в том числе молодых.</w:t>
      </w:r>
    </w:p>
    <w:p w14:paraId="0CB5407D" w14:textId="11245046" w:rsidR="00584B9C" w:rsidRPr="00604448" w:rsidRDefault="00B67BF3" w:rsidP="002E2944">
      <w:pPr>
        <w:spacing w:after="0" w:line="240" w:lineRule="auto"/>
        <w:ind w:firstLine="709"/>
        <w:jc w:val="both"/>
        <w:rPr>
          <w:rFonts w:ascii="Arial" w:hAnsi="Arial" w:cs="Arial"/>
          <w:sz w:val="32"/>
          <w:szCs w:val="32"/>
        </w:rPr>
      </w:pPr>
      <w:r>
        <w:rPr>
          <w:rFonts w:ascii="Arial" w:hAnsi="Arial" w:cs="Arial"/>
          <w:sz w:val="32"/>
          <w:szCs w:val="32"/>
        </w:rPr>
        <w:lastRenderedPageBreak/>
        <w:t>П</w:t>
      </w:r>
      <w:r w:rsidRPr="00584B9C">
        <w:rPr>
          <w:rFonts w:ascii="Arial" w:hAnsi="Arial" w:cs="Arial"/>
          <w:sz w:val="32"/>
          <w:szCs w:val="32"/>
        </w:rPr>
        <w:t>ересматр</w:t>
      </w:r>
      <w:r>
        <w:rPr>
          <w:rFonts w:ascii="Arial" w:hAnsi="Arial" w:cs="Arial"/>
          <w:sz w:val="32"/>
          <w:szCs w:val="32"/>
        </w:rPr>
        <w:t>ивается</w:t>
      </w:r>
      <w:r w:rsidR="00584B9C" w:rsidRPr="00584B9C">
        <w:rPr>
          <w:rFonts w:ascii="Arial" w:hAnsi="Arial" w:cs="Arial"/>
          <w:sz w:val="32"/>
          <w:szCs w:val="32"/>
        </w:rPr>
        <w:t xml:space="preserve"> </w:t>
      </w:r>
      <w:r w:rsidR="00584B9C">
        <w:rPr>
          <w:rFonts w:ascii="Arial" w:hAnsi="Arial" w:cs="Arial"/>
          <w:sz w:val="32"/>
          <w:szCs w:val="32"/>
        </w:rPr>
        <w:t>механизм п</w:t>
      </w:r>
      <w:r w:rsidR="00584B9C" w:rsidRPr="00584B9C">
        <w:rPr>
          <w:rFonts w:ascii="Arial" w:hAnsi="Arial" w:cs="Arial"/>
          <w:sz w:val="32"/>
          <w:szCs w:val="32"/>
        </w:rPr>
        <w:t>о отчислению 1% от недропользователей</w:t>
      </w:r>
      <w:r w:rsidR="00584B9C">
        <w:rPr>
          <w:rFonts w:ascii="Arial" w:hAnsi="Arial" w:cs="Arial"/>
          <w:sz w:val="32"/>
          <w:szCs w:val="32"/>
        </w:rPr>
        <w:t>.</w:t>
      </w:r>
    </w:p>
    <w:p w14:paraId="37A2EA2D" w14:textId="77777777" w:rsidR="00C9116F" w:rsidRDefault="00C9116F" w:rsidP="002E2944">
      <w:pPr>
        <w:spacing w:after="0" w:line="240" w:lineRule="auto"/>
        <w:ind w:firstLine="709"/>
        <w:jc w:val="both"/>
        <w:rPr>
          <w:rFonts w:ascii="Arial" w:hAnsi="Arial" w:cs="Arial"/>
          <w:b/>
          <w:sz w:val="32"/>
          <w:szCs w:val="32"/>
          <w:u w:val="single"/>
        </w:rPr>
      </w:pPr>
    </w:p>
    <w:p w14:paraId="019440F3" w14:textId="77777777" w:rsidR="0012333E" w:rsidRDefault="002E2944" w:rsidP="000851C3">
      <w:pPr>
        <w:spacing w:after="0" w:line="240" w:lineRule="auto"/>
        <w:ind w:firstLine="709"/>
        <w:jc w:val="both"/>
        <w:rPr>
          <w:rFonts w:ascii="Arial" w:hAnsi="Arial" w:cs="Arial"/>
          <w:b/>
          <w:sz w:val="32"/>
          <w:szCs w:val="32"/>
        </w:rPr>
      </w:pPr>
      <w:r w:rsidRPr="006A7BAC">
        <w:rPr>
          <w:rFonts w:ascii="Arial" w:hAnsi="Arial" w:cs="Arial"/>
          <w:b/>
          <w:sz w:val="32"/>
          <w:szCs w:val="32"/>
          <w:u w:val="single"/>
        </w:rPr>
        <w:t xml:space="preserve">Слайд </w:t>
      </w:r>
      <w:r w:rsidR="00C9116F">
        <w:rPr>
          <w:rFonts w:ascii="Arial" w:hAnsi="Arial" w:cs="Arial"/>
          <w:b/>
          <w:sz w:val="32"/>
          <w:szCs w:val="32"/>
          <w:u w:val="single"/>
        </w:rPr>
        <w:t>34-35</w:t>
      </w:r>
      <w:r w:rsidRPr="006A7BAC">
        <w:rPr>
          <w:rFonts w:ascii="Arial" w:hAnsi="Arial" w:cs="Arial"/>
          <w:b/>
          <w:sz w:val="32"/>
          <w:szCs w:val="32"/>
          <w:u w:val="single"/>
        </w:rPr>
        <w:t>.</w:t>
      </w:r>
      <w:r w:rsidR="00B131F1">
        <w:rPr>
          <w:rFonts w:ascii="Arial" w:hAnsi="Arial" w:cs="Arial"/>
          <w:b/>
          <w:sz w:val="32"/>
          <w:szCs w:val="32"/>
        </w:rPr>
        <w:t xml:space="preserve"> </w:t>
      </w:r>
    </w:p>
    <w:p w14:paraId="172E8AB1" w14:textId="07EF4770" w:rsidR="002E2944" w:rsidRPr="00B131F1" w:rsidRDefault="00B131F1" w:rsidP="000851C3">
      <w:pPr>
        <w:spacing w:after="0" w:line="240" w:lineRule="auto"/>
        <w:ind w:firstLine="709"/>
        <w:jc w:val="both"/>
        <w:rPr>
          <w:rFonts w:ascii="Arial" w:hAnsi="Arial" w:cs="Arial"/>
          <w:sz w:val="32"/>
          <w:szCs w:val="32"/>
        </w:rPr>
      </w:pPr>
      <w:r w:rsidRPr="00B131F1">
        <w:rPr>
          <w:rFonts w:ascii="Arial" w:hAnsi="Arial" w:cs="Arial"/>
          <w:sz w:val="32"/>
          <w:szCs w:val="32"/>
        </w:rPr>
        <w:t>Для развития университетской науки прорабатывает</w:t>
      </w:r>
      <w:r>
        <w:rPr>
          <w:rFonts w:ascii="Arial" w:hAnsi="Arial" w:cs="Arial"/>
          <w:sz w:val="32"/>
          <w:szCs w:val="32"/>
        </w:rPr>
        <w:t>ся создание региональных хабов</w:t>
      </w:r>
      <w:r w:rsidR="00C9116F">
        <w:rPr>
          <w:rFonts w:ascii="Arial" w:hAnsi="Arial" w:cs="Arial"/>
          <w:sz w:val="32"/>
          <w:szCs w:val="32"/>
        </w:rPr>
        <w:t>, в рамках которых будут создаваться инновационные стартапы</w:t>
      </w:r>
      <w:r>
        <w:rPr>
          <w:rFonts w:ascii="Arial" w:hAnsi="Arial" w:cs="Arial"/>
          <w:sz w:val="32"/>
          <w:szCs w:val="32"/>
        </w:rPr>
        <w:t xml:space="preserve">.  </w:t>
      </w:r>
    </w:p>
    <w:p w14:paraId="7BD0678A" w14:textId="77777777" w:rsidR="000851C3" w:rsidRDefault="00C9116F" w:rsidP="000851C3">
      <w:pPr>
        <w:tabs>
          <w:tab w:val="left" w:pos="993"/>
        </w:tabs>
        <w:spacing w:after="0" w:line="240" w:lineRule="auto"/>
        <w:ind w:firstLine="709"/>
        <w:jc w:val="both"/>
        <w:rPr>
          <w:rFonts w:ascii="Arial" w:hAnsi="Arial" w:cs="Arial"/>
          <w:sz w:val="32"/>
          <w:szCs w:val="32"/>
        </w:rPr>
      </w:pPr>
      <w:r>
        <w:rPr>
          <w:rFonts w:ascii="Arial" w:hAnsi="Arial" w:cs="Arial"/>
          <w:sz w:val="32"/>
          <w:szCs w:val="32"/>
        </w:rPr>
        <w:t>Будут запущены</w:t>
      </w:r>
      <w:r w:rsidRPr="00C9116F">
        <w:rPr>
          <w:rFonts w:ascii="Arial" w:hAnsi="Arial" w:cs="Arial"/>
          <w:sz w:val="32"/>
          <w:szCs w:val="32"/>
        </w:rPr>
        <w:t xml:space="preserve"> центр</w:t>
      </w:r>
      <w:r>
        <w:rPr>
          <w:rFonts w:ascii="Arial" w:hAnsi="Arial" w:cs="Arial"/>
          <w:sz w:val="32"/>
          <w:szCs w:val="32"/>
        </w:rPr>
        <w:t>ы</w:t>
      </w:r>
      <w:r w:rsidRPr="00C9116F">
        <w:rPr>
          <w:rFonts w:ascii="Arial" w:hAnsi="Arial" w:cs="Arial"/>
          <w:sz w:val="32"/>
          <w:szCs w:val="32"/>
        </w:rPr>
        <w:t xml:space="preserve"> академического превосходства в регионах</w:t>
      </w:r>
      <w:r>
        <w:rPr>
          <w:rFonts w:ascii="Arial" w:hAnsi="Arial" w:cs="Arial"/>
          <w:sz w:val="32"/>
          <w:szCs w:val="32"/>
        </w:rPr>
        <w:t>, ориентированные на потребности региона, модернизацию учебных и научных лабораторий и центров, создание стратегического партнерства с зарубежными вузами.</w:t>
      </w:r>
    </w:p>
    <w:p w14:paraId="12680F34" w14:textId="77777777" w:rsidR="000851C3" w:rsidRDefault="000851C3" w:rsidP="000851C3">
      <w:pPr>
        <w:tabs>
          <w:tab w:val="left" w:pos="993"/>
        </w:tabs>
        <w:spacing w:after="0" w:line="240" w:lineRule="auto"/>
        <w:ind w:firstLine="709"/>
        <w:jc w:val="both"/>
        <w:rPr>
          <w:rFonts w:ascii="Arial" w:hAnsi="Arial" w:cs="Arial"/>
          <w:sz w:val="32"/>
          <w:szCs w:val="32"/>
        </w:rPr>
      </w:pPr>
    </w:p>
    <w:p w14:paraId="0B1478A6" w14:textId="77777777" w:rsidR="0012333E" w:rsidRDefault="00403D02" w:rsidP="000851C3">
      <w:pPr>
        <w:tabs>
          <w:tab w:val="left" w:pos="993"/>
        </w:tabs>
        <w:spacing w:after="0" w:line="240" w:lineRule="auto"/>
        <w:ind w:firstLine="709"/>
        <w:jc w:val="both"/>
        <w:rPr>
          <w:rFonts w:ascii="Arial" w:hAnsi="Arial" w:cs="Arial"/>
          <w:b/>
          <w:sz w:val="32"/>
          <w:szCs w:val="32"/>
          <w:u w:val="single"/>
        </w:rPr>
      </w:pPr>
      <w:r w:rsidRPr="006A7BAC">
        <w:rPr>
          <w:rFonts w:ascii="Arial" w:hAnsi="Arial" w:cs="Arial"/>
          <w:b/>
          <w:sz w:val="32"/>
          <w:szCs w:val="32"/>
          <w:u w:val="single"/>
        </w:rPr>
        <w:t xml:space="preserve">Слайд </w:t>
      </w:r>
      <w:r>
        <w:rPr>
          <w:rFonts w:ascii="Arial" w:hAnsi="Arial" w:cs="Arial"/>
          <w:b/>
          <w:sz w:val="32"/>
          <w:szCs w:val="32"/>
          <w:u w:val="single"/>
        </w:rPr>
        <w:t>3</w:t>
      </w:r>
      <w:r w:rsidR="000851C3">
        <w:rPr>
          <w:rFonts w:ascii="Arial" w:hAnsi="Arial" w:cs="Arial"/>
          <w:b/>
          <w:sz w:val="32"/>
          <w:szCs w:val="32"/>
          <w:u w:val="single"/>
        </w:rPr>
        <w:t>6</w:t>
      </w:r>
      <w:r w:rsidRPr="006A7BAC">
        <w:rPr>
          <w:rFonts w:ascii="Arial" w:hAnsi="Arial" w:cs="Arial"/>
          <w:b/>
          <w:sz w:val="32"/>
          <w:szCs w:val="32"/>
          <w:u w:val="single"/>
        </w:rPr>
        <w:t>.</w:t>
      </w:r>
      <w:r w:rsidR="000851C3">
        <w:rPr>
          <w:rFonts w:ascii="Arial" w:hAnsi="Arial" w:cs="Arial"/>
          <w:b/>
          <w:sz w:val="32"/>
          <w:szCs w:val="32"/>
          <w:u w:val="single"/>
        </w:rPr>
        <w:t xml:space="preserve"> </w:t>
      </w:r>
    </w:p>
    <w:p w14:paraId="515CE483" w14:textId="5517BF58" w:rsidR="000851C3" w:rsidRDefault="000851C3" w:rsidP="000851C3">
      <w:pPr>
        <w:tabs>
          <w:tab w:val="left" w:pos="993"/>
        </w:tabs>
        <w:spacing w:after="0" w:line="240" w:lineRule="auto"/>
        <w:ind w:firstLine="709"/>
        <w:jc w:val="both"/>
        <w:rPr>
          <w:rFonts w:ascii="Arial" w:hAnsi="Arial" w:cs="Arial"/>
          <w:bCs/>
          <w:sz w:val="32"/>
          <w:szCs w:val="32"/>
        </w:rPr>
      </w:pPr>
      <w:r w:rsidRPr="000851C3">
        <w:rPr>
          <w:rFonts w:ascii="Arial" w:hAnsi="Arial" w:cs="Arial"/>
          <w:sz w:val="32"/>
          <w:szCs w:val="32"/>
        </w:rPr>
        <w:t>Продолжится работа по интеграции научных организаций и вузов.</w:t>
      </w:r>
      <w:r>
        <w:rPr>
          <w:rFonts w:ascii="Arial" w:hAnsi="Arial" w:cs="Arial"/>
          <w:sz w:val="32"/>
          <w:szCs w:val="32"/>
        </w:rPr>
        <w:t xml:space="preserve"> </w:t>
      </w:r>
      <w:r w:rsidR="00B37A88" w:rsidRPr="000851C3">
        <w:rPr>
          <w:rFonts w:ascii="Arial" w:hAnsi="Arial" w:cs="Arial"/>
          <w:bCs/>
          <w:sz w:val="32"/>
          <w:szCs w:val="32"/>
        </w:rPr>
        <w:t>Уже создано 40 (43%) совместных диссертационных советов с НИИ</w:t>
      </w:r>
      <w:r>
        <w:rPr>
          <w:rFonts w:ascii="Arial" w:hAnsi="Arial" w:cs="Arial"/>
          <w:bCs/>
          <w:sz w:val="32"/>
          <w:szCs w:val="32"/>
        </w:rPr>
        <w:t xml:space="preserve">. </w:t>
      </w:r>
      <w:r w:rsidR="00B37A88" w:rsidRPr="000851C3">
        <w:rPr>
          <w:rFonts w:ascii="Arial" w:hAnsi="Arial" w:cs="Arial"/>
          <w:bCs/>
          <w:sz w:val="32"/>
          <w:szCs w:val="32"/>
        </w:rPr>
        <w:t>159 научных сотрудников НИИ привлечены к консультированию и руководству диссертационными работами докторантов и магистрантов</w:t>
      </w:r>
      <w:r>
        <w:rPr>
          <w:rFonts w:ascii="Arial" w:hAnsi="Arial" w:cs="Arial"/>
          <w:bCs/>
          <w:sz w:val="32"/>
          <w:szCs w:val="32"/>
        </w:rPr>
        <w:t>.</w:t>
      </w:r>
    </w:p>
    <w:p w14:paraId="4141625E" w14:textId="3FF716F7" w:rsidR="000851C3" w:rsidRDefault="000851C3" w:rsidP="000851C3">
      <w:pPr>
        <w:tabs>
          <w:tab w:val="left" w:pos="993"/>
        </w:tabs>
        <w:spacing w:after="0" w:line="240" w:lineRule="auto"/>
        <w:ind w:firstLine="709"/>
        <w:jc w:val="both"/>
        <w:rPr>
          <w:rFonts w:ascii="Arial" w:hAnsi="Arial" w:cs="Arial"/>
          <w:bCs/>
          <w:sz w:val="32"/>
          <w:szCs w:val="32"/>
        </w:rPr>
      </w:pPr>
      <w:r>
        <w:rPr>
          <w:rFonts w:ascii="Arial" w:hAnsi="Arial" w:cs="Arial"/>
          <w:bCs/>
          <w:sz w:val="32"/>
          <w:szCs w:val="32"/>
        </w:rPr>
        <w:t xml:space="preserve">143 </w:t>
      </w:r>
      <w:r w:rsidR="00B37A88" w:rsidRPr="000851C3">
        <w:rPr>
          <w:rFonts w:ascii="Arial" w:hAnsi="Arial" w:cs="Arial"/>
          <w:bCs/>
          <w:sz w:val="32"/>
          <w:szCs w:val="32"/>
        </w:rPr>
        <w:t>(32,5 %) сотрудника НИИ задействованы в учебном процессе</w:t>
      </w:r>
      <w:r w:rsidRPr="000851C3">
        <w:rPr>
          <w:rFonts w:ascii="Arial" w:hAnsi="Arial" w:cs="Arial"/>
          <w:bCs/>
          <w:sz w:val="32"/>
          <w:szCs w:val="32"/>
        </w:rPr>
        <w:t>.</w:t>
      </w:r>
    </w:p>
    <w:p w14:paraId="471483EE" w14:textId="4E4EE3A4" w:rsidR="00D07139" w:rsidRPr="000851C3" w:rsidRDefault="00B37A88" w:rsidP="000851C3">
      <w:pPr>
        <w:tabs>
          <w:tab w:val="left" w:pos="993"/>
        </w:tabs>
        <w:spacing w:after="0" w:line="240" w:lineRule="auto"/>
        <w:ind w:firstLine="709"/>
        <w:jc w:val="both"/>
        <w:rPr>
          <w:rFonts w:ascii="Arial" w:hAnsi="Arial" w:cs="Arial"/>
          <w:bCs/>
          <w:sz w:val="32"/>
          <w:szCs w:val="32"/>
        </w:rPr>
      </w:pPr>
      <w:r w:rsidRPr="000851C3">
        <w:rPr>
          <w:rFonts w:ascii="Arial" w:hAnsi="Arial" w:cs="Arial"/>
          <w:bCs/>
          <w:sz w:val="32"/>
          <w:szCs w:val="32"/>
        </w:rPr>
        <w:t>493 (46%) докторантов и магистров ВУЗов проходят научную стажировку и практику в НИИ</w:t>
      </w:r>
    </w:p>
    <w:p w14:paraId="029A2C01" w14:textId="77777777" w:rsidR="00584B9C" w:rsidRDefault="00584B9C" w:rsidP="001755F5">
      <w:pPr>
        <w:spacing w:after="0" w:line="240" w:lineRule="auto"/>
        <w:ind w:firstLine="709"/>
        <w:jc w:val="both"/>
        <w:rPr>
          <w:rFonts w:ascii="Arial" w:hAnsi="Arial" w:cs="Arial"/>
          <w:sz w:val="32"/>
          <w:szCs w:val="32"/>
        </w:rPr>
      </w:pPr>
    </w:p>
    <w:p w14:paraId="5B3403DC" w14:textId="20B95FBA" w:rsidR="001755F5" w:rsidRPr="006A7BAC" w:rsidRDefault="006A7BAC" w:rsidP="001755F5">
      <w:pPr>
        <w:spacing w:after="0" w:line="240" w:lineRule="auto"/>
        <w:ind w:firstLine="709"/>
        <w:jc w:val="both"/>
        <w:rPr>
          <w:rFonts w:ascii="Arial" w:hAnsi="Arial" w:cs="Arial"/>
          <w:sz w:val="32"/>
          <w:szCs w:val="32"/>
        </w:rPr>
      </w:pPr>
      <w:r w:rsidRPr="006A7BAC">
        <w:rPr>
          <w:rFonts w:ascii="Arial" w:hAnsi="Arial" w:cs="Arial"/>
          <w:sz w:val="32"/>
          <w:szCs w:val="32"/>
        </w:rPr>
        <w:t>И это неполный список инициатив, которые продвигает министерство. Работа будет продолжена.</w:t>
      </w:r>
    </w:p>
    <w:p w14:paraId="0670F806" w14:textId="54C51E0E" w:rsidR="008F6CA1" w:rsidRPr="00582F00" w:rsidRDefault="008F6CA1" w:rsidP="00E70BE0">
      <w:pPr>
        <w:tabs>
          <w:tab w:val="left" w:pos="709"/>
        </w:tabs>
        <w:spacing w:after="0" w:line="240" w:lineRule="auto"/>
        <w:ind w:firstLine="709"/>
        <w:jc w:val="both"/>
        <w:rPr>
          <w:rFonts w:ascii="Arial" w:hAnsi="Arial" w:cs="Arial"/>
          <w:b/>
          <w:sz w:val="32"/>
          <w:szCs w:val="32"/>
        </w:rPr>
      </w:pPr>
      <w:r w:rsidRPr="006A7BAC">
        <w:rPr>
          <w:rFonts w:ascii="Arial" w:hAnsi="Arial" w:cs="Arial"/>
          <w:b/>
          <w:sz w:val="32"/>
          <w:szCs w:val="32"/>
        </w:rPr>
        <w:t>Спасибо за внимание!</w:t>
      </w:r>
    </w:p>
    <w:sectPr w:rsidR="008F6CA1" w:rsidRPr="00582F00" w:rsidSect="00D53FCA">
      <w:headerReference w:type="default" r:id="rId8"/>
      <w:footerReference w:type="default" r:id="rId9"/>
      <w:pgSz w:w="11906" w:h="16838"/>
      <w:pgMar w:top="851" w:right="424" w:bottom="1418" w:left="70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E5648" w14:textId="77777777" w:rsidR="0081794A" w:rsidRDefault="0081794A" w:rsidP="00984F66">
      <w:pPr>
        <w:spacing w:after="0" w:line="240" w:lineRule="auto"/>
      </w:pPr>
      <w:r>
        <w:separator/>
      </w:r>
    </w:p>
  </w:endnote>
  <w:endnote w:type="continuationSeparator" w:id="0">
    <w:p w14:paraId="6BB17367" w14:textId="77777777" w:rsidR="0081794A" w:rsidRDefault="0081794A" w:rsidP="0098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F0383" w14:textId="77777777" w:rsidR="004376FB" w:rsidRDefault="004376FB">
    <w:pPr>
      <w:pStyle w:val="a9"/>
      <w:jc w:val="center"/>
    </w:pPr>
  </w:p>
  <w:p w14:paraId="51D68790" w14:textId="77777777" w:rsidR="004376FB" w:rsidRDefault="004376F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0E3DE" w14:textId="77777777" w:rsidR="0081794A" w:rsidRDefault="0081794A" w:rsidP="00984F66">
      <w:pPr>
        <w:spacing w:after="0" w:line="240" w:lineRule="auto"/>
      </w:pPr>
      <w:r>
        <w:separator/>
      </w:r>
    </w:p>
  </w:footnote>
  <w:footnote w:type="continuationSeparator" w:id="0">
    <w:p w14:paraId="794B9B88" w14:textId="77777777" w:rsidR="0081794A" w:rsidRDefault="0081794A" w:rsidP="00984F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871510"/>
      <w:docPartObj>
        <w:docPartGallery w:val="Page Numbers (Top of Page)"/>
        <w:docPartUnique/>
      </w:docPartObj>
    </w:sdtPr>
    <w:sdtEndPr/>
    <w:sdtContent>
      <w:p w14:paraId="19D3FF9D" w14:textId="42C8EDDD" w:rsidR="004376FB" w:rsidRDefault="004376FB">
        <w:pPr>
          <w:pStyle w:val="a7"/>
          <w:jc w:val="center"/>
        </w:pPr>
        <w:r>
          <w:fldChar w:fldCharType="begin"/>
        </w:r>
        <w:r>
          <w:instrText>PAGE   \* MERGEFORMAT</w:instrText>
        </w:r>
        <w:r>
          <w:fldChar w:fldCharType="separate"/>
        </w:r>
        <w:r w:rsidR="00D53FCA">
          <w:rPr>
            <w:noProof/>
          </w:rPr>
          <w:t>12</w:t>
        </w:r>
        <w:r>
          <w:fldChar w:fldCharType="end"/>
        </w:r>
      </w:p>
    </w:sdtContent>
  </w:sdt>
  <w:p w14:paraId="7501DDA8" w14:textId="77777777" w:rsidR="004376FB" w:rsidRDefault="004376F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63D38"/>
    <w:multiLevelType w:val="hybridMultilevel"/>
    <w:tmpl w:val="A3EC3D2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9CC7E19"/>
    <w:multiLevelType w:val="hybridMultilevel"/>
    <w:tmpl w:val="BE4E6056"/>
    <w:lvl w:ilvl="0" w:tplc="47DC2F30">
      <w:start w:val="1"/>
      <w:numFmt w:val="bullet"/>
      <w:lvlText w:val=""/>
      <w:lvlJc w:val="left"/>
      <w:pPr>
        <w:tabs>
          <w:tab w:val="num" w:pos="720"/>
        </w:tabs>
        <w:ind w:left="720" w:hanging="360"/>
      </w:pPr>
      <w:rPr>
        <w:rFonts w:ascii="Wingdings" w:hAnsi="Wingdings" w:hint="default"/>
      </w:rPr>
    </w:lvl>
    <w:lvl w:ilvl="1" w:tplc="B556112A" w:tentative="1">
      <w:start w:val="1"/>
      <w:numFmt w:val="bullet"/>
      <w:lvlText w:val=""/>
      <w:lvlJc w:val="left"/>
      <w:pPr>
        <w:tabs>
          <w:tab w:val="num" w:pos="1440"/>
        </w:tabs>
        <w:ind w:left="1440" w:hanging="360"/>
      </w:pPr>
      <w:rPr>
        <w:rFonts w:ascii="Wingdings" w:hAnsi="Wingdings" w:hint="default"/>
      </w:rPr>
    </w:lvl>
    <w:lvl w:ilvl="2" w:tplc="F476E712" w:tentative="1">
      <w:start w:val="1"/>
      <w:numFmt w:val="bullet"/>
      <w:lvlText w:val=""/>
      <w:lvlJc w:val="left"/>
      <w:pPr>
        <w:tabs>
          <w:tab w:val="num" w:pos="2160"/>
        </w:tabs>
        <w:ind w:left="2160" w:hanging="360"/>
      </w:pPr>
      <w:rPr>
        <w:rFonts w:ascii="Wingdings" w:hAnsi="Wingdings" w:hint="default"/>
      </w:rPr>
    </w:lvl>
    <w:lvl w:ilvl="3" w:tplc="34AE7F22" w:tentative="1">
      <w:start w:val="1"/>
      <w:numFmt w:val="bullet"/>
      <w:lvlText w:val=""/>
      <w:lvlJc w:val="left"/>
      <w:pPr>
        <w:tabs>
          <w:tab w:val="num" w:pos="2880"/>
        </w:tabs>
        <w:ind w:left="2880" w:hanging="360"/>
      </w:pPr>
      <w:rPr>
        <w:rFonts w:ascii="Wingdings" w:hAnsi="Wingdings" w:hint="default"/>
      </w:rPr>
    </w:lvl>
    <w:lvl w:ilvl="4" w:tplc="B928AEBE" w:tentative="1">
      <w:start w:val="1"/>
      <w:numFmt w:val="bullet"/>
      <w:lvlText w:val=""/>
      <w:lvlJc w:val="left"/>
      <w:pPr>
        <w:tabs>
          <w:tab w:val="num" w:pos="3600"/>
        </w:tabs>
        <w:ind w:left="3600" w:hanging="360"/>
      </w:pPr>
      <w:rPr>
        <w:rFonts w:ascii="Wingdings" w:hAnsi="Wingdings" w:hint="default"/>
      </w:rPr>
    </w:lvl>
    <w:lvl w:ilvl="5" w:tplc="1E863D98" w:tentative="1">
      <w:start w:val="1"/>
      <w:numFmt w:val="bullet"/>
      <w:lvlText w:val=""/>
      <w:lvlJc w:val="left"/>
      <w:pPr>
        <w:tabs>
          <w:tab w:val="num" w:pos="4320"/>
        </w:tabs>
        <w:ind w:left="4320" w:hanging="360"/>
      </w:pPr>
      <w:rPr>
        <w:rFonts w:ascii="Wingdings" w:hAnsi="Wingdings" w:hint="default"/>
      </w:rPr>
    </w:lvl>
    <w:lvl w:ilvl="6" w:tplc="77CAFB5A" w:tentative="1">
      <w:start w:val="1"/>
      <w:numFmt w:val="bullet"/>
      <w:lvlText w:val=""/>
      <w:lvlJc w:val="left"/>
      <w:pPr>
        <w:tabs>
          <w:tab w:val="num" w:pos="5040"/>
        </w:tabs>
        <w:ind w:left="5040" w:hanging="360"/>
      </w:pPr>
      <w:rPr>
        <w:rFonts w:ascii="Wingdings" w:hAnsi="Wingdings" w:hint="default"/>
      </w:rPr>
    </w:lvl>
    <w:lvl w:ilvl="7" w:tplc="68C6CAD8" w:tentative="1">
      <w:start w:val="1"/>
      <w:numFmt w:val="bullet"/>
      <w:lvlText w:val=""/>
      <w:lvlJc w:val="left"/>
      <w:pPr>
        <w:tabs>
          <w:tab w:val="num" w:pos="5760"/>
        </w:tabs>
        <w:ind w:left="5760" w:hanging="360"/>
      </w:pPr>
      <w:rPr>
        <w:rFonts w:ascii="Wingdings" w:hAnsi="Wingdings" w:hint="default"/>
      </w:rPr>
    </w:lvl>
    <w:lvl w:ilvl="8" w:tplc="41B06C0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C62F52"/>
    <w:multiLevelType w:val="hybridMultilevel"/>
    <w:tmpl w:val="30D81A1A"/>
    <w:lvl w:ilvl="0" w:tplc="E20C68B4">
      <w:start w:val="1"/>
      <w:numFmt w:val="bullet"/>
      <w:lvlText w:val=""/>
      <w:lvlJc w:val="left"/>
      <w:pPr>
        <w:tabs>
          <w:tab w:val="num" w:pos="720"/>
        </w:tabs>
        <w:ind w:left="720" w:hanging="360"/>
      </w:pPr>
      <w:rPr>
        <w:rFonts w:ascii="Wingdings" w:hAnsi="Wingdings" w:hint="default"/>
      </w:rPr>
    </w:lvl>
    <w:lvl w:ilvl="1" w:tplc="33829080" w:tentative="1">
      <w:start w:val="1"/>
      <w:numFmt w:val="bullet"/>
      <w:lvlText w:val=""/>
      <w:lvlJc w:val="left"/>
      <w:pPr>
        <w:tabs>
          <w:tab w:val="num" w:pos="1440"/>
        </w:tabs>
        <w:ind w:left="1440" w:hanging="360"/>
      </w:pPr>
      <w:rPr>
        <w:rFonts w:ascii="Wingdings" w:hAnsi="Wingdings" w:hint="default"/>
      </w:rPr>
    </w:lvl>
    <w:lvl w:ilvl="2" w:tplc="2A3A768C" w:tentative="1">
      <w:start w:val="1"/>
      <w:numFmt w:val="bullet"/>
      <w:lvlText w:val=""/>
      <w:lvlJc w:val="left"/>
      <w:pPr>
        <w:tabs>
          <w:tab w:val="num" w:pos="2160"/>
        </w:tabs>
        <w:ind w:left="2160" w:hanging="360"/>
      </w:pPr>
      <w:rPr>
        <w:rFonts w:ascii="Wingdings" w:hAnsi="Wingdings" w:hint="default"/>
      </w:rPr>
    </w:lvl>
    <w:lvl w:ilvl="3" w:tplc="5E7E8612" w:tentative="1">
      <w:start w:val="1"/>
      <w:numFmt w:val="bullet"/>
      <w:lvlText w:val=""/>
      <w:lvlJc w:val="left"/>
      <w:pPr>
        <w:tabs>
          <w:tab w:val="num" w:pos="2880"/>
        </w:tabs>
        <w:ind w:left="2880" w:hanging="360"/>
      </w:pPr>
      <w:rPr>
        <w:rFonts w:ascii="Wingdings" w:hAnsi="Wingdings" w:hint="default"/>
      </w:rPr>
    </w:lvl>
    <w:lvl w:ilvl="4" w:tplc="D856F7EC" w:tentative="1">
      <w:start w:val="1"/>
      <w:numFmt w:val="bullet"/>
      <w:lvlText w:val=""/>
      <w:lvlJc w:val="left"/>
      <w:pPr>
        <w:tabs>
          <w:tab w:val="num" w:pos="3600"/>
        </w:tabs>
        <w:ind w:left="3600" w:hanging="360"/>
      </w:pPr>
      <w:rPr>
        <w:rFonts w:ascii="Wingdings" w:hAnsi="Wingdings" w:hint="default"/>
      </w:rPr>
    </w:lvl>
    <w:lvl w:ilvl="5" w:tplc="CE3A212E" w:tentative="1">
      <w:start w:val="1"/>
      <w:numFmt w:val="bullet"/>
      <w:lvlText w:val=""/>
      <w:lvlJc w:val="left"/>
      <w:pPr>
        <w:tabs>
          <w:tab w:val="num" w:pos="4320"/>
        </w:tabs>
        <w:ind w:left="4320" w:hanging="360"/>
      </w:pPr>
      <w:rPr>
        <w:rFonts w:ascii="Wingdings" w:hAnsi="Wingdings" w:hint="default"/>
      </w:rPr>
    </w:lvl>
    <w:lvl w:ilvl="6" w:tplc="2D9415A4" w:tentative="1">
      <w:start w:val="1"/>
      <w:numFmt w:val="bullet"/>
      <w:lvlText w:val=""/>
      <w:lvlJc w:val="left"/>
      <w:pPr>
        <w:tabs>
          <w:tab w:val="num" w:pos="5040"/>
        </w:tabs>
        <w:ind w:left="5040" w:hanging="360"/>
      </w:pPr>
      <w:rPr>
        <w:rFonts w:ascii="Wingdings" w:hAnsi="Wingdings" w:hint="default"/>
      </w:rPr>
    </w:lvl>
    <w:lvl w:ilvl="7" w:tplc="73B8EA0E" w:tentative="1">
      <w:start w:val="1"/>
      <w:numFmt w:val="bullet"/>
      <w:lvlText w:val=""/>
      <w:lvlJc w:val="left"/>
      <w:pPr>
        <w:tabs>
          <w:tab w:val="num" w:pos="5760"/>
        </w:tabs>
        <w:ind w:left="5760" w:hanging="360"/>
      </w:pPr>
      <w:rPr>
        <w:rFonts w:ascii="Wingdings" w:hAnsi="Wingdings" w:hint="default"/>
      </w:rPr>
    </w:lvl>
    <w:lvl w:ilvl="8" w:tplc="C30AF9C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D665A2"/>
    <w:multiLevelType w:val="hybridMultilevel"/>
    <w:tmpl w:val="843ECEBA"/>
    <w:lvl w:ilvl="0" w:tplc="4C48E47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3BC230E7"/>
    <w:multiLevelType w:val="hybridMultilevel"/>
    <w:tmpl w:val="9566D438"/>
    <w:lvl w:ilvl="0" w:tplc="E904C360">
      <w:start w:val="1"/>
      <w:numFmt w:val="bullet"/>
      <w:lvlText w:val=""/>
      <w:lvlJc w:val="left"/>
      <w:pPr>
        <w:tabs>
          <w:tab w:val="num" w:pos="720"/>
        </w:tabs>
        <w:ind w:left="720" w:hanging="360"/>
      </w:pPr>
      <w:rPr>
        <w:rFonts w:ascii="Wingdings 3" w:hAnsi="Wingdings 3" w:hint="default"/>
      </w:rPr>
    </w:lvl>
    <w:lvl w:ilvl="1" w:tplc="E050FE1A" w:tentative="1">
      <w:start w:val="1"/>
      <w:numFmt w:val="bullet"/>
      <w:lvlText w:val=""/>
      <w:lvlJc w:val="left"/>
      <w:pPr>
        <w:tabs>
          <w:tab w:val="num" w:pos="1440"/>
        </w:tabs>
        <w:ind w:left="1440" w:hanging="360"/>
      </w:pPr>
      <w:rPr>
        <w:rFonts w:ascii="Wingdings 3" w:hAnsi="Wingdings 3" w:hint="default"/>
      </w:rPr>
    </w:lvl>
    <w:lvl w:ilvl="2" w:tplc="B7826FE6" w:tentative="1">
      <w:start w:val="1"/>
      <w:numFmt w:val="bullet"/>
      <w:lvlText w:val=""/>
      <w:lvlJc w:val="left"/>
      <w:pPr>
        <w:tabs>
          <w:tab w:val="num" w:pos="2160"/>
        </w:tabs>
        <w:ind w:left="2160" w:hanging="360"/>
      </w:pPr>
      <w:rPr>
        <w:rFonts w:ascii="Wingdings 3" w:hAnsi="Wingdings 3" w:hint="default"/>
      </w:rPr>
    </w:lvl>
    <w:lvl w:ilvl="3" w:tplc="2474DFF2" w:tentative="1">
      <w:start w:val="1"/>
      <w:numFmt w:val="bullet"/>
      <w:lvlText w:val=""/>
      <w:lvlJc w:val="left"/>
      <w:pPr>
        <w:tabs>
          <w:tab w:val="num" w:pos="2880"/>
        </w:tabs>
        <w:ind w:left="2880" w:hanging="360"/>
      </w:pPr>
      <w:rPr>
        <w:rFonts w:ascii="Wingdings 3" w:hAnsi="Wingdings 3" w:hint="default"/>
      </w:rPr>
    </w:lvl>
    <w:lvl w:ilvl="4" w:tplc="F502D292" w:tentative="1">
      <w:start w:val="1"/>
      <w:numFmt w:val="bullet"/>
      <w:lvlText w:val=""/>
      <w:lvlJc w:val="left"/>
      <w:pPr>
        <w:tabs>
          <w:tab w:val="num" w:pos="3600"/>
        </w:tabs>
        <w:ind w:left="3600" w:hanging="360"/>
      </w:pPr>
      <w:rPr>
        <w:rFonts w:ascii="Wingdings 3" w:hAnsi="Wingdings 3" w:hint="default"/>
      </w:rPr>
    </w:lvl>
    <w:lvl w:ilvl="5" w:tplc="E00EF82A" w:tentative="1">
      <w:start w:val="1"/>
      <w:numFmt w:val="bullet"/>
      <w:lvlText w:val=""/>
      <w:lvlJc w:val="left"/>
      <w:pPr>
        <w:tabs>
          <w:tab w:val="num" w:pos="4320"/>
        </w:tabs>
        <w:ind w:left="4320" w:hanging="360"/>
      </w:pPr>
      <w:rPr>
        <w:rFonts w:ascii="Wingdings 3" w:hAnsi="Wingdings 3" w:hint="default"/>
      </w:rPr>
    </w:lvl>
    <w:lvl w:ilvl="6" w:tplc="F3AA7818" w:tentative="1">
      <w:start w:val="1"/>
      <w:numFmt w:val="bullet"/>
      <w:lvlText w:val=""/>
      <w:lvlJc w:val="left"/>
      <w:pPr>
        <w:tabs>
          <w:tab w:val="num" w:pos="5040"/>
        </w:tabs>
        <w:ind w:left="5040" w:hanging="360"/>
      </w:pPr>
      <w:rPr>
        <w:rFonts w:ascii="Wingdings 3" w:hAnsi="Wingdings 3" w:hint="default"/>
      </w:rPr>
    </w:lvl>
    <w:lvl w:ilvl="7" w:tplc="D436D706" w:tentative="1">
      <w:start w:val="1"/>
      <w:numFmt w:val="bullet"/>
      <w:lvlText w:val=""/>
      <w:lvlJc w:val="left"/>
      <w:pPr>
        <w:tabs>
          <w:tab w:val="num" w:pos="5760"/>
        </w:tabs>
        <w:ind w:left="5760" w:hanging="360"/>
      </w:pPr>
      <w:rPr>
        <w:rFonts w:ascii="Wingdings 3" w:hAnsi="Wingdings 3" w:hint="default"/>
      </w:rPr>
    </w:lvl>
    <w:lvl w:ilvl="8" w:tplc="BBD0A4EC"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41AB730E"/>
    <w:multiLevelType w:val="hybridMultilevel"/>
    <w:tmpl w:val="7DDC0180"/>
    <w:lvl w:ilvl="0" w:tplc="0072670E">
      <w:start w:val="1"/>
      <w:numFmt w:val="bullet"/>
      <w:lvlText w:val=""/>
      <w:lvlJc w:val="left"/>
      <w:pPr>
        <w:tabs>
          <w:tab w:val="num" w:pos="720"/>
        </w:tabs>
        <w:ind w:left="720" w:hanging="360"/>
      </w:pPr>
      <w:rPr>
        <w:rFonts w:ascii="Wingdings" w:hAnsi="Wingdings" w:hint="default"/>
      </w:rPr>
    </w:lvl>
    <w:lvl w:ilvl="1" w:tplc="DDA0D75A" w:tentative="1">
      <w:start w:val="1"/>
      <w:numFmt w:val="bullet"/>
      <w:lvlText w:val=""/>
      <w:lvlJc w:val="left"/>
      <w:pPr>
        <w:tabs>
          <w:tab w:val="num" w:pos="1440"/>
        </w:tabs>
        <w:ind w:left="1440" w:hanging="360"/>
      </w:pPr>
      <w:rPr>
        <w:rFonts w:ascii="Wingdings" w:hAnsi="Wingdings" w:hint="default"/>
      </w:rPr>
    </w:lvl>
    <w:lvl w:ilvl="2" w:tplc="533E0340" w:tentative="1">
      <w:start w:val="1"/>
      <w:numFmt w:val="bullet"/>
      <w:lvlText w:val=""/>
      <w:lvlJc w:val="left"/>
      <w:pPr>
        <w:tabs>
          <w:tab w:val="num" w:pos="2160"/>
        </w:tabs>
        <w:ind w:left="2160" w:hanging="360"/>
      </w:pPr>
      <w:rPr>
        <w:rFonts w:ascii="Wingdings" w:hAnsi="Wingdings" w:hint="default"/>
      </w:rPr>
    </w:lvl>
    <w:lvl w:ilvl="3" w:tplc="FD5A14CE" w:tentative="1">
      <w:start w:val="1"/>
      <w:numFmt w:val="bullet"/>
      <w:lvlText w:val=""/>
      <w:lvlJc w:val="left"/>
      <w:pPr>
        <w:tabs>
          <w:tab w:val="num" w:pos="2880"/>
        </w:tabs>
        <w:ind w:left="2880" w:hanging="360"/>
      </w:pPr>
      <w:rPr>
        <w:rFonts w:ascii="Wingdings" w:hAnsi="Wingdings" w:hint="default"/>
      </w:rPr>
    </w:lvl>
    <w:lvl w:ilvl="4" w:tplc="724E952E" w:tentative="1">
      <w:start w:val="1"/>
      <w:numFmt w:val="bullet"/>
      <w:lvlText w:val=""/>
      <w:lvlJc w:val="left"/>
      <w:pPr>
        <w:tabs>
          <w:tab w:val="num" w:pos="3600"/>
        </w:tabs>
        <w:ind w:left="3600" w:hanging="360"/>
      </w:pPr>
      <w:rPr>
        <w:rFonts w:ascii="Wingdings" w:hAnsi="Wingdings" w:hint="default"/>
      </w:rPr>
    </w:lvl>
    <w:lvl w:ilvl="5" w:tplc="7616A4AE" w:tentative="1">
      <w:start w:val="1"/>
      <w:numFmt w:val="bullet"/>
      <w:lvlText w:val=""/>
      <w:lvlJc w:val="left"/>
      <w:pPr>
        <w:tabs>
          <w:tab w:val="num" w:pos="4320"/>
        </w:tabs>
        <w:ind w:left="4320" w:hanging="360"/>
      </w:pPr>
      <w:rPr>
        <w:rFonts w:ascii="Wingdings" w:hAnsi="Wingdings" w:hint="default"/>
      </w:rPr>
    </w:lvl>
    <w:lvl w:ilvl="6" w:tplc="59A8EC20" w:tentative="1">
      <w:start w:val="1"/>
      <w:numFmt w:val="bullet"/>
      <w:lvlText w:val=""/>
      <w:lvlJc w:val="left"/>
      <w:pPr>
        <w:tabs>
          <w:tab w:val="num" w:pos="5040"/>
        </w:tabs>
        <w:ind w:left="5040" w:hanging="360"/>
      </w:pPr>
      <w:rPr>
        <w:rFonts w:ascii="Wingdings" w:hAnsi="Wingdings" w:hint="default"/>
      </w:rPr>
    </w:lvl>
    <w:lvl w:ilvl="7" w:tplc="0A942D02" w:tentative="1">
      <w:start w:val="1"/>
      <w:numFmt w:val="bullet"/>
      <w:lvlText w:val=""/>
      <w:lvlJc w:val="left"/>
      <w:pPr>
        <w:tabs>
          <w:tab w:val="num" w:pos="5760"/>
        </w:tabs>
        <w:ind w:left="5760" w:hanging="360"/>
      </w:pPr>
      <w:rPr>
        <w:rFonts w:ascii="Wingdings" w:hAnsi="Wingdings" w:hint="default"/>
      </w:rPr>
    </w:lvl>
    <w:lvl w:ilvl="8" w:tplc="F7F4F4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1A7342"/>
    <w:multiLevelType w:val="hybridMultilevel"/>
    <w:tmpl w:val="DC740C40"/>
    <w:lvl w:ilvl="0" w:tplc="431CF386">
      <w:start w:val="1"/>
      <w:numFmt w:val="bullet"/>
      <w:lvlText w:val=""/>
      <w:lvlJc w:val="left"/>
      <w:pPr>
        <w:tabs>
          <w:tab w:val="num" w:pos="720"/>
        </w:tabs>
        <w:ind w:left="720" w:hanging="360"/>
      </w:pPr>
      <w:rPr>
        <w:rFonts w:ascii="Wingdings" w:hAnsi="Wingdings" w:hint="default"/>
      </w:rPr>
    </w:lvl>
    <w:lvl w:ilvl="1" w:tplc="1E3C4996" w:tentative="1">
      <w:start w:val="1"/>
      <w:numFmt w:val="bullet"/>
      <w:lvlText w:val=""/>
      <w:lvlJc w:val="left"/>
      <w:pPr>
        <w:tabs>
          <w:tab w:val="num" w:pos="1440"/>
        </w:tabs>
        <w:ind w:left="1440" w:hanging="360"/>
      </w:pPr>
      <w:rPr>
        <w:rFonts w:ascii="Wingdings" w:hAnsi="Wingdings" w:hint="default"/>
      </w:rPr>
    </w:lvl>
    <w:lvl w:ilvl="2" w:tplc="502E675E" w:tentative="1">
      <w:start w:val="1"/>
      <w:numFmt w:val="bullet"/>
      <w:lvlText w:val=""/>
      <w:lvlJc w:val="left"/>
      <w:pPr>
        <w:tabs>
          <w:tab w:val="num" w:pos="2160"/>
        </w:tabs>
        <w:ind w:left="2160" w:hanging="360"/>
      </w:pPr>
      <w:rPr>
        <w:rFonts w:ascii="Wingdings" w:hAnsi="Wingdings" w:hint="default"/>
      </w:rPr>
    </w:lvl>
    <w:lvl w:ilvl="3" w:tplc="E27A07B6" w:tentative="1">
      <w:start w:val="1"/>
      <w:numFmt w:val="bullet"/>
      <w:lvlText w:val=""/>
      <w:lvlJc w:val="left"/>
      <w:pPr>
        <w:tabs>
          <w:tab w:val="num" w:pos="2880"/>
        </w:tabs>
        <w:ind w:left="2880" w:hanging="360"/>
      </w:pPr>
      <w:rPr>
        <w:rFonts w:ascii="Wingdings" w:hAnsi="Wingdings" w:hint="default"/>
      </w:rPr>
    </w:lvl>
    <w:lvl w:ilvl="4" w:tplc="44C256C0" w:tentative="1">
      <w:start w:val="1"/>
      <w:numFmt w:val="bullet"/>
      <w:lvlText w:val=""/>
      <w:lvlJc w:val="left"/>
      <w:pPr>
        <w:tabs>
          <w:tab w:val="num" w:pos="3600"/>
        </w:tabs>
        <w:ind w:left="3600" w:hanging="360"/>
      </w:pPr>
      <w:rPr>
        <w:rFonts w:ascii="Wingdings" w:hAnsi="Wingdings" w:hint="default"/>
      </w:rPr>
    </w:lvl>
    <w:lvl w:ilvl="5" w:tplc="938CE722" w:tentative="1">
      <w:start w:val="1"/>
      <w:numFmt w:val="bullet"/>
      <w:lvlText w:val=""/>
      <w:lvlJc w:val="left"/>
      <w:pPr>
        <w:tabs>
          <w:tab w:val="num" w:pos="4320"/>
        </w:tabs>
        <w:ind w:left="4320" w:hanging="360"/>
      </w:pPr>
      <w:rPr>
        <w:rFonts w:ascii="Wingdings" w:hAnsi="Wingdings" w:hint="default"/>
      </w:rPr>
    </w:lvl>
    <w:lvl w:ilvl="6" w:tplc="BA4C8050" w:tentative="1">
      <w:start w:val="1"/>
      <w:numFmt w:val="bullet"/>
      <w:lvlText w:val=""/>
      <w:lvlJc w:val="left"/>
      <w:pPr>
        <w:tabs>
          <w:tab w:val="num" w:pos="5040"/>
        </w:tabs>
        <w:ind w:left="5040" w:hanging="360"/>
      </w:pPr>
      <w:rPr>
        <w:rFonts w:ascii="Wingdings" w:hAnsi="Wingdings" w:hint="default"/>
      </w:rPr>
    </w:lvl>
    <w:lvl w:ilvl="7" w:tplc="1A5CAA24" w:tentative="1">
      <w:start w:val="1"/>
      <w:numFmt w:val="bullet"/>
      <w:lvlText w:val=""/>
      <w:lvlJc w:val="left"/>
      <w:pPr>
        <w:tabs>
          <w:tab w:val="num" w:pos="5760"/>
        </w:tabs>
        <w:ind w:left="5760" w:hanging="360"/>
      </w:pPr>
      <w:rPr>
        <w:rFonts w:ascii="Wingdings" w:hAnsi="Wingdings" w:hint="default"/>
      </w:rPr>
    </w:lvl>
    <w:lvl w:ilvl="8" w:tplc="D378585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6B15A0"/>
    <w:multiLevelType w:val="hybridMultilevel"/>
    <w:tmpl w:val="B3E4E17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32218EC"/>
    <w:multiLevelType w:val="hybridMultilevel"/>
    <w:tmpl w:val="884E8CAE"/>
    <w:lvl w:ilvl="0" w:tplc="96AE353C">
      <w:start w:val="1"/>
      <w:numFmt w:val="bullet"/>
      <w:lvlText w:val=""/>
      <w:lvlJc w:val="left"/>
      <w:pPr>
        <w:tabs>
          <w:tab w:val="num" w:pos="644"/>
        </w:tabs>
        <w:ind w:left="644" w:hanging="360"/>
      </w:pPr>
      <w:rPr>
        <w:rFonts w:ascii="Wingdings" w:hAnsi="Wingdings" w:hint="default"/>
      </w:rPr>
    </w:lvl>
    <w:lvl w:ilvl="1" w:tplc="AC4A0194" w:tentative="1">
      <w:start w:val="1"/>
      <w:numFmt w:val="bullet"/>
      <w:lvlText w:val=""/>
      <w:lvlJc w:val="left"/>
      <w:pPr>
        <w:tabs>
          <w:tab w:val="num" w:pos="1364"/>
        </w:tabs>
        <w:ind w:left="1364" w:hanging="360"/>
      </w:pPr>
      <w:rPr>
        <w:rFonts w:ascii="Wingdings" w:hAnsi="Wingdings" w:hint="default"/>
      </w:rPr>
    </w:lvl>
    <w:lvl w:ilvl="2" w:tplc="D6921962" w:tentative="1">
      <w:start w:val="1"/>
      <w:numFmt w:val="bullet"/>
      <w:lvlText w:val=""/>
      <w:lvlJc w:val="left"/>
      <w:pPr>
        <w:tabs>
          <w:tab w:val="num" w:pos="2084"/>
        </w:tabs>
        <w:ind w:left="2084" w:hanging="360"/>
      </w:pPr>
      <w:rPr>
        <w:rFonts w:ascii="Wingdings" w:hAnsi="Wingdings" w:hint="default"/>
      </w:rPr>
    </w:lvl>
    <w:lvl w:ilvl="3" w:tplc="0EDC5800" w:tentative="1">
      <w:start w:val="1"/>
      <w:numFmt w:val="bullet"/>
      <w:lvlText w:val=""/>
      <w:lvlJc w:val="left"/>
      <w:pPr>
        <w:tabs>
          <w:tab w:val="num" w:pos="2804"/>
        </w:tabs>
        <w:ind w:left="2804" w:hanging="360"/>
      </w:pPr>
      <w:rPr>
        <w:rFonts w:ascii="Wingdings" w:hAnsi="Wingdings" w:hint="default"/>
      </w:rPr>
    </w:lvl>
    <w:lvl w:ilvl="4" w:tplc="5BC8A492" w:tentative="1">
      <w:start w:val="1"/>
      <w:numFmt w:val="bullet"/>
      <w:lvlText w:val=""/>
      <w:lvlJc w:val="left"/>
      <w:pPr>
        <w:tabs>
          <w:tab w:val="num" w:pos="3524"/>
        </w:tabs>
        <w:ind w:left="3524" w:hanging="360"/>
      </w:pPr>
      <w:rPr>
        <w:rFonts w:ascii="Wingdings" w:hAnsi="Wingdings" w:hint="default"/>
      </w:rPr>
    </w:lvl>
    <w:lvl w:ilvl="5" w:tplc="DD6AC226" w:tentative="1">
      <w:start w:val="1"/>
      <w:numFmt w:val="bullet"/>
      <w:lvlText w:val=""/>
      <w:lvlJc w:val="left"/>
      <w:pPr>
        <w:tabs>
          <w:tab w:val="num" w:pos="4244"/>
        </w:tabs>
        <w:ind w:left="4244" w:hanging="360"/>
      </w:pPr>
      <w:rPr>
        <w:rFonts w:ascii="Wingdings" w:hAnsi="Wingdings" w:hint="default"/>
      </w:rPr>
    </w:lvl>
    <w:lvl w:ilvl="6" w:tplc="E15882C6" w:tentative="1">
      <w:start w:val="1"/>
      <w:numFmt w:val="bullet"/>
      <w:lvlText w:val=""/>
      <w:lvlJc w:val="left"/>
      <w:pPr>
        <w:tabs>
          <w:tab w:val="num" w:pos="4964"/>
        </w:tabs>
        <w:ind w:left="4964" w:hanging="360"/>
      </w:pPr>
      <w:rPr>
        <w:rFonts w:ascii="Wingdings" w:hAnsi="Wingdings" w:hint="default"/>
      </w:rPr>
    </w:lvl>
    <w:lvl w:ilvl="7" w:tplc="4442EC0E" w:tentative="1">
      <w:start w:val="1"/>
      <w:numFmt w:val="bullet"/>
      <w:lvlText w:val=""/>
      <w:lvlJc w:val="left"/>
      <w:pPr>
        <w:tabs>
          <w:tab w:val="num" w:pos="5684"/>
        </w:tabs>
        <w:ind w:left="5684" w:hanging="360"/>
      </w:pPr>
      <w:rPr>
        <w:rFonts w:ascii="Wingdings" w:hAnsi="Wingdings" w:hint="default"/>
      </w:rPr>
    </w:lvl>
    <w:lvl w:ilvl="8" w:tplc="94646A10"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59D46648"/>
    <w:multiLevelType w:val="hybridMultilevel"/>
    <w:tmpl w:val="5260C26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CD226CC"/>
    <w:multiLevelType w:val="hybridMultilevel"/>
    <w:tmpl w:val="240A1EBA"/>
    <w:lvl w:ilvl="0" w:tplc="211EE2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ED4156D"/>
    <w:multiLevelType w:val="hybridMultilevel"/>
    <w:tmpl w:val="73B66EB8"/>
    <w:lvl w:ilvl="0" w:tplc="60948B38">
      <w:start w:val="143"/>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0"/>
  </w:num>
  <w:num w:numId="4">
    <w:abstractNumId w:val="9"/>
  </w:num>
  <w:num w:numId="5">
    <w:abstractNumId w:val="7"/>
  </w:num>
  <w:num w:numId="6">
    <w:abstractNumId w:val="0"/>
  </w:num>
  <w:num w:numId="7">
    <w:abstractNumId w:val="4"/>
  </w:num>
  <w:num w:numId="8">
    <w:abstractNumId w:val="8"/>
  </w:num>
  <w:num w:numId="9">
    <w:abstractNumId w:val="5"/>
  </w:num>
  <w:num w:numId="10">
    <w:abstractNumId w:val="6"/>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198"/>
    <w:rsid w:val="00001003"/>
    <w:rsid w:val="000015FB"/>
    <w:rsid w:val="00005A42"/>
    <w:rsid w:val="00005CDB"/>
    <w:rsid w:val="000118D4"/>
    <w:rsid w:val="000159C7"/>
    <w:rsid w:val="000238F9"/>
    <w:rsid w:val="000356A0"/>
    <w:rsid w:val="00036B83"/>
    <w:rsid w:val="00045A5A"/>
    <w:rsid w:val="000505AA"/>
    <w:rsid w:val="00053778"/>
    <w:rsid w:val="00053D8B"/>
    <w:rsid w:val="00057F2C"/>
    <w:rsid w:val="000614ED"/>
    <w:rsid w:val="0006370E"/>
    <w:rsid w:val="00064503"/>
    <w:rsid w:val="00066D44"/>
    <w:rsid w:val="000704E9"/>
    <w:rsid w:val="00072106"/>
    <w:rsid w:val="000851C3"/>
    <w:rsid w:val="00095AB7"/>
    <w:rsid w:val="00096A54"/>
    <w:rsid w:val="00097347"/>
    <w:rsid w:val="000B0772"/>
    <w:rsid w:val="000B6B6D"/>
    <w:rsid w:val="000C1698"/>
    <w:rsid w:val="000C2A64"/>
    <w:rsid w:val="000C7BBC"/>
    <w:rsid w:val="000D0BEF"/>
    <w:rsid w:val="000D1E6A"/>
    <w:rsid w:val="000D2D1B"/>
    <w:rsid w:val="000F3450"/>
    <w:rsid w:val="000F7BA8"/>
    <w:rsid w:val="001003C5"/>
    <w:rsid w:val="0010209D"/>
    <w:rsid w:val="00106084"/>
    <w:rsid w:val="00114734"/>
    <w:rsid w:val="00121499"/>
    <w:rsid w:val="00121888"/>
    <w:rsid w:val="0012333E"/>
    <w:rsid w:val="00124B43"/>
    <w:rsid w:val="001270CF"/>
    <w:rsid w:val="00133014"/>
    <w:rsid w:val="00156484"/>
    <w:rsid w:val="0015663F"/>
    <w:rsid w:val="00162E61"/>
    <w:rsid w:val="001755F5"/>
    <w:rsid w:val="001838E7"/>
    <w:rsid w:val="00183B6E"/>
    <w:rsid w:val="00187BC1"/>
    <w:rsid w:val="00190BFE"/>
    <w:rsid w:val="00194129"/>
    <w:rsid w:val="001964B0"/>
    <w:rsid w:val="001B18CF"/>
    <w:rsid w:val="001B472F"/>
    <w:rsid w:val="001B5761"/>
    <w:rsid w:val="001D01EA"/>
    <w:rsid w:val="001D55C5"/>
    <w:rsid w:val="001E3BBF"/>
    <w:rsid w:val="001E62A6"/>
    <w:rsid w:val="001F329B"/>
    <w:rsid w:val="001F44E1"/>
    <w:rsid w:val="00200A19"/>
    <w:rsid w:val="00202932"/>
    <w:rsid w:val="00203B40"/>
    <w:rsid w:val="002047F1"/>
    <w:rsid w:val="0020650F"/>
    <w:rsid w:val="0021623D"/>
    <w:rsid w:val="00233489"/>
    <w:rsid w:val="00233EF1"/>
    <w:rsid w:val="002357C8"/>
    <w:rsid w:val="00244AC8"/>
    <w:rsid w:val="00261859"/>
    <w:rsid w:val="00273B4C"/>
    <w:rsid w:val="00286C45"/>
    <w:rsid w:val="00291BAB"/>
    <w:rsid w:val="00292A2B"/>
    <w:rsid w:val="002934BF"/>
    <w:rsid w:val="00294631"/>
    <w:rsid w:val="00295355"/>
    <w:rsid w:val="0029713F"/>
    <w:rsid w:val="002B416B"/>
    <w:rsid w:val="002D01E5"/>
    <w:rsid w:val="002E2944"/>
    <w:rsid w:val="002E5FD4"/>
    <w:rsid w:val="002F5697"/>
    <w:rsid w:val="00307419"/>
    <w:rsid w:val="00307EAF"/>
    <w:rsid w:val="0031750A"/>
    <w:rsid w:val="0032099A"/>
    <w:rsid w:val="003338E2"/>
    <w:rsid w:val="003519FA"/>
    <w:rsid w:val="0036312C"/>
    <w:rsid w:val="0036657B"/>
    <w:rsid w:val="00367BEC"/>
    <w:rsid w:val="00370029"/>
    <w:rsid w:val="003725F9"/>
    <w:rsid w:val="0037341E"/>
    <w:rsid w:val="00375653"/>
    <w:rsid w:val="00385371"/>
    <w:rsid w:val="003A0AC9"/>
    <w:rsid w:val="003A3102"/>
    <w:rsid w:val="003B15FC"/>
    <w:rsid w:val="003B1F23"/>
    <w:rsid w:val="003C1979"/>
    <w:rsid w:val="003D0E53"/>
    <w:rsid w:val="003D4C29"/>
    <w:rsid w:val="003D5F09"/>
    <w:rsid w:val="003E2400"/>
    <w:rsid w:val="003E3CD0"/>
    <w:rsid w:val="003E5EEE"/>
    <w:rsid w:val="003F57A2"/>
    <w:rsid w:val="0040253D"/>
    <w:rsid w:val="00403D02"/>
    <w:rsid w:val="004149A6"/>
    <w:rsid w:val="0042024B"/>
    <w:rsid w:val="004376FB"/>
    <w:rsid w:val="0044115C"/>
    <w:rsid w:val="0044268D"/>
    <w:rsid w:val="004508C0"/>
    <w:rsid w:val="00455033"/>
    <w:rsid w:val="004704EF"/>
    <w:rsid w:val="0047099E"/>
    <w:rsid w:val="00487C4E"/>
    <w:rsid w:val="00490301"/>
    <w:rsid w:val="00496875"/>
    <w:rsid w:val="004A1575"/>
    <w:rsid w:val="004A6E6B"/>
    <w:rsid w:val="004B4668"/>
    <w:rsid w:val="004B669D"/>
    <w:rsid w:val="004C1F3F"/>
    <w:rsid w:val="004C4FDE"/>
    <w:rsid w:val="004C5D44"/>
    <w:rsid w:val="004E1BDE"/>
    <w:rsid w:val="004E1E3E"/>
    <w:rsid w:val="004E5A6A"/>
    <w:rsid w:val="004F0644"/>
    <w:rsid w:val="004F4248"/>
    <w:rsid w:val="004F5E50"/>
    <w:rsid w:val="00503E67"/>
    <w:rsid w:val="00505224"/>
    <w:rsid w:val="0050597D"/>
    <w:rsid w:val="005100DF"/>
    <w:rsid w:val="0051176B"/>
    <w:rsid w:val="00530B52"/>
    <w:rsid w:val="005311B6"/>
    <w:rsid w:val="00533A61"/>
    <w:rsid w:val="0053556B"/>
    <w:rsid w:val="0054495D"/>
    <w:rsid w:val="00562DBC"/>
    <w:rsid w:val="00570C4B"/>
    <w:rsid w:val="00582F00"/>
    <w:rsid w:val="00584B9C"/>
    <w:rsid w:val="00587BA8"/>
    <w:rsid w:val="00591E23"/>
    <w:rsid w:val="005921F3"/>
    <w:rsid w:val="00594F6B"/>
    <w:rsid w:val="005A130C"/>
    <w:rsid w:val="005A1630"/>
    <w:rsid w:val="005A4AEF"/>
    <w:rsid w:val="005A5C80"/>
    <w:rsid w:val="005C7AC0"/>
    <w:rsid w:val="005C7E8D"/>
    <w:rsid w:val="005D1A92"/>
    <w:rsid w:val="005D446A"/>
    <w:rsid w:val="005D48D4"/>
    <w:rsid w:val="005E591B"/>
    <w:rsid w:val="005F66EF"/>
    <w:rsid w:val="00602DBB"/>
    <w:rsid w:val="00604448"/>
    <w:rsid w:val="00612D53"/>
    <w:rsid w:val="006161ED"/>
    <w:rsid w:val="00621884"/>
    <w:rsid w:val="006354DC"/>
    <w:rsid w:val="00636B0B"/>
    <w:rsid w:val="0063718B"/>
    <w:rsid w:val="00663F85"/>
    <w:rsid w:val="00665A6F"/>
    <w:rsid w:val="00671C56"/>
    <w:rsid w:val="00674F62"/>
    <w:rsid w:val="00680B3A"/>
    <w:rsid w:val="006821C0"/>
    <w:rsid w:val="006A73AC"/>
    <w:rsid w:val="006A7BAC"/>
    <w:rsid w:val="006A7D20"/>
    <w:rsid w:val="006B0926"/>
    <w:rsid w:val="006B1640"/>
    <w:rsid w:val="006B6D0F"/>
    <w:rsid w:val="006C3CED"/>
    <w:rsid w:val="006C4622"/>
    <w:rsid w:val="006C7FF7"/>
    <w:rsid w:val="006D373F"/>
    <w:rsid w:val="007006DC"/>
    <w:rsid w:val="00702832"/>
    <w:rsid w:val="00703378"/>
    <w:rsid w:val="007040F9"/>
    <w:rsid w:val="00706DB7"/>
    <w:rsid w:val="007137F2"/>
    <w:rsid w:val="0074347F"/>
    <w:rsid w:val="00746E99"/>
    <w:rsid w:val="007602EB"/>
    <w:rsid w:val="00765198"/>
    <w:rsid w:val="00776486"/>
    <w:rsid w:val="00790690"/>
    <w:rsid w:val="00793818"/>
    <w:rsid w:val="00795384"/>
    <w:rsid w:val="00795933"/>
    <w:rsid w:val="007A54C9"/>
    <w:rsid w:val="007B4989"/>
    <w:rsid w:val="007C6522"/>
    <w:rsid w:val="00802188"/>
    <w:rsid w:val="008067D3"/>
    <w:rsid w:val="0081794A"/>
    <w:rsid w:val="00823ADD"/>
    <w:rsid w:val="00823B9E"/>
    <w:rsid w:val="00833CBC"/>
    <w:rsid w:val="0083469F"/>
    <w:rsid w:val="00836082"/>
    <w:rsid w:val="00842733"/>
    <w:rsid w:val="0084351E"/>
    <w:rsid w:val="00850D45"/>
    <w:rsid w:val="00863549"/>
    <w:rsid w:val="00863975"/>
    <w:rsid w:val="008714DB"/>
    <w:rsid w:val="00874CA0"/>
    <w:rsid w:val="00876C0A"/>
    <w:rsid w:val="00877B1C"/>
    <w:rsid w:val="008832A6"/>
    <w:rsid w:val="00887BAF"/>
    <w:rsid w:val="008A0B86"/>
    <w:rsid w:val="008A3EA3"/>
    <w:rsid w:val="008A4E0A"/>
    <w:rsid w:val="008A54B8"/>
    <w:rsid w:val="008B2557"/>
    <w:rsid w:val="008B3579"/>
    <w:rsid w:val="008B6763"/>
    <w:rsid w:val="008C3E90"/>
    <w:rsid w:val="008D5961"/>
    <w:rsid w:val="008E396E"/>
    <w:rsid w:val="008E426A"/>
    <w:rsid w:val="008F1384"/>
    <w:rsid w:val="008F6CA1"/>
    <w:rsid w:val="00902834"/>
    <w:rsid w:val="00904022"/>
    <w:rsid w:val="00906356"/>
    <w:rsid w:val="0091778F"/>
    <w:rsid w:val="00934E91"/>
    <w:rsid w:val="00935082"/>
    <w:rsid w:val="00935472"/>
    <w:rsid w:val="00943BC6"/>
    <w:rsid w:val="00946FDD"/>
    <w:rsid w:val="00954126"/>
    <w:rsid w:val="00961EE6"/>
    <w:rsid w:val="0098397F"/>
    <w:rsid w:val="00984F66"/>
    <w:rsid w:val="009937B1"/>
    <w:rsid w:val="009A4967"/>
    <w:rsid w:val="009E072A"/>
    <w:rsid w:val="009F035C"/>
    <w:rsid w:val="009F6222"/>
    <w:rsid w:val="009F68F3"/>
    <w:rsid w:val="00A0218C"/>
    <w:rsid w:val="00A14A3D"/>
    <w:rsid w:val="00A21C71"/>
    <w:rsid w:val="00A2218A"/>
    <w:rsid w:val="00A227F0"/>
    <w:rsid w:val="00A25507"/>
    <w:rsid w:val="00A505F9"/>
    <w:rsid w:val="00A8128E"/>
    <w:rsid w:val="00A87CD5"/>
    <w:rsid w:val="00A95389"/>
    <w:rsid w:val="00AA7FB6"/>
    <w:rsid w:val="00AB0873"/>
    <w:rsid w:val="00AB0A86"/>
    <w:rsid w:val="00AB15F3"/>
    <w:rsid w:val="00AB48D4"/>
    <w:rsid w:val="00AC0812"/>
    <w:rsid w:val="00AC54B7"/>
    <w:rsid w:val="00AD294F"/>
    <w:rsid w:val="00AE4729"/>
    <w:rsid w:val="00AE5BC0"/>
    <w:rsid w:val="00AE6163"/>
    <w:rsid w:val="00AF1385"/>
    <w:rsid w:val="00AF7CFC"/>
    <w:rsid w:val="00B029F6"/>
    <w:rsid w:val="00B1060E"/>
    <w:rsid w:val="00B131F1"/>
    <w:rsid w:val="00B37A88"/>
    <w:rsid w:val="00B54D2D"/>
    <w:rsid w:val="00B56333"/>
    <w:rsid w:val="00B6077D"/>
    <w:rsid w:val="00B65FB1"/>
    <w:rsid w:val="00B67BF3"/>
    <w:rsid w:val="00B7042B"/>
    <w:rsid w:val="00B810CB"/>
    <w:rsid w:val="00B83339"/>
    <w:rsid w:val="00B9536A"/>
    <w:rsid w:val="00B964F2"/>
    <w:rsid w:val="00BB1CE5"/>
    <w:rsid w:val="00BB41D4"/>
    <w:rsid w:val="00BB713A"/>
    <w:rsid w:val="00BC49D2"/>
    <w:rsid w:val="00BD3821"/>
    <w:rsid w:val="00BF04A4"/>
    <w:rsid w:val="00BF1CED"/>
    <w:rsid w:val="00BF23B5"/>
    <w:rsid w:val="00BF7F88"/>
    <w:rsid w:val="00C00394"/>
    <w:rsid w:val="00C00D41"/>
    <w:rsid w:val="00C06FD2"/>
    <w:rsid w:val="00C0736F"/>
    <w:rsid w:val="00C22639"/>
    <w:rsid w:val="00C22E85"/>
    <w:rsid w:val="00C25C1F"/>
    <w:rsid w:val="00C25D49"/>
    <w:rsid w:val="00C30C18"/>
    <w:rsid w:val="00C44121"/>
    <w:rsid w:val="00C47A03"/>
    <w:rsid w:val="00C52224"/>
    <w:rsid w:val="00C52DBA"/>
    <w:rsid w:val="00C55806"/>
    <w:rsid w:val="00C570AB"/>
    <w:rsid w:val="00C70010"/>
    <w:rsid w:val="00C9116F"/>
    <w:rsid w:val="00C91CB6"/>
    <w:rsid w:val="00C925B8"/>
    <w:rsid w:val="00C938BC"/>
    <w:rsid w:val="00C94C05"/>
    <w:rsid w:val="00CA21BF"/>
    <w:rsid w:val="00CA5CE4"/>
    <w:rsid w:val="00CA6DC6"/>
    <w:rsid w:val="00CB72E0"/>
    <w:rsid w:val="00CC0009"/>
    <w:rsid w:val="00CC1401"/>
    <w:rsid w:val="00CC4259"/>
    <w:rsid w:val="00CC59A2"/>
    <w:rsid w:val="00CC75BD"/>
    <w:rsid w:val="00CD669F"/>
    <w:rsid w:val="00CF7646"/>
    <w:rsid w:val="00D07139"/>
    <w:rsid w:val="00D12003"/>
    <w:rsid w:val="00D15790"/>
    <w:rsid w:val="00D2558F"/>
    <w:rsid w:val="00D46911"/>
    <w:rsid w:val="00D53FCA"/>
    <w:rsid w:val="00D554E7"/>
    <w:rsid w:val="00D55AD4"/>
    <w:rsid w:val="00D63CAD"/>
    <w:rsid w:val="00D70624"/>
    <w:rsid w:val="00D84F0B"/>
    <w:rsid w:val="00D943A5"/>
    <w:rsid w:val="00DA0D54"/>
    <w:rsid w:val="00DA35D1"/>
    <w:rsid w:val="00DA3CE0"/>
    <w:rsid w:val="00DA6132"/>
    <w:rsid w:val="00DD0B62"/>
    <w:rsid w:val="00DD325A"/>
    <w:rsid w:val="00DE07FB"/>
    <w:rsid w:val="00DF10E2"/>
    <w:rsid w:val="00E004F8"/>
    <w:rsid w:val="00E00B3B"/>
    <w:rsid w:val="00E0272D"/>
    <w:rsid w:val="00E1303D"/>
    <w:rsid w:val="00E15C77"/>
    <w:rsid w:val="00E27B9A"/>
    <w:rsid w:val="00E31512"/>
    <w:rsid w:val="00E31779"/>
    <w:rsid w:val="00E333AA"/>
    <w:rsid w:val="00E36DEB"/>
    <w:rsid w:val="00E400A3"/>
    <w:rsid w:val="00E4395C"/>
    <w:rsid w:val="00E70BE0"/>
    <w:rsid w:val="00E7294E"/>
    <w:rsid w:val="00E761B5"/>
    <w:rsid w:val="00EA2FB8"/>
    <w:rsid w:val="00EA43BE"/>
    <w:rsid w:val="00EB05CB"/>
    <w:rsid w:val="00EB1582"/>
    <w:rsid w:val="00EB4066"/>
    <w:rsid w:val="00EB4601"/>
    <w:rsid w:val="00EF10D3"/>
    <w:rsid w:val="00F01939"/>
    <w:rsid w:val="00F01A49"/>
    <w:rsid w:val="00F054A5"/>
    <w:rsid w:val="00F13623"/>
    <w:rsid w:val="00F16C3A"/>
    <w:rsid w:val="00F2609F"/>
    <w:rsid w:val="00F32A9E"/>
    <w:rsid w:val="00F33284"/>
    <w:rsid w:val="00F33575"/>
    <w:rsid w:val="00F72523"/>
    <w:rsid w:val="00F73587"/>
    <w:rsid w:val="00F76FD4"/>
    <w:rsid w:val="00F87C9C"/>
    <w:rsid w:val="00FA0E05"/>
    <w:rsid w:val="00FA1943"/>
    <w:rsid w:val="00FA26EC"/>
    <w:rsid w:val="00FB7D58"/>
    <w:rsid w:val="00FC150B"/>
    <w:rsid w:val="00FE308D"/>
    <w:rsid w:val="00FE5A11"/>
    <w:rsid w:val="00FF6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22012"/>
  <w15:docId w15:val="{D83206E6-2A6C-4ACE-ACB6-1275F6E9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84F66"/>
    <w:pPr>
      <w:spacing w:after="0" w:line="240" w:lineRule="auto"/>
    </w:pPr>
    <w:rPr>
      <w:sz w:val="20"/>
      <w:szCs w:val="20"/>
    </w:rPr>
  </w:style>
  <w:style w:type="character" w:customStyle="1" w:styleId="a4">
    <w:name w:val="Текст сноски Знак"/>
    <w:basedOn w:val="a0"/>
    <w:link w:val="a3"/>
    <w:uiPriority w:val="99"/>
    <w:semiHidden/>
    <w:rsid w:val="00984F66"/>
    <w:rPr>
      <w:sz w:val="20"/>
      <w:szCs w:val="20"/>
    </w:rPr>
  </w:style>
  <w:style w:type="character" w:styleId="a5">
    <w:name w:val="footnote reference"/>
    <w:basedOn w:val="a0"/>
    <w:uiPriority w:val="99"/>
    <w:semiHidden/>
    <w:unhideWhenUsed/>
    <w:rsid w:val="00984F66"/>
    <w:rPr>
      <w:vertAlign w:val="superscript"/>
    </w:rPr>
  </w:style>
  <w:style w:type="character" w:styleId="a6">
    <w:name w:val="Hyperlink"/>
    <w:basedOn w:val="a0"/>
    <w:uiPriority w:val="99"/>
    <w:semiHidden/>
    <w:unhideWhenUsed/>
    <w:rsid w:val="00984F66"/>
    <w:rPr>
      <w:color w:val="0000FF"/>
      <w:u w:val="single"/>
    </w:rPr>
  </w:style>
  <w:style w:type="paragraph" w:styleId="a7">
    <w:name w:val="header"/>
    <w:basedOn w:val="a"/>
    <w:link w:val="a8"/>
    <w:uiPriority w:val="99"/>
    <w:unhideWhenUsed/>
    <w:rsid w:val="005A16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A1630"/>
  </w:style>
  <w:style w:type="paragraph" w:styleId="a9">
    <w:name w:val="footer"/>
    <w:basedOn w:val="a"/>
    <w:link w:val="aa"/>
    <w:uiPriority w:val="99"/>
    <w:unhideWhenUsed/>
    <w:rsid w:val="005A16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A1630"/>
  </w:style>
  <w:style w:type="paragraph" w:styleId="ab">
    <w:name w:val="List Paragraph"/>
    <w:aliases w:val="без абзаца,List Paragraph,ПАРАГРАФ,маркированный,References,Абзац списка7,Абзац списка71,Абзац списка8,List Paragraph1,Абзац с отступом,List Paragraph (numbered (a)),WB Para,List Square,Абзац,NUMBERED PARAGRAPH,List Paragraph 1,Bullets"/>
    <w:basedOn w:val="a"/>
    <w:link w:val="ac"/>
    <w:uiPriority w:val="34"/>
    <w:qFormat/>
    <w:rsid w:val="00776486"/>
    <w:pPr>
      <w:ind w:left="720"/>
      <w:contextualSpacing/>
    </w:pPr>
  </w:style>
  <w:style w:type="character" w:customStyle="1" w:styleId="tlid-translation">
    <w:name w:val="tlid-translation"/>
    <w:basedOn w:val="a0"/>
    <w:rsid w:val="00295355"/>
  </w:style>
  <w:style w:type="paragraph" w:customStyle="1" w:styleId="Default">
    <w:name w:val="Default"/>
    <w:rsid w:val="00FA26EC"/>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rtejustify">
    <w:name w:val="rtejustify"/>
    <w:basedOn w:val="a"/>
    <w:rsid w:val="00FA26EC"/>
    <w:pPr>
      <w:spacing w:before="100" w:beforeAutospacing="1" w:after="100" w:afterAutospacing="1" w:line="240" w:lineRule="auto"/>
    </w:pPr>
    <w:rPr>
      <w:rFonts w:ascii="Times New Roman" w:eastAsia="Times New Roman" w:hAnsi="Times New Roman" w:cs="Times New Roman"/>
      <w:sz w:val="24"/>
      <w:szCs w:val="24"/>
      <w:u w:color="000000"/>
      <w:lang w:eastAsia="ru-RU"/>
    </w:rPr>
  </w:style>
  <w:style w:type="paragraph" w:styleId="ad">
    <w:name w:val="Balloon Text"/>
    <w:basedOn w:val="a"/>
    <w:link w:val="ae"/>
    <w:uiPriority w:val="99"/>
    <w:semiHidden/>
    <w:unhideWhenUsed/>
    <w:rsid w:val="0000100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01003"/>
    <w:rPr>
      <w:rFonts w:ascii="Segoe UI" w:hAnsi="Segoe UI" w:cs="Segoe UI"/>
      <w:sz w:val="18"/>
      <w:szCs w:val="18"/>
    </w:rPr>
  </w:style>
  <w:style w:type="paragraph" w:styleId="HTML">
    <w:name w:val="HTML Preformatted"/>
    <w:basedOn w:val="a"/>
    <w:link w:val="HTML0"/>
    <w:uiPriority w:val="99"/>
    <w:semiHidden/>
    <w:unhideWhenUsed/>
    <w:rsid w:val="007C6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C6522"/>
    <w:rPr>
      <w:rFonts w:ascii="Courier New" w:eastAsia="Times New Roman" w:hAnsi="Courier New" w:cs="Courier New"/>
      <w:sz w:val="20"/>
      <w:szCs w:val="20"/>
      <w:lang w:eastAsia="ru-RU"/>
    </w:rPr>
  </w:style>
  <w:style w:type="character" w:customStyle="1" w:styleId="y2iqfc">
    <w:name w:val="y2iqfc"/>
    <w:basedOn w:val="a0"/>
    <w:rsid w:val="007C6522"/>
  </w:style>
  <w:style w:type="character" w:styleId="af">
    <w:name w:val="annotation reference"/>
    <w:basedOn w:val="a0"/>
    <w:uiPriority w:val="99"/>
    <w:semiHidden/>
    <w:unhideWhenUsed/>
    <w:rsid w:val="00570C4B"/>
    <w:rPr>
      <w:sz w:val="16"/>
      <w:szCs w:val="16"/>
    </w:rPr>
  </w:style>
  <w:style w:type="paragraph" w:styleId="af0">
    <w:name w:val="annotation text"/>
    <w:basedOn w:val="a"/>
    <w:link w:val="af1"/>
    <w:uiPriority w:val="99"/>
    <w:semiHidden/>
    <w:unhideWhenUsed/>
    <w:rsid w:val="00570C4B"/>
    <w:pPr>
      <w:spacing w:line="240" w:lineRule="auto"/>
    </w:pPr>
    <w:rPr>
      <w:sz w:val="20"/>
      <w:szCs w:val="20"/>
    </w:rPr>
  </w:style>
  <w:style w:type="character" w:customStyle="1" w:styleId="af1">
    <w:name w:val="Текст примечания Знак"/>
    <w:basedOn w:val="a0"/>
    <w:link w:val="af0"/>
    <w:uiPriority w:val="99"/>
    <w:semiHidden/>
    <w:rsid w:val="00570C4B"/>
    <w:rPr>
      <w:sz w:val="20"/>
      <w:szCs w:val="20"/>
    </w:rPr>
  </w:style>
  <w:style w:type="paragraph" w:styleId="af2">
    <w:name w:val="annotation subject"/>
    <w:basedOn w:val="af0"/>
    <w:next w:val="af0"/>
    <w:link w:val="af3"/>
    <w:uiPriority w:val="99"/>
    <w:semiHidden/>
    <w:unhideWhenUsed/>
    <w:rsid w:val="00570C4B"/>
    <w:rPr>
      <w:b/>
      <w:bCs/>
    </w:rPr>
  </w:style>
  <w:style w:type="character" w:customStyle="1" w:styleId="af3">
    <w:name w:val="Тема примечания Знак"/>
    <w:basedOn w:val="af1"/>
    <w:link w:val="af2"/>
    <w:uiPriority w:val="99"/>
    <w:semiHidden/>
    <w:rsid w:val="00570C4B"/>
    <w:rPr>
      <w:b/>
      <w:bCs/>
      <w:sz w:val="20"/>
      <w:szCs w:val="20"/>
    </w:rPr>
  </w:style>
  <w:style w:type="character" w:customStyle="1" w:styleId="ac">
    <w:name w:val="Абзац списка Знак"/>
    <w:aliases w:val="без абзаца Знак,List Paragraph Знак,ПАРАГРАФ Знак,маркированный Знак,References Знак,Абзац списка7 Знак,Абзац списка71 Знак,Абзац списка8 Знак,List Paragraph1 Знак,Абзац с отступом Знак,List Paragraph (numbered (a)) Знак,WB Para Знак"/>
    <w:basedOn w:val="a0"/>
    <w:link w:val="ab"/>
    <w:uiPriority w:val="34"/>
    <w:qFormat/>
    <w:locked/>
    <w:rsid w:val="0054495D"/>
  </w:style>
  <w:style w:type="paragraph" w:styleId="af4">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
    <w:basedOn w:val="a"/>
    <w:link w:val="af5"/>
    <w:uiPriority w:val="99"/>
    <w:qFormat/>
    <w:rsid w:val="002065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Indent"/>
    <w:basedOn w:val="a"/>
    <w:link w:val="af7"/>
    <w:rsid w:val="0020650F"/>
    <w:pPr>
      <w:widowControl w:val="0"/>
      <w:suppressAutoHyphens/>
      <w:spacing w:after="120" w:line="240" w:lineRule="auto"/>
      <w:ind w:left="283"/>
    </w:pPr>
    <w:rPr>
      <w:rFonts w:ascii="Times New Roman" w:eastAsia="Arial Unicode MS" w:hAnsi="Times New Roman" w:cs="Times New Roman"/>
      <w:kern w:val="1"/>
      <w:sz w:val="24"/>
      <w:szCs w:val="24"/>
    </w:rPr>
  </w:style>
  <w:style w:type="character" w:customStyle="1" w:styleId="af7">
    <w:name w:val="Основной текст с отступом Знак"/>
    <w:basedOn w:val="a0"/>
    <w:link w:val="af6"/>
    <w:rsid w:val="0020650F"/>
    <w:rPr>
      <w:rFonts w:ascii="Times New Roman" w:eastAsia="Arial Unicode MS" w:hAnsi="Times New Roman" w:cs="Times New Roman"/>
      <w:kern w:val="1"/>
      <w:sz w:val="24"/>
      <w:szCs w:val="24"/>
    </w:rPr>
  </w:style>
  <w:style w:type="character" w:customStyle="1" w:styleId="af5">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4"/>
    <w:uiPriority w:val="99"/>
    <w:locked/>
    <w:rsid w:val="0020650F"/>
    <w:rPr>
      <w:rFonts w:ascii="Times New Roman" w:eastAsia="Times New Roman" w:hAnsi="Times New Roman" w:cs="Times New Roman"/>
      <w:sz w:val="24"/>
      <w:szCs w:val="24"/>
      <w:lang w:eastAsia="ru-RU"/>
    </w:rPr>
  </w:style>
  <w:style w:type="table" w:styleId="af8">
    <w:name w:val="Table Grid"/>
    <w:basedOn w:val="a1"/>
    <w:uiPriority w:val="59"/>
    <w:rsid w:val="00206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uiPriority w:val="1"/>
    <w:qFormat/>
    <w:rsid w:val="00612D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22585">
      <w:bodyDiv w:val="1"/>
      <w:marLeft w:val="0"/>
      <w:marRight w:val="0"/>
      <w:marTop w:val="0"/>
      <w:marBottom w:val="0"/>
      <w:divBdr>
        <w:top w:val="none" w:sz="0" w:space="0" w:color="auto"/>
        <w:left w:val="none" w:sz="0" w:space="0" w:color="auto"/>
        <w:bottom w:val="none" w:sz="0" w:space="0" w:color="auto"/>
        <w:right w:val="none" w:sz="0" w:space="0" w:color="auto"/>
      </w:divBdr>
      <w:divsChild>
        <w:div w:id="358042918">
          <w:marLeft w:val="446"/>
          <w:marRight w:val="0"/>
          <w:marTop w:val="0"/>
          <w:marBottom w:val="120"/>
          <w:divBdr>
            <w:top w:val="none" w:sz="0" w:space="0" w:color="auto"/>
            <w:left w:val="none" w:sz="0" w:space="0" w:color="auto"/>
            <w:bottom w:val="none" w:sz="0" w:space="0" w:color="auto"/>
            <w:right w:val="none" w:sz="0" w:space="0" w:color="auto"/>
          </w:divBdr>
        </w:div>
        <w:div w:id="1057514392">
          <w:marLeft w:val="446"/>
          <w:marRight w:val="0"/>
          <w:marTop w:val="0"/>
          <w:marBottom w:val="120"/>
          <w:divBdr>
            <w:top w:val="none" w:sz="0" w:space="0" w:color="auto"/>
            <w:left w:val="none" w:sz="0" w:space="0" w:color="auto"/>
            <w:bottom w:val="none" w:sz="0" w:space="0" w:color="auto"/>
            <w:right w:val="none" w:sz="0" w:space="0" w:color="auto"/>
          </w:divBdr>
        </w:div>
        <w:div w:id="214850039">
          <w:marLeft w:val="446"/>
          <w:marRight w:val="0"/>
          <w:marTop w:val="0"/>
          <w:marBottom w:val="120"/>
          <w:divBdr>
            <w:top w:val="none" w:sz="0" w:space="0" w:color="auto"/>
            <w:left w:val="none" w:sz="0" w:space="0" w:color="auto"/>
            <w:bottom w:val="none" w:sz="0" w:space="0" w:color="auto"/>
            <w:right w:val="none" w:sz="0" w:space="0" w:color="auto"/>
          </w:divBdr>
        </w:div>
      </w:divsChild>
    </w:div>
    <w:div w:id="92674579">
      <w:bodyDiv w:val="1"/>
      <w:marLeft w:val="0"/>
      <w:marRight w:val="0"/>
      <w:marTop w:val="0"/>
      <w:marBottom w:val="0"/>
      <w:divBdr>
        <w:top w:val="none" w:sz="0" w:space="0" w:color="auto"/>
        <w:left w:val="none" w:sz="0" w:space="0" w:color="auto"/>
        <w:bottom w:val="none" w:sz="0" w:space="0" w:color="auto"/>
        <w:right w:val="none" w:sz="0" w:space="0" w:color="auto"/>
      </w:divBdr>
    </w:div>
    <w:div w:id="252207435">
      <w:bodyDiv w:val="1"/>
      <w:marLeft w:val="0"/>
      <w:marRight w:val="0"/>
      <w:marTop w:val="0"/>
      <w:marBottom w:val="0"/>
      <w:divBdr>
        <w:top w:val="none" w:sz="0" w:space="0" w:color="auto"/>
        <w:left w:val="none" w:sz="0" w:space="0" w:color="auto"/>
        <w:bottom w:val="none" w:sz="0" w:space="0" w:color="auto"/>
        <w:right w:val="none" w:sz="0" w:space="0" w:color="auto"/>
      </w:divBdr>
      <w:divsChild>
        <w:div w:id="379520609">
          <w:marLeft w:val="0"/>
          <w:marRight w:val="0"/>
          <w:marTop w:val="0"/>
          <w:marBottom w:val="120"/>
          <w:divBdr>
            <w:top w:val="none" w:sz="0" w:space="0" w:color="auto"/>
            <w:left w:val="none" w:sz="0" w:space="0" w:color="auto"/>
            <w:bottom w:val="none" w:sz="0" w:space="0" w:color="auto"/>
            <w:right w:val="none" w:sz="0" w:space="0" w:color="auto"/>
          </w:divBdr>
        </w:div>
        <w:div w:id="1177385574">
          <w:marLeft w:val="0"/>
          <w:marRight w:val="0"/>
          <w:marTop w:val="0"/>
          <w:marBottom w:val="120"/>
          <w:divBdr>
            <w:top w:val="none" w:sz="0" w:space="0" w:color="auto"/>
            <w:left w:val="none" w:sz="0" w:space="0" w:color="auto"/>
            <w:bottom w:val="none" w:sz="0" w:space="0" w:color="auto"/>
            <w:right w:val="none" w:sz="0" w:space="0" w:color="auto"/>
          </w:divBdr>
        </w:div>
        <w:div w:id="399183064">
          <w:marLeft w:val="0"/>
          <w:marRight w:val="0"/>
          <w:marTop w:val="0"/>
          <w:marBottom w:val="120"/>
          <w:divBdr>
            <w:top w:val="none" w:sz="0" w:space="0" w:color="auto"/>
            <w:left w:val="none" w:sz="0" w:space="0" w:color="auto"/>
            <w:bottom w:val="none" w:sz="0" w:space="0" w:color="auto"/>
            <w:right w:val="none" w:sz="0" w:space="0" w:color="auto"/>
          </w:divBdr>
        </w:div>
        <w:div w:id="182212979">
          <w:marLeft w:val="0"/>
          <w:marRight w:val="0"/>
          <w:marTop w:val="0"/>
          <w:marBottom w:val="120"/>
          <w:divBdr>
            <w:top w:val="none" w:sz="0" w:space="0" w:color="auto"/>
            <w:left w:val="none" w:sz="0" w:space="0" w:color="auto"/>
            <w:bottom w:val="none" w:sz="0" w:space="0" w:color="auto"/>
            <w:right w:val="none" w:sz="0" w:space="0" w:color="auto"/>
          </w:divBdr>
        </w:div>
        <w:div w:id="933319739">
          <w:marLeft w:val="0"/>
          <w:marRight w:val="0"/>
          <w:marTop w:val="0"/>
          <w:marBottom w:val="120"/>
          <w:divBdr>
            <w:top w:val="none" w:sz="0" w:space="0" w:color="auto"/>
            <w:left w:val="none" w:sz="0" w:space="0" w:color="auto"/>
            <w:bottom w:val="none" w:sz="0" w:space="0" w:color="auto"/>
            <w:right w:val="none" w:sz="0" w:space="0" w:color="auto"/>
          </w:divBdr>
        </w:div>
      </w:divsChild>
    </w:div>
    <w:div w:id="621886744">
      <w:bodyDiv w:val="1"/>
      <w:marLeft w:val="0"/>
      <w:marRight w:val="0"/>
      <w:marTop w:val="0"/>
      <w:marBottom w:val="0"/>
      <w:divBdr>
        <w:top w:val="none" w:sz="0" w:space="0" w:color="auto"/>
        <w:left w:val="none" w:sz="0" w:space="0" w:color="auto"/>
        <w:bottom w:val="none" w:sz="0" w:space="0" w:color="auto"/>
        <w:right w:val="none" w:sz="0" w:space="0" w:color="auto"/>
      </w:divBdr>
    </w:div>
    <w:div w:id="689767761">
      <w:bodyDiv w:val="1"/>
      <w:marLeft w:val="0"/>
      <w:marRight w:val="0"/>
      <w:marTop w:val="0"/>
      <w:marBottom w:val="0"/>
      <w:divBdr>
        <w:top w:val="none" w:sz="0" w:space="0" w:color="auto"/>
        <w:left w:val="none" w:sz="0" w:space="0" w:color="auto"/>
        <w:bottom w:val="none" w:sz="0" w:space="0" w:color="auto"/>
        <w:right w:val="none" w:sz="0" w:space="0" w:color="auto"/>
      </w:divBdr>
      <w:divsChild>
        <w:div w:id="160702114">
          <w:marLeft w:val="446"/>
          <w:marRight w:val="0"/>
          <w:marTop w:val="0"/>
          <w:marBottom w:val="0"/>
          <w:divBdr>
            <w:top w:val="none" w:sz="0" w:space="0" w:color="auto"/>
            <w:left w:val="none" w:sz="0" w:space="0" w:color="auto"/>
            <w:bottom w:val="none" w:sz="0" w:space="0" w:color="auto"/>
            <w:right w:val="none" w:sz="0" w:space="0" w:color="auto"/>
          </w:divBdr>
        </w:div>
        <w:div w:id="559289489">
          <w:marLeft w:val="446"/>
          <w:marRight w:val="0"/>
          <w:marTop w:val="0"/>
          <w:marBottom w:val="0"/>
          <w:divBdr>
            <w:top w:val="none" w:sz="0" w:space="0" w:color="auto"/>
            <w:left w:val="none" w:sz="0" w:space="0" w:color="auto"/>
            <w:bottom w:val="none" w:sz="0" w:space="0" w:color="auto"/>
            <w:right w:val="none" w:sz="0" w:space="0" w:color="auto"/>
          </w:divBdr>
        </w:div>
        <w:div w:id="953439526">
          <w:marLeft w:val="446"/>
          <w:marRight w:val="0"/>
          <w:marTop w:val="0"/>
          <w:marBottom w:val="0"/>
          <w:divBdr>
            <w:top w:val="none" w:sz="0" w:space="0" w:color="auto"/>
            <w:left w:val="none" w:sz="0" w:space="0" w:color="auto"/>
            <w:bottom w:val="none" w:sz="0" w:space="0" w:color="auto"/>
            <w:right w:val="none" w:sz="0" w:space="0" w:color="auto"/>
          </w:divBdr>
        </w:div>
      </w:divsChild>
    </w:div>
    <w:div w:id="700016960">
      <w:bodyDiv w:val="1"/>
      <w:marLeft w:val="0"/>
      <w:marRight w:val="0"/>
      <w:marTop w:val="0"/>
      <w:marBottom w:val="0"/>
      <w:divBdr>
        <w:top w:val="none" w:sz="0" w:space="0" w:color="auto"/>
        <w:left w:val="none" w:sz="0" w:space="0" w:color="auto"/>
        <w:bottom w:val="none" w:sz="0" w:space="0" w:color="auto"/>
        <w:right w:val="none" w:sz="0" w:space="0" w:color="auto"/>
      </w:divBdr>
      <w:divsChild>
        <w:div w:id="829173370">
          <w:marLeft w:val="446"/>
          <w:marRight w:val="0"/>
          <w:marTop w:val="0"/>
          <w:marBottom w:val="0"/>
          <w:divBdr>
            <w:top w:val="none" w:sz="0" w:space="0" w:color="auto"/>
            <w:left w:val="none" w:sz="0" w:space="0" w:color="auto"/>
            <w:bottom w:val="none" w:sz="0" w:space="0" w:color="auto"/>
            <w:right w:val="none" w:sz="0" w:space="0" w:color="auto"/>
          </w:divBdr>
        </w:div>
        <w:div w:id="1558004085">
          <w:marLeft w:val="446"/>
          <w:marRight w:val="0"/>
          <w:marTop w:val="0"/>
          <w:marBottom w:val="0"/>
          <w:divBdr>
            <w:top w:val="none" w:sz="0" w:space="0" w:color="auto"/>
            <w:left w:val="none" w:sz="0" w:space="0" w:color="auto"/>
            <w:bottom w:val="none" w:sz="0" w:space="0" w:color="auto"/>
            <w:right w:val="none" w:sz="0" w:space="0" w:color="auto"/>
          </w:divBdr>
        </w:div>
        <w:div w:id="208146659">
          <w:marLeft w:val="446"/>
          <w:marRight w:val="0"/>
          <w:marTop w:val="0"/>
          <w:marBottom w:val="0"/>
          <w:divBdr>
            <w:top w:val="none" w:sz="0" w:space="0" w:color="auto"/>
            <w:left w:val="none" w:sz="0" w:space="0" w:color="auto"/>
            <w:bottom w:val="none" w:sz="0" w:space="0" w:color="auto"/>
            <w:right w:val="none" w:sz="0" w:space="0" w:color="auto"/>
          </w:divBdr>
        </w:div>
        <w:div w:id="1938826967">
          <w:marLeft w:val="446"/>
          <w:marRight w:val="0"/>
          <w:marTop w:val="0"/>
          <w:marBottom w:val="0"/>
          <w:divBdr>
            <w:top w:val="none" w:sz="0" w:space="0" w:color="auto"/>
            <w:left w:val="none" w:sz="0" w:space="0" w:color="auto"/>
            <w:bottom w:val="none" w:sz="0" w:space="0" w:color="auto"/>
            <w:right w:val="none" w:sz="0" w:space="0" w:color="auto"/>
          </w:divBdr>
        </w:div>
      </w:divsChild>
    </w:div>
    <w:div w:id="844050815">
      <w:bodyDiv w:val="1"/>
      <w:marLeft w:val="0"/>
      <w:marRight w:val="0"/>
      <w:marTop w:val="0"/>
      <w:marBottom w:val="0"/>
      <w:divBdr>
        <w:top w:val="none" w:sz="0" w:space="0" w:color="auto"/>
        <w:left w:val="none" w:sz="0" w:space="0" w:color="auto"/>
        <w:bottom w:val="none" w:sz="0" w:space="0" w:color="auto"/>
        <w:right w:val="none" w:sz="0" w:space="0" w:color="auto"/>
      </w:divBdr>
    </w:div>
    <w:div w:id="892691645">
      <w:bodyDiv w:val="1"/>
      <w:marLeft w:val="0"/>
      <w:marRight w:val="0"/>
      <w:marTop w:val="0"/>
      <w:marBottom w:val="0"/>
      <w:divBdr>
        <w:top w:val="none" w:sz="0" w:space="0" w:color="auto"/>
        <w:left w:val="none" w:sz="0" w:space="0" w:color="auto"/>
        <w:bottom w:val="none" w:sz="0" w:space="0" w:color="auto"/>
        <w:right w:val="none" w:sz="0" w:space="0" w:color="auto"/>
      </w:divBdr>
    </w:div>
    <w:div w:id="1034766186">
      <w:bodyDiv w:val="1"/>
      <w:marLeft w:val="0"/>
      <w:marRight w:val="0"/>
      <w:marTop w:val="0"/>
      <w:marBottom w:val="0"/>
      <w:divBdr>
        <w:top w:val="none" w:sz="0" w:space="0" w:color="auto"/>
        <w:left w:val="none" w:sz="0" w:space="0" w:color="auto"/>
        <w:bottom w:val="none" w:sz="0" w:space="0" w:color="auto"/>
        <w:right w:val="none" w:sz="0" w:space="0" w:color="auto"/>
      </w:divBdr>
    </w:div>
    <w:div w:id="1050223006">
      <w:bodyDiv w:val="1"/>
      <w:marLeft w:val="0"/>
      <w:marRight w:val="0"/>
      <w:marTop w:val="0"/>
      <w:marBottom w:val="0"/>
      <w:divBdr>
        <w:top w:val="none" w:sz="0" w:space="0" w:color="auto"/>
        <w:left w:val="none" w:sz="0" w:space="0" w:color="auto"/>
        <w:bottom w:val="none" w:sz="0" w:space="0" w:color="auto"/>
        <w:right w:val="none" w:sz="0" w:space="0" w:color="auto"/>
      </w:divBdr>
    </w:div>
    <w:div w:id="1069419923">
      <w:bodyDiv w:val="1"/>
      <w:marLeft w:val="0"/>
      <w:marRight w:val="0"/>
      <w:marTop w:val="0"/>
      <w:marBottom w:val="0"/>
      <w:divBdr>
        <w:top w:val="none" w:sz="0" w:space="0" w:color="auto"/>
        <w:left w:val="none" w:sz="0" w:space="0" w:color="auto"/>
        <w:bottom w:val="none" w:sz="0" w:space="0" w:color="auto"/>
        <w:right w:val="none" w:sz="0" w:space="0" w:color="auto"/>
      </w:divBdr>
      <w:divsChild>
        <w:div w:id="944267122">
          <w:marLeft w:val="446"/>
          <w:marRight w:val="0"/>
          <w:marTop w:val="0"/>
          <w:marBottom w:val="0"/>
          <w:divBdr>
            <w:top w:val="none" w:sz="0" w:space="0" w:color="auto"/>
            <w:left w:val="none" w:sz="0" w:space="0" w:color="auto"/>
            <w:bottom w:val="none" w:sz="0" w:space="0" w:color="auto"/>
            <w:right w:val="none" w:sz="0" w:space="0" w:color="auto"/>
          </w:divBdr>
        </w:div>
      </w:divsChild>
    </w:div>
    <w:div w:id="1085877607">
      <w:bodyDiv w:val="1"/>
      <w:marLeft w:val="0"/>
      <w:marRight w:val="0"/>
      <w:marTop w:val="0"/>
      <w:marBottom w:val="0"/>
      <w:divBdr>
        <w:top w:val="none" w:sz="0" w:space="0" w:color="auto"/>
        <w:left w:val="none" w:sz="0" w:space="0" w:color="auto"/>
        <w:bottom w:val="none" w:sz="0" w:space="0" w:color="auto"/>
        <w:right w:val="none" w:sz="0" w:space="0" w:color="auto"/>
      </w:divBdr>
    </w:div>
    <w:div w:id="1288245593">
      <w:bodyDiv w:val="1"/>
      <w:marLeft w:val="0"/>
      <w:marRight w:val="0"/>
      <w:marTop w:val="0"/>
      <w:marBottom w:val="0"/>
      <w:divBdr>
        <w:top w:val="none" w:sz="0" w:space="0" w:color="auto"/>
        <w:left w:val="none" w:sz="0" w:space="0" w:color="auto"/>
        <w:bottom w:val="none" w:sz="0" w:space="0" w:color="auto"/>
        <w:right w:val="none" w:sz="0" w:space="0" w:color="auto"/>
      </w:divBdr>
    </w:div>
    <w:div w:id="1324313070">
      <w:bodyDiv w:val="1"/>
      <w:marLeft w:val="0"/>
      <w:marRight w:val="0"/>
      <w:marTop w:val="0"/>
      <w:marBottom w:val="0"/>
      <w:divBdr>
        <w:top w:val="none" w:sz="0" w:space="0" w:color="auto"/>
        <w:left w:val="none" w:sz="0" w:space="0" w:color="auto"/>
        <w:bottom w:val="none" w:sz="0" w:space="0" w:color="auto"/>
        <w:right w:val="none" w:sz="0" w:space="0" w:color="auto"/>
      </w:divBdr>
    </w:div>
    <w:div w:id="1473669483">
      <w:bodyDiv w:val="1"/>
      <w:marLeft w:val="0"/>
      <w:marRight w:val="0"/>
      <w:marTop w:val="0"/>
      <w:marBottom w:val="0"/>
      <w:divBdr>
        <w:top w:val="none" w:sz="0" w:space="0" w:color="auto"/>
        <w:left w:val="none" w:sz="0" w:space="0" w:color="auto"/>
        <w:bottom w:val="none" w:sz="0" w:space="0" w:color="auto"/>
        <w:right w:val="none" w:sz="0" w:space="0" w:color="auto"/>
      </w:divBdr>
      <w:divsChild>
        <w:div w:id="929122154">
          <w:marLeft w:val="446"/>
          <w:marRight w:val="0"/>
          <w:marTop w:val="0"/>
          <w:marBottom w:val="120"/>
          <w:divBdr>
            <w:top w:val="none" w:sz="0" w:space="0" w:color="auto"/>
            <w:left w:val="none" w:sz="0" w:space="0" w:color="auto"/>
            <w:bottom w:val="none" w:sz="0" w:space="0" w:color="auto"/>
            <w:right w:val="none" w:sz="0" w:space="0" w:color="auto"/>
          </w:divBdr>
        </w:div>
      </w:divsChild>
    </w:div>
    <w:div w:id="1600992361">
      <w:bodyDiv w:val="1"/>
      <w:marLeft w:val="0"/>
      <w:marRight w:val="0"/>
      <w:marTop w:val="0"/>
      <w:marBottom w:val="0"/>
      <w:divBdr>
        <w:top w:val="none" w:sz="0" w:space="0" w:color="auto"/>
        <w:left w:val="none" w:sz="0" w:space="0" w:color="auto"/>
        <w:bottom w:val="none" w:sz="0" w:space="0" w:color="auto"/>
        <w:right w:val="none" w:sz="0" w:space="0" w:color="auto"/>
      </w:divBdr>
    </w:div>
    <w:div w:id="1638877356">
      <w:bodyDiv w:val="1"/>
      <w:marLeft w:val="0"/>
      <w:marRight w:val="0"/>
      <w:marTop w:val="0"/>
      <w:marBottom w:val="0"/>
      <w:divBdr>
        <w:top w:val="none" w:sz="0" w:space="0" w:color="auto"/>
        <w:left w:val="none" w:sz="0" w:space="0" w:color="auto"/>
        <w:bottom w:val="none" w:sz="0" w:space="0" w:color="auto"/>
        <w:right w:val="none" w:sz="0" w:space="0" w:color="auto"/>
      </w:divBdr>
    </w:div>
    <w:div w:id="1701778442">
      <w:bodyDiv w:val="1"/>
      <w:marLeft w:val="0"/>
      <w:marRight w:val="0"/>
      <w:marTop w:val="0"/>
      <w:marBottom w:val="0"/>
      <w:divBdr>
        <w:top w:val="none" w:sz="0" w:space="0" w:color="auto"/>
        <w:left w:val="none" w:sz="0" w:space="0" w:color="auto"/>
        <w:bottom w:val="none" w:sz="0" w:space="0" w:color="auto"/>
        <w:right w:val="none" w:sz="0" w:space="0" w:color="auto"/>
      </w:divBdr>
    </w:div>
    <w:div w:id="1722048594">
      <w:bodyDiv w:val="1"/>
      <w:marLeft w:val="0"/>
      <w:marRight w:val="0"/>
      <w:marTop w:val="0"/>
      <w:marBottom w:val="0"/>
      <w:divBdr>
        <w:top w:val="none" w:sz="0" w:space="0" w:color="auto"/>
        <w:left w:val="none" w:sz="0" w:space="0" w:color="auto"/>
        <w:bottom w:val="none" w:sz="0" w:space="0" w:color="auto"/>
        <w:right w:val="none" w:sz="0" w:space="0" w:color="auto"/>
      </w:divBdr>
    </w:div>
    <w:div w:id="1749498775">
      <w:bodyDiv w:val="1"/>
      <w:marLeft w:val="0"/>
      <w:marRight w:val="0"/>
      <w:marTop w:val="0"/>
      <w:marBottom w:val="0"/>
      <w:divBdr>
        <w:top w:val="none" w:sz="0" w:space="0" w:color="auto"/>
        <w:left w:val="none" w:sz="0" w:space="0" w:color="auto"/>
        <w:bottom w:val="none" w:sz="0" w:space="0" w:color="auto"/>
        <w:right w:val="none" w:sz="0" w:space="0" w:color="auto"/>
      </w:divBdr>
    </w:div>
    <w:div w:id="1773235794">
      <w:bodyDiv w:val="1"/>
      <w:marLeft w:val="0"/>
      <w:marRight w:val="0"/>
      <w:marTop w:val="0"/>
      <w:marBottom w:val="0"/>
      <w:divBdr>
        <w:top w:val="none" w:sz="0" w:space="0" w:color="auto"/>
        <w:left w:val="none" w:sz="0" w:space="0" w:color="auto"/>
        <w:bottom w:val="none" w:sz="0" w:space="0" w:color="auto"/>
        <w:right w:val="none" w:sz="0" w:space="0" w:color="auto"/>
      </w:divBdr>
      <w:divsChild>
        <w:div w:id="1216812443">
          <w:marLeft w:val="446"/>
          <w:marRight w:val="0"/>
          <w:marTop w:val="0"/>
          <w:marBottom w:val="120"/>
          <w:divBdr>
            <w:top w:val="none" w:sz="0" w:space="0" w:color="auto"/>
            <w:left w:val="none" w:sz="0" w:space="0" w:color="auto"/>
            <w:bottom w:val="none" w:sz="0" w:space="0" w:color="auto"/>
            <w:right w:val="none" w:sz="0" w:space="0" w:color="auto"/>
          </w:divBdr>
        </w:div>
      </w:divsChild>
    </w:div>
    <w:div w:id="1815638670">
      <w:bodyDiv w:val="1"/>
      <w:marLeft w:val="0"/>
      <w:marRight w:val="0"/>
      <w:marTop w:val="0"/>
      <w:marBottom w:val="0"/>
      <w:divBdr>
        <w:top w:val="none" w:sz="0" w:space="0" w:color="auto"/>
        <w:left w:val="none" w:sz="0" w:space="0" w:color="auto"/>
        <w:bottom w:val="none" w:sz="0" w:space="0" w:color="auto"/>
        <w:right w:val="none" w:sz="0" w:space="0" w:color="auto"/>
      </w:divBdr>
    </w:div>
    <w:div w:id="1847792494">
      <w:bodyDiv w:val="1"/>
      <w:marLeft w:val="0"/>
      <w:marRight w:val="0"/>
      <w:marTop w:val="0"/>
      <w:marBottom w:val="0"/>
      <w:divBdr>
        <w:top w:val="none" w:sz="0" w:space="0" w:color="auto"/>
        <w:left w:val="none" w:sz="0" w:space="0" w:color="auto"/>
        <w:bottom w:val="none" w:sz="0" w:space="0" w:color="auto"/>
        <w:right w:val="none" w:sz="0" w:space="0" w:color="auto"/>
      </w:divBdr>
    </w:div>
    <w:div w:id="1850949579">
      <w:bodyDiv w:val="1"/>
      <w:marLeft w:val="0"/>
      <w:marRight w:val="0"/>
      <w:marTop w:val="0"/>
      <w:marBottom w:val="0"/>
      <w:divBdr>
        <w:top w:val="none" w:sz="0" w:space="0" w:color="auto"/>
        <w:left w:val="none" w:sz="0" w:space="0" w:color="auto"/>
        <w:bottom w:val="none" w:sz="0" w:space="0" w:color="auto"/>
        <w:right w:val="none" w:sz="0" w:space="0" w:color="auto"/>
      </w:divBdr>
    </w:div>
    <w:div w:id="1986204360">
      <w:bodyDiv w:val="1"/>
      <w:marLeft w:val="0"/>
      <w:marRight w:val="0"/>
      <w:marTop w:val="0"/>
      <w:marBottom w:val="0"/>
      <w:divBdr>
        <w:top w:val="none" w:sz="0" w:space="0" w:color="auto"/>
        <w:left w:val="none" w:sz="0" w:space="0" w:color="auto"/>
        <w:bottom w:val="none" w:sz="0" w:space="0" w:color="auto"/>
        <w:right w:val="none" w:sz="0" w:space="0" w:color="auto"/>
      </w:divBdr>
    </w:div>
    <w:div w:id="210864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BDF0A-B547-4B16-9E78-F7A057565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12</Pages>
  <Words>3009</Words>
  <Characters>17157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Аида Ахметжанова</dc:creator>
  <cp:lastModifiedBy>Кайргалиева Гульбану</cp:lastModifiedBy>
  <cp:revision>19</cp:revision>
  <cp:lastPrinted>2022-12-15T03:25:00Z</cp:lastPrinted>
  <dcterms:created xsi:type="dcterms:W3CDTF">2022-12-15T03:24:00Z</dcterms:created>
  <dcterms:modified xsi:type="dcterms:W3CDTF">2022-12-26T06:08:00Z</dcterms:modified>
</cp:coreProperties>
</file>