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A8431" w14:textId="77777777" w:rsidR="002243D1" w:rsidRPr="00DA1846" w:rsidRDefault="002243D1" w:rsidP="005B7C88">
      <w:pPr>
        <w:spacing w:after="0" w:line="240" w:lineRule="auto"/>
        <w:contextualSpacing/>
        <w:rPr>
          <w:rFonts w:ascii="Times New Roman" w:hAnsi="Times New Roman"/>
          <w:b/>
          <w:sz w:val="24"/>
          <w:szCs w:val="24"/>
          <w:lang w:val="kk-KZ"/>
        </w:rPr>
      </w:pPr>
    </w:p>
    <w:p w14:paraId="6EFE153A" w14:textId="77777777" w:rsidR="003C40B4" w:rsidRPr="00DA1846" w:rsidRDefault="003C40B4" w:rsidP="009E3397">
      <w:pPr>
        <w:spacing w:after="0" w:line="240" w:lineRule="auto"/>
        <w:contextualSpacing/>
        <w:jc w:val="center"/>
        <w:rPr>
          <w:rFonts w:ascii="Times New Roman" w:hAnsi="Times New Roman"/>
          <w:b/>
          <w:sz w:val="24"/>
          <w:szCs w:val="24"/>
          <w:lang w:val="kk-KZ"/>
        </w:rPr>
      </w:pPr>
      <w:r w:rsidRPr="00DA1846">
        <w:rPr>
          <w:rFonts w:ascii="Times New Roman" w:hAnsi="Times New Roman"/>
          <w:b/>
          <w:sz w:val="24"/>
          <w:szCs w:val="24"/>
          <w:lang w:val="kk-KZ"/>
        </w:rPr>
        <w:t>«</w:t>
      </w:r>
      <w:r w:rsidR="00C32BF9" w:rsidRPr="00DA1846">
        <w:rPr>
          <w:rFonts w:ascii="Times New Roman" w:hAnsi="Times New Roman"/>
          <w:b/>
          <w:sz w:val="24"/>
          <w:szCs w:val="24"/>
          <w:lang w:val="kk-KZ"/>
        </w:rPr>
        <w:t xml:space="preserve">Қазақстан Республикасының </w:t>
      </w:r>
      <w:r w:rsidR="000143E7" w:rsidRPr="00DA1846">
        <w:rPr>
          <w:rFonts w:ascii="Times New Roman" w:hAnsi="Times New Roman"/>
          <w:b/>
          <w:sz w:val="24"/>
          <w:szCs w:val="24"/>
          <w:lang w:val="kk-KZ"/>
        </w:rPr>
        <w:t>кейбір заңнамалық актілеріне</w:t>
      </w:r>
      <w:r w:rsidRPr="00DA1846">
        <w:rPr>
          <w:rFonts w:ascii="Times New Roman" w:hAnsi="Times New Roman"/>
          <w:b/>
          <w:sz w:val="24"/>
          <w:szCs w:val="24"/>
          <w:lang w:val="kk-KZ"/>
        </w:rPr>
        <w:t xml:space="preserve"> </w:t>
      </w:r>
      <w:r w:rsidR="007B5400" w:rsidRPr="00DA1846">
        <w:rPr>
          <w:rFonts w:ascii="Times New Roman" w:hAnsi="Times New Roman"/>
          <w:b/>
          <w:sz w:val="24"/>
          <w:szCs w:val="24"/>
          <w:lang w:val="kk-KZ"/>
        </w:rPr>
        <w:t>Мем</w:t>
      </w:r>
      <w:r w:rsidR="00DB70DE" w:rsidRPr="00DA1846">
        <w:rPr>
          <w:rFonts w:ascii="Times New Roman" w:hAnsi="Times New Roman"/>
          <w:b/>
          <w:sz w:val="24"/>
          <w:szCs w:val="24"/>
          <w:lang w:val="kk-KZ"/>
        </w:rPr>
        <w:t xml:space="preserve">лекеттік корпорация </w:t>
      </w:r>
      <w:r w:rsidR="007265DB" w:rsidRPr="00DA1846">
        <w:rPr>
          <w:rFonts w:ascii="Times New Roman" w:hAnsi="Times New Roman"/>
          <w:b/>
          <w:sz w:val="24"/>
          <w:szCs w:val="24"/>
          <w:lang w:val="kk-KZ"/>
        </w:rPr>
        <w:t>мәселелері</w:t>
      </w:r>
      <w:r w:rsidR="00DB70DE" w:rsidRPr="00DA1846">
        <w:rPr>
          <w:rFonts w:ascii="Times New Roman" w:hAnsi="Times New Roman"/>
          <w:b/>
          <w:sz w:val="24"/>
          <w:szCs w:val="24"/>
          <w:lang w:val="kk-KZ"/>
        </w:rPr>
        <w:t xml:space="preserve"> бойынша </w:t>
      </w:r>
      <w:r w:rsidRPr="00DA1846">
        <w:rPr>
          <w:rFonts w:ascii="Times New Roman" w:hAnsi="Times New Roman"/>
          <w:b/>
          <w:sz w:val="24"/>
          <w:szCs w:val="24"/>
          <w:lang w:val="kk-KZ"/>
        </w:rPr>
        <w:t>өзгерістер мен толықтырулар енгізу туралы» Қазақстан Ре</w:t>
      </w:r>
      <w:r w:rsidR="007B5400" w:rsidRPr="00DA1846">
        <w:rPr>
          <w:rFonts w:ascii="Times New Roman" w:hAnsi="Times New Roman"/>
          <w:b/>
          <w:sz w:val="24"/>
          <w:szCs w:val="24"/>
          <w:lang w:val="kk-KZ"/>
        </w:rPr>
        <w:t>с</w:t>
      </w:r>
      <w:r w:rsidRPr="00DA1846">
        <w:rPr>
          <w:rFonts w:ascii="Times New Roman" w:hAnsi="Times New Roman"/>
          <w:b/>
          <w:sz w:val="24"/>
          <w:szCs w:val="24"/>
          <w:lang w:val="kk-KZ"/>
        </w:rPr>
        <w:t>публикасы Заңын</w:t>
      </w:r>
      <w:r w:rsidR="00DB70DE" w:rsidRPr="00DA1846">
        <w:rPr>
          <w:rFonts w:ascii="Times New Roman" w:hAnsi="Times New Roman"/>
          <w:b/>
          <w:sz w:val="24"/>
          <w:szCs w:val="24"/>
          <w:lang w:val="kk-KZ"/>
        </w:rPr>
        <w:t>ың жобасына</w:t>
      </w:r>
    </w:p>
    <w:p w14:paraId="24815293" w14:textId="10C26522" w:rsidR="001C79F7" w:rsidRPr="00DA1846" w:rsidRDefault="00776C92" w:rsidP="009E3397">
      <w:pPr>
        <w:spacing w:after="0" w:line="240" w:lineRule="auto"/>
        <w:contextualSpacing/>
        <w:jc w:val="center"/>
        <w:rPr>
          <w:rFonts w:ascii="Times New Roman" w:hAnsi="Times New Roman"/>
          <w:b/>
          <w:sz w:val="24"/>
          <w:szCs w:val="24"/>
          <w:lang w:val="kk-KZ"/>
        </w:rPr>
      </w:pPr>
      <w:r w:rsidRPr="00DA1846">
        <w:rPr>
          <w:rFonts w:ascii="Times New Roman" w:hAnsi="Times New Roman"/>
          <w:b/>
          <w:sz w:val="24"/>
          <w:szCs w:val="24"/>
          <w:lang w:val="kk-KZ"/>
        </w:rPr>
        <w:t xml:space="preserve"> </w:t>
      </w:r>
      <w:r w:rsidR="003C2A8C" w:rsidRPr="00DA1846">
        <w:rPr>
          <w:rFonts w:ascii="Times New Roman" w:hAnsi="Times New Roman"/>
          <w:b/>
          <w:sz w:val="24"/>
          <w:szCs w:val="24"/>
          <w:lang w:val="kk-KZ"/>
        </w:rPr>
        <w:t xml:space="preserve">САЛЫСТЫРМАЛЫ КЕСТЕ </w:t>
      </w:r>
    </w:p>
    <w:p w14:paraId="0CAE7D48" w14:textId="77777777" w:rsidR="005B7C88" w:rsidRPr="00DA1846" w:rsidRDefault="005B7C88" w:rsidP="009E3397">
      <w:pPr>
        <w:spacing w:after="0" w:line="240" w:lineRule="auto"/>
        <w:contextualSpacing/>
        <w:jc w:val="center"/>
        <w:rPr>
          <w:rFonts w:ascii="Times New Roman" w:hAnsi="Times New Roman"/>
          <w:b/>
          <w:sz w:val="24"/>
          <w:szCs w:val="24"/>
          <w:lang w:val="kk-KZ"/>
        </w:rPr>
      </w:pPr>
    </w:p>
    <w:tbl>
      <w:tblPr>
        <w:tblW w:w="1573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
        <w:gridCol w:w="1701"/>
        <w:gridCol w:w="4962"/>
        <w:gridCol w:w="4819"/>
        <w:gridCol w:w="3714"/>
      </w:tblGrid>
      <w:tr w:rsidR="00371780" w:rsidRPr="00DA1846" w14:paraId="78AA9E7E" w14:textId="77777777" w:rsidTr="005B7C88">
        <w:tc>
          <w:tcPr>
            <w:tcW w:w="539" w:type="dxa"/>
          </w:tcPr>
          <w:p w14:paraId="104998AA" w14:textId="77777777" w:rsidR="00371780" w:rsidRPr="00DA1846" w:rsidRDefault="00371780" w:rsidP="009E3397">
            <w:pPr>
              <w:pStyle w:val="a4"/>
              <w:spacing w:after="0" w:line="240" w:lineRule="auto"/>
              <w:ind w:left="0"/>
              <w:jc w:val="center"/>
              <w:textAlignment w:val="baseline"/>
              <w:rPr>
                <w:rFonts w:ascii="Times New Roman" w:hAnsi="Times New Roman"/>
                <w:b/>
                <w:sz w:val="24"/>
                <w:szCs w:val="24"/>
              </w:rPr>
            </w:pPr>
            <w:r w:rsidRPr="00DA1846">
              <w:rPr>
                <w:rFonts w:ascii="Times New Roman" w:hAnsi="Times New Roman"/>
                <w:b/>
                <w:sz w:val="24"/>
                <w:szCs w:val="24"/>
              </w:rPr>
              <w:t>№</w:t>
            </w:r>
          </w:p>
        </w:tc>
        <w:tc>
          <w:tcPr>
            <w:tcW w:w="1701" w:type="dxa"/>
            <w:tcBorders>
              <w:right w:val="single" w:sz="4" w:space="0" w:color="auto"/>
            </w:tcBorders>
            <w:vAlign w:val="center"/>
          </w:tcPr>
          <w:p w14:paraId="72725B44" w14:textId="77777777" w:rsidR="00371780" w:rsidRPr="00DA1846" w:rsidRDefault="00C32BF9" w:rsidP="009E3397">
            <w:pPr>
              <w:pStyle w:val="a4"/>
              <w:spacing w:after="0" w:line="240" w:lineRule="auto"/>
              <w:ind w:left="0"/>
              <w:jc w:val="center"/>
              <w:textAlignment w:val="baseline"/>
              <w:rPr>
                <w:rFonts w:ascii="Times New Roman" w:hAnsi="Times New Roman"/>
                <w:b/>
                <w:sz w:val="24"/>
                <w:szCs w:val="24"/>
              </w:rPr>
            </w:pPr>
            <w:r w:rsidRPr="00DA1846">
              <w:rPr>
                <w:rFonts w:ascii="Times New Roman" w:hAnsi="Times New Roman"/>
                <w:b/>
                <w:sz w:val="24"/>
                <w:szCs w:val="24"/>
              </w:rPr>
              <w:t>Құрылымдық элемент</w:t>
            </w:r>
          </w:p>
        </w:tc>
        <w:tc>
          <w:tcPr>
            <w:tcW w:w="4962" w:type="dxa"/>
            <w:tcBorders>
              <w:left w:val="single" w:sz="4" w:space="0" w:color="auto"/>
              <w:right w:val="single" w:sz="4" w:space="0" w:color="auto"/>
            </w:tcBorders>
            <w:vAlign w:val="center"/>
          </w:tcPr>
          <w:p w14:paraId="282431AC" w14:textId="77777777" w:rsidR="00371780" w:rsidRPr="00DA1846" w:rsidRDefault="00C32BF9" w:rsidP="009E3397">
            <w:pPr>
              <w:pStyle w:val="a4"/>
              <w:spacing w:after="0" w:line="240" w:lineRule="auto"/>
              <w:ind w:left="0"/>
              <w:jc w:val="center"/>
              <w:textAlignment w:val="baseline"/>
              <w:rPr>
                <w:rFonts w:ascii="Times New Roman" w:hAnsi="Times New Roman"/>
                <w:b/>
                <w:sz w:val="24"/>
                <w:szCs w:val="24"/>
              </w:rPr>
            </w:pPr>
            <w:r w:rsidRPr="00DA1846">
              <w:rPr>
                <w:rFonts w:ascii="Times New Roman" w:hAnsi="Times New Roman"/>
                <w:b/>
                <w:sz w:val="24"/>
                <w:szCs w:val="24"/>
              </w:rPr>
              <w:t>Қолданыстағы редакция</w:t>
            </w:r>
          </w:p>
        </w:tc>
        <w:tc>
          <w:tcPr>
            <w:tcW w:w="4819" w:type="dxa"/>
            <w:tcBorders>
              <w:left w:val="single" w:sz="4" w:space="0" w:color="auto"/>
              <w:right w:val="single" w:sz="4" w:space="0" w:color="auto"/>
            </w:tcBorders>
            <w:vAlign w:val="center"/>
          </w:tcPr>
          <w:p w14:paraId="0F92519A" w14:textId="1FB1A65E" w:rsidR="00371780" w:rsidRPr="00DA1846" w:rsidRDefault="00B53CC7" w:rsidP="009E3397">
            <w:pPr>
              <w:pStyle w:val="a4"/>
              <w:spacing w:after="0" w:line="240" w:lineRule="auto"/>
              <w:ind w:left="0"/>
              <w:jc w:val="center"/>
              <w:textAlignment w:val="baseline"/>
              <w:rPr>
                <w:rFonts w:ascii="Times New Roman" w:hAnsi="Times New Roman"/>
                <w:b/>
                <w:sz w:val="24"/>
                <w:szCs w:val="24"/>
              </w:rPr>
            </w:pPr>
            <w:r w:rsidRPr="00DA1846">
              <w:rPr>
                <w:rFonts w:ascii="Times New Roman" w:hAnsi="Times New Roman"/>
                <w:b/>
                <w:sz w:val="24"/>
                <w:szCs w:val="24"/>
              </w:rPr>
              <w:t>Заң жобасының редакциясы</w:t>
            </w:r>
          </w:p>
        </w:tc>
        <w:tc>
          <w:tcPr>
            <w:tcW w:w="3714" w:type="dxa"/>
            <w:tcBorders>
              <w:left w:val="single" w:sz="4" w:space="0" w:color="auto"/>
            </w:tcBorders>
            <w:vAlign w:val="center"/>
          </w:tcPr>
          <w:p w14:paraId="7B514AAC" w14:textId="77777777" w:rsidR="00371780" w:rsidRPr="00DA1846" w:rsidRDefault="00C32BF9" w:rsidP="009E3397">
            <w:pPr>
              <w:pStyle w:val="a4"/>
              <w:spacing w:after="0" w:line="240" w:lineRule="auto"/>
              <w:ind w:left="0"/>
              <w:jc w:val="center"/>
              <w:textAlignment w:val="baseline"/>
              <w:rPr>
                <w:rFonts w:ascii="Times New Roman" w:hAnsi="Times New Roman"/>
                <w:b/>
                <w:sz w:val="24"/>
                <w:szCs w:val="24"/>
              </w:rPr>
            </w:pPr>
            <w:r w:rsidRPr="00DA1846">
              <w:rPr>
                <w:rFonts w:ascii="Times New Roman" w:hAnsi="Times New Roman"/>
                <w:b/>
                <w:sz w:val="24"/>
                <w:szCs w:val="24"/>
              </w:rPr>
              <w:t>Негіздеме</w:t>
            </w:r>
          </w:p>
        </w:tc>
      </w:tr>
      <w:tr w:rsidR="00251BC7" w:rsidRPr="00DA1846" w14:paraId="48478DE0" w14:textId="77777777" w:rsidTr="00A75D95">
        <w:trPr>
          <w:trHeight w:val="394"/>
        </w:trPr>
        <w:tc>
          <w:tcPr>
            <w:tcW w:w="15735" w:type="dxa"/>
            <w:gridSpan w:val="5"/>
            <w:vAlign w:val="center"/>
          </w:tcPr>
          <w:p w14:paraId="448F4B46" w14:textId="77777777" w:rsidR="00251BC7" w:rsidRPr="00DA1846" w:rsidRDefault="004E4381" w:rsidP="00A27901">
            <w:pPr>
              <w:shd w:val="clear" w:color="auto" w:fill="FFFFFF"/>
              <w:spacing w:after="0" w:line="240" w:lineRule="auto"/>
              <w:ind w:left="153"/>
              <w:contextualSpacing/>
              <w:jc w:val="center"/>
              <w:rPr>
                <w:rFonts w:ascii="Times New Roman" w:hAnsi="Times New Roman"/>
                <w:b/>
                <w:bCs/>
                <w:sz w:val="24"/>
                <w:szCs w:val="24"/>
                <w:lang w:val="kk-KZ"/>
              </w:rPr>
            </w:pPr>
            <w:r w:rsidRPr="00DA1846">
              <w:rPr>
                <w:rFonts w:ascii="Times New Roman" w:hAnsi="Times New Roman"/>
                <w:b/>
                <w:bCs/>
                <w:sz w:val="24"/>
                <w:szCs w:val="24"/>
                <w:lang w:val="kk-KZ"/>
              </w:rPr>
              <w:t>1. Қазақстан Республикасының 2014 жылғы 3 шiлде</w:t>
            </w:r>
            <w:r w:rsidR="007F56CC" w:rsidRPr="00DA1846">
              <w:rPr>
                <w:rFonts w:ascii="Times New Roman" w:hAnsi="Times New Roman"/>
                <w:b/>
                <w:bCs/>
                <w:sz w:val="24"/>
                <w:szCs w:val="24"/>
                <w:lang w:val="kk-KZ"/>
              </w:rPr>
              <w:t>дегі № 226-V Қылмыстық кодексi</w:t>
            </w:r>
          </w:p>
        </w:tc>
      </w:tr>
      <w:tr w:rsidR="00251BC7" w:rsidRPr="00967AC7" w14:paraId="1CFA03F7" w14:textId="77777777" w:rsidTr="005B7C88">
        <w:trPr>
          <w:trHeight w:val="557"/>
        </w:trPr>
        <w:tc>
          <w:tcPr>
            <w:tcW w:w="539" w:type="dxa"/>
            <w:vAlign w:val="center"/>
          </w:tcPr>
          <w:p w14:paraId="7C1AB538" w14:textId="77777777" w:rsidR="00251BC7" w:rsidRPr="00DA1846" w:rsidRDefault="003C2A8C" w:rsidP="009E3397">
            <w:pPr>
              <w:pStyle w:val="a4"/>
              <w:spacing w:after="0" w:line="240" w:lineRule="auto"/>
              <w:ind w:left="0"/>
              <w:jc w:val="center"/>
              <w:textAlignment w:val="baseline"/>
              <w:rPr>
                <w:rFonts w:ascii="Times New Roman" w:hAnsi="Times New Roman"/>
                <w:color w:val="000000"/>
                <w:spacing w:val="1"/>
                <w:sz w:val="24"/>
                <w:szCs w:val="24"/>
                <w:lang w:val="kk-KZ"/>
              </w:rPr>
            </w:pPr>
            <w:bookmarkStart w:id="0" w:name="_Hlk124348313"/>
            <w:r w:rsidRPr="00DA1846">
              <w:rPr>
                <w:rFonts w:ascii="Times New Roman" w:hAnsi="Times New Roman"/>
                <w:color w:val="000000"/>
                <w:spacing w:val="1"/>
                <w:sz w:val="24"/>
                <w:szCs w:val="24"/>
                <w:lang w:val="kk-KZ"/>
              </w:rPr>
              <w:t>1</w:t>
            </w:r>
          </w:p>
        </w:tc>
        <w:tc>
          <w:tcPr>
            <w:tcW w:w="1701" w:type="dxa"/>
            <w:vAlign w:val="center"/>
          </w:tcPr>
          <w:p w14:paraId="27A7264C" w14:textId="77777777" w:rsidR="00251BC7" w:rsidRPr="00DA1846" w:rsidRDefault="00013B62" w:rsidP="009E3397">
            <w:pPr>
              <w:shd w:val="clear" w:color="auto" w:fill="FFFFFF"/>
              <w:spacing w:after="0" w:line="240" w:lineRule="auto"/>
              <w:contextualSpacing/>
              <w:jc w:val="center"/>
              <w:rPr>
                <w:rFonts w:ascii="Times New Roman" w:hAnsi="Times New Roman"/>
                <w:bCs/>
                <w:sz w:val="24"/>
                <w:szCs w:val="24"/>
                <w:lang w:val="kk-KZ"/>
              </w:rPr>
            </w:pPr>
            <w:r w:rsidRPr="00DA1846">
              <w:rPr>
                <w:rFonts w:ascii="Times New Roman" w:hAnsi="Times New Roman"/>
                <w:bCs/>
                <w:sz w:val="24"/>
                <w:szCs w:val="24"/>
                <w:lang w:val="kk-KZ"/>
              </w:rPr>
              <w:t>1-баптың 28) тармақшасы</w:t>
            </w:r>
          </w:p>
        </w:tc>
        <w:tc>
          <w:tcPr>
            <w:tcW w:w="4962" w:type="dxa"/>
          </w:tcPr>
          <w:p w14:paraId="5274FC50" w14:textId="77777777" w:rsidR="00F52469" w:rsidRPr="00DA1846" w:rsidRDefault="007F56CC" w:rsidP="009E3397">
            <w:pPr>
              <w:shd w:val="clear" w:color="auto" w:fill="FFFFFF"/>
              <w:tabs>
                <w:tab w:val="left" w:pos="459"/>
              </w:tabs>
              <w:spacing w:after="0" w:line="240" w:lineRule="auto"/>
              <w:ind w:firstLine="153"/>
              <w:contextualSpacing/>
              <w:jc w:val="both"/>
              <w:rPr>
                <w:rFonts w:ascii="Times New Roman" w:hAnsi="Times New Roman"/>
                <w:bCs/>
                <w:sz w:val="24"/>
                <w:szCs w:val="24"/>
                <w:lang w:val="kk-KZ"/>
              </w:rPr>
            </w:pPr>
            <w:r w:rsidRPr="00DA1846">
              <w:rPr>
                <w:rFonts w:ascii="Times New Roman" w:hAnsi="Times New Roman"/>
                <w:bCs/>
                <w:sz w:val="24"/>
                <w:szCs w:val="24"/>
                <w:lang w:val="kk-KZ"/>
              </w:rPr>
              <w:t xml:space="preserve">28) мемлекеттік функцияларды орындауға уәкілеттік берілген адамдарға теңестірілген адам – жергілікті өзін-өзі басқару органдарына сайланған адам; Қазақстан Республикасының заңында белгіленген тәртіппен Қазақстан Республикасының Президенттігіне, Қазақстан Республикасы Парламентінің немесе мәслихаттардың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органының мүшелігіне кандидат ретінде тіркелген азамат; жергілікті өзін-өзі басқару органында тұрақты немесе уақытша жұмыс істейтін, еңбегіне ақы төлеу Қазақстан Республикасының мемлекеттік бюджетінің қаражатынан жүргізілетін қызметші; мемлекеттік ұйымда немесе квазимемлекеттік сектор субъектісінде басқарушылық функцияларды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жобаларды іріктеу мен </w:t>
            </w:r>
            <w:r w:rsidRPr="00DA1846">
              <w:rPr>
                <w:rFonts w:ascii="Times New Roman" w:hAnsi="Times New Roman"/>
                <w:bCs/>
                <w:sz w:val="24"/>
                <w:szCs w:val="24"/>
                <w:lang w:val="kk-KZ"/>
              </w:rPr>
              <w:lastRenderedPageBreak/>
              <w:t>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Банкінің және оның ведомстволарының қызметшілері; Қазақстан Республикасының әуе кеңістігін пайдалану және авиация қызметі туралы Қазақстан Республикасының заңнамасына сәйкес әрекет ететін азаматтық авиация саласындағы уәкілетті ұйымның қызметшілері; қаржы нарығын және қаржы ұйымдарын реттеу, бақылау мен қадағалау жөніндегі уәкілетті органның қызметшілері;</w:t>
            </w:r>
          </w:p>
        </w:tc>
        <w:tc>
          <w:tcPr>
            <w:tcW w:w="4819" w:type="dxa"/>
          </w:tcPr>
          <w:p w14:paraId="6D006692" w14:textId="1D7ABA47" w:rsidR="006E20C6" w:rsidRPr="00DA1846" w:rsidRDefault="007F56CC" w:rsidP="006E20C6">
            <w:pPr>
              <w:shd w:val="clear" w:color="auto" w:fill="FFFFFF"/>
              <w:spacing w:after="0" w:line="240" w:lineRule="auto"/>
              <w:ind w:firstLine="175"/>
              <w:contextualSpacing/>
              <w:jc w:val="both"/>
              <w:rPr>
                <w:rFonts w:ascii="Times New Roman" w:hAnsi="Times New Roman"/>
                <w:bCs/>
                <w:color w:val="000000"/>
                <w:spacing w:val="2"/>
                <w:sz w:val="24"/>
                <w:szCs w:val="24"/>
                <w:bdr w:val="none" w:sz="0" w:space="0" w:color="auto" w:frame="1"/>
                <w:shd w:val="clear" w:color="auto" w:fill="FFFFFF"/>
                <w:lang w:val="kk-KZ"/>
              </w:rPr>
            </w:pPr>
            <w:r w:rsidRPr="00DA1846">
              <w:rPr>
                <w:rFonts w:ascii="Times New Roman" w:hAnsi="Times New Roman"/>
                <w:bCs/>
                <w:color w:val="000000"/>
                <w:spacing w:val="2"/>
                <w:sz w:val="24"/>
                <w:szCs w:val="24"/>
                <w:bdr w:val="none" w:sz="0" w:space="0" w:color="auto" w:frame="1"/>
                <w:shd w:val="clear" w:color="auto" w:fill="FFFFFF"/>
                <w:lang w:val="kk-KZ"/>
              </w:rPr>
              <w:lastRenderedPageBreak/>
              <w:t xml:space="preserve">28) мемлекеттік функцияларды орындауға уәкілеттік берілген адамдарға теңестірілген адам – жергілікті өзін-өзі басқару органдарына сайланған адам; Қазақстан Республикасының заңында белгіленген тәртіппен Қазақстан Республикасының Президенттігіне, Қазақстан Республикасы Парламентінің немесе мәслихаттардың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органының мүшелігіне кандидат ретінде тіркелген азамат; жергілікті өзін-өзі басқару органында тұрақты немесе уақытша жұмыс істейтін, еңбегіне ақы төлеу Қазақстан Республикасының мемлекеттік бюджетінің қаражатынан жүргізілетін қызметші; мемлекеттік ұйымда немесе квазимемлекеттік сектор субъектісінде басқарушылық функцияларды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w:t>
            </w:r>
            <w:r w:rsidRPr="00DA1846">
              <w:rPr>
                <w:rFonts w:ascii="Times New Roman" w:hAnsi="Times New Roman"/>
                <w:bCs/>
                <w:color w:val="000000"/>
                <w:spacing w:val="2"/>
                <w:sz w:val="24"/>
                <w:szCs w:val="24"/>
                <w:bdr w:val="none" w:sz="0" w:space="0" w:color="auto" w:frame="1"/>
                <w:shd w:val="clear" w:color="auto" w:fill="FFFFFF"/>
                <w:lang w:val="kk-KZ"/>
              </w:rPr>
              <w:lastRenderedPageBreak/>
              <w:t xml:space="preserve">Қазақстан Республикасы Ұлттық қорының қаражатынан қаржыландырылатын жобаларды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Банкінің және оның ведомстволарының қызметшілері; Қазақстан Республикасының әуе кеңістігін пайдалану және авиация қызметі туралы Қазақстан Республикасының заңнамасына сәйкес әрекет ететін азаматтық авиация саласындағы уәкілетті ұйымның қызметшілері; қаржы нарығын және қаржы ұйымдарын реттеу, бақылау мен қадағалау жөніндегі уәкілетті органның қызметшілері, </w:t>
            </w:r>
            <w:r w:rsidR="005B7C88" w:rsidRPr="00DA1846">
              <w:rPr>
                <w:rFonts w:ascii="Times New Roman" w:hAnsi="Times New Roman"/>
                <w:bCs/>
                <w:color w:val="000000"/>
                <w:spacing w:val="2"/>
                <w:sz w:val="24"/>
                <w:szCs w:val="24"/>
                <w:bdr w:val="none" w:sz="0" w:space="0" w:color="auto" w:frame="1"/>
                <w:shd w:val="clear" w:color="auto" w:fill="FFFFFF"/>
                <w:lang w:val="kk-KZ"/>
              </w:rPr>
              <w:t>«</w:t>
            </w:r>
            <w:r w:rsidR="00B53CC7" w:rsidRPr="00DA1846">
              <w:rPr>
                <w:rFonts w:ascii="Times New Roman" w:hAnsi="Times New Roman"/>
                <w:b/>
                <w:bCs/>
                <w:color w:val="000000"/>
                <w:spacing w:val="2"/>
                <w:sz w:val="24"/>
                <w:szCs w:val="24"/>
                <w:bdr w:val="none" w:sz="0" w:space="0" w:color="auto" w:frame="1"/>
                <w:shd w:val="clear" w:color="auto" w:fill="FFFFFF"/>
                <w:lang w:val="kk-KZ"/>
              </w:rPr>
              <w:t xml:space="preserve">Азаматтарға арналған үкімет» мемлекеттік корпорациясының мемлекеттік қызметтерді тікелей көрсететін, қолжетімділігі шектелген жеке және заңды тұлғалардың дербес деректеріне қол жеткізе алатын қызметкерлері»;». </w:t>
            </w:r>
          </w:p>
        </w:tc>
        <w:tc>
          <w:tcPr>
            <w:tcW w:w="3714" w:type="dxa"/>
          </w:tcPr>
          <w:p w14:paraId="436BE341" w14:textId="63752ACF" w:rsidR="00251BC7" w:rsidRPr="00DA1846" w:rsidRDefault="00B53CC7" w:rsidP="009E3397">
            <w:pPr>
              <w:shd w:val="clear" w:color="auto" w:fill="FFFFFF"/>
              <w:tabs>
                <w:tab w:val="left" w:pos="1040"/>
              </w:tabs>
              <w:spacing w:after="0" w:line="240" w:lineRule="auto"/>
              <w:ind w:firstLine="153"/>
              <w:contextualSpacing/>
              <w:jc w:val="both"/>
              <w:rPr>
                <w:rFonts w:ascii="Times New Roman" w:hAnsi="Times New Roman"/>
                <w:bCs/>
                <w:sz w:val="24"/>
                <w:szCs w:val="24"/>
                <w:lang w:val="kk-KZ"/>
              </w:rPr>
            </w:pPr>
            <w:r w:rsidRPr="00DA1846">
              <w:rPr>
                <w:rFonts w:ascii="Times New Roman" w:hAnsi="Times New Roman"/>
                <w:bCs/>
                <w:sz w:val="24"/>
                <w:szCs w:val="24"/>
                <w:lang w:val="kk-KZ"/>
              </w:rPr>
              <w:lastRenderedPageBreak/>
              <w:t xml:space="preserve">Мемлекеттік функцияларды орындауға уәкілеттік берілген адамдарға теңестіру арқылы сыбайлас жемқорлыққа қарсы және қылмыстық заңнамаға толықтырулар енгізу арқылы мемлекеттік қызметтерді тікелей көрсететін және азаматтардың дербес деректеріне қол жеткізе алатын Мемлекеттік корпорация қызметкерлерінің тиісті жауапкершілік деңгейін қамтамасыз ету Мемлекеттік корпорация қызметкерлері тарапынан теріс пайдалану мен құқық бұзушылықтардың профилактикасын қамтамасыз етуге мүмкіндік береді. </w:t>
            </w:r>
          </w:p>
        </w:tc>
      </w:tr>
      <w:bookmarkEnd w:id="0"/>
      <w:tr w:rsidR="004D75BD" w:rsidRPr="00967AC7" w14:paraId="4E3A477A" w14:textId="77777777" w:rsidTr="002A149B">
        <w:trPr>
          <w:trHeight w:val="557"/>
        </w:trPr>
        <w:tc>
          <w:tcPr>
            <w:tcW w:w="539" w:type="dxa"/>
            <w:vAlign w:val="center"/>
          </w:tcPr>
          <w:p w14:paraId="3E76DBEB" w14:textId="77777777" w:rsidR="004D75BD" w:rsidRPr="00DA1846" w:rsidRDefault="004D75BD" w:rsidP="009E3397">
            <w:pPr>
              <w:pStyle w:val="a4"/>
              <w:spacing w:after="0" w:line="240" w:lineRule="auto"/>
              <w:ind w:left="0"/>
              <w:jc w:val="center"/>
              <w:textAlignment w:val="baseline"/>
              <w:rPr>
                <w:rFonts w:ascii="Times New Roman" w:hAnsi="Times New Roman"/>
                <w:color w:val="000000"/>
                <w:spacing w:val="1"/>
                <w:sz w:val="24"/>
                <w:szCs w:val="24"/>
                <w:lang w:val="kk-KZ"/>
              </w:rPr>
            </w:pPr>
          </w:p>
        </w:tc>
        <w:tc>
          <w:tcPr>
            <w:tcW w:w="15196" w:type="dxa"/>
            <w:gridSpan w:val="4"/>
            <w:vAlign w:val="center"/>
          </w:tcPr>
          <w:p w14:paraId="70DFA142" w14:textId="780C559C" w:rsidR="004D75BD" w:rsidRPr="00DA1846" w:rsidRDefault="00B53CC7" w:rsidP="004D75BD">
            <w:pPr>
              <w:shd w:val="clear" w:color="auto" w:fill="FFFFFF"/>
              <w:tabs>
                <w:tab w:val="left" w:pos="1040"/>
              </w:tabs>
              <w:spacing w:after="0" w:line="240" w:lineRule="auto"/>
              <w:ind w:firstLine="153"/>
              <w:contextualSpacing/>
              <w:jc w:val="center"/>
              <w:rPr>
                <w:rFonts w:ascii="Times New Roman" w:hAnsi="Times New Roman"/>
                <w:b/>
                <w:bCs/>
                <w:sz w:val="24"/>
                <w:szCs w:val="24"/>
                <w:lang w:val="kk-KZ"/>
              </w:rPr>
            </w:pPr>
            <w:r w:rsidRPr="00DA1846">
              <w:rPr>
                <w:rFonts w:ascii="Times New Roman" w:hAnsi="Times New Roman"/>
                <w:b/>
                <w:bCs/>
                <w:sz w:val="24"/>
                <w:szCs w:val="24"/>
                <w:lang w:val="kk-KZ"/>
              </w:rPr>
              <w:t>«Жылжымалы мүлiк кепiлiн тiркеу туралы» Қазақстан Республикасының 1998 жылғы 30 маусымдағы Заңы</w:t>
            </w:r>
          </w:p>
        </w:tc>
      </w:tr>
      <w:tr w:rsidR="004D75BD" w:rsidRPr="00967AC7" w14:paraId="3EF9CBE0" w14:textId="77777777" w:rsidTr="005B7C88">
        <w:trPr>
          <w:trHeight w:val="557"/>
        </w:trPr>
        <w:tc>
          <w:tcPr>
            <w:tcW w:w="539" w:type="dxa"/>
            <w:vAlign w:val="center"/>
          </w:tcPr>
          <w:p w14:paraId="2CD4FFBE" w14:textId="77777777" w:rsidR="004D75BD" w:rsidRPr="00DA1846" w:rsidRDefault="00396550" w:rsidP="009E3397">
            <w:pPr>
              <w:pStyle w:val="a4"/>
              <w:spacing w:after="0" w:line="240" w:lineRule="auto"/>
              <w:ind w:left="0"/>
              <w:jc w:val="center"/>
              <w:textAlignment w:val="baseline"/>
              <w:rPr>
                <w:rFonts w:ascii="Times New Roman" w:hAnsi="Times New Roman"/>
                <w:color w:val="000000"/>
                <w:spacing w:val="1"/>
                <w:sz w:val="24"/>
                <w:szCs w:val="24"/>
                <w:lang w:val="kk-KZ"/>
              </w:rPr>
            </w:pPr>
            <w:r w:rsidRPr="00DA1846">
              <w:rPr>
                <w:rFonts w:ascii="Times New Roman" w:hAnsi="Times New Roman"/>
                <w:color w:val="000000"/>
                <w:spacing w:val="1"/>
                <w:sz w:val="24"/>
                <w:szCs w:val="24"/>
                <w:lang w:val="kk-KZ"/>
              </w:rPr>
              <w:t>2</w:t>
            </w:r>
          </w:p>
        </w:tc>
        <w:tc>
          <w:tcPr>
            <w:tcW w:w="1701" w:type="dxa"/>
            <w:vAlign w:val="center"/>
          </w:tcPr>
          <w:p w14:paraId="0263EF7F" w14:textId="0781230B" w:rsidR="004D75BD" w:rsidRPr="00DA1846" w:rsidRDefault="00414B21" w:rsidP="00414B21">
            <w:pPr>
              <w:shd w:val="clear" w:color="auto" w:fill="FFFFFF"/>
              <w:spacing w:after="0" w:line="240" w:lineRule="auto"/>
              <w:contextualSpacing/>
              <w:jc w:val="center"/>
              <w:rPr>
                <w:rFonts w:ascii="Times New Roman" w:hAnsi="Times New Roman"/>
                <w:bCs/>
                <w:sz w:val="24"/>
                <w:szCs w:val="24"/>
                <w:lang w:val="kk-KZ"/>
              </w:rPr>
            </w:pPr>
            <w:r w:rsidRPr="00DA1846">
              <w:rPr>
                <w:rFonts w:ascii="Times New Roman" w:hAnsi="Times New Roman"/>
                <w:bCs/>
                <w:sz w:val="24"/>
                <w:szCs w:val="24"/>
                <w:lang w:val="kk-KZ"/>
              </w:rPr>
              <w:t>1-баптың 1-тарма</w:t>
            </w:r>
            <w:r w:rsidR="00074573" w:rsidRPr="00DA1846">
              <w:rPr>
                <w:rFonts w:ascii="Times New Roman" w:hAnsi="Times New Roman"/>
                <w:bCs/>
                <w:sz w:val="24"/>
                <w:szCs w:val="24"/>
                <w:lang w:val="kk-KZ"/>
              </w:rPr>
              <w:t>қшасы</w:t>
            </w:r>
          </w:p>
        </w:tc>
        <w:tc>
          <w:tcPr>
            <w:tcW w:w="4962" w:type="dxa"/>
          </w:tcPr>
          <w:p w14:paraId="265697B1" w14:textId="3CFB7A1E" w:rsidR="004D75BD" w:rsidRPr="00DA1846" w:rsidRDefault="00CB76CD" w:rsidP="00CB76CD">
            <w:pPr>
              <w:shd w:val="clear" w:color="auto" w:fill="FFFFFF"/>
              <w:tabs>
                <w:tab w:val="left" w:pos="459"/>
              </w:tabs>
              <w:spacing w:after="0" w:line="240" w:lineRule="auto"/>
              <w:jc w:val="both"/>
              <w:rPr>
                <w:rFonts w:ascii="Times New Roman" w:hAnsi="Times New Roman"/>
                <w:sz w:val="24"/>
                <w:szCs w:val="24"/>
                <w:lang w:val="kk-KZ"/>
              </w:rPr>
            </w:pPr>
            <w:r w:rsidRPr="00DA1846">
              <w:rPr>
                <w:rFonts w:ascii="Times New Roman" w:hAnsi="Times New Roman"/>
                <w:sz w:val="24"/>
                <w:szCs w:val="24"/>
                <w:lang w:val="kk-KZ"/>
              </w:rPr>
              <w:t xml:space="preserve">1) </w:t>
            </w:r>
            <w:r w:rsidR="00B53CC7" w:rsidRPr="00DA1846">
              <w:rPr>
                <w:rFonts w:ascii="Times New Roman" w:hAnsi="Times New Roman"/>
                <w:sz w:val="24"/>
                <w:szCs w:val="24"/>
                <w:lang w:val="kk-KZ"/>
              </w:rPr>
              <w:t xml:space="preserve">«Азаматтарға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бойынша қызметтерді және квазимемлекеттік сектор субъектілерінің қызметтерін көрсету, </w:t>
            </w:r>
            <w:r w:rsidR="00B53CC7" w:rsidRPr="00DA1846">
              <w:rPr>
                <w:rFonts w:ascii="Times New Roman" w:hAnsi="Times New Roman"/>
                <w:sz w:val="24"/>
                <w:szCs w:val="24"/>
                <w:lang w:val="kk-KZ"/>
              </w:rPr>
              <w:lastRenderedPageBreak/>
              <w:t>"бір терезе" қағидаты бойынша мемлекеттік қызметтерді, табиғи монополиялар субъектілерінің желілеріне қосуға арналған техникалық шарттарды беру бойынша қызметтерді, квазимемлекеттік сектор субъектілерінің қызметтерін көрсетуге арналған өтініштерді қабылдау және көрсетілетін қызметтерді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tc>
        <w:tc>
          <w:tcPr>
            <w:tcW w:w="4819" w:type="dxa"/>
          </w:tcPr>
          <w:p w14:paraId="630626AF" w14:textId="072BF8FB" w:rsidR="004D75BD" w:rsidRPr="00DA1846" w:rsidRDefault="00CB76CD" w:rsidP="006E20C6">
            <w:pPr>
              <w:shd w:val="clear" w:color="auto" w:fill="FFFFFF"/>
              <w:spacing w:after="0" w:line="240" w:lineRule="auto"/>
              <w:ind w:firstLine="175"/>
              <w:contextualSpacing/>
              <w:jc w:val="both"/>
              <w:rPr>
                <w:rFonts w:ascii="Times New Roman" w:hAnsi="Times New Roman"/>
                <w:b/>
                <w:bCs/>
                <w:color w:val="000000"/>
                <w:spacing w:val="2"/>
                <w:sz w:val="24"/>
                <w:szCs w:val="24"/>
                <w:bdr w:val="none" w:sz="0" w:space="0" w:color="auto" w:frame="1"/>
                <w:shd w:val="clear" w:color="auto" w:fill="FFFFFF"/>
                <w:lang w:val="kk-KZ"/>
              </w:rPr>
            </w:pPr>
            <w:r w:rsidRPr="00DA1846">
              <w:rPr>
                <w:rFonts w:ascii="Times New Roman" w:hAnsi="Times New Roman"/>
                <w:b/>
                <w:bCs/>
                <w:color w:val="000000"/>
                <w:spacing w:val="2"/>
                <w:sz w:val="24"/>
                <w:szCs w:val="24"/>
                <w:bdr w:val="none" w:sz="0" w:space="0" w:color="auto" w:frame="1"/>
                <w:shd w:val="clear" w:color="auto" w:fill="FFFFFF"/>
                <w:lang w:val="kk-KZ"/>
              </w:rPr>
              <w:lastRenderedPageBreak/>
              <w:t xml:space="preserve">1) </w:t>
            </w:r>
            <w:r w:rsidR="00B53CC7" w:rsidRPr="00DA1846">
              <w:rPr>
                <w:rFonts w:ascii="Times New Roman" w:hAnsi="Times New Roman"/>
                <w:b/>
                <w:bCs/>
                <w:color w:val="000000"/>
                <w:spacing w:val="2"/>
                <w:sz w:val="24"/>
                <w:szCs w:val="24"/>
                <w:bdr w:val="none" w:sz="0" w:space="0" w:color="auto" w:frame="1"/>
                <w:shd w:val="clear" w:color="auto" w:fill="FFFFFF"/>
                <w:lang w:val="kk-KZ"/>
              </w:rPr>
              <w:t xml:space="preserve">«Азаматтарға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мемлекеттік қызметтерді көрсетуге өтініштер қабылдау және көрсетілетін қызметті алушыға олардың нәтижелерін беру </w:t>
            </w:r>
            <w:r w:rsidR="00B53CC7" w:rsidRPr="00DA1846">
              <w:rPr>
                <w:rFonts w:ascii="Times New Roman" w:hAnsi="Times New Roman"/>
                <w:b/>
                <w:bCs/>
                <w:color w:val="000000"/>
                <w:spacing w:val="2"/>
                <w:sz w:val="24"/>
                <w:szCs w:val="24"/>
                <w:bdr w:val="none" w:sz="0" w:space="0" w:color="auto" w:frame="1"/>
                <w:shd w:val="clear" w:color="auto" w:fill="FFFFFF"/>
                <w:lang w:val="kk-KZ"/>
              </w:rPr>
              <w:lastRenderedPageBreak/>
              <w:t>жөніндегі жұмысты ұйымдастыру, электрондық нысанда мемлекеттік қызметтер көрсетуді қамтамасыз ету үшін Қазақстан Республикасы Үкіметінің шешімі бойынша құрылған заңды тұлға;</w:t>
            </w:r>
          </w:p>
        </w:tc>
        <w:tc>
          <w:tcPr>
            <w:tcW w:w="3714" w:type="dxa"/>
          </w:tcPr>
          <w:p w14:paraId="3F30675A" w14:textId="5B55FCA2" w:rsidR="004D75BD" w:rsidRPr="00DA1846" w:rsidRDefault="00B53CC7" w:rsidP="00291AFE">
            <w:pPr>
              <w:shd w:val="clear" w:color="auto" w:fill="FFFFFF"/>
              <w:tabs>
                <w:tab w:val="left" w:pos="1040"/>
              </w:tabs>
              <w:spacing w:after="0" w:line="240" w:lineRule="auto"/>
              <w:ind w:firstLine="153"/>
              <w:contextualSpacing/>
              <w:jc w:val="both"/>
              <w:rPr>
                <w:rFonts w:ascii="Times New Roman" w:hAnsi="Times New Roman"/>
                <w:bCs/>
                <w:sz w:val="24"/>
                <w:szCs w:val="24"/>
                <w:lang w:val="kk-KZ"/>
              </w:rPr>
            </w:pPr>
            <w:r w:rsidRPr="00DA1846">
              <w:rPr>
                <w:rFonts w:ascii="Times New Roman" w:hAnsi="Times New Roman"/>
                <w:bCs/>
                <w:sz w:val="24"/>
                <w:szCs w:val="24"/>
                <w:lang w:val="kk-KZ"/>
              </w:rPr>
              <w:lastRenderedPageBreak/>
              <w:t xml:space="preserve">«Азаматтарға арналған үкімет» мемлекеттік корпорациясы» ұғымын одан қызмет бағыттарына нұсқауларды алып тастау арқылы оңтайландыру және әмбебаптандыру бірыңғай провайдер арқылы көрсетілетін қызмет түрлерін ұлғайту және заңнамадағы ұғымды әр уақытта </w:t>
            </w:r>
            <w:r w:rsidRPr="00DA1846">
              <w:rPr>
                <w:rFonts w:ascii="Times New Roman" w:hAnsi="Times New Roman"/>
                <w:bCs/>
                <w:sz w:val="24"/>
                <w:szCs w:val="24"/>
                <w:lang w:val="kk-KZ"/>
              </w:rPr>
              <w:lastRenderedPageBreak/>
              <w:t>өзгертпей өз бетінше үздіксіз жұмыс істеуге мүмкіндік береді.</w:t>
            </w:r>
          </w:p>
        </w:tc>
      </w:tr>
      <w:tr w:rsidR="00FD45C9" w:rsidRPr="00967AC7" w14:paraId="674F4741" w14:textId="77777777" w:rsidTr="002A149B">
        <w:trPr>
          <w:trHeight w:val="557"/>
        </w:trPr>
        <w:tc>
          <w:tcPr>
            <w:tcW w:w="539" w:type="dxa"/>
            <w:vAlign w:val="center"/>
          </w:tcPr>
          <w:p w14:paraId="100F2499" w14:textId="77777777" w:rsidR="00FD45C9" w:rsidRPr="00DA1846" w:rsidRDefault="00FD45C9" w:rsidP="009E3397">
            <w:pPr>
              <w:pStyle w:val="a4"/>
              <w:spacing w:after="0" w:line="240" w:lineRule="auto"/>
              <w:ind w:left="0"/>
              <w:jc w:val="center"/>
              <w:textAlignment w:val="baseline"/>
              <w:rPr>
                <w:rFonts w:ascii="Times New Roman" w:hAnsi="Times New Roman"/>
                <w:color w:val="000000"/>
                <w:spacing w:val="1"/>
                <w:sz w:val="24"/>
                <w:szCs w:val="24"/>
                <w:lang w:val="kk-KZ"/>
              </w:rPr>
            </w:pPr>
          </w:p>
        </w:tc>
        <w:tc>
          <w:tcPr>
            <w:tcW w:w="15196" w:type="dxa"/>
            <w:gridSpan w:val="4"/>
            <w:vAlign w:val="center"/>
          </w:tcPr>
          <w:p w14:paraId="2FFBBB5A" w14:textId="00DA199E" w:rsidR="00FD45C9" w:rsidRPr="00DA1846" w:rsidRDefault="00074573" w:rsidP="00D610E4">
            <w:pPr>
              <w:shd w:val="clear" w:color="auto" w:fill="FFFFFF"/>
              <w:tabs>
                <w:tab w:val="left" w:pos="1040"/>
              </w:tabs>
              <w:spacing w:after="0" w:line="240" w:lineRule="auto"/>
              <w:ind w:firstLine="153"/>
              <w:contextualSpacing/>
              <w:jc w:val="center"/>
              <w:rPr>
                <w:rFonts w:ascii="Times New Roman" w:hAnsi="Times New Roman"/>
                <w:b/>
                <w:bCs/>
                <w:sz w:val="24"/>
                <w:szCs w:val="24"/>
                <w:lang w:val="kk-KZ"/>
              </w:rPr>
            </w:pPr>
            <w:r w:rsidRPr="00DA1846">
              <w:rPr>
                <w:rFonts w:ascii="Times New Roman" w:hAnsi="Times New Roman"/>
                <w:b/>
                <w:bCs/>
                <w:sz w:val="24"/>
                <w:szCs w:val="24"/>
                <w:lang w:val="kk-KZ"/>
              </w:rPr>
              <w:t>«Міндетті әлеуметтік сақтандыру туралы» Қазақстан Республикасының 2019 жылғы 26 желтоқсандағы Заңы</w:t>
            </w:r>
          </w:p>
        </w:tc>
      </w:tr>
      <w:tr w:rsidR="00074573" w:rsidRPr="00967AC7" w14:paraId="040EBD60" w14:textId="77777777" w:rsidTr="005B7C88">
        <w:trPr>
          <w:trHeight w:val="557"/>
        </w:trPr>
        <w:tc>
          <w:tcPr>
            <w:tcW w:w="539" w:type="dxa"/>
            <w:vAlign w:val="center"/>
          </w:tcPr>
          <w:p w14:paraId="676D8777" w14:textId="77777777" w:rsidR="00074573" w:rsidRPr="00DA1846" w:rsidRDefault="00074573" w:rsidP="00074573">
            <w:pPr>
              <w:pStyle w:val="a4"/>
              <w:spacing w:after="0" w:line="240" w:lineRule="auto"/>
              <w:ind w:left="0"/>
              <w:jc w:val="center"/>
              <w:textAlignment w:val="baseline"/>
              <w:rPr>
                <w:rFonts w:ascii="Times New Roman" w:hAnsi="Times New Roman"/>
                <w:color w:val="000000"/>
                <w:spacing w:val="1"/>
                <w:sz w:val="24"/>
                <w:szCs w:val="24"/>
                <w:lang w:val="kk-KZ"/>
              </w:rPr>
            </w:pPr>
            <w:r w:rsidRPr="00DA1846">
              <w:rPr>
                <w:rFonts w:ascii="Times New Roman" w:hAnsi="Times New Roman"/>
                <w:color w:val="000000"/>
                <w:spacing w:val="1"/>
                <w:sz w:val="24"/>
                <w:szCs w:val="24"/>
                <w:lang w:val="kk-KZ"/>
              </w:rPr>
              <w:t>3</w:t>
            </w:r>
          </w:p>
        </w:tc>
        <w:tc>
          <w:tcPr>
            <w:tcW w:w="1701" w:type="dxa"/>
            <w:vAlign w:val="center"/>
          </w:tcPr>
          <w:p w14:paraId="6FF2CDEC" w14:textId="75533740" w:rsidR="00074573" w:rsidRPr="00DA1846" w:rsidRDefault="00074573" w:rsidP="00074573">
            <w:pPr>
              <w:shd w:val="clear" w:color="auto" w:fill="FFFFFF"/>
              <w:spacing w:after="0" w:line="240" w:lineRule="auto"/>
              <w:contextualSpacing/>
              <w:jc w:val="center"/>
              <w:rPr>
                <w:rFonts w:ascii="Times New Roman" w:hAnsi="Times New Roman"/>
                <w:bCs/>
                <w:sz w:val="24"/>
                <w:szCs w:val="24"/>
                <w:lang w:val="kk-KZ"/>
              </w:rPr>
            </w:pPr>
            <w:r w:rsidRPr="00DA1846">
              <w:rPr>
                <w:rFonts w:ascii="Times New Roman" w:hAnsi="Times New Roman"/>
                <w:bCs/>
                <w:sz w:val="24"/>
                <w:szCs w:val="24"/>
                <w:lang w:val="kk-KZ"/>
              </w:rPr>
              <w:t>1-баптың 1-тармақшасы</w:t>
            </w:r>
          </w:p>
        </w:tc>
        <w:tc>
          <w:tcPr>
            <w:tcW w:w="4962" w:type="dxa"/>
          </w:tcPr>
          <w:p w14:paraId="43198C1C" w14:textId="7807EDF1" w:rsidR="00074573" w:rsidRPr="00DA1846" w:rsidRDefault="00074573" w:rsidP="00074573">
            <w:pPr>
              <w:shd w:val="clear" w:color="auto" w:fill="FFFFFF"/>
              <w:tabs>
                <w:tab w:val="left" w:pos="459"/>
              </w:tabs>
              <w:spacing w:after="0" w:line="240" w:lineRule="auto"/>
              <w:jc w:val="both"/>
              <w:rPr>
                <w:rFonts w:ascii="Times New Roman" w:hAnsi="Times New Roman"/>
                <w:sz w:val="24"/>
                <w:szCs w:val="24"/>
                <w:lang w:val="kk-KZ"/>
              </w:rPr>
            </w:pPr>
            <w:r w:rsidRPr="00DA1846">
              <w:rPr>
                <w:rFonts w:ascii="Times New Roman" w:hAnsi="Times New Roman"/>
                <w:sz w:val="24"/>
                <w:szCs w:val="24"/>
                <w:lang w:val="kk-KZ"/>
              </w:rPr>
              <w:t xml:space="preserve">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олардың </w:t>
            </w:r>
            <w:r w:rsidRPr="00DA1846">
              <w:rPr>
                <w:rFonts w:ascii="Times New Roman" w:hAnsi="Times New Roman"/>
                <w:sz w:val="24"/>
                <w:szCs w:val="24"/>
                <w:lang w:val="kk-KZ"/>
              </w:rPr>
              <w:lastRenderedPageBreak/>
              <w:t>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мүліктің тұрған жері бойынша оған құқықтарды мемлекеттік тіркеуді жүзеге асыратын заңды тұлға;</w:t>
            </w:r>
          </w:p>
        </w:tc>
        <w:tc>
          <w:tcPr>
            <w:tcW w:w="4819" w:type="dxa"/>
          </w:tcPr>
          <w:p w14:paraId="442B944E" w14:textId="6CCFB963" w:rsidR="00074573" w:rsidRPr="00DA1846" w:rsidRDefault="00074573" w:rsidP="00074573">
            <w:pPr>
              <w:shd w:val="clear" w:color="auto" w:fill="FFFFFF"/>
              <w:spacing w:after="0" w:line="240" w:lineRule="auto"/>
              <w:ind w:firstLine="175"/>
              <w:contextualSpacing/>
              <w:jc w:val="both"/>
              <w:rPr>
                <w:rFonts w:ascii="Times New Roman" w:hAnsi="Times New Roman"/>
                <w:b/>
                <w:bCs/>
                <w:color w:val="000000"/>
                <w:spacing w:val="2"/>
                <w:sz w:val="24"/>
                <w:szCs w:val="24"/>
                <w:bdr w:val="none" w:sz="0" w:space="0" w:color="auto" w:frame="1"/>
                <w:shd w:val="clear" w:color="auto" w:fill="FFFFFF"/>
                <w:lang w:val="kk-KZ"/>
              </w:rPr>
            </w:pPr>
            <w:r w:rsidRPr="00DA1846">
              <w:rPr>
                <w:rFonts w:ascii="Times New Roman" w:hAnsi="Times New Roman"/>
                <w:b/>
                <w:bCs/>
                <w:color w:val="000000"/>
                <w:spacing w:val="2"/>
                <w:sz w:val="24"/>
                <w:szCs w:val="24"/>
                <w:bdr w:val="none" w:sz="0" w:space="0" w:color="auto" w:frame="1"/>
                <w:shd w:val="clear" w:color="auto" w:fill="FFFFFF"/>
                <w:lang w:val="kk-KZ"/>
              </w:rPr>
              <w:lastRenderedPageBreak/>
              <w:t xml:space="preserve">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мемлекеттік қызметтерді көрсетуге өтініштер қабылдау және көрсетілетін қызметті алушыға олардың нәтижелерін беру жөніндегі жұмысты ұйымдастыру, электрондық нысанда мемлекеттік қызметтер көрсетуді қамтамасыз ету үшін Қазақстан Республикасы Үкіметінің шешімі бойынша құрылған заңды тұлға; </w:t>
            </w:r>
          </w:p>
        </w:tc>
        <w:tc>
          <w:tcPr>
            <w:tcW w:w="3714" w:type="dxa"/>
          </w:tcPr>
          <w:p w14:paraId="63A9CC47" w14:textId="6248BD64" w:rsidR="00074573" w:rsidRPr="00DA1846" w:rsidRDefault="00074573" w:rsidP="00074573">
            <w:pPr>
              <w:shd w:val="clear" w:color="auto" w:fill="FFFFFF"/>
              <w:tabs>
                <w:tab w:val="left" w:pos="1040"/>
              </w:tabs>
              <w:spacing w:after="0" w:line="240" w:lineRule="auto"/>
              <w:ind w:firstLine="153"/>
              <w:contextualSpacing/>
              <w:jc w:val="both"/>
              <w:rPr>
                <w:rFonts w:ascii="Times New Roman" w:hAnsi="Times New Roman"/>
                <w:bCs/>
                <w:sz w:val="24"/>
                <w:szCs w:val="24"/>
                <w:lang w:val="kk-KZ"/>
              </w:rPr>
            </w:pPr>
            <w:r w:rsidRPr="00DA1846">
              <w:rPr>
                <w:rFonts w:ascii="Times New Roman" w:hAnsi="Times New Roman"/>
                <w:bCs/>
                <w:sz w:val="24"/>
                <w:szCs w:val="24"/>
                <w:lang w:val="kk-KZ"/>
              </w:rPr>
              <w:t xml:space="preserve">«Азаматтарға арналған үкімет» мемлекеттік корпорациясы» ұғымын одан қызмет бағыттарына нұсқауларды алып тастау арқылы оңтайландыру және әмбебаптандыру бірыңғай провайдер арқылы көрсетілетін қызмет түрлерін ұлғайту және заңнамадағы ұғымды әр уақытта өзгертпей өз бетінше үздіксіз жұмыс істеуге мүмкіндік береді. </w:t>
            </w:r>
          </w:p>
        </w:tc>
      </w:tr>
      <w:tr w:rsidR="00074573" w:rsidRPr="00967AC7" w14:paraId="2835750E" w14:textId="77777777" w:rsidTr="00CA7F5A">
        <w:trPr>
          <w:trHeight w:val="557"/>
        </w:trPr>
        <w:tc>
          <w:tcPr>
            <w:tcW w:w="15735" w:type="dxa"/>
            <w:gridSpan w:val="5"/>
            <w:vAlign w:val="center"/>
          </w:tcPr>
          <w:p w14:paraId="1D10CA81" w14:textId="73B12B9E" w:rsidR="00074573" w:rsidRPr="00DA1846" w:rsidRDefault="00074573" w:rsidP="00074573">
            <w:pPr>
              <w:shd w:val="clear" w:color="auto" w:fill="FFFFFF"/>
              <w:tabs>
                <w:tab w:val="left" w:pos="1040"/>
              </w:tabs>
              <w:spacing w:after="0" w:line="240" w:lineRule="auto"/>
              <w:ind w:firstLine="153"/>
              <w:contextualSpacing/>
              <w:jc w:val="center"/>
              <w:rPr>
                <w:rFonts w:ascii="Times New Roman" w:hAnsi="Times New Roman"/>
                <w:b/>
                <w:sz w:val="24"/>
                <w:szCs w:val="24"/>
                <w:lang w:val="kk-KZ"/>
              </w:rPr>
            </w:pPr>
            <w:r w:rsidRPr="00DA1846">
              <w:rPr>
                <w:rFonts w:ascii="Times New Roman" w:hAnsi="Times New Roman"/>
                <w:b/>
                <w:sz w:val="24"/>
                <w:szCs w:val="24"/>
                <w:lang w:val="kk-KZ"/>
              </w:rPr>
              <w:t>«Балалы отбасыларға берілетін мемлекеттік жәрдемақылар туралы» Қазақстан Республикасының 2005 жылғы 28 маусымдағы Заңы</w:t>
            </w:r>
          </w:p>
        </w:tc>
      </w:tr>
      <w:tr w:rsidR="00074573" w:rsidRPr="00967AC7" w14:paraId="2FDBB03E" w14:textId="77777777" w:rsidTr="005B7C88">
        <w:trPr>
          <w:trHeight w:val="557"/>
        </w:trPr>
        <w:tc>
          <w:tcPr>
            <w:tcW w:w="539" w:type="dxa"/>
            <w:vAlign w:val="center"/>
          </w:tcPr>
          <w:p w14:paraId="4184BA97" w14:textId="6EE34E9F" w:rsidR="00074573" w:rsidRPr="00DA1846" w:rsidRDefault="00074573" w:rsidP="00074573">
            <w:pPr>
              <w:pStyle w:val="a4"/>
              <w:spacing w:after="0" w:line="240" w:lineRule="auto"/>
              <w:ind w:left="0"/>
              <w:jc w:val="center"/>
              <w:textAlignment w:val="baseline"/>
              <w:rPr>
                <w:rFonts w:ascii="Times New Roman" w:hAnsi="Times New Roman"/>
                <w:color w:val="000000"/>
                <w:spacing w:val="1"/>
                <w:sz w:val="24"/>
                <w:szCs w:val="24"/>
                <w:lang w:val="kk-KZ"/>
              </w:rPr>
            </w:pPr>
            <w:r w:rsidRPr="00DA1846">
              <w:rPr>
                <w:rFonts w:ascii="Times New Roman" w:hAnsi="Times New Roman"/>
                <w:color w:val="000000"/>
                <w:spacing w:val="1"/>
                <w:sz w:val="24"/>
                <w:szCs w:val="24"/>
                <w:lang w:val="kk-KZ"/>
              </w:rPr>
              <w:t>4</w:t>
            </w:r>
          </w:p>
        </w:tc>
        <w:tc>
          <w:tcPr>
            <w:tcW w:w="1701" w:type="dxa"/>
            <w:vAlign w:val="center"/>
          </w:tcPr>
          <w:p w14:paraId="1BF711A4" w14:textId="1E545047" w:rsidR="00074573" w:rsidRPr="00DA1846" w:rsidRDefault="00074573" w:rsidP="00074573">
            <w:pPr>
              <w:shd w:val="clear" w:color="auto" w:fill="FFFFFF"/>
              <w:spacing w:after="0" w:line="240" w:lineRule="auto"/>
              <w:contextualSpacing/>
              <w:jc w:val="center"/>
              <w:rPr>
                <w:rFonts w:ascii="Times New Roman" w:hAnsi="Times New Roman"/>
                <w:bCs/>
                <w:sz w:val="24"/>
                <w:szCs w:val="24"/>
                <w:lang w:val="kk-KZ"/>
              </w:rPr>
            </w:pPr>
            <w:r w:rsidRPr="00DA1846">
              <w:rPr>
                <w:rFonts w:ascii="Times New Roman" w:hAnsi="Times New Roman"/>
                <w:bCs/>
                <w:sz w:val="24"/>
                <w:szCs w:val="24"/>
                <w:lang w:val="kk-KZ"/>
              </w:rPr>
              <w:t>1-баптың 10)-тармақшасы</w:t>
            </w:r>
          </w:p>
        </w:tc>
        <w:tc>
          <w:tcPr>
            <w:tcW w:w="4962" w:type="dxa"/>
          </w:tcPr>
          <w:p w14:paraId="706C91CC" w14:textId="39211927" w:rsidR="00074573" w:rsidRPr="00DA1846" w:rsidRDefault="00074573" w:rsidP="00074573">
            <w:pPr>
              <w:shd w:val="clear" w:color="auto" w:fill="FFFFFF"/>
              <w:tabs>
                <w:tab w:val="left" w:pos="459"/>
              </w:tabs>
              <w:spacing w:after="0" w:line="240" w:lineRule="auto"/>
              <w:jc w:val="both"/>
              <w:rPr>
                <w:rFonts w:ascii="Times New Roman" w:hAnsi="Times New Roman"/>
                <w:sz w:val="24"/>
                <w:szCs w:val="24"/>
                <w:lang w:val="kk-KZ"/>
              </w:rPr>
            </w:pPr>
            <w:r w:rsidRPr="00DA1846">
              <w:rPr>
                <w:rFonts w:ascii="Times New Roman" w:hAnsi="Times New Roman"/>
                <w:sz w:val="24"/>
                <w:szCs w:val="24"/>
                <w:lang w:val="kk-KZ"/>
              </w:rPr>
              <w:t xml:space="preserve">10)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w:t>
            </w:r>
            <w:r w:rsidRPr="00DA1846">
              <w:rPr>
                <w:rFonts w:ascii="Times New Roman" w:hAnsi="Times New Roman"/>
                <w:sz w:val="24"/>
                <w:szCs w:val="24"/>
                <w:lang w:val="kk-KZ"/>
              </w:rPr>
              <w:lastRenderedPageBreak/>
              <w:t>тұлға;</w:t>
            </w:r>
          </w:p>
        </w:tc>
        <w:tc>
          <w:tcPr>
            <w:tcW w:w="4819" w:type="dxa"/>
          </w:tcPr>
          <w:p w14:paraId="10223B6B" w14:textId="04CC31A7" w:rsidR="00074573" w:rsidRPr="00DA1846" w:rsidRDefault="00074573" w:rsidP="00074573">
            <w:pPr>
              <w:shd w:val="clear" w:color="auto" w:fill="FFFFFF"/>
              <w:spacing w:after="0" w:line="240" w:lineRule="auto"/>
              <w:ind w:firstLine="175"/>
              <w:contextualSpacing/>
              <w:jc w:val="both"/>
              <w:rPr>
                <w:rFonts w:ascii="Times New Roman" w:hAnsi="Times New Roman"/>
                <w:b/>
                <w:bCs/>
                <w:color w:val="000000"/>
                <w:spacing w:val="2"/>
                <w:sz w:val="24"/>
                <w:szCs w:val="24"/>
                <w:bdr w:val="none" w:sz="0" w:space="0" w:color="auto" w:frame="1"/>
                <w:shd w:val="clear" w:color="auto" w:fill="FFFFFF"/>
                <w:lang w:val="kk-KZ"/>
              </w:rPr>
            </w:pPr>
            <w:r w:rsidRPr="00DA1846">
              <w:rPr>
                <w:rFonts w:ascii="Times New Roman" w:hAnsi="Times New Roman"/>
                <w:b/>
                <w:bCs/>
                <w:color w:val="000000"/>
                <w:spacing w:val="2"/>
                <w:sz w:val="24"/>
                <w:szCs w:val="24"/>
                <w:bdr w:val="none" w:sz="0" w:space="0" w:color="auto" w:frame="1"/>
                <w:shd w:val="clear" w:color="auto" w:fill="FFFFFF"/>
                <w:lang w:val="kk-KZ"/>
              </w:rPr>
              <w:lastRenderedPageBreak/>
              <w:t>1</w:t>
            </w:r>
            <w:r w:rsidR="00CB76CD" w:rsidRPr="00DA1846">
              <w:rPr>
                <w:rFonts w:ascii="Times New Roman" w:hAnsi="Times New Roman"/>
                <w:b/>
                <w:bCs/>
                <w:color w:val="000000"/>
                <w:spacing w:val="2"/>
                <w:sz w:val="24"/>
                <w:szCs w:val="24"/>
                <w:bdr w:val="none" w:sz="0" w:space="0" w:color="auto" w:frame="1"/>
                <w:shd w:val="clear" w:color="auto" w:fill="FFFFFF"/>
                <w:lang w:val="kk-KZ"/>
              </w:rPr>
              <w:t>0</w:t>
            </w:r>
            <w:r w:rsidRPr="00DA1846">
              <w:rPr>
                <w:rFonts w:ascii="Times New Roman" w:hAnsi="Times New Roman"/>
                <w:b/>
                <w:bCs/>
                <w:color w:val="000000"/>
                <w:spacing w:val="2"/>
                <w:sz w:val="24"/>
                <w:szCs w:val="24"/>
                <w:bdr w:val="none" w:sz="0" w:space="0" w:color="auto" w:frame="1"/>
                <w:shd w:val="clear" w:color="auto" w:fill="FFFFFF"/>
                <w:lang w:val="kk-KZ"/>
              </w:rPr>
              <w:t>)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мемлекеттік қызметтерді көрсетуге өтініштер қабылдау және көрсетілетін қызметті алушыға олардың нәтижелерін беру жөніндегі жұмысты ұйымдастыру, электрондық нысанда мемлекеттік қызметтер көрсетуді қамтамасыз ету үшін Қазақстан Республикасы Үкіметінің шешімі бойынша құрылған заңды тұлға;</w:t>
            </w:r>
          </w:p>
        </w:tc>
        <w:tc>
          <w:tcPr>
            <w:tcW w:w="3714" w:type="dxa"/>
          </w:tcPr>
          <w:p w14:paraId="0C4E388A" w14:textId="32FBAB3B" w:rsidR="00074573" w:rsidRPr="00DA1846" w:rsidRDefault="00074573" w:rsidP="00074573">
            <w:pPr>
              <w:shd w:val="clear" w:color="auto" w:fill="FFFFFF"/>
              <w:tabs>
                <w:tab w:val="left" w:pos="1040"/>
              </w:tabs>
              <w:spacing w:after="0" w:line="240" w:lineRule="auto"/>
              <w:ind w:firstLine="153"/>
              <w:contextualSpacing/>
              <w:jc w:val="both"/>
              <w:rPr>
                <w:rFonts w:ascii="Times New Roman" w:hAnsi="Times New Roman"/>
                <w:bCs/>
                <w:sz w:val="24"/>
                <w:szCs w:val="24"/>
                <w:lang w:val="kk-KZ"/>
              </w:rPr>
            </w:pPr>
            <w:r w:rsidRPr="00DA1846">
              <w:rPr>
                <w:rFonts w:ascii="Times New Roman" w:hAnsi="Times New Roman"/>
                <w:bCs/>
                <w:sz w:val="24"/>
                <w:szCs w:val="24"/>
                <w:lang w:val="kk-KZ"/>
              </w:rPr>
              <w:t>«Азаматтарға арналған үкімет» мемлекеттік корпорациясы» ұғымын одан қызмет бағыттарына нұсқауларды алып тастау арқылы оңтайландыру және әмбебаптандыру бірыңғай провайдер арқылы көрсетілетін қызмет түрлерін ұлғайту және заңнамадағы ұғымды әр уақытта өзгертпей өз бетінше үздіксіз жұмыс істеуге мүмкіндік береді.</w:t>
            </w:r>
          </w:p>
        </w:tc>
      </w:tr>
      <w:tr w:rsidR="00074573" w:rsidRPr="00967AC7" w14:paraId="6442E9CC" w14:textId="77777777" w:rsidTr="00AC7808">
        <w:trPr>
          <w:trHeight w:val="557"/>
        </w:trPr>
        <w:tc>
          <w:tcPr>
            <w:tcW w:w="15735" w:type="dxa"/>
            <w:gridSpan w:val="5"/>
            <w:vAlign w:val="center"/>
          </w:tcPr>
          <w:p w14:paraId="29420191" w14:textId="734841AC" w:rsidR="00074573" w:rsidRPr="00DA1846" w:rsidRDefault="00074573" w:rsidP="00074573">
            <w:pPr>
              <w:shd w:val="clear" w:color="auto" w:fill="FFFFFF"/>
              <w:tabs>
                <w:tab w:val="left" w:pos="1040"/>
              </w:tabs>
              <w:spacing w:after="0" w:line="240" w:lineRule="auto"/>
              <w:ind w:firstLine="153"/>
              <w:contextualSpacing/>
              <w:jc w:val="center"/>
              <w:rPr>
                <w:rFonts w:ascii="Times New Roman" w:hAnsi="Times New Roman"/>
                <w:b/>
                <w:sz w:val="24"/>
                <w:szCs w:val="24"/>
                <w:lang w:val="kk-KZ"/>
              </w:rPr>
            </w:pPr>
            <w:r w:rsidRPr="00DA1846">
              <w:rPr>
                <w:rFonts w:ascii="Times New Roman" w:hAnsi="Times New Roman"/>
                <w:b/>
                <w:sz w:val="24"/>
                <w:szCs w:val="24"/>
                <w:lang w:val="kk-KZ"/>
              </w:rPr>
              <w:t>«Қазақстан Республикасындағы арнаулы мемлекеттік жәрдемақы туралы» Қазақстан Республикасының 1999 жылғы 5 сәуірдегі Заңы</w:t>
            </w:r>
          </w:p>
        </w:tc>
      </w:tr>
      <w:tr w:rsidR="00CB76CD" w:rsidRPr="00967AC7" w14:paraId="7BE56F20" w14:textId="77777777" w:rsidTr="005B7C88">
        <w:trPr>
          <w:trHeight w:val="557"/>
        </w:trPr>
        <w:tc>
          <w:tcPr>
            <w:tcW w:w="539" w:type="dxa"/>
            <w:vAlign w:val="center"/>
          </w:tcPr>
          <w:p w14:paraId="056B2EA3" w14:textId="360C615D" w:rsidR="00CB76CD" w:rsidRPr="00DA1846" w:rsidRDefault="00CB76CD" w:rsidP="00CB76CD">
            <w:pPr>
              <w:pStyle w:val="a4"/>
              <w:spacing w:after="0" w:line="240" w:lineRule="auto"/>
              <w:ind w:left="0"/>
              <w:jc w:val="center"/>
              <w:textAlignment w:val="baseline"/>
              <w:rPr>
                <w:rFonts w:ascii="Times New Roman" w:hAnsi="Times New Roman"/>
                <w:color w:val="000000"/>
                <w:spacing w:val="1"/>
                <w:sz w:val="24"/>
                <w:szCs w:val="24"/>
                <w:lang w:val="kk-KZ"/>
              </w:rPr>
            </w:pPr>
            <w:r w:rsidRPr="00DA1846">
              <w:rPr>
                <w:rFonts w:ascii="Times New Roman" w:hAnsi="Times New Roman"/>
                <w:color w:val="000000"/>
                <w:spacing w:val="1"/>
                <w:sz w:val="24"/>
                <w:szCs w:val="24"/>
                <w:lang w:val="kk-KZ"/>
              </w:rPr>
              <w:t>5</w:t>
            </w:r>
          </w:p>
        </w:tc>
        <w:tc>
          <w:tcPr>
            <w:tcW w:w="1701" w:type="dxa"/>
            <w:vAlign w:val="center"/>
          </w:tcPr>
          <w:p w14:paraId="7BE8D4E4" w14:textId="440D11DB" w:rsidR="00CB76CD" w:rsidRPr="00DA1846" w:rsidRDefault="00CB76CD" w:rsidP="00CB76CD">
            <w:pPr>
              <w:shd w:val="clear" w:color="auto" w:fill="FFFFFF"/>
              <w:spacing w:after="0" w:line="240" w:lineRule="auto"/>
              <w:contextualSpacing/>
              <w:jc w:val="center"/>
              <w:rPr>
                <w:rFonts w:ascii="Times New Roman" w:hAnsi="Times New Roman"/>
                <w:bCs/>
                <w:sz w:val="24"/>
                <w:szCs w:val="24"/>
                <w:lang w:val="kk-KZ"/>
              </w:rPr>
            </w:pPr>
            <w:r w:rsidRPr="00DA1846">
              <w:rPr>
                <w:rFonts w:ascii="Times New Roman" w:hAnsi="Times New Roman"/>
                <w:bCs/>
                <w:sz w:val="24"/>
                <w:szCs w:val="24"/>
                <w:lang w:val="kk-KZ"/>
              </w:rPr>
              <w:t>1-баптың 5) тармақшасы</w:t>
            </w:r>
          </w:p>
        </w:tc>
        <w:tc>
          <w:tcPr>
            <w:tcW w:w="4962" w:type="dxa"/>
          </w:tcPr>
          <w:p w14:paraId="2E3C1914" w14:textId="749C362E" w:rsidR="00CB76CD" w:rsidRPr="00DA1846" w:rsidRDefault="00CB76CD" w:rsidP="00CB76CD">
            <w:pPr>
              <w:shd w:val="clear" w:color="auto" w:fill="FFFFFF"/>
              <w:tabs>
                <w:tab w:val="left" w:pos="459"/>
              </w:tabs>
              <w:spacing w:after="0" w:line="240" w:lineRule="auto"/>
              <w:jc w:val="both"/>
              <w:rPr>
                <w:rFonts w:ascii="Times New Roman" w:hAnsi="Times New Roman"/>
                <w:sz w:val="24"/>
                <w:szCs w:val="24"/>
                <w:lang w:val="kk-KZ"/>
              </w:rPr>
            </w:pPr>
            <w:r w:rsidRPr="00DA1846">
              <w:rPr>
                <w:rFonts w:ascii="Times New Roman" w:hAnsi="Times New Roman"/>
                <w:sz w:val="24"/>
                <w:szCs w:val="24"/>
                <w:lang w:val="kk-KZ"/>
              </w:rPr>
              <w:t>5)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tc>
        <w:tc>
          <w:tcPr>
            <w:tcW w:w="4819" w:type="dxa"/>
          </w:tcPr>
          <w:p w14:paraId="529ADD9F" w14:textId="6FC50F62" w:rsidR="00CB76CD" w:rsidRPr="00DA1846" w:rsidRDefault="00CB76CD" w:rsidP="00CB76CD">
            <w:pPr>
              <w:shd w:val="clear" w:color="auto" w:fill="FFFFFF"/>
              <w:spacing w:after="0" w:line="240" w:lineRule="auto"/>
              <w:ind w:firstLine="175"/>
              <w:contextualSpacing/>
              <w:jc w:val="both"/>
              <w:rPr>
                <w:rFonts w:ascii="Times New Roman" w:hAnsi="Times New Roman"/>
                <w:b/>
                <w:bCs/>
                <w:color w:val="000000"/>
                <w:spacing w:val="2"/>
                <w:sz w:val="24"/>
                <w:szCs w:val="24"/>
                <w:bdr w:val="none" w:sz="0" w:space="0" w:color="auto" w:frame="1"/>
                <w:shd w:val="clear" w:color="auto" w:fill="FFFFFF"/>
                <w:lang w:val="kk-KZ"/>
              </w:rPr>
            </w:pPr>
            <w:r w:rsidRPr="00DA1846">
              <w:rPr>
                <w:rFonts w:ascii="Times New Roman" w:hAnsi="Times New Roman"/>
                <w:b/>
                <w:bCs/>
                <w:color w:val="000000"/>
                <w:spacing w:val="2"/>
                <w:sz w:val="24"/>
                <w:szCs w:val="24"/>
                <w:bdr w:val="none" w:sz="0" w:space="0" w:color="auto" w:frame="1"/>
                <w:shd w:val="clear" w:color="auto" w:fill="FFFFFF"/>
                <w:lang w:val="kk-KZ"/>
              </w:rPr>
              <w:t>5)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мемлекеттік қызметтерді көрсетуге өтініштер қабылдау және көрсетілетін қызметті алушыға олардың нәтижелерін беру жөніндегі жұмысты ұйымдастыру, электрондық нысанда мемлекеттік қызметтер көрсетуді қамтамасыз ету үшін Қазақстан Республикасы Үкіметінің шешімі бойынша құрылған заңды тұлға;</w:t>
            </w:r>
          </w:p>
        </w:tc>
        <w:tc>
          <w:tcPr>
            <w:tcW w:w="3714" w:type="dxa"/>
          </w:tcPr>
          <w:p w14:paraId="1A34EFEF" w14:textId="47B30AC2" w:rsidR="00CB76CD" w:rsidRPr="00DA1846" w:rsidRDefault="00CB76CD" w:rsidP="00CB76CD">
            <w:pPr>
              <w:shd w:val="clear" w:color="auto" w:fill="FFFFFF"/>
              <w:tabs>
                <w:tab w:val="left" w:pos="1040"/>
              </w:tabs>
              <w:spacing w:after="0" w:line="240" w:lineRule="auto"/>
              <w:ind w:firstLine="153"/>
              <w:contextualSpacing/>
              <w:jc w:val="both"/>
              <w:rPr>
                <w:rFonts w:ascii="Times New Roman" w:hAnsi="Times New Roman"/>
                <w:bCs/>
                <w:sz w:val="24"/>
                <w:szCs w:val="24"/>
                <w:lang w:val="kk-KZ"/>
              </w:rPr>
            </w:pPr>
            <w:r w:rsidRPr="00DA1846">
              <w:rPr>
                <w:rFonts w:ascii="Times New Roman" w:hAnsi="Times New Roman"/>
                <w:bCs/>
                <w:sz w:val="24"/>
                <w:szCs w:val="24"/>
                <w:lang w:val="kk-KZ"/>
              </w:rPr>
              <w:t>«Азаматтарға арналған үкімет» мемлекеттік корпорациясы» ұғымын одан қызмет бағыттарына нұсқауларды алып тастау арқылы оңтайландыру және әмбебаптандыру бірыңғай провайдер арқылы көрсетілетін қызмет түрлерін ұлғайту және заңнамадағы ұғымды әр уақытта өзгертпей өз бетінше үздіксіз жұмыс істеуге мүмкіндік береді.</w:t>
            </w:r>
          </w:p>
        </w:tc>
      </w:tr>
      <w:tr w:rsidR="00CB76CD" w:rsidRPr="00967AC7" w14:paraId="00264AE2" w14:textId="77777777" w:rsidTr="00B752DA">
        <w:trPr>
          <w:trHeight w:val="557"/>
        </w:trPr>
        <w:tc>
          <w:tcPr>
            <w:tcW w:w="15735" w:type="dxa"/>
            <w:gridSpan w:val="5"/>
            <w:vAlign w:val="center"/>
          </w:tcPr>
          <w:p w14:paraId="34F6EE72" w14:textId="4C7F2EF0" w:rsidR="00CB76CD" w:rsidRPr="00DA1846" w:rsidRDefault="00CB76CD" w:rsidP="00CB76CD">
            <w:pPr>
              <w:shd w:val="clear" w:color="auto" w:fill="FFFFFF"/>
              <w:tabs>
                <w:tab w:val="left" w:pos="1040"/>
              </w:tabs>
              <w:spacing w:after="0" w:line="240" w:lineRule="auto"/>
              <w:ind w:firstLine="153"/>
              <w:contextualSpacing/>
              <w:jc w:val="center"/>
              <w:rPr>
                <w:rFonts w:ascii="Times New Roman" w:hAnsi="Times New Roman"/>
                <w:b/>
                <w:sz w:val="24"/>
                <w:szCs w:val="24"/>
                <w:lang w:val="kk-KZ"/>
              </w:rPr>
            </w:pPr>
            <w:r w:rsidRPr="00DA1846">
              <w:rPr>
                <w:rFonts w:ascii="Times New Roman" w:hAnsi="Times New Roman"/>
                <w:b/>
                <w:sz w:val="24"/>
                <w:szCs w:val="24"/>
                <w:lang w:val="kk-KZ"/>
              </w:rPr>
              <w:t>«Жерасты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Қазақстан Республикасының 1999 жылғы 13 шілдедегі Заңы</w:t>
            </w:r>
          </w:p>
        </w:tc>
      </w:tr>
      <w:tr w:rsidR="00CB76CD" w:rsidRPr="00967AC7" w14:paraId="57DD53AB" w14:textId="77777777" w:rsidTr="005B7C88">
        <w:trPr>
          <w:trHeight w:val="557"/>
        </w:trPr>
        <w:tc>
          <w:tcPr>
            <w:tcW w:w="539" w:type="dxa"/>
            <w:vAlign w:val="center"/>
          </w:tcPr>
          <w:p w14:paraId="36EECFE2" w14:textId="46388843" w:rsidR="00CB76CD" w:rsidRPr="00DA1846" w:rsidRDefault="00CB76CD" w:rsidP="00CB76CD">
            <w:pPr>
              <w:pStyle w:val="a4"/>
              <w:spacing w:after="0" w:line="240" w:lineRule="auto"/>
              <w:ind w:left="0"/>
              <w:jc w:val="center"/>
              <w:textAlignment w:val="baseline"/>
              <w:rPr>
                <w:rFonts w:ascii="Times New Roman" w:hAnsi="Times New Roman"/>
                <w:color w:val="000000"/>
                <w:spacing w:val="1"/>
                <w:sz w:val="24"/>
                <w:szCs w:val="24"/>
                <w:lang w:val="kk-KZ"/>
              </w:rPr>
            </w:pPr>
            <w:r w:rsidRPr="00DA1846">
              <w:rPr>
                <w:rFonts w:ascii="Times New Roman" w:hAnsi="Times New Roman"/>
                <w:color w:val="000000"/>
                <w:spacing w:val="1"/>
                <w:sz w:val="24"/>
                <w:szCs w:val="24"/>
                <w:lang w:val="kk-KZ"/>
              </w:rPr>
              <w:t>6</w:t>
            </w:r>
          </w:p>
        </w:tc>
        <w:tc>
          <w:tcPr>
            <w:tcW w:w="1701" w:type="dxa"/>
            <w:vAlign w:val="center"/>
          </w:tcPr>
          <w:p w14:paraId="02A9E746" w14:textId="21DC473C" w:rsidR="00CB76CD" w:rsidRPr="00DA1846" w:rsidRDefault="00CB76CD" w:rsidP="00CB76CD">
            <w:pPr>
              <w:shd w:val="clear" w:color="auto" w:fill="FFFFFF"/>
              <w:spacing w:after="0" w:line="240" w:lineRule="auto"/>
              <w:contextualSpacing/>
              <w:jc w:val="center"/>
              <w:rPr>
                <w:rFonts w:ascii="Times New Roman" w:hAnsi="Times New Roman"/>
                <w:bCs/>
                <w:sz w:val="24"/>
                <w:szCs w:val="24"/>
                <w:lang w:val="kk-KZ"/>
              </w:rPr>
            </w:pPr>
            <w:r w:rsidRPr="00DA1846">
              <w:rPr>
                <w:rFonts w:ascii="Times New Roman" w:hAnsi="Times New Roman"/>
                <w:bCs/>
                <w:sz w:val="24"/>
                <w:szCs w:val="24"/>
                <w:lang w:val="kk-KZ"/>
              </w:rPr>
              <w:t xml:space="preserve">1-баптың 4) тармақшасы </w:t>
            </w:r>
          </w:p>
        </w:tc>
        <w:tc>
          <w:tcPr>
            <w:tcW w:w="4962" w:type="dxa"/>
          </w:tcPr>
          <w:p w14:paraId="4B1A178F" w14:textId="6F21A5CB" w:rsidR="00CB76CD" w:rsidRPr="00DA1846" w:rsidRDefault="00CB76CD" w:rsidP="00CB76CD">
            <w:pPr>
              <w:shd w:val="clear" w:color="auto" w:fill="FFFFFF"/>
              <w:tabs>
                <w:tab w:val="left" w:pos="459"/>
              </w:tabs>
              <w:spacing w:after="0" w:line="240" w:lineRule="auto"/>
              <w:jc w:val="both"/>
              <w:rPr>
                <w:rFonts w:ascii="Times New Roman" w:hAnsi="Times New Roman"/>
                <w:sz w:val="24"/>
                <w:szCs w:val="24"/>
                <w:lang w:val="kk-KZ"/>
              </w:rPr>
            </w:pPr>
            <w:r w:rsidRPr="00DA1846">
              <w:rPr>
                <w:rFonts w:ascii="Times New Roman" w:hAnsi="Times New Roman"/>
                <w:sz w:val="24"/>
                <w:szCs w:val="24"/>
                <w:lang w:val="kk-KZ"/>
              </w:rPr>
              <w:t xml:space="preserve">4) «Азаматтарға арналған үкімет» мемлекеттік корпорациясы (бұдан әрі – Мемлекеттік корпорация) – Қазақстан </w:t>
            </w:r>
            <w:r w:rsidRPr="00DA1846">
              <w:rPr>
                <w:rFonts w:ascii="Times New Roman" w:hAnsi="Times New Roman"/>
                <w:sz w:val="24"/>
                <w:szCs w:val="24"/>
                <w:lang w:val="kk-KZ"/>
              </w:rPr>
              <w:lastRenderedPageBreak/>
              <w:t>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tc>
        <w:tc>
          <w:tcPr>
            <w:tcW w:w="4819" w:type="dxa"/>
          </w:tcPr>
          <w:p w14:paraId="4306AC75" w14:textId="406F0F41" w:rsidR="00CB76CD" w:rsidRPr="00DA1846" w:rsidRDefault="00CB76CD" w:rsidP="00CB76CD">
            <w:pPr>
              <w:shd w:val="clear" w:color="auto" w:fill="FFFFFF"/>
              <w:spacing w:after="0" w:line="240" w:lineRule="auto"/>
              <w:ind w:firstLine="175"/>
              <w:contextualSpacing/>
              <w:jc w:val="both"/>
              <w:rPr>
                <w:rFonts w:ascii="Times New Roman" w:hAnsi="Times New Roman"/>
                <w:b/>
                <w:bCs/>
                <w:color w:val="000000"/>
                <w:spacing w:val="2"/>
                <w:sz w:val="24"/>
                <w:szCs w:val="24"/>
                <w:bdr w:val="none" w:sz="0" w:space="0" w:color="auto" w:frame="1"/>
                <w:shd w:val="clear" w:color="auto" w:fill="FFFFFF"/>
                <w:lang w:val="kk-KZ"/>
              </w:rPr>
            </w:pPr>
            <w:r w:rsidRPr="00DA1846">
              <w:rPr>
                <w:rFonts w:ascii="Times New Roman" w:hAnsi="Times New Roman"/>
                <w:b/>
                <w:bCs/>
                <w:color w:val="000000"/>
                <w:spacing w:val="2"/>
                <w:sz w:val="24"/>
                <w:szCs w:val="24"/>
                <w:bdr w:val="none" w:sz="0" w:space="0" w:color="auto" w:frame="1"/>
                <w:shd w:val="clear" w:color="auto" w:fill="FFFFFF"/>
                <w:lang w:val="kk-KZ"/>
              </w:rPr>
              <w:lastRenderedPageBreak/>
              <w:t xml:space="preserve">4) «Азаматтарға арналған үкімет» мемлекеттік корпорациясы (бұдан әрі – Мемлекеттік корпорация) – Қазақстан </w:t>
            </w:r>
            <w:r w:rsidRPr="00DA1846">
              <w:rPr>
                <w:rFonts w:ascii="Times New Roman" w:hAnsi="Times New Roman"/>
                <w:b/>
                <w:bCs/>
                <w:color w:val="000000"/>
                <w:spacing w:val="2"/>
                <w:sz w:val="24"/>
                <w:szCs w:val="24"/>
                <w:bdr w:val="none" w:sz="0" w:space="0" w:color="auto" w:frame="1"/>
                <w:shd w:val="clear" w:color="auto" w:fill="FFFFFF"/>
                <w:lang w:val="kk-KZ"/>
              </w:rPr>
              <w:lastRenderedPageBreak/>
              <w:t>Республикасының заңнамасына сәйкес мемлекеттік қызметтерді көрсету, «бір терезе» қағидаты бойынша мемлекеттік қызметтерді көрсетуге өтініштер қабылдау және көрсетілетін қызметті алушыға олардың нәтижелерін беру жөніндегі жұмысты ұйымдастыру, электрондық нысанда мемлекеттік қызметтер көрсетуді қамтамасыз ету үшін Қазақстан Республикасы Үкіметінің шешімі бойынша құрылған заңды тұлға;</w:t>
            </w:r>
          </w:p>
        </w:tc>
        <w:tc>
          <w:tcPr>
            <w:tcW w:w="3714" w:type="dxa"/>
          </w:tcPr>
          <w:p w14:paraId="7212D75F" w14:textId="120B1846" w:rsidR="00CB76CD" w:rsidRPr="00DA1846" w:rsidRDefault="00CB76CD" w:rsidP="00CB76CD">
            <w:pPr>
              <w:shd w:val="clear" w:color="auto" w:fill="FFFFFF"/>
              <w:tabs>
                <w:tab w:val="left" w:pos="1040"/>
              </w:tabs>
              <w:spacing w:after="0" w:line="240" w:lineRule="auto"/>
              <w:ind w:firstLine="153"/>
              <w:contextualSpacing/>
              <w:jc w:val="both"/>
              <w:rPr>
                <w:rFonts w:ascii="Times New Roman" w:hAnsi="Times New Roman"/>
                <w:bCs/>
                <w:sz w:val="24"/>
                <w:szCs w:val="24"/>
                <w:lang w:val="kk-KZ"/>
              </w:rPr>
            </w:pPr>
            <w:r w:rsidRPr="00DA1846">
              <w:rPr>
                <w:rFonts w:ascii="Times New Roman" w:hAnsi="Times New Roman"/>
                <w:bCs/>
                <w:sz w:val="24"/>
                <w:szCs w:val="24"/>
                <w:lang w:val="kk-KZ"/>
              </w:rPr>
              <w:lastRenderedPageBreak/>
              <w:t xml:space="preserve">«Азаматтарға арналған үкімет» мемлекеттік корпорациясы» ұғымын одан қызмет </w:t>
            </w:r>
            <w:r w:rsidRPr="00DA1846">
              <w:rPr>
                <w:rFonts w:ascii="Times New Roman" w:hAnsi="Times New Roman"/>
                <w:bCs/>
                <w:sz w:val="24"/>
                <w:szCs w:val="24"/>
                <w:lang w:val="kk-KZ"/>
              </w:rPr>
              <w:lastRenderedPageBreak/>
              <w:t>бағыттарына нұсқауларды алып тастау арқылы оңтайландыру және әмбебаптандыру бірыңғай провайдер арқылы көрсетілетін қызмет түрлерін ұлғайту және заңнамадағы ұғымды әр уақытта өзгертпей өз бетінше үздіксіз жұмыс істеуге мүмкіндік береді.</w:t>
            </w:r>
          </w:p>
        </w:tc>
      </w:tr>
      <w:tr w:rsidR="00CB76CD" w:rsidRPr="00967AC7" w14:paraId="4D1B414C" w14:textId="77777777" w:rsidTr="009C482B">
        <w:trPr>
          <w:trHeight w:val="557"/>
        </w:trPr>
        <w:tc>
          <w:tcPr>
            <w:tcW w:w="15735" w:type="dxa"/>
            <w:gridSpan w:val="5"/>
            <w:vAlign w:val="center"/>
          </w:tcPr>
          <w:p w14:paraId="37D04CB3" w14:textId="1C46230A" w:rsidR="00CB76CD" w:rsidRPr="00DA1846" w:rsidRDefault="00CB76CD" w:rsidP="00CB76CD">
            <w:pPr>
              <w:shd w:val="clear" w:color="auto" w:fill="FFFFFF"/>
              <w:tabs>
                <w:tab w:val="left" w:pos="1040"/>
              </w:tabs>
              <w:spacing w:after="0" w:line="240" w:lineRule="auto"/>
              <w:ind w:firstLine="153"/>
              <w:contextualSpacing/>
              <w:jc w:val="center"/>
              <w:rPr>
                <w:rFonts w:ascii="Times New Roman" w:hAnsi="Times New Roman"/>
                <w:b/>
                <w:sz w:val="24"/>
                <w:szCs w:val="24"/>
                <w:lang w:val="kk-KZ"/>
              </w:rPr>
            </w:pPr>
            <w:r w:rsidRPr="00DA1846">
              <w:rPr>
                <w:rFonts w:ascii="Times New Roman" w:hAnsi="Times New Roman"/>
                <w:b/>
                <w:sz w:val="24"/>
                <w:szCs w:val="24"/>
                <w:lang w:val="kk-KZ"/>
              </w:rPr>
              <w:lastRenderedPageBreak/>
              <w:t>«Қазақстан Республикасында зейнетақымен қамсыздандыру туралы» Қазақстан Республикасының 2013 жылғы 21 маусымдағы Заңы</w:t>
            </w:r>
          </w:p>
        </w:tc>
      </w:tr>
      <w:tr w:rsidR="00CB76CD" w:rsidRPr="00967AC7" w14:paraId="5A47881C" w14:textId="77777777" w:rsidTr="005B7C88">
        <w:trPr>
          <w:trHeight w:val="557"/>
        </w:trPr>
        <w:tc>
          <w:tcPr>
            <w:tcW w:w="539" w:type="dxa"/>
            <w:vAlign w:val="center"/>
          </w:tcPr>
          <w:p w14:paraId="1F8EC84E" w14:textId="6FD7D5F3" w:rsidR="00CB76CD" w:rsidRPr="00DA1846" w:rsidRDefault="00CB76CD" w:rsidP="00CB76CD">
            <w:pPr>
              <w:pStyle w:val="a4"/>
              <w:spacing w:after="0" w:line="240" w:lineRule="auto"/>
              <w:ind w:left="0"/>
              <w:jc w:val="center"/>
              <w:textAlignment w:val="baseline"/>
              <w:rPr>
                <w:rFonts w:ascii="Times New Roman" w:hAnsi="Times New Roman"/>
                <w:color w:val="000000"/>
                <w:spacing w:val="1"/>
                <w:sz w:val="24"/>
                <w:szCs w:val="24"/>
                <w:lang w:val="kk-KZ"/>
              </w:rPr>
            </w:pPr>
            <w:r w:rsidRPr="00DA1846">
              <w:rPr>
                <w:rFonts w:ascii="Times New Roman" w:hAnsi="Times New Roman"/>
                <w:color w:val="000000"/>
                <w:spacing w:val="1"/>
                <w:sz w:val="24"/>
                <w:szCs w:val="24"/>
                <w:lang w:val="kk-KZ"/>
              </w:rPr>
              <w:t>7</w:t>
            </w:r>
          </w:p>
        </w:tc>
        <w:tc>
          <w:tcPr>
            <w:tcW w:w="1701" w:type="dxa"/>
            <w:vAlign w:val="center"/>
          </w:tcPr>
          <w:p w14:paraId="43A7188D" w14:textId="3782A560" w:rsidR="00CB76CD" w:rsidRPr="00DA1846" w:rsidRDefault="00CB76CD" w:rsidP="00CB76CD">
            <w:pPr>
              <w:shd w:val="clear" w:color="auto" w:fill="FFFFFF"/>
              <w:spacing w:after="0" w:line="240" w:lineRule="auto"/>
              <w:contextualSpacing/>
              <w:jc w:val="center"/>
              <w:rPr>
                <w:rFonts w:ascii="Times New Roman" w:hAnsi="Times New Roman"/>
                <w:bCs/>
                <w:sz w:val="24"/>
                <w:szCs w:val="24"/>
                <w:lang w:val="kk-KZ"/>
              </w:rPr>
            </w:pPr>
            <w:r w:rsidRPr="00DA1846">
              <w:rPr>
                <w:rFonts w:ascii="Times New Roman" w:hAnsi="Times New Roman"/>
                <w:bCs/>
                <w:sz w:val="24"/>
                <w:szCs w:val="24"/>
                <w:lang w:val="kk-KZ"/>
              </w:rPr>
              <w:t xml:space="preserve">1-баптың 1) тармақшасы </w:t>
            </w:r>
          </w:p>
        </w:tc>
        <w:tc>
          <w:tcPr>
            <w:tcW w:w="4962" w:type="dxa"/>
          </w:tcPr>
          <w:p w14:paraId="7C65A63F" w14:textId="2436ED32" w:rsidR="00CB76CD" w:rsidRPr="00DA1846" w:rsidRDefault="00CB76CD" w:rsidP="00CB76CD">
            <w:pPr>
              <w:shd w:val="clear" w:color="auto" w:fill="FFFFFF"/>
              <w:tabs>
                <w:tab w:val="left" w:pos="459"/>
              </w:tabs>
              <w:spacing w:after="0" w:line="240" w:lineRule="auto"/>
              <w:jc w:val="both"/>
              <w:rPr>
                <w:rFonts w:ascii="Times New Roman" w:hAnsi="Times New Roman"/>
                <w:sz w:val="24"/>
                <w:szCs w:val="24"/>
                <w:lang w:val="kk-KZ"/>
              </w:rPr>
            </w:pPr>
            <w:r w:rsidRPr="00DA1846">
              <w:rPr>
                <w:rFonts w:ascii="Times New Roman" w:hAnsi="Times New Roman"/>
                <w:sz w:val="24"/>
                <w:szCs w:val="24"/>
                <w:lang w:val="kk-KZ"/>
              </w:rPr>
              <w:t xml:space="preserve">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w:t>
            </w:r>
            <w:r w:rsidRPr="00DA1846">
              <w:rPr>
                <w:rFonts w:ascii="Times New Roman" w:hAnsi="Times New Roman"/>
                <w:sz w:val="24"/>
                <w:szCs w:val="24"/>
                <w:lang w:val="kk-KZ"/>
              </w:rPr>
              <w:lastRenderedPageBreak/>
              <w:t>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tc>
        <w:tc>
          <w:tcPr>
            <w:tcW w:w="4819" w:type="dxa"/>
          </w:tcPr>
          <w:p w14:paraId="62A7B499" w14:textId="43F937CA" w:rsidR="00CB76CD" w:rsidRPr="00DA1846" w:rsidRDefault="00CB76CD" w:rsidP="00CB76CD">
            <w:pPr>
              <w:shd w:val="clear" w:color="auto" w:fill="FFFFFF"/>
              <w:spacing w:after="0" w:line="240" w:lineRule="auto"/>
              <w:ind w:firstLine="175"/>
              <w:contextualSpacing/>
              <w:jc w:val="both"/>
              <w:rPr>
                <w:rFonts w:ascii="Times New Roman" w:hAnsi="Times New Roman"/>
                <w:b/>
                <w:bCs/>
                <w:color w:val="000000"/>
                <w:spacing w:val="2"/>
                <w:sz w:val="24"/>
                <w:szCs w:val="24"/>
                <w:bdr w:val="none" w:sz="0" w:space="0" w:color="auto" w:frame="1"/>
                <w:shd w:val="clear" w:color="auto" w:fill="FFFFFF"/>
                <w:lang w:val="kk-KZ"/>
              </w:rPr>
            </w:pPr>
            <w:r w:rsidRPr="00DA1846">
              <w:rPr>
                <w:rFonts w:ascii="Times New Roman" w:hAnsi="Times New Roman"/>
                <w:b/>
                <w:bCs/>
                <w:color w:val="000000"/>
                <w:spacing w:val="2"/>
                <w:sz w:val="24"/>
                <w:szCs w:val="24"/>
                <w:bdr w:val="none" w:sz="0" w:space="0" w:color="auto" w:frame="1"/>
                <w:shd w:val="clear" w:color="auto" w:fill="FFFFFF"/>
                <w:lang w:val="kk-KZ"/>
              </w:rPr>
              <w:lastRenderedPageBreak/>
              <w:t xml:space="preserve">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мемлекеттік қызметтерді көрсетуге өтініштер қабылдау және көрсетілетін қызметті алушыға олардың нәтижелерін беру жөніндегі жұмысты ұйымдастыру, электрондық нысанда мемлекеттік </w:t>
            </w:r>
            <w:r w:rsidRPr="00DA1846">
              <w:rPr>
                <w:rFonts w:ascii="Times New Roman" w:hAnsi="Times New Roman"/>
                <w:b/>
                <w:bCs/>
                <w:color w:val="000000"/>
                <w:spacing w:val="2"/>
                <w:sz w:val="24"/>
                <w:szCs w:val="24"/>
                <w:bdr w:val="none" w:sz="0" w:space="0" w:color="auto" w:frame="1"/>
                <w:shd w:val="clear" w:color="auto" w:fill="FFFFFF"/>
                <w:lang w:val="kk-KZ"/>
              </w:rPr>
              <w:lastRenderedPageBreak/>
              <w:t>қызметтер көрсетуді қамтамасыз ету үшін Қазақстан Республикасы Үкіметінің шешімі бойынша құрылған заңды тұлға;</w:t>
            </w:r>
          </w:p>
        </w:tc>
        <w:tc>
          <w:tcPr>
            <w:tcW w:w="3714" w:type="dxa"/>
          </w:tcPr>
          <w:p w14:paraId="56C83935" w14:textId="01B522DD" w:rsidR="00CB76CD" w:rsidRPr="00DA1846" w:rsidRDefault="00CB76CD" w:rsidP="00CB76CD">
            <w:pPr>
              <w:shd w:val="clear" w:color="auto" w:fill="FFFFFF"/>
              <w:tabs>
                <w:tab w:val="left" w:pos="1040"/>
              </w:tabs>
              <w:spacing w:after="0" w:line="240" w:lineRule="auto"/>
              <w:ind w:firstLine="153"/>
              <w:contextualSpacing/>
              <w:jc w:val="both"/>
              <w:rPr>
                <w:rFonts w:ascii="Times New Roman" w:hAnsi="Times New Roman"/>
                <w:bCs/>
                <w:sz w:val="24"/>
                <w:szCs w:val="24"/>
                <w:lang w:val="kk-KZ"/>
              </w:rPr>
            </w:pPr>
            <w:r w:rsidRPr="00DA1846">
              <w:rPr>
                <w:rFonts w:ascii="Times New Roman" w:hAnsi="Times New Roman"/>
                <w:bCs/>
                <w:sz w:val="24"/>
                <w:szCs w:val="24"/>
                <w:lang w:val="kk-KZ"/>
              </w:rPr>
              <w:lastRenderedPageBreak/>
              <w:t>«Азаматтарға арналған үкімет» мемлекеттік корпорациясы» ұғымын одан қызмет бағыттарына нұсқауларды алып тастау арқылы оңтайландыру және әмбебаптандыру бірыңғай провайдер арқылы көрсетілетін қызмет түрлерін ұлғайту және заңнамадағы ұғымды әр уақытта өзгертпей өз бетінше үздіксіз жұмыс істеуге мүмкіндік береді.</w:t>
            </w:r>
          </w:p>
        </w:tc>
      </w:tr>
      <w:tr w:rsidR="00CB76CD" w:rsidRPr="00967AC7" w14:paraId="0B02FE63" w14:textId="77777777" w:rsidTr="00C33A80">
        <w:trPr>
          <w:trHeight w:val="557"/>
        </w:trPr>
        <w:tc>
          <w:tcPr>
            <w:tcW w:w="15735" w:type="dxa"/>
            <w:gridSpan w:val="5"/>
            <w:vAlign w:val="center"/>
          </w:tcPr>
          <w:p w14:paraId="5CF3AB64" w14:textId="5C13A295" w:rsidR="00CB76CD" w:rsidRPr="00DA1846" w:rsidRDefault="00CB76CD" w:rsidP="00CB76CD">
            <w:pPr>
              <w:shd w:val="clear" w:color="auto" w:fill="FFFFFF"/>
              <w:tabs>
                <w:tab w:val="left" w:pos="1040"/>
              </w:tabs>
              <w:spacing w:after="0" w:line="240" w:lineRule="auto"/>
              <w:ind w:firstLine="153"/>
              <w:contextualSpacing/>
              <w:jc w:val="center"/>
              <w:rPr>
                <w:rFonts w:ascii="Times New Roman" w:hAnsi="Times New Roman"/>
                <w:b/>
                <w:sz w:val="24"/>
                <w:szCs w:val="24"/>
                <w:lang w:val="kk-KZ"/>
              </w:rPr>
            </w:pPr>
            <w:r w:rsidRPr="00DA1846">
              <w:rPr>
                <w:rFonts w:ascii="Times New Roman" w:hAnsi="Times New Roman"/>
                <w:b/>
                <w:sz w:val="24"/>
                <w:szCs w:val="24"/>
                <w:lang w:val="kk-KZ"/>
              </w:rPr>
              <w:t>«Қазақстан Республикасында мүгедектiгi бойынша және асыраушысынан айырылу жағдайы бойынша берiлетiн мемлекеттiк әлеуметтiк жәрдемақылар туралы» Қазақстан Республикасының 1997 жылғы 16 маусымдағы Заңы</w:t>
            </w:r>
          </w:p>
        </w:tc>
      </w:tr>
      <w:tr w:rsidR="00CB76CD" w:rsidRPr="00967AC7" w14:paraId="539C5BC4" w14:textId="77777777" w:rsidTr="005B7C88">
        <w:trPr>
          <w:trHeight w:val="557"/>
        </w:trPr>
        <w:tc>
          <w:tcPr>
            <w:tcW w:w="539" w:type="dxa"/>
            <w:vAlign w:val="center"/>
          </w:tcPr>
          <w:p w14:paraId="33065B1E" w14:textId="785108A4" w:rsidR="00CB76CD" w:rsidRPr="00DA1846" w:rsidRDefault="00CB76CD" w:rsidP="00CB76CD">
            <w:pPr>
              <w:pStyle w:val="a4"/>
              <w:spacing w:after="0" w:line="240" w:lineRule="auto"/>
              <w:ind w:left="0"/>
              <w:jc w:val="center"/>
              <w:textAlignment w:val="baseline"/>
              <w:rPr>
                <w:rFonts w:ascii="Times New Roman" w:hAnsi="Times New Roman"/>
                <w:color w:val="000000"/>
                <w:spacing w:val="1"/>
                <w:sz w:val="24"/>
                <w:szCs w:val="24"/>
                <w:lang w:val="kk-KZ"/>
              </w:rPr>
            </w:pPr>
            <w:r w:rsidRPr="00DA1846">
              <w:rPr>
                <w:rFonts w:ascii="Times New Roman" w:hAnsi="Times New Roman"/>
                <w:color w:val="000000"/>
                <w:spacing w:val="1"/>
                <w:sz w:val="24"/>
                <w:szCs w:val="24"/>
                <w:lang w:val="kk-KZ"/>
              </w:rPr>
              <w:t>8</w:t>
            </w:r>
          </w:p>
        </w:tc>
        <w:tc>
          <w:tcPr>
            <w:tcW w:w="1701" w:type="dxa"/>
            <w:vAlign w:val="center"/>
          </w:tcPr>
          <w:p w14:paraId="15E25E26" w14:textId="1985C280" w:rsidR="00CB76CD" w:rsidRPr="00DA1846" w:rsidRDefault="00CB76CD" w:rsidP="00CB76CD">
            <w:pPr>
              <w:shd w:val="clear" w:color="auto" w:fill="FFFFFF"/>
              <w:spacing w:after="0" w:line="240" w:lineRule="auto"/>
              <w:contextualSpacing/>
              <w:jc w:val="center"/>
              <w:rPr>
                <w:rFonts w:ascii="Times New Roman" w:hAnsi="Times New Roman"/>
                <w:bCs/>
                <w:sz w:val="24"/>
                <w:szCs w:val="24"/>
                <w:lang w:val="kk-KZ"/>
              </w:rPr>
            </w:pPr>
            <w:r w:rsidRPr="00DA1846">
              <w:rPr>
                <w:rFonts w:ascii="Times New Roman" w:hAnsi="Times New Roman"/>
                <w:bCs/>
                <w:sz w:val="24"/>
                <w:szCs w:val="24"/>
                <w:lang w:val="kk-KZ"/>
              </w:rPr>
              <w:t xml:space="preserve">1-1-баптың 5) тармақшасы </w:t>
            </w:r>
          </w:p>
        </w:tc>
        <w:tc>
          <w:tcPr>
            <w:tcW w:w="4962" w:type="dxa"/>
          </w:tcPr>
          <w:p w14:paraId="28429FE3" w14:textId="3C32578D" w:rsidR="00CB76CD" w:rsidRPr="00DA1846" w:rsidRDefault="00CB76CD" w:rsidP="00CB76CD">
            <w:pPr>
              <w:shd w:val="clear" w:color="auto" w:fill="FFFFFF"/>
              <w:tabs>
                <w:tab w:val="left" w:pos="459"/>
              </w:tabs>
              <w:spacing w:after="0" w:line="240" w:lineRule="auto"/>
              <w:jc w:val="both"/>
              <w:rPr>
                <w:rFonts w:ascii="Times New Roman" w:hAnsi="Times New Roman"/>
                <w:sz w:val="24"/>
                <w:szCs w:val="24"/>
                <w:lang w:val="kk-KZ"/>
              </w:rPr>
            </w:pPr>
            <w:r w:rsidRPr="00DA1846">
              <w:rPr>
                <w:rFonts w:ascii="Times New Roman" w:hAnsi="Times New Roman"/>
                <w:sz w:val="24"/>
                <w:szCs w:val="24"/>
                <w:lang w:val="kk-KZ"/>
              </w:rPr>
              <w:t xml:space="preserve">5)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w:t>
            </w:r>
            <w:r w:rsidRPr="00DA1846">
              <w:rPr>
                <w:rFonts w:ascii="Times New Roman" w:hAnsi="Times New Roman"/>
                <w:sz w:val="24"/>
                <w:szCs w:val="24"/>
                <w:lang w:val="kk-KZ"/>
              </w:rPr>
              <w:lastRenderedPageBreak/>
              <w:t xml:space="preserve">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 </w:t>
            </w:r>
          </w:p>
        </w:tc>
        <w:tc>
          <w:tcPr>
            <w:tcW w:w="4819" w:type="dxa"/>
          </w:tcPr>
          <w:p w14:paraId="1EFC9744" w14:textId="5548B991" w:rsidR="00CB76CD" w:rsidRPr="00DA1846" w:rsidRDefault="00CB76CD" w:rsidP="00CB76CD">
            <w:pPr>
              <w:shd w:val="clear" w:color="auto" w:fill="FFFFFF"/>
              <w:spacing w:after="0" w:line="240" w:lineRule="auto"/>
              <w:ind w:firstLine="175"/>
              <w:contextualSpacing/>
              <w:jc w:val="both"/>
              <w:rPr>
                <w:rFonts w:ascii="Times New Roman" w:hAnsi="Times New Roman"/>
                <w:b/>
                <w:bCs/>
                <w:color w:val="000000"/>
                <w:spacing w:val="2"/>
                <w:sz w:val="24"/>
                <w:szCs w:val="24"/>
                <w:bdr w:val="none" w:sz="0" w:space="0" w:color="auto" w:frame="1"/>
                <w:shd w:val="clear" w:color="auto" w:fill="FFFFFF"/>
                <w:lang w:val="kk-KZ"/>
              </w:rPr>
            </w:pPr>
            <w:r w:rsidRPr="00DA1846">
              <w:rPr>
                <w:rFonts w:ascii="Times New Roman" w:hAnsi="Times New Roman"/>
                <w:b/>
                <w:bCs/>
                <w:color w:val="000000"/>
                <w:spacing w:val="2"/>
                <w:sz w:val="24"/>
                <w:szCs w:val="24"/>
                <w:bdr w:val="none" w:sz="0" w:space="0" w:color="auto" w:frame="1"/>
                <w:shd w:val="clear" w:color="auto" w:fill="FFFFFF"/>
                <w:lang w:val="kk-KZ"/>
              </w:rPr>
              <w:lastRenderedPageBreak/>
              <w:t>5)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мемлекеттік қызметтерді көрсетуге өтініштер қабылдау және көрсетілетін қызметті алушыға олардың нәтижелерін беру жөніндегі жұмысты ұйымдастыру, электрондық нысанда мемлекеттік қызметтер көрсетуді қамтамасыз ету үшін Қазақстан Республикасы Үкіметінің шешімі бойынша құрылған заңды тұлға;</w:t>
            </w:r>
          </w:p>
        </w:tc>
        <w:tc>
          <w:tcPr>
            <w:tcW w:w="3714" w:type="dxa"/>
          </w:tcPr>
          <w:p w14:paraId="5B43D056" w14:textId="50D443F4" w:rsidR="00CB76CD" w:rsidRPr="00DA1846" w:rsidRDefault="00CB76CD" w:rsidP="00CB76CD">
            <w:pPr>
              <w:shd w:val="clear" w:color="auto" w:fill="FFFFFF"/>
              <w:tabs>
                <w:tab w:val="left" w:pos="1040"/>
              </w:tabs>
              <w:spacing w:after="0" w:line="240" w:lineRule="auto"/>
              <w:ind w:firstLine="153"/>
              <w:contextualSpacing/>
              <w:jc w:val="both"/>
              <w:rPr>
                <w:rFonts w:ascii="Times New Roman" w:hAnsi="Times New Roman"/>
                <w:bCs/>
                <w:sz w:val="24"/>
                <w:szCs w:val="24"/>
                <w:lang w:val="kk-KZ"/>
              </w:rPr>
            </w:pPr>
            <w:r w:rsidRPr="00DA1846">
              <w:rPr>
                <w:rFonts w:ascii="Times New Roman" w:hAnsi="Times New Roman"/>
                <w:bCs/>
                <w:sz w:val="24"/>
                <w:szCs w:val="24"/>
                <w:lang w:val="kk-KZ"/>
              </w:rPr>
              <w:t>«Азаматтарға арналған үкімет» мемлекеттік корпорациясы» ұғымын одан қызмет бағыттарына нұсқауларды алып тастау арқылы оңтайландыру және әмбебаптандыру бірыңғай провайдер арқылы көрсетілетін қызмет түрлерін ұлғайту және заңнамадағы ұғымды әр уақытта өзгертпей өз бетінше үздіксіз жұмыс істеуге мүмкіндік береді.</w:t>
            </w:r>
          </w:p>
        </w:tc>
      </w:tr>
      <w:tr w:rsidR="00CB76CD" w:rsidRPr="00967AC7" w14:paraId="5B74A588" w14:textId="77777777" w:rsidTr="008F3B84">
        <w:trPr>
          <w:trHeight w:val="557"/>
        </w:trPr>
        <w:tc>
          <w:tcPr>
            <w:tcW w:w="15735" w:type="dxa"/>
            <w:gridSpan w:val="5"/>
            <w:vAlign w:val="center"/>
          </w:tcPr>
          <w:p w14:paraId="420BD845" w14:textId="57661704" w:rsidR="00CB76CD" w:rsidRPr="00DA1846" w:rsidRDefault="00CB76CD" w:rsidP="00CB76CD">
            <w:pPr>
              <w:shd w:val="clear" w:color="auto" w:fill="FFFFFF"/>
              <w:tabs>
                <w:tab w:val="left" w:pos="1040"/>
              </w:tabs>
              <w:spacing w:after="0" w:line="240" w:lineRule="auto"/>
              <w:ind w:firstLine="153"/>
              <w:contextualSpacing/>
              <w:jc w:val="center"/>
              <w:rPr>
                <w:rFonts w:ascii="Times New Roman" w:hAnsi="Times New Roman"/>
                <w:b/>
                <w:sz w:val="24"/>
                <w:szCs w:val="24"/>
                <w:lang w:val="kk-KZ"/>
              </w:rPr>
            </w:pPr>
            <w:r w:rsidRPr="00DA1846">
              <w:rPr>
                <w:rFonts w:ascii="Times New Roman" w:hAnsi="Times New Roman"/>
                <w:b/>
                <w:sz w:val="24"/>
                <w:szCs w:val="24"/>
                <w:lang w:val="kk-KZ"/>
              </w:rPr>
              <w:t xml:space="preserve">«Мемлекеттік атаулы әлеуметтік көмек туралы» Қазақстан Республикасының 2001 жылғы 17 шілдедегі Заңы </w:t>
            </w:r>
          </w:p>
        </w:tc>
      </w:tr>
      <w:tr w:rsidR="00CB76CD" w:rsidRPr="00967AC7" w14:paraId="4DC5742C" w14:textId="77777777" w:rsidTr="005B7C88">
        <w:trPr>
          <w:trHeight w:val="557"/>
        </w:trPr>
        <w:tc>
          <w:tcPr>
            <w:tcW w:w="539" w:type="dxa"/>
            <w:vAlign w:val="center"/>
          </w:tcPr>
          <w:p w14:paraId="12D7B654" w14:textId="028DC621" w:rsidR="00CB76CD" w:rsidRPr="00DA1846" w:rsidRDefault="00CB76CD" w:rsidP="00CB76CD">
            <w:pPr>
              <w:pStyle w:val="a4"/>
              <w:spacing w:after="0" w:line="240" w:lineRule="auto"/>
              <w:ind w:left="0"/>
              <w:jc w:val="center"/>
              <w:textAlignment w:val="baseline"/>
              <w:rPr>
                <w:rFonts w:ascii="Times New Roman" w:hAnsi="Times New Roman"/>
                <w:color w:val="000000"/>
                <w:spacing w:val="1"/>
                <w:sz w:val="24"/>
                <w:szCs w:val="24"/>
                <w:lang w:val="kk-KZ"/>
              </w:rPr>
            </w:pPr>
            <w:r w:rsidRPr="00DA1846">
              <w:rPr>
                <w:rFonts w:ascii="Times New Roman" w:hAnsi="Times New Roman"/>
                <w:color w:val="000000"/>
                <w:spacing w:val="1"/>
                <w:sz w:val="24"/>
                <w:szCs w:val="24"/>
                <w:lang w:val="kk-KZ"/>
              </w:rPr>
              <w:t>9</w:t>
            </w:r>
          </w:p>
        </w:tc>
        <w:tc>
          <w:tcPr>
            <w:tcW w:w="1701" w:type="dxa"/>
            <w:vAlign w:val="center"/>
          </w:tcPr>
          <w:p w14:paraId="787A7061" w14:textId="7400E182" w:rsidR="00CB76CD" w:rsidRPr="00DA1846" w:rsidRDefault="00CB76CD" w:rsidP="00CB76CD">
            <w:pPr>
              <w:shd w:val="clear" w:color="auto" w:fill="FFFFFF"/>
              <w:spacing w:after="0" w:line="240" w:lineRule="auto"/>
              <w:contextualSpacing/>
              <w:jc w:val="center"/>
              <w:rPr>
                <w:rFonts w:ascii="Times New Roman" w:hAnsi="Times New Roman"/>
                <w:bCs/>
                <w:sz w:val="24"/>
                <w:szCs w:val="24"/>
                <w:lang w:val="kk-KZ"/>
              </w:rPr>
            </w:pPr>
            <w:r w:rsidRPr="00DA1846">
              <w:rPr>
                <w:rFonts w:ascii="Times New Roman" w:hAnsi="Times New Roman"/>
                <w:bCs/>
                <w:sz w:val="24"/>
                <w:szCs w:val="24"/>
                <w:lang w:val="kk-KZ"/>
              </w:rPr>
              <w:t>1-баптың</w:t>
            </w:r>
            <w:r w:rsidR="005B7C88" w:rsidRPr="00DA1846">
              <w:rPr>
                <w:rFonts w:ascii="Times New Roman" w:hAnsi="Times New Roman"/>
                <w:bCs/>
                <w:sz w:val="24"/>
                <w:szCs w:val="24"/>
                <w:lang w:val="kk-KZ"/>
              </w:rPr>
              <w:t xml:space="preserve"> 1</w:t>
            </w:r>
            <w:r w:rsidRPr="00DA1846">
              <w:rPr>
                <w:rFonts w:ascii="Times New Roman" w:hAnsi="Times New Roman"/>
                <w:bCs/>
                <w:sz w:val="24"/>
                <w:szCs w:val="24"/>
                <w:lang w:val="kk-KZ"/>
              </w:rPr>
              <w:t xml:space="preserve">) тармақшасы </w:t>
            </w:r>
          </w:p>
        </w:tc>
        <w:tc>
          <w:tcPr>
            <w:tcW w:w="4962" w:type="dxa"/>
          </w:tcPr>
          <w:p w14:paraId="0C363E77" w14:textId="233D9170" w:rsidR="00CB76CD" w:rsidRPr="00DA1846" w:rsidRDefault="00F615F1" w:rsidP="00CB76CD">
            <w:pPr>
              <w:shd w:val="clear" w:color="auto" w:fill="FFFFFF"/>
              <w:tabs>
                <w:tab w:val="left" w:pos="459"/>
              </w:tabs>
              <w:spacing w:after="0" w:line="240" w:lineRule="auto"/>
              <w:jc w:val="both"/>
              <w:rPr>
                <w:rFonts w:ascii="Times New Roman" w:hAnsi="Times New Roman"/>
                <w:sz w:val="24"/>
                <w:szCs w:val="24"/>
                <w:lang w:val="kk-KZ"/>
              </w:rPr>
            </w:pPr>
            <w:r w:rsidRPr="00DA1846">
              <w:rPr>
                <w:rFonts w:ascii="Times New Roman" w:hAnsi="Times New Roman"/>
                <w:sz w:val="24"/>
                <w:szCs w:val="24"/>
                <w:lang w:val="kk-KZ"/>
              </w:rPr>
              <w:t>1</w:t>
            </w:r>
            <w:r w:rsidR="00CB76CD" w:rsidRPr="00DA1846">
              <w:rPr>
                <w:rFonts w:ascii="Times New Roman" w:hAnsi="Times New Roman"/>
                <w:sz w:val="24"/>
                <w:szCs w:val="24"/>
                <w:lang w:val="kk-KZ"/>
              </w:rPr>
              <w:t xml:space="preserve">)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 </w:t>
            </w:r>
          </w:p>
        </w:tc>
        <w:tc>
          <w:tcPr>
            <w:tcW w:w="4819" w:type="dxa"/>
          </w:tcPr>
          <w:p w14:paraId="18070D36" w14:textId="24867711" w:rsidR="00CB76CD" w:rsidRPr="00DA1846" w:rsidRDefault="00F615F1" w:rsidP="00CB76CD">
            <w:pPr>
              <w:shd w:val="clear" w:color="auto" w:fill="FFFFFF"/>
              <w:spacing w:after="0" w:line="240" w:lineRule="auto"/>
              <w:ind w:firstLine="175"/>
              <w:contextualSpacing/>
              <w:jc w:val="both"/>
              <w:rPr>
                <w:rFonts w:ascii="Times New Roman" w:hAnsi="Times New Roman"/>
                <w:b/>
                <w:bCs/>
                <w:color w:val="000000"/>
                <w:spacing w:val="2"/>
                <w:sz w:val="24"/>
                <w:szCs w:val="24"/>
                <w:bdr w:val="none" w:sz="0" w:space="0" w:color="auto" w:frame="1"/>
                <w:shd w:val="clear" w:color="auto" w:fill="FFFFFF"/>
                <w:lang w:val="kk-KZ"/>
              </w:rPr>
            </w:pPr>
            <w:r w:rsidRPr="00DA1846">
              <w:rPr>
                <w:rFonts w:ascii="Times New Roman" w:hAnsi="Times New Roman"/>
                <w:b/>
                <w:bCs/>
                <w:color w:val="000000"/>
                <w:spacing w:val="2"/>
                <w:sz w:val="24"/>
                <w:szCs w:val="24"/>
                <w:bdr w:val="none" w:sz="0" w:space="0" w:color="auto" w:frame="1"/>
                <w:shd w:val="clear" w:color="auto" w:fill="FFFFFF"/>
                <w:lang w:val="kk-KZ"/>
              </w:rPr>
              <w:t>1</w:t>
            </w:r>
            <w:r w:rsidR="00CB76CD" w:rsidRPr="00DA1846">
              <w:rPr>
                <w:rFonts w:ascii="Times New Roman" w:hAnsi="Times New Roman"/>
                <w:b/>
                <w:bCs/>
                <w:color w:val="000000"/>
                <w:spacing w:val="2"/>
                <w:sz w:val="24"/>
                <w:szCs w:val="24"/>
                <w:bdr w:val="none" w:sz="0" w:space="0" w:color="auto" w:frame="1"/>
                <w:shd w:val="clear" w:color="auto" w:fill="FFFFFF"/>
                <w:lang w:val="kk-KZ"/>
              </w:rPr>
              <w:t>)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мемлекеттік қызметтерді көрсетуге өтініштер қабылдау және көрсетілетін қызметті алушыға олардың нәтижелерін беру жөніндегі жұмысты ұйымдастыру, электрондық нысанда мемлекеттік қызметтер көрсетуді қамтамасыз ету үшін Қазақстан Республикасы Үкіметінің шешімі бойынша құрылған заңды тұлға;</w:t>
            </w:r>
          </w:p>
        </w:tc>
        <w:tc>
          <w:tcPr>
            <w:tcW w:w="3714" w:type="dxa"/>
          </w:tcPr>
          <w:p w14:paraId="61928A03" w14:textId="418CEF65" w:rsidR="00CB76CD" w:rsidRPr="00DA1846" w:rsidRDefault="00CB76CD" w:rsidP="00CB76CD">
            <w:pPr>
              <w:shd w:val="clear" w:color="auto" w:fill="FFFFFF"/>
              <w:tabs>
                <w:tab w:val="left" w:pos="1040"/>
              </w:tabs>
              <w:spacing w:after="0" w:line="240" w:lineRule="auto"/>
              <w:ind w:firstLine="153"/>
              <w:contextualSpacing/>
              <w:jc w:val="both"/>
              <w:rPr>
                <w:rFonts w:ascii="Times New Roman" w:hAnsi="Times New Roman"/>
                <w:bCs/>
                <w:sz w:val="24"/>
                <w:szCs w:val="24"/>
                <w:lang w:val="kk-KZ"/>
              </w:rPr>
            </w:pPr>
            <w:r w:rsidRPr="00DA1846">
              <w:rPr>
                <w:rFonts w:ascii="Times New Roman" w:hAnsi="Times New Roman"/>
                <w:bCs/>
                <w:sz w:val="24"/>
                <w:szCs w:val="24"/>
                <w:lang w:val="kk-KZ"/>
              </w:rPr>
              <w:t>«Азаматтарға арналған үкімет» мемлекеттік корпорациясы» ұғымын одан қызмет бағыттарына нұсқауларды алып тастау арқылы оңтайландыру және әмбебаптандыру бірыңғай провайдер арқылы көрсетілетін қызмет түрлерін ұлғайту және заңнамадағы ұғымды әр уақытта өзгертпей өз бетінше үздіксіз жұмыс істеуге мүмкіндік береді.</w:t>
            </w:r>
          </w:p>
        </w:tc>
      </w:tr>
      <w:tr w:rsidR="00F615F1" w:rsidRPr="00967AC7" w14:paraId="3322B2E3" w14:textId="77777777" w:rsidTr="006A081A">
        <w:trPr>
          <w:trHeight w:val="557"/>
        </w:trPr>
        <w:tc>
          <w:tcPr>
            <w:tcW w:w="15735" w:type="dxa"/>
            <w:gridSpan w:val="5"/>
            <w:vAlign w:val="center"/>
          </w:tcPr>
          <w:p w14:paraId="24718C5E" w14:textId="171893DC" w:rsidR="00F615F1" w:rsidRPr="00DA1846" w:rsidRDefault="00F615F1" w:rsidP="00F615F1">
            <w:pPr>
              <w:shd w:val="clear" w:color="auto" w:fill="FFFFFF"/>
              <w:tabs>
                <w:tab w:val="left" w:pos="1040"/>
              </w:tabs>
              <w:spacing w:after="0" w:line="240" w:lineRule="auto"/>
              <w:ind w:firstLine="153"/>
              <w:contextualSpacing/>
              <w:jc w:val="center"/>
              <w:rPr>
                <w:rFonts w:ascii="Times New Roman" w:hAnsi="Times New Roman"/>
                <w:b/>
                <w:sz w:val="24"/>
                <w:szCs w:val="24"/>
                <w:lang w:val="kk-KZ"/>
              </w:rPr>
            </w:pPr>
            <w:r w:rsidRPr="00DA1846">
              <w:rPr>
                <w:rFonts w:ascii="Times New Roman" w:hAnsi="Times New Roman"/>
                <w:b/>
                <w:sz w:val="24"/>
                <w:szCs w:val="24"/>
                <w:lang w:val="kk-KZ"/>
              </w:rPr>
              <w:t>«Халықты жұмыспен қамту туралы» Қазақстан Республикасының 2016 жылғы 6 сәуірдегі Заңы</w:t>
            </w:r>
          </w:p>
        </w:tc>
      </w:tr>
      <w:tr w:rsidR="00F615F1" w:rsidRPr="00967AC7" w14:paraId="5E4FC5FF" w14:textId="77777777" w:rsidTr="005B7C88">
        <w:trPr>
          <w:trHeight w:val="557"/>
        </w:trPr>
        <w:tc>
          <w:tcPr>
            <w:tcW w:w="539" w:type="dxa"/>
            <w:vAlign w:val="center"/>
          </w:tcPr>
          <w:p w14:paraId="77F94C64" w14:textId="34CDF167" w:rsidR="00F615F1" w:rsidRPr="00DA1846" w:rsidRDefault="00F615F1" w:rsidP="00F615F1">
            <w:pPr>
              <w:pStyle w:val="a4"/>
              <w:spacing w:after="0" w:line="240" w:lineRule="auto"/>
              <w:ind w:left="0"/>
              <w:jc w:val="center"/>
              <w:textAlignment w:val="baseline"/>
              <w:rPr>
                <w:rFonts w:ascii="Times New Roman" w:hAnsi="Times New Roman"/>
                <w:color w:val="000000"/>
                <w:spacing w:val="1"/>
                <w:sz w:val="24"/>
                <w:szCs w:val="24"/>
                <w:lang w:val="kk-KZ"/>
              </w:rPr>
            </w:pPr>
            <w:r w:rsidRPr="00DA1846">
              <w:rPr>
                <w:rFonts w:ascii="Times New Roman" w:hAnsi="Times New Roman"/>
                <w:color w:val="000000"/>
                <w:spacing w:val="1"/>
                <w:sz w:val="24"/>
                <w:szCs w:val="24"/>
                <w:lang w:val="kk-KZ"/>
              </w:rPr>
              <w:lastRenderedPageBreak/>
              <w:t>10</w:t>
            </w:r>
          </w:p>
        </w:tc>
        <w:tc>
          <w:tcPr>
            <w:tcW w:w="1701" w:type="dxa"/>
            <w:vAlign w:val="center"/>
          </w:tcPr>
          <w:p w14:paraId="31F4A113" w14:textId="4D7AAED6" w:rsidR="00F615F1" w:rsidRPr="00DA1846" w:rsidRDefault="00F615F1" w:rsidP="00F615F1">
            <w:pPr>
              <w:shd w:val="clear" w:color="auto" w:fill="FFFFFF"/>
              <w:spacing w:after="0" w:line="240" w:lineRule="auto"/>
              <w:contextualSpacing/>
              <w:jc w:val="center"/>
              <w:rPr>
                <w:rFonts w:ascii="Times New Roman" w:hAnsi="Times New Roman"/>
                <w:bCs/>
                <w:sz w:val="24"/>
                <w:szCs w:val="24"/>
                <w:lang w:val="kk-KZ"/>
              </w:rPr>
            </w:pPr>
            <w:r w:rsidRPr="00DA1846">
              <w:rPr>
                <w:rFonts w:ascii="Times New Roman" w:hAnsi="Times New Roman"/>
                <w:bCs/>
                <w:sz w:val="24"/>
                <w:szCs w:val="24"/>
                <w:lang w:val="kk-KZ"/>
              </w:rPr>
              <w:t xml:space="preserve">1-баптың 35) тармақшасы </w:t>
            </w:r>
          </w:p>
        </w:tc>
        <w:tc>
          <w:tcPr>
            <w:tcW w:w="4962" w:type="dxa"/>
          </w:tcPr>
          <w:p w14:paraId="10D41C6A" w14:textId="7F5C581D" w:rsidR="00F615F1" w:rsidRPr="00DA1846" w:rsidRDefault="00F615F1" w:rsidP="00F615F1">
            <w:pPr>
              <w:shd w:val="clear" w:color="auto" w:fill="FFFFFF"/>
              <w:tabs>
                <w:tab w:val="left" w:pos="459"/>
              </w:tabs>
              <w:spacing w:after="0" w:line="240" w:lineRule="auto"/>
              <w:jc w:val="both"/>
              <w:rPr>
                <w:rFonts w:ascii="Times New Roman" w:hAnsi="Times New Roman"/>
                <w:sz w:val="24"/>
                <w:szCs w:val="24"/>
                <w:lang w:val="kk-KZ"/>
              </w:rPr>
            </w:pPr>
            <w:r w:rsidRPr="00DA1846">
              <w:rPr>
                <w:rFonts w:ascii="Times New Roman" w:hAnsi="Times New Roman"/>
                <w:sz w:val="24"/>
                <w:szCs w:val="24"/>
                <w:lang w:val="kk-KZ"/>
              </w:rPr>
              <w:t xml:space="preserve">35)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 </w:t>
            </w:r>
          </w:p>
        </w:tc>
        <w:tc>
          <w:tcPr>
            <w:tcW w:w="4819" w:type="dxa"/>
          </w:tcPr>
          <w:p w14:paraId="3452BF10" w14:textId="37FD61E6" w:rsidR="00F615F1" w:rsidRPr="00DA1846" w:rsidRDefault="00F615F1" w:rsidP="00F615F1">
            <w:pPr>
              <w:shd w:val="clear" w:color="auto" w:fill="FFFFFF"/>
              <w:spacing w:after="0" w:line="240" w:lineRule="auto"/>
              <w:ind w:firstLine="175"/>
              <w:contextualSpacing/>
              <w:jc w:val="both"/>
              <w:rPr>
                <w:rFonts w:ascii="Times New Roman" w:hAnsi="Times New Roman"/>
                <w:b/>
                <w:bCs/>
                <w:color w:val="000000"/>
                <w:spacing w:val="2"/>
                <w:sz w:val="24"/>
                <w:szCs w:val="24"/>
                <w:bdr w:val="none" w:sz="0" w:space="0" w:color="auto" w:frame="1"/>
                <w:shd w:val="clear" w:color="auto" w:fill="FFFFFF"/>
                <w:lang w:val="kk-KZ"/>
              </w:rPr>
            </w:pPr>
            <w:r w:rsidRPr="00DA1846">
              <w:rPr>
                <w:rFonts w:ascii="Times New Roman" w:hAnsi="Times New Roman"/>
                <w:b/>
                <w:bCs/>
                <w:color w:val="000000"/>
                <w:spacing w:val="2"/>
                <w:sz w:val="24"/>
                <w:szCs w:val="24"/>
                <w:bdr w:val="none" w:sz="0" w:space="0" w:color="auto" w:frame="1"/>
                <w:shd w:val="clear" w:color="auto" w:fill="FFFFFF"/>
                <w:lang w:val="kk-KZ"/>
              </w:rPr>
              <w:t>35)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мемлекеттік қызметтерді көрсетуге өтініштер қабылдау және көрсетілетін қызметті алушыға олардың нәтижелерін беру жөніндегі жұмысты ұйымдастыру, электрондық нысанда мемлекеттік қызметтер көрсетуді қамтамасыз ету үшін Қазақстан Республикасы Үкіметінің шешімі бойынша құрылған заңды тұлға;</w:t>
            </w:r>
          </w:p>
        </w:tc>
        <w:tc>
          <w:tcPr>
            <w:tcW w:w="3714" w:type="dxa"/>
          </w:tcPr>
          <w:p w14:paraId="65789743" w14:textId="50FA4D76" w:rsidR="00F615F1" w:rsidRPr="00DA1846" w:rsidRDefault="00F615F1" w:rsidP="00F615F1">
            <w:pPr>
              <w:shd w:val="clear" w:color="auto" w:fill="FFFFFF"/>
              <w:tabs>
                <w:tab w:val="left" w:pos="1040"/>
              </w:tabs>
              <w:spacing w:after="0" w:line="240" w:lineRule="auto"/>
              <w:ind w:firstLine="153"/>
              <w:contextualSpacing/>
              <w:jc w:val="both"/>
              <w:rPr>
                <w:rFonts w:ascii="Times New Roman" w:hAnsi="Times New Roman"/>
                <w:bCs/>
                <w:sz w:val="24"/>
                <w:szCs w:val="24"/>
                <w:lang w:val="kk-KZ"/>
              </w:rPr>
            </w:pPr>
            <w:r w:rsidRPr="00DA1846">
              <w:rPr>
                <w:rFonts w:ascii="Times New Roman" w:hAnsi="Times New Roman"/>
                <w:bCs/>
                <w:sz w:val="24"/>
                <w:szCs w:val="24"/>
                <w:lang w:val="kk-KZ"/>
              </w:rPr>
              <w:t>«Азаматтарға арналған үкімет» мемлекеттік корпорациясы» ұғымын одан қызмет бағыттарына нұсқауларды алып тастау арқылы оңтайландыру және әмбебаптандыру бірыңғай провайдер арқылы көрсетілетін қызмет түрлерін ұлғайту және заңнамадағы ұғымды әр уақытта өзгертпей өз бетінше үздіксіз жұмыс істеуге мүмкіндік береді.</w:t>
            </w:r>
          </w:p>
        </w:tc>
      </w:tr>
      <w:tr w:rsidR="00F615F1" w:rsidRPr="00967AC7" w14:paraId="200D53DF" w14:textId="77777777" w:rsidTr="009235F9">
        <w:trPr>
          <w:trHeight w:val="557"/>
        </w:trPr>
        <w:tc>
          <w:tcPr>
            <w:tcW w:w="15735" w:type="dxa"/>
            <w:gridSpan w:val="5"/>
            <w:vAlign w:val="center"/>
          </w:tcPr>
          <w:p w14:paraId="0D76C26C" w14:textId="00A334C6" w:rsidR="00F615F1" w:rsidRPr="00DA1846" w:rsidRDefault="00F615F1" w:rsidP="00F615F1">
            <w:pPr>
              <w:shd w:val="clear" w:color="auto" w:fill="FFFFFF"/>
              <w:tabs>
                <w:tab w:val="left" w:pos="1040"/>
              </w:tabs>
              <w:spacing w:after="0" w:line="240" w:lineRule="auto"/>
              <w:ind w:firstLine="153"/>
              <w:contextualSpacing/>
              <w:jc w:val="center"/>
              <w:rPr>
                <w:rFonts w:ascii="Times New Roman" w:hAnsi="Times New Roman"/>
                <w:b/>
                <w:sz w:val="24"/>
                <w:szCs w:val="24"/>
                <w:lang w:val="kk-KZ"/>
              </w:rPr>
            </w:pPr>
            <w:r w:rsidRPr="00DA1846">
              <w:rPr>
                <w:rFonts w:ascii="Times New Roman" w:hAnsi="Times New Roman"/>
                <w:b/>
                <w:sz w:val="24"/>
                <w:szCs w:val="24"/>
                <w:lang w:val="kk-KZ"/>
              </w:rPr>
              <w:t>«Рұқсаттар және хабарламалар туралы» Қазақстан Республикасының 2014 жылғы 16 мамырдағы Заңы</w:t>
            </w:r>
          </w:p>
        </w:tc>
      </w:tr>
      <w:tr w:rsidR="00F615F1" w:rsidRPr="00967AC7" w14:paraId="795CD883" w14:textId="77777777" w:rsidTr="005B7C88">
        <w:trPr>
          <w:trHeight w:val="557"/>
        </w:trPr>
        <w:tc>
          <w:tcPr>
            <w:tcW w:w="539" w:type="dxa"/>
            <w:vAlign w:val="center"/>
          </w:tcPr>
          <w:p w14:paraId="1F7263CC" w14:textId="5B735BEB" w:rsidR="00F615F1" w:rsidRPr="00DA1846" w:rsidRDefault="00F615F1" w:rsidP="00F615F1">
            <w:pPr>
              <w:pStyle w:val="a4"/>
              <w:spacing w:after="0" w:line="240" w:lineRule="auto"/>
              <w:ind w:left="0"/>
              <w:jc w:val="center"/>
              <w:textAlignment w:val="baseline"/>
              <w:rPr>
                <w:rFonts w:ascii="Times New Roman" w:hAnsi="Times New Roman"/>
                <w:color w:val="000000"/>
                <w:spacing w:val="1"/>
                <w:sz w:val="24"/>
                <w:szCs w:val="24"/>
                <w:lang w:val="kk-KZ"/>
              </w:rPr>
            </w:pPr>
            <w:r w:rsidRPr="00DA1846">
              <w:rPr>
                <w:rFonts w:ascii="Times New Roman" w:hAnsi="Times New Roman"/>
                <w:color w:val="000000"/>
                <w:spacing w:val="1"/>
                <w:sz w:val="24"/>
                <w:szCs w:val="24"/>
                <w:lang w:val="kk-KZ"/>
              </w:rPr>
              <w:t>11</w:t>
            </w:r>
          </w:p>
        </w:tc>
        <w:tc>
          <w:tcPr>
            <w:tcW w:w="1701" w:type="dxa"/>
          </w:tcPr>
          <w:p w14:paraId="026B3D6A" w14:textId="370ADC6D" w:rsidR="00F615F1" w:rsidRPr="00DA1846" w:rsidRDefault="00F615F1" w:rsidP="00F615F1">
            <w:pPr>
              <w:shd w:val="clear" w:color="auto" w:fill="FFFFFF"/>
              <w:spacing w:after="0" w:line="240" w:lineRule="auto"/>
              <w:contextualSpacing/>
              <w:jc w:val="center"/>
              <w:rPr>
                <w:rFonts w:ascii="Times New Roman" w:hAnsi="Times New Roman"/>
                <w:bCs/>
                <w:sz w:val="24"/>
                <w:szCs w:val="24"/>
                <w:lang w:val="kk-KZ"/>
              </w:rPr>
            </w:pPr>
            <w:r w:rsidRPr="00DA1846">
              <w:rPr>
                <w:rFonts w:ascii="Times New Roman" w:hAnsi="Times New Roman"/>
                <w:sz w:val="24"/>
                <w:szCs w:val="24"/>
              </w:rPr>
              <w:t xml:space="preserve">1-баптың </w:t>
            </w:r>
            <w:r w:rsidRPr="00DA1846">
              <w:rPr>
                <w:rFonts w:ascii="Times New Roman" w:hAnsi="Times New Roman"/>
                <w:sz w:val="24"/>
                <w:szCs w:val="24"/>
                <w:lang w:val="kk-KZ"/>
              </w:rPr>
              <w:t>1</w:t>
            </w:r>
            <w:r w:rsidRPr="00DA1846">
              <w:rPr>
                <w:rFonts w:ascii="Times New Roman" w:hAnsi="Times New Roman"/>
                <w:sz w:val="24"/>
                <w:szCs w:val="24"/>
              </w:rPr>
              <w:t xml:space="preserve">) тармақшасы </w:t>
            </w:r>
          </w:p>
        </w:tc>
        <w:tc>
          <w:tcPr>
            <w:tcW w:w="4962" w:type="dxa"/>
          </w:tcPr>
          <w:p w14:paraId="671FB6BD" w14:textId="388CCCD7" w:rsidR="00F615F1" w:rsidRPr="00DA1846" w:rsidRDefault="00F615F1" w:rsidP="00F615F1">
            <w:pPr>
              <w:shd w:val="clear" w:color="auto" w:fill="FFFFFF"/>
              <w:tabs>
                <w:tab w:val="left" w:pos="459"/>
              </w:tabs>
              <w:spacing w:after="0" w:line="240" w:lineRule="auto"/>
              <w:jc w:val="both"/>
              <w:rPr>
                <w:rFonts w:ascii="Times New Roman" w:hAnsi="Times New Roman"/>
                <w:sz w:val="24"/>
                <w:szCs w:val="24"/>
                <w:lang w:val="kk-KZ"/>
              </w:rPr>
            </w:pPr>
            <w:r w:rsidRPr="00DA1846">
              <w:rPr>
                <w:rFonts w:ascii="Times New Roman" w:hAnsi="Times New Roman"/>
                <w:sz w:val="24"/>
                <w:szCs w:val="24"/>
                <w:lang w:val="kk-KZ"/>
              </w:rPr>
              <w:t xml:space="preserve">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w:t>
            </w:r>
            <w:r w:rsidRPr="00DA1846">
              <w:rPr>
                <w:rFonts w:ascii="Times New Roman" w:hAnsi="Times New Roman"/>
                <w:sz w:val="24"/>
                <w:szCs w:val="24"/>
                <w:lang w:val="kk-KZ"/>
              </w:rPr>
              <w:lastRenderedPageBreak/>
              <w:t xml:space="preserve">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 </w:t>
            </w:r>
          </w:p>
        </w:tc>
        <w:tc>
          <w:tcPr>
            <w:tcW w:w="4819" w:type="dxa"/>
          </w:tcPr>
          <w:p w14:paraId="46B26972" w14:textId="26AAABA2" w:rsidR="00F615F1" w:rsidRPr="00DA1846" w:rsidRDefault="00F615F1" w:rsidP="00F615F1">
            <w:pPr>
              <w:shd w:val="clear" w:color="auto" w:fill="FFFFFF"/>
              <w:spacing w:after="0" w:line="240" w:lineRule="auto"/>
              <w:ind w:firstLine="175"/>
              <w:contextualSpacing/>
              <w:jc w:val="both"/>
              <w:rPr>
                <w:rFonts w:ascii="Times New Roman" w:hAnsi="Times New Roman"/>
                <w:b/>
                <w:bCs/>
                <w:color w:val="000000"/>
                <w:spacing w:val="2"/>
                <w:sz w:val="24"/>
                <w:szCs w:val="24"/>
                <w:bdr w:val="none" w:sz="0" w:space="0" w:color="auto" w:frame="1"/>
                <w:shd w:val="clear" w:color="auto" w:fill="FFFFFF"/>
                <w:lang w:val="kk-KZ"/>
              </w:rPr>
            </w:pPr>
            <w:r w:rsidRPr="00DA1846">
              <w:rPr>
                <w:rFonts w:ascii="Times New Roman" w:hAnsi="Times New Roman"/>
                <w:b/>
                <w:bCs/>
                <w:sz w:val="24"/>
                <w:szCs w:val="24"/>
                <w:lang w:val="kk-KZ"/>
              </w:rPr>
              <w:lastRenderedPageBreak/>
              <w:t xml:space="preserve">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мемлекеттік қызметтерді көрсетуге өтініштер қабылдау және көрсетілетін қызметті </w:t>
            </w:r>
            <w:r w:rsidRPr="00DA1846">
              <w:rPr>
                <w:rFonts w:ascii="Times New Roman" w:hAnsi="Times New Roman"/>
                <w:b/>
                <w:bCs/>
                <w:sz w:val="24"/>
                <w:szCs w:val="24"/>
                <w:lang w:val="kk-KZ"/>
              </w:rPr>
              <w:lastRenderedPageBreak/>
              <w:t>алушыға олардың нәтижелерін беру жөніндегі жұмысты ұйымдастыру, электрондық нысанда мемлекеттік қызметтер көрсетуді қамтамасыз ету үшін Қазақстан Республикасы Үкіметінің шешімі бойынша құрылған заңды тұлға;</w:t>
            </w:r>
          </w:p>
        </w:tc>
        <w:tc>
          <w:tcPr>
            <w:tcW w:w="3714" w:type="dxa"/>
          </w:tcPr>
          <w:p w14:paraId="458423C3" w14:textId="4EEE8A7D" w:rsidR="00F615F1" w:rsidRPr="00DA1846" w:rsidRDefault="00F615F1" w:rsidP="00F615F1">
            <w:pPr>
              <w:shd w:val="clear" w:color="auto" w:fill="FFFFFF"/>
              <w:tabs>
                <w:tab w:val="left" w:pos="1040"/>
              </w:tabs>
              <w:spacing w:after="0" w:line="240" w:lineRule="auto"/>
              <w:ind w:firstLine="153"/>
              <w:contextualSpacing/>
              <w:jc w:val="both"/>
              <w:rPr>
                <w:rFonts w:ascii="Times New Roman" w:hAnsi="Times New Roman"/>
                <w:bCs/>
                <w:sz w:val="24"/>
                <w:szCs w:val="24"/>
                <w:lang w:val="kk-KZ"/>
              </w:rPr>
            </w:pPr>
            <w:r w:rsidRPr="00DA1846">
              <w:rPr>
                <w:rFonts w:ascii="Times New Roman" w:hAnsi="Times New Roman"/>
                <w:sz w:val="24"/>
                <w:szCs w:val="24"/>
                <w:lang w:val="kk-KZ"/>
              </w:rPr>
              <w:lastRenderedPageBreak/>
              <w:t xml:space="preserve">«Азаматтарға арналған үкімет» мемлекеттік корпорациясы» ұғымын одан қызмет бағыттарына нұсқауларды алып тастау арқылы оңтайландыру және әмбебаптандыру бірыңғай провайдер арқылы көрсетілетін қызмет түрлерін ұлғайту және </w:t>
            </w:r>
            <w:r w:rsidRPr="00DA1846">
              <w:rPr>
                <w:rFonts w:ascii="Times New Roman" w:hAnsi="Times New Roman"/>
                <w:sz w:val="24"/>
                <w:szCs w:val="24"/>
                <w:lang w:val="kk-KZ"/>
              </w:rPr>
              <w:lastRenderedPageBreak/>
              <w:t>заңнамадағы ұғымды әр уақытта өзгертпей өз бетінше үздіксіз жұмыс істеуге мүмкіндік береді.</w:t>
            </w:r>
          </w:p>
        </w:tc>
      </w:tr>
      <w:tr w:rsidR="00F615F1" w:rsidRPr="00DA1846" w14:paraId="09133265" w14:textId="77777777" w:rsidTr="009C4174">
        <w:trPr>
          <w:trHeight w:val="557"/>
        </w:trPr>
        <w:tc>
          <w:tcPr>
            <w:tcW w:w="15735" w:type="dxa"/>
            <w:gridSpan w:val="5"/>
            <w:vAlign w:val="center"/>
          </w:tcPr>
          <w:p w14:paraId="6AD85A75" w14:textId="6F63344B" w:rsidR="00F615F1" w:rsidRPr="00DA1846" w:rsidRDefault="00F615F1" w:rsidP="00F615F1">
            <w:pPr>
              <w:shd w:val="clear" w:color="auto" w:fill="FFFFFF"/>
              <w:tabs>
                <w:tab w:val="left" w:pos="1040"/>
              </w:tabs>
              <w:spacing w:after="0" w:line="240" w:lineRule="auto"/>
              <w:ind w:firstLine="153"/>
              <w:contextualSpacing/>
              <w:jc w:val="center"/>
              <w:rPr>
                <w:rFonts w:ascii="Times New Roman" w:hAnsi="Times New Roman"/>
                <w:b/>
                <w:bCs/>
                <w:sz w:val="24"/>
                <w:szCs w:val="24"/>
                <w:lang w:val="kk-KZ"/>
              </w:rPr>
            </w:pPr>
            <w:r w:rsidRPr="00DA1846">
              <w:rPr>
                <w:rFonts w:ascii="Times New Roman" w:hAnsi="Times New Roman"/>
                <w:b/>
                <w:bCs/>
                <w:sz w:val="24"/>
                <w:szCs w:val="24"/>
                <w:lang w:val="kk-KZ"/>
              </w:rPr>
              <w:lastRenderedPageBreak/>
              <w:t>«Табиғи монополиялар туралы» Қазақстан Республикасының 2018 жылғы 27 желтоқсандағы Заңы</w:t>
            </w:r>
          </w:p>
        </w:tc>
      </w:tr>
      <w:tr w:rsidR="00F615F1" w:rsidRPr="00967AC7" w14:paraId="34BA6C4C" w14:textId="77777777" w:rsidTr="005B7C88">
        <w:trPr>
          <w:trHeight w:val="557"/>
        </w:trPr>
        <w:tc>
          <w:tcPr>
            <w:tcW w:w="539" w:type="dxa"/>
            <w:vAlign w:val="center"/>
          </w:tcPr>
          <w:p w14:paraId="0C7082C8" w14:textId="065CA2DE" w:rsidR="00F615F1" w:rsidRPr="00DA1846" w:rsidRDefault="00F615F1" w:rsidP="00F615F1">
            <w:pPr>
              <w:pStyle w:val="a4"/>
              <w:spacing w:after="0" w:line="240" w:lineRule="auto"/>
              <w:ind w:left="0"/>
              <w:jc w:val="center"/>
              <w:textAlignment w:val="baseline"/>
              <w:rPr>
                <w:rFonts w:ascii="Times New Roman" w:hAnsi="Times New Roman"/>
                <w:color w:val="000000"/>
                <w:spacing w:val="1"/>
                <w:sz w:val="24"/>
                <w:szCs w:val="24"/>
                <w:lang w:val="kk-KZ"/>
              </w:rPr>
            </w:pPr>
            <w:r w:rsidRPr="00DA1846">
              <w:rPr>
                <w:rFonts w:ascii="Times New Roman" w:hAnsi="Times New Roman"/>
                <w:color w:val="000000"/>
                <w:spacing w:val="1"/>
                <w:sz w:val="24"/>
                <w:szCs w:val="24"/>
                <w:lang w:val="kk-KZ"/>
              </w:rPr>
              <w:t>12</w:t>
            </w:r>
          </w:p>
        </w:tc>
        <w:tc>
          <w:tcPr>
            <w:tcW w:w="1701" w:type="dxa"/>
          </w:tcPr>
          <w:p w14:paraId="5355DECA" w14:textId="3558415E" w:rsidR="00F615F1" w:rsidRPr="00DA1846" w:rsidRDefault="00F615F1" w:rsidP="00F615F1">
            <w:pPr>
              <w:shd w:val="clear" w:color="auto" w:fill="FFFFFF"/>
              <w:spacing w:after="0" w:line="240" w:lineRule="auto"/>
              <w:contextualSpacing/>
              <w:jc w:val="center"/>
              <w:rPr>
                <w:rFonts w:ascii="Times New Roman" w:hAnsi="Times New Roman"/>
                <w:sz w:val="24"/>
                <w:szCs w:val="24"/>
              </w:rPr>
            </w:pPr>
            <w:r w:rsidRPr="00DA1846">
              <w:rPr>
                <w:rFonts w:ascii="Times New Roman" w:hAnsi="Times New Roman"/>
                <w:sz w:val="24"/>
                <w:szCs w:val="24"/>
                <w:lang w:val="kk-KZ"/>
              </w:rPr>
              <w:t>4</w:t>
            </w:r>
            <w:r w:rsidRPr="00DA1846">
              <w:rPr>
                <w:rFonts w:ascii="Times New Roman" w:hAnsi="Times New Roman"/>
                <w:sz w:val="24"/>
                <w:szCs w:val="24"/>
              </w:rPr>
              <w:t xml:space="preserve">-баптың </w:t>
            </w:r>
            <w:r w:rsidRPr="00DA1846">
              <w:rPr>
                <w:rFonts w:ascii="Times New Roman" w:hAnsi="Times New Roman"/>
                <w:sz w:val="24"/>
                <w:szCs w:val="24"/>
                <w:lang w:val="kk-KZ"/>
              </w:rPr>
              <w:t>1</w:t>
            </w:r>
            <w:r w:rsidRPr="00DA1846">
              <w:rPr>
                <w:rFonts w:ascii="Times New Roman" w:hAnsi="Times New Roman"/>
                <w:sz w:val="24"/>
                <w:szCs w:val="24"/>
              </w:rPr>
              <w:t xml:space="preserve">) тармақшасы </w:t>
            </w:r>
          </w:p>
        </w:tc>
        <w:tc>
          <w:tcPr>
            <w:tcW w:w="4962" w:type="dxa"/>
          </w:tcPr>
          <w:p w14:paraId="2050C4B3" w14:textId="2493CF35" w:rsidR="00F615F1" w:rsidRPr="00DA1846" w:rsidRDefault="00F615F1" w:rsidP="00F615F1">
            <w:pPr>
              <w:shd w:val="clear" w:color="auto" w:fill="FFFFFF"/>
              <w:tabs>
                <w:tab w:val="left" w:pos="459"/>
              </w:tabs>
              <w:spacing w:after="0" w:line="240" w:lineRule="auto"/>
              <w:jc w:val="both"/>
              <w:rPr>
                <w:rFonts w:ascii="Times New Roman" w:hAnsi="Times New Roman"/>
                <w:sz w:val="24"/>
                <w:szCs w:val="24"/>
                <w:lang w:val="kk-KZ"/>
              </w:rPr>
            </w:pPr>
            <w:r w:rsidRPr="00DA1846">
              <w:rPr>
                <w:rFonts w:ascii="Times New Roman" w:hAnsi="Times New Roman"/>
                <w:sz w:val="24"/>
                <w:szCs w:val="24"/>
                <w:lang w:val="kk-KZ"/>
              </w:rPr>
              <w:t xml:space="preserve">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w:t>
            </w:r>
            <w:r w:rsidRPr="00DA1846">
              <w:rPr>
                <w:rFonts w:ascii="Times New Roman" w:hAnsi="Times New Roman"/>
                <w:sz w:val="24"/>
                <w:szCs w:val="24"/>
                <w:lang w:val="kk-KZ"/>
              </w:rPr>
              <w:lastRenderedPageBreak/>
              <w:t xml:space="preserve">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 </w:t>
            </w:r>
          </w:p>
        </w:tc>
        <w:tc>
          <w:tcPr>
            <w:tcW w:w="4819" w:type="dxa"/>
          </w:tcPr>
          <w:p w14:paraId="5596CE48" w14:textId="5580E045" w:rsidR="00F615F1" w:rsidRPr="00DA1846" w:rsidRDefault="00F615F1" w:rsidP="00F615F1">
            <w:pPr>
              <w:shd w:val="clear" w:color="auto" w:fill="FFFFFF"/>
              <w:spacing w:after="0" w:line="240" w:lineRule="auto"/>
              <w:ind w:firstLine="175"/>
              <w:contextualSpacing/>
              <w:jc w:val="both"/>
              <w:rPr>
                <w:rFonts w:ascii="Times New Roman" w:hAnsi="Times New Roman"/>
                <w:b/>
                <w:bCs/>
                <w:sz w:val="24"/>
                <w:szCs w:val="24"/>
                <w:lang w:val="kk-KZ"/>
              </w:rPr>
            </w:pPr>
            <w:r w:rsidRPr="00DA1846">
              <w:rPr>
                <w:rFonts w:ascii="Times New Roman" w:hAnsi="Times New Roman"/>
                <w:b/>
                <w:bCs/>
                <w:sz w:val="24"/>
                <w:szCs w:val="24"/>
                <w:lang w:val="kk-KZ"/>
              </w:rPr>
              <w:lastRenderedPageBreak/>
              <w:t>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мемлекеттік қызметтерді көрсетуге өтініштер қабылдау және көрсетілетін қызметті алушыға олардың нәтижелерін беру жөніндегі жұмысты ұйымдастыру, электрондық нысанда мемлекеттік қызметтер көрсетуді қамтамасыз ету үшін Қазақстан Республикасы Үкіметінің шешімі бойынша құрылған заңды тұлға;</w:t>
            </w:r>
          </w:p>
        </w:tc>
        <w:tc>
          <w:tcPr>
            <w:tcW w:w="3714" w:type="dxa"/>
          </w:tcPr>
          <w:p w14:paraId="15749665" w14:textId="4C28A3DD" w:rsidR="00F615F1" w:rsidRPr="00DA1846" w:rsidRDefault="00F615F1" w:rsidP="00F615F1">
            <w:pPr>
              <w:shd w:val="clear" w:color="auto" w:fill="FFFFFF"/>
              <w:tabs>
                <w:tab w:val="left" w:pos="1040"/>
              </w:tabs>
              <w:spacing w:after="0" w:line="240" w:lineRule="auto"/>
              <w:ind w:firstLine="153"/>
              <w:contextualSpacing/>
              <w:jc w:val="both"/>
              <w:rPr>
                <w:rFonts w:ascii="Times New Roman" w:hAnsi="Times New Roman"/>
                <w:sz w:val="24"/>
                <w:szCs w:val="24"/>
                <w:lang w:val="kk-KZ"/>
              </w:rPr>
            </w:pPr>
            <w:r w:rsidRPr="00DA1846">
              <w:rPr>
                <w:rFonts w:ascii="Times New Roman" w:hAnsi="Times New Roman"/>
                <w:sz w:val="24"/>
                <w:szCs w:val="24"/>
                <w:lang w:val="kk-KZ"/>
              </w:rPr>
              <w:t>«Азаматтарға арналған үкімет» мемлекеттік корпорациясы» ұғымын одан қызмет бағыттарына нұсқауларды алып тастау арқылы оңтайландыру және әмбебаптандыру бірыңғай провайдер арқылы көрсетілетін қызмет түрлерін ұлғайту және заңнамадағы ұғымды әр уақытта өзгертпей өз бетінше үздіксіз жұмыс істеуге мүмкіндік береді.</w:t>
            </w:r>
          </w:p>
        </w:tc>
      </w:tr>
      <w:tr w:rsidR="00F615F1" w:rsidRPr="00DA1846" w14:paraId="5282ACD6" w14:textId="77777777" w:rsidTr="00145D8E">
        <w:trPr>
          <w:trHeight w:val="557"/>
        </w:trPr>
        <w:tc>
          <w:tcPr>
            <w:tcW w:w="15735" w:type="dxa"/>
            <w:gridSpan w:val="5"/>
            <w:vAlign w:val="center"/>
          </w:tcPr>
          <w:p w14:paraId="3BEEC830" w14:textId="6AE41967" w:rsidR="00F615F1" w:rsidRPr="00DA1846" w:rsidRDefault="00F615F1" w:rsidP="00F615F1">
            <w:pPr>
              <w:shd w:val="clear" w:color="auto" w:fill="FFFFFF"/>
              <w:tabs>
                <w:tab w:val="left" w:pos="1040"/>
              </w:tabs>
              <w:spacing w:after="0" w:line="240" w:lineRule="auto"/>
              <w:ind w:firstLine="153"/>
              <w:contextualSpacing/>
              <w:jc w:val="center"/>
              <w:rPr>
                <w:rFonts w:ascii="Times New Roman" w:hAnsi="Times New Roman"/>
                <w:b/>
                <w:bCs/>
                <w:sz w:val="24"/>
                <w:szCs w:val="24"/>
                <w:lang w:val="kk-KZ"/>
              </w:rPr>
            </w:pPr>
            <w:r w:rsidRPr="00DA1846">
              <w:rPr>
                <w:rFonts w:ascii="Times New Roman" w:hAnsi="Times New Roman"/>
                <w:b/>
                <w:bCs/>
                <w:sz w:val="24"/>
                <w:szCs w:val="24"/>
                <w:lang w:val="kk-KZ"/>
              </w:rPr>
              <w:t>Қазақстан Республикасының 2003 жылғы 20 маусымдағы Жер Кодексі</w:t>
            </w:r>
          </w:p>
        </w:tc>
      </w:tr>
      <w:tr w:rsidR="00F615F1" w:rsidRPr="00967AC7" w14:paraId="59978F2A" w14:textId="77777777" w:rsidTr="005B7C88">
        <w:trPr>
          <w:trHeight w:val="557"/>
        </w:trPr>
        <w:tc>
          <w:tcPr>
            <w:tcW w:w="539" w:type="dxa"/>
            <w:vAlign w:val="center"/>
          </w:tcPr>
          <w:p w14:paraId="24658995" w14:textId="088F2B13" w:rsidR="00F615F1" w:rsidRPr="00DA1846" w:rsidRDefault="00F615F1" w:rsidP="00F615F1">
            <w:pPr>
              <w:pStyle w:val="a4"/>
              <w:spacing w:after="0" w:line="240" w:lineRule="auto"/>
              <w:ind w:left="0"/>
              <w:jc w:val="center"/>
              <w:textAlignment w:val="baseline"/>
              <w:rPr>
                <w:rFonts w:ascii="Times New Roman" w:hAnsi="Times New Roman"/>
                <w:color w:val="000000"/>
                <w:spacing w:val="1"/>
                <w:sz w:val="24"/>
                <w:szCs w:val="24"/>
                <w:lang w:val="kk-KZ"/>
              </w:rPr>
            </w:pPr>
            <w:r w:rsidRPr="00DA1846">
              <w:rPr>
                <w:rFonts w:ascii="Times New Roman" w:hAnsi="Times New Roman"/>
                <w:color w:val="000000"/>
                <w:spacing w:val="1"/>
                <w:sz w:val="24"/>
                <w:szCs w:val="24"/>
                <w:lang w:val="kk-KZ"/>
              </w:rPr>
              <w:t>13</w:t>
            </w:r>
          </w:p>
        </w:tc>
        <w:tc>
          <w:tcPr>
            <w:tcW w:w="1701" w:type="dxa"/>
          </w:tcPr>
          <w:p w14:paraId="665BE900" w14:textId="5F8248F8" w:rsidR="00F615F1" w:rsidRPr="00DA1846" w:rsidRDefault="00F615F1" w:rsidP="00F615F1">
            <w:pPr>
              <w:shd w:val="clear" w:color="auto" w:fill="FFFFFF"/>
              <w:spacing w:after="0" w:line="240" w:lineRule="auto"/>
              <w:contextualSpacing/>
              <w:jc w:val="center"/>
              <w:rPr>
                <w:rFonts w:ascii="Times New Roman" w:hAnsi="Times New Roman"/>
                <w:sz w:val="24"/>
                <w:szCs w:val="24"/>
                <w:lang w:val="kk-KZ"/>
              </w:rPr>
            </w:pPr>
            <w:r w:rsidRPr="00DA1846">
              <w:rPr>
                <w:rFonts w:ascii="Times New Roman" w:hAnsi="Times New Roman"/>
                <w:sz w:val="24"/>
                <w:szCs w:val="24"/>
                <w:lang w:val="kk-KZ"/>
              </w:rPr>
              <w:t>12-баптың 1) тармақшасы</w:t>
            </w:r>
          </w:p>
        </w:tc>
        <w:tc>
          <w:tcPr>
            <w:tcW w:w="4962" w:type="dxa"/>
          </w:tcPr>
          <w:p w14:paraId="6F0696F7" w14:textId="422402FC" w:rsidR="00F615F1" w:rsidRPr="00DA1846" w:rsidRDefault="00F615F1" w:rsidP="00F615F1">
            <w:pPr>
              <w:shd w:val="clear" w:color="auto" w:fill="FFFFFF"/>
              <w:tabs>
                <w:tab w:val="left" w:pos="459"/>
              </w:tabs>
              <w:spacing w:after="0" w:line="240" w:lineRule="auto"/>
              <w:jc w:val="both"/>
              <w:rPr>
                <w:rFonts w:ascii="Times New Roman" w:hAnsi="Times New Roman"/>
                <w:sz w:val="24"/>
                <w:szCs w:val="24"/>
                <w:lang w:val="kk-KZ"/>
              </w:rPr>
            </w:pPr>
            <w:r w:rsidRPr="00DA1846">
              <w:rPr>
                <w:rFonts w:ascii="Times New Roman" w:hAnsi="Times New Roman"/>
                <w:sz w:val="24"/>
                <w:szCs w:val="24"/>
                <w:lang w:val="kk-KZ"/>
              </w:rPr>
              <w:t xml:space="preserve">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w:t>
            </w:r>
            <w:r w:rsidRPr="00DA1846">
              <w:rPr>
                <w:rFonts w:ascii="Times New Roman" w:hAnsi="Times New Roman"/>
                <w:sz w:val="24"/>
                <w:szCs w:val="24"/>
                <w:lang w:val="kk-KZ"/>
              </w:rPr>
              <w:lastRenderedPageBreak/>
              <w:t xml:space="preserve">тұлға; </w:t>
            </w:r>
          </w:p>
        </w:tc>
        <w:tc>
          <w:tcPr>
            <w:tcW w:w="4819" w:type="dxa"/>
          </w:tcPr>
          <w:p w14:paraId="6ADA6622" w14:textId="7A935882" w:rsidR="00F615F1" w:rsidRPr="00DA1846" w:rsidRDefault="00F615F1" w:rsidP="00F615F1">
            <w:pPr>
              <w:shd w:val="clear" w:color="auto" w:fill="FFFFFF"/>
              <w:spacing w:after="0" w:line="240" w:lineRule="auto"/>
              <w:ind w:firstLine="175"/>
              <w:contextualSpacing/>
              <w:jc w:val="both"/>
              <w:rPr>
                <w:rFonts w:ascii="Times New Roman" w:hAnsi="Times New Roman"/>
                <w:b/>
                <w:bCs/>
                <w:sz w:val="24"/>
                <w:szCs w:val="24"/>
                <w:lang w:val="kk-KZ"/>
              </w:rPr>
            </w:pPr>
            <w:r w:rsidRPr="00DA1846">
              <w:rPr>
                <w:rFonts w:ascii="Times New Roman" w:hAnsi="Times New Roman"/>
                <w:b/>
                <w:bCs/>
                <w:sz w:val="24"/>
                <w:szCs w:val="24"/>
                <w:lang w:val="kk-KZ"/>
              </w:rPr>
              <w:lastRenderedPageBreak/>
              <w:t>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мемлекеттік қызметтерді көрсетуге өтініштер қабылдау және көрсетілетін қызметті алушыға олардың нәтижелерін беру жөніндегі жұмысты ұйымдастыру, электрондық нысанда мемлекеттік қызметтер көрсетуді қамтамасыз ету үшін Қазақстан Республикасы Үкіметінің шешімі бойынша құрылған заңды тұлға;</w:t>
            </w:r>
          </w:p>
        </w:tc>
        <w:tc>
          <w:tcPr>
            <w:tcW w:w="3714" w:type="dxa"/>
          </w:tcPr>
          <w:p w14:paraId="578D0F7A" w14:textId="01B760B3" w:rsidR="00F615F1" w:rsidRPr="00DA1846" w:rsidRDefault="00F615F1" w:rsidP="00F615F1">
            <w:pPr>
              <w:shd w:val="clear" w:color="auto" w:fill="FFFFFF"/>
              <w:tabs>
                <w:tab w:val="left" w:pos="1040"/>
              </w:tabs>
              <w:spacing w:after="0" w:line="240" w:lineRule="auto"/>
              <w:ind w:firstLine="153"/>
              <w:contextualSpacing/>
              <w:jc w:val="both"/>
              <w:rPr>
                <w:rFonts w:ascii="Times New Roman" w:hAnsi="Times New Roman"/>
                <w:sz w:val="24"/>
                <w:szCs w:val="24"/>
                <w:lang w:val="kk-KZ"/>
              </w:rPr>
            </w:pPr>
            <w:r w:rsidRPr="00DA1846">
              <w:rPr>
                <w:rFonts w:ascii="Times New Roman" w:hAnsi="Times New Roman"/>
                <w:sz w:val="24"/>
                <w:szCs w:val="24"/>
                <w:lang w:val="kk-KZ"/>
              </w:rPr>
              <w:t>«Азаматтарға арналған үкімет» мемлекеттік корпорациясы» ұғымын одан қызмет бағыттарына нұсқауларды алып тастау арқылы оңтайландыру және әмбебаптандыру бірыңғай провайдер арқылы көрсетілетін қызмет түрлерін ұлғайту және заңнамадағы ұғымды әр уақытта өзгертпей өз бетінше үздіксіз жұмыс істеуге мүмкіндік береді.</w:t>
            </w:r>
          </w:p>
        </w:tc>
      </w:tr>
      <w:tr w:rsidR="00BA7434" w:rsidRPr="00967AC7" w14:paraId="0FC914EB" w14:textId="77777777" w:rsidTr="00CF10E2">
        <w:trPr>
          <w:trHeight w:val="557"/>
        </w:trPr>
        <w:tc>
          <w:tcPr>
            <w:tcW w:w="15735" w:type="dxa"/>
            <w:gridSpan w:val="5"/>
            <w:vAlign w:val="center"/>
          </w:tcPr>
          <w:p w14:paraId="4483CFD6" w14:textId="0BC111BA" w:rsidR="00BA7434" w:rsidRPr="00DA1846" w:rsidRDefault="00BA7434" w:rsidP="00A27901">
            <w:pPr>
              <w:shd w:val="clear" w:color="auto" w:fill="FFFFFF"/>
              <w:spacing w:after="0" w:line="240" w:lineRule="auto"/>
              <w:ind w:firstLine="153"/>
              <w:contextualSpacing/>
              <w:jc w:val="center"/>
              <w:rPr>
                <w:rFonts w:ascii="Times New Roman" w:hAnsi="Times New Roman"/>
                <w:b/>
                <w:bCs/>
                <w:sz w:val="24"/>
                <w:szCs w:val="24"/>
                <w:lang w:val="kk-KZ"/>
              </w:rPr>
            </w:pPr>
            <w:r w:rsidRPr="00DA1846">
              <w:rPr>
                <w:rFonts w:ascii="Times New Roman" w:hAnsi="Times New Roman"/>
                <w:b/>
                <w:bCs/>
                <w:sz w:val="24"/>
                <w:szCs w:val="24"/>
                <w:lang w:val="kk-KZ"/>
              </w:rPr>
              <w:t xml:space="preserve"> </w:t>
            </w:r>
            <w:r w:rsidR="002A149B" w:rsidRPr="00DA1846">
              <w:rPr>
                <w:rFonts w:ascii="Times New Roman" w:hAnsi="Times New Roman"/>
                <w:b/>
                <w:bCs/>
                <w:sz w:val="24"/>
                <w:szCs w:val="24"/>
                <w:lang w:val="kk-KZ"/>
              </w:rPr>
              <w:t xml:space="preserve">Қазақстан Республикасының «Мемлекеттік көрсетілетін қызметтер туралы» 2013 жылғы 15 сәуірдегі Заңы </w:t>
            </w:r>
          </w:p>
        </w:tc>
      </w:tr>
      <w:tr w:rsidR="009A1F2B" w:rsidRPr="00DA1846" w14:paraId="7D1B775F" w14:textId="77777777" w:rsidTr="005B7C88">
        <w:trPr>
          <w:trHeight w:val="557"/>
        </w:trPr>
        <w:tc>
          <w:tcPr>
            <w:tcW w:w="539" w:type="dxa"/>
            <w:vAlign w:val="center"/>
          </w:tcPr>
          <w:p w14:paraId="0A79878D" w14:textId="03753386" w:rsidR="009A1F2B" w:rsidRPr="00DA1846" w:rsidRDefault="002A149B" w:rsidP="009E3397">
            <w:pPr>
              <w:pStyle w:val="a4"/>
              <w:spacing w:after="0" w:line="240" w:lineRule="auto"/>
              <w:ind w:left="0"/>
              <w:jc w:val="center"/>
              <w:textAlignment w:val="baseline"/>
              <w:rPr>
                <w:rFonts w:ascii="Times New Roman" w:hAnsi="Times New Roman"/>
                <w:color w:val="000000"/>
                <w:spacing w:val="1"/>
                <w:sz w:val="24"/>
                <w:szCs w:val="24"/>
                <w:lang w:val="kk-KZ"/>
              </w:rPr>
            </w:pPr>
            <w:r w:rsidRPr="00DA1846">
              <w:rPr>
                <w:rFonts w:ascii="Times New Roman" w:hAnsi="Times New Roman"/>
                <w:color w:val="000000"/>
                <w:spacing w:val="1"/>
                <w:sz w:val="24"/>
                <w:szCs w:val="24"/>
                <w:lang w:val="kk-KZ"/>
              </w:rPr>
              <w:t>14</w:t>
            </w:r>
          </w:p>
        </w:tc>
        <w:tc>
          <w:tcPr>
            <w:tcW w:w="1701" w:type="dxa"/>
            <w:vAlign w:val="center"/>
          </w:tcPr>
          <w:p w14:paraId="7351EC35" w14:textId="77777777" w:rsidR="009A1F2B" w:rsidRPr="00DA1846" w:rsidRDefault="009E11F2" w:rsidP="009E11F2">
            <w:pPr>
              <w:shd w:val="clear" w:color="auto" w:fill="FFFFFF"/>
              <w:spacing w:after="0" w:line="240" w:lineRule="auto"/>
              <w:contextualSpacing/>
              <w:jc w:val="center"/>
              <w:rPr>
                <w:rFonts w:ascii="Times New Roman" w:hAnsi="Times New Roman"/>
                <w:sz w:val="24"/>
                <w:szCs w:val="24"/>
                <w:lang w:val="kk-KZ"/>
              </w:rPr>
            </w:pPr>
            <w:r w:rsidRPr="00DA1846">
              <w:rPr>
                <w:rFonts w:ascii="Times New Roman" w:hAnsi="Times New Roman"/>
                <w:sz w:val="24"/>
                <w:szCs w:val="24"/>
                <w:lang w:val="kk-KZ"/>
              </w:rPr>
              <w:t>1-баптың 1) тармақшасы</w:t>
            </w:r>
          </w:p>
        </w:tc>
        <w:tc>
          <w:tcPr>
            <w:tcW w:w="4962" w:type="dxa"/>
          </w:tcPr>
          <w:p w14:paraId="28DFB21A" w14:textId="77777777" w:rsidR="009A1F2B" w:rsidRPr="00DA1846" w:rsidRDefault="009202C0" w:rsidP="007A1137">
            <w:pPr>
              <w:shd w:val="clear" w:color="auto" w:fill="FFFFFF"/>
              <w:tabs>
                <w:tab w:val="left" w:pos="459"/>
              </w:tabs>
              <w:spacing w:after="0" w:line="240" w:lineRule="auto"/>
              <w:ind w:firstLine="153"/>
              <w:contextualSpacing/>
              <w:jc w:val="both"/>
              <w:rPr>
                <w:rFonts w:ascii="Times New Roman" w:hAnsi="Times New Roman"/>
                <w:bCs/>
                <w:sz w:val="24"/>
                <w:szCs w:val="24"/>
                <w:lang w:val="kk-KZ"/>
              </w:rPr>
            </w:pPr>
            <w:r w:rsidRPr="00DA1846">
              <w:rPr>
                <w:rFonts w:ascii="Times New Roman" w:hAnsi="Times New Roman"/>
                <w:bCs/>
                <w:sz w:val="24"/>
                <w:szCs w:val="24"/>
                <w:lang w:val="kk-KZ"/>
              </w:rPr>
              <w:t xml:space="preserve">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w:t>
            </w:r>
            <w:r w:rsidR="007A1137" w:rsidRPr="00DA1846">
              <w:rPr>
                <w:rFonts w:ascii="Times New Roman" w:hAnsi="Times New Roman"/>
                <w:bCs/>
                <w:sz w:val="24"/>
                <w:szCs w:val="24"/>
                <w:lang w:val="kk-KZ"/>
              </w:rPr>
              <w:t>«</w:t>
            </w:r>
            <w:r w:rsidRPr="00DA1846">
              <w:rPr>
                <w:rFonts w:ascii="Times New Roman" w:hAnsi="Times New Roman"/>
                <w:bCs/>
                <w:sz w:val="24"/>
                <w:szCs w:val="24"/>
                <w:lang w:val="kk-KZ"/>
              </w:rPr>
              <w:t>бір терезе</w:t>
            </w:r>
            <w:r w:rsidR="007A1137" w:rsidRPr="00DA1846">
              <w:rPr>
                <w:rFonts w:ascii="Times New Roman" w:hAnsi="Times New Roman"/>
                <w:bCs/>
                <w:sz w:val="24"/>
                <w:szCs w:val="24"/>
                <w:lang w:val="kk-KZ"/>
              </w:rPr>
              <w:t>»</w:t>
            </w:r>
            <w:r w:rsidRPr="00DA1846">
              <w:rPr>
                <w:rFonts w:ascii="Times New Roman" w:hAnsi="Times New Roman"/>
                <w:bCs/>
                <w:sz w:val="24"/>
                <w:szCs w:val="24"/>
                <w:lang w:val="kk-KZ"/>
              </w:rPr>
              <w:t xml:space="preserve">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tc>
        <w:tc>
          <w:tcPr>
            <w:tcW w:w="4819" w:type="dxa"/>
          </w:tcPr>
          <w:p w14:paraId="28C06B3C" w14:textId="77777777" w:rsidR="009A1F2B" w:rsidRPr="00DA1846" w:rsidRDefault="009202C0" w:rsidP="00DD68CA">
            <w:pPr>
              <w:shd w:val="clear" w:color="auto" w:fill="FFFFFF"/>
              <w:spacing w:after="0" w:line="240" w:lineRule="auto"/>
              <w:ind w:firstLine="175"/>
              <w:contextualSpacing/>
              <w:jc w:val="both"/>
              <w:rPr>
                <w:rFonts w:ascii="Times New Roman" w:hAnsi="Times New Roman"/>
                <w:bCs/>
                <w:color w:val="000000"/>
                <w:spacing w:val="2"/>
                <w:sz w:val="24"/>
                <w:szCs w:val="24"/>
                <w:bdr w:val="none" w:sz="0" w:space="0" w:color="auto" w:frame="1"/>
                <w:shd w:val="clear" w:color="auto" w:fill="FFFFFF"/>
                <w:lang w:val="kk-KZ"/>
              </w:rPr>
            </w:pPr>
            <w:r w:rsidRPr="00DA1846">
              <w:rPr>
                <w:rFonts w:ascii="Times New Roman" w:hAnsi="Times New Roman"/>
                <w:bCs/>
                <w:color w:val="000000"/>
                <w:spacing w:val="2"/>
                <w:sz w:val="24"/>
                <w:szCs w:val="24"/>
                <w:bdr w:val="none" w:sz="0" w:space="0" w:color="auto" w:frame="1"/>
                <w:shd w:val="clear" w:color="auto" w:fill="FFFFFF"/>
                <w:lang w:val="kk-KZ"/>
              </w:rPr>
              <w:t>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мемлекеттік қызметтерді көрсетуге өтініштер қабылдау және көрсетілетін қызметті алушыға олардың нәтижелерін беру жөніндегі жұмысты ұйымдастыру, электрондық нысанда мемлекеттік қызметтер көрсетуді қамтамасыз ету үшін Қазақстан Республикасы Үкіметінің шешімі бойынша құрылған заңды тұлға;</w:t>
            </w:r>
          </w:p>
        </w:tc>
        <w:tc>
          <w:tcPr>
            <w:tcW w:w="3714" w:type="dxa"/>
          </w:tcPr>
          <w:p w14:paraId="78DEA3D3" w14:textId="77777777" w:rsidR="009C381E" w:rsidRPr="00DA1846" w:rsidRDefault="009C381E" w:rsidP="009E3397">
            <w:pPr>
              <w:shd w:val="clear" w:color="auto" w:fill="FFFFFF"/>
              <w:spacing w:after="0" w:line="240" w:lineRule="auto"/>
              <w:ind w:firstLine="153"/>
              <w:contextualSpacing/>
              <w:jc w:val="both"/>
              <w:rPr>
                <w:rFonts w:ascii="Times New Roman" w:hAnsi="Times New Roman"/>
                <w:bCs/>
                <w:sz w:val="24"/>
                <w:szCs w:val="24"/>
                <w:lang w:val="kk-KZ"/>
              </w:rPr>
            </w:pPr>
          </w:p>
          <w:p w14:paraId="103FDD5A" w14:textId="77777777" w:rsidR="009A1F2B" w:rsidRPr="00DA1846" w:rsidRDefault="009C381E" w:rsidP="009C381E">
            <w:pPr>
              <w:rPr>
                <w:rFonts w:ascii="Times New Roman" w:hAnsi="Times New Roman"/>
                <w:sz w:val="24"/>
                <w:szCs w:val="24"/>
                <w:lang w:val="kk-KZ"/>
              </w:rPr>
            </w:pPr>
            <w:r w:rsidRPr="00DA1846">
              <w:rPr>
                <w:rFonts w:ascii="Times New Roman" w:hAnsi="Times New Roman"/>
                <w:sz w:val="24"/>
                <w:szCs w:val="24"/>
                <w:lang w:val="kk-KZ"/>
              </w:rPr>
              <w:t>Жекелеген ұғымдарды нақтылау мақсатында.</w:t>
            </w:r>
          </w:p>
        </w:tc>
      </w:tr>
      <w:tr w:rsidR="009A1F2B" w:rsidRPr="00967AC7" w14:paraId="50367FB3" w14:textId="77777777" w:rsidTr="005B7C88">
        <w:trPr>
          <w:trHeight w:val="557"/>
        </w:trPr>
        <w:tc>
          <w:tcPr>
            <w:tcW w:w="539" w:type="dxa"/>
            <w:vAlign w:val="center"/>
          </w:tcPr>
          <w:p w14:paraId="6C4F0E41" w14:textId="563588F6" w:rsidR="009A1F2B" w:rsidRPr="00DA1846" w:rsidRDefault="005B7C88" w:rsidP="009E3397">
            <w:pPr>
              <w:pStyle w:val="a4"/>
              <w:spacing w:after="0" w:line="240" w:lineRule="auto"/>
              <w:ind w:left="0"/>
              <w:jc w:val="center"/>
              <w:textAlignment w:val="baseline"/>
              <w:rPr>
                <w:rFonts w:ascii="Times New Roman" w:hAnsi="Times New Roman"/>
                <w:color w:val="000000"/>
                <w:spacing w:val="1"/>
                <w:sz w:val="24"/>
                <w:szCs w:val="24"/>
                <w:lang w:val="kk-KZ"/>
              </w:rPr>
            </w:pPr>
            <w:r w:rsidRPr="00DA1846">
              <w:rPr>
                <w:rFonts w:ascii="Times New Roman" w:hAnsi="Times New Roman"/>
                <w:color w:val="000000"/>
                <w:spacing w:val="1"/>
                <w:sz w:val="24"/>
                <w:szCs w:val="24"/>
                <w:lang w:val="kk-KZ"/>
              </w:rPr>
              <w:t>15</w:t>
            </w:r>
          </w:p>
        </w:tc>
        <w:tc>
          <w:tcPr>
            <w:tcW w:w="1701" w:type="dxa"/>
            <w:vAlign w:val="center"/>
          </w:tcPr>
          <w:p w14:paraId="2FE2CD99" w14:textId="77777777" w:rsidR="009A1F2B" w:rsidRPr="00DA1846" w:rsidRDefault="00785B6A" w:rsidP="004017E2">
            <w:pPr>
              <w:shd w:val="clear" w:color="auto" w:fill="FFFFFF"/>
              <w:spacing w:after="0" w:line="240" w:lineRule="auto"/>
              <w:contextualSpacing/>
              <w:jc w:val="center"/>
              <w:rPr>
                <w:rFonts w:ascii="Times New Roman" w:hAnsi="Times New Roman"/>
                <w:sz w:val="24"/>
                <w:szCs w:val="24"/>
                <w:lang w:val="kk-KZ"/>
              </w:rPr>
            </w:pPr>
            <w:r w:rsidRPr="00DA1846">
              <w:rPr>
                <w:rFonts w:ascii="Times New Roman" w:hAnsi="Times New Roman"/>
                <w:sz w:val="24"/>
                <w:szCs w:val="24"/>
                <w:lang w:val="kk-KZ"/>
              </w:rPr>
              <w:t xml:space="preserve">11-1 - баптың 4-тармағының </w:t>
            </w:r>
            <w:r w:rsidR="004017E2" w:rsidRPr="00DA1846">
              <w:rPr>
                <w:rFonts w:ascii="Times New Roman" w:hAnsi="Times New Roman"/>
                <w:sz w:val="24"/>
                <w:szCs w:val="24"/>
                <w:lang w:val="kk-KZ"/>
              </w:rPr>
              <w:t>6-1</w:t>
            </w:r>
            <w:r w:rsidRPr="00DA1846">
              <w:rPr>
                <w:rFonts w:ascii="Times New Roman" w:hAnsi="Times New Roman"/>
                <w:sz w:val="24"/>
                <w:szCs w:val="24"/>
                <w:lang w:val="kk-KZ"/>
              </w:rPr>
              <w:t>) тармақшасы</w:t>
            </w:r>
          </w:p>
        </w:tc>
        <w:tc>
          <w:tcPr>
            <w:tcW w:w="4962" w:type="dxa"/>
          </w:tcPr>
          <w:p w14:paraId="2AF63555" w14:textId="77777777" w:rsidR="009A1F2B" w:rsidRPr="00DA1846" w:rsidRDefault="00785B6A" w:rsidP="00FB7D72">
            <w:pPr>
              <w:shd w:val="clear" w:color="auto" w:fill="FFFFFF"/>
              <w:tabs>
                <w:tab w:val="left" w:pos="459"/>
              </w:tabs>
              <w:spacing w:after="0" w:line="240" w:lineRule="auto"/>
              <w:ind w:firstLine="153"/>
              <w:contextualSpacing/>
              <w:jc w:val="both"/>
              <w:rPr>
                <w:rFonts w:ascii="Times New Roman" w:hAnsi="Times New Roman"/>
                <w:bCs/>
                <w:sz w:val="24"/>
                <w:szCs w:val="24"/>
                <w:lang w:val="kk-KZ"/>
              </w:rPr>
            </w:pPr>
            <w:r w:rsidRPr="00DA1846">
              <w:rPr>
                <w:rFonts w:ascii="Times New Roman" w:hAnsi="Times New Roman"/>
                <w:bCs/>
                <w:sz w:val="24"/>
                <w:szCs w:val="24"/>
                <w:lang w:val="kk-KZ"/>
              </w:rPr>
              <w:t xml:space="preserve">6-1)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Мемлекеттік корпорация арқылы көрсетілетін мемлекеттік қызметтер жөнінде ақпарат </w:t>
            </w:r>
            <w:r w:rsidRPr="00DA1846">
              <w:rPr>
                <w:rFonts w:ascii="Times New Roman" w:hAnsi="Times New Roman"/>
                <w:bCs/>
                <w:sz w:val="24"/>
                <w:szCs w:val="24"/>
                <w:lang w:val="kk-KZ"/>
              </w:rPr>
              <w:lastRenderedPageBreak/>
              <w:t xml:space="preserve">береді; </w:t>
            </w:r>
          </w:p>
        </w:tc>
        <w:tc>
          <w:tcPr>
            <w:tcW w:w="4819" w:type="dxa"/>
          </w:tcPr>
          <w:p w14:paraId="4268D40C" w14:textId="14007414" w:rsidR="009A1F2B" w:rsidRPr="00DA1846" w:rsidRDefault="00EC4F94" w:rsidP="00DD68CA">
            <w:pPr>
              <w:shd w:val="clear" w:color="auto" w:fill="FFFFFF"/>
              <w:spacing w:after="0" w:line="240" w:lineRule="auto"/>
              <w:ind w:firstLine="175"/>
              <w:contextualSpacing/>
              <w:jc w:val="both"/>
              <w:rPr>
                <w:rFonts w:ascii="Times New Roman" w:hAnsi="Times New Roman"/>
                <w:b/>
                <w:bCs/>
                <w:color w:val="000000"/>
                <w:spacing w:val="2"/>
                <w:sz w:val="24"/>
                <w:szCs w:val="24"/>
                <w:bdr w:val="none" w:sz="0" w:space="0" w:color="auto" w:frame="1"/>
                <w:shd w:val="clear" w:color="auto" w:fill="FFFFFF"/>
                <w:lang w:val="kk-KZ"/>
              </w:rPr>
            </w:pPr>
            <w:r w:rsidRPr="00DA1846">
              <w:rPr>
                <w:rFonts w:ascii="Times New Roman" w:hAnsi="Times New Roman"/>
                <w:b/>
                <w:bCs/>
                <w:color w:val="000000"/>
                <w:spacing w:val="2"/>
                <w:sz w:val="24"/>
                <w:szCs w:val="24"/>
                <w:bdr w:val="none" w:sz="0" w:space="0" w:color="auto" w:frame="1"/>
                <w:shd w:val="clear" w:color="auto" w:fill="FFFFFF"/>
                <w:lang w:val="kk-KZ"/>
              </w:rPr>
              <w:lastRenderedPageBreak/>
              <w:t xml:space="preserve">6-1) </w:t>
            </w:r>
            <w:r w:rsidR="002A149B" w:rsidRPr="00DA1846">
              <w:rPr>
                <w:rFonts w:ascii="Times New Roman" w:hAnsi="Times New Roman"/>
                <w:b/>
                <w:bCs/>
                <w:color w:val="000000"/>
                <w:spacing w:val="2"/>
                <w:sz w:val="24"/>
                <w:szCs w:val="24"/>
                <w:bdr w:val="none" w:sz="0" w:space="0" w:color="auto" w:frame="1"/>
                <w:shd w:val="clear" w:color="auto" w:fill="FFFFFF"/>
                <w:lang w:val="kk-KZ"/>
              </w:rPr>
              <w:t xml:space="preserve">Мемлекеттік қызмет көрсету сапасын бағалау және бақылау жөніндегі уәкілетті органға Мемлекеттік корпорациямен немесе Мемлекеттік корпорация арқылы көрсетілетін мемлекеттік қызметтер көрсету сапасын </w:t>
            </w:r>
            <w:r w:rsidR="002A149B" w:rsidRPr="00DA1846">
              <w:rPr>
                <w:rFonts w:ascii="Times New Roman" w:hAnsi="Times New Roman"/>
                <w:b/>
                <w:bCs/>
                <w:color w:val="000000"/>
                <w:spacing w:val="2"/>
                <w:sz w:val="24"/>
                <w:szCs w:val="24"/>
                <w:bdr w:val="none" w:sz="0" w:space="0" w:color="auto" w:frame="1"/>
                <w:shd w:val="clear" w:color="auto" w:fill="FFFFFF"/>
                <w:lang w:val="kk-KZ"/>
              </w:rPr>
              <w:lastRenderedPageBreak/>
              <w:t>бағалауды жүргізу үшін ақпарат береді</w:t>
            </w:r>
            <w:r w:rsidRPr="00DA1846">
              <w:rPr>
                <w:rFonts w:ascii="Times New Roman" w:hAnsi="Times New Roman"/>
                <w:b/>
                <w:bCs/>
                <w:color w:val="000000"/>
                <w:spacing w:val="2"/>
                <w:sz w:val="24"/>
                <w:szCs w:val="24"/>
                <w:bdr w:val="none" w:sz="0" w:space="0" w:color="auto" w:frame="1"/>
                <w:shd w:val="clear" w:color="auto" w:fill="FFFFFF"/>
                <w:lang w:val="kk-KZ"/>
              </w:rPr>
              <w:t>;</w:t>
            </w:r>
            <w:r w:rsidR="002A149B" w:rsidRPr="00DA1846">
              <w:rPr>
                <w:rFonts w:ascii="Times New Roman" w:hAnsi="Times New Roman"/>
                <w:b/>
                <w:bCs/>
                <w:color w:val="000000"/>
                <w:spacing w:val="2"/>
                <w:sz w:val="24"/>
                <w:szCs w:val="24"/>
                <w:bdr w:val="none" w:sz="0" w:space="0" w:color="auto" w:frame="1"/>
                <w:shd w:val="clear" w:color="auto" w:fill="FFFFFF"/>
                <w:lang w:val="kk-KZ"/>
              </w:rPr>
              <w:t xml:space="preserve"> </w:t>
            </w:r>
          </w:p>
        </w:tc>
        <w:tc>
          <w:tcPr>
            <w:tcW w:w="3714" w:type="dxa"/>
          </w:tcPr>
          <w:p w14:paraId="4A9BA5DA" w14:textId="77777777" w:rsidR="009A1F2B" w:rsidRPr="00DA1846" w:rsidRDefault="003A7683" w:rsidP="009E3397">
            <w:pPr>
              <w:shd w:val="clear" w:color="auto" w:fill="FFFFFF"/>
              <w:spacing w:after="0" w:line="240" w:lineRule="auto"/>
              <w:ind w:firstLine="153"/>
              <w:contextualSpacing/>
              <w:jc w:val="both"/>
              <w:rPr>
                <w:rFonts w:ascii="Times New Roman" w:hAnsi="Times New Roman"/>
                <w:bCs/>
                <w:sz w:val="24"/>
                <w:szCs w:val="24"/>
                <w:lang w:val="kk-KZ"/>
              </w:rPr>
            </w:pPr>
            <w:r w:rsidRPr="00DA1846">
              <w:rPr>
                <w:rFonts w:ascii="Times New Roman" w:hAnsi="Times New Roman"/>
                <w:bCs/>
                <w:sz w:val="24"/>
                <w:szCs w:val="24"/>
                <w:lang w:val="kk-KZ"/>
              </w:rPr>
              <w:lastRenderedPageBreak/>
              <w:t>Мемлекеттік корпорацияның қызметін жүзеге асыру жөніндегі нақтылау нормасы.</w:t>
            </w:r>
          </w:p>
        </w:tc>
      </w:tr>
      <w:tr w:rsidR="00651165" w:rsidRPr="00967AC7" w14:paraId="452DB320" w14:textId="77777777" w:rsidTr="005B7C88">
        <w:trPr>
          <w:trHeight w:val="557"/>
        </w:trPr>
        <w:tc>
          <w:tcPr>
            <w:tcW w:w="539" w:type="dxa"/>
            <w:vAlign w:val="center"/>
          </w:tcPr>
          <w:p w14:paraId="55CDD842" w14:textId="0314BEB1" w:rsidR="00651165" w:rsidRPr="00DA1846" w:rsidRDefault="005B7C88" w:rsidP="009E3397">
            <w:pPr>
              <w:pStyle w:val="a4"/>
              <w:spacing w:after="0" w:line="240" w:lineRule="auto"/>
              <w:ind w:left="0"/>
              <w:jc w:val="center"/>
              <w:textAlignment w:val="baseline"/>
              <w:rPr>
                <w:rFonts w:ascii="Times New Roman" w:hAnsi="Times New Roman"/>
                <w:color w:val="000000"/>
                <w:spacing w:val="1"/>
                <w:sz w:val="24"/>
                <w:szCs w:val="24"/>
                <w:lang w:val="kk-KZ"/>
              </w:rPr>
            </w:pPr>
            <w:r w:rsidRPr="00DA1846">
              <w:rPr>
                <w:rFonts w:ascii="Times New Roman" w:hAnsi="Times New Roman"/>
                <w:color w:val="000000"/>
                <w:spacing w:val="1"/>
                <w:sz w:val="24"/>
                <w:szCs w:val="24"/>
                <w:lang w:val="kk-KZ"/>
              </w:rPr>
              <w:t>16</w:t>
            </w:r>
          </w:p>
        </w:tc>
        <w:tc>
          <w:tcPr>
            <w:tcW w:w="1701" w:type="dxa"/>
            <w:vAlign w:val="center"/>
          </w:tcPr>
          <w:p w14:paraId="54EE3AD6" w14:textId="77777777" w:rsidR="00651165" w:rsidRPr="00DA1846" w:rsidRDefault="00651165" w:rsidP="004017E2">
            <w:pPr>
              <w:shd w:val="clear" w:color="auto" w:fill="FFFFFF"/>
              <w:spacing w:after="0" w:line="240" w:lineRule="auto"/>
              <w:contextualSpacing/>
              <w:jc w:val="center"/>
              <w:rPr>
                <w:rFonts w:ascii="Times New Roman" w:hAnsi="Times New Roman"/>
                <w:sz w:val="24"/>
                <w:szCs w:val="24"/>
                <w:lang w:val="kk-KZ"/>
              </w:rPr>
            </w:pPr>
            <w:r w:rsidRPr="00DA1846">
              <w:rPr>
                <w:rFonts w:ascii="Times New Roman" w:hAnsi="Times New Roman"/>
                <w:sz w:val="24"/>
                <w:szCs w:val="24"/>
                <w:lang w:val="kk-KZ"/>
              </w:rPr>
              <w:t xml:space="preserve">11-1 - баптың 4-тармағының </w:t>
            </w:r>
            <w:r w:rsidR="004017E2" w:rsidRPr="00DA1846">
              <w:rPr>
                <w:rFonts w:ascii="Times New Roman" w:hAnsi="Times New Roman"/>
                <w:sz w:val="24"/>
                <w:szCs w:val="24"/>
                <w:lang w:val="kk-KZ"/>
              </w:rPr>
              <w:t>6-4</w:t>
            </w:r>
            <w:r w:rsidRPr="00DA1846">
              <w:rPr>
                <w:rFonts w:ascii="Times New Roman" w:hAnsi="Times New Roman"/>
                <w:sz w:val="24"/>
                <w:szCs w:val="24"/>
                <w:lang w:val="kk-KZ"/>
              </w:rPr>
              <w:t>) тармақшасы</w:t>
            </w:r>
          </w:p>
        </w:tc>
        <w:tc>
          <w:tcPr>
            <w:tcW w:w="4962" w:type="dxa"/>
          </w:tcPr>
          <w:p w14:paraId="5253FBEF" w14:textId="77777777" w:rsidR="00651165" w:rsidRPr="00DA1846" w:rsidRDefault="00651165" w:rsidP="00FB7D72">
            <w:pPr>
              <w:shd w:val="clear" w:color="auto" w:fill="FFFFFF"/>
              <w:tabs>
                <w:tab w:val="left" w:pos="459"/>
              </w:tabs>
              <w:spacing w:after="0" w:line="240" w:lineRule="auto"/>
              <w:ind w:firstLine="153"/>
              <w:contextualSpacing/>
              <w:jc w:val="both"/>
              <w:rPr>
                <w:rFonts w:ascii="Times New Roman" w:hAnsi="Times New Roman"/>
                <w:b/>
                <w:bCs/>
                <w:sz w:val="24"/>
                <w:szCs w:val="24"/>
                <w:lang w:val="kk-KZ"/>
              </w:rPr>
            </w:pPr>
            <w:r w:rsidRPr="00DA1846">
              <w:rPr>
                <w:rFonts w:ascii="Times New Roman" w:hAnsi="Times New Roman"/>
                <w:b/>
                <w:bCs/>
                <w:sz w:val="24"/>
                <w:szCs w:val="24"/>
                <w:lang w:val="kk-KZ"/>
              </w:rPr>
              <w:t>жоқ</w:t>
            </w:r>
          </w:p>
        </w:tc>
        <w:tc>
          <w:tcPr>
            <w:tcW w:w="4819" w:type="dxa"/>
          </w:tcPr>
          <w:p w14:paraId="7AF4D1A5" w14:textId="27E15F40" w:rsidR="00651165" w:rsidRPr="00DA1846" w:rsidRDefault="00651165" w:rsidP="00DD68CA">
            <w:pPr>
              <w:shd w:val="clear" w:color="auto" w:fill="FFFFFF"/>
              <w:spacing w:after="0" w:line="240" w:lineRule="auto"/>
              <w:ind w:firstLine="175"/>
              <w:contextualSpacing/>
              <w:jc w:val="both"/>
              <w:rPr>
                <w:rFonts w:ascii="Times New Roman" w:hAnsi="Times New Roman"/>
                <w:b/>
                <w:bCs/>
                <w:color w:val="000000"/>
                <w:spacing w:val="2"/>
                <w:sz w:val="24"/>
                <w:szCs w:val="24"/>
                <w:bdr w:val="none" w:sz="0" w:space="0" w:color="auto" w:frame="1"/>
                <w:shd w:val="clear" w:color="auto" w:fill="FFFFFF"/>
                <w:lang w:val="kk-KZ"/>
              </w:rPr>
            </w:pPr>
            <w:r w:rsidRPr="00DA1846">
              <w:rPr>
                <w:rFonts w:ascii="Times New Roman" w:hAnsi="Times New Roman"/>
                <w:b/>
                <w:bCs/>
                <w:color w:val="000000"/>
                <w:spacing w:val="2"/>
                <w:sz w:val="24"/>
                <w:szCs w:val="24"/>
                <w:bdr w:val="none" w:sz="0" w:space="0" w:color="auto" w:frame="1"/>
                <w:shd w:val="clear" w:color="auto" w:fill="FFFFFF"/>
                <w:lang w:val="kk-KZ"/>
              </w:rPr>
              <w:t xml:space="preserve">6-4) </w:t>
            </w:r>
            <w:r w:rsidR="002A149B" w:rsidRPr="00DA1846">
              <w:rPr>
                <w:rFonts w:ascii="Times New Roman" w:hAnsi="Times New Roman"/>
                <w:b/>
                <w:bCs/>
                <w:color w:val="000000"/>
                <w:spacing w:val="2"/>
                <w:sz w:val="24"/>
                <w:szCs w:val="24"/>
                <w:bdr w:val="none" w:sz="0" w:space="0" w:color="auto" w:frame="1"/>
                <w:shd w:val="clear" w:color="auto" w:fill="FFFFFF"/>
                <w:lang w:val="kk-KZ"/>
              </w:rPr>
              <w:t xml:space="preserve">жеке және (немесе) заңды тұлғалардың өтініштерін әкімшілік органдарға қабылдауды және өтініш берушілердің сұрауы бойынша оларға жауап беруді ұйымдастыру. </w:t>
            </w:r>
          </w:p>
        </w:tc>
        <w:tc>
          <w:tcPr>
            <w:tcW w:w="3714" w:type="dxa"/>
          </w:tcPr>
          <w:p w14:paraId="1D1B8E45" w14:textId="296E8360" w:rsidR="00651165" w:rsidRPr="00DA1846" w:rsidRDefault="002A149B" w:rsidP="009E3397">
            <w:pPr>
              <w:shd w:val="clear" w:color="auto" w:fill="FFFFFF"/>
              <w:spacing w:after="0" w:line="240" w:lineRule="auto"/>
              <w:ind w:firstLine="153"/>
              <w:contextualSpacing/>
              <w:jc w:val="both"/>
              <w:rPr>
                <w:rFonts w:ascii="Times New Roman" w:hAnsi="Times New Roman"/>
                <w:bCs/>
                <w:sz w:val="24"/>
                <w:szCs w:val="24"/>
                <w:lang w:val="kk-KZ"/>
              </w:rPr>
            </w:pPr>
            <w:r w:rsidRPr="00DA1846">
              <w:rPr>
                <w:rFonts w:ascii="Times New Roman" w:hAnsi="Times New Roman"/>
                <w:bCs/>
                <w:sz w:val="24"/>
                <w:szCs w:val="24"/>
                <w:lang w:val="kk-KZ"/>
              </w:rPr>
              <w:t>«Е-өтініш» ақпараттық жүйесі шеңберінде өтініштерді қабылдауды ұйымдастыру құзыретін беру азаматтарға әкімшілік органдарға жүгінуге және жауап алуға, сондай-ақ өтініштерді қарау сапасын бақылауға қолжетімді мүмкіндік беретін пилоттық режимде тексерілген жүйені пайдалануды заңнамалық тұрғыдан бекітеді.</w:t>
            </w:r>
          </w:p>
        </w:tc>
      </w:tr>
      <w:tr w:rsidR="005B7C88" w:rsidRPr="00967AC7" w14:paraId="0F3AC630" w14:textId="77777777" w:rsidTr="00B03031">
        <w:trPr>
          <w:trHeight w:val="557"/>
        </w:trPr>
        <w:tc>
          <w:tcPr>
            <w:tcW w:w="15735" w:type="dxa"/>
            <w:gridSpan w:val="5"/>
            <w:vAlign w:val="center"/>
          </w:tcPr>
          <w:p w14:paraId="33CB0991" w14:textId="0C87C374" w:rsidR="005B7C88" w:rsidRPr="00DA1846" w:rsidRDefault="005B7C88" w:rsidP="005B7C88">
            <w:pPr>
              <w:shd w:val="clear" w:color="auto" w:fill="FFFFFF"/>
              <w:spacing w:after="0" w:line="240" w:lineRule="auto"/>
              <w:ind w:firstLine="153"/>
              <w:contextualSpacing/>
              <w:jc w:val="center"/>
              <w:rPr>
                <w:rFonts w:ascii="Times New Roman" w:hAnsi="Times New Roman"/>
                <w:b/>
                <w:sz w:val="24"/>
                <w:szCs w:val="24"/>
                <w:lang w:val="kk-KZ"/>
              </w:rPr>
            </w:pPr>
            <w:r w:rsidRPr="00DA1846">
              <w:rPr>
                <w:rFonts w:ascii="Times New Roman" w:hAnsi="Times New Roman"/>
                <w:b/>
                <w:sz w:val="24"/>
                <w:szCs w:val="24"/>
                <w:lang w:val="kk-KZ"/>
              </w:rPr>
              <w:t>Қазақстан Республикасының «Сыбайлас жемқорлыққа қарсы іс-қимыл туралы» 2015 жылғы 18 қарашадағы Заңы</w:t>
            </w:r>
          </w:p>
        </w:tc>
      </w:tr>
      <w:tr w:rsidR="005B7C88" w:rsidRPr="00967AC7" w14:paraId="3823B56C" w14:textId="77777777" w:rsidTr="005B7C88">
        <w:trPr>
          <w:trHeight w:val="557"/>
        </w:trPr>
        <w:tc>
          <w:tcPr>
            <w:tcW w:w="539" w:type="dxa"/>
            <w:vAlign w:val="center"/>
          </w:tcPr>
          <w:p w14:paraId="7C84B210" w14:textId="7B8C7CD4" w:rsidR="005B7C88" w:rsidRPr="00DA1846" w:rsidRDefault="005B7C88" w:rsidP="005B7C88">
            <w:pPr>
              <w:pStyle w:val="a4"/>
              <w:spacing w:after="0" w:line="240" w:lineRule="auto"/>
              <w:ind w:left="0"/>
              <w:jc w:val="center"/>
              <w:textAlignment w:val="baseline"/>
              <w:rPr>
                <w:rFonts w:ascii="Times New Roman" w:hAnsi="Times New Roman"/>
                <w:color w:val="000000"/>
                <w:spacing w:val="1"/>
                <w:sz w:val="24"/>
                <w:szCs w:val="24"/>
                <w:lang w:val="kk-KZ"/>
              </w:rPr>
            </w:pPr>
            <w:r w:rsidRPr="00DA1846">
              <w:rPr>
                <w:rFonts w:ascii="Times New Roman" w:hAnsi="Times New Roman"/>
                <w:color w:val="000000"/>
                <w:spacing w:val="1"/>
                <w:sz w:val="24"/>
                <w:szCs w:val="24"/>
                <w:lang w:val="kk-KZ"/>
              </w:rPr>
              <w:t>17</w:t>
            </w:r>
          </w:p>
        </w:tc>
        <w:tc>
          <w:tcPr>
            <w:tcW w:w="1701" w:type="dxa"/>
            <w:vAlign w:val="center"/>
          </w:tcPr>
          <w:p w14:paraId="09B01B7C" w14:textId="01566CD9" w:rsidR="005B7C88" w:rsidRPr="00DA1846" w:rsidRDefault="005B7C88" w:rsidP="005B7C88">
            <w:pPr>
              <w:shd w:val="clear" w:color="auto" w:fill="FFFFFF"/>
              <w:spacing w:after="0" w:line="240" w:lineRule="auto"/>
              <w:contextualSpacing/>
              <w:jc w:val="center"/>
              <w:rPr>
                <w:rFonts w:ascii="Times New Roman" w:hAnsi="Times New Roman"/>
                <w:sz w:val="24"/>
                <w:szCs w:val="24"/>
                <w:lang w:val="kk-KZ"/>
              </w:rPr>
            </w:pPr>
            <w:r w:rsidRPr="00DA1846">
              <w:rPr>
                <w:rFonts w:ascii="Times New Roman" w:hAnsi="Times New Roman"/>
                <w:bCs/>
                <w:sz w:val="24"/>
                <w:szCs w:val="24"/>
                <w:lang w:val="kk-KZ"/>
              </w:rPr>
              <w:t>1-баптың 4) тармақшасы</w:t>
            </w:r>
          </w:p>
        </w:tc>
        <w:tc>
          <w:tcPr>
            <w:tcW w:w="4962" w:type="dxa"/>
          </w:tcPr>
          <w:p w14:paraId="441B0757" w14:textId="1D0B67CB" w:rsidR="005B7C88" w:rsidRPr="00DA1846" w:rsidRDefault="005B7C88" w:rsidP="005B7C88">
            <w:pPr>
              <w:shd w:val="clear" w:color="auto" w:fill="FFFFFF"/>
              <w:tabs>
                <w:tab w:val="left" w:pos="459"/>
              </w:tabs>
              <w:spacing w:after="0" w:line="240" w:lineRule="auto"/>
              <w:ind w:firstLine="153"/>
              <w:contextualSpacing/>
              <w:jc w:val="both"/>
              <w:rPr>
                <w:rFonts w:ascii="Times New Roman" w:hAnsi="Times New Roman"/>
                <w:b/>
                <w:bCs/>
                <w:sz w:val="24"/>
                <w:szCs w:val="24"/>
                <w:lang w:val="kk-KZ"/>
              </w:rPr>
            </w:pPr>
            <w:r w:rsidRPr="00DA1846">
              <w:rPr>
                <w:rFonts w:ascii="Times New Roman" w:hAnsi="Times New Roman"/>
                <w:bCs/>
                <w:sz w:val="24"/>
                <w:szCs w:val="24"/>
                <w:lang w:val="kk-KZ"/>
              </w:rPr>
              <w:t xml:space="preserve">4) мемлекеттік функцияларды орындауға уәкілеттік берілген адамдарға теңестірілген адам – жергілікті өзін-өзі басқару органдарына сайланған адам; Қазақстан Республикасының заңында белгіленген тәртіппен Қазақстан Республикасының Президенттігіне, Қазақстан Республикасы Парламентінің немесе мәслихаттардың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органының мүшелігіне кандидат ретінде тіркелген азамат; жергілікті өзін-өзі басқару органында тұрақты немесе уақытша жұмыс істейтін, еңбегіне ақы төлеу Қазақстан Республикасының мемлекеттік бюджетінің қаражатынан жүргізілетін қызметші; мемлекеттік ұйымда немесе квазимемлекеттік сектор субъектісінде басқарушылық </w:t>
            </w:r>
            <w:r w:rsidRPr="00DA1846">
              <w:rPr>
                <w:rFonts w:ascii="Times New Roman" w:hAnsi="Times New Roman"/>
                <w:bCs/>
                <w:sz w:val="24"/>
                <w:szCs w:val="24"/>
                <w:lang w:val="kk-KZ"/>
              </w:rPr>
              <w:lastRenderedPageBreak/>
              <w:t>функцияларды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Банкінің және оның ведомстволарының қызметшілері; Қазақстан Республикасының әуе кеңістігін пайдалану және авиация қызметі туралы Қазақстан Республикасының заңнамасына сәйкес әрекет ететін азаматтық авиация саласындағы уәкілетті ұйымның қызметшілері; қаржы нарығын және қаржы ұйымдарын реттеу, бақылау мен қадағалау жөніндегі уәкілетті органның қызметшілері;</w:t>
            </w:r>
          </w:p>
        </w:tc>
        <w:tc>
          <w:tcPr>
            <w:tcW w:w="4819" w:type="dxa"/>
          </w:tcPr>
          <w:p w14:paraId="5BF55D49" w14:textId="72B47A3D" w:rsidR="005B7C88" w:rsidRPr="00DA1846" w:rsidRDefault="005B7C88" w:rsidP="005B7C88">
            <w:pPr>
              <w:shd w:val="clear" w:color="auto" w:fill="FFFFFF"/>
              <w:spacing w:after="0" w:line="240" w:lineRule="auto"/>
              <w:ind w:firstLine="175"/>
              <w:contextualSpacing/>
              <w:jc w:val="both"/>
              <w:rPr>
                <w:rFonts w:ascii="Times New Roman" w:hAnsi="Times New Roman"/>
                <w:b/>
                <w:bCs/>
                <w:color w:val="000000"/>
                <w:spacing w:val="2"/>
                <w:sz w:val="24"/>
                <w:szCs w:val="24"/>
                <w:bdr w:val="none" w:sz="0" w:space="0" w:color="auto" w:frame="1"/>
                <w:shd w:val="clear" w:color="auto" w:fill="FFFFFF"/>
                <w:lang w:val="kk-KZ"/>
              </w:rPr>
            </w:pPr>
            <w:r w:rsidRPr="00DA1846">
              <w:rPr>
                <w:rFonts w:ascii="Times New Roman" w:hAnsi="Times New Roman"/>
                <w:bCs/>
                <w:color w:val="000000"/>
                <w:spacing w:val="2"/>
                <w:sz w:val="24"/>
                <w:szCs w:val="24"/>
                <w:bdr w:val="none" w:sz="0" w:space="0" w:color="auto" w:frame="1"/>
                <w:shd w:val="clear" w:color="auto" w:fill="FFFFFF"/>
                <w:lang w:val="kk-KZ"/>
              </w:rPr>
              <w:lastRenderedPageBreak/>
              <w:t xml:space="preserve">4) мемлекеттік функцияларды орындауға уәкілеттік берілген адамдарға теңестірілген адам – жергілікті өзін-өзі басқару органдарына сайланған адам; Қазақстан Республикасының заңында белгіленген тәртіппен Қазақстан Республикасының Президенттігіне, Қазақстан Республикасы Парламентінің немесе мәслихаттардың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органының мүшелігіне кандидат ретінде тіркелген азамат; жергілікті өзін-өзі басқару органында тұрақты немесе уақытша жұмыс істейтін, еңбегіне ақы төлеу Қазақстан Республикасының мемлекеттік бюджетінің қаражатынан жүргізілетін қызметші; мемлекеттік ұйымда немесе квазимемлекеттік сектор </w:t>
            </w:r>
            <w:r w:rsidRPr="00DA1846">
              <w:rPr>
                <w:rFonts w:ascii="Times New Roman" w:hAnsi="Times New Roman"/>
                <w:bCs/>
                <w:color w:val="000000"/>
                <w:spacing w:val="2"/>
                <w:sz w:val="24"/>
                <w:szCs w:val="24"/>
                <w:bdr w:val="none" w:sz="0" w:space="0" w:color="auto" w:frame="1"/>
                <w:shd w:val="clear" w:color="auto" w:fill="FFFFFF"/>
                <w:lang w:val="kk-KZ"/>
              </w:rPr>
              <w:lastRenderedPageBreak/>
              <w:t xml:space="preserve">субъектісінде басқарушылық функцияларды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Банкінің және оның ведомстволарының қызметшілері; Қазақстан Республикасының әуе кеңістігін пайдалану және авиация қызметі туралы Қазақстан Республикасының заңнамасына сәйкес әрекет ететін азаматтық авиация саласындағы уәкілетті ұйымның қызметшілері; қаржы нарығын және қаржы ұйымдарын реттеу, бақылау мен қадағалау жөніндегі уәкілетті органның қызметшілері, </w:t>
            </w:r>
            <w:r w:rsidRPr="00DA1846">
              <w:rPr>
                <w:rFonts w:ascii="Times New Roman" w:hAnsi="Times New Roman"/>
                <w:b/>
                <w:bCs/>
                <w:color w:val="000000"/>
                <w:spacing w:val="2"/>
                <w:sz w:val="24"/>
                <w:szCs w:val="24"/>
                <w:bdr w:val="none" w:sz="0" w:space="0" w:color="auto" w:frame="1"/>
                <w:shd w:val="clear" w:color="auto" w:fill="FFFFFF"/>
                <w:lang w:val="kk-KZ"/>
              </w:rPr>
              <w:t xml:space="preserve">Азаматтарға арналған үкімет» мемлекеттік корпорациясының мемлекеттік қызметтерді тікелей көрсететін, қолжетімділігі шектелген жеке және заңды тұлғалардың дербес деректеріне қол жеткізе алатын қызметкерлері»;». </w:t>
            </w:r>
          </w:p>
        </w:tc>
        <w:tc>
          <w:tcPr>
            <w:tcW w:w="3714" w:type="dxa"/>
          </w:tcPr>
          <w:p w14:paraId="6F089AB3" w14:textId="63E0FCE4" w:rsidR="005B7C88" w:rsidRPr="00DA1846" w:rsidRDefault="005B7C88" w:rsidP="005B7C88">
            <w:pPr>
              <w:shd w:val="clear" w:color="auto" w:fill="FFFFFF"/>
              <w:spacing w:after="0" w:line="240" w:lineRule="auto"/>
              <w:ind w:firstLine="153"/>
              <w:contextualSpacing/>
              <w:jc w:val="both"/>
              <w:rPr>
                <w:rFonts w:ascii="Times New Roman" w:hAnsi="Times New Roman"/>
                <w:bCs/>
                <w:sz w:val="24"/>
                <w:szCs w:val="24"/>
                <w:lang w:val="kk-KZ"/>
              </w:rPr>
            </w:pPr>
            <w:r w:rsidRPr="00DA1846">
              <w:rPr>
                <w:rFonts w:ascii="Times New Roman" w:hAnsi="Times New Roman"/>
                <w:bCs/>
                <w:sz w:val="24"/>
                <w:szCs w:val="24"/>
                <w:lang w:val="kk-KZ"/>
              </w:rPr>
              <w:lastRenderedPageBreak/>
              <w:t xml:space="preserve">Мемлекеттік функцияларды орындауға уәкілеттік берілген адамдарға теңестіру арқылы сыбайлас жемқорлыққа қарсы және қылмыстық заңнамаға толықтырулар енгізу арқылы мемлекеттік қызметтерді тікелей көрсететін және азаматтардың дербес деректеріне қол жеткізе алатын Мемлекеттік корпорация қызметкерлерінің тиісті жауапкершілік деңгейін қамтамасыз ету Мемлекеттік корпорация қызметкерлері тарапынан теріс пайдалану мен құқық бұзушылықтардың профилактикасын қамтамасыз етуге мүмкіндік береді. </w:t>
            </w:r>
          </w:p>
        </w:tc>
      </w:tr>
    </w:tbl>
    <w:p w14:paraId="28C9B882" w14:textId="77777777" w:rsidR="00EE6771" w:rsidRDefault="00EE6771" w:rsidP="009E3397">
      <w:pPr>
        <w:spacing w:after="0" w:line="240" w:lineRule="auto"/>
        <w:contextualSpacing/>
        <w:rPr>
          <w:rFonts w:ascii="Times New Roman" w:hAnsi="Times New Roman"/>
          <w:sz w:val="24"/>
          <w:szCs w:val="24"/>
          <w:lang w:val="kk-KZ"/>
        </w:rPr>
      </w:pPr>
    </w:p>
    <w:p w14:paraId="758BD1AE" w14:textId="77777777" w:rsidR="00967AC7" w:rsidRDefault="00967AC7" w:rsidP="00967AC7">
      <w:pPr>
        <w:spacing w:after="0" w:line="240" w:lineRule="auto"/>
        <w:ind w:firstLine="709"/>
        <w:jc w:val="both"/>
        <w:rPr>
          <w:rFonts w:ascii="Times New Roman" w:eastAsia="Times New Roman" w:hAnsi="Times New Roman"/>
          <w:b/>
          <w:sz w:val="28"/>
          <w:szCs w:val="28"/>
          <w:lang w:val="kk-KZ"/>
        </w:rPr>
      </w:pPr>
      <w:r>
        <w:rPr>
          <w:rFonts w:ascii="Times New Roman" w:hAnsi="Times New Roman"/>
          <w:b/>
          <w:sz w:val="28"/>
          <w:szCs w:val="28"/>
          <w:lang w:val="kk-KZ"/>
        </w:rPr>
        <w:t>Қазақстан Республикасы</w:t>
      </w:r>
    </w:p>
    <w:p w14:paraId="0FF7F5C7" w14:textId="27BBE8E8" w:rsidR="00967AC7" w:rsidRDefault="00967AC7" w:rsidP="00967AC7">
      <w:pPr>
        <w:pStyle w:val="ae"/>
        <w:ind w:firstLine="709"/>
        <w:rPr>
          <w:rFonts w:ascii="Times New Roman" w:hAnsi="Times New Roman"/>
          <w:b/>
          <w:sz w:val="28"/>
          <w:szCs w:val="28"/>
        </w:rPr>
      </w:pPr>
      <w:r>
        <w:rPr>
          <w:rFonts w:ascii="Times New Roman" w:hAnsi="Times New Roman"/>
          <w:b/>
          <w:sz w:val="28"/>
          <w:szCs w:val="28"/>
          <w:lang w:val="kk-KZ"/>
        </w:rPr>
        <w:t>Парламенті Мәжілісінің депутаттары</w:t>
      </w:r>
      <w:r>
        <w:rPr>
          <w:rFonts w:ascii="Times New Roman" w:hAnsi="Times New Roman"/>
          <w:b/>
          <w:sz w:val="28"/>
          <w:szCs w:val="28"/>
          <w:lang w:val="kk-KZ"/>
        </w:rPr>
        <w:tab/>
        <w:t xml:space="preserve"> </w:t>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rPr>
        <w:t>С. Имашева</w:t>
      </w:r>
    </w:p>
    <w:p w14:paraId="369C869F" w14:textId="77777777" w:rsidR="00967AC7" w:rsidRDefault="00967AC7" w:rsidP="00967AC7">
      <w:pPr>
        <w:pStyle w:val="ae"/>
        <w:ind w:firstLine="709"/>
        <w:rPr>
          <w:rFonts w:ascii="Times New Roman" w:hAnsi="Times New Roman"/>
          <w:b/>
          <w:sz w:val="28"/>
          <w:szCs w:val="28"/>
        </w:rPr>
      </w:pPr>
    </w:p>
    <w:p w14:paraId="2DE54580" w14:textId="3B1530DF" w:rsidR="00967AC7" w:rsidRDefault="00967AC7" w:rsidP="00967AC7">
      <w:pPr>
        <w:pStyle w:val="ae"/>
        <w:ind w:firstLine="709"/>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М. Магеррамов</w:t>
      </w:r>
    </w:p>
    <w:p w14:paraId="4FA7FAC5" w14:textId="77777777" w:rsidR="00967AC7" w:rsidRDefault="00967AC7" w:rsidP="00967AC7">
      <w:pPr>
        <w:pStyle w:val="ae"/>
        <w:ind w:firstLine="709"/>
        <w:rPr>
          <w:rFonts w:ascii="Times New Roman" w:hAnsi="Times New Roman"/>
          <w:b/>
          <w:sz w:val="28"/>
          <w:szCs w:val="28"/>
        </w:rPr>
      </w:pPr>
    </w:p>
    <w:p w14:paraId="7A4C250A" w14:textId="5145B0CA" w:rsidR="00967AC7" w:rsidRDefault="00967AC7" w:rsidP="00967AC7">
      <w:pPr>
        <w:pStyle w:val="ae"/>
        <w:ind w:firstLine="709"/>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Д. Исабеков</w:t>
      </w:r>
    </w:p>
    <w:p w14:paraId="5635E9CA" w14:textId="77777777" w:rsidR="00967AC7" w:rsidRDefault="00967AC7" w:rsidP="00967AC7">
      <w:pPr>
        <w:pStyle w:val="ae"/>
        <w:ind w:left="7079"/>
        <w:rPr>
          <w:rFonts w:ascii="Times New Roman" w:hAnsi="Times New Roman"/>
          <w:b/>
          <w:sz w:val="28"/>
          <w:szCs w:val="28"/>
        </w:rPr>
      </w:pPr>
      <w:r>
        <w:rPr>
          <w:rFonts w:ascii="Times New Roman" w:hAnsi="Times New Roman"/>
          <w:b/>
          <w:sz w:val="28"/>
          <w:szCs w:val="28"/>
        </w:rPr>
        <w:t xml:space="preserve">     </w:t>
      </w:r>
    </w:p>
    <w:p w14:paraId="6D56DFA5" w14:textId="7231B8BC" w:rsidR="00967AC7" w:rsidRDefault="00967AC7" w:rsidP="00967AC7">
      <w:pPr>
        <w:pStyle w:val="ae"/>
        <w:ind w:left="7079"/>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bookmarkStart w:id="1" w:name="_GoBack"/>
      <w:bookmarkEnd w:id="1"/>
      <w:r>
        <w:rPr>
          <w:rFonts w:ascii="Times New Roman" w:hAnsi="Times New Roman"/>
          <w:b/>
          <w:sz w:val="28"/>
          <w:szCs w:val="28"/>
        </w:rPr>
        <w:t>Е. Смышляева</w:t>
      </w:r>
    </w:p>
    <w:p w14:paraId="68EA6CC0" w14:textId="77777777" w:rsidR="00386885" w:rsidRPr="00967AC7" w:rsidRDefault="00386885" w:rsidP="009E3397">
      <w:pPr>
        <w:spacing w:after="0" w:line="240" w:lineRule="auto"/>
        <w:contextualSpacing/>
        <w:rPr>
          <w:rFonts w:ascii="Times New Roman" w:hAnsi="Times New Roman"/>
          <w:sz w:val="24"/>
          <w:szCs w:val="24"/>
        </w:rPr>
      </w:pPr>
    </w:p>
    <w:sectPr w:rsidR="00386885" w:rsidRPr="00967AC7" w:rsidSect="00D11C75">
      <w:headerReference w:type="default" r:id="rId7"/>
      <w:headerReference w:type="first" r:id="rId8"/>
      <w:pgSz w:w="16838" w:h="11906" w:orient="landscape"/>
      <w:pgMar w:top="851" w:right="1134"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64F5D" w14:textId="77777777" w:rsidR="009B2574" w:rsidRDefault="009B2574" w:rsidP="00251BC7">
      <w:pPr>
        <w:spacing w:after="0" w:line="240" w:lineRule="auto"/>
      </w:pPr>
      <w:r>
        <w:separator/>
      </w:r>
    </w:p>
  </w:endnote>
  <w:endnote w:type="continuationSeparator" w:id="0">
    <w:p w14:paraId="66DCB270" w14:textId="77777777" w:rsidR="009B2574" w:rsidRDefault="009B2574" w:rsidP="00251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B47B6" w14:textId="77777777" w:rsidR="009B2574" w:rsidRDefault="009B2574" w:rsidP="00251BC7">
      <w:pPr>
        <w:spacing w:after="0" w:line="240" w:lineRule="auto"/>
      </w:pPr>
      <w:r>
        <w:separator/>
      </w:r>
    </w:p>
  </w:footnote>
  <w:footnote w:type="continuationSeparator" w:id="0">
    <w:p w14:paraId="66DCFA86" w14:textId="77777777" w:rsidR="009B2574" w:rsidRDefault="009B2574" w:rsidP="00251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758525"/>
      <w:docPartObj>
        <w:docPartGallery w:val="Page Numbers (Top of Page)"/>
        <w:docPartUnique/>
      </w:docPartObj>
    </w:sdtPr>
    <w:sdtEndPr/>
    <w:sdtContent>
      <w:p w14:paraId="675024DC" w14:textId="179AE709" w:rsidR="00D11C75" w:rsidRDefault="00D11C75">
        <w:pPr>
          <w:pStyle w:val="a8"/>
          <w:jc w:val="center"/>
        </w:pPr>
        <w:r>
          <w:fldChar w:fldCharType="begin"/>
        </w:r>
        <w:r>
          <w:instrText>PAGE   \* MERGEFORMAT</w:instrText>
        </w:r>
        <w:r>
          <w:fldChar w:fldCharType="separate"/>
        </w:r>
        <w:r w:rsidR="00967AC7">
          <w:rPr>
            <w:noProof/>
          </w:rPr>
          <w:t>15</w:t>
        </w:r>
        <w:r>
          <w:fldChar w:fldCharType="end"/>
        </w:r>
      </w:p>
    </w:sdtContent>
  </w:sdt>
  <w:p w14:paraId="3CEEFC3B" w14:textId="77777777" w:rsidR="008D521F" w:rsidRDefault="008D521F">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39412" w14:textId="1B9E5ECC" w:rsidR="008B435F" w:rsidRDefault="008B435F">
    <w:pPr>
      <w:pStyle w:val="a8"/>
      <w:jc w:val="center"/>
    </w:pPr>
  </w:p>
  <w:p w14:paraId="1BBA0441" w14:textId="77777777" w:rsidR="002A2459" w:rsidRDefault="002A245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C0ED9"/>
    <w:multiLevelType w:val="hybridMultilevel"/>
    <w:tmpl w:val="4B30FD88"/>
    <w:lvl w:ilvl="0" w:tplc="573ADC8A">
      <w:start w:val="1"/>
      <w:numFmt w:val="decimal"/>
      <w:lvlText w:val="%1)"/>
      <w:lvlJc w:val="left"/>
      <w:pPr>
        <w:ind w:left="663" w:hanging="51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1" w15:restartNumberingAfterBreak="0">
    <w:nsid w:val="151A3CC1"/>
    <w:multiLevelType w:val="hybridMultilevel"/>
    <w:tmpl w:val="4D2ADC18"/>
    <w:lvl w:ilvl="0" w:tplc="9392ED04">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2" w15:restartNumberingAfterBreak="0">
    <w:nsid w:val="194B0226"/>
    <w:multiLevelType w:val="hybridMultilevel"/>
    <w:tmpl w:val="B798F16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6761AB"/>
    <w:multiLevelType w:val="hybridMultilevel"/>
    <w:tmpl w:val="6CC6806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0F51A86"/>
    <w:multiLevelType w:val="hybridMultilevel"/>
    <w:tmpl w:val="7640D3A6"/>
    <w:lvl w:ilvl="0" w:tplc="C5420A32">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5" w15:restartNumberingAfterBreak="0">
    <w:nsid w:val="42323C3D"/>
    <w:multiLevelType w:val="hybridMultilevel"/>
    <w:tmpl w:val="49EA2AB0"/>
    <w:lvl w:ilvl="0" w:tplc="36CC8492">
      <w:start w:val="1"/>
      <w:numFmt w:val="decimal"/>
      <w:lvlText w:val="%1."/>
      <w:lvlJc w:val="left"/>
      <w:pPr>
        <w:ind w:left="843" w:hanging="69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6" w15:restartNumberingAfterBreak="0">
    <w:nsid w:val="5AD84A2E"/>
    <w:multiLevelType w:val="hybridMultilevel"/>
    <w:tmpl w:val="0E182E2C"/>
    <w:lvl w:ilvl="0" w:tplc="EE9A0BFC">
      <w:start w:val="1"/>
      <w:numFmt w:val="decimal"/>
      <w:lvlText w:val="%1)"/>
      <w:lvlJc w:val="left"/>
      <w:pPr>
        <w:ind w:left="513" w:hanging="360"/>
      </w:pPr>
      <w:rPr>
        <w:rFonts w:hint="default"/>
      </w:rPr>
    </w:lvl>
    <w:lvl w:ilvl="1" w:tplc="20000019" w:tentative="1">
      <w:start w:val="1"/>
      <w:numFmt w:val="lowerLetter"/>
      <w:lvlText w:val="%2."/>
      <w:lvlJc w:val="left"/>
      <w:pPr>
        <w:ind w:left="1233" w:hanging="360"/>
      </w:pPr>
    </w:lvl>
    <w:lvl w:ilvl="2" w:tplc="2000001B" w:tentative="1">
      <w:start w:val="1"/>
      <w:numFmt w:val="lowerRoman"/>
      <w:lvlText w:val="%3."/>
      <w:lvlJc w:val="right"/>
      <w:pPr>
        <w:ind w:left="1953" w:hanging="180"/>
      </w:pPr>
    </w:lvl>
    <w:lvl w:ilvl="3" w:tplc="2000000F" w:tentative="1">
      <w:start w:val="1"/>
      <w:numFmt w:val="decimal"/>
      <w:lvlText w:val="%4."/>
      <w:lvlJc w:val="left"/>
      <w:pPr>
        <w:ind w:left="2673" w:hanging="360"/>
      </w:pPr>
    </w:lvl>
    <w:lvl w:ilvl="4" w:tplc="20000019" w:tentative="1">
      <w:start w:val="1"/>
      <w:numFmt w:val="lowerLetter"/>
      <w:lvlText w:val="%5."/>
      <w:lvlJc w:val="left"/>
      <w:pPr>
        <w:ind w:left="3393" w:hanging="360"/>
      </w:pPr>
    </w:lvl>
    <w:lvl w:ilvl="5" w:tplc="2000001B" w:tentative="1">
      <w:start w:val="1"/>
      <w:numFmt w:val="lowerRoman"/>
      <w:lvlText w:val="%6."/>
      <w:lvlJc w:val="right"/>
      <w:pPr>
        <w:ind w:left="4113" w:hanging="180"/>
      </w:pPr>
    </w:lvl>
    <w:lvl w:ilvl="6" w:tplc="2000000F" w:tentative="1">
      <w:start w:val="1"/>
      <w:numFmt w:val="decimal"/>
      <w:lvlText w:val="%7."/>
      <w:lvlJc w:val="left"/>
      <w:pPr>
        <w:ind w:left="4833" w:hanging="360"/>
      </w:pPr>
    </w:lvl>
    <w:lvl w:ilvl="7" w:tplc="20000019" w:tentative="1">
      <w:start w:val="1"/>
      <w:numFmt w:val="lowerLetter"/>
      <w:lvlText w:val="%8."/>
      <w:lvlJc w:val="left"/>
      <w:pPr>
        <w:ind w:left="5553" w:hanging="360"/>
      </w:pPr>
    </w:lvl>
    <w:lvl w:ilvl="8" w:tplc="2000001B" w:tentative="1">
      <w:start w:val="1"/>
      <w:numFmt w:val="lowerRoman"/>
      <w:lvlText w:val="%9."/>
      <w:lvlJc w:val="right"/>
      <w:pPr>
        <w:ind w:left="6273" w:hanging="180"/>
      </w:pPr>
    </w:lvl>
  </w:abstractNum>
  <w:abstractNum w:abstractNumId="7" w15:restartNumberingAfterBreak="0">
    <w:nsid w:val="63AF0B20"/>
    <w:multiLevelType w:val="hybridMultilevel"/>
    <w:tmpl w:val="3E247F86"/>
    <w:lvl w:ilvl="0" w:tplc="DDDA8810">
      <w:start w:val="1"/>
      <w:numFmt w:val="decimal"/>
      <w:lvlText w:val="%1."/>
      <w:lvlJc w:val="left"/>
      <w:pPr>
        <w:ind w:left="1080" w:hanging="360"/>
      </w:pPr>
      <w:rPr>
        <w:rFonts w:hint="default"/>
        <w:b/>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6E200D3E"/>
    <w:multiLevelType w:val="hybridMultilevel"/>
    <w:tmpl w:val="4DB0B84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0AB2605"/>
    <w:multiLevelType w:val="hybridMultilevel"/>
    <w:tmpl w:val="4C642D10"/>
    <w:lvl w:ilvl="0" w:tplc="DA4637A0">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10" w15:restartNumberingAfterBreak="0">
    <w:nsid w:val="71EA713E"/>
    <w:multiLevelType w:val="hybridMultilevel"/>
    <w:tmpl w:val="474E125E"/>
    <w:lvl w:ilvl="0" w:tplc="1F405592">
      <w:start w:val="1"/>
      <w:numFmt w:val="decimal"/>
      <w:lvlText w:val="%1)"/>
      <w:lvlJc w:val="left"/>
      <w:pPr>
        <w:ind w:left="513" w:hanging="360"/>
      </w:pPr>
      <w:rPr>
        <w:rFonts w:hint="default"/>
      </w:rPr>
    </w:lvl>
    <w:lvl w:ilvl="1" w:tplc="20000019" w:tentative="1">
      <w:start w:val="1"/>
      <w:numFmt w:val="lowerLetter"/>
      <w:lvlText w:val="%2."/>
      <w:lvlJc w:val="left"/>
      <w:pPr>
        <w:ind w:left="1233" w:hanging="360"/>
      </w:pPr>
    </w:lvl>
    <w:lvl w:ilvl="2" w:tplc="2000001B" w:tentative="1">
      <w:start w:val="1"/>
      <w:numFmt w:val="lowerRoman"/>
      <w:lvlText w:val="%3."/>
      <w:lvlJc w:val="right"/>
      <w:pPr>
        <w:ind w:left="1953" w:hanging="180"/>
      </w:pPr>
    </w:lvl>
    <w:lvl w:ilvl="3" w:tplc="2000000F" w:tentative="1">
      <w:start w:val="1"/>
      <w:numFmt w:val="decimal"/>
      <w:lvlText w:val="%4."/>
      <w:lvlJc w:val="left"/>
      <w:pPr>
        <w:ind w:left="2673" w:hanging="360"/>
      </w:pPr>
    </w:lvl>
    <w:lvl w:ilvl="4" w:tplc="20000019" w:tentative="1">
      <w:start w:val="1"/>
      <w:numFmt w:val="lowerLetter"/>
      <w:lvlText w:val="%5."/>
      <w:lvlJc w:val="left"/>
      <w:pPr>
        <w:ind w:left="3393" w:hanging="360"/>
      </w:pPr>
    </w:lvl>
    <w:lvl w:ilvl="5" w:tplc="2000001B" w:tentative="1">
      <w:start w:val="1"/>
      <w:numFmt w:val="lowerRoman"/>
      <w:lvlText w:val="%6."/>
      <w:lvlJc w:val="right"/>
      <w:pPr>
        <w:ind w:left="4113" w:hanging="180"/>
      </w:pPr>
    </w:lvl>
    <w:lvl w:ilvl="6" w:tplc="2000000F" w:tentative="1">
      <w:start w:val="1"/>
      <w:numFmt w:val="decimal"/>
      <w:lvlText w:val="%7."/>
      <w:lvlJc w:val="left"/>
      <w:pPr>
        <w:ind w:left="4833" w:hanging="360"/>
      </w:pPr>
    </w:lvl>
    <w:lvl w:ilvl="7" w:tplc="20000019" w:tentative="1">
      <w:start w:val="1"/>
      <w:numFmt w:val="lowerLetter"/>
      <w:lvlText w:val="%8."/>
      <w:lvlJc w:val="left"/>
      <w:pPr>
        <w:ind w:left="5553" w:hanging="360"/>
      </w:pPr>
    </w:lvl>
    <w:lvl w:ilvl="8" w:tplc="2000001B" w:tentative="1">
      <w:start w:val="1"/>
      <w:numFmt w:val="lowerRoman"/>
      <w:lvlText w:val="%9."/>
      <w:lvlJc w:val="right"/>
      <w:pPr>
        <w:ind w:left="6273" w:hanging="180"/>
      </w:pPr>
    </w:lvl>
  </w:abstractNum>
  <w:abstractNum w:abstractNumId="11" w15:restartNumberingAfterBreak="0">
    <w:nsid w:val="7A3F1094"/>
    <w:multiLevelType w:val="hybridMultilevel"/>
    <w:tmpl w:val="4DC86ED8"/>
    <w:lvl w:ilvl="0" w:tplc="04190001">
      <w:start w:val="1"/>
      <w:numFmt w:val="bullet"/>
      <w:lvlText w:val=""/>
      <w:lvlJc w:val="left"/>
      <w:pPr>
        <w:ind w:left="926" w:hanging="360"/>
      </w:pPr>
      <w:rPr>
        <w:rFonts w:ascii="Symbol" w:hAnsi="Symbol" w:hint="default"/>
      </w:rPr>
    </w:lvl>
    <w:lvl w:ilvl="1" w:tplc="04190003" w:tentative="1">
      <w:start w:val="1"/>
      <w:numFmt w:val="bullet"/>
      <w:lvlText w:val="o"/>
      <w:lvlJc w:val="left"/>
      <w:pPr>
        <w:ind w:left="1646" w:hanging="360"/>
      </w:pPr>
      <w:rPr>
        <w:rFonts w:ascii="Courier New" w:hAnsi="Courier New" w:cs="Courier New" w:hint="default"/>
      </w:rPr>
    </w:lvl>
    <w:lvl w:ilvl="2" w:tplc="04190005" w:tentative="1">
      <w:start w:val="1"/>
      <w:numFmt w:val="bullet"/>
      <w:lvlText w:val=""/>
      <w:lvlJc w:val="left"/>
      <w:pPr>
        <w:ind w:left="2366" w:hanging="360"/>
      </w:pPr>
      <w:rPr>
        <w:rFonts w:ascii="Wingdings" w:hAnsi="Wingdings" w:hint="default"/>
      </w:rPr>
    </w:lvl>
    <w:lvl w:ilvl="3" w:tplc="04190001" w:tentative="1">
      <w:start w:val="1"/>
      <w:numFmt w:val="bullet"/>
      <w:lvlText w:val=""/>
      <w:lvlJc w:val="left"/>
      <w:pPr>
        <w:ind w:left="3086" w:hanging="360"/>
      </w:pPr>
      <w:rPr>
        <w:rFonts w:ascii="Symbol" w:hAnsi="Symbol" w:hint="default"/>
      </w:rPr>
    </w:lvl>
    <w:lvl w:ilvl="4" w:tplc="04190003" w:tentative="1">
      <w:start w:val="1"/>
      <w:numFmt w:val="bullet"/>
      <w:lvlText w:val="o"/>
      <w:lvlJc w:val="left"/>
      <w:pPr>
        <w:ind w:left="3806" w:hanging="360"/>
      </w:pPr>
      <w:rPr>
        <w:rFonts w:ascii="Courier New" w:hAnsi="Courier New" w:cs="Courier New" w:hint="default"/>
      </w:rPr>
    </w:lvl>
    <w:lvl w:ilvl="5" w:tplc="04190005" w:tentative="1">
      <w:start w:val="1"/>
      <w:numFmt w:val="bullet"/>
      <w:lvlText w:val=""/>
      <w:lvlJc w:val="left"/>
      <w:pPr>
        <w:ind w:left="4526" w:hanging="360"/>
      </w:pPr>
      <w:rPr>
        <w:rFonts w:ascii="Wingdings" w:hAnsi="Wingdings" w:hint="default"/>
      </w:rPr>
    </w:lvl>
    <w:lvl w:ilvl="6" w:tplc="04190001" w:tentative="1">
      <w:start w:val="1"/>
      <w:numFmt w:val="bullet"/>
      <w:lvlText w:val=""/>
      <w:lvlJc w:val="left"/>
      <w:pPr>
        <w:ind w:left="5246" w:hanging="360"/>
      </w:pPr>
      <w:rPr>
        <w:rFonts w:ascii="Symbol" w:hAnsi="Symbol" w:hint="default"/>
      </w:rPr>
    </w:lvl>
    <w:lvl w:ilvl="7" w:tplc="04190003" w:tentative="1">
      <w:start w:val="1"/>
      <w:numFmt w:val="bullet"/>
      <w:lvlText w:val="o"/>
      <w:lvlJc w:val="left"/>
      <w:pPr>
        <w:ind w:left="5966" w:hanging="360"/>
      </w:pPr>
      <w:rPr>
        <w:rFonts w:ascii="Courier New" w:hAnsi="Courier New" w:cs="Courier New" w:hint="default"/>
      </w:rPr>
    </w:lvl>
    <w:lvl w:ilvl="8" w:tplc="04190005" w:tentative="1">
      <w:start w:val="1"/>
      <w:numFmt w:val="bullet"/>
      <w:lvlText w:val=""/>
      <w:lvlJc w:val="left"/>
      <w:pPr>
        <w:ind w:left="6686" w:hanging="360"/>
      </w:pPr>
      <w:rPr>
        <w:rFonts w:ascii="Wingdings" w:hAnsi="Wingdings" w:hint="default"/>
      </w:rPr>
    </w:lvl>
  </w:abstractNum>
  <w:num w:numId="1">
    <w:abstractNumId w:val="2"/>
  </w:num>
  <w:num w:numId="2">
    <w:abstractNumId w:val="1"/>
  </w:num>
  <w:num w:numId="3">
    <w:abstractNumId w:val="5"/>
  </w:num>
  <w:num w:numId="4">
    <w:abstractNumId w:val="7"/>
  </w:num>
  <w:num w:numId="5">
    <w:abstractNumId w:val="4"/>
  </w:num>
  <w:num w:numId="6">
    <w:abstractNumId w:val="11"/>
  </w:num>
  <w:num w:numId="7">
    <w:abstractNumId w:val="9"/>
  </w:num>
  <w:num w:numId="8">
    <w:abstractNumId w:val="0"/>
  </w:num>
  <w:num w:numId="9">
    <w:abstractNumId w:val="6"/>
  </w:num>
  <w:num w:numId="10">
    <w:abstractNumId w:val="10"/>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D06"/>
    <w:rsid w:val="00012FEC"/>
    <w:rsid w:val="00013B62"/>
    <w:rsid w:val="000143E7"/>
    <w:rsid w:val="0002105F"/>
    <w:rsid w:val="000214D7"/>
    <w:rsid w:val="00031796"/>
    <w:rsid w:val="000334A4"/>
    <w:rsid w:val="0006479D"/>
    <w:rsid w:val="00074573"/>
    <w:rsid w:val="0007499F"/>
    <w:rsid w:val="000934EE"/>
    <w:rsid w:val="000B3FA6"/>
    <w:rsid w:val="000C67C4"/>
    <w:rsid w:val="000E55E4"/>
    <w:rsid w:val="000F3FAA"/>
    <w:rsid w:val="000F731E"/>
    <w:rsid w:val="001009A0"/>
    <w:rsid w:val="001009FC"/>
    <w:rsid w:val="00104FD1"/>
    <w:rsid w:val="00121F15"/>
    <w:rsid w:val="00137B3E"/>
    <w:rsid w:val="0015681C"/>
    <w:rsid w:val="001644FA"/>
    <w:rsid w:val="00166216"/>
    <w:rsid w:val="00184BE5"/>
    <w:rsid w:val="00185BE0"/>
    <w:rsid w:val="00194BCF"/>
    <w:rsid w:val="00197959"/>
    <w:rsid w:val="001B5FB8"/>
    <w:rsid w:val="001C79F7"/>
    <w:rsid w:val="001E4617"/>
    <w:rsid w:val="00200637"/>
    <w:rsid w:val="00210B8C"/>
    <w:rsid w:val="002243D1"/>
    <w:rsid w:val="00246CCF"/>
    <w:rsid w:val="00250D4C"/>
    <w:rsid w:val="00251BC7"/>
    <w:rsid w:val="00263AD6"/>
    <w:rsid w:val="00267653"/>
    <w:rsid w:val="00281940"/>
    <w:rsid w:val="00284087"/>
    <w:rsid w:val="00291AFE"/>
    <w:rsid w:val="002932EA"/>
    <w:rsid w:val="00294179"/>
    <w:rsid w:val="002A149B"/>
    <w:rsid w:val="002A2459"/>
    <w:rsid w:val="002A308E"/>
    <w:rsid w:val="002A3A00"/>
    <w:rsid w:val="002B779B"/>
    <w:rsid w:val="002D3DB4"/>
    <w:rsid w:val="002E5701"/>
    <w:rsid w:val="002F2CCE"/>
    <w:rsid w:val="002F7EDD"/>
    <w:rsid w:val="00301267"/>
    <w:rsid w:val="00305756"/>
    <w:rsid w:val="00315ACA"/>
    <w:rsid w:val="00317970"/>
    <w:rsid w:val="003350A8"/>
    <w:rsid w:val="00350CA8"/>
    <w:rsid w:val="00355FF8"/>
    <w:rsid w:val="00356DB1"/>
    <w:rsid w:val="00371780"/>
    <w:rsid w:val="00375133"/>
    <w:rsid w:val="00381D5D"/>
    <w:rsid w:val="00386885"/>
    <w:rsid w:val="00387474"/>
    <w:rsid w:val="00390D35"/>
    <w:rsid w:val="00396550"/>
    <w:rsid w:val="003A1F38"/>
    <w:rsid w:val="003A7683"/>
    <w:rsid w:val="003C2A8C"/>
    <w:rsid w:val="003C40B4"/>
    <w:rsid w:val="003D4E45"/>
    <w:rsid w:val="003E6389"/>
    <w:rsid w:val="003F20B8"/>
    <w:rsid w:val="003F5BB7"/>
    <w:rsid w:val="004017E2"/>
    <w:rsid w:val="00414B21"/>
    <w:rsid w:val="00416837"/>
    <w:rsid w:val="00422FF4"/>
    <w:rsid w:val="00430659"/>
    <w:rsid w:val="004438CD"/>
    <w:rsid w:val="00451C23"/>
    <w:rsid w:val="004637C4"/>
    <w:rsid w:val="00465AF2"/>
    <w:rsid w:val="0047252D"/>
    <w:rsid w:val="0048580D"/>
    <w:rsid w:val="004D26F1"/>
    <w:rsid w:val="004D75BD"/>
    <w:rsid w:val="004E4381"/>
    <w:rsid w:val="00516370"/>
    <w:rsid w:val="00516CC6"/>
    <w:rsid w:val="0054659E"/>
    <w:rsid w:val="00561D64"/>
    <w:rsid w:val="00563282"/>
    <w:rsid w:val="005704F9"/>
    <w:rsid w:val="00584346"/>
    <w:rsid w:val="005A37F3"/>
    <w:rsid w:val="005A5A11"/>
    <w:rsid w:val="005B1DD4"/>
    <w:rsid w:val="005B7C88"/>
    <w:rsid w:val="005C38C3"/>
    <w:rsid w:val="005E283D"/>
    <w:rsid w:val="005E7E20"/>
    <w:rsid w:val="00603DA7"/>
    <w:rsid w:val="00603E3C"/>
    <w:rsid w:val="0062258F"/>
    <w:rsid w:val="00622E0F"/>
    <w:rsid w:val="006324B5"/>
    <w:rsid w:val="006357D8"/>
    <w:rsid w:val="00645B2F"/>
    <w:rsid w:val="00651165"/>
    <w:rsid w:val="006537D3"/>
    <w:rsid w:val="00655614"/>
    <w:rsid w:val="00660838"/>
    <w:rsid w:val="00662B94"/>
    <w:rsid w:val="006C0178"/>
    <w:rsid w:val="006C0AFB"/>
    <w:rsid w:val="006C1608"/>
    <w:rsid w:val="006E20C6"/>
    <w:rsid w:val="006E785E"/>
    <w:rsid w:val="006F1D2B"/>
    <w:rsid w:val="00700291"/>
    <w:rsid w:val="0070587E"/>
    <w:rsid w:val="00711A55"/>
    <w:rsid w:val="00723B19"/>
    <w:rsid w:val="007265DB"/>
    <w:rsid w:val="007547DC"/>
    <w:rsid w:val="007611E5"/>
    <w:rsid w:val="00762ABB"/>
    <w:rsid w:val="00770C50"/>
    <w:rsid w:val="00773A20"/>
    <w:rsid w:val="00776C92"/>
    <w:rsid w:val="00781807"/>
    <w:rsid w:val="00785B6A"/>
    <w:rsid w:val="007A04C3"/>
    <w:rsid w:val="007A1137"/>
    <w:rsid w:val="007A1379"/>
    <w:rsid w:val="007B3E9E"/>
    <w:rsid w:val="007B5400"/>
    <w:rsid w:val="007B6C30"/>
    <w:rsid w:val="007E6D37"/>
    <w:rsid w:val="007F56CC"/>
    <w:rsid w:val="00807BD7"/>
    <w:rsid w:val="0083468E"/>
    <w:rsid w:val="00862550"/>
    <w:rsid w:val="00862939"/>
    <w:rsid w:val="00870698"/>
    <w:rsid w:val="008810DA"/>
    <w:rsid w:val="008842F3"/>
    <w:rsid w:val="008A4CD8"/>
    <w:rsid w:val="008B435F"/>
    <w:rsid w:val="008C23E9"/>
    <w:rsid w:val="008D521F"/>
    <w:rsid w:val="008F77E1"/>
    <w:rsid w:val="008F7BA6"/>
    <w:rsid w:val="0090720A"/>
    <w:rsid w:val="009107E3"/>
    <w:rsid w:val="00911595"/>
    <w:rsid w:val="00920168"/>
    <w:rsid w:val="009202C0"/>
    <w:rsid w:val="00936528"/>
    <w:rsid w:val="0094242B"/>
    <w:rsid w:val="00967AC7"/>
    <w:rsid w:val="00967EC6"/>
    <w:rsid w:val="009716EA"/>
    <w:rsid w:val="00972F10"/>
    <w:rsid w:val="0098048C"/>
    <w:rsid w:val="00997588"/>
    <w:rsid w:val="00997D82"/>
    <w:rsid w:val="009A1F2B"/>
    <w:rsid w:val="009B1BB5"/>
    <w:rsid w:val="009B2574"/>
    <w:rsid w:val="009C381E"/>
    <w:rsid w:val="009D212D"/>
    <w:rsid w:val="009E11F2"/>
    <w:rsid w:val="009E25A7"/>
    <w:rsid w:val="009E3397"/>
    <w:rsid w:val="009F0ED7"/>
    <w:rsid w:val="009F18C2"/>
    <w:rsid w:val="009F485F"/>
    <w:rsid w:val="00A004CF"/>
    <w:rsid w:val="00A07528"/>
    <w:rsid w:val="00A2191B"/>
    <w:rsid w:val="00A23B93"/>
    <w:rsid w:val="00A27901"/>
    <w:rsid w:val="00A47A48"/>
    <w:rsid w:val="00A72F32"/>
    <w:rsid w:val="00A75D95"/>
    <w:rsid w:val="00A81242"/>
    <w:rsid w:val="00A92600"/>
    <w:rsid w:val="00AA1AEC"/>
    <w:rsid w:val="00AA505A"/>
    <w:rsid w:val="00AC49A2"/>
    <w:rsid w:val="00AC4CD2"/>
    <w:rsid w:val="00AC59E9"/>
    <w:rsid w:val="00AD1CC6"/>
    <w:rsid w:val="00B00DA7"/>
    <w:rsid w:val="00B00F68"/>
    <w:rsid w:val="00B11F56"/>
    <w:rsid w:val="00B16FE1"/>
    <w:rsid w:val="00B23167"/>
    <w:rsid w:val="00B23D93"/>
    <w:rsid w:val="00B27A58"/>
    <w:rsid w:val="00B30515"/>
    <w:rsid w:val="00B41A30"/>
    <w:rsid w:val="00B45D53"/>
    <w:rsid w:val="00B502AB"/>
    <w:rsid w:val="00B53CC7"/>
    <w:rsid w:val="00B56440"/>
    <w:rsid w:val="00B776F0"/>
    <w:rsid w:val="00B87303"/>
    <w:rsid w:val="00BA2007"/>
    <w:rsid w:val="00BA7434"/>
    <w:rsid w:val="00BB3F72"/>
    <w:rsid w:val="00BE216B"/>
    <w:rsid w:val="00BF394C"/>
    <w:rsid w:val="00BF39D9"/>
    <w:rsid w:val="00BF4B6C"/>
    <w:rsid w:val="00BF7B32"/>
    <w:rsid w:val="00C32BF9"/>
    <w:rsid w:val="00C34AB8"/>
    <w:rsid w:val="00C378F2"/>
    <w:rsid w:val="00C521C7"/>
    <w:rsid w:val="00C522DF"/>
    <w:rsid w:val="00C5568B"/>
    <w:rsid w:val="00C707C4"/>
    <w:rsid w:val="00C76387"/>
    <w:rsid w:val="00C85F0B"/>
    <w:rsid w:val="00CA2E6E"/>
    <w:rsid w:val="00CB092F"/>
    <w:rsid w:val="00CB76CD"/>
    <w:rsid w:val="00CC4752"/>
    <w:rsid w:val="00CD5593"/>
    <w:rsid w:val="00CF554D"/>
    <w:rsid w:val="00D030B5"/>
    <w:rsid w:val="00D11C75"/>
    <w:rsid w:val="00D13E85"/>
    <w:rsid w:val="00D14D15"/>
    <w:rsid w:val="00D246BF"/>
    <w:rsid w:val="00D25753"/>
    <w:rsid w:val="00D25940"/>
    <w:rsid w:val="00D300CF"/>
    <w:rsid w:val="00D31A88"/>
    <w:rsid w:val="00D3239B"/>
    <w:rsid w:val="00D42048"/>
    <w:rsid w:val="00D478A2"/>
    <w:rsid w:val="00D6082F"/>
    <w:rsid w:val="00D610E4"/>
    <w:rsid w:val="00D649B5"/>
    <w:rsid w:val="00D90F47"/>
    <w:rsid w:val="00DA1846"/>
    <w:rsid w:val="00DB4443"/>
    <w:rsid w:val="00DB4F81"/>
    <w:rsid w:val="00DB70DE"/>
    <w:rsid w:val="00DC059D"/>
    <w:rsid w:val="00DC101E"/>
    <w:rsid w:val="00DC77B8"/>
    <w:rsid w:val="00DD021F"/>
    <w:rsid w:val="00DD68CA"/>
    <w:rsid w:val="00DF58A1"/>
    <w:rsid w:val="00E15D06"/>
    <w:rsid w:val="00E24F0C"/>
    <w:rsid w:val="00E372A8"/>
    <w:rsid w:val="00E454DE"/>
    <w:rsid w:val="00E57CE3"/>
    <w:rsid w:val="00E619E6"/>
    <w:rsid w:val="00E64CF1"/>
    <w:rsid w:val="00EB37D3"/>
    <w:rsid w:val="00EC4F94"/>
    <w:rsid w:val="00EC6DC4"/>
    <w:rsid w:val="00ED41F4"/>
    <w:rsid w:val="00EE12CB"/>
    <w:rsid w:val="00EE6771"/>
    <w:rsid w:val="00F01E71"/>
    <w:rsid w:val="00F34905"/>
    <w:rsid w:val="00F35E7D"/>
    <w:rsid w:val="00F43CD2"/>
    <w:rsid w:val="00F457BB"/>
    <w:rsid w:val="00F52469"/>
    <w:rsid w:val="00F56FE0"/>
    <w:rsid w:val="00F615F1"/>
    <w:rsid w:val="00F67B9C"/>
    <w:rsid w:val="00F8168A"/>
    <w:rsid w:val="00F96AE9"/>
    <w:rsid w:val="00F97D62"/>
    <w:rsid w:val="00FA1370"/>
    <w:rsid w:val="00FB7D72"/>
    <w:rsid w:val="00FC73E2"/>
    <w:rsid w:val="00FD148B"/>
    <w:rsid w:val="00FD4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90E4E"/>
  <w15:docId w15:val="{A520D81D-1C04-423C-AD23-57EACE76F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4BE5"/>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6C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Citation List,Heading1,Colorful List - Accent 11,N_List Paragraph,Bullet Number"/>
    <w:basedOn w:val="a"/>
    <w:link w:val="a5"/>
    <w:uiPriority w:val="34"/>
    <w:qFormat/>
    <w:rsid w:val="00371780"/>
    <w:pPr>
      <w:ind w:left="720"/>
      <w:contextualSpacing/>
    </w:pPr>
    <w:rPr>
      <w:rFonts w:eastAsia="Times New Roman"/>
      <w:lang w:eastAsia="ru-RU"/>
    </w:rPr>
  </w:style>
  <w:style w:type="character" w:customStyle="1" w:styleId="a5">
    <w:name w:val="Абзац списка Знак"/>
    <w:aliases w:val="маркированный Знак,Citation List Знак,Heading1 Знак,Colorful List - Accent 11 Знак,N_List Paragraph Знак,Bullet Number Знак"/>
    <w:link w:val="a4"/>
    <w:uiPriority w:val="99"/>
    <w:locked/>
    <w:rsid w:val="00371780"/>
    <w:rPr>
      <w:rFonts w:ascii="Calibri" w:eastAsia="Times New Roman" w:hAnsi="Calibri" w:cs="Times New Roman"/>
      <w:lang w:eastAsia="ru-RU"/>
    </w:rPr>
  </w:style>
  <w:style w:type="paragraph" w:styleId="a6">
    <w:name w:val="Balloon Text"/>
    <w:basedOn w:val="a"/>
    <w:link w:val="a7"/>
    <w:uiPriority w:val="99"/>
    <w:semiHidden/>
    <w:unhideWhenUsed/>
    <w:rsid w:val="00422FF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22FF4"/>
    <w:rPr>
      <w:rFonts w:ascii="Segoe UI" w:eastAsia="Calibri" w:hAnsi="Segoe UI" w:cs="Segoe UI"/>
      <w:sz w:val="18"/>
      <w:szCs w:val="18"/>
    </w:rPr>
  </w:style>
  <w:style w:type="paragraph" w:styleId="a8">
    <w:name w:val="header"/>
    <w:basedOn w:val="a"/>
    <w:link w:val="a9"/>
    <w:uiPriority w:val="99"/>
    <w:unhideWhenUsed/>
    <w:rsid w:val="00251BC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51BC7"/>
    <w:rPr>
      <w:rFonts w:ascii="Calibri" w:eastAsia="Calibri" w:hAnsi="Calibri" w:cs="Times New Roman"/>
    </w:rPr>
  </w:style>
  <w:style w:type="paragraph" w:styleId="aa">
    <w:name w:val="footer"/>
    <w:basedOn w:val="a"/>
    <w:link w:val="ab"/>
    <w:uiPriority w:val="99"/>
    <w:unhideWhenUsed/>
    <w:rsid w:val="00251BC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51BC7"/>
    <w:rPr>
      <w:rFonts w:ascii="Calibri" w:eastAsia="Calibri" w:hAnsi="Calibri" w:cs="Times New Roman"/>
    </w:rPr>
  </w:style>
  <w:style w:type="character" w:customStyle="1" w:styleId="s0">
    <w:name w:val="s0"/>
    <w:rsid w:val="000334A4"/>
    <w:rPr>
      <w:rFonts w:ascii="Times New Roman" w:hAnsi="Times New Roman" w:cs="Times New Roman" w:hint="default"/>
      <w:b w:val="0"/>
      <w:bCs w:val="0"/>
      <w:i w:val="0"/>
      <w:iCs w:val="0"/>
      <w:strike w:val="0"/>
      <w:dstrike w:val="0"/>
      <w:color w:val="000000"/>
      <w:sz w:val="20"/>
      <w:szCs w:val="20"/>
      <w:u w:val="none"/>
      <w:effect w:val="none"/>
    </w:rPr>
  </w:style>
  <w:style w:type="paragraph" w:styleId="ac">
    <w:name w:val="Normal (Web)"/>
    <w:aliases w:val="Обычный (Web),Обычный (веб)1,Знак4 Знак Знак,Знак4,Знак4 Знак Знак Знак Знак,Знак4 Знак,Обычный (веб)1 Знак Знак Зн,Обычный (Web) Знак Знак Знак Знак,Обычный (Web) Знак Знак Знак Знак Знак Знак Знак Знак Знак,Знак Знак,З"/>
    <w:basedOn w:val="a"/>
    <w:link w:val="ad"/>
    <w:uiPriority w:val="99"/>
    <w:unhideWhenUsed/>
    <w:qFormat/>
    <w:rsid w:val="00D030B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d">
    <w:name w:val="Обычный (веб) Знак"/>
    <w:aliases w:val="Обычный (Web) Знак,Обычный (веб)1 Знак,Знак4 Знак Знак Знак,Знак4 Знак1,Знак4 Знак Знак Знак Знак Знак,Знак4 Знак Знак1,Обычный (веб)1 Знак Знак Зн Знак,Обычный (Web) Знак Знак Знак Знак Знак,Знак Знак Знак,З Знак"/>
    <w:link w:val="ac"/>
    <w:uiPriority w:val="99"/>
    <w:locked/>
    <w:rsid w:val="00D030B5"/>
    <w:rPr>
      <w:rFonts w:ascii="Times New Roman" w:eastAsia="Times New Roman" w:hAnsi="Times New Roman" w:cs="Times New Roman"/>
      <w:sz w:val="24"/>
      <w:szCs w:val="24"/>
      <w:lang w:eastAsia="ru-RU"/>
    </w:rPr>
  </w:style>
  <w:style w:type="paragraph" w:styleId="ae">
    <w:name w:val="No Spacing"/>
    <w:aliases w:val="норма,Айгерим,мой рабочий,свой,Без интервала11,Без интеБез интервала,14 TNR,МОЙ СТИЛЬ,исполнитель,No Spacing11,Елжан,Без интерваль,без интервала,Без интервала111,No Spacing2,Исполнитель,Letters,Обя,мелкий,No Spacing,Без интервала1,ААА,Эльд"/>
    <w:link w:val="af"/>
    <w:uiPriority w:val="1"/>
    <w:qFormat/>
    <w:rsid w:val="00356DB1"/>
    <w:pPr>
      <w:spacing w:after="0" w:line="240" w:lineRule="auto"/>
    </w:pPr>
    <w:rPr>
      <w:rFonts w:eastAsiaTheme="minorEastAsia"/>
      <w:lang w:eastAsia="ru-RU"/>
    </w:rPr>
  </w:style>
  <w:style w:type="character" w:customStyle="1" w:styleId="af">
    <w:name w:val="Без интервала Знак"/>
    <w:aliases w:val="норма Знак,Айгерим Знак,мой рабочий Знак,свой Знак,Без интервала11 Знак,Без интеБез интервала Знак,14 TNR Знак,МОЙ СТИЛЬ Знак,исполнитель Знак,No Spacing11 Знак,Елжан Знак,Без интерваль Знак,без интервала Знак,Без интервала111 Знак"/>
    <w:link w:val="ae"/>
    <w:uiPriority w:val="1"/>
    <w:locked/>
    <w:rsid w:val="00356DB1"/>
    <w:rPr>
      <w:rFonts w:eastAsiaTheme="minorEastAsia"/>
      <w:lang w:eastAsia="ru-RU"/>
    </w:rPr>
  </w:style>
  <w:style w:type="paragraph" w:customStyle="1" w:styleId="j17">
    <w:name w:val="j17"/>
    <w:basedOn w:val="a"/>
    <w:rsid w:val="00D300C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s1">
    <w:name w:val="s1"/>
    <w:basedOn w:val="a0"/>
    <w:rsid w:val="00D30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966629">
      <w:bodyDiv w:val="1"/>
      <w:marLeft w:val="0"/>
      <w:marRight w:val="0"/>
      <w:marTop w:val="0"/>
      <w:marBottom w:val="0"/>
      <w:divBdr>
        <w:top w:val="none" w:sz="0" w:space="0" w:color="auto"/>
        <w:left w:val="none" w:sz="0" w:space="0" w:color="auto"/>
        <w:bottom w:val="none" w:sz="0" w:space="0" w:color="auto"/>
        <w:right w:val="none" w:sz="0" w:space="0" w:color="auto"/>
      </w:divBdr>
    </w:div>
    <w:div w:id="1594238309">
      <w:bodyDiv w:val="1"/>
      <w:marLeft w:val="0"/>
      <w:marRight w:val="0"/>
      <w:marTop w:val="0"/>
      <w:marBottom w:val="0"/>
      <w:divBdr>
        <w:top w:val="none" w:sz="0" w:space="0" w:color="auto"/>
        <w:left w:val="none" w:sz="0" w:space="0" w:color="auto"/>
        <w:bottom w:val="none" w:sz="0" w:space="0" w:color="auto"/>
        <w:right w:val="none" w:sz="0" w:space="0" w:color="auto"/>
      </w:divBdr>
    </w:div>
    <w:div w:id="172714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15</Pages>
  <Words>5024</Words>
  <Characters>28637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Гульсина Кадырбеккызы</dc:creator>
  <cp:lastModifiedBy>Абенов Чингиз</cp:lastModifiedBy>
  <cp:revision>18</cp:revision>
  <cp:lastPrinted>2023-04-10T07:15:00Z</cp:lastPrinted>
  <dcterms:created xsi:type="dcterms:W3CDTF">2022-05-03T04:53:00Z</dcterms:created>
  <dcterms:modified xsi:type="dcterms:W3CDTF">2023-04-10T07:16:00Z</dcterms:modified>
</cp:coreProperties>
</file>