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D62" w:rsidRDefault="00757D62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757D62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 xml:space="preserve">Мажилисмены займутся проблемой </w:t>
      </w:r>
    </w:p>
    <w:p w:rsidR="00486972" w:rsidRDefault="00757D62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</w:pPr>
      <w:r w:rsidRPr="00757D62">
        <w:rPr>
          <w:rFonts w:ascii="Arial" w:eastAsia="Times New Roman" w:hAnsi="Arial" w:cs="Arial"/>
          <w:b/>
          <w:bCs/>
          <w:color w:val="000000"/>
          <w:sz w:val="36"/>
          <w:szCs w:val="36"/>
          <w:lang w:val="kk-KZ" w:eastAsia="ru-RU"/>
        </w:rPr>
        <w:t>водоснабжения в Егиндыкольском районе</w:t>
      </w:r>
    </w:p>
    <w:p w:rsidR="00AF3068" w:rsidRPr="00486972" w:rsidRDefault="00AF3068" w:rsidP="000D3C37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24"/>
          <w:szCs w:val="36"/>
          <w:lang w:val="kk-KZ" w:eastAsia="ru-RU"/>
        </w:rPr>
      </w:pPr>
    </w:p>
    <w:p w:rsidR="00486972" w:rsidRPr="00456E5F" w:rsidRDefault="00894F96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Cs w:val="28"/>
          <w:lang w:val="kk-KZ" w:eastAsia="ru-RU"/>
        </w:rPr>
      </w:pPr>
      <w:r>
        <w:rPr>
          <w:rFonts w:ascii="Arial" w:eastAsia="Times New Roman" w:hAnsi="Arial" w:cs="Arial"/>
          <w:color w:val="4A4A4A"/>
          <w:szCs w:val="28"/>
          <w:lang w:val="kk-KZ" w:eastAsia="ru-RU"/>
        </w:rPr>
        <w:t>2</w:t>
      </w:r>
      <w:r w:rsidR="00757D62">
        <w:rPr>
          <w:rFonts w:ascii="Arial" w:eastAsia="Times New Roman" w:hAnsi="Arial" w:cs="Arial"/>
          <w:color w:val="4A4A4A"/>
          <w:szCs w:val="28"/>
          <w:lang w:val="kk-KZ" w:eastAsia="ru-RU"/>
        </w:rPr>
        <w:t>3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.0</w:t>
      </w:r>
      <w:r w:rsidR="00787B74">
        <w:rPr>
          <w:rFonts w:ascii="Arial" w:eastAsia="Times New Roman" w:hAnsi="Arial" w:cs="Arial"/>
          <w:color w:val="4A4A4A"/>
          <w:szCs w:val="28"/>
          <w:lang w:val="kk-KZ" w:eastAsia="ru-RU"/>
        </w:rPr>
        <w:t>8</w:t>
      </w:r>
      <w:r w:rsidR="00486972" w:rsidRPr="00486972">
        <w:rPr>
          <w:rFonts w:ascii="Arial" w:eastAsia="Times New Roman" w:hAnsi="Arial" w:cs="Arial"/>
          <w:color w:val="4A4A4A"/>
          <w:szCs w:val="28"/>
          <w:lang w:val="kk-KZ" w:eastAsia="ru-RU"/>
        </w:rPr>
        <w:t>.2023</w:t>
      </w:r>
    </w:p>
    <w:p w:rsidR="00486972" w:rsidRPr="00486972" w:rsidRDefault="00486972" w:rsidP="00486972">
      <w:pPr>
        <w:shd w:val="clear" w:color="auto" w:fill="FFFFFF"/>
        <w:ind w:right="375"/>
        <w:rPr>
          <w:rFonts w:ascii="Arial" w:eastAsia="Times New Roman" w:hAnsi="Arial" w:cs="Arial"/>
          <w:color w:val="4A4A4A"/>
          <w:sz w:val="20"/>
          <w:szCs w:val="28"/>
          <w:lang w:val="kk-KZ" w:eastAsia="ru-RU"/>
        </w:rPr>
      </w:pPr>
    </w:p>
    <w:p w:rsidR="00486972" w:rsidRDefault="00757D62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</w:pPr>
      <w:r w:rsidRPr="00757D62">
        <w:rPr>
          <w:rFonts w:ascii="Arial" w:eastAsia="Times New Roman" w:hAnsi="Arial" w:cs="Arial"/>
          <w:b/>
          <w:bCs/>
          <w:color w:val="333333"/>
          <w:szCs w:val="28"/>
          <w:lang w:val="kk-KZ" w:eastAsia="ru-RU"/>
        </w:rPr>
        <w:t>Депутат Мажилиса, член фракции партии «AMANAT» Юлия Кучинская находится с рабочей поездкой в Акмолинской области. Сегодня она посетила село Егиндыколь, где обсудила проблемы обеспечения жителей района водой.</w:t>
      </w:r>
    </w:p>
    <w:p w:rsidR="00084B28" w:rsidRPr="00084B28" w:rsidRDefault="00757D62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57D62">
        <w:rPr>
          <w:rFonts w:ascii="Arial" w:eastAsia="Times New Roman" w:hAnsi="Arial" w:cs="Arial"/>
          <w:color w:val="333333"/>
          <w:szCs w:val="28"/>
          <w:lang w:val="kk-KZ" w:eastAsia="ru-RU"/>
        </w:rPr>
        <w:t>Нуринский групповой водопровод обеспечивает водой 24 населённых пункта, в которых проживают более 14,5 тыс. человек. Однако, начиная с апреля этого года, в сёла Коржинколь и Бауманское не поступает питьевая вода из-за частых прорывов на водопроводе, проходящем по территории Коргалжынского района. В этой связи на территории Егиндыкольского района объявлена чрезвычайная ситуация техногенного характера местного масштаба.</w:t>
      </w:r>
    </w:p>
    <w:p w:rsidR="009B0B30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9B0B30" w:rsidRDefault="00EB1BF7" w:rsidP="009B0B30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50AE9CC5" wp14:editId="3EAFEE59">
            <wp:extent cx="5400000" cy="35784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30" w:rsidRPr="002074C3" w:rsidRDefault="009B0B30" w:rsidP="009B0B3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3F6A72" w:rsidRPr="00757D62" w:rsidRDefault="00757D62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757D62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>– Водопровод ветхий и изношен на 90%. Перебои с водой даже на ещё действующем участке случаются довольно часто. Только с начала 2023 года на водоводе произошли 79 аварий, а потери воды на отдельных участках достигают 70-80%. Для стабильной подачи воды в населённые пункты района необходимы полная замена повреждённых участков магистральных сетей и экстренная замена участков магистрального водопровода, – доложил о текущей ситуации аким района Ерлан Мухамедин.</w:t>
      </w:r>
    </w:p>
    <w:p w:rsidR="00086040" w:rsidRPr="00757D62" w:rsidRDefault="00757D62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r w:rsidRPr="00757D62">
        <w:rPr>
          <w:rFonts w:ascii="Arial" w:eastAsia="Times New Roman" w:hAnsi="Arial" w:cs="Arial"/>
          <w:color w:val="333333"/>
          <w:szCs w:val="28"/>
          <w:lang w:val="kk-KZ" w:eastAsia="ru-RU"/>
        </w:rPr>
        <w:t xml:space="preserve">Депутат Юлия Кучинская побывала на том участке водопровода, где пробурили скважины. Как выяснилось, вода из них остаётся непригодной </w:t>
      </w:r>
      <w:r w:rsidRPr="00757D62">
        <w:rPr>
          <w:rFonts w:ascii="Arial" w:eastAsia="Times New Roman" w:hAnsi="Arial" w:cs="Arial"/>
          <w:color w:val="333333"/>
          <w:szCs w:val="28"/>
          <w:lang w:val="kk-KZ" w:eastAsia="ru-RU"/>
        </w:rPr>
        <w:lastRenderedPageBreak/>
        <w:t>для пользования. На сегодня акиматом Егиндыкольского района организован подвоз воды населению, в том числе в социальные объекты, двухэтажные здания, не имеющие водоразборные колонки.</w:t>
      </w:r>
    </w:p>
    <w:p w:rsidR="00C03AA0" w:rsidRPr="00757D62" w:rsidRDefault="00757D62" w:rsidP="00486972">
      <w:pPr>
        <w:shd w:val="clear" w:color="auto" w:fill="FFFFFF"/>
        <w:ind w:firstLine="708"/>
        <w:jc w:val="both"/>
        <w:rPr>
          <w:rFonts w:ascii="Arial" w:eastAsia="Times New Roman" w:hAnsi="Arial" w:cs="Arial"/>
          <w:i/>
          <w:color w:val="333333"/>
          <w:szCs w:val="28"/>
          <w:lang w:val="kk-KZ" w:eastAsia="ru-RU"/>
        </w:rPr>
      </w:pPr>
      <w:r w:rsidRPr="00757D62">
        <w:rPr>
          <w:rFonts w:ascii="Arial" w:eastAsia="Times New Roman" w:hAnsi="Arial" w:cs="Arial"/>
          <w:i/>
          <w:color w:val="333333"/>
          <w:szCs w:val="28"/>
          <w:lang w:val="kk-KZ" w:eastAsia="ru-RU"/>
        </w:rPr>
        <w:t xml:space="preserve">– Этот вопрос находится в центре внимания Мажилиса Парламента и партии «AMANAT». В предстоящей сессии мы поднимем данную проблему и ещё раз обсудим пути её решения, </w:t>
      </w:r>
      <w:r w:rsidRPr="00757D62">
        <w:rPr>
          <w:rFonts w:ascii="Arial" w:eastAsia="Times New Roman" w:hAnsi="Arial" w:cs="Arial"/>
          <w:color w:val="333333"/>
          <w:szCs w:val="28"/>
          <w:lang w:val="kk-KZ" w:eastAsia="ru-RU"/>
        </w:rPr>
        <w:t>– подытожила Юлия Кучинская.</w:t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D075AE" w:rsidRDefault="00EB1BF7" w:rsidP="00D075AE">
      <w:pPr>
        <w:shd w:val="clear" w:color="auto" w:fill="FFFFFF"/>
        <w:jc w:val="center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A1D3CC7" wp14:editId="4AA787D0">
            <wp:extent cx="5400000" cy="308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AE" w:rsidRDefault="00D075AE" w:rsidP="00D075AE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0"/>
          <w:szCs w:val="28"/>
          <w:lang w:val="kk-KZ" w:eastAsia="ru-RU"/>
        </w:rPr>
      </w:pPr>
    </w:p>
    <w:p w:rsidR="00084B28" w:rsidRPr="00C539DA" w:rsidRDefault="00084B28" w:rsidP="00C539DA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333333"/>
          <w:szCs w:val="28"/>
          <w:lang w:val="kk-KZ" w:eastAsia="ru-RU"/>
        </w:rPr>
      </w:pPr>
      <w:bookmarkStart w:id="0" w:name="_GoBack"/>
      <w:bookmarkEnd w:id="0"/>
    </w:p>
    <w:sectPr w:rsidR="00084B28" w:rsidRPr="00C539DA" w:rsidSect="00551E34">
      <w:headerReference w:type="default" r:id="rId9"/>
      <w:pgSz w:w="11906" w:h="16838"/>
      <w:pgMar w:top="1418" w:right="850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B25" w:rsidRDefault="00874B25" w:rsidP="00551E34">
      <w:r>
        <w:separator/>
      </w:r>
    </w:p>
  </w:endnote>
  <w:endnote w:type="continuationSeparator" w:id="0">
    <w:p w:rsidR="00874B25" w:rsidRDefault="00874B25" w:rsidP="00551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B25" w:rsidRDefault="00874B25" w:rsidP="00551E34">
      <w:r>
        <w:separator/>
      </w:r>
    </w:p>
  </w:footnote>
  <w:footnote w:type="continuationSeparator" w:id="0">
    <w:p w:rsidR="00874B25" w:rsidRDefault="00874B25" w:rsidP="00551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024453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551E34" w:rsidRPr="00551E34" w:rsidRDefault="00551E34">
        <w:pPr>
          <w:pStyle w:val="a6"/>
          <w:jc w:val="center"/>
          <w:rPr>
            <w:rFonts w:ascii="Arial" w:hAnsi="Arial" w:cs="Arial"/>
          </w:rPr>
        </w:pPr>
        <w:r w:rsidRPr="00551E34">
          <w:rPr>
            <w:rFonts w:ascii="Arial" w:hAnsi="Arial" w:cs="Arial"/>
          </w:rPr>
          <w:fldChar w:fldCharType="begin"/>
        </w:r>
        <w:r w:rsidRPr="00551E34">
          <w:rPr>
            <w:rFonts w:ascii="Arial" w:hAnsi="Arial" w:cs="Arial"/>
          </w:rPr>
          <w:instrText>PAGE   \* MERGEFORMAT</w:instrText>
        </w:r>
        <w:r w:rsidRPr="00551E34">
          <w:rPr>
            <w:rFonts w:ascii="Arial" w:hAnsi="Arial" w:cs="Arial"/>
          </w:rPr>
          <w:fldChar w:fldCharType="separate"/>
        </w:r>
        <w:r w:rsidR="00757D62">
          <w:rPr>
            <w:rFonts w:ascii="Arial" w:hAnsi="Arial" w:cs="Arial"/>
            <w:noProof/>
          </w:rPr>
          <w:t>2</w:t>
        </w:r>
        <w:r w:rsidRPr="00551E34">
          <w:rPr>
            <w:rFonts w:ascii="Arial" w:hAnsi="Arial" w:cs="Arial"/>
          </w:rPr>
          <w:fldChar w:fldCharType="end"/>
        </w:r>
      </w:p>
    </w:sdtContent>
  </w:sdt>
  <w:p w:rsidR="00551E34" w:rsidRPr="00551E34" w:rsidRDefault="00551E34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5E42"/>
    <w:multiLevelType w:val="multilevel"/>
    <w:tmpl w:val="85DE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62F"/>
    <w:multiLevelType w:val="multilevel"/>
    <w:tmpl w:val="6A0E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972"/>
    <w:rsid w:val="00023A15"/>
    <w:rsid w:val="00084B28"/>
    <w:rsid w:val="00086040"/>
    <w:rsid w:val="000D3C37"/>
    <w:rsid w:val="000D6B27"/>
    <w:rsid w:val="00102CA8"/>
    <w:rsid w:val="0011727F"/>
    <w:rsid w:val="0012644E"/>
    <w:rsid w:val="001509F4"/>
    <w:rsid w:val="0018421F"/>
    <w:rsid w:val="001D5832"/>
    <w:rsid w:val="001E2A4D"/>
    <w:rsid w:val="001E34FF"/>
    <w:rsid w:val="001E4717"/>
    <w:rsid w:val="002074C3"/>
    <w:rsid w:val="00212C33"/>
    <w:rsid w:val="00370622"/>
    <w:rsid w:val="00385A1E"/>
    <w:rsid w:val="003977C2"/>
    <w:rsid w:val="003B7FDA"/>
    <w:rsid w:val="003F6A72"/>
    <w:rsid w:val="00456E5F"/>
    <w:rsid w:val="00486972"/>
    <w:rsid w:val="00551E34"/>
    <w:rsid w:val="005566E9"/>
    <w:rsid w:val="00594923"/>
    <w:rsid w:val="005D7899"/>
    <w:rsid w:val="0060019A"/>
    <w:rsid w:val="00632104"/>
    <w:rsid w:val="00642E78"/>
    <w:rsid w:val="006B2907"/>
    <w:rsid w:val="006B7A29"/>
    <w:rsid w:val="00717487"/>
    <w:rsid w:val="00733103"/>
    <w:rsid w:val="00757D62"/>
    <w:rsid w:val="00762536"/>
    <w:rsid w:val="00776EEC"/>
    <w:rsid w:val="00781D8B"/>
    <w:rsid w:val="0078559B"/>
    <w:rsid w:val="00787B74"/>
    <w:rsid w:val="007E5604"/>
    <w:rsid w:val="00821BD4"/>
    <w:rsid w:val="00871C69"/>
    <w:rsid w:val="008747CB"/>
    <w:rsid w:val="00874B25"/>
    <w:rsid w:val="00894F96"/>
    <w:rsid w:val="008B48D2"/>
    <w:rsid w:val="00927885"/>
    <w:rsid w:val="0096091C"/>
    <w:rsid w:val="00970D6D"/>
    <w:rsid w:val="009B0B30"/>
    <w:rsid w:val="009D724F"/>
    <w:rsid w:val="009E1326"/>
    <w:rsid w:val="00AA54C6"/>
    <w:rsid w:val="00AA7772"/>
    <w:rsid w:val="00AB1B29"/>
    <w:rsid w:val="00AB4FE2"/>
    <w:rsid w:val="00AF3068"/>
    <w:rsid w:val="00B861A1"/>
    <w:rsid w:val="00C03AA0"/>
    <w:rsid w:val="00C262DD"/>
    <w:rsid w:val="00C539DA"/>
    <w:rsid w:val="00C55974"/>
    <w:rsid w:val="00D075AE"/>
    <w:rsid w:val="00D36F70"/>
    <w:rsid w:val="00DB0B05"/>
    <w:rsid w:val="00E36582"/>
    <w:rsid w:val="00E72B71"/>
    <w:rsid w:val="00EA4AF8"/>
    <w:rsid w:val="00EB1BF7"/>
    <w:rsid w:val="00EF795A"/>
    <w:rsid w:val="00FA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E5AC3-6995-4505-8007-E4C3F9F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97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972"/>
    <w:rPr>
      <w:b/>
      <w:bCs/>
    </w:rPr>
  </w:style>
  <w:style w:type="character" w:styleId="a5">
    <w:name w:val="Emphasis"/>
    <w:basedOn w:val="a0"/>
    <w:uiPriority w:val="20"/>
    <w:qFormat/>
    <w:rsid w:val="00486972"/>
    <w:rPr>
      <w:i/>
      <w:iCs/>
    </w:rPr>
  </w:style>
  <w:style w:type="paragraph" w:styleId="a6">
    <w:name w:val="header"/>
    <w:basedOn w:val="a"/>
    <w:link w:val="a7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51E34"/>
  </w:style>
  <w:style w:type="paragraph" w:styleId="a8">
    <w:name w:val="footer"/>
    <w:basedOn w:val="a"/>
    <w:link w:val="a9"/>
    <w:uiPriority w:val="99"/>
    <w:unhideWhenUsed/>
    <w:rsid w:val="00551E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1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Аргынов Арбол</dc:creator>
  <cp:keywords/>
  <dc:description/>
  <cp:lastModifiedBy>Аргынов Арбол</cp:lastModifiedBy>
  <cp:revision>3</cp:revision>
  <dcterms:created xsi:type="dcterms:W3CDTF">2023-08-24T03:21:00Z</dcterms:created>
  <dcterms:modified xsi:type="dcterms:W3CDTF">2023-08-24T03:50:00Z</dcterms:modified>
</cp:coreProperties>
</file>