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F63" w:rsidRPr="001A75E5" w:rsidRDefault="00420F63" w:rsidP="00420F63">
      <w:pPr>
        <w:widowControl w:val="0"/>
        <w:jc w:val="right"/>
        <w:rPr>
          <w:bCs/>
          <w:color w:val="000000"/>
          <w:sz w:val="28"/>
          <w:szCs w:val="28"/>
          <w:shd w:val="clear" w:color="auto" w:fill="FFFFFF"/>
        </w:rPr>
      </w:pPr>
      <w:r w:rsidRPr="001A75E5">
        <w:rPr>
          <w:bCs/>
          <w:color w:val="000000"/>
          <w:sz w:val="28"/>
          <w:szCs w:val="28"/>
          <w:shd w:val="clear" w:color="auto" w:fill="FFFFFF"/>
        </w:rPr>
        <w:t>Жоба</w:t>
      </w:r>
    </w:p>
    <w:p w:rsidR="00420F63" w:rsidRPr="001A75E5" w:rsidRDefault="00420F63" w:rsidP="00420F63">
      <w:pPr>
        <w:widowControl w:val="0"/>
        <w:jc w:val="center"/>
        <w:rPr>
          <w:bCs/>
          <w:color w:val="000000"/>
          <w:sz w:val="28"/>
          <w:szCs w:val="28"/>
          <w:shd w:val="clear" w:color="auto" w:fill="FFFFFF"/>
        </w:rPr>
      </w:pPr>
    </w:p>
    <w:p w:rsidR="00420F63" w:rsidRPr="001A75E5" w:rsidRDefault="00420F63" w:rsidP="00420F63">
      <w:pPr>
        <w:widowControl w:val="0"/>
        <w:jc w:val="center"/>
        <w:rPr>
          <w:bCs/>
          <w:color w:val="000000"/>
          <w:sz w:val="28"/>
          <w:szCs w:val="28"/>
          <w:shd w:val="clear" w:color="auto" w:fill="FFFFFF"/>
        </w:rPr>
      </w:pPr>
    </w:p>
    <w:p w:rsidR="00420F63" w:rsidRPr="001A75E5" w:rsidRDefault="00420F63" w:rsidP="00420F63">
      <w:pPr>
        <w:widowControl w:val="0"/>
        <w:jc w:val="center"/>
        <w:rPr>
          <w:bCs/>
          <w:color w:val="000000"/>
          <w:sz w:val="28"/>
          <w:szCs w:val="28"/>
          <w:shd w:val="clear" w:color="auto" w:fill="FFFFFF"/>
        </w:rPr>
      </w:pPr>
    </w:p>
    <w:p w:rsidR="00420F63" w:rsidRPr="001A75E5" w:rsidRDefault="00420F63" w:rsidP="00420F63">
      <w:pPr>
        <w:widowControl w:val="0"/>
        <w:jc w:val="center"/>
        <w:rPr>
          <w:bCs/>
          <w:color w:val="000000"/>
          <w:sz w:val="28"/>
          <w:szCs w:val="28"/>
          <w:shd w:val="clear" w:color="auto" w:fill="FFFFFF"/>
        </w:rPr>
      </w:pPr>
    </w:p>
    <w:p w:rsidR="00420F63" w:rsidRDefault="00420F63" w:rsidP="00420F63">
      <w:pPr>
        <w:widowControl w:val="0"/>
        <w:jc w:val="center"/>
        <w:rPr>
          <w:bCs/>
          <w:color w:val="000000"/>
          <w:sz w:val="28"/>
          <w:szCs w:val="28"/>
          <w:shd w:val="clear" w:color="auto" w:fill="FFFFFF"/>
        </w:rPr>
      </w:pPr>
    </w:p>
    <w:p w:rsidR="00420F63" w:rsidRDefault="00420F63" w:rsidP="00420F63">
      <w:pPr>
        <w:widowControl w:val="0"/>
        <w:jc w:val="center"/>
        <w:rPr>
          <w:bCs/>
          <w:color w:val="000000"/>
          <w:sz w:val="28"/>
          <w:szCs w:val="28"/>
          <w:shd w:val="clear" w:color="auto" w:fill="FFFFFF"/>
        </w:rPr>
      </w:pPr>
    </w:p>
    <w:p w:rsidR="00420F63" w:rsidRDefault="00420F63" w:rsidP="00420F63">
      <w:pPr>
        <w:widowControl w:val="0"/>
        <w:jc w:val="center"/>
        <w:rPr>
          <w:bCs/>
          <w:color w:val="000000"/>
          <w:sz w:val="28"/>
          <w:szCs w:val="28"/>
          <w:shd w:val="clear" w:color="auto" w:fill="FFFFFF"/>
        </w:rPr>
      </w:pPr>
    </w:p>
    <w:p w:rsidR="00420F63" w:rsidRPr="001A75E5" w:rsidRDefault="00420F63" w:rsidP="00420F63">
      <w:pPr>
        <w:widowControl w:val="0"/>
        <w:jc w:val="center"/>
        <w:rPr>
          <w:bCs/>
          <w:color w:val="000000"/>
          <w:sz w:val="28"/>
          <w:szCs w:val="28"/>
          <w:shd w:val="clear" w:color="auto" w:fill="FFFFFF"/>
        </w:rPr>
      </w:pPr>
    </w:p>
    <w:p w:rsidR="00420F63" w:rsidRPr="001A75E5" w:rsidRDefault="00420F63" w:rsidP="00420F63">
      <w:pPr>
        <w:widowControl w:val="0"/>
        <w:jc w:val="center"/>
        <w:rPr>
          <w:bCs/>
          <w:color w:val="000000"/>
          <w:sz w:val="28"/>
          <w:szCs w:val="28"/>
          <w:shd w:val="clear" w:color="auto" w:fill="FFFFFF"/>
        </w:rPr>
      </w:pPr>
    </w:p>
    <w:tbl>
      <w:tblPr>
        <w:tblStyle w:val="af3"/>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20F63" w:rsidRPr="001A75E5" w:rsidTr="00C11FF6">
        <w:tc>
          <w:tcPr>
            <w:tcW w:w="5103" w:type="dxa"/>
          </w:tcPr>
          <w:p w:rsidR="00420F63" w:rsidRPr="001A75E5" w:rsidRDefault="00420F63" w:rsidP="00C11FF6">
            <w:pPr>
              <w:widowControl w:val="0"/>
              <w:rPr>
                <w:bCs/>
                <w:color w:val="000000"/>
                <w:sz w:val="28"/>
                <w:szCs w:val="28"/>
                <w:shd w:val="clear" w:color="auto" w:fill="FFFFFF"/>
              </w:rPr>
            </w:pPr>
            <w:r w:rsidRPr="001A75E5">
              <w:rPr>
                <w:bCs/>
                <w:color w:val="000000"/>
                <w:sz w:val="28"/>
                <w:szCs w:val="28"/>
                <w:shd w:val="clear" w:color="auto" w:fill="FFFFFF"/>
              </w:rPr>
              <w:t>ҚАЗАҚСТАН РЕСПУБЛИКАСЫНЫҢ</w:t>
            </w:r>
          </w:p>
        </w:tc>
      </w:tr>
      <w:tr w:rsidR="00420F63" w:rsidRPr="001A75E5" w:rsidTr="00C11FF6">
        <w:tc>
          <w:tcPr>
            <w:tcW w:w="5103" w:type="dxa"/>
          </w:tcPr>
          <w:p w:rsidR="00420F63" w:rsidRPr="001A75E5" w:rsidRDefault="00420F63" w:rsidP="00C11FF6">
            <w:pPr>
              <w:widowControl w:val="0"/>
              <w:jc w:val="center"/>
              <w:rPr>
                <w:bCs/>
                <w:color w:val="000000"/>
                <w:sz w:val="28"/>
                <w:szCs w:val="28"/>
                <w:shd w:val="clear" w:color="auto" w:fill="FFFFFF"/>
              </w:rPr>
            </w:pPr>
            <w:r w:rsidRPr="001A75E5">
              <w:rPr>
                <w:bCs/>
                <w:color w:val="000000"/>
                <w:sz w:val="28"/>
                <w:szCs w:val="28"/>
                <w:shd w:val="clear" w:color="auto" w:fill="FFFFFF"/>
              </w:rPr>
              <w:t>ЗАҢЫ</w:t>
            </w:r>
          </w:p>
        </w:tc>
      </w:tr>
    </w:tbl>
    <w:p w:rsidR="00420F63" w:rsidRPr="001A75E5" w:rsidRDefault="00420F63" w:rsidP="00420F63">
      <w:pPr>
        <w:widowControl w:val="0"/>
        <w:jc w:val="center"/>
        <w:rPr>
          <w:bCs/>
          <w:color w:val="000000"/>
          <w:sz w:val="28"/>
          <w:szCs w:val="28"/>
          <w:shd w:val="clear" w:color="auto" w:fill="FFFFFF"/>
        </w:rPr>
      </w:pPr>
    </w:p>
    <w:p w:rsidR="00420F63" w:rsidRPr="001A75E5" w:rsidRDefault="00420F63" w:rsidP="00420F63">
      <w:pPr>
        <w:widowControl w:val="0"/>
        <w:rPr>
          <w:bCs/>
          <w:color w:val="000000"/>
          <w:sz w:val="28"/>
          <w:szCs w:val="28"/>
          <w:shd w:val="clear" w:color="auto" w:fill="FFFFFF"/>
          <w:lang w:val="kk-KZ"/>
        </w:rPr>
      </w:pPr>
    </w:p>
    <w:tbl>
      <w:tblPr>
        <w:tblStyle w:val="af3"/>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20F63" w:rsidRPr="001A75E5" w:rsidTr="00C11FF6">
        <w:tc>
          <w:tcPr>
            <w:tcW w:w="5103" w:type="dxa"/>
          </w:tcPr>
          <w:p w:rsidR="00420F63" w:rsidRPr="001A75E5" w:rsidRDefault="00420F63" w:rsidP="00C11FF6">
            <w:pPr>
              <w:jc w:val="center"/>
              <w:rPr>
                <w:b/>
                <w:color w:val="000000"/>
                <w:sz w:val="28"/>
                <w:szCs w:val="28"/>
              </w:rPr>
            </w:pPr>
            <w:r w:rsidRPr="001A75E5">
              <w:rPr>
                <w:b/>
                <w:color w:val="000000"/>
                <w:sz w:val="28"/>
                <w:szCs w:val="28"/>
              </w:rPr>
              <w:t>2024 –</w:t>
            </w:r>
            <w:r>
              <w:rPr>
                <w:b/>
                <w:color w:val="000000"/>
                <w:sz w:val="28"/>
                <w:szCs w:val="28"/>
              </w:rPr>
              <w:t xml:space="preserve"> </w:t>
            </w:r>
            <w:r w:rsidRPr="001A75E5">
              <w:rPr>
                <w:b/>
                <w:color w:val="000000"/>
                <w:sz w:val="28"/>
                <w:szCs w:val="28"/>
              </w:rPr>
              <w:t>2026 жылдарға арналған</w:t>
            </w:r>
          </w:p>
        </w:tc>
      </w:tr>
      <w:tr w:rsidR="00420F63" w:rsidRPr="001A75E5" w:rsidTr="00C11FF6">
        <w:tc>
          <w:tcPr>
            <w:tcW w:w="5103" w:type="dxa"/>
          </w:tcPr>
          <w:p w:rsidR="00420F63" w:rsidRPr="001A75E5" w:rsidRDefault="00420F63" w:rsidP="00C11FF6">
            <w:pPr>
              <w:jc w:val="center"/>
              <w:rPr>
                <w:sz w:val="28"/>
                <w:szCs w:val="28"/>
              </w:rPr>
            </w:pPr>
            <w:r w:rsidRPr="001A75E5">
              <w:rPr>
                <w:b/>
                <w:color w:val="000000"/>
                <w:sz w:val="28"/>
                <w:szCs w:val="28"/>
              </w:rPr>
              <w:t>республикалық бюджет туралы</w:t>
            </w:r>
          </w:p>
          <w:p w:rsidR="00420F63" w:rsidRPr="001A75E5" w:rsidRDefault="00420F63" w:rsidP="00C11FF6">
            <w:pPr>
              <w:widowControl w:val="0"/>
              <w:jc w:val="center"/>
              <w:rPr>
                <w:bCs/>
                <w:color w:val="000000"/>
                <w:sz w:val="28"/>
                <w:szCs w:val="28"/>
                <w:shd w:val="clear" w:color="auto" w:fill="FFFFFF"/>
              </w:rPr>
            </w:pPr>
          </w:p>
        </w:tc>
      </w:tr>
    </w:tbl>
    <w:p w:rsidR="00420F63" w:rsidRPr="001A75E5" w:rsidRDefault="00420F63" w:rsidP="00420F63">
      <w:pPr>
        <w:spacing w:line="320" w:lineRule="exact"/>
        <w:jc w:val="both"/>
        <w:rPr>
          <w:sz w:val="28"/>
          <w:szCs w:val="28"/>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1-бап. 2024 – 2026 жылдарға арналған республикалық бюджет тиісінше осы Заңға 1, 2 және 3-қосымшаларға сәйкес, оның ішінде 2024 жылға мынадай көлемдерде бекiтiлсiн:</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1) кiрiстер – </w:t>
      </w:r>
      <w:r w:rsidRPr="00C359FB">
        <w:rPr>
          <w:sz w:val="28"/>
          <w:szCs w:val="28"/>
          <w:lang w:val="kk-KZ"/>
        </w:rPr>
        <w:t xml:space="preserve">20 194 797 994 </w:t>
      </w:r>
      <w:r w:rsidRPr="001A75E5">
        <w:rPr>
          <w:color w:val="000000"/>
          <w:sz w:val="28"/>
          <w:szCs w:val="28"/>
          <w:lang w:val="kk-KZ"/>
        </w:rPr>
        <w:t xml:space="preserve">мың теңге, оның iшiнде: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салықтық түсiмдер бойынша – </w:t>
      </w:r>
      <w:r w:rsidRPr="001A75E5">
        <w:rPr>
          <w:sz w:val="28"/>
          <w:szCs w:val="28"/>
          <w:lang w:val="kk-KZ"/>
        </w:rPr>
        <w:t xml:space="preserve">15 759 823 678 </w:t>
      </w:r>
      <w:r w:rsidRPr="001A75E5">
        <w:rPr>
          <w:color w:val="000000"/>
          <w:sz w:val="28"/>
          <w:szCs w:val="28"/>
          <w:lang w:val="kk-KZ"/>
        </w:rPr>
        <w:t xml:space="preserve">мың теңге;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салықтық емес түсiмдер бойынша – </w:t>
      </w:r>
      <w:r w:rsidRPr="001A75E5">
        <w:rPr>
          <w:sz w:val="28"/>
          <w:szCs w:val="28"/>
          <w:lang w:val="kk-KZ"/>
        </w:rPr>
        <w:t xml:space="preserve">361 446 610 </w:t>
      </w:r>
      <w:r w:rsidRPr="001A75E5">
        <w:rPr>
          <w:color w:val="000000"/>
          <w:sz w:val="28"/>
          <w:szCs w:val="28"/>
          <w:lang w:val="kk-KZ"/>
        </w:rPr>
        <w:t xml:space="preserve">мың теңге;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негiзгi капиталды сатудан түсетiн түсiмдер бойынша – </w:t>
      </w:r>
      <w:r w:rsidRPr="001A75E5">
        <w:rPr>
          <w:sz w:val="28"/>
          <w:szCs w:val="28"/>
          <w:lang w:val="kk-KZ"/>
        </w:rPr>
        <w:t xml:space="preserve">2 750 000 </w:t>
      </w:r>
      <w:r w:rsidRPr="001A75E5">
        <w:rPr>
          <w:color w:val="000000"/>
          <w:sz w:val="28"/>
          <w:szCs w:val="28"/>
          <w:lang w:val="kk-KZ"/>
        </w:rPr>
        <w:t xml:space="preserve">мың теңге;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трансферттер түсiмдерi бойынша – </w:t>
      </w:r>
      <w:r w:rsidRPr="00C359FB">
        <w:rPr>
          <w:color w:val="000000"/>
          <w:sz w:val="28"/>
          <w:lang w:val="kk-KZ"/>
        </w:rPr>
        <w:t xml:space="preserve">4 070 777 706 </w:t>
      </w:r>
      <w:r w:rsidRPr="001A75E5">
        <w:rPr>
          <w:color w:val="000000"/>
          <w:sz w:val="28"/>
          <w:szCs w:val="28"/>
          <w:lang w:val="kk-KZ"/>
        </w:rPr>
        <w:t>мың теңге;</w:t>
      </w:r>
      <w:bookmarkStart w:id="0" w:name="z4"/>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 шығындар – </w:t>
      </w:r>
      <w:r w:rsidRPr="00C359FB">
        <w:rPr>
          <w:sz w:val="28"/>
          <w:szCs w:val="28"/>
          <w:lang w:val="kk-KZ"/>
        </w:rPr>
        <w:t xml:space="preserve">23 318 458 487 </w:t>
      </w:r>
      <w:r w:rsidRPr="001A75E5">
        <w:rPr>
          <w:color w:val="000000"/>
          <w:sz w:val="28"/>
          <w:szCs w:val="28"/>
          <w:lang w:val="kk-KZ"/>
        </w:rPr>
        <w:t>мың теңге;</w:t>
      </w:r>
      <w:bookmarkStart w:id="1" w:name="z5"/>
      <w:bookmarkEnd w:id="0"/>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3) таза бюджеттiк кредиттеу – </w:t>
      </w:r>
      <w:r w:rsidRPr="00C359FB">
        <w:rPr>
          <w:sz w:val="28"/>
          <w:szCs w:val="28"/>
          <w:lang w:val="kk-KZ"/>
        </w:rPr>
        <w:t xml:space="preserve">363 477 575 </w:t>
      </w:r>
      <w:r w:rsidRPr="001A75E5">
        <w:rPr>
          <w:color w:val="000000"/>
          <w:sz w:val="28"/>
          <w:szCs w:val="28"/>
          <w:lang w:val="kk-KZ"/>
        </w:rPr>
        <w:t>мың теңге, оның iшiнде:</w:t>
      </w:r>
      <w:bookmarkEnd w:id="1"/>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бюджеттiк кредиттер – </w:t>
      </w:r>
      <w:r w:rsidRPr="004A6327">
        <w:rPr>
          <w:sz w:val="28"/>
          <w:szCs w:val="28"/>
          <w:lang w:val="kk-KZ"/>
        </w:rPr>
        <w:t>617 804 497</w:t>
      </w:r>
      <w:r w:rsidRPr="000424A5">
        <w:rPr>
          <w:rFonts w:ascii="Arial" w:hAnsi="Arial" w:cs="Arial"/>
          <w:b/>
          <w:bCs/>
          <w:color w:val="000000"/>
          <w:sz w:val="18"/>
          <w:szCs w:val="18"/>
          <w:lang w:val="kk-KZ"/>
        </w:rPr>
        <w:t xml:space="preserve"> </w:t>
      </w:r>
      <w:r w:rsidRPr="001A75E5">
        <w:rPr>
          <w:color w:val="000000"/>
          <w:sz w:val="28"/>
          <w:szCs w:val="28"/>
          <w:lang w:val="kk-KZ"/>
        </w:rPr>
        <w:t xml:space="preserve">мың теңге;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бюджеттiк кредиттердi өтеу – </w:t>
      </w:r>
      <w:r w:rsidRPr="001A75E5">
        <w:rPr>
          <w:sz w:val="28"/>
          <w:szCs w:val="28"/>
          <w:lang w:val="kk-KZ"/>
        </w:rPr>
        <w:t xml:space="preserve">254 326 922 </w:t>
      </w:r>
      <w:r w:rsidRPr="001A75E5">
        <w:rPr>
          <w:color w:val="000000"/>
          <w:sz w:val="28"/>
          <w:szCs w:val="28"/>
          <w:lang w:val="kk-KZ"/>
        </w:rPr>
        <w:t>мың теңге;</w:t>
      </w:r>
      <w:bookmarkStart w:id="2" w:name="z6"/>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4) қаржы активтерiмен жасалатын операциялар бойынша сальдо – </w:t>
      </w:r>
      <w:r w:rsidRPr="001A75E5">
        <w:rPr>
          <w:sz w:val="28"/>
          <w:szCs w:val="28"/>
          <w:lang w:val="kk-KZ"/>
        </w:rPr>
        <w:t>47 629 694</w:t>
      </w:r>
      <w:r w:rsidRPr="001A75E5">
        <w:rPr>
          <w:rFonts w:ascii="Arial" w:hAnsi="Arial" w:cs="Arial"/>
          <w:b/>
          <w:bCs/>
          <w:color w:val="000000"/>
          <w:lang w:val="kk-KZ"/>
        </w:rPr>
        <w:t xml:space="preserve"> </w:t>
      </w:r>
      <w:r w:rsidRPr="001A75E5">
        <w:rPr>
          <w:color w:val="000000"/>
          <w:sz w:val="28"/>
          <w:szCs w:val="28"/>
          <w:lang w:val="kk-KZ"/>
        </w:rPr>
        <w:t>мың теңге, оның iшiнде:</w:t>
      </w:r>
      <w:bookmarkEnd w:id="2"/>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қаржы активтерiн сатып алу – </w:t>
      </w:r>
      <w:r w:rsidRPr="001A75E5">
        <w:rPr>
          <w:sz w:val="28"/>
          <w:szCs w:val="28"/>
          <w:lang w:val="kk-KZ"/>
        </w:rPr>
        <w:t>47 629 694</w:t>
      </w:r>
      <w:r w:rsidRPr="001A75E5">
        <w:rPr>
          <w:rFonts w:ascii="Arial" w:hAnsi="Arial" w:cs="Arial"/>
          <w:b/>
          <w:bCs/>
          <w:color w:val="000000"/>
          <w:lang w:val="kk-KZ"/>
        </w:rPr>
        <w:t xml:space="preserve"> </w:t>
      </w:r>
      <w:r w:rsidRPr="001A75E5">
        <w:rPr>
          <w:color w:val="000000"/>
          <w:sz w:val="28"/>
          <w:szCs w:val="28"/>
          <w:lang w:val="kk-KZ"/>
        </w:rPr>
        <w:t>мың теңге;</w:t>
      </w:r>
      <w:bookmarkStart w:id="3" w:name="z7"/>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5) бюджет тапшылығы – </w:t>
      </w:r>
      <w:r w:rsidRPr="001A75E5">
        <w:rPr>
          <w:sz w:val="28"/>
          <w:szCs w:val="28"/>
          <w:lang w:val="kk-KZ"/>
        </w:rPr>
        <w:t xml:space="preserve">-3 534 767 762  </w:t>
      </w:r>
      <w:r w:rsidRPr="001A75E5">
        <w:rPr>
          <w:color w:val="000000"/>
          <w:sz w:val="28"/>
          <w:szCs w:val="28"/>
          <w:lang w:val="kk-KZ"/>
        </w:rPr>
        <w:t xml:space="preserve">мың теңге немесе елдiң жалпы iшкi өнiмінің </w:t>
      </w:r>
      <w:r w:rsidRPr="001A75E5">
        <w:rPr>
          <w:sz w:val="28"/>
          <w:szCs w:val="28"/>
          <w:lang w:val="kk-KZ"/>
        </w:rPr>
        <w:t xml:space="preserve">2,6 </w:t>
      </w:r>
      <w:r w:rsidRPr="001A75E5">
        <w:rPr>
          <w:color w:val="000000"/>
          <w:sz w:val="28"/>
          <w:szCs w:val="28"/>
          <w:lang w:val="kk-KZ"/>
        </w:rPr>
        <w:t>пайызы;</w:t>
      </w:r>
      <w:bookmarkStart w:id="4" w:name="z8"/>
      <w:bookmarkEnd w:id="3"/>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6) бюджеттің мұнайға қатысты емес тапшылығы  – </w:t>
      </w:r>
      <w:r w:rsidRPr="001A75E5">
        <w:rPr>
          <w:sz w:val="28"/>
          <w:szCs w:val="28"/>
          <w:lang w:val="kk-KZ"/>
        </w:rPr>
        <w:t xml:space="preserve">-8 768 687 762 </w:t>
      </w:r>
      <w:r w:rsidRPr="001A75E5">
        <w:rPr>
          <w:color w:val="000000"/>
          <w:sz w:val="28"/>
          <w:szCs w:val="28"/>
          <w:lang w:val="kk-KZ"/>
        </w:rPr>
        <w:t>мың теңге немесе елдiң жалпы iшкi өнiмінің 6,5 пайызы;</w:t>
      </w:r>
      <w:bookmarkStart w:id="5" w:name="z9"/>
      <w:bookmarkEnd w:id="4"/>
      <w:r w:rsidRPr="001A75E5">
        <w:rPr>
          <w:color w:val="000000"/>
          <w:sz w:val="28"/>
          <w:szCs w:val="28"/>
          <w:lang w:val="kk-KZ"/>
        </w:rPr>
        <w:t xml:space="preserve">      </w:t>
      </w:r>
    </w:p>
    <w:p w:rsidR="00420F63" w:rsidRPr="001A75E5" w:rsidRDefault="00420F63" w:rsidP="00420F63">
      <w:pPr>
        <w:spacing w:line="340" w:lineRule="exact"/>
        <w:ind w:firstLine="709"/>
        <w:jc w:val="both"/>
        <w:rPr>
          <w:sz w:val="28"/>
          <w:szCs w:val="28"/>
          <w:lang w:val="kk-KZ"/>
        </w:rPr>
      </w:pPr>
      <w:r w:rsidRPr="001A75E5">
        <w:rPr>
          <w:color w:val="000000"/>
          <w:sz w:val="28"/>
          <w:szCs w:val="28"/>
          <w:lang w:val="kk-KZ"/>
        </w:rPr>
        <w:t xml:space="preserve">7) бюджет тапшылығын қаржыландыру – </w:t>
      </w:r>
      <w:r w:rsidRPr="001A75E5">
        <w:rPr>
          <w:sz w:val="28"/>
          <w:szCs w:val="28"/>
          <w:lang w:val="kk-KZ"/>
        </w:rPr>
        <w:t xml:space="preserve">3 534 767 762 </w:t>
      </w:r>
      <w:r w:rsidRPr="001A75E5">
        <w:rPr>
          <w:color w:val="000000"/>
          <w:sz w:val="28"/>
          <w:szCs w:val="28"/>
          <w:lang w:val="kk-KZ"/>
        </w:rPr>
        <w:t>мың теңге.</w:t>
      </w:r>
    </w:p>
    <w:bookmarkEnd w:id="5"/>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2-бап. 2024 жылға арналған республикалық бюджетте Ресей Федерациясының «Байқоңыр» кешенін пайдаланғаны үшін </w:t>
      </w:r>
      <w:r w:rsidRPr="001A75E5">
        <w:rPr>
          <w:sz w:val="28"/>
          <w:szCs w:val="28"/>
          <w:lang w:val="kk-KZ"/>
        </w:rPr>
        <w:t xml:space="preserve">52 900 000 </w:t>
      </w:r>
      <w:r w:rsidRPr="001A75E5">
        <w:rPr>
          <w:color w:val="000000"/>
          <w:sz w:val="28"/>
          <w:szCs w:val="28"/>
          <w:lang w:val="kk-KZ"/>
        </w:rPr>
        <w:t xml:space="preserve">мың теңге </w:t>
      </w:r>
      <w:r w:rsidRPr="001A75E5">
        <w:rPr>
          <w:color w:val="000000"/>
          <w:sz w:val="28"/>
          <w:szCs w:val="28"/>
          <w:lang w:val="kk-KZ"/>
        </w:rPr>
        <w:lastRenderedPageBreak/>
        <w:t xml:space="preserve">сомасында және әскери полигондарды пайдаланғаны үшін </w:t>
      </w:r>
      <w:r w:rsidRPr="001A75E5">
        <w:rPr>
          <w:sz w:val="28"/>
          <w:szCs w:val="28"/>
          <w:lang w:val="kk-KZ"/>
        </w:rPr>
        <w:t xml:space="preserve">9 217 940 </w:t>
      </w:r>
      <w:r w:rsidRPr="001A75E5">
        <w:rPr>
          <w:color w:val="000000"/>
          <w:sz w:val="28"/>
          <w:szCs w:val="28"/>
          <w:lang w:val="kk-KZ"/>
        </w:rPr>
        <w:t>мың теңге сомасында жалдау төлемақыларының түсiмдері көзделсiн.</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sz w:val="28"/>
          <w:szCs w:val="28"/>
          <w:lang w:val="kk-KZ"/>
        </w:rPr>
      </w:pPr>
      <w:r w:rsidRPr="001A75E5">
        <w:rPr>
          <w:color w:val="000000"/>
          <w:sz w:val="28"/>
          <w:szCs w:val="28"/>
          <w:lang w:val="kk-KZ"/>
        </w:rPr>
        <w:t>3-бап. Қазақстан Республикасының Ұлттық қорына жiберiлетiн</w:t>
      </w:r>
      <w:r>
        <w:rPr>
          <w:color w:val="000000"/>
          <w:sz w:val="28"/>
          <w:szCs w:val="28"/>
          <w:lang w:val="kk-KZ"/>
        </w:rPr>
        <w:t xml:space="preserve"> </w:t>
      </w:r>
      <w:r>
        <w:rPr>
          <w:color w:val="000000"/>
          <w:sz w:val="28"/>
          <w:szCs w:val="28"/>
          <w:lang w:val="kk-KZ"/>
        </w:rPr>
        <w:br/>
      </w:r>
      <w:r w:rsidRPr="001A75E5">
        <w:rPr>
          <w:color w:val="000000"/>
          <w:sz w:val="28"/>
          <w:szCs w:val="28"/>
          <w:lang w:val="kk-KZ"/>
        </w:rPr>
        <w:t>2024 жылға арналған түсiмдердiң көлемдерi осы Заңға 4-қосымшаға сәйкес бекiтiлсiн.</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4-бап. Тиiстi бюджеттiң кiрiсiне мыналар есепке жатқызылатын болып белгiленсiн:</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bookmarkStart w:id="6" w:name="z14"/>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w:t>
      </w:r>
      <w:r>
        <w:rPr>
          <w:color w:val="000000"/>
          <w:sz w:val="28"/>
          <w:szCs w:val="28"/>
          <w:lang w:val="kk-KZ"/>
        </w:rPr>
        <w:t>Міндетті</w:t>
      </w:r>
      <w:r w:rsidRPr="00AB4AB6">
        <w:rPr>
          <w:color w:val="000000"/>
          <w:sz w:val="28"/>
          <w:szCs w:val="28"/>
          <w:lang w:val="kk-KZ"/>
        </w:rPr>
        <w:t xml:space="preserve"> </w:t>
      </w:r>
      <w:r w:rsidRPr="001A75E5">
        <w:rPr>
          <w:color w:val="000000"/>
          <w:sz w:val="28"/>
          <w:szCs w:val="28"/>
          <w:lang w:val="kk-KZ"/>
        </w:rPr>
        <w:t>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bookmarkEnd w:id="6"/>
    </w:p>
    <w:p w:rsidR="00420F63" w:rsidRPr="00AB4AB6" w:rsidRDefault="00420F63" w:rsidP="00420F63">
      <w:pPr>
        <w:spacing w:line="340" w:lineRule="exact"/>
        <w:ind w:firstLine="709"/>
        <w:jc w:val="both"/>
        <w:rPr>
          <w:color w:val="000000"/>
          <w:sz w:val="28"/>
          <w:szCs w:val="28"/>
          <w:lang w:val="kk-KZ"/>
        </w:rPr>
      </w:pPr>
      <w:r w:rsidRPr="00AB4AB6">
        <w:rPr>
          <w:color w:val="000000"/>
          <w:sz w:val="28"/>
          <w:szCs w:val="28"/>
          <w:lang w:val="kk-KZ"/>
        </w:rPr>
        <w:t xml:space="preserve">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Әлеуметтік медициналық сақтандыру қорына, Мемлекеттік әлеуметтік сақтандыру қорына аударылатын аударымдардың сомасына, </w:t>
      </w:r>
      <w:r>
        <w:rPr>
          <w:color w:val="000000"/>
          <w:sz w:val="28"/>
          <w:szCs w:val="28"/>
          <w:lang w:val="kk-KZ"/>
        </w:rPr>
        <w:br/>
      </w:r>
      <w:r w:rsidRPr="00AB4AB6">
        <w:rPr>
          <w:color w:val="000000"/>
          <w:sz w:val="28"/>
          <w:szCs w:val="28"/>
          <w:lang w:val="kk-KZ"/>
        </w:rPr>
        <w:t>сондай-ақ «Міндетті әлеуметтік медициналық сақтандыру туралы» Қазақстан Республикасының заңына және Қазақстан Республикасының Әлеуметтік кодексіне сәйкес есептелген Бірыңғай жинақтаушы зейнетақы қорына жұмыс беруші аударатын міндетті зейнетақы жарналарының сомасына азайтады.</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5-бап. 2024 жылға арналған республикалық бюджетте облыстық бюджеттен, республикалық маңызы бар қала, астана бюджеттерінен республикалық бюджетке бюджеттiк алып қоюлар көлемдері</w:t>
      </w:r>
      <w:r w:rsidRPr="001A75E5">
        <w:rPr>
          <w:color w:val="000000"/>
          <w:sz w:val="28"/>
          <w:szCs w:val="28"/>
          <w:lang w:val="kk-KZ"/>
        </w:rPr>
        <w:br/>
      </w:r>
      <w:r w:rsidRPr="001A75E5">
        <w:rPr>
          <w:color w:val="000000"/>
          <w:sz w:val="28"/>
          <w:lang w:val="kk-KZ"/>
        </w:rPr>
        <w:t xml:space="preserve">469 501 019 </w:t>
      </w:r>
      <w:r w:rsidRPr="001A75E5">
        <w:rPr>
          <w:color w:val="000000"/>
          <w:sz w:val="28"/>
          <w:szCs w:val="28"/>
          <w:lang w:val="kk-KZ"/>
        </w:rPr>
        <w:t>мың теңге сомасында көзделсiн, оның iшiнде:</w:t>
      </w:r>
    </w:p>
    <w:p w:rsidR="00420F63" w:rsidRPr="001A75E5" w:rsidRDefault="00420F63" w:rsidP="00420F63">
      <w:pPr>
        <w:ind w:firstLine="709"/>
        <w:jc w:val="both"/>
        <w:rPr>
          <w:lang w:val="kk-KZ"/>
        </w:rPr>
      </w:pPr>
      <w:r w:rsidRPr="001A75E5">
        <w:rPr>
          <w:color w:val="000000"/>
          <w:sz w:val="28"/>
          <w:lang w:val="kk-KZ"/>
        </w:rPr>
        <w:t>Атырау облысынан – 168 718 843 мың теңге;</w:t>
      </w:r>
    </w:p>
    <w:p w:rsidR="00420F63" w:rsidRPr="001A75E5" w:rsidRDefault="00420F63" w:rsidP="00420F63">
      <w:pPr>
        <w:ind w:firstLine="709"/>
        <w:jc w:val="both"/>
        <w:rPr>
          <w:lang w:val="kk-KZ"/>
        </w:rPr>
      </w:pPr>
      <w:r w:rsidRPr="001A75E5">
        <w:rPr>
          <w:color w:val="000000"/>
          <w:sz w:val="28"/>
          <w:lang w:val="kk-KZ"/>
        </w:rPr>
        <w:t>Алматы қаласынан – 226 102 075 мың теңге;</w:t>
      </w:r>
    </w:p>
    <w:p w:rsidR="00420F63" w:rsidRPr="001A75E5" w:rsidRDefault="00420F63" w:rsidP="00420F63">
      <w:pPr>
        <w:ind w:firstLine="709"/>
        <w:jc w:val="both"/>
        <w:rPr>
          <w:lang w:val="kk-KZ"/>
        </w:rPr>
      </w:pPr>
      <w:r w:rsidRPr="001A75E5">
        <w:rPr>
          <w:color w:val="000000"/>
          <w:sz w:val="28"/>
          <w:lang w:val="kk-KZ"/>
        </w:rPr>
        <w:t>Астана қаласынан – 74 680 101 мың теңге.</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6-бап</w:t>
      </w:r>
      <w:r>
        <w:rPr>
          <w:color w:val="000000"/>
          <w:sz w:val="28"/>
          <w:szCs w:val="28"/>
          <w:lang w:val="kk-KZ"/>
        </w:rPr>
        <w:t>.</w:t>
      </w:r>
      <w:r w:rsidRPr="001A75E5">
        <w:rPr>
          <w:color w:val="000000"/>
          <w:sz w:val="28"/>
          <w:szCs w:val="28"/>
          <w:lang w:val="kk-KZ"/>
        </w:rPr>
        <w:t xml:space="preserve"> 2024 жылға арналған республикалық бюджетте облыстық бюджеттерден, республикалық маңызы бар қалалардың, астананың бюджеттерінен трансферттердің түсімдері </w:t>
      </w:r>
      <w:r w:rsidRPr="001A75E5">
        <w:rPr>
          <w:sz w:val="28"/>
          <w:szCs w:val="28"/>
          <w:lang w:val="kk-KZ"/>
        </w:rPr>
        <w:t xml:space="preserve">1 276 687 </w:t>
      </w:r>
      <w:r w:rsidRPr="001A75E5">
        <w:rPr>
          <w:color w:val="000000"/>
          <w:sz w:val="28"/>
          <w:szCs w:val="28"/>
          <w:lang w:val="kk-KZ"/>
        </w:rPr>
        <w:t>мың теңге сомасында көзделсін.</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lastRenderedPageBreak/>
        <w:t xml:space="preserve">Облыстық бюджеттерден, республикалық маңызы бар қалалардың, астананың бюджеттерінен трансферттердің түсімдерін бөлу Қазақстан Республикасы Үкіметінің шешімімен айқындалады. </w:t>
      </w:r>
    </w:p>
    <w:p w:rsidR="00420F63" w:rsidRPr="006F7DDC"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7-бап. 2024 жылға арналған республикалық бюджетте Қазақстан Республикасының Ұлттық қорынан кепiлдендірiлген трансферт мөлшерi </w:t>
      </w:r>
      <w:r w:rsidRPr="001A75E5">
        <w:rPr>
          <w:sz w:val="28"/>
          <w:szCs w:val="28"/>
          <w:lang w:val="kk-KZ"/>
        </w:rPr>
        <w:t xml:space="preserve">2 000 000 000 </w:t>
      </w:r>
      <w:r w:rsidRPr="001A75E5">
        <w:rPr>
          <w:color w:val="000000"/>
          <w:sz w:val="28"/>
          <w:szCs w:val="28"/>
          <w:lang w:val="kk-KZ"/>
        </w:rPr>
        <w:t>мың теңге сомасында көзделсiн.</w:t>
      </w:r>
      <w:bookmarkStart w:id="7" w:name="z17"/>
      <w:r w:rsidRPr="001A75E5">
        <w:rPr>
          <w:color w:val="000000"/>
          <w:sz w:val="28"/>
          <w:szCs w:val="28"/>
          <w:lang w:val="kk-KZ"/>
        </w:rPr>
        <w:t xml:space="preserve">      </w:t>
      </w:r>
    </w:p>
    <w:p w:rsidR="00420F63" w:rsidRPr="006F7DDC"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sz w:val="28"/>
          <w:szCs w:val="28"/>
          <w:lang w:val="kk-KZ"/>
        </w:rPr>
      </w:pPr>
      <w:r w:rsidRPr="001A75E5">
        <w:rPr>
          <w:sz w:val="28"/>
          <w:szCs w:val="28"/>
          <w:lang w:val="kk-KZ"/>
        </w:rPr>
        <w:t>8-бап.</w:t>
      </w:r>
      <w:r w:rsidRPr="001A75E5">
        <w:rPr>
          <w:color w:val="000000"/>
          <w:sz w:val="28"/>
          <w:szCs w:val="28"/>
          <w:lang w:val="kk-KZ"/>
        </w:rPr>
        <w:t xml:space="preserve"> 2024 жылға арналған республикалық бюджетте Қазақстан Республикасының Ұлттық қорынан нысаналы трансферт Қазақстан Республикасының Президенті айқындаған мақсаттарға </w:t>
      </w:r>
      <w:r w:rsidRPr="001A75E5">
        <w:rPr>
          <w:sz w:val="28"/>
          <w:szCs w:val="28"/>
          <w:lang w:val="kk-KZ"/>
        </w:rPr>
        <w:t xml:space="preserve">1 600 000 000 </w:t>
      </w:r>
      <w:r w:rsidRPr="001A75E5">
        <w:rPr>
          <w:color w:val="000000"/>
          <w:sz w:val="28"/>
          <w:szCs w:val="28"/>
          <w:lang w:val="kk-KZ"/>
        </w:rPr>
        <w:t>мың теңге сомасында көзделсін.</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9-бап. 2024 жылғы 1 қаңтардан бастап:</w:t>
      </w:r>
      <w:bookmarkStart w:id="8" w:name="z18"/>
      <w:bookmarkEnd w:id="7"/>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1) жалақының ең төмен мөлшерi – </w:t>
      </w:r>
      <w:r w:rsidRPr="001A75E5">
        <w:rPr>
          <w:sz w:val="28"/>
          <w:szCs w:val="28"/>
          <w:lang w:val="kk-KZ"/>
        </w:rPr>
        <w:t xml:space="preserve">70 000 </w:t>
      </w:r>
      <w:r w:rsidRPr="001A75E5">
        <w:rPr>
          <w:color w:val="000000"/>
          <w:sz w:val="28"/>
          <w:szCs w:val="28"/>
          <w:lang w:val="kk-KZ"/>
        </w:rPr>
        <w:t>теңге;</w:t>
      </w:r>
      <w:bookmarkStart w:id="9" w:name="z19"/>
      <w:bookmarkEnd w:id="8"/>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 мемлекеттік базалық зейнетақы төлемінің ең төмен мөлшері – </w:t>
      </w:r>
      <w:r>
        <w:rPr>
          <w:color w:val="000000"/>
          <w:sz w:val="28"/>
          <w:szCs w:val="28"/>
          <w:lang w:val="kk-KZ"/>
        </w:rPr>
        <w:br/>
      </w:r>
      <w:r w:rsidRPr="001A75E5">
        <w:rPr>
          <w:sz w:val="28"/>
          <w:szCs w:val="28"/>
          <w:lang w:val="kk-KZ"/>
        </w:rPr>
        <w:t>28</w:t>
      </w:r>
      <w:r w:rsidRPr="001A75E5">
        <w:rPr>
          <w:color w:val="000000"/>
          <w:sz w:val="28"/>
          <w:szCs w:val="28"/>
          <w:lang w:val="kk-KZ"/>
        </w:rPr>
        <w:t> </w:t>
      </w:r>
      <w:r w:rsidRPr="001A75E5">
        <w:rPr>
          <w:sz w:val="28"/>
          <w:szCs w:val="28"/>
          <w:lang w:val="kk-KZ"/>
        </w:rPr>
        <w:t xml:space="preserve">215 </w:t>
      </w:r>
      <w:r w:rsidRPr="001A75E5">
        <w:rPr>
          <w:color w:val="000000"/>
          <w:sz w:val="28"/>
          <w:szCs w:val="28"/>
          <w:lang w:val="kk-KZ"/>
        </w:rPr>
        <w:t>теңге;</w:t>
      </w:r>
      <w:bookmarkStart w:id="10" w:name="z20"/>
      <w:bookmarkEnd w:id="9"/>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3) зейнетақының ең төмен мөлшерi – </w:t>
      </w:r>
      <w:r w:rsidRPr="001A75E5">
        <w:rPr>
          <w:sz w:val="28"/>
          <w:szCs w:val="28"/>
          <w:lang w:val="kk-KZ"/>
        </w:rPr>
        <w:t xml:space="preserve">57 853 </w:t>
      </w:r>
      <w:r w:rsidRPr="001A75E5">
        <w:rPr>
          <w:color w:val="000000"/>
          <w:sz w:val="28"/>
          <w:szCs w:val="28"/>
          <w:lang w:val="kk-KZ"/>
        </w:rPr>
        <w:t>теңге;</w:t>
      </w:r>
      <w:bookmarkStart w:id="11" w:name="z21"/>
      <w:bookmarkEnd w:id="10"/>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4) айлық есептiк көрсеткiш – </w:t>
      </w:r>
      <w:r w:rsidRPr="001A75E5">
        <w:rPr>
          <w:sz w:val="28"/>
          <w:szCs w:val="28"/>
          <w:lang w:val="kk-KZ"/>
        </w:rPr>
        <w:t xml:space="preserve">3 692 </w:t>
      </w:r>
      <w:r w:rsidRPr="001A75E5">
        <w:rPr>
          <w:color w:val="000000"/>
          <w:sz w:val="28"/>
          <w:szCs w:val="28"/>
          <w:lang w:val="kk-KZ"/>
        </w:rPr>
        <w:t>теңге;</w:t>
      </w:r>
      <w:bookmarkStart w:id="12" w:name="z22"/>
      <w:bookmarkEnd w:id="11"/>
      <w:r w:rsidRPr="001A75E5">
        <w:rPr>
          <w:color w:val="000000"/>
          <w:sz w:val="28"/>
          <w:szCs w:val="28"/>
          <w:lang w:val="kk-KZ"/>
        </w:rPr>
        <w:t xml:space="preserve">      </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5) базалық әлеуметтiк төлемдердiң мөлшерлерiн есептеу үшiн ең төмен күнкөрiс деңгейiнiң шамасы – </w:t>
      </w:r>
      <w:r w:rsidRPr="001A75E5">
        <w:rPr>
          <w:sz w:val="28"/>
          <w:szCs w:val="28"/>
          <w:lang w:val="kk-KZ"/>
        </w:rPr>
        <w:t xml:space="preserve">43 407 </w:t>
      </w:r>
      <w:r w:rsidRPr="001A75E5">
        <w:rPr>
          <w:color w:val="000000"/>
          <w:sz w:val="28"/>
          <w:szCs w:val="28"/>
          <w:lang w:val="kk-KZ"/>
        </w:rPr>
        <w:t>теңге болып белгiленсiн.</w:t>
      </w:r>
      <w:bookmarkStart w:id="13" w:name="z11"/>
      <w:bookmarkStart w:id="14" w:name="z43"/>
      <w:bookmarkStart w:id="15" w:name="z12"/>
      <w:bookmarkEnd w:id="12"/>
      <w:bookmarkEnd w:id="13"/>
      <w:bookmarkEnd w:id="14"/>
      <w:bookmarkEnd w:id="15"/>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10-бап. Жасына байланысты зейнетақы төлемдеріне және еңбек сіңірген жылдары үшін зейнетақы төлемдеріне жұмсалатын қаражат 2024 жылғы </w:t>
      </w:r>
      <w:r>
        <w:rPr>
          <w:color w:val="000000"/>
          <w:sz w:val="28"/>
          <w:szCs w:val="28"/>
          <w:lang w:val="kk-KZ"/>
        </w:rPr>
        <w:br/>
      </w:r>
      <w:r w:rsidRPr="001A75E5">
        <w:rPr>
          <w:color w:val="000000"/>
          <w:sz w:val="28"/>
          <w:szCs w:val="28"/>
          <w:lang w:val="kk-KZ"/>
        </w:rPr>
        <w:t xml:space="preserve">1 қаңтардан бастап олардың мөлшерлерін </w:t>
      </w:r>
      <w:r w:rsidRPr="001A75E5">
        <w:rPr>
          <w:sz w:val="28"/>
          <w:szCs w:val="28"/>
          <w:lang w:val="kk-KZ"/>
        </w:rPr>
        <w:t xml:space="preserve">9,0 </w:t>
      </w:r>
      <w:r w:rsidRPr="001A75E5">
        <w:rPr>
          <w:color w:val="000000"/>
          <w:sz w:val="28"/>
          <w:szCs w:val="28"/>
          <w:lang w:val="kk-KZ"/>
        </w:rPr>
        <w:t>пайызға көтеру ескеріле отырып көзделген деп белгіленсін.</w:t>
      </w:r>
    </w:p>
    <w:p w:rsidR="00420F63" w:rsidRPr="006F7DDC"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sz w:val="28"/>
          <w:szCs w:val="28"/>
          <w:lang w:val="kk-KZ"/>
        </w:rPr>
      </w:pPr>
      <w:r w:rsidRPr="001A75E5">
        <w:rPr>
          <w:sz w:val="28"/>
          <w:szCs w:val="28"/>
          <w:lang w:val="kk-KZ"/>
        </w:rPr>
        <w:t>11-бап. 2024</w:t>
      </w:r>
      <w:r>
        <w:rPr>
          <w:sz w:val="28"/>
          <w:szCs w:val="28"/>
          <w:lang w:val="kk-KZ"/>
        </w:rPr>
        <w:t xml:space="preserve"> жылғы 1 қаңтардан бастап Ә</w:t>
      </w:r>
      <w:r w:rsidRPr="001A75E5">
        <w:rPr>
          <w:sz w:val="28"/>
          <w:szCs w:val="28"/>
          <w:lang w:val="kk-KZ"/>
        </w:rPr>
        <w:t xml:space="preserve">леуметтік медициналық сақтандыру қорына төлеуге жататын міндетті әлеуметтік медициналық сақтандыруға мемлекет жарналарының мөлшері мемлекет жарналарын есептеу объектісінен 1,9 пайыз болып </w:t>
      </w:r>
      <w:r w:rsidRPr="001A75E5">
        <w:rPr>
          <w:color w:val="000000"/>
          <w:sz w:val="28"/>
          <w:szCs w:val="28"/>
          <w:lang w:val="kk-KZ"/>
        </w:rPr>
        <w:t>белгiленсiн.</w:t>
      </w:r>
    </w:p>
    <w:p w:rsidR="00420F63" w:rsidRPr="006F7DDC"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12-бап. 2024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w:t>
      </w:r>
      <w:r w:rsidRPr="001A75E5">
        <w:rPr>
          <w:sz w:val="28"/>
          <w:szCs w:val="28"/>
          <w:lang w:val="kk-KZ"/>
        </w:rPr>
        <w:t xml:space="preserve">3 739 </w:t>
      </w:r>
      <w:r w:rsidRPr="001A75E5">
        <w:rPr>
          <w:color w:val="000000"/>
          <w:sz w:val="28"/>
          <w:szCs w:val="28"/>
          <w:lang w:val="kk-KZ"/>
        </w:rPr>
        <w:t>теңге сомасында белгiленсiн.</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13-бап. 2024 жылға арналған республикалық бюджетте республикалық бюджеттен облыстық бюджеттерге және республикалық маңызы бар қала бюджетіне берiлетiн субвенциялар көлемдерi </w:t>
      </w:r>
      <w:r w:rsidRPr="001A75E5">
        <w:rPr>
          <w:color w:val="000000"/>
          <w:sz w:val="28"/>
          <w:lang w:val="kk-KZ"/>
        </w:rPr>
        <w:t xml:space="preserve">5 265 026 806 </w:t>
      </w:r>
      <w:r w:rsidRPr="001A75E5">
        <w:rPr>
          <w:color w:val="000000"/>
          <w:sz w:val="28"/>
          <w:szCs w:val="28"/>
          <w:lang w:val="kk-KZ"/>
        </w:rPr>
        <w:t>мың теңге сомасында көзделсiн, оның iшiнде:</w:t>
      </w:r>
    </w:p>
    <w:p w:rsidR="00420F63" w:rsidRPr="001A75E5" w:rsidRDefault="00420F63" w:rsidP="00420F63">
      <w:pPr>
        <w:ind w:firstLine="709"/>
        <w:jc w:val="both"/>
        <w:rPr>
          <w:lang w:val="kk-KZ"/>
        </w:rPr>
      </w:pPr>
      <w:bookmarkStart w:id="16" w:name="z34"/>
      <w:bookmarkStart w:id="17" w:name="z49"/>
      <w:r w:rsidRPr="001A75E5">
        <w:rPr>
          <w:color w:val="000000"/>
          <w:sz w:val="28"/>
          <w:lang w:val="kk-KZ"/>
        </w:rPr>
        <w:lastRenderedPageBreak/>
        <w:t>Абай облысына – 234 948 938 мың теңге;</w:t>
      </w:r>
    </w:p>
    <w:p w:rsidR="00420F63" w:rsidRPr="001A75E5" w:rsidRDefault="00420F63" w:rsidP="00420F63">
      <w:pPr>
        <w:ind w:firstLine="709"/>
        <w:jc w:val="both"/>
        <w:rPr>
          <w:lang w:val="kk-KZ"/>
        </w:rPr>
      </w:pPr>
      <w:bookmarkStart w:id="18" w:name="z35"/>
      <w:bookmarkEnd w:id="16"/>
      <w:r w:rsidRPr="001A75E5">
        <w:rPr>
          <w:color w:val="000000"/>
          <w:sz w:val="28"/>
          <w:lang w:val="kk-KZ"/>
        </w:rPr>
        <w:t>Ақмола облысына – 354 724 684 мың теңге;</w:t>
      </w:r>
    </w:p>
    <w:p w:rsidR="00420F63" w:rsidRPr="001A75E5" w:rsidRDefault="00420F63" w:rsidP="00420F63">
      <w:pPr>
        <w:ind w:firstLine="709"/>
        <w:jc w:val="both"/>
        <w:rPr>
          <w:lang w:val="kk-KZ"/>
        </w:rPr>
      </w:pPr>
      <w:bookmarkStart w:id="19" w:name="z36"/>
      <w:bookmarkEnd w:id="18"/>
      <w:r w:rsidRPr="001A75E5">
        <w:rPr>
          <w:color w:val="000000"/>
          <w:sz w:val="28"/>
          <w:lang w:val="kk-KZ"/>
        </w:rPr>
        <w:t>Ақтөбе облысына – 293 012 614 мың теңге;</w:t>
      </w:r>
    </w:p>
    <w:p w:rsidR="00420F63" w:rsidRPr="001A75E5" w:rsidRDefault="00420F63" w:rsidP="00420F63">
      <w:pPr>
        <w:ind w:firstLine="709"/>
        <w:jc w:val="both"/>
        <w:rPr>
          <w:lang w:val="kk-KZ"/>
        </w:rPr>
      </w:pPr>
      <w:bookmarkStart w:id="20" w:name="z37"/>
      <w:bookmarkEnd w:id="19"/>
      <w:r w:rsidRPr="001A75E5">
        <w:rPr>
          <w:color w:val="000000"/>
          <w:sz w:val="28"/>
          <w:lang w:val="kk-KZ"/>
        </w:rPr>
        <w:t>Алматы облысына – 183 608 471 мың теңге;</w:t>
      </w:r>
    </w:p>
    <w:p w:rsidR="00420F63" w:rsidRPr="001A75E5" w:rsidRDefault="00420F63" w:rsidP="00420F63">
      <w:pPr>
        <w:ind w:firstLine="709"/>
        <w:jc w:val="both"/>
        <w:rPr>
          <w:lang w:val="kk-KZ"/>
        </w:rPr>
      </w:pPr>
      <w:bookmarkStart w:id="21" w:name="z38"/>
      <w:bookmarkEnd w:id="20"/>
      <w:r w:rsidRPr="001A75E5">
        <w:rPr>
          <w:color w:val="000000"/>
          <w:sz w:val="28"/>
          <w:lang w:val="kk-KZ"/>
        </w:rPr>
        <w:t>Шығыс Қазақстан облысына – 245 334 008 мың теңге;</w:t>
      </w:r>
    </w:p>
    <w:p w:rsidR="00420F63" w:rsidRPr="001A75E5" w:rsidRDefault="00420F63" w:rsidP="00420F63">
      <w:pPr>
        <w:ind w:firstLine="709"/>
        <w:jc w:val="both"/>
        <w:rPr>
          <w:lang w:val="kk-KZ"/>
        </w:rPr>
      </w:pPr>
      <w:bookmarkStart w:id="22" w:name="z39"/>
      <w:bookmarkEnd w:id="21"/>
      <w:r w:rsidRPr="001A75E5">
        <w:rPr>
          <w:color w:val="000000"/>
          <w:sz w:val="28"/>
          <w:lang w:val="kk-KZ"/>
        </w:rPr>
        <w:t>Жамбыл облысына – 426 356 383 мың теңге;</w:t>
      </w:r>
    </w:p>
    <w:p w:rsidR="00420F63" w:rsidRPr="001A75E5" w:rsidRDefault="00420F63" w:rsidP="00420F63">
      <w:pPr>
        <w:ind w:firstLine="709"/>
        <w:jc w:val="both"/>
        <w:rPr>
          <w:lang w:val="kk-KZ"/>
        </w:rPr>
      </w:pPr>
      <w:bookmarkStart w:id="23" w:name="z40"/>
      <w:bookmarkEnd w:id="22"/>
      <w:r w:rsidRPr="001A75E5">
        <w:rPr>
          <w:color w:val="000000"/>
          <w:sz w:val="28"/>
          <w:lang w:val="kk-KZ"/>
        </w:rPr>
        <w:t>Жетісу облысына – 355 343 578 мың теңге;</w:t>
      </w:r>
    </w:p>
    <w:p w:rsidR="00420F63" w:rsidRPr="001A75E5" w:rsidRDefault="00420F63" w:rsidP="00420F63">
      <w:pPr>
        <w:ind w:firstLine="709"/>
        <w:jc w:val="both"/>
        <w:rPr>
          <w:lang w:val="kk-KZ"/>
        </w:rPr>
      </w:pPr>
      <w:bookmarkStart w:id="24" w:name="z41"/>
      <w:bookmarkEnd w:id="23"/>
      <w:r w:rsidRPr="001A75E5">
        <w:rPr>
          <w:color w:val="000000"/>
          <w:sz w:val="28"/>
          <w:lang w:val="kk-KZ"/>
        </w:rPr>
        <w:t>Батыс Қазақстан облысына – 251 390 766 мың теңге;</w:t>
      </w:r>
    </w:p>
    <w:p w:rsidR="00420F63" w:rsidRPr="001A75E5" w:rsidRDefault="00420F63" w:rsidP="00420F63">
      <w:pPr>
        <w:ind w:firstLine="709"/>
        <w:jc w:val="both"/>
        <w:rPr>
          <w:lang w:val="kk-KZ"/>
        </w:rPr>
      </w:pPr>
      <w:bookmarkStart w:id="25" w:name="z42"/>
      <w:bookmarkEnd w:id="24"/>
      <w:r w:rsidRPr="001A75E5">
        <w:rPr>
          <w:color w:val="000000"/>
          <w:sz w:val="28"/>
          <w:lang w:val="kk-KZ"/>
        </w:rPr>
        <w:t>Қарағанды облысына – 322 790 809 мың теңге;</w:t>
      </w:r>
    </w:p>
    <w:bookmarkEnd w:id="25"/>
    <w:p w:rsidR="00420F63" w:rsidRPr="001A75E5" w:rsidRDefault="00420F63" w:rsidP="00420F63">
      <w:pPr>
        <w:ind w:firstLine="709"/>
        <w:jc w:val="both"/>
        <w:rPr>
          <w:lang w:val="kk-KZ"/>
        </w:rPr>
      </w:pPr>
      <w:r w:rsidRPr="001A75E5">
        <w:rPr>
          <w:color w:val="000000"/>
          <w:sz w:val="28"/>
          <w:lang w:val="kk-KZ"/>
        </w:rPr>
        <w:t>Қызылорда облысына – 433 008 847 мың теңге;</w:t>
      </w:r>
    </w:p>
    <w:p w:rsidR="00420F63" w:rsidRPr="001A75E5" w:rsidRDefault="00420F63" w:rsidP="00420F63">
      <w:pPr>
        <w:ind w:firstLine="709"/>
        <w:jc w:val="both"/>
        <w:rPr>
          <w:lang w:val="kk-KZ"/>
        </w:rPr>
      </w:pPr>
      <w:bookmarkStart w:id="26" w:name="z44"/>
      <w:r w:rsidRPr="001A75E5">
        <w:rPr>
          <w:color w:val="000000"/>
          <w:sz w:val="28"/>
          <w:lang w:val="kk-KZ"/>
        </w:rPr>
        <w:t>Қостанай облысына – 318 913 396 мың теңге;</w:t>
      </w:r>
    </w:p>
    <w:p w:rsidR="00420F63" w:rsidRPr="001A75E5" w:rsidRDefault="00420F63" w:rsidP="00420F63">
      <w:pPr>
        <w:ind w:firstLine="709"/>
        <w:jc w:val="both"/>
        <w:rPr>
          <w:lang w:val="kk-KZ"/>
        </w:rPr>
      </w:pPr>
      <w:bookmarkStart w:id="27" w:name="z45"/>
      <w:bookmarkEnd w:id="26"/>
      <w:r w:rsidRPr="001A75E5">
        <w:rPr>
          <w:color w:val="000000"/>
          <w:sz w:val="28"/>
          <w:lang w:val="kk-KZ"/>
        </w:rPr>
        <w:t>Маңғыстау облысына – 135 605 790 мың теңге;</w:t>
      </w:r>
    </w:p>
    <w:p w:rsidR="00420F63" w:rsidRPr="001A75E5" w:rsidRDefault="00420F63" w:rsidP="00420F63">
      <w:pPr>
        <w:ind w:firstLine="709"/>
        <w:jc w:val="both"/>
        <w:rPr>
          <w:lang w:val="kk-KZ"/>
        </w:rPr>
      </w:pPr>
      <w:bookmarkStart w:id="28" w:name="z46"/>
      <w:bookmarkEnd w:id="27"/>
      <w:r w:rsidRPr="001A75E5">
        <w:rPr>
          <w:color w:val="000000"/>
          <w:sz w:val="28"/>
          <w:lang w:val="kk-KZ"/>
        </w:rPr>
        <w:t>Павлодар облысына – 132 387 464 мың теңге;</w:t>
      </w:r>
    </w:p>
    <w:p w:rsidR="00420F63" w:rsidRPr="001A75E5" w:rsidRDefault="00420F63" w:rsidP="00420F63">
      <w:pPr>
        <w:ind w:firstLine="709"/>
        <w:jc w:val="both"/>
        <w:rPr>
          <w:lang w:val="kk-KZ"/>
        </w:rPr>
      </w:pPr>
      <w:bookmarkStart w:id="29" w:name="z47"/>
      <w:bookmarkEnd w:id="28"/>
      <w:r w:rsidRPr="001A75E5">
        <w:rPr>
          <w:color w:val="000000"/>
          <w:sz w:val="28"/>
          <w:lang w:val="kk-KZ"/>
        </w:rPr>
        <w:t>Солтүстік Қазақстан облысына – 316 648 616 мың теңге;</w:t>
      </w:r>
    </w:p>
    <w:p w:rsidR="00420F63" w:rsidRPr="001A75E5" w:rsidRDefault="00420F63" w:rsidP="00420F63">
      <w:pPr>
        <w:ind w:firstLine="709"/>
        <w:jc w:val="both"/>
        <w:rPr>
          <w:lang w:val="kk-KZ"/>
        </w:rPr>
      </w:pPr>
      <w:bookmarkStart w:id="30" w:name="z48"/>
      <w:bookmarkEnd w:id="29"/>
      <w:r w:rsidRPr="001A75E5">
        <w:rPr>
          <w:color w:val="000000"/>
          <w:sz w:val="28"/>
          <w:lang w:val="kk-KZ"/>
        </w:rPr>
        <w:t>Түркістан облысына – 1 001 641 890 мың теңге;</w:t>
      </w:r>
    </w:p>
    <w:bookmarkEnd w:id="30"/>
    <w:p w:rsidR="00420F63" w:rsidRPr="001A75E5" w:rsidRDefault="00420F63" w:rsidP="00420F63">
      <w:pPr>
        <w:ind w:firstLine="709"/>
        <w:jc w:val="both"/>
        <w:rPr>
          <w:lang w:val="kk-KZ"/>
        </w:rPr>
      </w:pPr>
      <w:r w:rsidRPr="001A75E5">
        <w:rPr>
          <w:color w:val="000000"/>
          <w:sz w:val="28"/>
          <w:lang w:val="kk-KZ"/>
        </w:rPr>
        <w:t>Ұлытау облысына – 51 803 957 мың теңге;</w:t>
      </w:r>
    </w:p>
    <w:p w:rsidR="00420F63" w:rsidRPr="001A75E5" w:rsidRDefault="00420F63" w:rsidP="00420F63">
      <w:pPr>
        <w:ind w:firstLine="709"/>
        <w:jc w:val="both"/>
        <w:rPr>
          <w:lang w:val="kk-KZ"/>
        </w:rPr>
      </w:pPr>
      <w:bookmarkStart w:id="31" w:name="z50"/>
      <w:r w:rsidRPr="001A75E5">
        <w:rPr>
          <w:color w:val="000000"/>
          <w:sz w:val="28"/>
          <w:lang w:val="kk-KZ"/>
        </w:rPr>
        <w:t>Шымкент қаласына – 207 506 595 мың теңге.</w:t>
      </w:r>
    </w:p>
    <w:bookmarkEnd w:id="31"/>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14-бап. Облыстық бюджеттерге, республикалық маңызы бар қалалардың, астананың бюджеттеріне: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табиғатты қорғау және арнаулы мекемелер қызметкерлерінің жалақысын көтеруге;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эпизоотияға қарсы іс-шаралар жүргізуге;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ветеринариялық қауіпсіздікті қамтамасыз етуге;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ауыл шаруашылығы жануарларын бiрдейлендiруді жүргізуге арналған бұйымдар (құралдар) және атрибуттар сатып алуға;</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Қазақстан Республикасында мүгедектігі бар адамдардың құқықтарын қамтамасыз етуге және өмір сүру сапасын жақсартуға;</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еңбек мобильділігі орталықтарының қызметін қамтамасыз етуге;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мектепке дейінгі білім беру ұйымдары педагогтерінің еңбегіне ақы төлеуді ұлғайтуға;</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мемлекеттік күндізгі жалпы білім беретін ауылдық толық жинақталған мектептерде жан басына шаққандағы нормативтік қаржыландыруды іске асыруға;</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техникалық және кәсіптік, орта білімнен кейінгі білім беру ұйымдарында білім алушыларға мемлекеттік стипендияның мөлшерін ұлғайтуға;</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«Ауылдық денсаулық сақтауды жаңғырту» пилоттық ұлттық жобасы шеңберінде денсаулық сақтау объектілеріне күрделі жөндеу жүргізуге;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lastRenderedPageBreak/>
        <w:t>кәсіпкерлік субъектілерінің жол бойындағы сервис объектілерін салу бойынша шығындарының бір бөлігін өтеуге;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радиациялық қауіпсіздікті қамтамасыз етуге;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жер учаскелерін мемлекет мұқтажы үшін алып қоюға;</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Астана қаласына іргелес елді мекендердің көлік инфрақұрылымын жөндеуге;</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халықтың әлеуметтік жағынан осал топтарына коммуналдық тұрғын үй қорынан тұрғын үй сатып алуға;</w:t>
      </w:r>
    </w:p>
    <w:p w:rsidR="00420F63" w:rsidRPr="001A75E5" w:rsidRDefault="00420F63" w:rsidP="00420F63">
      <w:pPr>
        <w:pStyle w:val="af"/>
        <w:numPr>
          <w:ilvl w:val="0"/>
          <w:numId w:val="27"/>
        </w:numPr>
        <w:tabs>
          <w:tab w:val="left" w:pos="1134"/>
        </w:tabs>
        <w:spacing w:line="340" w:lineRule="exact"/>
        <w:ind w:left="0" w:firstLine="709"/>
        <w:jc w:val="both"/>
        <w:rPr>
          <w:sz w:val="28"/>
          <w:szCs w:val="28"/>
          <w:lang w:val="kk-KZ"/>
        </w:rPr>
      </w:pPr>
      <w:r w:rsidRPr="001A75E5">
        <w:rPr>
          <w:sz w:val="28"/>
          <w:szCs w:val="28"/>
          <w:lang w:val="kk-KZ"/>
        </w:rPr>
        <w:t>аудандар (облыстық маңызы бар қалалар) әкімдерін сайлауды қамтамасыз етуге және өткізуге</w:t>
      </w:r>
      <w:r w:rsidRPr="001A75E5">
        <w:rPr>
          <w:color w:val="FF0000"/>
          <w:sz w:val="28"/>
          <w:szCs w:val="28"/>
          <w:lang w:val="kk-KZ"/>
        </w:rPr>
        <w:t xml:space="preserve"> </w:t>
      </w:r>
      <w:r w:rsidRPr="001A75E5">
        <w:rPr>
          <w:sz w:val="28"/>
          <w:szCs w:val="28"/>
          <w:lang w:val="kk-KZ"/>
        </w:rPr>
        <w:t>2024 жылға арналған ағымдағы нысаналы трансферттерді бөлу Қазақстан Республикасы Үкіметінің шешімі негізінде айқындалады.</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Облыстық бюджеттердің, республикалық маңызы бар қалалар, астана бюджеттерінің осы баптың бірінші бөлігінің 5) тарма</w:t>
      </w:r>
      <w:r>
        <w:rPr>
          <w:color w:val="000000"/>
          <w:sz w:val="28"/>
          <w:szCs w:val="28"/>
          <w:lang w:val="kk-KZ"/>
        </w:rPr>
        <w:t>қшасынд</w:t>
      </w:r>
      <w:r w:rsidRPr="001A75E5">
        <w:rPr>
          <w:color w:val="000000"/>
          <w:sz w:val="28"/>
          <w:szCs w:val="28"/>
          <w:lang w:val="kk-KZ"/>
        </w:rPr>
        <w:t xml:space="preserve">а көрсетілген </w:t>
      </w:r>
      <w:r>
        <w:rPr>
          <w:color w:val="000000"/>
          <w:sz w:val="28"/>
          <w:szCs w:val="28"/>
          <w:lang w:val="kk-KZ"/>
        </w:rPr>
        <w:br/>
      </w:r>
      <w:r w:rsidRPr="001A75E5">
        <w:rPr>
          <w:color w:val="000000"/>
          <w:sz w:val="28"/>
          <w:szCs w:val="28"/>
          <w:lang w:val="kk-KZ"/>
        </w:rPr>
        <w:t>2024 жылға арналған ағымдағы нысаналы трансферттерді пайдалану тәртібі Қазақстан Республикасы Үкіметінің шешімі негізінде айқындалады.</w:t>
      </w:r>
    </w:p>
    <w:bookmarkEnd w:id="17"/>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sz w:val="28"/>
          <w:szCs w:val="28"/>
          <w:shd w:val="clear" w:color="auto" w:fill="FFFFFF"/>
          <w:lang w:val="kk-KZ"/>
        </w:rPr>
      </w:pPr>
      <w:r w:rsidRPr="001A75E5">
        <w:rPr>
          <w:color w:val="000000"/>
          <w:sz w:val="28"/>
          <w:szCs w:val="28"/>
          <w:lang w:val="kk-KZ"/>
        </w:rPr>
        <w:t xml:space="preserve">15-бап. </w:t>
      </w:r>
      <w:r w:rsidRPr="001A75E5">
        <w:rPr>
          <w:sz w:val="28"/>
          <w:szCs w:val="28"/>
          <w:shd w:val="clear" w:color="auto" w:fill="FFFFFF"/>
          <w:lang w:val="kk-KZ"/>
        </w:rPr>
        <w:t>Ауыл халқының кірістерін арттыру жөніндегі жобаны ауқымды түрде қолдану үшін ауыл халқына микрокредиттер беруге облыстық бюджеттерге кредит беруге арналған қаражатты бөлу Қазақстан Республикасы Үкiметiнiң шешiмi негiзiнде айқындалады.</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16-бап. </w:t>
      </w:r>
      <w:bookmarkStart w:id="32" w:name="z65"/>
      <w:r w:rsidRPr="001A75E5">
        <w:rPr>
          <w:color w:val="000000"/>
          <w:sz w:val="28"/>
          <w:szCs w:val="28"/>
          <w:lang w:val="kk-KZ"/>
        </w:rPr>
        <w:t>Облыстық бюджеттердің, республикалық маңызы бар қалалар, астана бюджеттерінің жастардың кәсіпкерлік бастамасына жәрдем көрсетуге арналған кредиттер сомаларын бөлуі және (немесе) пайдалану тәртібі Қазақстан Республикасы Үкіметінің шешімі негізінде айқындалады.</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17-бап. Облыстық бюджеттерге, республикалық маңызы бар қалалардың, астананың бюджеттеріне агроөнеркәсіптік кешендегі инвестициялық жобаларға кредит беруге арналған қаражатты бөлу Қазақстан Республикасы Үкіметінің шешімі негізінде айқындалады.</w:t>
      </w:r>
    </w:p>
    <w:p w:rsidR="00420F63" w:rsidRPr="006F7DDC"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18-бап.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bookmarkStart w:id="33" w:name="z66"/>
      <w:bookmarkEnd w:id="32"/>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19-бап. Қазақстан Республикасы Үкiметiнiң 2024 жылға арналған резервi </w:t>
      </w:r>
      <w:r w:rsidRPr="00A2554A">
        <w:rPr>
          <w:sz w:val="28"/>
          <w:szCs w:val="28"/>
          <w:lang w:val="kk-KZ"/>
        </w:rPr>
        <w:t>417</w:t>
      </w:r>
      <w:r>
        <w:rPr>
          <w:sz w:val="28"/>
          <w:szCs w:val="28"/>
          <w:lang w:val="kk-KZ"/>
        </w:rPr>
        <w:t xml:space="preserve"> </w:t>
      </w:r>
      <w:r w:rsidRPr="00A2554A">
        <w:rPr>
          <w:sz w:val="28"/>
          <w:szCs w:val="28"/>
          <w:lang w:val="kk-KZ"/>
        </w:rPr>
        <w:t>260</w:t>
      </w:r>
      <w:r>
        <w:rPr>
          <w:sz w:val="28"/>
          <w:szCs w:val="28"/>
          <w:lang w:val="kk-KZ"/>
        </w:rPr>
        <w:t> </w:t>
      </w:r>
      <w:r w:rsidRPr="00A2554A">
        <w:rPr>
          <w:sz w:val="28"/>
          <w:szCs w:val="28"/>
          <w:lang w:val="kk-KZ"/>
        </w:rPr>
        <w:t>792</w:t>
      </w:r>
      <w:r>
        <w:rPr>
          <w:sz w:val="28"/>
          <w:szCs w:val="28"/>
          <w:lang w:val="kk-KZ"/>
        </w:rPr>
        <w:t xml:space="preserve"> </w:t>
      </w:r>
      <w:r w:rsidRPr="001A75E5">
        <w:rPr>
          <w:color w:val="000000"/>
          <w:sz w:val="28"/>
          <w:szCs w:val="28"/>
          <w:lang w:val="kk-KZ"/>
        </w:rPr>
        <w:t>мың теңге сомасында бекiтiлсiн.</w:t>
      </w:r>
      <w:bookmarkEnd w:id="33"/>
    </w:p>
    <w:p w:rsidR="00420F63"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20-бап. Қазақстан Республикасы Президентінің бастамаларына 2024 жылға арналған резерв </w:t>
      </w:r>
      <w:r w:rsidRPr="001A75E5">
        <w:rPr>
          <w:sz w:val="28"/>
          <w:szCs w:val="28"/>
          <w:lang w:val="kk-KZ"/>
        </w:rPr>
        <w:t xml:space="preserve">100 000 000 </w:t>
      </w:r>
      <w:r w:rsidRPr="001A75E5">
        <w:rPr>
          <w:color w:val="000000"/>
          <w:sz w:val="28"/>
          <w:szCs w:val="28"/>
          <w:lang w:val="kk-KZ"/>
        </w:rPr>
        <w:t>мың теңге сомасында бекiтiлсiн.</w:t>
      </w:r>
    </w:p>
    <w:p w:rsidR="00420F63" w:rsidRPr="001A75E5" w:rsidRDefault="00420F63" w:rsidP="00420F63">
      <w:pPr>
        <w:spacing w:line="340" w:lineRule="exact"/>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21-бап. Қазақстан Республикасы Төтенше жағдайлар министрлігінің </w:t>
      </w:r>
      <w:r>
        <w:rPr>
          <w:color w:val="000000"/>
          <w:sz w:val="28"/>
          <w:szCs w:val="28"/>
          <w:lang w:val="kk-KZ"/>
        </w:rPr>
        <w:br/>
      </w:r>
      <w:r w:rsidRPr="001A75E5">
        <w:rPr>
          <w:color w:val="000000"/>
          <w:sz w:val="28"/>
          <w:szCs w:val="28"/>
          <w:lang w:val="kk-KZ"/>
        </w:rPr>
        <w:t xml:space="preserve">2024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w:t>
      </w:r>
      <w:r w:rsidRPr="001A75E5">
        <w:rPr>
          <w:sz w:val="28"/>
          <w:szCs w:val="28"/>
          <w:lang w:val="kk-KZ"/>
        </w:rPr>
        <w:t xml:space="preserve">2 750 000 </w:t>
      </w:r>
      <w:r w:rsidRPr="001A75E5">
        <w:rPr>
          <w:color w:val="000000"/>
          <w:sz w:val="28"/>
          <w:szCs w:val="28"/>
          <w:lang w:val="kk-KZ"/>
        </w:rPr>
        <w:t xml:space="preserve">мың теңге сомасындағы қаражат көрсетіле отырып, </w:t>
      </w:r>
      <w:r w:rsidRPr="001A75E5">
        <w:rPr>
          <w:sz w:val="28"/>
          <w:szCs w:val="28"/>
          <w:lang w:val="kk-KZ"/>
        </w:rPr>
        <w:t xml:space="preserve">8 855 460 </w:t>
      </w:r>
      <w:r w:rsidRPr="001A75E5">
        <w:rPr>
          <w:color w:val="000000"/>
          <w:sz w:val="28"/>
          <w:szCs w:val="28"/>
          <w:lang w:val="kk-KZ"/>
        </w:rPr>
        <w:t>мың теңге сомасында қаражат көзделгені ескерілсін.</w:t>
      </w:r>
      <w:bookmarkStart w:id="34" w:name="z68"/>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22-бап. Қазақстан Республикасы Индустрия жəне инфрақұрылымдық даму министрлігінің 2024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w:t>
      </w:r>
      <w:r w:rsidRPr="001A75E5">
        <w:rPr>
          <w:sz w:val="28"/>
          <w:szCs w:val="28"/>
          <w:lang w:val="kk-KZ"/>
        </w:rPr>
        <w:t xml:space="preserve">151 314 913 </w:t>
      </w:r>
      <w:r w:rsidRPr="001A75E5">
        <w:rPr>
          <w:color w:val="000000"/>
          <w:sz w:val="28"/>
          <w:szCs w:val="28"/>
          <w:lang w:val="kk-KZ"/>
        </w:rPr>
        <w:t>мың теңге сомасында қаражат көзделгені ескерілсін.</w:t>
      </w:r>
      <w:bookmarkEnd w:id="34"/>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bookmarkStart w:id="35" w:name="z70"/>
      <w:r w:rsidRPr="001A75E5">
        <w:rPr>
          <w:color w:val="000000"/>
          <w:sz w:val="28"/>
          <w:szCs w:val="28"/>
          <w:lang w:val="kk-KZ"/>
        </w:rPr>
        <w:t xml:space="preserve">23-бап. Қазақстан Республикасының мемлекеттік кепiлдiктерiн беру лимитi 2024 жылы </w:t>
      </w:r>
      <w:r w:rsidRPr="001A75E5">
        <w:rPr>
          <w:sz w:val="28"/>
          <w:szCs w:val="28"/>
          <w:lang w:val="kk-KZ"/>
        </w:rPr>
        <w:t xml:space="preserve">1 000 000 000 </w:t>
      </w:r>
      <w:r w:rsidRPr="001A75E5">
        <w:rPr>
          <w:color w:val="000000"/>
          <w:sz w:val="28"/>
          <w:szCs w:val="28"/>
          <w:lang w:val="kk-KZ"/>
        </w:rPr>
        <w:t>мың теңге мөлшерiнде белгiленсiн.</w:t>
      </w:r>
      <w:bookmarkEnd w:id="35"/>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24-бап. </w:t>
      </w:r>
      <w:bookmarkStart w:id="36" w:name="z72"/>
      <w:r w:rsidRPr="001A75E5">
        <w:rPr>
          <w:color w:val="000000"/>
          <w:sz w:val="28"/>
          <w:szCs w:val="28"/>
          <w:lang w:val="kk-KZ"/>
        </w:rPr>
        <w:t>2024 жылға экспортты қолдау бойынша мемлекеттік кепілдіктер беру лимиті қолданылмайды деп белгіленсін.</w:t>
      </w:r>
    </w:p>
    <w:p w:rsidR="00420F63" w:rsidRPr="006F7DDC"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sz w:val="28"/>
          <w:szCs w:val="28"/>
          <w:lang w:val="kk-KZ"/>
        </w:rPr>
        <w:t xml:space="preserve">25-бап. </w:t>
      </w:r>
      <w:r w:rsidRPr="001A75E5">
        <w:rPr>
          <w:color w:val="000000"/>
          <w:sz w:val="28"/>
          <w:szCs w:val="28"/>
          <w:lang w:val="kk-KZ"/>
        </w:rPr>
        <w:t>2024 жылға мемлекеттiң кепiлгерлiк беру лимиті қолданылмайды деп белгіленсін.</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 xml:space="preserve">26-бап. 2024 жылғы 31 желтоқсанға үкiметтiк борыш лимитi </w:t>
      </w:r>
      <w:r w:rsidRPr="001A75E5">
        <w:rPr>
          <w:color w:val="000000"/>
          <w:sz w:val="28"/>
          <w:szCs w:val="28"/>
          <w:lang w:val="kk-KZ"/>
        </w:rPr>
        <w:br/>
      </w:r>
      <w:r w:rsidRPr="001A75E5">
        <w:rPr>
          <w:sz w:val="28"/>
          <w:szCs w:val="28"/>
          <w:lang w:val="kk-KZ"/>
        </w:rPr>
        <w:t xml:space="preserve">28 743 600 000 </w:t>
      </w:r>
      <w:r w:rsidRPr="001A75E5">
        <w:rPr>
          <w:color w:val="000000"/>
          <w:sz w:val="28"/>
          <w:szCs w:val="28"/>
          <w:lang w:val="kk-KZ"/>
        </w:rPr>
        <w:t>мың теңге мөлшерiнде белгiленсiн.</w:t>
      </w:r>
      <w:bookmarkStart w:id="37" w:name="z73"/>
      <w:bookmarkEnd w:id="36"/>
    </w:p>
    <w:p w:rsidR="00420F63" w:rsidRPr="001A75E5" w:rsidRDefault="00420F63" w:rsidP="00420F63">
      <w:pPr>
        <w:ind w:firstLine="709"/>
        <w:jc w:val="both"/>
        <w:rPr>
          <w:color w:val="000000"/>
          <w:sz w:val="28"/>
          <w:szCs w:val="28"/>
          <w:lang w:val="kk-KZ"/>
        </w:rPr>
      </w:pPr>
    </w:p>
    <w:bookmarkEnd w:id="37"/>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27-бап. 2024 жылға Қазақстан Республикасы Үкiметiнiң</w:t>
      </w:r>
      <w:r w:rsidRPr="001A75E5">
        <w:rPr>
          <w:color w:val="000000"/>
          <w:sz w:val="28"/>
          <w:szCs w:val="28"/>
          <w:lang w:val="kk-KZ"/>
        </w:rPr>
        <w:br/>
        <w:t xml:space="preserve">мемлекеттік-жекешелік әріптестік жобалары бойынша мемлекеттік міндеттемелерінің, оның ішінде мемлекеттік концессиялық мiндеттемелерінің лимитi </w:t>
      </w:r>
      <w:r w:rsidRPr="004A6327">
        <w:rPr>
          <w:sz w:val="28"/>
          <w:szCs w:val="28"/>
          <w:lang w:val="kk-KZ"/>
        </w:rPr>
        <w:t xml:space="preserve">4 038 959 599 </w:t>
      </w:r>
      <w:r w:rsidRPr="001A75E5">
        <w:rPr>
          <w:color w:val="000000"/>
          <w:sz w:val="28"/>
          <w:szCs w:val="28"/>
          <w:lang w:val="kk-KZ"/>
        </w:rPr>
        <w:t>мың теңге мөлшерінде белгіленсін.</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28-бап. 2024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5-қосымшаға сәйкес бекiтiлсiн</w:t>
      </w:r>
      <w:bookmarkStart w:id="38" w:name="z76"/>
      <w:r w:rsidRPr="001A75E5">
        <w:rPr>
          <w:color w:val="000000"/>
          <w:sz w:val="28"/>
          <w:szCs w:val="28"/>
          <w:lang w:val="kk-KZ"/>
        </w:rPr>
        <w:t>.</w:t>
      </w: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2024 жылға арналған жергiлiктi бюджеттердi атқару процесiнде осы Заңға 6-қосымшаға сәйкес жергiлiктi бюджеттiк бағдарламалар секвестрлеуге жатпайды деп белгiленсiн.</w:t>
      </w:r>
      <w:bookmarkStart w:id="39" w:name="z77"/>
      <w:bookmarkEnd w:id="38"/>
      <w:r w:rsidRPr="001A75E5">
        <w:rPr>
          <w:color w:val="000000"/>
          <w:sz w:val="28"/>
          <w:szCs w:val="28"/>
          <w:lang w:val="kk-KZ"/>
        </w:rPr>
        <w:t> </w:t>
      </w:r>
    </w:p>
    <w:p w:rsidR="00420F63" w:rsidRPr="001A75E5" w:rsidRDefault="00420F63" w:rsidP="00420F63">
      <w:pPr>
        <w:ind w:firstLine="709"/>
        <w:jc w:val="both"/>
        <w:rPr>
          <w:color w:val="000000"/>
          <w:sz w:val="28"/>
          <w:szCs w:val="28"/>
          <w:lang w:val="kk-KZ"/>
        </w:rPr>
      </w:pPr>
    </w:p>
    <w:p w:rsidR="00420F63" w:rsidRPr="001A75E5" w:rsidRDefault="00420F63" w:rsidP="00420F63">
      <w:pPr>
        <w:spacing w:line="340" w:lineRule="exact"/>
        <w:ind w:firstLine="709"/>
        <w:jc w:val="both"/>
        <w:rPr>
          <w:color w:val="000000"/>
          <w:sz w:val="28"/>
          <w:szCs w:val="28"/>
          <w:lang w:val="kk-KZ"/>
        </w:rPr>
      </w:pPr>
      <w:r w:rsidRPr="001A75E5">
        <w:rPr>
          <w:color w:val="000000"/>
          <w:sz w:val="28"/>
          <w:szCs w:val="28"/>
          <w:lang w:val="kk-KZ"/>
        </w:rPr>
        <w:t>29-бап. Мемлекеттік әлеу</w:t>
      </w:r>
      <w:r>
        <w:rPr>
          <w:color w:val="000000"/>
          <w:sz w:val="28"/>
          <w:szCs w:val="28"/>
          <w:lang w:val="kk-KZ"/>
        </w:rPr>
        <w:t>меттік сақтандыру қорының және Ә</w:t>
      </w:r>
      <w:r w:rsidRPr="001A75E5">
        <w:rPr>
          <w:color w:val="000000"/>
          <w:sz w:val="28"/>
          <w:szCs w:val="28"/>
          <w:lang w:val="kk-KZ"/>
        </w:rPr>
        <w:t xml:space="preserve">леуметтік медициналық сақтандыру қорының түсімдері мен шығыстарының болжамы осы Заңға 7-қосымшаға сәйкес бекiтiлсiн. </w:t>
      </w:r>
    </w:p>
    <w:p w:rsidR="00420F63" w:rsidRDefault="00420F63" w:rsidP="00420F63">
      <w:pPr>
        <w:ind w:firstLine="709"/>
        <w:jc w:val="both"/>
        <w:rPr>
          <w:color w:val="000000"/>
          <w:sz w:val="28"/>
          <w:szCs w:val="28"/>
          <w:lang w:val="kk-KZ"/>
        </w:rPr>
      </w:pPr>
    </w:p>
    <w:p w:rsidR="00420F63" w:rsidRPr="001A75E5" w:rsidRDefault="00420F63" w:rsidP="00420F63">
      <w:pPr>
        <w:ind w:firstLine="709"/>
        <w:jc w:val="both"/>
        <w:rPr>
          <w:sz w:val="28"/>
          <w:szCs w:val="28"/>
          <w:lang w:val="kk-KZ"/>
        </w:rPr>
      </w:pPr>
      <w:r w:rsidRPr="001A75E5">
        <w:rPr>
          <w:color w:val="000000"/>
          <w:sz w:val="28"/>
          <w:szCs w:val="28"/>
          <w:lang w:val="kk-KZ"/>
        </w:rPr>
        <w:lastRenderedPageBreak/>
        <w:t>30-бап. Осы Заң 2024 жылғы 1 қаңтардан бастап қолданысқа енгiзiледi.</w:t>
      </w:r>
    </w:p>
    <w:bookmarkEnd w:id="39"/>
    <w:p w:rsidR="00420F63" w:rsidRPr="001A75E5" w:rsidRDefault="00420F63" w:rsidP="00420F63">
      <w:pPr>
        <w:ind w:firstLine="709"/>
        <w:jc w:val="both"/>
        <w:rPr>
          <w:iCs/>
          <w:spacing w:val="2"/>
          <w:sz w:val="28"/>
          <w:szCs w:val="28"/>
          <w:lang w:val="kk-KZ"/>
        </w:rPr>
      </w:pPr>
    </w:p>
    <w:p w:rsidR="00420F63" w:rsidRPr="001A75E5" w:rsidRDefault="00420F63" w:rsidP="00420F63">
      <w:pPr>
        <w:ind w:firstLine="709"/>
        <w:jc w:val="both"/>
        <w:rPr>
          <w:iCs/>
          <w:spacing w:val="2"/>
          <w:sz w:val="28"/>
          <w:szCs w:val="28"/>
          <w:lang w:val="kk-KZ"/>
        </w:rPr>
      </w:pPr>
    </w:p>
    <w:p w:rsidR="00420F63" w:rsidRPr="001A75E5" w:rsidRDefault="00420F63" w:rsidP="00420F63">
      <w:pPr>
        <w:ind w:firstLine="709"/>
        <w:jc w:val="both"/>
        <w:rPr>
          <w:b/>
          <w:bCs/>
          <w:spacing w:val="2"/>
          <w:sz w:val="28"/>
          <w:szCs w:val="28"/>
          <w:lang w:val="kk-KZ"/>
        </w:rPr>
      </w:pPr>
      <w:r w:rsidRPr="001A75E5">
        <w:rPr>
          <w:b/>
          <w:bCs/>
          <w:spacing w:val="2"/>
          <w:sz w:val="28"/>
          <w:szCs w:val="28"/>
          <w:lang w:val="kk-KZ"/>
        </w:rPr>
        <w:t xml:space="preserve">Қазақстан Республикасының </w:t>
      </w:r>
    </w:p>
    <w:p w:rsidR="00420F63" w:rsidRPr="001A75E5" w:rsidRDefault="00420F63" w:rsidP="00420F63">
      <w:pPr>
        <w:ind w:firstLine="1560"/>
        <w:jc w:val="both"/>
        <w:rPr>
          <w:b/>
          <w:bCs/>
          <w:spacing w:val="2"/>
          <w:sz w:val="28"/>
          <w:szCs w:val="28"/>
          <w:lang w:val="kk-KZ"/>
        </w:rPr>
      </w:pPr>
      <w:r w:rsidRPr="001A75E5">
        <w:rPr>
          <w:b/>
          <w:bCs/>
          <w:spacing w:val="2"/>
          <w:sz w:val="28"/>
          <w:szCs w:val="28"/>
          <w:lang w:val="kk-KZ"/>
        </w:rPr>
        <w:t xml:space="preserve">      Президенті</w:t>
      </w:r>
    </w:p>
    <w:p w:rsidR="006F6638" w:rsidRPr="00420F63" w:rsidRDefault="006F6638" w:rsidP="00420F63">
      <w:bookmarkStart w:id="40" w:name="_GoBack"/>
      <w:bookmarkEnd w:id="40"/>
    </w:p>
    <w:sectPr w:rsidR="006F6638" w:rsidRPr="00420F63" w:rsidSect="0083403A">
      <w:headerReference w:type="even" r:id="rId8"/>
      <w:headerReference w:type="default" r:id="rId9"/>
      <w:footerReference w:type="even" r:id="rId10"/>
      <w:pgSz w:w="11907" w:h="16840" w:code="9"/>
      <w:pgMar w:top="1304" w:right="851" w:bottom="130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E89" w:rsidRDefault="00211E89">
      <w:r>
        <w:separator/>
      </w:r>
    </w:p>
  </w:endnote>
  <w:endnote w:type="continuationSeparator" w:id="0">
    <w:p w:rsidR="00211E89" w:rsidRDefault="0021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8" w:rsidRDefault="003020A7" w:rsidP="00955B74">
    <w:pPr>
      <w:pStyle w:val="a7"/>
      <w:framePr w:wrap="around" w:vAnchor="text" w:hAnchor="margin" w:xAlign="center" w:y="1"/>
      <w:rPr>
        <w:rStyle w:val="a9"/>
      </w:rPr>
    </w:pPr>
    <w:r>
      <w:rPr>
        <w:rStyle w:val="a9"/>
      </w:rPr>
      <w:fldChar w:fldCharType="begin"/>
    </w:r>
    <w:r w:rsidR="00D56E78">
      <w:rPr>
        <w:rStyle w:val="a9"/>
      </w:rPr>
      <w:instrText xml:space="preserve">PAGE  </w:instrText>
    </w:r>
    <w:r>
      <w:rPr>
        <w:rStyle w:val="a9"/>
      </w:rPr>
      <w:fldChar w:fldCharType="end"/>
    </w:r>
  </w:p>
  <w:p w:rsidR="00D56E78" w:rsidRDefault="00D56E7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E89" w:rsidRDefault="00211E89">
      <w:r>
        <w:separator/>
      </w:r>
    </w:p>
  </w:footnote>
  <w:footnote w:type="continuationSeparator" w:id="0">
    <w:p w:rsidR="00211E89" w:rsidRDefault="0021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8" w:rsidRDefault="003020A7" w:rsidP="00955B74">
    <w:pPr>
      <w:pStyle w:val="a3"/>
      <w:framePr w:wrap="around" w:vAnchor="text" w:hAnchor="margin" w:xAlign="center" w:y="1"/>
      <w:rPr>
        <w:rStyle w:val="a9"/>
      </w:rPr>
    </w:pPr>
    <w:r>
      <w:rPr>
        <w:rStyle w:val="a9"/>
      </w:rPr>
      <w:fldChar w:fldCharType="begin"/>
    </w:r>
    <w:r w:rsidR="00D56E78">
      <w:rPr>
        <w:rStyle w:val="a9"/>
      </w:rPr>
      <w:instrText xml:space="preserve">PAGE  </w:instrText>
    </w:r>
    <w:r>
      <w:rPr>
        <w:rStyle w:val="a9"/>
      </w:rPr>
      <w:fldChar w:fldCharType="end"/>
    </w:r>
  </w:p>
  <w:p w:rsidR="00D56E78" w:rsidRDefault="00D56E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8" w:rsidRPr="00B84D2A" w:rsidRDefault="003020A7" w:rsidP="00955B74">
    <w:pPr>
      <w:pStyle w:val="a3"/>
      <w:framePr w:wrap="around" w:vAnchor="text" w:hAnchor="margin" w:xAlign="center" w:y="1"/>
      <w:rPr>
        <w:rStyle w:val="a9"/>
        <w:sz w:val="28"/>
        <w:szCs w:val="28"/>
      </w:rPr>
    </w:pPr>
    <w:r w:rsidRPr="00B84D2A">
      <w:rPr>
        <w:rStyle w:val="a9"/>
        <w:sz w:val="28"/>
        <w:szCs w:val="28"/>
      </w:rPr>
      <w:fldChar w:fldCharType="begin"/>
    </w:r>
    <w:r w:rsidR="00D56E78" w:rsidRPr="00B84D2A">
      <w:rPr>
        <w:rStyle w:val="a9"/>
        <w:sz w:val="28"/>
        <w:szCs w:val="28"/>
      </w:rPr>
      <w:instrText xml:space="preserve">PAGE  </w:instrText>
    </w:r>
    <w:r w:rsidRPr="00B84D2A">
      <w:rPr>
        <w:rStyle w:val="a9"/>
        <w:sz w:val="28"/>
        <w:szCs w:val="28"/>
      </w:rPr>
      <w:fldChar w:fldCharType="separate"/>
    </w:r>
    <w:r w:rsidR="00420F63">
      <w:rPr>
        <w:rStyle w:val="a9"/>
        <w:noProof/>
        <w:sz w:val="28"/>
        <w:szCs w:val="28"/>
      </w:rPr>
      <w:t>7</w:t>
    </w:r>
    <w:r w:rsidRPr="00B84D2A">
      <w:rPr>
        <w:rStyle w:val="a9"/>
        <w:sz w:val="28"/>
        <w:szCs w:val="28"/>
      </w:rPr>
      <w:fldChar w:fldCharType="end"/>
    </w:r>
  </w:p>
  <w:p w:rsidR="00D56E78" w:rsidRDefault="00D56E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9B6"/>
    <w:multiLevelType w:val="hybridMultilevel"/>
    <w:tmpl w:val="3C90B8A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6BB718E"/>
    <w:multiLevelType w:val="hybridMultilevel"/>
    <w:tmpl w:val="1EE0EA2A"/>
    <w:lvl w:ilvl="0" w:tplc="94867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7A518B"/>
    <w:multiLevelType w:val="hybridMultilevel"/>
    <w:tmpl w:val="34448F6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024608B"/>
    <w:multiLevelType w:val="hybridMultilevel"/>
    <w:tmpl w:val="F35CAB72"/>
    <w:lvl w:ilvl="0" w:tplc="9B4A143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2FA25B3"/>
    <w:multiLevelType w:val="hybridMultilevel"/>
    <w:tmpl w:val="FE6C10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D4705C"/>
    <w:multiLevelType w:val="hybridMultilevel"/>
    <w:tmpl w:val="83EA3C7E"/>
    <w:lvl w:ilvl="0" w:tplc="3878CFA4">
      <w:start w:val="1"/>
      <w:numFmt w:val="decimal"/>
      <w:lvlText w:val="%1."/>
      <w:lvlJc w:val="left"/>
      <w:pPr>
        <w:ind w:left="1371" w:hanging="360"/>
      </w:pPr>
      <w:rPr>
        <w:rFonts w:hint="default"/>
      </w:rPr>
    </w:lvl>
    <w:lvl w:ilvl="1" w:tplc="04190019" w:tentative="1">
      <w:start w:val="1"/>
      <w:numFmt w:val="lowerLetter"/>
      <w:lvlText w:val="%2."/>
      <w:lvlJc w:val="left"/>
      <w:pPr>
        <w:ind w:left="1731" w:hanging="360"/>
      </w:pPr>
    </w:lvl>
    <w:lvl w:ilvl="2" w:tplc="0419001B" w:tentative="1">
      <w:start w:val="1"/>
      <w:numFmt w:val="lowerRoman"/>
      <w:lvlText w:val="%3."/>
      <w:lvlJc w:val="right"/>
      <w:pPr>
        <w:ind w:left="2451" w:hanging="180"/>
      </w:pPr>
    </w:lvl>
    <w:lvl w:ilvl="3" w:tplc="0419000F" w:tentative="1">
      <w:start w:val="1"/>
      <w:numFmt w:val="decimal"/>
      <w:lvlText w:val="%4."/>
      <w:lvlJc w:val="left"/>
      <w:pPr>
        <w:ind w:left="3171" w:hanging="360"/>
      </w:pPr>
    </w:lvl>
    <w:lvl w:ilvl="4" w:tplc="04190019" w:tentative="1">
      <w:start w:val="1"/>
      <w:numFmt w:val="lowerLetter"/>
      <w:lvlText w:val="%5."/>
      <w:lvlJc w:val="left"/>
      <w:pPr>
        <w:ind w:left="3891" w:hanging="360"/>
      </w:pPr>
    </w:lvl>
    <w:lvl w:ilvl="5" w:tplc="0419001B" w:tentative="1">
      <w:start w:val="1"/>
      <w:numFmt w:val="lowerRoman"/>
      <w:lvlText w:val="%6."/>
      <w:lvlJc w:val="right"/>
      <w:pPr>
        <w:ind w:left="4611" w:hanging="180"/>
      </w:pPr>
    </w:lvl>
    <w:lvl w:ilvl="6" w:tplc="0419000F" w:tentative="1">
      <w:start w:val="1"/>
      <w:numFmt w:val="decimal"/>
      <w:lvlText w:val="%7."/>
      <w:lvlJc w:val="left"/>
      <w:pPr>
        <w:ind w:left="5331" w:hanging="360"/>
      </w:pPr>
    </w:lvl>
    <w:lvl w:ilvl="7" w:tplc="04190019" w:tentative="1">
      <w:start w:val="1"/>
      <w:numFmt w:val="lowerLetter"/>
      <w:lvlText w:val="%8."/>
      <w:lvlJc w:val="left"/>
      <w:pPr>
        <w:ind w:left="6051" w:hanging="360"/>
      </w:pPr>
    </w:lvl>
    <w:lvl w:ilvl="8" w:tplc="0419001B" w:tentative="1">
      <w:start w:val="1"/>
      <w:numFmt w:val="lowerRoman"/>
      <w:lvlText w:val="%9."/>
      <w:lvlJc w:val="right"/>
      <w:pPr>
        <w:ind w:left="6771" w:hanging="180"/>
      </w:pPr>
    </w:lvl>
  </w:abstractNum>
  <w:abstractNum w:abstractNumId="6" w15:restartNumberingAfterBreak="0">
    <w:nsid w:val="1ED759AF"/>
    <w:multiLevelType w:val="hybridMultilevel"/>
    <w:tmpl w:val="8DA46A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1B7268A"/>
    <w:multiLevelType w:val="hybridMultilevel"/>
    <w:tmpl w:val="5D46C9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705354D"/>
    <w:multiLevelType w:val="hybridMultilevel"/>
    <w:tmpl w:val="6C14C502"/>
    <w:lvl w:ilvl="0" w:tplc="AA4CA3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0166D6E"/>
    <w:multiLevelType w:val="hybridMultilevel"/>
    <w:tmpl w:val="8162F20C"/>
    <w:lvl w:ilvl="0" w:tplc="3AAC5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164201"/>
    <w:multiLevelType w:val="hybridMultilevel"/>
    <w:tmpl w:val="44280B76"/>
    <w:lvl w:ilvl="0" w:tplc="5436EB74">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48E6695"/>
    <w:multiLevelType w:val="hybridMultilevel"/>
    <w:tmpl w:val="5992B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8B20F9"/>
    <w:multiLevelType w:val="hybridMultilevel"/>
    <w:tmpl w:val="F71CAA3C"/>
    <w:lvl w:ilvl="0" w:tplc="9E7C791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49FD444F"/>
    <w:multiLevelType w:val="hybridMultilevel"/>
    <w:tmpl w:val="2F148936"/>
    <w:lvl w:ilvl="0" w:tplc="36164B82">
      <w:start w:val="1"/>
      <w:numFmt w:val="decimal"/>
      <w:lvlText w:val="%1)"/>
      <w:lvlJc w:val="left"/>
      <w:pPr>
        <w:ind w:left="1069" w:hanging="360"/>
      </w:pPr>
      <w:rPr>
        <w:rFonts w:hint="default"/>
        <w:sz w:val="29"/>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BAD7E1B"/>
    <w:multiLevelType w:val="hybridMultilevel"/>
    <w:tmpl w:val="5816A552"/>
    <w:lvl w:ilvl="0" w:tplc="EB604E18">
      <w:start w:val="1"/>
      <w:numFmt w:val="decimal"/>
      <w:lvlText w:val="%1)"/>
      <w:lvlJc w:val="left"/>
      <w:pPr>
        <w:ind w:left="277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2FB3BC1"/>
    <w:multiLevelType w:val="hybridMultilevel"/>
    <w:tmpl w:val="1CCE6BD4"/>
    <w:lvl w:ilvl="0" w:tplc="F42E0DC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31E7C64"/>
    <w:multiLevelType w:val="hybridMultilevel"/>
    <w:tmpl w:val="276A64A4"/>
    <w:lvl w:ilvl="0" w:tplc="4BBC00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4423700"/>
    <w:multiLevelType w:val="hybridMultilevel"/>
    <w:tmpl w:val="B39E51CC"/>
    <w:lvl w:ilvl="0" w:tplc="7766E2F6">
      <w:start w:val="1"/>
      <w:numFmt w:val="decimal"/>
      <w:lvlText w:val="%1)"/>
      <w:lvlJc w:val="left"/>
      <w:pPr>
        <w:ind w:left="1113" w:hanging="4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559C011F"/>
    <w:multiLevelType w:val="hybridMultilevel"/>
    <w:tmpl w:val="23AE1F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63F46115"/>
    <w:multiLevelType w:val="hybridMultilevel"/>
    <w:tmpl w:val="43B0425E"/>
    <w:lvl w:ilvl="0" w:tplc="D792A10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0" w15:restartNumberingAfterBreak="0">
    <w:nsid w:val="682108E6"/>
    <w:multiLevelType w:val="hybridMultilevel"/>
    <w:tmpl w:val="AC5A8560"/>
    <w:lvl w:ilvl="0" w:tplc="4380E17C">
      <w:start w:val="1"/>
      <w:numFmt w:val="decimal"/>
      <w:lvlText w:val="%1)"/>
      <w:lvlJc w:val="left"/>
      <w:pPr>
        <w:ind w:left="1211" w:hanging="360"/>
      </w:pPr>
      <w:rPr>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E613CC5"/>
    <w:multiLevelType w:val="hybridMultilevel"/>
    <w:tmpl w:val="0BB8140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7084403B"/>
    <w:multiLevelType w:val="hybridMultilevel"/>
    <w:tmpl w:val="4B2AF15E"/>
    <w:lvl w:ilvl="0" w:tplc="238646B2">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70BE6BDB"/>
    <w:multiLevelType w:val="hybridMultilevel"/>
    <w:tmpl w:val="406A8DE8"/>
    <w:lvl w:ilvl="0" w:tplc="85BAB4F2">
      <w:start w:val="1"/>
      <w:numFmt w:val="decimal"/>
      <w:lvlText w:val="%1)"/>
      <w:lvlJc w:val="left"/>
      <w:pPr>
        <w:ind w:left="1110" w:hanging="39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4595C14"/>
    <w:multiLevelType w:val="hybridMultilevel"/>
    <w:tmpl w:val="491E5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294AA2"/>
    <w:multiLevelType w:val="hybridMultilevel"/>
    <w:tmpl w:val="44280B76"/>
    <w:lvl w:ilvl="0" w:tplc="5436EB74">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7246278"/>
    <w:multiLevelType w:val="hybridMultilevel"/>
    <w:tmpl w:val="CBB8C8CC"/>
    <w:lvl w:ilvl="0" w:tplc="04190011">
      <w:start w:val="1"/>
      <w:numFmt w:val="decimal"/>
      <w:lvlText w:val="%1)"/>
      <w:lvlJc w:val="left"/>
      <w:pPr>
        <w:ind w:left="108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BEC63B3"/>
    <w:multiLevelType w:val="hybridMultilevel"/>
    <w:tmpl w:val="4906CCE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7C552122"/>
    <w:multiLevelType w:val="hybridMultilevel"/>
    <w:tmpl w:val="902A4690"/>
    <w:lvl w:ilvl="0" w:tplc="AA4CA340">
      <w:start w:val="1"/>
      <w:numFmt w:val="decimal"/>
      <w:lvlText w:val="%1)"/>
      <w:lvlJc w:val="left"/>
      <w:pPr>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7"/>
  </w:num>
  <w:num w:numId="4">
    <w:abstractNumId w:val="19"/>
  </w:num>
  <w:num w:numId="5">
    <w:abstractNumId w:val="8"/>
  </w:num>
  <w:num w:numId="6">
    <w:abstractNumId w:val="12"/>
  </w:num>
  <w:num w:numId="7">
    <w:abstractNumId w:val="28"/>
  </w:num>
  <w:num w:numId="8">
    <w:abstractNumId w:val="23"/>
  </w:num>
  <w:num w:numId="9">
    <w:abstractNumId w:val="4"/>
  </w:num>
  <w:num w:numId="10">
    <w:abstractNumId w:val="3"/>
  </w:num>
  <w:num w:numId="11">
    <w:abstractNumId w:val="24"/>
  </w:num>
  <w:num w:numId="12">
    <w:abstractNumId w:val="22"/>
  </w:num>
  <w:num w:numId="13">
    <w:abstractNumId w:val="21"/>
  </w:num>
  <w:num w:numId="14">
    <w:abstractNumId w:val="2"/>
  </w:num>
  <w:num w:numId="15">
    <w:abstractNumId w:val="18"/>
  </w:num>
  <w:num w:numId="16">
    <w:abstractNumId w:val="27"/>
  </w:num>
  <w:num w:numId="17">
    <w:abstractNumId w:val="10"/>
  </w:num>
  <w:num w:numId="18">
    <w:abstractNumId w:val="5"/>
  </w:num>
  <w:num w:numId="19">
    <w:abstractNumId w:val="25"/>
  </w:num>
  <w:num w:numId="20">
    <w:abstractNumId w:val="13"/>
  </w:num>
  <w:num w:numId="21">
    <w:abstractNumId w:val="9"/>
  </w:num>
  <w:num w:numId="22">
    <w:abstractNumId w:val="15"/>
  </w:num>
  <w:num w:numId="23">
    <w:abstractNumId w:val="11"/>
  </w:num>
  <w:num w:numId="24">
    <w:abstractNumId w:val="6"/>
  </w:num>
  <w:num w:numId="25">
    <w:abstractNumId w:val="14"/>
  </w:num>
  <w:num w:numId="26">
    <w:abstractNumId w:val="1"/>
  </w:num>
  <w:num w:numId="27">
    <w:abstractNumId w:val="16"/>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72"/>
    <w:rsid w:val="000013F8"/>
    <w:rsid w:val="000026C1"/>
    <w:rsid w:val="00002BE4"/>
    <w:rsid w:val="00004AD9"/>
    <w:rsid w:val="00005C52"/>
    <w:rsid w:val="00006F9D"/>
    <w:rsid w:val="00007C3A"/>
    <w:rsid w:val="00007D43"/>
    <w:rsid w:val="00010D2B"/>
    <w:rsid w:val="0001135F"/>
    <w:rsid w:val="00011E16"/>
    <w:rsid w:val="00011EF4"/>
    <w:rsid w:val="00012C9B"/>
    <w:rsid w:val="00012EC4"/>
    <w:rsid w:val="00013043"/>
    <w:rsid w:val="00013067"/>
    <w:rsid w:val="000147F0"/>
    <w:rsid w:val="000164E1"/>
    <w:rsid w:val="0001771D"/>
    <w:rsid w:val="000177E4"/>
    <w:rsid w:val="00021FF0"/>
    <w:rsid w:val="00023317"/>
    <w:rsid w:val="0002452F"/>
    <w:rsid w:val="000256E7"/>
    <w:rsid w:val="00025EA4"/>
    <w:rsid w:val="00027249"/>
    <w:rsid w:val="00027BE4"/>
    <w:rsid w:val="00032F54"/>
    <w:rsid w:val="00034EE2"/>
    <w:rsid w:val="00035E9C"/>
    <w:rsid w:val="00037CDA"/>
    <w:rsid w:val="00040399"/>
    <w:rsid w:val="0004146F"/>
    <w:rsid w:val="00041EBD"/>
    <w:rsid w:val="00043084"/>
    <w:rsid w:val="00044F6A"/>
    <w:rsid w:val="00047A2F"/>
    <w:rsid w:val="00050D11"/>
    <w:rsid w:val="0005195B"/>
    <w:rsid w:val="00053144"/>
    <w:rsid w:val="000537C1"/>
    <w:rsid w:val="00053D0A"/>
    <w:rsid w:val="000550E1"/>
    <w:rsid w:val="00055D48"/>
    <w:rsid w:val="00056329"/>
    <w:rsid w:val="0006027E"/>
    <w:rsid w:val="00060C75"/>
    <w:rsid w:val="00061B00"/>
    <w:rsid w:val="00062137"/>
    <w:rsid w:val="000631A9"/>
    <w:rsid w:val="00063CC6"/>
    <w:rsid w:val="00064229"/>
    <w:rsid w:val="0006588A"/>
    <w:rsid w:val="0006691B"/>
    <w:rsid w:val="000707B3"/>
    <w:rsid w:val="0007080A"/>
    <w:rsid w:val="00070C8D"/>
    <w:rsid w:val="00070CFD"/>
    <w:rsid w:val="00071194"/>
    <w:rsid w:val="00071930"/>
    <w:rsid w:val="000723EF"/>
    <w:rsid w:val="0007243D"/>
    <w:rsid w:val="00073142"/>
    <w:rsid w:val="0007348C"/>
    <w:rsid w:val="00073C07"/>
    <w:rsid w:val="00074433"/>
    <w:rsid w:val="00074AE5"/>
    <w:rsid w:val="000751D6"/>
    <w:rsid w:val="00075457"/>
    <w:rsid w:val="00076DAC"/>
    <w:rsid w:val="0008090F"/>
    <w:rsid w:val="000821AB"/>
    <w:rsid w:val="0008243F"/>
    <w:rsid w:val="000834C2"/>
    <w:rsid w:val="00083C21"/>
    <w:rsid w:val="00084158"/>
    <w:rsid w:val="000842C9"/>
    <w:rsid w:val="000845F7"/>
    <w:rsid w:val="000853D3"/>
    <w:rsid w:val="00086C75"/>
    <w:rsid w:val="000912F2"/>
    <w:rsid w:val="0009233F"/>
    <w:rsid w:val="0009399B"/>
    <w:rsid w:val="00094A32"/>
    <w:rsid w:val="000951AB"/>
    <w:rsid w:val="000960C0"/>
    <w:rsid w:val="000965EE"/>
    <w:rsid w:val="00096D0A"/>
    <w:rsid w:val="00096E27"/>
    <w:rsid w:val="00097B38"/>
    <w:rsid w:val="000A113E"/>
    <w:rsid w:val="000A1F54"/>
    <w:rsid w:val="000A22E3"/>
    <w:rsid w:val="000A2BD0"/>
    <w:rsid w:val="000A32EB"/>
    <w:rsid w:val="000A43DD"/>
    <w:rsid w:val="000A46B2"/>
    <w:rsid w:val="000A4E29"/>
    <w:rsid w:val="000A4F1E"/>
    <w:rsid w:val="000A58F2"/>
    <w:rsid w:val="000A6994"/>
    <w:rsid w:val="000A7069"/>
    <w:rsid w:val="000A71E1"/>
    <w:rsid w:val="000B0AB4"/>
    <w:rsid w:val="000B17CB"/>
    <w:rsid w:val="000B45C7"/>
    <w:rsid w:val="000B4852"/>
    <w:rsid w:val="000B56F1"/>
    <w:rsid w:val="000B5B68"/>
    <w:rsid w:val="000B619D"/>
    <w:rsid w:val="000C110C"/>
    <w:rsid w:val="000C2726"/>
    <w:rsid w:val="000C378F"/>
    <w:rsid w:val="000C3854"/>
    <w:rsid w:val="000C38EC"/>
    <w:rsid w:val="000C581D"/>
    <w:rsid w:val="000C5B99"/>
    <w:rsid w:val="000C6504"/>
    <w:rsid w:val="000C6E6E"/>
    <w:rsid w:val="000D0174"/>
    <w:rsid w:val="000D127A"/>
    <w:rsid w:val="000D1858"/>
    <w:rsid w:val="000D21DF"/>
    <w:rsid w:val="000D22A5"/>
    <w:rsid w:val="000D2319"/>
    <w:rsid w:val="000D2674"/>
    <w:rsid w:val="000D2E67"/>
    <w:rsid w:val="000D4D4E"/>
    <w:rsid w:val="000D59D9"/>
    <w:rsid w:val="000D6371"/>
    <w:rsid w:val="000D6374"/>
    <w:rsid w:val="000D6397"/>
    <w:rsid w:val="000D740A"/>
    <w:rsid w:val="000D76DE"/>
    <w:rsid w:val="000D79EE"/>
    <w:rsid w:val="000E06B1"/>
    <w:rsid w:val="000E15CE"/>
    <w:rsid w:val="000E1804"/>
    <w:rsid w:val="000E1FD9"/>
    <w:rsid w:val="000E2348"/>
    <w:rsid w:val="000E2409"/>
    <w:rsid w:val="000E25A1"/>
    <w:rsid w:val="000E25C3"/>
    <w:rsid w:val="000E31C7"/>
    <w:rsid w:val="000E3F5E"/>
    <w:rsid w:val="000E4812"/>
    <w:rsid w:val="000E5C88"/>
    <w:rsid w:val="000E5CA1"/>
    <w:rsid w:val="000E62DD"/>
    <w:rsid w:val="000E653A"/>
    <w:rsid w:val="000E6756"/>
    <w:rsid w:val="000E6F32"/>
    <w:rsid w:val="000E7A38"/>
    <w:rsid w:val="000F0E1D"/>
    <w:rsid w:val="000F1989"/>
    <w:rsid w:val="000F42C2"/>
    <w:rsid w:val="000F4397"/>
    <w:rsid w:val="000F446F"/>
    <w:rsid w:val="000F4487"/>
    <w:rsid w:val="0010021D"/>
    <w:rsid w:val="0010149E"/>
    <w:rsid w:val="00102319"/>
    <w:rsid w:val="00102559"/>
    <w:rsid w:val="00103197"/>
    <w:rsid w:val="00103EE0"/>
    <w:rsid w:val="00104991"/>
    <w:rsid w:val="00105F19"/>
    <w:rsid w:val="00106A7B"/>
    <w:rsid w:val="00111BBE"/>
    <w:rsid w:val="001123DA"/>
    <w:rsid w:val="0011339B"/>
    <w:rsid w:val="00115583"/>
    <w:rsid w:val="00115D9C"/>
    <w:rsid w:val="00117A86"/>
    <w:rsid w:val="001222A6"/>
    <w:rsid w:val="0012294C"/>
    <w:rsid w:val="00123489"/>
    <w:rsid w:val="00123BAF"/>
    <w:rsid w:val="001245CD"/>
    <w:rsid w:val="001257AA"/>
    <w:rsid w:val="00125BB9"/>
    <w:rsid w:val="00125C26"/>
    <w:rsid w:val="00125C4C"/>
    <w:rsid w:val="00127757"/>
    <w:rsid w:val="00131C1A"/>
    <w:rsid w:val="001324B8"/>
    <w:rsid w:val="00133B56"/>
    <w:rsid w:val="0013531E"/>
    <w:rsid w:val="00135BB3"/>
    <w:rsid w:val="00135F63"/>
    <w:rsid w:val="00137BC5"/>
    <w:rsid w:val="00137D71"/>
    <w:rsid w:val="00140078"/>
    <w:rsid w:val="00141B62"/>
    <w:rsid w:val="001427C3"/>
    <w:rsid w:val="00143716"/>
    <w:rsid w:val="001441B5"/>
    <w:rsid w:val="00146FA9"/>
    <w:rsid w:val="00147700"/>
    <w:rsid w:val="001478BB"/>
    <w:rsid w:val="00151AC8"/>
    <w:rsid w:val="00151C7C"/>
    <w:rsid w:val="0015296E"/>
    <w:rsid w:val="00153633"/>
    <w:rsid w:val="00153A53"/>
    <w:rsid w:val="00154609"/>
    <w:rsid w:val="00154C93"/>
    <w:rsid w:val="00154DAA"/>
    <w:rsid w:val="00155805"/>
    <w:rsid w:val="001578D8"/>
    <w:rsid w:val="001603C6"/>
    <w:rsid w:val="00160F58"/>
    <w:rsid w:val="001623AB"/>
    <w:rsid w:val="00162484"/>
    <w:rsid w:val="00162BB6"/>
    <w:rsid w:val="0016318C"/>
    <w:rsid w:val="001633AA"/>
    <w:rsid w:val="001633D4"/>
    <w:rsid w:val="00163690"/>
    <w:rsid w:val="001650E7"/>
    <w:rsid w:val="0016547E"/>
    <w:rsid w:val="0016564B"/>
    <w:rsid w:val="00165C18"/>
    <w:rsid w:val="0016665F"/>
    <w:rsid w:val="001671A4"/>
    <w:rsid w:val="00172692"/>
    <w:rsid w:val="0017333D"/>
    <w:rsid w:val="0017356B"/>
    <w:rsid w:val="00174345"/>
    <w:rsid w:val="001760B0"/>
    <w:rsid w:val="00176692"/>
    <w:rsid w:val="001771D4"/>
    <w:rsid w:val="0017728D"/>
    <w:rsid w:val="00177C91"/>
    <w:rsid w:val="00180744"/>
    <w:rsid w:val="00180FF8"/>
    <w:rsid w:val="0018191C"/>
    <w:rsid w:val="00183CDE"/>
    <w:rsid w:val="00184DC8"/>
    <w:rsid w:val="001859E2"/>
    <w:rsid w:val="00186A07"/>
    <w:rsid w:val="00192257"/>
    <w:rsid w:val="0019469F"/>
    <w:rsid w:val="0019522D"/>
    <w:rsid w:val="00197E47"/>
    <w:rsid w:val="001A02CA"/>
    <w:rsid w:val="001A070E"/>
    <w:rsid w:val="001A083C"/>
    <w:rsid w:val="001A4982"/>
    <w:rsid w:val="001A5508"/>
    <w:rsid w:val="001A5F54"/>
    <w:rsid w:val="001A61B1"/>
    <w:rsid w:val="001A72C2"/>
    <w:rsid w:val="001A759B"/>
    <w:rsid w:val="001A75E5"/>
    <w:rsid w:val="001A798E"/>
    <w:rsid w:val="001B1810"/>
    <w:rsid w:val="001B23B5"/>
    <w:rsid w:val="001B4018"/>
    <w:rsid w:val="001B40B6"/>
    <w:rsid w:val="001B5E10"/>
    <w:rsid w:val="001B630E"/>
    <w:rsid w:val="001B6F89"/>
    <w:rsid w:val="001C0D71"/>
    <w:rsid w:val="001C21E7"/>
    <w:rsid w:val="001C231A"/>
    <w:rsid w:val="001C3B18"/>
    <w:rsid w:val="001C4661"/>
    <w:rsid w:val="001C4A4F"/>
    <w:rsid w:val="001C506B"/>
    <w:rsid w:val="001C5515"/>
    <w:rsid w:val="001C5A4A"/>
    <w:rsid w:val="001C6397"/>
    <w:rsid w:val="001C6B79"/>
    <w:rsid w:val="001C77BD"/>
    <w:rsid w:val="001D0028"/>
    <w:rsid w:val="001D0747"/>
    <w:rsid w:val="001D2FCD"/>
    <w:rsid w:val="001D33D4"/>
    <w:rsid w:val="001D3B4E"/>
    <w:rsid w:val="001D46EF"/>
    <w:rsid w:val="001D4B3D"/>
    <w:rsid w:val="001D5BCE"/>
    <w:rsid w:val="001D5F1E"/>
    <w:rsid w:val="001D5F27"/>
    <w:rsid w:val="001D6781"/>
    <w:rsid w:val="001D7088"/>
    <w:rsid w:val="001D7DDC"/>
    <w:rsid w:val="001E01C8"/>
    <w:rsid w:val="001E073A"/>
    <w:rsid w:val="001E0BA7"/>
    <w:rsid w:val="001E2887"/>
    <w:rsid w:val="001E30BC"/>
    <w:rsid w:val="001E3241"/>
    <w:rsid w:val="001E36E0"/>
    <w:rsid w:val="001E561D"/>
    <w:rsid w:val="001E5913"/>
    <w:rsid w:val="001E5939"/>
    <w:rsid w:val="001E5D1D"/>
    <w:rsid w:val="001E63BD"/>
    <w:rsid w:val="001E6900"/>
    <w:rsid w:val="001E6E5D"/>
    <w:rsid w:val="001E724A"/>
    <w:rsid w:val="001E7EF8"/>
    <w:rsid w:val="001F0383"/>
    <w:rsid w:val="001F0AE4"/>
    <w:rsid w:val="001F1E39"/>
    <w:rsid w:val="001F2790"/>
    <w:rsid w:val="001F33E2"/>
    <w:rsid w:val="001F3788"/>
    <w:rsid w:val="001F3959"/>
    <w:rsid w:val="001F5D9C"/>
    <w:rsid w:val="001F715F"/>
    <w:rsid w:val="001F7D90"/>
    <w:rsid w:val="00200A14"/>
    <w:rsid w:val="00201679"/>
    <w:rsid w:val="002023CB"/>
    <w:rsid w:val="00202705"/>
    <w:rsid w:val="00202B9D"/>
    <w:rsid w:val="00202C49"/>
    <w:rsid w:val="00202F79"/>
    <w:rsid w:val="00203A43"/>
    <w:rsid w:val="00203AAB"/>
    <w:rsid w:val="0020444C"/>
    <w:rsid w:val="002049DE"/>
    <w:rsid w:val="00204B63"/>
    <w:rsid w:val="00204C15"/>
    <w:rsid w:val="00205E63"/>
    <w:rsid w:val="00211606"/>
    <w:rsid w:val="00211A97"/>
    <w:rsid w:val="00211E77"/>
    <w:rsid w:val="00211E89"/>
    <w:rsid w:val="002137A7"/>
    <w:rsid w:val="0021421F"/>
    <w:rsid w:val="00216812"/>
    <w:rsid w:val="00216E1F"/>
    <w:rsid w:val="00221C37"/>
    <w:rsid w:val="00222241"/>
    <w:rsid w:val="00222A9C"/>
    <w:rsid w:val="00223BE7"/>
    <w:rsid w:val="00226B32"/>
    <w:rsid w:val="00227254"/>
    <w:rsid w:val="0022752F"/>
    <w:rsid w:val="00230AF7"/>
    <w:rsid w:val="00230D29"/>
    <w:rsid w:val="00231377"/>
    <w:rsid w:val="00231648"/>
    <w:rsid w:val="00231B40"/>
    <w:rsid w:val="002322D8"/>
    <w:rsid w:val="002322DD"/>
    <w:rsid w:val="0023266C"/>
    <w:rsid w:val="002330B3"/>
    <w:rsid w:val="002334F8"/>
    <w:rsid w:val="00233990"/>
    <w:rsid w:val="00233AAA"/>
    <w:rsid w:val="00234343"/>
    <w:rsid w:val="00235848"/>
    <w:rsid w:val="0023613C"/>
    <w:rsid w:val="002372AF"/>
    <w:rsid w:val="00241462"/>
    <w:rsid w:val="00243048"/>
    <w:rsid w:val="00244A6B"/>
    <w:rsid w:val="00244C29"/>
    <w:rsid w:val="002466D5"/>
    <w:rsid w:val="00246ADC"/>
    <w:rsid w:val="00246DB1"/>
    <w:rsid w:val="00247D29"/>
    <w:rsid w:val="002500DC"/>
    <w:rsid w:val="00250B0D"/>
    <w:rsid w:val="00251B4B"/>
    <w:rsid w:val="00251BE2"/>
    <w:rsid w:val="00252238"/>
    <w:rsid w:val="002525F5"/>
    <w:rsid w:val="002529C8"/>
    <w:rsid w:val="00254B4C"/>
    <w:rsid w:val="00254D9E"/>
    <w:rsid w:val="002555F1"/>
    <w:rsid w:val="002558DB"/>
    <w:rsid w:val="00257259"/>
    <w:rsid w:val="00257F95"/>
    <w:rsid w:val="00260DEB"/>
    <w:rsid w:val="002610C5"/>
    <w:rsid w:val="00262D44"/>
    <w:rsid w:val="00263604"/>
    <w:rsid w:val="002648A9"/>
    <w:rsid w:val="00266614"/>
    <w:rsid w:val="00266929"/>
    <w:rsid w:val="00266C3E"/>
    <w:rsid w:val="00267402"/>
    <w:rsid w:val="00267CB5"/>
    <w:rsid w:val="00270FBF"/>
    <w:rsid w:val="002737E1"/>
    <w:rsid w:val="00274520"/>
    <w:rsid w:val="00275301"/>
    <w:rsid w:val="00276028"/>
    <w:rsid w:val="00276385"/>
    <w:rsid w:val="00276979"/>
    <w:rsid w:val="00276F7A"/>
    <w:rsid w:val="00282079"/>
    <w:rsid w:val="00282690"/>
    <w:rsid w:val="00283497"/>
    <w:rsid w:val="00283E60"/>
    <w:rsid w:val="00284C39"/>
    <w:rsid w:val="002856CF"/>
    <w:rsid w:val="00286B01"/>
    <w:rsid w:val="0028777B"/>
    <w:rsid w:val="00290129"/>
    <w:rsid w:val="00291B1F"/>
    <w:rsid w:val="00292ADC"/>
    <w:rsid w:val="002934CD"/>
    <w:rsid w:val="0029535D"/>
    <w:rsid w:val="0029540A"/>
    <w:rsid w:val="002958B9"/>
    <w:rsid w:val="00295B43"/>
    <w:rsid w:val="00296255"/>
    <w:rsid w:val="002964FF"/>
    <w:rsid w:val="00296DC4"/>
    <w:rsid w:val="00296EFE"/>
    <w:rsid w:val="00296FBB"/>
    <w:rsid w:val="00297D63"/>
    <w:rsid w:val="002A062E"/>
    <w:rsid w:val="002A357E"/>
    <w:rsid w:val="002A4201"/>
    <w:rsid w:val="002A5DC2"/>
    <w:rsid w:val="002A677B"/>
    <w:rsid w:val="002B1757"/>
    <w:rsid w:val="002B18A5"/>
    <w:rsid w:val="002B18E3"/>
    <w:rsid w:val="002B20C6"/>
    <w:rsid w:val="002B2657"/>
    <w:rsid w:val="002B2F91"/>
    <w:rsid w:val="002B3C78"/>
    <w:rsid w:val="002B4B54"/>
    <w:rsid w:val="002B5DD4"/>
    <w:rsid w:val="002B6F11"/>
    <w:rsid w:val="002B7A77"/>
    <w:rsid w:val="002C0454"/>
    <w:rsid w:val="002C0C53"/>
    <w:rsid w:val="002C0EFE"/>
    <w:rsid w:val="002C1587"/>
    <w:rsid w:val="002C163F"/>
    <w:rsid w:val="002C184B"/>
    <w:rsid w:val="002C1A4C"/>
    <w:rsid w:val="002C2110"/>
    <w:rsid w:val="002C22BF"/>
    <w:rsid w:val="002C490B"/>
    <w:rsid w:val="002C657A"/>
    <w:rsid w:val="002C7386"/>
    <w:rsid w:val="002D1044"/>
    <w:rsid w:val="002D19A9"/>
    <w:rsid w:val="002D2C5C"/>
    <w:rsid w:val="002D2FBA"/>
    <w:rsid w:val="002D3144"/>
    <w:rsid w:val="002D3497"/>
    <w:rsid w:val="002D4995"/>
    <w:rsid w:val="002D4B33"/>
    <w:rsid w:val="002D5001"/>
    <w:rsid w:val="002D72F7"/>
    <w:rsid w:val="002E0722"/>
    <w:rsid w:val="002E30E8"/>
    <w:rsid w:val="002E49C3"/>
    <w:rsid w:val="002E50DE"/>
    <w:rsid w:val="002E5EA5"/>
    <w:rsid w:val="002E6DBF"/>
    <w:rsid w:val="002F0FD6"/>
    <w:rsid w:val="002F28C7"/>
    <w:rsid w:val="002F5451"/>
    <w:rsid w:val="002F5519"/>
    <w:rsid w:val="002F5942"/>
    <w:rsid w:val="002F6360"/>
    <w:rsid w:val="002F6789"/>
    <w:rsid w:val="002F7315"/>
    <w:rsid w:val="002F7669"/>
    <w:rsid w:val="00300DAA"/>
    <w:rsid w:val="00301137"/>
    <w:rsid w:val="003020A7"/>
    <w:rsid w:val="00303D78"/>
    <w:rsid w:val="0030469C"/>
    <w:rsid w:val="00305393"/>
    <w:rsid w:val="00310251"/>
    <w:rsid w:val="00311A72"/>
    <w:rsid w:val="003132E4"/>
    <w:rsid w:val="00313949"/>
    <w:rsid w:val="00313E4C"/>
    <w:rsid w:val="00313F35"/>
    <w:rsid w:val="00314370"/>
    <w:rsid w:val="003148D4"/>
    <w:rsid w:val="00314D02"/>
    <w:rsid w:val="00314EBF"/>
    <w:rsid w:val="00314FB3"/>
    <w:rsid w:val="00317741"/>
    <w:rsid w:val="003200AE"/>
    <w:rsid w:val="003208E6"/>
    <w:rsid w:val="00320BFB"/>
    <w:rsid w:val="00322469"/>
    <w:rsid w:val="00323217"/>
    <w:rsid w:val="0032375A"/>
    <w:rsid w:val="00323ED1"/>
    <w:rsid w:val="003241A6"/>
    <w:rsid w:val="00325777"/>
    <w:rsid w:val="00326913"/>
    <w:rsid w:val="00327F0F"/>
    <w:rsid w:val="00331815"/>
    <w:rsid w:val="003400C4"/>
    <w:rsid w:val="00341215"/>
    <w:rsid w:val="00341B04"/>
    <w:rsid w:val="00341B74"/>
    <w:rsid w:val="00341E85"/>
    <w:rsid w:val="00341F40"/>
    <w:rsid w:val="00341F47"/>
    <w:rsid w:val="00342E78"/>
    <w:rsid w:val="003437B4"/>
    <w:rsid w:val="0034392E"/>
    <w:rsid w:val="003466B3"/>
    <w:rsid w:val="00347CAE"/>
    <w:rsid w:val="003508BE"/>
    <w:rsid w:val="00351294"/>
    <w:rsid w:val="0035167F"/>
    <w:rsid w:val="00351D57"/>
    <w:rsid w:val="00352DB7"/>
    <w:rsid w:val="003532BD"/>
    <w:rsid w:val="003533A4"/>
    <w:rsid w:val="00354390"/>
    <w:rsid w:val="00356B72"/>
    <w:rsid w:val="00362C15"/>
    <w:rsid w:val="0036369E"/>
    <w:rsid w:val="003674CD"/>
    <w:rsid w:val="00370DC7"/>
    <w:rsid w:val="003724E3"/>
    <w:rsid w:val="003727C9"/>
    <w:rsid w:val="00374B6C"/>
    <w:rsid w:val="0037536F"/>
    <w:rsid w:val="0037644E"/>
    <w:rsid w:val="00376809"/>
    <w:rsid w:val="00380A7C"/>
    <w:rsid w:val="0038163B"/>
    <w:rsid w:val="003818FB"/>
    <w:rsid w:val="00381A4A"/>
    <w:rsid w:val="0038212B"/>
    <w:rsid w:val="00382376"/>
    <w:rsid w:val="003827B3"/>
    <w:rsid w:val="00382E4F"/>
    <w:rsid w:val="00382EF1"/>
    <w:rsid w:val="00385431"/>
    <w:rsid w:val="00386378"/>
    <w:rsid w:val="003870FA"/>
    <w:rsid w:val="00391824"/>
    <w:rsid w:val="0039183F"/>
    <w:rsid w:val="00393963"/>
    <w:rsid w:val="00394605"/>
    <w:rsid w:val="003957BB"/>
    <w:rsid w:val="0039623B"/>
    <w:rsid w:val="003965D5"/>
    <w:rsid w:val="00396995"/>
    <w:rsid w:val="003A09F1"/>
    <w:rsid w:val="003A1D7A"/>
    <w:rsid w:val="003A3D41"/>
    <w:rsid w:val="003A3FFA"/>
    <w:rsid w:val="003A7988"/>
    <w:rsid w:val="003B1B34"/>
    <w:rsid w:val="003B1DB6"/>
    <w:rsid w:val="003B35D9"/>
    <w:rsid w:val="003B3B47"/>
    <w:rsid w:val="003B3C90"/>
    <w:rsid w:val="003B48CA"/>
    <w:rsid w:val="003B50E0"/>
    <w:rsid w:val="003B5105"/>
    <w:rsid w:val="003B60BE"/>
    <w:rsid w:val="003B7BA4"/>
    <w:rsid w:val="003B7C74"/>
    <w:rsid w:val="003C0251"/>
    <w:rsid w:val="003C363C"/>
    <w:rsid w:val="003C4926"/>
    <w:rsid w:val="003C51CF"/>
    <w:rsid w:val="003D0933"/>
    <w:rsid w:val="003D16E3"/>
    <w:rsid w:val="003D1ACE"/>
    <w:rsid w:val="003D38DE"/>
    <w:rsid w:val="003D4631"/>
    <w:rsid w:val="003D4AB0"/>
    <w:rsid w:val="003D5118"/>
    <w:rsid w:val="003D5D8C"/>
    <w:rsid w:val="003D6593"/>
    <w:rsid w:val="003D7608"/>
    <w:rsid w:val="003D7938"/>
    <w:rsid w:val="003D7B56"/>
    <w:rsid w:val="003D7C70"/>
    <w:rsid w:val="003D7D76"/>
    <w:rsid w:val="003E04F2"/>
    <w:rsid w:val="003E1A3B"/>
    <w:rsid w:val="003E21C9"/>
    <w:rsid w:val="003E2271"/>
    <w:rsid w:val="003E3BE1"/>
    <w:rsid w:val="003E3CBD"/>
    <w:rsid w:val="003E4A26"/>
    <w:rsid w:val="003E5C09"/>
    <w:rsid w:val="003E62E4"/>
    <w:rsid w:val="003E6A86"/>
    <w:rsid w:val="003E6CD7"/>
    <w:rsid w:val="003E7767"/>
    <w:rsid w:val="003E7C84"/>
    <w:rsid w:val="003F133D"/>
    <w:rsid w:val="003F151B"/>
    <w:rsid w:val="003F2134"/>
    <w:rsid w:val="003F258D"/>
    <w:rsid w:val="003F307C"/>
    <w:rsid w:val="003F4CEC"/>
    <w:rsid w:val="003F55C4"/>
    <w:rsid w:val="003F5FB8"/>
    <w:rsid w:val="004000A8"/>
    <w:rsid w:val="00400BF4"/>
    <w:rsid w:val="00401DA3"/>
    <w:rsid w:val="004043D3"/>
    <w:rsid w:val="00405276"/>
    <w:rsid w:val="004054D8"/>
    <w:rsid w:val="0040603B"/>
    <w:rsid w:val="00406993"/>
    <w:rsid w:val="00407A6B"/>
    <w:rsid w:val="004108D1"/>
    <w:rsid w:val="00410AA6"/>
    <w:rsid w:val="00411959"/>
    <w:rsid w:val="00411C19"/>
    <w:rsid w:val="004122A9"/>
    <w:rsid w:val="004147FB"/>
    <w:rsid w:val="0041503D"/>
    <w:rsid w:val="004154CD"/>
    <w:rsid w:val="00417485"/>
    <w:rsid w:val="00420F63"/>
    <w:rsid w:val="004213D2"/>
    <w:rsid w:val="00421492"/>
    <w:rsid w:val="00421861"/>
    <w:rsid w:val="00422A26"/>
    <w:rsid w:val="00422FF5"/>
    <w:rsid w:val="0042388A"/>
    <w:rsid w:val="00423E0E"/>
    <w:rsid w:val="00423E41"/>
    <w:rsid w:val="00424F1F"/>
    <w:rsid w:val="004259E0"/>
    <w:rsid w:val="00426A69"/>
    <w:rsid w:val="00426AF1"/>
    <w:rsid w:val="0042739D"/>
    <w:rsid w:val="00427F6A"/>
    <w:rsid w:val="00430A58"/>
    <w:rsid w:val="00434343"/>
    <w:rsid w:val="004348BC"/>
    <w:rsid w:val="00434D4A"/>
    <w:rsid w:val="00434FDC"/>
    <w:rsid w:val="004356C9"/>
    <w:rsid w:val="0043625B"/>
    <w:rsid w:val="00436289"/>
    <w:rsid w:val="00436D3A"/>
    <w:rsid w:val="004374E8"/>
    <w:rsid w:val="00437EE3"/>
    <w:rsid w:val="0044003C"/>
    <w:rsid w:val="00440B86"/>
    <w:rsid w:val="00440C60"/>
    <w:rsid w:val="00440C68"/>
    <w:rsid w:val="00441A6F"/>
    <w:rsid w:val="00442125"/>
    <w:rsid w:val="00442F3F"/>
    <w:rsid w:val="004432D9"/>
    <w:rsid w:val="004435A3"/>
    <w:rsid w:val="00443AC0"/>
    <w:rsid w:val="00446EE7"/>
    <w:rsid w:val="00447E8C"/>
    <w:rsid w:val="00450072"/>
    <w:rsid w:val="004503EE"/>
    <w:rsid w:val="004504B8"/>
    <w:rsid w:val="0045064F"/>
    <w:rsid w:val="004522F9"/>
    <w:rsid w:val="0045245D"/>
    <w:rsid w:val="00453653"/>
    <w:rsid w:val="00453753"/>
    <w:rsid w:val="00453CAC"/>
    <w:rsid w:val="00454207"/>
    <w:rsid w:val="00455858"/>
    <w:rsid w:val="00455B4C"/>
    <w:rsid w:val="00455F77"/>
    <w:rsid w:val="00456C75"/>
    <w:rsid w:val="0046049C"/>
    <w:rsid w:val="004620FE"/>
    <w:rsid w:val="00462CC3"/>
    <w:rsid w:val="004637F9"/>
    <w:rsid w:val="00463D53"/>
    <w:rsid w:val="00464FAB"/>
    <w:rsid w:val="00467CB0"/>
    <w:rsid w:val="00470DD8"/>
    <w:rsid w:val="004737D2"/>
    <w:rsid w:val="00473D7A"/>
    <w:rsid w:val="0047560F"/>
    <w:rsid w:val="0047648C"/>
    <w:rsid w:val="00476C1C"/>
    <w:rsid w:val="004773F2"/>
    <w:rsid w:val="00480C9C"/>
    <w:rsid w:val="00480DDC"/>
    <w:rsid w:val="004818F3"/>
    <w:rsid w:val="00481F1E"/>
    <w:rsid w:val="0048235C"/>
    <w:rsid w:val="004824AA"/>
    <w:rsid w:val="004825D7"/>
    <w:rsid w:val="0048316A"/>
    <w:rsid w:val="00483449"/>
    <w:rsid w:val="0048359A"/>
    <w:rsid w:val="004835AA"/>
    <w:rsid w:val="0048370E"/>
    <w:rsid w:val="004837E1"/>
    <w:rsid w:val="00483C5E"/>
    <w:rsid w:val="004840FE"/>
    <w:rsid w:val="004853B2"/>
    <w:rsid w:val="00485BE2"/>
    <w:rsid w:val="00486343"/>
    <w:rsid w:val="00491028"/>
    <w:rsid w:val="0049173F"/>
    <w:rsid w:val="00491D6D"/>
    <w:rsid w:val="00491FC7"/>
    <w:rsid w:val="004923B3"/>
    <w:rsid w:val="00492809"/>
    <w:rsid w:val="00492A94"/>
    <w:rsid w:val="004939D2"/>
    <w:rsid w:val="00494319"/>
    <w:rsid w:val="0049516D"/>
    <w:rsid w:val="0049728B"/>
    <w:rsid w:val="00497552"/>
    <w:rsid w:val="004A1958"/>
    <w:rsid w:val="004A19B3"/>
    <w:rsid w:val="004A54E2"/>
    <w:rsid w:val="004A6327"/>
    <w:rsid w:val="004A6C71"/>
    <w:rsid w:val="004A7375"/>
    <w:rsid w:val="004A7BAF"/>
    <w:rsid w:val="004B0E70"/>
    <w:rsid w:val="004B0F0C"/>
    <w:rsid w:val="004B2294"/>
    <w:rsid w:val="004B2374"/>
    <w:rsid w:val="004B2919"/>
    <w:rsid w:val="004B3938"/>
    <w:rsid w:val="004B43F3"/>
    <w:rsid w:val="004B5605"/>
    <w:rsid w:val="004B678A"/>
    <w:rsid w:val="004B6BDB"/>
    <w:rsid w:val="004B7847"/>
    <w:rsid w:val="004B7B24"/>
    <w:rsid w:val="004B7EE3"/>
    <w:rsid w:val="004C0080"/>
    <w:rsid w:val="004C00D1"/>
    <w:rsid w:val="004C093F"/>
    <w:rsid w:val="004C108E"/>
    <w:rsid w:val="004C33D3"/>
    <w:rsid w:val="004C3668"/>
    <w:rsid w:val="004C36CA"/>
    <w:rsid w:val="004C38B0"/>
    <w:rsid w:val="004C4276"/>
    <w:rsid w:val="004C56CF"/>
    <w:rsid w:val="004C7053"/>
    <w:rsid w:val="004C746C"/>
    <w:rsid w:val="004D0646"/>
    <w:rsid w:val="004D0DA8"/>
    <w:rsid w:val="004D0F76"/>
    <w:rsid w:val="004D17AB"/>
    <w:rsid w:val="004D17C7"/>
    <w:rsid w:val="004D2419"/>
    <w:rsid w:val="004D2CC4"/>
    <w:rsid w:val="004D30A5"/>
    <w:rsid w:val="004D3E94"/>
    <w:rsid w:val="004D4A27"/>
    <w:rsid w:val="004D5905"/>
    <w:rsid w:val="004D703B"/>
    <w:rsid w:val="004E0A78"/>
    <w:rsid w:val="004E0CD8"/>
    <w:rsid w:val="004E1569"/>
    <w:rsid w:val="004E2993"/>
    <w:rsid w:val="004E5771"/>
    <w:rsid w:val="004E62D0"/>
    <w:rsid w:val="004E7255"/>
    <w:rsid w:val="004F0242"/>
    <w:rsid w:val="004F0301"/>
    <w:rsid w:val="004F0D40"/>
    <w:rsid w:val="004F1AC8"/>
    <w:rsid w:val="004F29E8"/>
    <w:rsid w:val="004F3B0E"/>
    <w:rsid w:val="004F3CB0"/>
    <w:rsid w:val="004F40BA"/>
    <w:rsid w:val="004F438A"/>
    <w:rsid w:val="004F6269"/>
    <w:rsid w:val="004F6EAC"/>
    <w:rsid w:val="00501242"/>
    <w:rsid w:val="00503B06"/>
    <w:rsid w:val="00503BBC"/>
    <w:rsid w:val="00504CE1"/>
    <w:rsid w:val="00506293"/>
    <w:rsid w:val="00507E69"/>
    <w:rsid w:val="0051063E"/>
    <w:rsid w:val="00511A29"/>
    <w:rsid w:val="00514690"/>
    <w:rsid w:val="0051491C"/>
    <w:rsid w:val="00514E1E"/>
    <w:rsid w:val="00514F91"/>
    <w:rsid w:val="005152A4"/>
    <w:rsid w:val="005169EC"/>
    <w:rsid w:val="005172E3"/>
    <w:rsid w:val="00521DC6"/>
    <w:rsid w:val="00522224"/>
    <w:rsid w:val="00522E71"/>
    <w:rsid w:val="0052382D"/>
    <w:rsid w:val="00524CAE"/>
    <w:rsid w:val="0052778F"/>
    <w:rsid w:val="00527C6A"/>
    <w:rsid w:val="005325EC"/>
    <w:rsid w:val="00532937"/>
    <w:rsid w:val="00532E88"/>
    <w:rsid w:val="00532F40"/>
    <w:rsid w:val="00533B79"/>
    <w:rsid w:val="00534966"/>
    <w:rsid w:val="00534B96"/>
    <w:rsid w:val="00534D27"/>
    <w:rsid w:val="00541A2D"/>
    <w:rsid w:val="005427D3"/>
    <w:rsid w:val="005427D8"/>
    <w:rsid w:val="00542FAC"/>
    <w:rsid w:val="00543673"/>
    <w:rsid w:val="00543748"/>
    <w:rsid w:val="00545989"/>
    <w:rsid w:val="00545D20"/>
    <w:rsid w:val="00545D75"/>
    <w:rsid w:val="00546C3A"/>
    <w:rsid w:val="005474E1"/>
    <w:rsid w:val="005500E9"/>
    <w:rsid w:val="00551C76"/>
    <w:rsid w:val="005527A2"/>
    <w:rsid w:val="00552A9C"/>
    <w:rsid w:val="0055334A"/>
    <w:rsid w:val="005554A7"/>
    <w:rsid w:val="00555EFF"/>
    <w:rsid w:val="00556237"/>
    <w:rsid w:val="0055709F"/>
    <w:rsid w:val="00557A5C"/>
    <w:rsid w:val="00560116"/>
    <w:rsid w:val="00560622"/>
    <w:rsid w:val="005606E6"/>
    <w:rsid w:val="00560EFD"/>
    <w:rsid w:val="00561C69"/>
    <w:rsid w:val="00562896"/>
    <w:rsid w:val="00562952"/>
    <w:rsid w:val="00564A57"/>
    <w:rsid w:val="00572373"/>
    <w:rsid w:val="0057269E"/>
    <w:rsid w:val="00574C38"/>
    <w:rsid w:val="00574EAE"/>
    <w:rsid w:val="005813A7"/>
    <w:rsid w:val="00582325"/>
    <w:rsid w:val="005835F3"/>
    <w:rsid w:val="00583B28"/>
    <w:rsid w:val="00583F03"/>
    <w:rsid w:val="005848CB"/>
    <w:rsid w:val="00584F77"/>
    <w:rsid w:val="005869E7"/>
    <w:rsid w:val="005872D9"/>
    <w:rsid w:val="005876A1"/>
    <w:rsid w:val="005877F3"/>
    <w:rsid w:val="00590AEA"/>
    <w:rsid w:val="005924C5"/>
    <w:rsid w:val="0059313D"/>
    <w:rsid w:val="0059364C"/>
    <w:rsid w:val="00594DDB"/>
    <w:rsid w:val="0059551C"/>
    <w:rsid w:val="00596820"/>
    <w:rsid w:val="005971AA"/>
    <w:rsid w:val="00597423"/>
    <w:rsid w:val="00597DC5"/>
    <w:rsid w:val="00597E2D"/>
    <w:rsid w:val="005A01FF"/>
    <w:rsid w:val="005A053D"/>
    <w:rsid w:val="005A07D5"/>
    <w:rsid w:val="005A23CF"/>
    <w:rsid w:val="005A2CCE"/>
    <w:rsid w:val="005A3427"/>
    <w:rsid w:val="005A4310"/>
    <w:rsid w:val="005A6949"/>
    <w:rsid w:val="005A7773"/>
    <w:rsid w:val="005B0725"/>
    <w:rsid w:val="005B1EA1"/>
    <w:rsid w:val="005B271E"/>
    <w:rsid w:val="005B3D72"/>
    <w:rsid w:val="005B4D66"/>
    <w:rsid w:val="005B5145"/>
    <w:rsid w:val="005C05AD"/>
    <w:rsid w:val="005C2348"/>
    <w:rsid w:val="005C311A"/>
    <w:rsid w:val="005C590E"/>
    <w:rsid w:val="005C5C03"/>
    <w:rsid w:val="005C62BD"/>
    <w:rsid w:val="005C6E2C"/>
    <w:rsid w:val="005C6EB2"/>
    <w:rsid w:val="005C77B0"/>
    <w:rsid w:val="005D2A04"/>
    <w:rsid w:val="005D36C1"/>
    <w:rsid w:val="005D6367"/>
    <w:rsid w:val="005D7E72"/>
    <w:rsid w:val="005E079F"/>
    <w:rsid w:val="005E0DC3"/>
    <w:rsid w:val="005E1B6D"/>
    <w:rsid w:val="005E260B"/>
    <w:rsid w:val="005E46D9"/>
    <w:rsid w:val="005E6177"/>
    <w:rsid w:val="005E627D"/>
    <w:rsid w:val="005E6337"/>
    <w:rsid w:val="005E680F"/>
    <w:rsid w:val="005F044C"/>
    <w:rsid w:val="005F0EEA"/>
    <w:rsid w:val="005F13FD"/>
    <w:rsid w:val="005F2526"/>
    <w:rsid w:val="005F3EFD"/>
    <w:rsid w:val="005F4D0E"/>
    <w:rsid w:val="005F519F"/>
    <w:rsid w:val="005F51AE"/>
    <w:rsid w:val="005F5725"/>
    <w:rsid w:val="005F71E7"/>
    <w:rsid w:val="006003B6"/>
    <w:rsid w:val="0060116F"/>
    <w:rsid w:val="006017F4"/>
    <w:rsid w:val="00603582"/>
    <w:rsid w:val="00603C91"/>
    <w:rsid w:val="00604251"/>
    <w:rsid w:val="00604494"/>
    <w:rsid w:val="0060450B"/>
    <w:rsid w:val="00605028"/>
    <w:rsid w:val="0060553D"/>
    <w:rsid w:val="00605FDE"/>
    <w:rsid w:val="006060D0"/>
    <w:rsid w:val="00606858"/>
    <w:rsid w:val="00613D43"/>
    <w:rsid w:val="00614331"/>
    <w:rsid w:val="0061570B"/>
    <w:rsid w:val="00616491"/>
    <w:rsid w:val="00616CD4"/>
    <w:rsid w:val="00617AE6"/>
    <w:rsid w:val="00617CBF"/>
    <w:rsid w:val="00617CD9"/>
    <w:rsid w:val="00617DE2"/>
    <w:rsid w:val="00620238"/>
    <w:rsid w:val="006202BB"/>
    <w:rsid w:val="00621F38"/>
    <w:rsid w:val="00622A9C"/>
    <w:rsid w:val="00623030"/>
    <w:rsid w:val="0062355E"/>
    <w:rsid w:val="00625AFC"/>
    <w:rsid w:val="00626400"/>
    <w:rsid w:val="00626BB1"/>
    <w:rsid w:val="00626C5A"/>
    <w:rsid w:val="00627109"/>
    <w:rsid w:val="00627A03"/>
    <w:rsid w:val="006303A8"/>
    <w:rsid w:val="0063224F"/>
    <w:rsid w:val="006354B0"/>
    <w:rsid w:val="00635B66"/>
    <w:rsid w:val="00636BBD"/>
    <w:rsid w:val="00636DC5"/>
    <w:rsid w:val="00637D6B"/>
    <w:rsid w:val="00640388"/>
    <w:rsid w:val="006403F8"/>
    <w:rsid w:val="0064081F"/>
    <w:rsid w:val="00640EC8"/>
    <w:rsid w:val="006412CF"/>
    <w:rsid w:val="00641CBA"/>
    <w:rsid w:val="00644A84"/>
    <w:rsid w:val="00644B21"/>
    <w:rsid w:val="00651356"/>
    <w:rsid w:val="00652AF4"/>
    <w:rsid w:val="006536ED"/>
    <w:rsid w:val="00653B5F"/>
    <w:rsid w:val="00655D87"/>
    <w:rsid w:val="00656BDA"/>
    <w:rsid w:val="00656CF3"/>
    <w:rsid w:val="00660761"/>
    <w:rsid w:val="00660942"/>
    <w:rsid w:val="00660C2B"/>
    <w:rsid w:val="0066104C"/>
    <w:rsid w:val="00661382"/>
    <w:rsid w:val="006636F3"/>
    <w:rsid w:val="00663D28"/>
    <w:rsid w:val="006640E1"/>
    <w:rsid w:val="00664C4C"/>
    <w:rsid w:val="006650A1"/>
    <w:rsid w:val="0066553E"/>
    <w:rsid w:val="00665F69"/>
    <w:rsid w:val="006670B2"/>
    <w:rsid w:val="0067086F"/>
    <w:rsid w:val="006715FC"/>
    <w:rsid w:val="006716BF"/>
    <w:rsid w:val="006733CA"/>
    <w:rsid w:val="006749E5"/>
    <w:rsid w:val="00674F13"/>
    <w:rsid w:val="006758AD"/>
    <w:rsid w:val="0067633B"/>
    <w:rsid w:val="006769FA"/>
    <w:rsid w:val="00680435"/>
    <w:rsid w:val="00681406"/>
    <w:rsid w:val="00681CDE"/>
    <w:rsid w:val="006821B0"/>
    <w:rsid w:val="00682A4D"/>
    <w:rsid w:val="006833C9"/>
    <w:rsid w:val="0068663D"/>
    <w:rsid w:val="00686DFE"/>
    <w:rsid w:val="0068748D"/>
    <w:rsid w:val="00690496"/>
    <w:rsid w:val="0069077B"/>
    <w:rsid w:val="006908B6"/>
    <w:rsid w:val="0069174C"/>
    <w:rsid w:val="00692FE9"/>
    <w:rsid w:val="00694071"/>
    <w:rsid w:val="00694E4C"/>
    <w:rsid w:val="00694FB8"/>
    <w:rsid w:val="00696277"/>
    <w:rsid w:val="00696939"/>
    <w:rsid w:val="006A011B"/>
    <w:rsid w:val="006A0722"/>
    <w:rsid w:val="006A1057"/>
    <w:rsid w:val="006A1381"/>
    <w:rsid w:val="006A17EA"/>
    <w:rsid w:val="006A255D"/>
    <w:rsid w:val="006A3969"/>
    <w:rsid w:val="006A421F"/>
    <w:rsid w:val="006A449B"/>
    <w:rsid w:val="006A50BA"/>
    <w:rsid w:val="006A6662"/>
    <w:rsid w:val="006A7780"/>
    <w:rsid w:val="006B0078"/>
    <w:rsid w:val="006B097C"/>
    <w:rsid w:val="006B1D6B"/>
    <w:rsid w:val="006B2C14"/>
    <w:rsid w:val="006B2F73"/>
    <w:rsid w:val="006B30E7"/>
    <w:rsid w:val="006B5CFC"/>
    <w:rsid w:val="006B7987"/>
    <w:rsid w:val="006B7AA3"/>
    <w:rsid w:val="006C0CCC"/>
    <w:rsid w:val="006C2C74"/>
    <w:rsid w:val="006C4385"/>
    <w:rsid w:val="006C47C5"/>
    <w:rsid w:val="006D0A6C"/>
    <w:rsid w:val="006D1D44"/>
    <w:rsid w:val="006D26EA"/>
    <w:rsid w:val="006D2738"/>
    <w:rsid w:val="006D3F09"/>
    <w:rsid w:val="006D4C5F"/>
    <w:rsid w:val="006D5EE1"/>
    <w:rsid w:val="006D6202"/>
    <w:rsid w:val="006E075B"/>
    <w:rsid w:val="006E0901"/>
    <w:rsid w:val="006E17FD"/>
    <w:rsid w:val="006E2046"/>
    <w:rsid w:val="006E4E02"/>
    <w:rsid w:val="006E52E8"/>
    <w:rsid w:val="006E6B0E"/>
    <w:rsid w:val="006E6BC9"/>
    <w:rsid w:val="006E6FB3"/>
    <w:rsid w:val="006E7AAC"/>
    <w:rsid w:val="006E7B74"/>
    <w:rsid w:val="006E7CB7"/>
    <w:rsid w:val="006F0A68"/>
    <w:rsid w:val="006F127F"/>
    <w:rsid w:val="006F2A1C"/>
    <w:rsid w:val="006F3C2C"/>
    <w:rsid w:val="006F4813"/>
    <w:rsid w:val="006F5B06"/>
    <w:rsid w:val="006F5DEA"/>
    <w:rsid w:val="006F6514"/>
    <w:rsid w:val="006F65A8"/>
    <w:rsid w:val="006F6638"/>
    <w:rsid w:val="006F70D1"/>
    <w:rsid w:val="006F7DDC"/>
    <w:rsid w:val="00701752"/>
    <w:rsid w:val="00701C35"/>
    <w:rsid w:val="00702151"/>
    <w:rsid w:val="0070337E"/>
    <w:rsid w:val="0070355D"/>
    <w:rsid w:val="00703F68"/>
    <w:rsid w:val="00706227"/>
    <w:rsid w:val="007078C2"/>
    <w:rsid w:val="0071395B"/>
    <w:rsid w:val="007147CA"/>
    <w:rsid w:val="007151EF"/>
    <w:rsid w:val="00715390"/>
    <w:rsid w:val="00715468"/>
    <w:rsid w:val="00717A86"/>
    <w:rsid w:val="00720212"/>
    <w:rsid w:val="007207BF"/>
    <w:rsid w:val="0072091F"/>
    <w:rsid w:val="007217B9"/>
    <w:rsid w:val="00723855"/>
    <w:rsid w:val="00724C18"/>
    <w:rsid w:val="00724EAD"/>
    <w:rsid w:val="0072522C"/>
    <w:rsid w:val="00726651"/>
    <w:rsid w:val="00730827"/>
    <w:rsid w:val="007324E7"/>
    <w:rsid w:val="007328CA"/>
    <w:rsid w:val="007340C6"/>
    <w:rsid w:val="00734400"/>
    <w:rsid w:val="00735141"/>
    <w:rsid w:val="007365C6"/>
    <w:rsid w:val="00737C81"/>
    <w:rsid w:val="0074189C"/>
    <w:rsid w:val="00741D49"/>
    <w:rsid w:val="007427A2"/>
    <w:rsid w:val="00743A96"/>
    <w:rsid w:val="007458C9"/>
    <w:rsid w:val="007460B3"/>
    <w:rsid w:val="00746C8F"/>
    <w:rsid w:val="0075064F"/>
    <w:rsid w:val="007507E5"/>
    <w:rsid w:val="00750B8A"/>
    <w:rsid w:val="00752735"/>
    <w:rsid w:val="0075483D"/>
    <w:rsid w:val="00754927"/>
    <w:rsid w:val="00755274"/>
    <w:rsid w:val="00756B88"/>
    <w:rsid w:val="0075708D"/>
    <w:rsid w:val="00760483"/>
    <w:rsid w:val="00761C69"/>
    <w:rsid w:val="00762597"/>
    <w:rsid w:val="007632EB"/>
    <w:rsid w:val="0076335D"/>
    <w:rsid w:val="00763644"/>
    <w:rsid w:val="00763D83"/>
    <w:rsid w:val="0076521F"/>
    <w:rsid w:val="00765CBD"/>
    <w:rsid w:val="00767EDF"/>
    <w:rsid w:val="0077064D"/>
    <w:rsid w:val="00770CB9"/>
    <w:rsid w:val="007713B9"/>
    <w:rsid w:val="00772497"/>
    <w:rsid w:val="00774836"/>
    <w:rsid w:val="00775D93"/>
    <w:rsid w:val="007764CA"/>
    <w:rsid w:val="00776DEE"/>
    <w:rsid w:val="0078054F"/>
    <w:rsid w:val="0078096C"/>
    <w:rsid w:val="0078225E"/>
    <w:rsid w:val="00783070"/>
    <w:rsid w:val="007830C5"/>
    <w:rsid w:val="00783220"/>
    <w:rsid w:val="007836C6"/>
    <w:rsid w:val="00783E9B"/>
    <w:rsid w:val="00784595"/>
    <w:rsid w:val="00784C65"/>
    <w:rsid w:val="00785350"/>
    <w:rsid w:val="007853CF"/>
    <w:rsid w:val="007859E6"/>
    <w:rsid w:val="00786B5E"/>
    <w:rsid w:val="00787662"/>
    <w:rsid w:val="0079029C"/>
    <w:rsid w:val="00790816"/>
    <w:rsid w:val="0079461E"/>
    <w:rsid w:val="00794C9E"/>
    <w:rsid w:val="0079578F"/>
    <w:rsid w:val="0079630C"/>
    <w:rsid w:val="0079754D"/>
    <w:rsid w:val="00797F21"/>
    <w:rsid w:val="007A0207"/>
    <w:rsid w:val="007A04C1"/>
    <w:rsid w:val="007A0875"/>
    <w:rsid w:val="007A093B"/>
    <w:rsid w:val="007A0F0B"/>
    <w:rsid w:val="007A1A0D"/>
    <w:rsid w:val="007A2CB1"/>
    <w:rsid w:val="007A33F3"/>
    <w:rsid w:val="007A4AD0"/>
    <w:rsid w:val="007A4EF3"/>
    <w:rsid w:val="007A56B8"/>
    <w:rsid w:val="007A642D"/>
    <w:rsid w:val="007A6DA5"/>
    <w:rsid w:val="007A749A"/>
    <w:rsid w:val="007B00BA"/>
    <w:rsid w:val="007B0D9F"/>
    <w:rsid w:val="007B1755"/>
    <w:rsid w:val="007B204D"/>
    <w:rsid w:val="007B2CCD"/>
    <w:rsid w:val="007B414D"/>
    <w:rsid w:val="007B4AD7"/>
    <w:rsid w:val="007B4F86"/>
    <w:rsid w:val="007B5A00"/>
    <w:rsid w:val="007B6596"/>
    <w:rsid w:val="007B65EF"/>
    <w:rsid w:val="007C1A32"/>
    <w:rsid w:val="007C2229"/>
    <w:rsid w:val="007C2959"/>
    <w:rsid w:val="007C32D7"/>
    <w:rsid w:val="007C49AC"/>
    <w:rsid w:val="007C4E81"/>
    <w:rsid w:val="007C554F"/>
    <w:rsid w:val="007C56B9"/>
    <w:rsid w:val="007C5E58"/>
    <w:rsid w:val="007C6F0C"/>
    <w:rsid w:val="007C7A2A"/>
    <w:rsid w:val="007D0E29"/>
    <w:rsid w:val="007D291C"/>
    <w:rsid w:val="007D2C0D"/>
    <w:rsid w:val="007D2E61"/>
    <w:rsid w:val="007D3B3D"/>
    <w:rsid w:val="007D5209"/>
    <w:rsid w:val="007D625D"/>
    <w:rsid w:val="007D7E86"/>
    <w:rsid w:val="007D7F60"/>
    <w:rsid w:val="007E36A1"/>
    <w:rsid w:val="007E45AC"/>
    <w:rsid w:val="007E4A59"/>
    <w:rsid w:val="007E58FA"/>
    <w:rsid w:val="007E772B"/>
    <w:rsid w:val="007F1131"/>
    <w:rsid w:val="007F1ED7"/>
    <w:rsid w:val="007F209E"/>
    <w:rsid w:val="007F2A60"/>
    <w:rsid w:val="007F402C"/>
    <w:rsid w:val="007F43DF"/>
    <w:rsid w:val="007F59C3"/>
    <w:rsid w:val="007F6542"/>
    <w:rsid w:val="007F7A09"/>
    <w:rsid w:val="00800CBE"/>
    <w:rsid w:val="00801569"/>
    <w:rsid w:val="008019EA"/>
    <w:rsid w:val="00801FCD"/>
    <w:rsid w:val="0080271A"/>
    <w:rsid w:val="00803C7E"/>
    <w:rsid w:val="00803E07"/>
    <w:rsid w:val="008042A3"/>
    <w:rsid w:val="00804354"/>
    <w:rsid w:val="00805780"/>
    <w:rsid w:val="00805914"/>
    <w:rsid w:val="00806775"/>
    <w:rsid w:val="00807B7C"/>
    <w:rsid w:val="00810522"/>
    <w:rsid w:val="008116C4"/>
    <w:rsid w:val="00813004"/>
    <w:rsid w:val="0081475C"/>
    <w:rsid w:val="00814DAB"/>
    <w:rsid w:val="00815D3D"/>
    <w:rsid w:val="00815E6C"/>
    <w:rsid w:val="00820307"/>
    <w:rsid w:val="00820A89"/>
    <w:rsid w:val="00820FBA"/>
    <w:rsid w:val="0082190E"/>
    <w:rsid w:val="00822B9A"/>
    <w:rsid w:val="00822BC1"/>
    <w:rsid w:val="00822D37"/>
    <w:rsid w:val="00823804"/>
    <w:rsid w:val="0082394E"/>
    <w:rsid w:val="008242AA"/>
    <w:rsid w:val="0082521A"/>
    <w:rsid w:val="008255F0"/>
    <w:rsid w:val="0082789C"/>
    <w:rsid w:val="00830B00"/>
    <w:rsid w:val="00833085"/>
    <w:rsid w:val="00833AAC"/>
    <w:rsid w:val="0083403A"/>
    <w:rsid w:val="00834B37"/>
    <w:rsid w:val="00835F2E"/>
    <w:rsid w:val="00836C24"/>
    <w:rsid w:val="00836E57"/>
    <w:rsid w:val="00840504"/>
    <w:rsid w:val="00840AB9"/>
    <w:rsid w:val="00840E7D"/>
    <w:rsid w:val="0084430A"/>
    <w:rsid w:val="00846E57"/>
    <w:rsid w:val="0084751F"/>
    <w:rsid w:val="00847C09"/>
    <w:rsid w:val="00847D11"/>
    <w:rsid w:val="00850485"/>
    <w:rsid w:val="00850562"/>
    <w:rsid w:val="008514DE"/>
    <w:rsid w:val="0085329C"/>
    <w:rsid w:val="00857F6F"/>
    <w:rsid w:val="00860766"/>
    <w:rsid w:val="00860C3C"/>
    <w:rsid w:val="00861948"/>
    <w:rsid w:val="00865FB2"/>
    <w:rsid w:val="008663D4"/>
    <w:rsid w:val="00866F89"/>
    <w:rsid w:val="008678CF"/>
    <w:rsid w:val="00870628"/>
    <w:rsid w:val="0087087F"/>
    <w:rsid w:val="008713DB"/>
    <w:rsid w:val="00871440"/>
    <w:rsid w:val="0087270C"/>
    <w:rsid w:val="00872807"/>
    <w:rsid w:val="0087582C"/>
    <w:rsid w:val="00875E01"/>
    <w:rsid w:val="00876737"/>
    <w:rsid w:val="008767AD"/>
    <w:rsid w:val="00877543"/>
    <w:rsid w:val="00877F9F"/>
    <w:rsid w:val="00880143"/>
    <w:rsid w:val="00884270"/>
    <w:rsid w:val="00884476"/>
    <w:rsid w:val="00884576"/>
    <w:rsid w:val="00885EF8"/>
    <w:rsid w:val="00887407"/>
    <w:rsid w:val="00887447"/>
    <w:rsid w:val="00887BD3"/>
    <w:rsid w:val="00890BF6"/>
    <w:rsid w:val="008911AA"/>
    <w:rsid w:val="00891BE5"/>
    <w:rsid w:val="008932CA"/>
    <w:rsid w:val="008943AF"/>
    <w:rsid w:val="00894A19"/>
    <w:rsid w:val="00894EEC"/>
    <w:rsid w:val="008951AC"/>
    <w:rsid w:val="00895929"/>
    <w:rsid w:val="008972D0"/>
    <w:rsid w:val="008A1159"/>
    <w:rsid w:val="008A2A12"/>
    <w:rsid w:val="008A354D"/>
    <w:rsid w:val="008A39A7"/>
    <w:rsid w:val="008A4115"/>
    <w:rsid w:val="008A43C3"/>
    <w:rsid w:val="008A56C2"/>
    <w:rsid w:val="008A6C0B"/>
    <w:rsid w:val="008A6FA1"/>
    <w:rsid w:val="008B031F"/>
    <w:rsid w:val="008B0B12"/>
    <w:rsid w:val="008B1F97"/>
    <w:rsid w:val="008B2B8D"/>
    <w:rsid w:val="008B3538"/>
    <w:rsid w:val="008B54EA"/>
    <w:rsid w:val="008B621C"/>
    <w:rsid w:val="008B68EC"/>
    <w:rsid w:val="008B7057"/>
    <w:rsid w:val="008B7815"/>
    <w:rsid w:val="008B7906"/>
    <w:rsid w:val="008C065F"/>
    <w:rsid w:val="008C1F82"/>
    <w:rsid w:val="008C2E4F"/>
    <w:rsid w:val="008C3C15"/>
    <w:rsid w:val="008C5C4B"/>
    <w:rsid w:val="008C5FC9"/>
    <w:rsid w:val="008D0E3A"/>
    <w:rsid w:val="008D10E1"/>
    <w:rsid w:val="008D1117"/>
    <w:rsid w:val="008D17F8"/>
    <w:rsid w:val="008D20F2"/>
    <w:rsid w:val="008D2AA6"/>
    <w:rsid w:val="008D3A45"/>
    <w:rsid w:val="008D4208"/>
    <w:rsid w:val="008D55B9"/>
    <w:rsid w:val="008D563E"/>
    <w:rsid w:val="008D5CF2"/>
    <w:rsid w:val="008D6930"/>
    <w:rsid w:val="008D6B11"/>
    <w:rsid w:val="008D7138"/>
    <w:rsid w:val="008D7D9F"/>
    <w:rsid w:val="008E39EF"/>
    <w:rsid w:val="008E3DAF"/>
    <w:rsid w:val="008E46C6"/>
    <w:rsid w:val="008E4CAD"/>
    <w:rsid w:val="008E52C7"/>
    <w:rsid w:val="008E63FC"/>
    <w:rsid w:val="008E6B30"/>
    <w:rsid w:val="008F0AE0"/>
    <w:rsid w:val="008F0BBE"/>
    <w:rsid w:val="008F102F"/>
    <w:rsid w:val="008F12B7"/>
    <w:rsid w:val="008F2DB9"/>
    <w:rsid w:val="008F33A7"/>
    <w:rsid w:val="008F3717"/>
    <w:rsid w:val="008F471E"/>
    <w:rsid w:val="008F4CD3"/>
    <w:rsid w:val="008F4FF3"/>
    <w:rsid w:val="008F518E"/>
    <w:rsid w:val="008F67F5"/>
    <w:rsid w:val="008F7FE3"/>
    <w:rsid w:val="009039E1"/>
    <w:rsid w:val="00903DCD"/>
    <w:rsid w:val="00904A0F"/>
    <w:rsid w:val="00905943"/>
    <w:rsid w:val="00905CB7"/>
    <w:rsid w:val="00906160"/>
    <w:rsid w:val="00906B03"/>
    <w:rsid w:val="00907171"/>
    <w:rsid w:val="0090787C"/>
    <w:rsid w:val="00907BCD"/>
    <w:rsid w:val="00910B60"/>
    <w:rsid w:val="009123C0"/>
    <w:rsid w:val="009126E2"/>
    <w:rsid w:val="009129D3"/>
    <w:rsid w:val="00914F54"/>
    <w:rsid w:val="00914FF3"/>
    <w:rsid w:val="009151B4"/>
    <w:rsid w:val="009153B8"/>
    <w:rsid w:val="00915517"/>
    <w:rsid w:val="009167AE"/>
    <w:rsid w:val="0091746D"/>
    <w:rsid w:val="009200D2"/>
    <w:rsid w:val="009211CE"/>
    <w:rsid w:val="009225AC"/>
    <w:rsid w:val="00922C5B"/>
    <w:rsid w:val="00924DC7"/>
    <w:rsid w:val="0092513C"/>
    <w:rsid w:val="00926771"/>
    <w:rsid w:val="00926A4A"/>
    <w:rsid w:val="00927EE2"/>
    <w:rsid w:val="00931462"/>
    <w:rsid w:val="00931F4B"/>
    <w:rsid w:val="0093255B"/>
    <w:rsid w:val="009339BE"/>
    <w:rsid w:val="00933F78"/>
    <w:rsid w:val="009350C8"/>
    <w:rsid w:val="00935AAC"/>
    <w:rsid w:val="00935B7D"/>
    <w:rsid w:val="009367C3"/>
    <w:rsid w:val="0093746A"/>
    <w:rsid w:val="009378C8"/>
    <w:rsid w:val="0094175A"/>
    <w:rsid w:val="00941847"/>
    <w:rsid w:val="00941B40"/>
    <w:rsid w:val="00942607"/>
    <w:rsid w:val="00944F98"/>
    <w:rsid w:val="00945964"/>
    <w:rsid w:val="00945CB8"/>
    <w:rsid w:val="0094792F"/>
    <w:rsid w:val="009501EA"/>
    <w:rsid w:val="009512F4"/>
    <w:rsid w:val="00951971"/>
    <w:rsid w:val="00952269"/>
    <w:rsid w:val="0095293B"/>
    <w:rsid w:val="0095389F"/>
    <w:rsid w:val="00954A5F"/>
    <w:rsid w:val="00955238"/>
    <w:rsid w:val="00955905"/>
    <w:rsid w:val="00955B74"/>
    <w:rsid w:val="009569CE"/>
    <w:rsid w:val="009571C3"/>
    <w:rsid w:val="0095750C"/>
    <w:rsid w:val="009576CF"/>
    <w:rsid w:val="00957BC0"/>
    <w:rsid w:val="0096024B"/>
    <w:rsid w:val="00960713"/>
    <w:rsid w:val="00960755"/>
    <w:rsid w:val="00961429"/>
    <w:rsid w:val="009630E7"/>
    <w:rsid w:val="009661EB"/>
    <w:rsid w:val="00972252"/>
    <w:rsid w:val="00972577"/>
    <w:rsid w:val="009732CD"/>
    <w:rsid w:val="00973605"/>
    <w:rsid w:val="00973707"/>
    <w:rsid w:val="00973DBA"/>
    <w:rsid w:val="00973DE5"/>
    <w:rsid w:val="00974E64"/>
    <w:rsid w:val="00975221"/>
    <w:rsid w:val="0097555C"/>
    <w:rsid w:val="009758C4"/>
    <w:rsid w:val="00976198"/>
    <w:rsid w:val="00977649"/>
    <w:rsid w:val="009777E7"/>
    <w:rsid w:val="00980268"/>
    <w:rsid w:val="00980B5E"/>
    <w:rsid w:val="00981330"/>
    <w:rsid w:val="00983D2B"/>
    <w:rsid w:val="00983E12"/>
    <w:rsid w:val="00984781"/>
    <w:rsid w:val="00985B2E"/>
    <w:rsid w:val="00987917"/>
    <w:rsid w:val="009901F9"/>
    <w:rsid w:val="00990335"/>
    <w:rsid w:val="009904D4"/>
    <w:rsid w:val="0099237F"/>
    <w:rsid w:val="00995080"/>
    <w:rsid w:val="00995357"/>
    <w:rsid w:val="00995603"/>
    <w:rsid w:val="00997DCA"/>
    <w:rsid w:val="009A01A6"/>
    <w:rsid w:val="009A0A06"/>
    <w:rsid w:val="009A1920"/>
    <w:rsid w:val="009A26C8"/>
    <w:rsid w:val="009A35E4"/>
    <w:rsid w:val="009A52FE"/>
    <w:rsid w:val="009B05B4"/>
    <w:rsid w:val="009B156C"/>
    <w:rsid w:val="009B178A"/>
    <w:rsid w:val="009B243B"/>
    <w:rsid w:val="009B2E42"/>
    <w:rsid w:val="009B332D"/>
    <w:rsid w:val="009B38DE"/>
    <w:rsid w:val="009B399F"/>
    <w:rsid w:val="009B5004"/>
    <w:rsid w:val="009B6B59"/>
    <w:rsid w:val="009B71D2"/>
    <w:rsid w:val="009B7899"/>
    <w:rsid w:val="009C0576"/>
    <w:rsid w:val="009C3F36"/>
    <w:rsid w:val="009C4C46"/>
    <w:rsid w:val="009C5DA4"/>
    <w:rsid w:val="009C66A4"/>
    <w:rsid w:val="009C72A5"/>
    <w:rsid w:val="009C7EC0"/>
    <w:rsid w:val="009D073D"/>
    <w:rsid w:val="009D12A1"/>
    <w:rsid w:val="009D1632"/>
    <w:rsid w:val="009D1745"/>
    <w:rsid w:val="009D208C"/>
    <w:rsid w:val="009D3701"/>
    <w:rsid w:val="009D4014"/>
    <w:rsid w:val="009D4F7B"/>
    <w:rsid w:val="009D55FF"/>
    <w:rsid w:val="009D5643"/>
    <w:rsid w:val="009D67A5"/>
    <w:rsid w:val="009D68D8"/>
    <w:rsid w:val="009D6E99"/>
    <w:rsid w:val="009D77F3"/>
    <w:rsid w:val="009E2048"/>
    <w:rsid w:val="009E2493"/>
    <w:rsid w:val="009E2B59"/>
    <w:rsid w:val="009E2F9F"/>
    <w:rsid w:val="009E351F"/>
    <w:rsid w:val="009E3AAE"/>
    <w:rsid w:val="009E49AE"/>
    <w:rsid w:val="009E5CDF"/>
    <w:rsid w:val="009E7BEC"/>
    <w:rsid w:val="009F01C0"/>
    <w:rsid w:val="009F0916"/>
    <w:rsid w:val="009F0E46"/>
    <w:rsid w:val="009F124E"/>
    <w:rsid w:val="009F2FB0"/>
    <w:rsid w:val="009F420F"/>
    <w:rsid w:val="009F57DC"/>
    <w:rsid w:val="009F58B6"/>
    <w:rsid w:val="009F6BC1"/>
    <w:rsid w:val="009F7345"/>
    <w:rsid w:val="00A007BC"/>
    <w:rsid w:val="00A01350"/>
    <w:rsid w:val="00A01CAB"/>
    <w:rsid w:val="00A029B1"/>
    <w:rsid w:val="00A02BE5"/>
    <w:rsid w:val="00A02D78"/>
    <w:rsid w:val="00A02DD7"/>
    <w:rsid w:val="00A0498A"/>
    <w:rsid w:val="00A05B7F"/>
    <w:rsid w:val="00A11096"/>
    <w:rsid w:val="00A1154D"/>
    <w:rsid w:val="00A11EAB"/>
    <w:rsid w:val="00A14080"/>
    <w:rsid w:val="00A14638"/>
    <w:rsid w:val="00A14DFA"/>
    <w:rsid w:val="00A150BC"/>
    <w:rsid w:val="00A155E3"/>
    <w:rsid w:val="00A1573F"/>
    <w:rsid w:val="00A15CBB"/>
    <w:rsid w:val="00A17175"/>
    <w:rsid w:val="00A17D7D"/>
    <w:rsid w:val="00A202CD"/>
    <w:rsid w:val="00A21E09"/>
    <w:rsid w:val="00A22450"/>
    <w:rsid w:val="00A22A9E"/>
    <w:rsid w:val="00A22D62"/>
    <w:rsid w:val="00A22FFB"/>
    <w:rsid w:val="00A24F14"/>
    <w:rsid w:val="00A254D1"/>
    <w:rsid w:val="00A26F7D"/>
    <w:rsid w:val="00A30389"/>
    <w:rsid w:val="00A305C7"/>
    <w:rsid w:val="00A307BD"/>
    <w:rsid w:val="00A3109D"/>
    <w:rsid w:val="00A33698"/>
    <w:rsid w:val="00A33E93"/>
    <w:rsid w:val="00A347D0"/>
    <w:rsid w:val="00A34DCD"/>
    <w:rsid w:val="00A3521C"/>
    <w:rsid w:val="00A37558"/>
    <w:rsid w:val="00A4456E"/>
    <w:rsid w:val="00A448FE"/>
    <w:rsid w:val="00A44F95"/>
    <w:rsid w:val="00A454E5"/>
    <w:rsid w:val="00A46821"/>
    <w:rsid w:val="00A46A30"/>
    <w:rsid w:val="00A501F4"/>
    <w:rsid w:val="00A5100F"/>
    <w:rsid w:val="00A5255B"/>
    <w:rsid w:val="00A525A9"/>
    <w:rsid w:val="00A52CEB"/>
    <w:rsid w:val="00A52F4B"/>
    <w:rsid w:val="00A531FC"/>
    <w:rsid w:val="00A53330"/>
    <w:rsid w:val="00A534AD"/>
    <w:rsid w:val="00A53DFC"/>
    <w:rsid w:val="00A53E32"/>
    <w:rsid w:val="00A543A0"/>
    <w:rsid w:val="00A561C7"/>
    <w:rsid w:val="00A56451"/>
    <w:rsid w:val="00A564B1"/>
    <w:rsid w:val="00A57D3D"/>
    <w:rsid w:val="00A602E7"/>
    <w:rsid w:val="00A60A57"/>
    <w:rsid w:val="00A6146C"/>
    <w:rsid w:val="00A615F1"/>
    <w:rsid w:val="00A6214F"/>
    <w:rsid w:val="00A63E95"/>
    <w:rsid w:val="00A6697D"/>
    <w:rsid w:val="00A678E5"/>
    <w:rsid w:val="00A70450"/>
    <w:rsid w:val="00A706E0"/>
    <w:rsid w:val="00A70A12"/>
    <w:rsid w:val="00A70AF0"/>
    <w:rsid w:val="00A714E8"/>
    <w:rsid w:val="00A71857"/>
    <w:rsid w:val="00A72ECC"/>
    <w:rsid w:val="00A72F1B"/>
    <w:rsid w:val="00A73475"/>
    <w:rsid w:val="00A73632"/>
    <w:rsid w:val="00A75FCE"/>
    <w:rsid w:val="00A76A7F"/>
    <w:rsid w:val="00A77A34"/>
    <w:rsid w:val="00A80071"/>
    <w:rsid w:val="00A81CD6"/>
    <w:rsid w:val="00A84ACA"/>
    <w:rsid w:val="00A84EFC"/>
    <w:rsid w:val="00A851DD"/>
    <w:rsid w:val="00A8723D"/>
    <w:rsid w:val="00A90EF1"/>
    <w:rsid w:val="00A915AF"/>
    <w:rsid w:val="00A91C3A"/>
    <w:rsid w:val="00A9211D"/>
    <w:rsid w:val="00A922A3"/>
    <w:rsid w:val="00A9315F"/>
    <w:rsid w:val="00A935A5"/>
    <w:rsid w:val="00A93815"/>
    <w:rsid w:val="00A94150"/>
    <w:rsid w:val="00A94864"/>
    <w:rsid w:val="00A94BE6"/>
    <w:rsid w:val="00A953E0"/>
    <w:rsid w:val="00A960F3"/>
    <w:rsid w:val="00A96532"/>
    <w:rsid w:val="00A966EC"/>
    <w:rsid w:val="00A97AB2"/>
    <w:rsid w:val="00AA0E8E"/>
    <w:rsid w:val="00AA1162"/>
    <w:rsid w:val="00AA11A3"/>
    <w:rsid w:val="00AA2AD8"/>
    <w:rsid w:val="00AA2EE5"/>
    <w:rsid w:val="00AA397B"/>
    <w:rsid w:val="00AA5264"/>
    <w:rsid w:val="00AA664E"/>
    <w:rsid w:val="00AA7DB1"/>
    <w:rsid w:val="00AA7F20"/>
    <w:rsid w:val="00AB019B"/>
    <w:rsid w:val="00AB0330"/>
    <w:rsid w:val="00AB0982"/>
    <w:rsid w:val="00AB1220"/>
    <w:rsid w:val="00AB16C0"/>
    <w:rsid w:val="00AB26D7"/>
    <w:rsid w:val="00AB36C8"/>
    <w:rsid w:val="00AB418E"/>
    <w:rsid w:val="00AB4554"/>
    <w:rsid w:val="00AB4AB6"/>
    <w:rsid w:val="00AB4F41"/>
    <w:rsid w:val="00AB53BA"/>
    <w:rsid w:val="00AB5BCF"/>
    <w:rsid w:val="00AB6CF6"/>
    <w:rsid w:val="00AB793A"/>
    <w:rsid w:val="00AB793C"/>
    <w:rsid w:val="00AC0D89"/>
    <w:rsid w:val="00AC0F5D"/>
    <w:rsid w:val="00AC1154"/>
    <w:rsid w:val="00AC26FA"/>
    <w:rsid w:val="00AC29ED"/>
    <w:rsid w:val="00AC2BD1"/>
    <w:rsid w:val="00AC322C"/>
    <w:rsid w:val="00AC3EEE"/>
    <w:rsid w:val="00AC4148"/>
    <w:rsid w:val="00AC45A6"/>
    <w:rsid w:val="00AC4F1B"/>
    <w:rsid w:val="00AC511D"/>
    <w:rsid w:val="00AC52ED"/>
    <w:rsid w:val="00AC6C81"/>
    <w:rsid w:val="00AD1202"/>
    <w:rsid w:val="00AD2296"/>
    <w:rsid w:val="00AD2813"/>
    <w:rsid w:val="00AD3120"/>
    <w:rsid w:val="00AD5326"/>
    <w:rsid w:val="00AD64F3"/>
    <w:rsid w:val="00AD68FE"/>
    <w:rsid w:val="00AE02C2"/>
    <w:rsid w:val="00AE09D1"/>
    <w:rsid w:val="00AE10CB"/>
    <w:rsid w:val="00AE1B17"/>
    <w:rsid w:val="00AE2FC3"/>
    <w:rsid w:val="00AE33A5"/>
    <w:rsid w:val="00AE44BC"/>
    <w:rsid w:val="00AE57C4"/>
    <w:rsid w:val="00AE64B8"/>
    <w:rsid w:val="00AE68BE"/>
    <w:rsid w:val="00AE768B"/>
    <w:rsid w:val="00AE7DCB"/>
    <w:rsid w:val="00AF0156"/>
    <w:rsid w:val="00AF04B0"/>
    <w:rsid w:val="00AF063A"/>
    <w:rsid w:val="00AF31B3"/>
    <w:rsid w:val="00AF3FBD"/>
    <w:rsid w:val="00AF59EE"/>
    <w:rsid w:val="00AF5AA2"/>
    <w:rsid w:val="00AF6830"/>
    <w:rsid w:val="00AF7266"/>
    <w:rsid w:val="00B01DF3"/>
    <w:rsid w:val="00B029B5"/>
    <w:rsid w:val="00B04FC0"/>
    <w:rsid w:val="00B0619B"/>
    <w:rsid w:val="00B078CE"/>
    <w:rsid w:val="00B078D1"/>
    <w:rsid w:val="00B118B5"/>
    <w:rsid w:val="00B11C71"/>
    <w:rsid w:val="00B13377"/>
    <w:rsid w:val="00B139C6"/>
    <w:rsid w:val="00B1431D"/>
    <w:rsid w:val="00B14ED1"/>
    <w:rsid w:val="00B152FC"/>
    <w:rsid w:val="00B156AB"/>
    <w:rsid w:val="00B15942"/>
    <w:rsid w:val="00B159BC"/>
    <w:rsid w:val="00B15FCD"/>
    <w:rsid w:val="00B16ABA"/>
    <w:rsid w:val="00B21795"/>
    <w:rsid w:val="00B23755"/>
    <w:rsid w:val="00B242BF"/>
    <w:rsid w:val="00B246EF"/>
    <w:rsid w:val="00B24D6A"/>
    <w:rsid w:val="00B277C6"/>
    <w:rsid w:val="00B3042A"/>
    <w:rsid w:val="00B343B1"/>
    <w:rsid w:val="00B3750F"/>
    <w:rsid w:val="00B41381"/>
    <w:rsid w:val="00B41613"/>
    <w:rsid w:val="00B41DB8"/>
    <w:rsid w:val="00B42DCB"/>
    <w:rsid w:val="00B448D8"/>
    <w:rsid w:val="00B45CD5"/>
    <w:rsid w:val="00B47649"/>
    <w:rsid w:val="00B47673"/>
    <w:rsid w:val="00B47B81"/>
    <w:rsid w:val="00B508CE"/>
    <w:rsid w:val="00B5170A"/>
    <w:rsid w:val="00B527D7"/>
    <w:rsid w:val="00B5499F"/>
    <w:rsid w:val="00B564C5"/>
    <w:rsid w:val="00B56E26"/>
    <w:rsid w:val="00B572E5"/>
    <w:rsid w:val="00B601E2"/>
    <w:rsid w:val="00B60B94"/>
    <w:rsid w:val="00B61AF0"/>
    <w:rsid w:val="00B621DA"/>
    <w:rsid w:val="00B65F82"/>
    <w:rsid w:val="00B66F41"/>
    <w:rsid w:val="00B70420"/>
    <w:rsid w:val="00B704BF"/>
    <w:rsid w:val="00B71397"/>
    <w:rsid w:val="00B724E1"/>
    <w:rsid w:val="00B73DE7"/>
    <w:rsid w:val="00B749B9"/>
    <w:rsid w:val="00B74D87"/>
    <w:rsid w:val="00B759AF"/>
    <w:rsid w:val="00B75E29"/>
    <w:rsid w:val="00B761DF"/>
    <w:rsid w:val="00B775E4"/>
    <w:rsid w:val="00B77781"/>
    <w:rsid w:val="00B77834"/>
    <w:rsid w:val="00B8162D"/>
    <w:rsid w:val="00B818B0"/>
    <w:rsid w:val="00B8266A"/>
    <w:rsid w:val="00B834CB"/>
    <w:rsid w:val="00B84D2A"/>
    <w:rsid w:val="00B856C9"/>
    <w:rsid w:val="00B85FDF"/>
    <w:rsid w:val="00B8614F"/>
    <w:rsid w:val="00B8715C"/>
    <w:rsid w:val="00B8732D"/>
    <w:rsid w:val="00B900E1"/>
    <w:rsid w:val="00B90523"/>
    <w:rsid w:val="00B9061B"/>
    <w:rsid w:val="00B90B86"/>
    <w:rsid w:val="00B914A7"/>
    <w:rsid w:val="00B915C6"/>
    <w:rsid w:val="00B919FC"/>
    <w:rsid w:val="00B91EE1"/>
    <w:rsid w:val="00B92114"/>
    <w:rsid w:val="00B92331"/>
    <w:rsid w:val="00B92718"/>
    <w:rsid w:val="00B929FB"/>
    <w:rsid w:val="00B92B03"/>
    <w:rsid w:val="00B93692"/>
    <w:rsid w:val="00B936F9"/>
    <w:rsid w:val="00B942EF"/>
    <w:rsid w:val="00B946A0"/>
    <w:rsid w:val="00B95C09"/>
    <w:rsid w:val="00B965C3"/>
    <w:rsid w:val="00B96709"/>
    <w:rsid w:val="00B96BD6"/>
    <w:rsid w:val="00B96CE8"/>
    <w:rsid w:val="00B96F25"/>
    <w:rsid w:val="00B97948"/>
    <w:rsid w:val="00B97F2B"/>
    <w:rsid w:val="00BA043C"/>
    <w:rsid w:val="00BA0561"/>
    <w:rsid w:val="00BA099D"/>
    <w:rsid w:val="00BA09D9"/>
    <w:rsid w:val="00BA0EB8"/>
    <w:rsid w:val="00BA11AE"/>
    <w:rsid w:val="00BA2E97"/>
    <w:rsid w:val="00BA3006"/>
    <w:rsid w:val="00BA3369"/>
    <w:rsid w:val="00BA44B0"/>
    <w:rsid w:val="00BA6864"/>
    <w:rsid w:val="00BA6AAC"/>
    <w:rsid w:val="00BA6E48"/>
    <w:rsid w:val="00BA6FEC"/>
    <w:rsid w:val="00BA7139"/>
    <w:rsid w:val="00BB0035"/>
    <w:rsid w:val="00BB1CC7"/>
    <w:rsid w:val="00BB2D3C"/>
    <w:rsid w:val="00BB2E1E"/>
    <w:rsid w:val="00BB36EE"/>
    <w:rsid w:val="00BB37F1"/>
    <w:rsid w:val="00BB3991"/>
    <w:rsid w:val="00BB5FD0"/>
    <w:rsid w:val="00BB60A0"/>
    <w:rsid w:val="00BB67F1"/>
    <w:rsid w:val="00BC0015"/>
    <w:rsid w:val="00BC1789"/>
    <w:rsid w:val="00BC2217"/>
    <w:rsid w:val="00BC2F22"/>
    <w:rsid w:val="00BC5157"/>
    <w:rsid w:val="00BC6488"/>
    <w:rsid w:val="00BC74A7"/>
    <w:rsid w:val="00BD0272"/>
    <w:rsid w:val="00BD0C7B"/>
    <w:rsid w:val="00BD1A87"/>
    <w:rsid w:val="00BD1B0B"/>
    <w:rsid w:val="00BD1BF0"/>
    <w:rsid w:val="00BD2055"/>
    <w:rsid w:val="00BD3041"/>
    <w:rsid w:val="00BD31E1"/>
    <w:rsid w:val="00BD3DC1"/>
    <w:rsid w:val="00BD71A2"/>
    <w:rsid w:val="00BD724A"/>
    <w:rsid w:val="00BD75AC"/>
    <w:rsid w:val="00BD77FD"/>
    <w:rsid w:val="00BD7C85"/>
    <w:rsid w:val="00BE0627"/>
    <w:rsid w:val="00BE097C"/>
    <w:rsid w:val="00BE1A21"/>
    <w:rsid w:val="00BE2A21"/>
    <w:rsid w:val="00BE2AC5"/>
    <w:rsid w:val="00BE2B17"/>
    <w:rsid w:val="00BE5642"/>
    <w:rsid w:val="00BE6080"/>
    <w:rsid w:val="00BE654A"/>
    <w:rsid w:val="00BE6CF3"/>
    <w:rsid w:val="00BE7487"/>
    <w:rsid w:val="00BE7617"/>
    <w:rsid w:val="00BF0F11"/>
    <w:rsid w:val="00BF1BDC"/>
    <w:rsid w:val="00BF1D65"/>
    <w:rsid w:val="00BF23FD"/>
    <w:rsid w:val="00BF257E"/>
    <w:rsid w:val="00BF2D32"/>
    <w:rsid w:val="00BF2EEB"/>
    <w:rsid w:val="00BF3F3B"/>
    <w:rsid w:val="00BF46B9"/>
    <w:rsid w:val="00BF7319"/>
    <w:rsid w:val="00BF7EA2"/>
    <w:rsid w:val="00C004B9"/>
    <w:rsid w:val="00C0070F"/>
    <w:rsid w:val="00C00849"/>
    <w:rsid w:val="00C01596"/>
    <w:rsid w:val="00C02589"/>
    <w:rsid w:val="00C02843"/>
    <w:rsid w:val="00C02A2C"/>
    <w:rsid w:val="00C0339F"/>
    <w:rsid w:val="00C0401E"/>
    <w:rsid w:val="00C044E6"/>
    <w:rsid w:val="00C04C33"/>
    <w:rsid w:val="00C05816"/>
    <w:rsid w:val="00C06508"/>
    <w:rsid w:val="00C075E1"/>
    <w:rsid w:val="00C07C66"/>
    <w:rsid w:val="00C11C48"/>
    <w:rsid w:val="00C121A6"/>
    <w:rsid w:val="00C12B89"/>
    <w:rsid w:val="00C1346F"/>
    <w:rsid w:val="00C13B54"/>
    <w:rsid w:val="00C14306"/>
    <w:rsid w:val="00C166A9"/>
    <w:rsid w:val="00C16834"/>
    <w:rsid w:val="00C213AB"/>
    <w:rsid w:val="00C227E5"/>
    <w:rsid w:val="00C2285C"/>
    <w:rsid w:val="00C24703"/>
    <w:rsid w:val="00C24CE1"/>
    <w:rsid w:val="00C25310"/>
    <w:rsid w:val="00C25751"/>
    <w:rsid w:val="00C31FB5"/>
    <w:rsid w:val="00C32887"/>
    <w:rsid w:val="00C342C9"/>
    <w:rsid w:val="00C347C5"/>
    <w:rsid w:val="00C359FB"/>
    <w:rsid w:val="00C36239"/>
    <w:rsid w:val="00C364AD"/>
    <w:rsid w:val="00C371FA"/>
    <w:rsid w:val="00C37D4C"/>
    <w:rsid w:val="00C37DAC"/>
    <w:rsid w:val="00C37E65"/>
    <w:rsid w:val="00C42BF5"/>
    <w:rsid w:val="00C42F8F"/>
    <w:rsid w:val="00C42F99"/>
    <w:rsid w:val="00C4381B"/>
    <w:rsid w:val="00C4417D"/>
    <w:rsid w:val="00C44782"/>
    <w:rsid w:val="00C50673"/>
    <w:rsid w:val="00C52ADF"/>
    <w:rsid w:val="00C52EED"/>
    <w:rsid w:val="00C5321F"/>
    <w:rsid w:val="00C533B0"/>
    <w:rsid w:val="00C53784"/>
    <w:rsid w:val="00C53E04"/>
    <w:rsid w:val="00C54028"/>
    <w:rsid w:val="00C540F3"/>
    <w:rsid w:val="00C5476A"/>
    <w:rsid w:val="00C57C2E"/>
    <w:rsid w:val="00C60FF7"/>
    <w:rsid w:val="00C6199B"/>
    <w:rsid w:val="00C6249C"/>
    <w:rsid w:val="00C6305B"/>
    <w:rsid w:val="00C63BDE"/>
    <w:rsid w:val="00C64136"/>
    <w:rsid w:val="00C64CCC"/>
    <w:rsid w:val="00C668C5"/>
    <w:rsid w:val="00C67700"/>
    <w:rsid w:val="00C71AB7"/>
    <w:rsid w:val="00C76027"/>
    <w:rsid w:val="00C769AA"/>
    <w:rsid w:val="00C77D2E"/>
    <w:rsid w:val="00C80301"/>
    <w:rsid w:val="00C8496D"/>
    <w:rsid w:val="00C84F23"/>
    <w:rsid w:val="00C853AD"/>
    <w:rsid w:val="00C869A0"/>
    <w:rsid w:val="00C871E7"/>
    <w:rsid w:val="00C9011C"/>
    <w:rsid w:val="00C9094A"/>
    <w:rsid w:val="00C91842"/>
    <w:rsid w:val="00C92E69"/>
    <w:rsid w:val="00C94529"/>
    <w:rsid w:val="00C94C44"/>
    <w:rsid w:val="00C951C0"/>
    <w:rsid w:val="00C95CCF"/>
    <w:rsid w:val="00C96C52"/>
    <w:rsid w:val="00C973A8"/>
    <w:rsid w:val="00CA017F"/>
    <w:rsid w:val="00CA1A56"/>
    <w:rsid w:val="00CA2E1E"/>
    <w:rsid w:val="00CA2FC5"/>
    <w:rsid w:val="00CA318A"/>
    <w:rsid w:val="00CA3377"/>
    <w:rsid w:val="00CA356D"/>
    <w:rsid w:val="00CA3664"/>
    <w:rsid w:val="00CA3A1B"/>
    <w:rsid w:val="00CA3FE6"/>
    <w:rsid w:val="00CA4777"/>
    <w:rsid w:val="00CA4CFE"/>
    <w:rsid w:val="00CA5171"/>
    <w:rsid w:val="00CA6246"/>
    <w:rsid w:val="00CA78D9"/>
    <w:rsid w:val="00CA7A6C"/>
    <w:rsid w:val="00CA7ECC"/>
    <w:rsid w:val="00CB083C"/>
    <w:rsid w:val="00CB187A"/>
    <w:rsid w:val="00CB1913"/>
    <w:rsid w:val="00CB4682"/>
    <w:rsid w:val="00CB4E4C"/>
    <w:rsid w:val="00CB5054"/>
    <w:rsid w:val="00CB520D"/>
    <w:rsid w:val="00CC0423"/>
    <w:rsid w:val="00CC13A6"/>
    <w:rsid w:val="00CC15B3"/>
    <w:rsid w:val="00CC39FD"/>
    <w:rsid w:val="00CC63A8"/>
    <w:rsid w:val="00CC663C"/>
    <w:rsid w:val="00CC7326"/>
    <w:rsid w:val="00CC74A9"/>
    <w:rsid w:val="00CD0185"/>
    <w:rsid w:val="00CD1539"/>
    <w:rsid w:val="00CD40FF"/>
    <w:rsid w:val="00CD47D0"/>
    <w:rsid w:val="00CD5131"/>
    <w:rsid w:val="00CD6B41"/>
    <w:rsid w:val="00CD7434"/>
    <w:rsid w:val="00CE0500"/>
    <w:rsid w:val="00CE1433"/>
    <w:rsid w:val="00CE2095"/>
    <w:rsid w:val="00CE217F"/>
    <w:rsid w:val="00CE4E01"/>
    <w:rsid w:val="00CE637A"/>
    <w:rsid w:val="00CE6823"/>
    <w:rsid w:val="00CE6933"/>
    <w:rsid w:val="00CE6BAD"/>
    <w:rsid w:val="00CF06CD"/>
    <w:rsid w:val="00CF176C"/>
    <w:rsid w:val="00CF21A9"/>
    <w:rsid w:val="00CF35D7"/>
    <w:rsid w:val="00CF3EB5"/>
    <w:rsid w:val="00CF4012"/>
    <w:rsid w:val="00CF440A"/>
    <w:rsid w:val="00CF4443"/>
    <w:rsid w:val="00CF4A0E"/>
    <w:rsid w:val="00CF5077"/>
    <w:rsid w:val="00CF6DB9"/>
    <w:rsid w:val="00CF7849"/>
    <w:rsid w:val="00D008E5"/>
    <w:rsid w:val="00D0097D"/>
    <w:rsid w:val="00D018AC"/>
    <w:rsid w:val="00D025F4"/>
    <w:rsid w:val="00D02634"/>
    <w:rsid w:val="00D029A0"/>
    <w:rsid w:val="00D03066"/>
    <w:rsid w:val="00D03186"/>
    <w:rsid w:val="00D03258"/>
    <w:rsid w:val="00D03FD7"/>
    <w:rsid w:val="00D0486F"/>
    <w:rsid w:val="00D0487C"/>
    <w:rsid w:val="00D06CC4"/>
    <w:rsid w:val="00D071D1"/>
    <w:rsid w:val="00D0791E"/>
    <w:rsid w:val="00D07A4E"/>
    <w:rsid w:val="00D10B86"/>
    <w:rsid w:val="00D111E7"/>
    <w:rsid w:val="00D11BC5"/>
    <w:rsid w:val="00D12C4F"/>
    <w:rsid w:val="00D13CF0"/>
    <w:rsid w:val="00D15ECB"/>
    <w:rsid w:val="00D16AA0"/>
    <w:rsid w:val="00D16CD4"/>
    <w:rsid w:val="00D1745B"/>
    <w:rsid w:val="00D177DD"/>
    <w:rsid w:val="00D17923"/>
    <w:rsid w:val="00D21C7C"/>
    <w:rsid w:val="00D21D5B"/>
    <w:rsid w:val="00D22986"/>
    <w:rsid w:val="00D23D72"/>
    <w:rsid w:val="00D24A20"/>
    <w:rsid w:val="00D24DB0"/>
    <w:rsid w:val="00D25028"/>
    <w:rsid w:val="00D261D2"/>
    <w:rsid w:val="00D26976"/>
    <w:rsid w:val="00D26C44"/>
    <w:rsid w:val="00D27140"/>
    <w:rsid w:val="00D273A0"/>
    <w:rsid w:val="00D32911"/>
    <w:rsid w:val="00D33434"/>
    <w:rsid w:val="00D339DE"/>
    <w:rsid w:val="00D33A93"/>
    <w:rsid w:val="00D34AE1"/>
    <w:rsid w:val="00D34C79"/>
    <w:rsid w:val="00D35609"/>
    <w:rsid w:val="00D359D4"/>
    <w:rsid w:val="00D35F4F"/>
    <w:rsid w:val="00D362EA"/>
    <w:rsid w:val="00D36AE2"/>
    <w:rsid w:val="00D3724E"/>
    <w:rsid w:val="00D37BF3"/>
    <w:rsid w:val="00D40372"/>
    <w:rsid w:val="00D40682"/>
    <w:rsid w:val="00D410A2"/>
    <w:rsid w:val="00D437E2"/>
    <w:rsid w:val="00D43C64"/>
    <w:rsid w:val="00D44AC9"/>
    <w:rsid w:val="00D454B7"/>
    <w:rsid w:val="00D45C4E"/>
    <w:rsid w:val="00D47F1F"/>
    <w:rsid w:val="00D50CFC"/>
    <w:rsid w:val="00D50DA1"/>
    <w:rsid w:val="00D51479"/>
    <w:rsid w:val="00D51CD6"/>
    <w:rsid w:val="00D51FF0"/>
    <w:rsid w:val="00D5204B"/>
    <w:rsid w:val="00D52416"/>
    <w:rsid w:val="00D5297D"/>
    <w:rsid w:val="00D52CC0"/>
    <w:rsid w:val="00D532AE"/>
    <w:rsid w:val="00D54076"/>
    <w:rsid w:val="00D540DD"/>
    <w:rsid w:val="00D54DEA"/>
    <w:rsid w:val="00D56E78"/>
    <w:rsid w:val="00D6118D"/>
    <w:rsid w:val="00D62910"/>
    <w:rsid w:val="00D629F2"/>
    <w:rsid w:val="00D63323"/>
    <w:rsid w:val="00D65137"/>
    <w:rsid w:val="00D6548D"/>
    <w:rsid w:val="00D65582"/>
    <w:rsid w:val="00D67FE8"/>
    <w:rsid w:val="00D74DAA"/>
    <w:rsid w:val="00D7617F"/>
    <w:rsid w:val="00D7626F"/>
    <w:rsid w:val="00D7706A"/>
    <w:rsid w:val="00D811DC"/>
    <w:rsid w:val="00D815D4"/>
    <w:rsid w:val="00D81EB6"/>
    <w:rsid w:val="00D8262A"/>
    <w:rsid w:val="00D82F1E"/>
    <w:rsid w:val="00D835D4"/>
    <w:rsid w:val="00D8544F"/>
    <w:rsid w:val="00D855A8"/>
    <w:rsid w:val="00D861FE"/>
    <w:rsid w:val="00D86F3C"/>
    <w:rsid w:val="00D9228C"/>
    <w:rsid w:val="00D937E4"/>
    <w:rsid w:val="00D94BA2"/>
    <w:rsid w:val="00D94CEB"/>
    <w:rsid w:val="00D968C6"/>
    <w:rsid w:val="00DA1D70"/>
    <w:rsid w:val="00DA2DFF"/>
    <w:rsid w:val="00DA3852"/>
    <w:rsid w:val="00DA4179"/>
    <w:rsid w:val="00DA70B2"/>
    <w:rsid w:val="00DA7A78"/>
    <w:rsid w:val="00DA7E27"/>
    <w:rsid w:val="00DB014E"/>
    <w:rsid w:val="00DB071E"/>
    <w:rsid w:val="00DB0B03"/>
    <w:rsid w:val="00DB3B35"/>
    <w:rsid w:val="00DB612B"/>
    <w:rsid w:val="00DB6405"/>
    <w:rsid w:val="00DB664B"/>
    <w:rsid w:val="00DC46D9"/>
    <w:rsid w:val="00DC4DDA"/>
    <w:rsid w:val="00DC669D"/>
    <w:rsid w:val="00DC6B05"/>
    <w:rsid w:val="00DC6B82"/>
    <w:rsid w:val="00DD0948"/>
    <w:rsid w:val="00DD19EB"/>
    <w:rsid w:val="00DD2D59"/>
    <w:rsid w:val="00DD318D"/>
    <w:rsid w:val="00DD517B"/>
    <w:rsid w:val="00DD641F"/>
    <w:rsid w:val="00DD67B9"/>
    <w:rsid w:val="00DD6F7F"/>
    <w:rsid w:val="00DD71AD"/>
    <w:rsid w:val="00DD7FD4"/>
    <w:rsid w:val="00DE015C"/>
    <w:rsid w:val="00DE0206"/>
    <w:rsid w:val="00DE06D8"/>
    <w:rsid w:val="00DE0D74"/>
    <w:rsid w:val="00DE1AF9"/>
    <w:rsid w:val="00DE2521"/>
    <w:rsid w:val="00DE36A4"/>
    <w:rsid w:val="00DE472B"/>
    <w:rsid w:val="00DE62DC"/>
    <w:rsid w:val="00DE7EB9"/>
    <w:rsid w:val="00DF029B"/>
    <w:rsid w:val="00DF02C9"/>
    <w:rsid w:val="00DF1F32"/>
    <w:rsid w:val="00DF2779"/>
    <w:rsid w:val="00DF353B"/>
    <w:rsid w:val="00DF462E"/>
    <w:rsid w:val="00DF4944"/>
    <w:rsid w:val="00DF4975"/>
    <w:rsid w:val="00DF50A9"/>
    <w:rsid w:val="00DF5732"/>
    <w:rsid w:val="00DF5928"/>
    <w:rsid w:val="00DF78BE"/>
    <w:rsid w:val="00E017B0"/>
    <w:rsid w:val="00E017CE"/>
    <w:rsid w:val="00E01E69"/>
    <w:rsid w:val="00E0287C"/>
    <w:rsid w:val="00E042C4"/>
    <w:rsid w:val="00E04FC3"/>
    <w:rsid w:val="00E06043"/>
    <w:rsid w:val="00E0790E"/>
    <w:rsid w:val="00E1011E"/>
    <w:rsid w:val="00E1261F"/>
    <w:rsid w:val="00E1318B"/>
    <w:rsid w:val="00E14D81"/>
    <w:rsid w:val="00E15B73"/>
    <w:rsid w:val="00E17080"/>
    <w:rsid w:val="00E2236B"/>
    <w:rsid w:val="00E225BC"/>
    <w:rsid w:val="00E23FDE"/>
    <w:rsid w:val="00E24EE0"/>
    <w:rsid w:val="00E25C98"/>
    <w:rsid w:val="00E26595"/>
    <w:rsid w:val="00E27044"/>
    <w:rsid w:val="00E277DE"/>
    <w:rsid w:val="00E27E04"/>
    <w:rsid w:val="00E30A68"/>
    <w:rsid w:val="00E32466"/>
    <w:rsid w:val="00E325A3"/>
    <w:rsid w:val="00E3265C"/>
    <w:rsid w:val="00E3320E"/>
    <w:rsid w:val="00E33EE3"/>
    <w:rsid w:val="00E34D8C"/>
    <w:rsid w:val="00E350EC"/>
    <w:rsid w:val="00E36AED"/>
    <w:rsid w:val="00E376BF"/>
    <w:rsid w:val="00E40343"/>
    <w:rsid w:val="00E41488"/>
    <w:rsid w:val="00E41A8F"/>
    <w:rsid w:val="00E42352"/>
    <w:rsid w:val="00E426CB"/>
    <w:rsid w:val="00E42ACF"/>
    <w:rsid w:val="00E42F63"/>
    <w:rsid w:val="00E430CF"/>
    <w:rsid w:val="00E44078"/>
    <w:rsid w:val="00E44D3E"/>
    <w:rsid w:val="00E44D43"/>
    <w:rsid w:val="00E44FB8"/>
    <w:rsid w:val="00E53600"/>
    <w:rsid w:val="00E54E2B"/>
    <w:rsid w:val="00E556DF"/>
    <w:rsid w:val="00E55D6D"/>
    <w:rsid w:val="00E56053"/>
    <w:rsid w:val="00E57B4C"/>
    <w:rsid w:val="00E625F3"/>
    <w:rsid w:val="00E657C5"/>
    <w:rsid w:val="00E6637E"/>
    <w:rsid w:val="00E67383"/>
    <w:rsid w:val="00E67985"/>
    <w:rsid w:val="00E67B3D"/>
    <w:rsid w:val="00E72139"/>
    <w:rsid w:val="00E7286D"/>
    <w:rsid w:val="00E74B64"/>
    <w:rsid w:val="00E7546F"/>
    <w:rsid w:val="00E75795"/>
    <w:rsid w:val="00E75BAD"/>
    <w:rsid w:val="00E75C39"/>
    <w:rsid w:val="00E76768"/>
    <w:rsid w:val="00E772EA"/>
    <w:rsid w:val="00E77BFA"/>
    <w:rsid w:val="00E831F2"/>
    <w:rsid w:val="00E83F49"/>
    <w:rsid w:val="00E84012"/>
    <w:rsid w:val="00E842AB"/>
    <w:rsid w:val="00E86303"/>
    <w:rsid w:val="00E876F2"/>
    <w:rsid w:val="00E94269"/>
    <w:rsid w:val="00E94B61"/>
    <w:rsid w:val="00E96651"/>
    <w:rsid w:val="00E96D6C"/>
    <w:rsid w:val="00E976DF"/>
    <w:rsid w:val="00EA07DE"/>
    <w:rsid w:val="00EA1971"/>
    <w:rsid w:val="00EA1D36"/>
    <w:rsid w:val="00EA1FF1"/>
    <w:rsid w:val="00EA2CD2"/>
    <w:rsid w:val="00EA456E"/>
    <w:rsid w:val="00EA4DCD"/>
    <w:rsid w:val="00EB1396"/>
    <w:rsid w:val="00EB176A"/>
    <w:rsid w:val="00EB3044"/>
    <w:rsid w:val="00EB31A4"/>
    <w:rsid w:val="00EB38C3"/>
    <w:rsid w:val="00EB3D1B"/>
    <w:rsid w:val="00EB4089"/>
    <w:rsid w:val="00EB4D52"/>
    <w:rsid w:val="00EB5DE4"/>
    <w:rsid w:val="00EB64C4"/>
    <w:rsid w:val="00EC03B8"/>
    <w:rsid w:val="00EC1DE9"/>
    <w:rsid w:val="00EC298A"/>
    <w:rsid w:val="00EC312F"/>
    <w:rsid w:val="00EC3A90"/>
    <w:rsid w:val="00EC3AEA"/>
    <w:rsid w:val="00EC485B"/>
    <w:rsid w:val="00EC5346"/>
    <w:rsid w:val="00EC5928"/>
    <w:rsid w:val="00EC5CBE"/>
    <w:rsid w:val="00EC6F40"/>
    <w:rsid w:val="00EC7281"/>
    <w:rsid w:val="00EC7772"/>
    <w:rsid w:val="00EC7FE8"/>
    <w:rsid w:val="00ED02D8"/>
    <w:rsid w:val="00ED078F"/>
    <w:rsid w:val="00ED07F5"/>
    <w:rsid w:val="00ED0B57"/>
    <w:rsid w:val="00ED34B6"/>
    <w:rsid w:val="00ED3850"/>
    <w:rsid w:val="00ED4B71"/>
    <w:rsid w:val="00ED6002"/>
    <w:rsid w:val="00ED72EF"/>
    <w:rsid w:val="00EE065A"/>
    <w:rsid w:val="00EE069D"/>
    <w:rsid w:val="00EE095F"/>
    <w:rsid w:val="00EE0D32"/>
    <w:rsid w:val="00EE1556"/>
    <w:rsid w:val="00EE1C65"/>
    <w:rsid w:val="00EE20A3"/>
    <w:rsid w:val="00EE2E37"/>
    <w:rsid w:val="00EE3322"/>
    <w:rsid w:val="00EE48D7"/>
    <w:rsid w:val="00EE5465"/>
    <w:rsid w:val="00EE5992"/>
    <w:rsid w:val="00EE66A1"/>
    <w:rsid w:val="00EE6C64"/>
    <w:rsid w:val="00EF06A6"/>
    <w:rsid w:val="00EF1196"/>
    <w:rsid w:val="00EF1B30"/>
    <w:rsid w:val="00EF2766"/>
    <w:rsid w:val="00EF3494"/>
    <w:rsid w:val="00EF34B2"/>
    <w:rsid w:val="00EF438E"/>
    <w:rsid w:val="00EF5E8F"/>
    <w:rsid w:val="00EF61DF"/>
    <w:rsid w:val="00EF73A7"/>
    <w:rsid w:val="00F01139"/>
    <w:rsid w:val="00F0116E"/>
    <w:rsid w:val="00F03DAF"/>
    <w:rsid w:val="00F063E0"/>
    <w:rsid w:val="00F06C78"/>
    <w:rsid w:val="00F07581"/>
    <w:rsid w:val="00F07BA5"/>
    <w:rsid w:val="00F100BC"/>
    <w:rsid w:val="00F104D3"/>
    <w:rsid w:val="00F10753"/>
    <w:rsid w:val="00F12BAF"/>
    <w:rsid w:val="00F13B37"/>
    <w:rsid w:val="00F14097"/>
    <w:rsid w:val="00F140E9"/>
    <w:rsid w:val="00F14D8B"/>
    <w:rsid w:val="00F154AA"/>
    <w:rsid w:val="00F157DB"/>
    <w:rsid w:val="00F16D88"/>
    <w:rsid w:val="00F20E67"/>
    <w:rsid w:val="00F231A0"/>
    <w:rsid w:val="00F247F7"/>
    <w:rsid w:val="00F249C6"/>
    <w:rsid w:val="00F250EC"/>
    <w:rsid w:val="00F25ED7"/>
    <w:rsid w:val="00F26586"/>
    <w:rsid w:val="00F31B9A"/>
    <w:rsid w:val="00F32FF5"/>
    <w:rsid w:val="00F3552E"/>
    <w:rsid w:val="00F35C7C"/>
    <w:rsid w:val="00F36616"/>
    <w:rsid w:val="00F36C02"/>
    <w:rsid w:val="00F36FC5"/>
    <w:rsid w:val="00F416F5"/>
    <w:rsid w:val="00F42761"/>
    <w:rsid w:val="00F43975"/>
    <w:rsid w:val="00F43ACF"/>
    <w:rsid w:val="00F43D23"/>
    <w:rsid w:val="00F4414F"/>
    <w:rsid w:val="00F44B25"/>
    <w:rsid w:val="00F46502"/>
    <w:rsid w:val="00F469FD"/>
    <w:rsid w:val="00F500D5"/>
    <w:rsid w:val="00F50AB0"/>
    <w:rsid w:val="00F5148A"/>
    <w:rsid w:val="00F51DBA"/>
    <w:rsid w:val="00F52683"/>
    <w:rsid w:val="00F52EC6"/>
    <w:rsid w:val="00F5318E"/>
    <w:rsid w:val="00F537AD"/>
    <w:rsid w:val="00F53804"/>
    <w:rsid w:val="00F53C7B"/>
    <w:rsid w:val="00F56441"/>
    <w:rsid w:val="00F609B1"/>
    <w:rsid w:val="00F60C25"/>
    <w:rsid w:val="00F611C7"/>
    <w:rsid w:val="00F62D44"/>
    <w:rsid w:val="00F635E3"/>
    <w:rsid w:val="00F660C6"/>
    <w:rsid w:val="00F6659B"/>
    <w:rsid w:val="00F66D3E"/>
    <w:rsid w:val="00F67860"/>
    <w:rsid w:val="00F67A4E"/>
    <w:rsid w:val="00F70A46"/>
    <w:rsid w:val="00F70EED"/>
    <w:rsid w:val="00F72234"/>
    <w:rsid w:val="00F729E9"/>
    <w:rsid w:val="00F72A71"/>
    <w:rsid w:val="00F72B4D"/>
    <w:rsid w:val="00F73479"/>
    <w:rsid w:val="00F73672"/>
    <w:rsid w:val="00F73816"/>
    <w:rsid w:val="00F73A8C"/>
    <w:rsid w:val="00F74C44"/>
    <w:rsid w:val="00F7536C"/>
    <w:rsid w:val="00F7555B"/>
    <w:rsid w:val="00F75611"/>
    <w:rsid w:val="00F7571E"/>
    <w:rsid w:val="00F758E7"/>
    <w:rsid w:val="00F7702E"/>
    <w:rsid w:val="00F772ED"/>
    <w:rsid w:val="00F77892"/>
    <w:rsid w:val="00F77BA2"/>
    <w:rsid w:val="00F802E9"/>
    <w:rsid w:val="00F80472"/>
    <w:rsid w:val="00F80B1A"/>
    <w:rsid w:val="00F813FC"/>
    <w:rsid w:val="00F8198F"/>
    <w:rsid w:val="00F81E78"/>
    <w:rsid w:val="00F82692"/>
    <w:rsid w:val="00F82736"/>
    <w:rsid w:val="00F8296D"/>
    <w:rsid w:val="00F82A39"/>
    <w:rsid w:val="00F82EE1"/>
    <w:rsid w:val="00F84C60"/>
    <w:rsid w:val="00F853C3"/>
    <w:rsid w:val="00F85AD8"/>
    <w:rsid w:val="00F85F8C"/>
    <w:rsid w:val="00F86DF8"/>
    <w:rsid w:val="00F86F45"/>
    <w:rsid w:val="00F87601"/>
    <w:rsid w:val="00F878C1"/>
    <w:rsid w:val="00F904E7"/>
    <w:rsid w:val="00F90C53"/>
    <w:rsid w:val="00F9186B"/>
    <w:rsid w:val="00F9196F"/>
    <w:rsid w:val="00F91F01"/>
    <w:rsid w:val="00F925B7"/>
    <w:rsid w:val="00F93D17"/>
    <w:rsid w:val="00F942E4"/>
    <w:rsid w:val="00F944E5"/>
    <w:rsid w:val="00F97104"/>
    <w:rsid w:val="00FA108D"/>
    <w:rsid w:val="00FA1AE8"/>
    <w:rsid w:val="00FA3FB0"/>
    <w:rsid w:val="00FA45A4"/>
    <w:rsid w:val="00FA5404"/>
    <w:rsid w:val="00FA56CC"/>
    <w:rsid w:val="00FA629E"/>
    <w:rsid w:val="00FA63AB"/>
    <w:rsid w:val="00FA70F5"/>
    <w:rsid w:val="00FA723D"/>
    <w:rsid w:val="00FA754A"/>
    <w:rsid w:val="00FA7E18"/>
    <w:rsid w:val="00FB039C"/>
    <w:rsid w:val="00FB16B4"/>
    <w:rsid w:val="00FB2560"/>
    <w:rsid w:val="00FB39B3"/>
    <w:rsid w:val="00FB3F0D"/>
    <w:rsid w:val="00FB45F3"/>
    <w:rsid w:val="00FB4EDF"/>
    <w:rsid w:val="00FB66D0"/>
    <w:rsid w:val="00FB6881"/>
    <w:rsid w:val="00FB70E6"/>
    <w:rsid w:val="00FB75E0"/>
    <w:rsid w:val="00FC0E81"/>
    <w:rsid w:val="00FC3399"/>
    <w:rsid w:val="00FC3882"/>
    <w:rsid w:val="00FC447E"/>
    <w:rsid w:val="00FC67DE"/>
    <w:rsid w:val="00FC7910"/>
    <w:rsid w:val="00FC7F13"/>
    <w:rsid w:val="00FD02AF"/>
    <w:rsid w:val="00FD0339"/>
    <w:rsid w:val="00FD1BA6"/>
    <w:rsid w:val="00FD32FF"/>
    <w:rsid w:val="00FD3629"/>
    <w:rsid w:val="00FD4138"/>
    <w:rsid w:val="00FD4218"/>
    <w:rsid w:val="00FD4981"/>
    <w:rsid w:val="00FD600C"/>
    <w:rsid w:val="00FD65C6"/>
    <w:rsid w:val="00FD725E"/>
    <w:rsid w:val="00FE06B5"/>
    <w:rsid w:val="00FE19A3"/>
    <w:rsid w:val="00FE2C84"/>
    <w:rsid w:val="00FE313E"/>
    <w:rsid w:val="00FE329D"/>
    <w:rsid w:val="00FE3A52"/>
    <w:rsid w:val="00FE44EF"/>
    <w:rsid w:val="00FE5CB3"/>
    <w:rsid w:val="00FF125B"/>
    <w:rsid w:val="00FF32C0"/>
    <w:rsid w:val="00FF38DF"/>
    <w:rsid w:val="00FF3B49"/>
    <w:rsid w:val="00FF3BA2"/>
    <w:rsid w:val="00FF4A04"/>
    <w:rsid w:val="00FF52BF"/>
    <w:rsid w:val="00FF52C5"/>
    <w:rsid w:val="00FF55B3"/>
    <w:rsid w:val="00FF5658"/>
    <w:rsid w:val="00FF78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46DB3D-C73D-4FEF-AF92-F7DECF93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E72"/>
    <w:pPr>
      <w:overflowPunct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7"/>
    <w:basedOn w:val="a"/>
    <w:link w:val="a4"/>
    <w:uiPriority w:val="99"/>
    <w:rsid w:val="005D7E72"/>
    <w:pPr>
      <w:tabs>
        <w:tab w:val="center" w:pos="4677"/>
        <w:tab w:val="right" w:pos="9355"/>
      </w:tabs>
      <w:suppressAutoHyphens/>
      <w:overflowPunct/>
      <w:autoSpaceDE/>
      <w:autoSpaceDN/>
      <w:adjustRightInd/>
    </w:pPr>
    <w:rPr>
      <w:sz w:val="24"/>
      <w:szCs w:val="24"/>
      <w:lang w:eastAsia="ar-SA"/>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rsid w:val="005D7E72"/>
    <w:pPr>
      <w:overflowPunct/>
      <w:autoSpaceDE/>
      <w:autoSpaceDN/>
      <w:adjustRightInd/>
      <w:spacing w:before="100" w:beforeAutospacing="1" w:after="100" w:afterAutospacing="1"/>
    </w:pPr>
    <w:rPr>
      <w:sz w:val="24"/>
      <w:szCs w:val="24"/>
    </w:rPr>
  </w:style>
  <w:style w:type="character" w:customStyle="1" w:styleId="a4">
    <w:name w:val="Верхний колонтитул Знак"/>
    <w:aliases w:val="Знак7 Знак"/>
    <w:link w:val="a3"/>
    <w:uiPriority w:val="99"/>
    <w:rsid w:val="005D7E72"/>
    <w:rPr>
      <w:sz w:val="24"/>
      <w:szCs w:val="24"/>
      <w:lang w:val="ru-RU" w:eastAsia="ar-SA" w:bidi="ar-SA"/>
    </w:rPr>
  </w:style>
  <w:style w:type="character" w:customStyle="1" w:styleId="s0">
    <w:name w:val="s0"/>
    <w:rsid w:val="005D7E72"/>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Balloon Text"/>
    <w:basedOn w:val="a"/>
    <w:semiHidden/>
    <w:rsid w:val="00626400"/>
    <w:rPr>
      <w:rFonts w:ascii="Tahoma" w:hAnsi="Tahoma" w:cs="Tahoma"/>
      <w:sz w:val="16"/>
      <w:szCs w:val="16"/>
    </w:rPr>
  </w:style>
  <w:style w:type="paragraph" w:styleId="a7">
    <w:name w:val="footer"/>
    <w:basedOn w:val="a"/>
    <w:link w:val="a8"/>
    <w:uiPriority w:val="99"/>
    <w:rsid w:val="00EA1D36"/>
    <w:pPr>
      <w:tabs>
        <w:tab w:val="center" w:pos="4677"/>
        <w:tab w:val="right" w:pos="9355"/>
      </w:tabs>
    </w:pPr>
  </w:style>
  <w:style w:type="character" w:styleId="a9">
    <w:name w:val="page number"/>
    <w:basedOn w:val="a0"/>
    <w:rsid w:val="00EA1D36"/>
  </w:style>
  <w:style w:type="paragraph" w:styleId="aa">
    <w:name w:val="Body Text"/>
    <w:aliases w:val="Знак6"/>
    <w:basedOn w:val="a"/>
    <w:link w:val="ab"/>
    <w:rsid w:val="0085329C"/>
    <w:pPr>
      <w:widowControl w:val="0"/>
      <w:overflowPunct/>
      <w:autoSpaceDE/>
      <w:autoSpaceDN/>
      <w:adjustRightInd/>
      <w:jc w:val="center"/>
    </w:pPr>
    <w:rPr>
      <w:b/>
      <w:sz w:val="28"/>
    </w:rPr>
  </w:style>
  <w:style w:type="character" w:customStyle="1" w:styleId="ab">
    <w:name w:val="Основной текст Знак"/>
    <w:aliases w:val="Знак6 Знак"/>
    <w:link w:val="aa"/>
    <w:rsid w:val="0085329C"/>
    <w:rPr>
      <w:b/>
      <w:sz w:val="28"/>
    </w:rPr>
  </w:style>
  <w:style w:type="paragraph" w:styleId="ac">
    <w:name w:val="No Spacing"/>
    <w:aliases w:val="Обя,Государственный стиль,норма,Айгерим,Без интеБез интервала,Без интервала11,мелкий,мой рабочий,Без интервала5,No Spacing1,свой,исполнитель,14 TNR,МОЙ СТИЛЬ,Без интерваль,No Spacing11,Clips Body,Без интервала2,No Spacing2,Эльдар,Елжан"/>
    <w:link w:val="ad"/>
    <w:uiPriority w:val="1"/>
    <w:qFormat/>
    <w:rsid w:val="008713DB"/>
    <w:rPr>
      <w:rFonts w:ascii="Calibri" w:eastAsia="Calibri" w:hAnsi="Calibri"/>
      <w:sz w:val="22"/>
      <w:szCs w:val="22"/>
      <w:lang w:eastAsia="en-US"/>
    </w:rPr>
  </w:style>
  <w:style w:type="paragraph" w:styleId="ae">
    <w:name w:val="Body Text Indent"/>
    <w:basedOn w:val="a"/>
    <w:rsid w:val="00AE1B17"/>
    <w:pPr>
      <w:spacing w:after="120"/>
      <w:ind w:left="283"/>
    </w:pPr>
  </w:style>
  <w:style w:type="paragraph" w:customStyle="1" w:styleId="Style">
    <w:name w:val="Style"/>
    <w:rsid w:val="00AE1B17"/>
    <w:pPr>
      <w:widowControl w:val="0"/>
      <w:overflowPunct w:val="0"/>
      <w:autoSpaceDE w:val="0"/>
      <w:autoSpaceDN w:val="0"/>
      <w:adjustRightInd w:val="0"/>
      <w:ind w:left="69"/>
    </w:pPr>
  </w:style>
  <w:style w:type="paragraph" w:styleId="af">
    <w:name w:val="List Paragraph"/>
    <w:aliases w:val="Heading1,Colorful List - Accent 11,Абзац списка11,Elenco Normale,Список 1,Абзац списка2,маркированный,strich,2nd Tier Header,Bullets,References,List Paragraph (numbered (a)),NUMBERED PARAGRAPH,List Paragraph 1,List_Paragraph"/>
    <w:basedOn w:val="a"/>
    <w:link w:val="af0"/>
    <w:uiPriority w:val="99"/>
    <w:qFormat/>
    <w:rsid w:val="00AE1B17"/>
    <w:pPr>
      <w:overflowPunct/>
      <w:autoSpaceDE/>
      <w:autoSpaceDN/>
      <w:adjustRightInd/>
      <w:ind w:left="720"/>
      <w:contextualSpacing/>
    </w:pPr>
    <w:rPr>
      <w:sz w:val="24"/>
      <w:szCs w:val="24"/>
    </w:rPr>
  </w:style>
  <w:style w:type="character" w:customStyle="1" w:styleId="a8">
    <w:name w:val="Нижний колонтитул Знак"/>
    <w:link w:val="a7"/>
    <w:uiPriority w:val="99"/>
    <w:rsid w:val="002B18A5"/>
  </w:style>
  <w:style w:type="character" w:styleId="af1">
    <w:name w:val="Hyperlink"/>
    <w:uiPriority w:val="99"/>
    <w:unhideWhenUsed/>
    <w:rsid w:val="00A02BE5"/>
    <w:rPr>
      <w:color w:val="0000FF"/>
      <w:u w:val="single"/>
    </w:rPr>
  </w:style>
  <w:style w:type="paragraph" w:styleId="3">
    <w:name w:val="Body Text Indent 3"/>
    <w:basedOn w:val="a"/>
    <w:link w:val="30"/>
    <w:rsid w:val="00047A2F"/>
    <w:pPr>
      <w:overflowPunct/>
      <w:autoSpaceDE/>
      <w:autoSpaceDN/>
      <w:adjustRightInd/>
      <w:spacing w:after="120"/>
      <w:ind w:left="283"/>
    </w:pPr>
    <w:rPr>
      <w:sz w:val="16"/>
      <w:szCs w:val="16"/>
    </w:rPr>
  </w:style>
  <w:style w:type="character" w:customStyle="1" w:styleId="30">
    <w:name w:val="Основной текст с отступом 3 Знак"/>
    <w:link w:val="3"/>
    <w:rsid w:val="00047A2F"/>
    <w:rPr>
      <w:sz w:val="16"/>
      <w:szCs w:val="16"/>
    </w:rPr>
  </w:style>
  <w:style w:type="character" w:customStyle="1" w:styleId="af0">
    <w:name w:val="Абзац списка Знак"/>
    <w:aliases w:val="Heading1 Знак,Colorful List - Accent 11 Знак,Абзац списка11 Знак,Elenco Normale Знак,Список 1 Знак,Абзац списка2 Знак,маркированный Знак,strich Знак,2nd Tier Header Знак,Bullets Знак,References Знак,List Paragraph (numbered (a)) Знак"/>
    <w:link w:val="af"/>
    <w:uiPriority w:val="99"/>
    <w:locked/>
    <w:rsid w:val="00860C3C"/>
    <w:rPr>
      <w:sz w:val="24"/>
      <w:szCs w:val="24"/>
    </w:rPr>
  </w:style>
  <w:style w:type="character" w:customStyle="1" w:styleId="ad">
    <w:name w:val="Без интервала Знак"/>
    <w:aliases w:val="Обя Знак,Государственный стиль Знак,норма Знак,Айгерим Знак,Без интеБез интервала Знак,Без интервала11 Знак,мелкий Знак,мой рабочий Знак,Без интервала5 Знак,No Spacing1 Знак,свой Знак,исполнитель Знак,14 TNR Знак,МОЙ СТИЛЬ Знак"/>
    <w:link w:val="ac"/>
    <w:uiPriority w:val="1"/>
    <w:locked/>
    <w:rsid w:val="00597423"/>
    <w:rPr>
      <w:rFonts w:ascii="Calibri" w:eastAsia="Calibri" w:hAnsi="Calibri"/>
      <w:sz w:val="22"/>
      <w:szCs w:val="22"/>
      <w:lang w:eastAsia="en-US"/>
    </w:rPr>
  </w:style>
  <w:style w:type="character" w:styleId="af2">
    <w:name w:val="Strong"/>
    <w:basedOn w:val="a0"/>
    <w:qFormat/>
    <w:rsid w:val="00467CB0"/>
    <w:rPr>
      <w:b/>
      <w:bCs/>
    </w:rPr>
  </w:style>
  <w:style w:type="table" w:styleId="af3">
    <w:name w:val="Table Grid"/>
    <w:basedOn w:val="a1"/>
    <w:rsid w:val="009B78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038">
      <w:bodyDiv w:val="1"/>
      <w:marLeft w:val="0"/>
      <w:marRight w:val="0"/>
      <w:marTop w:val="0"/>
      <w:marBottom w:val="0"/>
      <w:divBdr>
        <w:top w:val="none" w:sz="0" w:space="0" w:color="auto"/>
        <w:left w:val="none" w:sz="0" w:space="0" w:color="auto"/>
        <w:bottom w:val="none" w:sz="0" w:space="0" w:color="auto"/>
        <w:right w:val="none" w:sz="0" w:space="0" w:color="auto"/>
      </w:divBdr>
    </w:div>
    <w:div w:id="115636387">
      <w:bodyDiv w:val="1"/>
      <w:marLeft w:val="0"/>
      <w:marRight w:val="0"/>
      <w:marTop w:val="0"/>
      <w:marBottom w:val="0"/>
      <w:divBdr>
        <w:top w:val="none" w:sz="0" w:space="0" w:color="auto"/>
        <w:left w:val="none" w:sz="0" w:space="0" w:color="auto"/>
        <w:bottom w:val="none" w:sz="0" w:space="0" w:color="auto"/>
        <w:right w:val="none" w:sz="0" w:space="0" w:color="auto"/>
      </w:divBdr>
    </w:div>
    <w:div w:id="210382753">
      <w:bodyDiv w:val="1"/>
      <w:marLeft w:val="0"/>
      <w:marRight w:val="0"/>
      <w:marTop w:val="0"/>
      <w:marBottom w:val="0"/>
      <w:divBdr>
        <w:top w:val="none" w:sz="0" w:space="0" w:color="auto"/>
        <w:left w:val="none" w:sz="0" w:space="0" w:color="auto"/>
        <w:bottom w:val="none" w:sz="0" w:space="0" w:color="auto"/>
        <w:right w:val="none" w:sz="0" w:space="0" w:color="auto"/>
      </w:divBdr>
      <w:divsChild>
        <w:div w:id="34354213">
          <w:marLeft w:val="0"/>
          <w:marRight w:val="0"/>
          <w:marTop w:val="100"/>
          <w:marBottom w:val="100"/>
          <w:divBdr>
            <w:top w:val="none" w:sz="0" w:space="0" w:color="auto"/>
            <w:left w:val="none" w:sz="0" w:space="0" w:color="auto"/>
            <w:bottom w:val="none" w:sz="0" w:space="0" w:color="auto"/>
            <w:right w:val="none" w:sz="0" w:space="0" w:color="auto"/>
          </w:divBdr>
          <w:divsChild>
            <w:div w:id="1678000613">
              <w:marLeft w:val="150"/>
              <w:marRight w:val="150"/>
              <w:marTop w:val="0"/>
              <w:marBottom w:val="0"/>
              <w:divBdr>
                <w:top w:val="none" w:sz="0" w:space="0" w:color="auto"/>
                <w:left w:val="none" w:sz="0" w:space="0" w:color="auto"/>
                <w:bottom w:val="none" w:sz="0" w:space="0" w:color="auto"/>
                <w:right w:val="none" w:sz="0" w:space="0" w:color="auto"/>
              </w:divBdr>
              <w:divsChild>
                <w:div w:id="243690149">
                  <w:marLeft w:val="0"/>
                  <w:marRight w:val="0"/>
                  <w:marTop w:val="0"/>
                  <w:marBottom w:val="0"/>
                  <w:divBdr>
                    <w:top w:val="none" w:sz="0" w:space="0" w:color="auto"/>
                    <w:left w:val="none" w:sz="0" w:space="0" w:color="auto"/>
                    <w:bottom w:val="none" w:sz="0" w:space="0" w:color="auto"/>
                    <w:right w:val="none" w:sz="0" w:space="0" w:color="auto"/>
                  </w:divBdr>
                  <w:divsChild>
                    <w:div w:id="1968857048">
                      <w:marLeft w:val="0"/>
                      <w:marRight w:val="0"/>
                      <w:marTop w:val="0"/>
                      <w:marBottom w:val="0"/>
                      <w:divBdr>
                        <w:top w:val="none" w:sz="0" w:space="0" w:color="auto"/>
                        <w:left w:val="none" w:sz="0" w:space="0" w:color="auto"/>
                        <w:bottom w:val="none" w:sz="0" w:space="0" w:color="auto"/>
                        <w:right w:val="none" w:sz="0" w:space="0" w:color="auto"/>
                      </w:divBdr>
                      <w:divsChild>
                        <w:div w:id="1219049796">
                          <w:marLeft w:val="0"/>
                          <w:marRight w:val="0"/>
                          <w:marTop w:val="0"/>
                          <w:marBottom w:val="0"/>
                          <w:divBdr>
                            <w:top w:val="none" w:sz="0" w:space="0" w:color="auto"/>
                            <w:left w:val="none" w:sz="0" w:space="0" w:color="auto"/>
                            <w:bottom w:val="none" w:sz="0" w:space="0" w:color="auto"/>
                            <w:right w:val="none" w:sz="0" w:space="0" w:color="auto"/>
                          </w:divBdr>
                          <w:divsChild>
                            <w:div w:id="4539823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236448">
      <w:bodyDiv w:val="1"/>
      <w:marLeft w:val="0"/>
      <w:marRight w:val="0"/>
      <w:marTop w:val="0"/>
      <w:marBottom w:val="0"/>
      <w:divBdr>
        <w:top w:val="none" w:sz="0" w:space="0" w:color="auto"/>
        <w:left w:val="none" w:sz="0" w:space="0" w:color="auto"/>
        <w:bottom w:val="none" w:sz="0" w:space="0" w:color="auto"/>
        <w:right w:val="none" w:sz="0" w:space="0" w:color="auto"/>
      </w:divBdr>
    </w:div>
    <w:div w:id="518085220">
      <w:bodyDiv w:val="1"/>
      <w:marLeft w:val="0"/>
      <w:marRight w:val="0"/>
      <w:marTop w:val="0"/>
      <w:marBottom w:val="0"/>
      <w:divBdr>
        <w:top w:val="none" w:sz="0" w:space="0" w:color="auto"/>
        <w:left w:val="none" w:sz="0" w:space="0" w:color="auto"/>
        <w:bottom w:val="none" w:sz="0" w:space="0" w:color="auto"/>
        <w:right w:val="none" w:sz="0" w:space="0" w:color="auto"/>
      </w:divBdr>
    </w:div>
    <w:div w:id="719744394">
      <w:bodyDiv w:val="1"/>
      <w:marLeft w:val="0"/>
      <w:marRight w:val="0"/>
      <w:marTop w:val="0"/>
      <w:marBottom w:val="0"/>
      <w:divBdr>
        <w:top w:val="none" w:sz="0" w:space="0" w:color="auto"/>
        <w:left w:val="none" w:sz="0" w:space="0" w:color="auto"/>
        <w:bottom w:val="none" w:sz="0" w:space="0" w:color="auto"/>
        <w:right w:val="none" w:sz="0" w:space="0" w:color="auto"/>
      </w:divBdr>
    </w:div>
    <w:div w:id="881557426">
      <w:bodyDiv w:val="1"/>
      <w:marLeft w:val="0"/>
      <w:marRight w:val="0"/>
      <w:marTop w:val="0"/>
      <w:marBottom w:val="0"/>
      <w:divBdr>
        <w:top w:val="none" w:sz="0" w:space="0" w:color="auto"/>
        <w:left w:val="none" w:sz="0" w:space="0" w:color="auto"/>
        <w:bottom w:val="none" w:sz="0" w:space="0" w:color="auto"/>
        <w:right w:val="none" w:sz="0" w:space="0" w:color="auto"/>
      </w:divBdr>
    </w:div>
    <w:div w:id="1157723887">
      <w:bodyDiv w:val="1"/>
      <w:marLeft w:val="0"/>
      <w:marRight w:val="0"/>
      <w:marTop w:val="0"/>
      <w:marBottom w:val="0"/>
      <w:divBdr>
        <w:top w:val="none" w:sz="0" w:space="0" w:color="auto"/>
        <w:left w:val="none" w:sz="0" w:space="0" w:color="auto"/>
        <w:bottom w:val="none" w:sz="0" w:space="0" w:color="auto"/>
        <w:right w:val="none" w:sz="0" w:space="0" w:color="auto"/>
      </w:divBdr>
    </w:div>
    <w:div w:id="1678776259">
      <w:bodyDiv w:val="1"/>
      <w:marLeft w:val="0"/>
      <w:marRight w:val="0"/>
      <w:marTop w:val="0"/>
      <w:marBottom w:val="0"/>
      <w:divBdr>
        <w:top w:val="none" w:sz="0" w:space="0" w:color="auto"/>
        <w:left w:val="none" w:sz="0" w:space="0" w:color="auto"/>
        <w:bottom w:val="none" w:sz="0" w:space="0" w:color="auto"/>
        <w:right w:val="none" w:sz="0" w:space="0" w:color="auto"/>
      </w:divBdr>
      <w:divsChild>
        <w:div w:id="756638686">
          <w:marLeft w:val="0"/>
          <w:marRight w:val="0"/>
          <w:marTop w:val="100"/>
          <w:marBottom w:val="100"/>
          <w:divBdr>
            <w:top w:val="none" w:sz="0" w:space="0" w:color="auto"/>
            <w:left w:val="none" w:sz="0" w:space="0" w:color="auto"/>
            <w:bottom w:val="none" w:sz="0" w:space="0" w:color="auto"/>
            <w:right w:val="none" w:sz="0" w:space="0" w:color="auto"/>
          </w:divBdr>
          <w:divsChild>
            <w:div w:id="1940483441">
              <w:marLeft w:val="150"/>
              <w:marRight w:val="150"/>
              <w:marTop w:val="0"/>
              <w:marBottom w:val="0"/>
              <w:divBdr>
                <w:top w:val="none" w:sz="0" w:space="0" w:color="auto"/>
                <w:left w:val="none" w:sz="0" w:space="0" w:color="auto"/>
                <w:bottom w:val="none" w:sz="0" w:space="0" w:color="auto"/>
                <w:right w:val="none" w:sz="0" w:space="0" w:color="auto"/>
              </w:divBdr>
              <w:divsChild>
                <w:div w:id="1193615232">
                  <w:marLeft w:val="0"/>
                  <w:marRight w:val="0"/>
                  <w:marTop w:val="0"/>
                  <w:marBottom w:val="0"/>
                  <w:divBdr>
                    <w:top w:val="none" w:sz="0" w:space="0" w:color="auto"/>
                    <w:left w:val="none" w:sz="0" w:space="0" w:color="auto"/>
                    <w:bottom w:val="none" w:sz="0" w:space="0" w:color="auto"/>
                    <w:right w:val="none" w:sz="0" w:space="0" w:color="auto"/>
                  </w:divBdr>
                  <w:divsChild>
                    <w:div w:id="343675917">
                      <w:marLeft w:val="0"/>
                      <w:marRight w:val="0"/>
                      <w:marTop w:val="0"/>
                      <w:marBottom w:val="0"/>
                      <w:divBdr>
                        <w:top w:val="none" w:sz="0" w:space="0" w:color="auto"/>
                        <w:left w:val="none" w:sz="0" w:space="0" w:color="auto"/>
                        <w:bottom w:val="none" w:sz="0" w:space="0" w:color="auto"/>
                        <w:right w:val="none" w:sz="0" w:space="0" w:color="auto"/>
                      </w:divBdr>
                      <w:divsChild>
                        <w:div w:id="1006520058">
                          <w:marLeft w:val="0"/>
                          <w:marRight w:val="0"/>
                          <w:marTop w:val="0"/>
                          <w:marBottom w:val="0"/>
                          <w:divBdr>
                            <w:top w:val="none" w:sz="0" w:space="0" w:color="auto"/>
                            <w:left w:val="none" w:sz="0" w:space="0" w:color="auto"/>
                            <w:bottom w:val="none" w:sz="0" w:space="0" w:color="auto"/>
                            <w:right w:val="none" w:sz="0" w:space="0" w:color="auto"/>
                          </w:divBdr>
                          <w:divsChild>
                            <w:div w:id="8963561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483164">
      <w:bodyDiv w:val="1"/>
      <w:marLeft w:val="0"/>
      <w:marRight w:val="0"/>
      <w:marTop w:val="0"/>
      <w:marBottom w:val="0"/>
      <w:divBdr>
        <w:top w:val="none" w:sz="0" w:space="0" w:color="auto"/>
        <w:left w:val="none" w:sz="0" w:space="0" w:color="auto"/>
        <w:bottom w:val="none" w:sz="0" w:space="0" w:color="auto"/>
        <w:right w:val="none" w:sz="0" w:space="0" w:color="auto"/>
      </w:divBdr>
    </w:div>
    <w:div w:id="2002272241">
      <w:bodyDiv w:val="1"/>
      <w:marLeft w:val="0"/>
      <w:marRight w:val="0"/>
      <w:marTop w:val="0"/>
      <w:marBottom w:val="0"/>
      <w:divBdr>
        <w:top w:val="none" w:sz="0" w:space="0" w:color="auto"/>
        <w:left w:val="none" w:sz="0" w:space="0" w:color="auto"/>
        <w:bottom w:val="none" w:sz="0" w:space="0" w:color="auto"/>
        <w:right w:val="none" w:sz="0" w:space="0" w:color="auto"/>
      </w:divBdr>
    </w:div>
    <w:div w:id="2082866171">
      <w:bodyDiv w:val="1"/>
      <w:marLeft w:val="0"/>
      <w:marRight w:val="0"/>
      <w:marTop w:val="0"/>
      <w:marBottom w:val="0"/>
      <w:divBdr>
        <w:top w:val="none" w:sz="0" w:space="0" w:color="auto"/>
        <w:left w:val="none" w:sz="0" w:space="0" w:color="auto"/>
        <w:bottom w:val="none" w:sz="0" w:space="0" w:color="auto"/>
        <w:right w:val="none" w:sz="0" w:space="0" w:color="auto"/>
      </w:divBdr>
      <w:divsChild>
        <w:div w:id="216207304">
          <w:marLeft w:val="0"/>
          <w:marRight w:val="0"/>
          <w:marTop w:val="100"/>
          <w:marBottom w:val="100"/>
          <w:divBdr>
            <w:top w:val="none" w:sz="0" w:space="0" w:color="auto"/>
            <w:left w:val="none" w:sz="0" w:space="0" w:color="auto"/>
            <w:bottom w:val="none" w:sz="0" w:space="0" w:color="auto"/>
            <w:right w:val="none" w:sz="0" w:space="0" w:color="auto"/>
          </w:divBdr>
          <w:divsChild>
            <w:div w:id="1023441619">
              <w:marLeft w:val="150"/>
              <w:marRight w:val="150"/>
              <w:marTop w:val="0"/>
              <w:marBottom w:val="0"/>
              <w:divBdr>
                <w:top w:val="none" w:sz="0" w:space="0" w:color="auto"/>
                <w:left w:val="none" w:sz="0" w:space="0" w:color="auto"/>
                <w:bottom w:val="none" w:sz="0" w:space="0" w:color="auto"/>
                <w:right w:val="none" w:sz="0" w:space="0" w:color="auto"/>
              </w:divBdr>
              <w:divsChild>
                <w:div w:id="70203704">
                  <w:marLeft w:val="0"/>
                  <w:marRight w:val="0"/>
                  <w:marTop w:val="0"/>
                  <w:marBottom w:val="0"/>
                  <w:divBdr>
                    <w:top w:val="none" w:sz="0" w:space="0" w:color="auto"/>
                    <w:left w:val="none" w:sz="0" w:space="0" w:color="auto"/>
                    <w:bottom w:val="none" w:sz="0" w:space="0" w:color="auto"/>
                    <w:right w:val="none" w:sz="0" w:space="0" w:color="auto"/>
                  </w:divBdr>
                  <w:divsChild>
                    <w:div w:id="1848707796">
                      <w:marLeft w:val="0"/>
                      <w:marRight w:val="0"/>
                      <w:marTop w:val="0"/>
                      <w:marBottom w:val="0"/>
                      <w:divBdr>
                        <w:top w:val="none" w:sz="0" w:space="0" w:color="auto"/>
                        <w:left w:val="none" w:sz="0" w:space="0" w:color="auto"/>
                        <w:bottom w:val="none" w:sz="0" w:space="0" w:color="auto"/>
                        <w:right w:val="none" w:sz="0" w:space="0" w:color="auto"/>
                      </w:divBdr>
                      <w:divsChild>
                        <w:div w:id="1996519876">
                          <w:marLeft w:val="0"/>
                          <w:marRight w:val="0"/>
                          <w:marTop w:val="0"/>
                          <w:marBottom w:val="0"/>
                          <w:divBdr>
                            <w:top w:val="none" w:sz="0" w:space="0" w:color="auto"/>
                            <w:left w:val="none" w:sz="0" w:space="0" w:color="auto"/>
                            <w:bottom w:val="none" w:sz="0" w:space="0" w:color="auto"/>
                            <w:right w:val="none" w:sz="0" w:space="0" w:color="auto"/>
                          </w:divBdr>
                          <w:divsChild>
                            <w:div w:id="2401424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D50E-C2F3-42F4-B33F-8E3330BD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1767</Words>
  <Characters>10073</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Жоба</vt:lpstr>
      <vt:lpstr>Жоба</vt:lpstr>
    </vt:vector>
  </TitlesOfParts>
  <Company>parlam</Company>
  <LinksUpToDate>false</LinksUpToDate>
  <CharactersWithSpaces>11817</CharactersWithSpaces>
  <SharedDoc>false</SharedDoc>
  <HLinks>
    <vt:vector size="42" baseType="variant">
      <vt:variant>
        <vt:i4>7667809</vt:i4>
      </vt:variant>
      <vt:variant>
        <vt:i4>18</vt:i4>
      </vt:variant>
      <vt:variant>
        <vt:i4>0</vt:i4>
      </vt:variant>
      <vt:variant>
        <vt:i4>5</vt:i4>
      </vt:variant>
      <vt:variant>
        <vt:lpwstr>http://adilet.zan.kz/rus/docs/Z1300000148</vt:lpwstr>
      </vt:variant>
      <vt:variant>
        <vt:lpwstr>z40</vt:lpwstr>
      </vt:variant>
      <vt:variant>
        <vt:i4>7471201</vt:i4>
      </vt:variant>
      <vt:variant>
        <vt:i4>15</vt:i4>
      </vt:variant>
      <vt:variant>
        <vt:i4>0</vt:i4>
      </vt:variant>
      <vt:variant>
        <vt:i4>5</vt:i4>
      </vt:variant>
      <vt:variant>
        <vt:lpwstr>http://adilet.zan.kz/rus/docs/Z1300000148</vt:lpwstr>
      </vt:variant>
      <vt:variant>
        <vt:lpwstr>z38</vt:lpwstr>
      </vt:variant>
      <vt:variant>
        <vt:i4>7471201</vt:i4>
      </vt:variant>
      <vt:variant>
        <vt:i4>12</vt:i4>
      </vt:variant>
      <vt:variant>
        <vt:i4>0</vt:i4>
      </vt:variant>
      <vt:variant>
        <vt:i4>5</vt:i4>
      </vt:variant>
      <vt:variant>
        <vt:lpwstr>http://adilet.zan.kz/rus/docs/Z1300000149</vt:lpwstr>
      </vt:variant>
      <vt:variant>
        <vt:lpwstr>z3</vt:lpwstr>
      </vt:variant>
      <vt:variant>
        <vt:i4>7340140</vt:i4>
      </vt:variant>
      <vt:variant>
        <vt:i4>9</vt:i4>
      </vt:variant>
      <vt:variant>
        <vt:i4>0</vt:i4>
      </vt:variant>
      <vt:variant>
        <vt:i4>5</vt:i4>
      </vt:variant>
      <vt:variant>
        <vt:lpwstr>http://adilet.zan.kz/rus/docs/P050000302_</vt:lpwstr>
      </vt:variant>
      <vt:variant>
        <vt:lpwstr>z5</vt:lpwstr>
      </vt:variant>
      <vt:variant>
        <vt:i4>7340141</vt:i4>
      </vt:variant>
      <vt:variant>
        <vt:i4>6</vt:i4>
      </vt:variant>
      <vt:variant>
        <vt:i4>0</vt:i4>
      </vt:variant>
      <vt:variant>
        <vt:i4>5</vt:i4>
      </vt:variant>
      <vt:variant>
        <vt:lpwstr>http://adilet.zan.kz/rus/docs/P020001275_</vt:lpwstr>
      </vt:variant>
      <vt:variant>
        <vt:lpwstr>z3</vt:lpwstr>
      </vt:variant>
      <vt:variant>
        <vt:i4>7536746</vt:i4>
      </vt:variant>
      <vt:variant>
        <vt:i4>3</vt:i4>
      </vt:variant>
      <vt:variant>
        <vt:i4>0</vt:i4>
      </vt:variant>
      <vt:variant>
        <vt:i4>5</vt:i4>
      </vt:variant>
      <vt:variant>
        <vt:lpwstr>http://adilet.zan.kz/rus/docs/P1200001122</vt:lpwstr>
      </vt:variant>
      <vt:variant>
        <vt:lpwstr>z5</vt:lpwstr>
      </vt:variant>
      <vt:variant>
        <vt:i4>7405665</vt:i4>
      </vt:variant>
      <vt:variant>
        <vt:i4>0</vt:i4>
      </vt:variant>
      <vt:variant>
        <vt:i4>0</vt:i4>
      </vt:variant>
      <vt:variant>
        <vt:i4>5</vt:i4>
      </vt:variant>
      <vt:variant>
        <vt:lpwstr>http://adilet.zan.kz/rus/docs/P000000483_</vt:lpwstr>
      </vt:variant>
      <vt:variant>
        <vt:lpwstr>z2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Жоба</dc:title>
  <dc:creator>Toimbek</dc:creator>
  <cp:lastModifiedBy>Абдрахманов Багдат</cp:lastModifiedBy>
  <cp:revision>2</cp:revision>
  <cp:lastPrinted>2022-11-14T10:55:00Z</cp:lastPrinted>
  <dcterms:created xsi:type="dcterms:W3CDTF">2023-08-31T13:21:00Z</dcterms:created>
  <dcterms:modified xsi:type="dcterms:W3CDTF">2023-08-31T13:21:00Z</dcterms:modified>
</cp:coreProperties>
</file>