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27" w:rsidRPr="00FA284D" w:rsidRDefault="00AC0527" w:rsidP="00AC0527">
      <w:pPr>
        <w:widowControl w:val="0"/>
        <w:spacing w:after="0" w:line="240" w:lineRule="auto"/>
        <w:jc w:val="right"/>
        <w:rPr>
          <w:rFonts w:ascii="Times New Roman" w:hAnsi="Times New Roman"/>
          <w:sz w:val="28"/>
          <w:szCs w:val="28"/>
          <w:lang w:val="kk-KZ"/>
        </w:rPr>
      </w:pPr>
      <w:r w:rsidRPr="00FA284D">
        <w:rPr>
          <w:rFonts w:ascii="Times New Roman" w:hAnsi="Times New Roman"/>
          <w:sz w:val="28"/>
          <w:szCs w:val="28"/>
          <w:lang w:val="kk-KZ"/>
        </w:rPr>
        <w:t>Жоба</w:t>
      </w: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p>
    <w:p w:rsidR="00AC0527" w:rsidRPr="00FA284D" w:rsidRDefault="00AC0527" w:rsidP="00AC0527">
      <w:pPr>
        <w:widowControl w:val="0"/>
        <w:spacing w:after="0" w:line="240" w:lineRule="auto"/>
        <w:jc w:val="center"/>
        <w:rPr>
          <w:rFonts w:ascii="Times New Roman" w:hAnsi="Times New Roman"/>
          <w:color w:val="000000" w:themeColor="text1"/>
          <w:sz w:val="28"/>
          <w:szCs w:val="28"/>
          <w:lang w:val="kk-KZ"/>
        </w:rPr>
      </w:pPr>
      <w:r w:rsidRPr="00FA284D">
        <w:rPr>
          <w:rFonts w:ascii="Times New Roman" w:hAnsi="Times New Roman"/>
          <w:color w:val="000000" w:themeColor="text1"/>
          <w:sz w:val="28"/>
          <w:szCs w:val="28"/>
          <w:lang w:val="kk-KZ"/>
        </w:rPr>
        <w:t>ҚАЗАҚСТАН РЕСПУБЛИКАСЫНЫҢ ЗАҢЫ</w:t>
      </w:r>
    </w:p>
    <w:p w:rsidR="00AC0527" w:rsidRPr="00FA284D" w:rsidRDefault="00AC0527" w:rsidP="00AC0527">
      <w:pPr>
        <w:widowControl w:val="0"/>
        <w:spacing w:after="0" w:line="240" w:lineRule="auto"/>
        <w:jc w:val="center"/>
        <w:rPr>
          <w:rFonts w:ascii="Times New Roman" w:hAnsi="Times New Roman"/>
          <w:b/>
          <w:color w:val="000000" w:themeColor="text1"/>
          <w:sz w:val="28"/>
          <w:szCs w:val="28"/>
          <w:lang w:val="kk-KZ"/>
        </w:rPr>
      </w:pPr>
    </w:p>
    <w:p w:rsidR="00AC0527" w:rsidRPr="00FA284D" w:rsidRDefault="00AC0527" w:rsidP="00AC0527">
      <w:pPr>
        <w:widowControl w:val="0"/>
        <w:spacing w:after="0" w:line="240" w:lineRule="auto"/>
        <w:jc w:val="center"/>
        <w:rPr>
          <w:rFonts w:ascii="Times New Roman" w:hAnsi="Times New Roman"/>
          <w:b/>
          <w:color w:val="000000" w:themeColor="text1"/>
          <w:sz w:val="28"/>
          <w:szCs w:val="28"/>
          <w:lang w:val="kk-KZ"/>
        </w:rPr>
      </w:pPr>
    </w:p>
    <w:p w:rsidR="00AC0527" w:rsidRPr="00FA284D" w:rsidRDefault="00AC0527" w:rsidP="00AC0527">
      <w:pPr>
        <w:widowControl w:val="0"/>
        <w:spacing w:after="0" w:line="240" w:lineRule="auto"/>
        <w:jc w:val="center"/>
        <w:rPr>
          <w:rFonts w:ascii="Times New Roman" w:hAnsi="Times New Roman"/>
          <w:b/>
          <w:sz w:val="28"/>
          <w:szCs w:val="28"/>
          <w:lang w:val="kk-KZ"/>
        </w:rPr>
      </w:pPr>
      <w:r w:rsidRPr="00FA284D">
        <w:rPr>
          <w:rFonts w:ascii="Times New Roman" w:hAnsi="Times New Roman"/>
          <w:b/>
          <w:sz w:val="28"/>
          <w:szCs w:val="28"/>
          <w:lang w:val="kk-KZ"/>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shd w:val="clear" w:color="auto" w:fill="FFFFFF"/>
          <w:lang w:val="kk-KZ"/>
        </w:rPr>
      </w:pPr>
    </w:p>
    <w:p w:rsidR="00AC0527" w:rsidRPr="00FA284D" w:rsidRDefault="00AC0527" w:rsidP="00AC0527">
      <w:pPr>
        <w:pStyle w:val="a6"/>
        <w:widowControl w:val="0"/>
        <w:shd w:val="clear" w:color="auto" w:fill="FFFFFF"/>
        <w:ind w:firstLine="709"/>
        <w:jc w:val="both"/>
        <w:textAlignment w:val="baseline"/>
        <w:rPr>
          <w:color w:val="000000"/>
          <w:spacing w:val="2"/>
          <w:sz w:val="28"/>
          <w:szCs w:val="28"/>
          <w:shd w:val="clear" w:color="auto" w:fill="FFFFFF"/>
          <w:lang w:val="kk-KZ"/>
        </w:rPr>
      </w:pPr>
    </w:p>
    <w:p w:rsidR="00AC0527" w:rsidRPr="00FA284D" w:rsidRDefault="00AC0527" w:rsidP="00AC0527">
      <w:pPr>
        <w:pStyle w:val="a6"/>
        <w:widowControl w:val="0"/>
        <w:shd w:val="clear" w:color="auto" w:fill="FFFFFF"/>
        <w:ind w:firstLine="709"/>
        <w:jc w:val="both"/>
        <w:textAlignment w:val="baseline"/>
        <w:rPr>
          <w:color w:val="000000"/>
          <w:spacing w:val="2"/>
          <w:sz w:val="28"/>
          <w:szCs w:val="28"/>
          <w:shd w:val="clear" w:color="auto" w:fill="FFFFFF"/>
          <w:lang w:val="kk-KZ"/>
        </w:rPr>
      </w:pPr>
      <w:r w:rsidRPr="00FA284D">
        <w:rPr>
          <w:color w:val="000000"/>
          <w:spacing w:val="2"/>
          <w:sz w:val="28"/>
          <w:szCs w:val="28"/>
          <w:shd w:val="clear" w:color="auto" w:fill="FFFFFF"/>
          <w:lang w:val="kk-KZ"/>
        </w:rPr>
        <w:t>1-бап. Қазақстан Республикасының мына заңнамалық актілеріне өзгерістер мен толықтырулар енгізілсін:</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lang w:val="kk-KZ"/>
        </w:rPr>
      </w:pPr>
      <w:r w:rsidRPr="00FA284D">
        <w:rPr>
          <w:color w:val="000000"/>
          <w:spacing w:val="2"/>
          <w:sz w:val="28"/>
          <w:szCs w:val="28"/>
          <w:lang w:val="kk-KZ"/>
        </w:rPr>
        <w:t xml:space="preserve">1. «Қазақстан Республикасының мемлекеттік қызметі туралы» </w:t>
      </w:r>
      <w:r w:rsidRPr="00FA284D">
        <w:rPr>
          <w:color w:val="000000"/>
          <w:spacing w:val="2"/>
          <w:sz w:val="28"/>
          <w:szCs w:val="28"/>
          <w:lang w:val="kk-KZ"/>
        </w:rPr>
        <w:br/>
        <w:t>2015 жылғы 23 қарашадағы Қазақстан Республикасының Заңына:</w:t>
      </w:r>
    </w:p>
    <w:p w:rsidR="00AC0527" w:rsidRPr="00FA284D" w:rsidRDefault="00AC0527" w:rsidP="00AC0527">
      <w:pPr>
        <w:pStyle w:val="a6"/>
        <w:widowControl w:val="0"/>
        <w:shd w:val="clear" w:color="auto" w:fill="FFFFFF"/>
        <w:ind w:firstLine="709"/>
        <w:jc w:val="both"/>
        <w:textAlignment w:val="baseline"/>
        <w:rPr>
          <w:bCs/>
          <w:spacing w:val="2"/>
          <w:sz w:val="28"/>
          <w:szCs w:val="28"/>
          <w:lang w:val="kk-KZ"/>
        </w:rPr>
      </w:pPr>
      <w:r w:rsidRPr="00FA284D">
        <w:rPr>
          <w:color w:val="000000"/>
          <w:spacing w:val="2"/>
          <w:sz w:val="28"/>
          <w:szCs w:val="28"/>
          <w:lang w:val="kk-KZ"/>
        </w:rPr>
        <w:t xml:space="preserve">1) 16-баптың </w:t>
      </w:r>
      <w:r w:rsidRPr="00FA284D">
        <w:rPr>
          <w:bCs/>
          <w:spacing w:val="2"/>
          <w:sz w:val="28"/>
          <w:szCs w:val="28"/>
          <w:lang w:val="kk-KZ"/>
        </w:rPr>
        <w:t>3-тармағында:</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lang w:val="kk-KZ"/>
        </w:rPr>
      </w:pPr>
      <w:r w:rsidRPr="00FA284D">
        <w:rPr>
          <w:color w:val="000000"/>
          <w:spacing w:val="2"/>
          <w:sz w:val="28"/>
          <w:szCs w:val="28"/>
          <w:lang w:val="kk-KZ"/>
        </w:rPr>
        <w:t>6) және 7) тармақшалар мынадай редакцияда жазылсын:</w:t>
      </w:r>
    </w:p>
    <w:p w:rsidR="00AC0527" w:rsidRPr="00FA284D" w:rsidRDefault="00AC0527" w:rsidP="00AC0527">
      <w:pPr>
        <w:widowControl w:val="0"/>
        <w:spacing w:after="0" w:line="240" w:lineRule="auto"/>
        <w:ind w:firstLine="709"/>
        <w:jc w:val="both"/>
        <w:rPr>
          <w:rFonts w:ascii="Times New Roman" w:hAnsi="Times New Roman"/>
          <w:bCs/>
          <w:spacing w:val="2"/>
          <w:sz w:val="28"/>
          <w:szCs w:val="28"/>
          <w:lang w:val="kk-KZ"/>
        </w:rPr>
      </w:pPr>
      <w:r w:rsidRPr="00FA284D">
        <w:rPr>
          <w:rFonts w:ascii="Times New Roman" w:hAnsi="Times New Roman"/>
          <w:color w:val="000000"/>
          <w:spacing w:val="2"/>
          <w:sz w:val="28"/>
          <w:szCs w:val="28"/>
          <w:lang w:val="kk-KZ"/>
        </w:rPr>
        <w:t>«</w:t>
      </w:r>
      <w:r w:rsidRPr="00FA284D">
        <w:rPr>
          <w:rFonts w:ascii="Times New Roman" w:hAnsi="Times New Roman"/>
          <w:bCs/>
          <w:spacing w:val="2"/>
          <w:sz w:val="28"/>
          <w:szCs w:val="28"/>
          <w:lang w:val="kk-KZ"/>
        </w:rPr>
        <w:t>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шектеулердi немесе қызметтік әдепті сақтамағаны үшін қызметтен шығарыл</w:t>
      </w:r>
      <w:r w:rsidRPr="00FA284D">
        <w:rPr>
          <w:rFonts w:ascii="Times New Roman" w:hAnsi="Times New Roman"/>
          <w:sz w:val="28"/>
          <w:szCs w:val="28"/>
          <w:lang w:val="kk-KZ"/>
        </w:rPr>
        <w:t>ған</w:t>
      </w:r>
      <w:r w:rsidRPr="00FA284D">
        <w:rPr>
          <w:rFonts w:ascii="Times New Roman" w:hAnsi="Times New Roman"/>
          <w:bCs/>
          <w:spacing w:val="2"/>
          <w:sz w:val="28"/>
          <w:szCs w:val="28"/>
          <w:lang w:val="kk-KZ"/>
        </w:rPr>
        <w:t>;</w:t>
      </w:r>
    </w:p>
    <w:p w:rsidR="00AC0527" w:rsidRPr="00FA284D" w:rsidRDefault="00AC0527" w:rsidP="00AC0527">
      <w:pPr>
        <w:widowControl w:val="0"/>
        <w:spacing w:after="0" w:line="240" w:lineRule="auto"/>
        <w:ind w:firstLine="709"/>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7) ол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мемлекеттік қызметке кiрер алдындағы үш жыл iшiнде сыбайлас жемқорлық құқық бұзушылық жасағаны үшiн әкiмшiлiк жаза қолданылған;»;</w:t>
      </w:r>
    </w:p>
    <w:p w:rsidR="00AC0527" w:rsidRPr="00FA284D" w:rsidRDefault="00AC0527" w:rsidP="00AC0527">
      <w:pPr>
        <w:widowControl w:val="0"/>
        <w:spacing w:after="0" w:line="240" w:lineRule="auto"/>
        <w:ind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9)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sz w:val="28"/>
          <w:szCs w:val="28"/>
          <w:lang w:val="kk-KZ"/>
        </w:rPr>
      </w:pPr>
      <w:r w:rsidRPr="00FA284D">
        <w:rPr>
          <w:rFonts w:ascii="Times New Roman" w:hAnsi="Times New Roman"/>
          <w:sz w:val="28"/>
          <w:szCs w:val="28"/>
          <w:lang w:val="kk-KZ"/>
        </w:rPr>
        <w:t>«9) мемлекеттік қызметке кiрер алдындағы үш жыл ішінде қылмыстық теріс қылық жасағаны үшін өзіне қатысты соттың айыптау үкімі шығарылған немесе қылмыстық теріс қылық жасағаны үшін қылмыстық жауаптылықтан Қазақстан Республикасының Қылмыстық-процестік кодексінің 35-бабы бірінші бөлігінің 3), 4), 9), 10) және 12) тармақтары немесе 36-бабы негізінде босатылған;»;</w:t>
      </w:r>
    </w:p>
    <w:p w:rsidR="00AC0527" w:rsidRPr="00FA284D" w:rsidRDefault="00AC0527" w:rsidP="00AC0527">
      <w:pPr>
        <w:widowControl w:val="0"/>
        <w:spacing w:after="0" w:line="240" w:lineRule="auto"/>
        <w:ind w:firstLine="709"/>
        <w:contextualSpacing/>
        <w:jc w:val="both"/>
        <w:rPr>
          <w:rFonts w:ascii="Times New Roman" w:hAnsi="Times New Roman"/>
          <w:color w:val="000000"/>
          <w:spacing w:val="2"/>
          <w:sz w:val="28"/>
          <w:szCs w:val="28"/>
          <w:lang w:val="kk-KZ"/>
        </w:rPr>
      </w:pPr>
      <w:r w:rsidRPr="00FA284D">
        <w:rPr>
          <w:rFonts w:ascii="Times New Roman" w:hAnsi="Times New Roman"/>
          <w:color w:val="000000"/>
          <w:spacing w:val="2"/>
          <w:sz w:val="28"/>
          <w:szCs w:val="28"/>
          <w:lang w:val="kk-KZ"/>
        </w:rPr>
        <w:lastRenderedPageBreak/>
        <w:t>мынадай мазмұндағы 9-1) тармақшамен толықтырылсын:</w:t>
      </w:r>
    </w:p>
    <w:p w:rsidR="00AC0527" w:rsidRPr="00FA284D" w:rsidRDefault="00AC0527" w:rsidP="00AC0527">
      <w:pPr>
        <w:widowControl w:val="0"/>
        <w:spacing w:after="0" w:line="240" w:lineRule="auto"/>
        <w:ind w:firstLine="709"/>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w:t>
      </w:r>
      <w:r w:rsidRPr="00FA284D">
        <w:rPr>
          <w:rFonts w:ascii="Times New Roman" w:hAnsi="Times New Roman"/>
          <w:sz w:val="28"/>
          <w:szCs w:val="28"/>
          <w:lang w:val="kk-KZ"/>
        </w:rPr>
        <w:t>9-1) мемлекеттік қызметке кiрер алдындағы бес жыл ішінде онша ауыр емес және ауырлығы орташа қылмыстар жасағаны үшін соттың айыптау үкімі шығарылған немесе онша ауыр емес және ауырлығы орташа қылмыстар жасағаны үшін қылмыстық жауаптылықтан Қазақстан Республикасының Қылмыстық-процестік кодексінің 35-бабы бірінші бөлігінің 3), 4), 9), 10) және 12) тармақтары немесе 36-бабы негізінде босатылған;»;</w:t>
      </w:r>
    </w:p>
    <w:p w:rsidR="00AC0527" w:rsidRPr="00FA284D" w:rsidRDefault="00AC0527" w:rsidP="00AC0527">
      <w:pPr>
        <w:widowControl w:val="0"/>
        <w:spacing w:after="0" w:line="240" w:lineRule="auto"/>
        <w:ind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14)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bCs/>
          <w:spacing w:val="2"/>
          <w:sz w:val="28"/>
          <w:szCs w:val="28"/>
          <w:lang w:val="kk-KZ"/>
        </w:rPr>
      </w:pPr>
      <w:r w:rsidRPr="00FA284D">
        <w:rPr>
          <w:rFonts w:ascii="Times New Roman" w:hAnsi="Times New Roman"/>
          <w:sz w:val="28"/>
          <w:szCs w:val="28"/>
          <w:lang w:val="kk-KZ"/>
        </w:rPr>
        <w:t>«</w:t>
      </w:r>
      <w:r w:rsidRPr="00FA284D">
        <w:rPr>
          <w:rFonts w:ascii="Times New Roman" w:hAnsi="Times New Roman"/>
          <w:bCs/>
          <w:spacing w:val="2"/>
          <w:sz w:val="28"/>
          <w:szCs w:val="28"/>
          <w:lang w:val="kk-KZ"/>
        </w:rPr>
        <w:t>14) мемлекеттік қызметке кірер алдындағы екі жыл ішінде</w:t>
      </w:r>
      <w:r w:rsidRPr="00FA284D">
        <w:rPr>
          <w:rFonts w:ascii="Times New Roman" w:hAnsi="Times New Roman"/>
          <w:spacing w:val="2"/>
          <w:sz w:val="28"/>
          <w:szCs w:val="28"/>
          <w:lang w:val="kk-KZ"/>
        </w:rPr>
        <w:t xml:space="preserve"> құқық қорғау қызметінен, арнаулы мемлекеттік органдардағы қызметтен және әскери қызметтен теріс себептер бойынша шығарылған, </w:t>
      </w:r>
      <w:r w:rsidRPr="00FA284D">
        <w:rPr>
          <w:rFonts w:ascii="Times New Roman" w:hAnsi="Times New Roman"/>
          <w:sz w:val="28"/>
          <w:szCs w:val="28"/>
          <w:lang w:val="kk-KZ"/>
        </w:rPr>
        <w:t xml:space="preserve">Қазақстан Республикасының Жоғарғы Соты жанындағы Сот төрелігінің сапасы жөніндегі комиссияның кәсіптік жарамсыздығына байланысты атқаратын лауазымына сәйкес келмеуі туралы шешімі негізінде судья өкілеттігін тоқтатуды қоспағанда, </w:t>
      </w:r>
      <w:r w:rsidRPr="00FA284D">
        <w:rPr>
          <w:rFonts w:ascii="Times New Roman" w:hAnsi="Times New Roman"/>
          <w:bCs/>
          <w:spacing w:val="2"/>
          <w:sz w:val="28"/>
          <w:szCs w:val="28"/>
          <w:lang w:val="kk-KZ"/>
        </w:rPr>
        <w:t>теріс себептер бойынша судья өкілеттігін тоқтатқан;»;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color w:val="000000"/>
          <w:spacing w:val="2"/>
          <w:sz w:val="28"/>
          <w:szCs w:val="28"/>
          <w:lang w:val="kk-KZ"/>
        </w:rPr>
        <w:t>мынадай мазмұндағы екінші бөлікпен толықтырсын:</w:t>
      </w:r>
    </w:p>
    <w:p w:rsidR="00AC0527" w:rsidRPr="00FA284D" w:rsidRDefault="00AC0527" w:rsidP="00AC0527">
      <w:pPr>
        <w:widowControl w:val="0"/>
        <w:spacing w:after="0" w:line="240" w:lineRule="auto"/>
        <w:ind w:firstLine="709"/>
        <w:contextualSpacing/>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«Осы тармақта көрсетілген жағдайлардың кез келгенінің болуы мемлекеттік қызметке қабылдаудан бас тарту үшін негіз болып табылады.»</w:t>
      </w:r>
    </w:p>
    <w:p w:rsidR="00AC0527" w:rsidRPr="00FA284D" w:rsidRDefault="00AC0527" w:rsidP="00AC0527">
      <w:pPr>
        <w:widowControl w:val="0"/>
        <w:spacing w:after="0" w:line="240" w:lineRule="auto"/>
        <w:ind w:firstLine="709"/>
        <w:contextualSpacing/>
        <w:jc w:val="both"/>
        <w:rPr>
          <w:rFonts w:ascii="Times New Roman" w:hAnsi="Times New Roman"/>
          <w:color w:val="000000"/>
          <w:spacing w:val="2"/>
          <w:sz w:val="28"/>
          <w:szCs w:val="28"/>
          <w:lang w:val="kk-KZ"/>
        </w:rPr>
      </w:pPr>
      <w:r w:rsidRPr="00FA284D">
        <w:rPr>
          <w:rFonts w:ascii="Times New Roman" w:hAnsi="Times New Roman"/>
          <w:color w:val="000000"/>
          <w:spacing w:val="2"/>
          <w:sz w:val="28"/>
          <w:szCs w:val="28"/>
          <w:lang w:val="kk-KZ"/>
        </w:rPr>
        <w:t>2) 59-бапта:</w:t>
      </w:r>
    </w:p>
    <w:p w:rsidR="00AC0527" w:rsidRPr="00FA284D" w:rsidRDefault="00AC0527" w:rsidP="00AC0527">
      <w:pPr>
        <w:widowControl w:val="0"/>
        <w:spacing w:after="0" w:line="240" w:lineRule="auto"/>
        <w:ind w:firstLine="709"/>
        <w:contextualSpacing/>
        <w:jc w:val="both"/>
        <w:rPr>
          <w:rFonts w:ascii="Times New Roman" w:hAnsi="Times New Roman"/>
          <w:color w:val="000000"/>
          <w:spacing w:val="2"/>
          <w:sz w:val="28"/>
          <w:szCs w:val="28"/>
          <w:lang w:val="kk-KZ"/>
        </w:rPr>
      </w:pPr>
      <w:r w:rsidRPr="00FA284D">
        <w:rPr>
          <w:rFonts w:ascii="Times New Roman" w:hAnsi="Times New Roman"/>
          <w:color w:val="000000"/>
          <w:spacing w:val="2"/>
          <w:sz w:val="28"/>
          <w:szCs w:val="28"/>
          <w:lang w:val="kk-KZ"/>
        </w:rPr>
        <w:t>бірінші бөлікте:</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11)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bCs/>
          <w:spacing w:val="2"/>
          <w:sz w:val="28"/>
          <w:szCs w:val="28"/>
          <w:lang w:val="kk-KZ"/>
        </w:rPr>
      </w:pPr>
      <w:r w:rsidRPr="00FA284D">
        <w:rPr>
          <w:rFonts w:ascii="Times New Roman" w:hAnsi="Times New Roman"/>
          <w:sz w:val="28"/>
          <w:szCs w:val="28"/>
          <w:lang w:val="kk-KZ"/>
        </w:rPr>
        <w:t>«</w:t>
      </w:r>
      <w:r w:rsidRPr="00FA284D">
        <w:rPr>
          <w:rFonts w:ascii="Times New Roman" w:hAnsi="Times New Roman"/>
          <w:bCs/>
          <w:spacing w:val="2"/>
          <w:sz w:val="28"/>
          <w:szCs w:val="28"/>
          <w:lang w:val="kk-KZ"/>
        </w:rPr>
        <w:t>11) осы Заңның 16-бабы 3-тармағының 6) – 14) тармақшаларында көрсетілген адамдарды мемлекеттік қызметке қабылдаған;»;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12) тармақша алып тасталсын;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үшінші бөлік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«Осы баптың 3), 4), 5), 6), 7), 11), 13), 14) және 15-1) тармақшаларына сәйкес қызметтен шығарылған мемлекеттік саяси қызметшілер терiс себептермен шығарылған болып танылады.».</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lang w:val="kk-KZ"/>
        </w:rPr>
      </w:pPr>
      <w:r w:rsidRPr="00FA284D">
        <w:rPr>
          <w:spacing w:val="2"/>
          <w:sz w:val="28"/>
          <w:szCs w:val="28"/>
          <w:lang w:val="kk-KZ"/>
        </w:rPr>
        <w:t xml:space="preserve">3) </w:t>
      </w:r>
      <w:r w:rsidRPr="00FA284D">
        <w:rPr>
          <w:color w:val="000000"/>
          <w:spacing w:val="2"/>
          <w:sz w:val="28"/>
          <w:szCs w:val="28"/>
          <w:lang w:val="kk-KZ"/>
        </w:rPr>
        <w:t>61-бапта:</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lang w:val="kk-KZ"/>
        </w:rPr>
      </w:pPr>
      <w:r w:rsidRPr="00FA284D">
        <w:rPr>
          <w:color w:val="000000"/>
          <w:spacing w:val="2"/>
          <w:sz w:val="28"/>
          <w:szCs w:val="28"/>
          <w:lang w:val="kk-KZ"/>
        </w:rPr>
        <w:t>1-тармақта: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13)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widowControl w:val="0"/>
        <w:spacing w:after="0" w:line="240" w:lineRule="auto"/>
        <w:ind w:firstLine="709"/>
        <w:jc w:val="both"/>
        <w:rPr>
          <w:rFonts w:ascii="Times New Roman" w:hAnsi="Times New Roman"/>
          <w:bCs/>
          <w:spacing w:val="2"/>
          <w:sz w:val="28"/>
          <w:szCs w:val="28"/>
          <w:lang w:val="kk-KZ"/>
        </w:rPr>
      </w:pPr>
      <w:r w:rsidRPr="00FA284D">
        <w:rPr>
          <w:rFonts w:ascii="Times New Roman" w:hAnsi="Times New Roman"/>
          <w:spacing w:val="2"/>
          <w:sz w:val="28"/>
          <w:szCs w:val="28"/>
          <w:lang w:val="kk-KZ"/>
        </w:rPr>
        <w:t>«</w:t>
      </w:r>
      <w:r w:rsidRPr="00FA284D">
        <w:rPr>
          <w:rFonts w:ascii="Times New Roman" w:hAnsi="Times New Roman"/>
          <w:bCs/>
          <w:spacing w:val="2"/>
          <w:sz w:val="28"/>
          <w:szCs w:val="28"/>
          <w:lang w:val="kk-KZ"/>
        </w:rPr>
        <w:t>13) осы Заңның 16-бабы 3-тармағының 6) – 14) тармақшаларында көрсетілген адамдарды мемлекеттік әкімшілік лауазымға қабылдау;»;</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14) тармақша алып тасталсын;</w:t>
      </w:r>
    </w:p>
    <w:p w:rsidR="00AC0527" w:rsidRPr="00FA284D" w:rsidRDefault="00AC0527" w:rsidP="00AC0527">
      <w:pPr>
        <w:widowControl w:val="0"/>
        <w:spacing w:after="0" w:line="240" w:lineRule="auto"/>
        <w:ind w:firstLine="709"/>
        <w:contextualSpacing/>
        <w:jc w:val="both"/>
        <w:rPr>
          <w:rFonts w:ascii="Times New Roman" w:hAnsi="Times New Roman"/>
          <w:sz w:val="28"/>
          <w:szCs w:val="28"/>
          <w:lang w:val="kk-KZ"/>
        </w:rPr>
      </w:pPr>
      <w:r w:rsidRPr="00FA284D">
        <w:rPr>
          <w:rFonts w:ascii="Times New Roman" w:hAnsi="Times New Roman"/>
          <w:sz w:val="28"/>
          <w:szCs w:val="28"/>
          <w:lang w:val="kk-KZ"/>
        </w:rPr>
        <w:t>3-тармақ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z w:val="28"/>
          <w:szCs w:val="28"/>
          <w:lang w:val="kk-KZ"/>
        </w:rPr>
        <w:t xml:space="preserve">«3. Осы баптың 1-тармағының 7), 8), 9), 11), 12), 13), 15), 16) және </w:t>
      </w:r>
      <w:r w:rsidRPr="00FA284D">
        <w:rPr>
          <w:rFonts w:ascii="Times New Roman" w:hAnsi="Times New Roman"/>
          <w:sz w:val="28"/>
          <w:szCs w:val="28"/>
          <w:lang w:val="kk-KZ"/>
        </w:rPr>
        <w:br/>
        <w:t>21) тармақшаларына сәйкес қызметтен шығарылған мемлекеттік әкімшілік қызметшілер терiс себептермен шығарылған болып танылады.»;</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 xml:space="preserve">4) </w:t>
      </w:r>
      <w:r w:rsidRPr="00FA284D">
        <w:rPr>
          <w:rFonts w:ascii="Times New Roman" w:hAnsi="Times New Roman"/>
          <w:sz w:val="28"/>
          <w:szCs w:val="28"/>
          <w:lang w:val="kk-KZ"/>
        </w:rPr>
        <w:t>64-1-баптың 8-тармағында: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4)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widowControl w:val="0"/>
        <w:spacing w:after="0" w:line="240" w:lineRule="auto"/>
        <w:ind w:firstLine="709"/>
        <w:contextualSpacing/>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w:t>
      </w:r>
      <w:r w:rsidRPr="00FA284D">
        <w:rPr>
          <w:rFonts w:ascii="Times New Roman" w:hAnsi="Times New Roman"/>
          <w:color w:val="000000"/>
          <w:spacing w:val="2"/>
          <w:sz w:val="28"/>
          <w:szCs w:val="28"/>
          <w:lang w:val="kk-KZ"/>
        </w:rPr>
        <w:t xml:space="preserve">4) </w:t>
      </w:r>
      <w:r w:rsidRPr="00FA284D">
        <w:rPr>
          <w:rFonts w:ascii="Times New Roman" w:hAnsi="Times New Roman"/>
          <w:bCs/>
          <w:spacing w:val="2"/>
          <w:sz w:val="28"/>
          <w:szCs w:val="28"/>
          <w:lang w:val="kk-KZ"/>
        </w:rPr>
        <w:t xml:space="preserve">ол мемлекеттік қызметші ретінде активтері мен міндеттемелері туралы </w:t>
      </w:r>
      <w:r w:rsidRPr="00FA284D">
        <w:rPr>
          <w:rFonts w:ascii="Times New Roman" w:hAnsi="Times New Roman"/>
          <w:bCs/>
          <w:spacing w:val="2"/>
          <w:sz w:val="28"/>
          <w:szCs w:val="28"/>
          <w:lang w:val="kk-KZ"/>
        </w:rPr>
        <w:lastRenderedPageBreak/>
        <w:t xml:space="preserve">декларацияны ұсынбаған адамды жұмысқа қабылдағаны үшін алғаш рет әкімшілік жауаптылыққа тартылған жағдайды қоспағанда, </w:t>
      </w:r>
      <w:r w:rsidRPr="00FA284D">
        <w:rPr>
          <w:rFonts w:ascii="Times New Roman" w:hAnsi="Times New Roman"/>
          <w:color w:val="000000"/>
          <w:spacing w:val="2"/>
          <w:sz w:val="28"/>
          <w:szCs w:val="28"/>
          <w:lang w:val="kk-KZ"/>
        </w:rPr>
        <w:t>келісімшарттық қызметші ретінде тартылғанға дейін</w:t>
      </w:r>
      <w:r w:rsidRPr="00FA284D">
        <w:rPr>
          <w:rFonts w:ascii="Times New Roman" w:hAnsi="Times New Roman"/>
          <w:bCs/>
          <w:spacing w:val="2"/>
          <w:sz w:val="28"/>
          <w:szCs w:val="28"/>
          <w:lang w:val="kk-KZ"/>
        </w:rPr>
        <w:t xml:space="preserve"> үш жыл iшiнде сыбайлас жемқорлық құқық бұзушылық жасағаны үшiн әкiмшiлiк жаза қолданылған</w:t>
      </w:r>
      <w:r w:rsidRPr="00FA284D">
        <w:rPr>
          <w:rFonts w:ascii="Times New Roman" w:hAnsi="Times New Roman"/>
          <w:color w:val="000000"/>
          <w:spacing w:val="2"/>
          <w:sz w:val="28"/>
          <w:szCs w:val="28"/>
          <w:lang w:val="kk-KZ"/>
        </w:rPr>
        <w:t>;</w:t>
      </w:r>
      <w:r w:rsidRPr="00FA284D">
        <w:rPr>
          <w:rFonts w:ascii="Times New Roman" w:hAnsi="Times New Roman"/>
          <w:spacing w:val="2"/>
          <w:sz w:val="28"/>
          <w:szCs w:val="28"/>
          <w:lang w:val="kk-KZ"/>
        </w:rPr>
        <w:t>»;</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color w:val="000000"/>
          <w:spacing w:val="2"/>
          <w:sz w:val="28"/>
          <w:szCs w:val="28"/>
          <w:lang w:val="kk-KZ"/>
        </w:rPr>
        <w:t>мынадай мазмұндағы 4-1) тармақшамен толықтырылсын:</w:t>
      </w:r>
    </w:p>
    <w:p w:rsidR="00AC0527" w:rsidRPr="00FA284D" w:rsidRDefault="00AC0527" w:rsidP="00AC0527">
      <w:pPr>
        <w:pStyle w:val="a4"/>
        <w:widowControl w:val="0"/>
        <w:spacing w:after="0" w:line="240" w:lineRule="auto"/>
        <w:ind w:left="0" w:firstLine="709"/>
        <w:jc w:val="both"/>
        <w:rPr>
          <w:rFonts w:ascii="Times New Roman" w:hAnsi="Times New Roman"/>
          <w:bCs/>
          <w:spacing w:val="2"/>
          <w:sz w:val="28"/>
          <w:szCs w:val="28"/>
          <w:lang w:val="kk-KZ"/>
        </w:rPr>
      </w:pPr>
      <w:r w:rsidRPr="00FA284D">
        <w:rPr>
          <w:rFonts w:ascii="Times New Roman" w:hAnsi="Times New Roman"/>
          <w:sz w:val="28"/>
          <w:szCs w:val="28"/>
          <w:lang w:val="kk-KZ"/>
        </w:rPr>
        <w:t>«</w:t>
      </w:r>
      <w:r w:rsidRPr="00FA284D">
        <w:rPr>
          <w:rFonts w:ascii="Times New Roman" w:hAnsi="Times New Roman"/>
          <w:bCs/>
          <w:spacing w:val="2"/>
          <w:sz w:val="28"/>
          <w:szCs w:val="28"/>
          <w:lang w:val="kk-KZ"/>
        </w:rPr>
        <w:t>4-1) келісімшарттық қызметші ретінде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r w:rsidRPr="00FA284D">
        <w:rPr>
          <w:rFonts w:ascii="Times New Roman" w:hAnsi="Times New Roman"/>
          <w:spacing w:val="2"/>
          <w:sz w:val="28"/>
          <w:szCs w:val="28"/>
          <w:lang w:val="kk-KZ"/>
        </w:rPr>
        <w:t>;</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12)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«12) келісімшарттық қызметші ретінде тартылғанға дейін үш жыл ішінде қылмыстық теріс қылық жасағаны үшін соттың айыптау үкімі шығарылған немесе қылмыстық теріс қылық жасағаны үшін қылмыстық жауаптылықтан Қазақстан Республикасының Қылмыстық-процестік кодексінің 35-бабы бірінші бөлігінің 3), 4), 9), 10) және 12) тармақтарының немесе 36-бабының негізінде босатылған;»;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color w:val="000000"/>
          <w:spacing w:val="2"/>
          <w:sz w:val="28"/>
          <w:szCs w:val="28"/>
          <w:lang w:val="kk-KZ"/>
        </w:rPr>
        <w:t>мынадай мазмұндағы 12-1) тармақшамен толықтырсын:</w:t>
      </w:r>
    </w:p>
    <w:p w:rsidR="00AC0527" w:rsidRPr="00FA284D" w:rsidRDefault="00AC0527" w:rsidP="00AC0527">
      <w:pPr>
        <w:pStyle w:val="a4"/>
        <w:widowControl w:val="0"/>
        <w:spacing w:after="0" w:line="240" w:lineRule="auto"/>
        <w:ind w:left="0" w:firstLine="709"/>
        <w:jc w:val="both"/>
        <w:rPr>
          <w:rFonts w:ascii="Times New Roman" w:hAnsi="Times New Roman"/>
          <w:bCs/>
          <w:spacing w:val="2"/>
          <w:sz w:val="28"/>
          <w:szCs w:val="28"/>
          <w:lang w:val="kk-KZ"/>
        </w:rPr>
      </w:pPr>
      <w:r w:rsidRPr="00FA284D">
        <w:rPr>
          <w:rFonts w:ascii="Times New Roman" w:hAnsi="Times New Roman"/>
          <w:sz w:val="28"/>
          <w:szCs w:val="28"/>
          <w:lang w:val="kk-KZ"/>
        </w:rPr>
        <w:t>«</w:t>
      </w:r>
      <w:r w:rsidRPr="00FA284D">
        <w:rPr>
          <w:rFonts w:ascii="Times New Roman" w:hAnsi="Times New Roman"/>
          <w:bCs/>
          <w:spacing w:val="2"/>
          <w:sz w:val="28"/>
          <w:szCs w:val="28"/>
          <w:lang w:val="kk-KZ"/>
        </w:rPr>
        <w:t>12-1) келісімшарттық қызметші ретінде тартылғанға дейін</w:t>
      </w:r>
      <w:r w:rsidRPr="00FA284D">
        <w:rPr>
          <w:rFonts w:ascii="Times New Roman" w:hAnsi="Times New Roman"/>
          <w:sz w:val="28"/>
          <w:szCs w:val="28"/>
          <w:lang w:val="kk-KZ"/>
        </w:rPr>
        <w:t xml:space="preserve"> бес жыл ішінде онша ауыр емес және ауырлығы орташа қылмыстар жасағаны үшін соттың айыптау үкімі шығарылған немесе онша ауыр емес және ауырлығы орташа қылмыстар жасағаны үшін қылмыстық жауаптылықтан Қазақстан Республикасының Қылмыстық-процестік кодексінің 35-бабы бірінші бөлігінің 3), 4), 9), 10) және 12) тармақтары немесе 36-бабы негізінде босатылған</w:t>
      </w:r>
      <w:r w:rsidRPr="00FA284D">
        <w:rPr>
          <w:rFonts w:ascii="Times New Roman" w:hAnsi="Times New Roman"/>
          <w:bCs/>
          <w:spacing w:val="2"/>
          <w:sz w:val="28"/>
          <w:szCs w:val="28"/>
          <w:lang w:val="kk-KZ"/>
        </w:rPr>
        <w:t>;</w:t>
      </w:r>
      <w:r w:rsidRPr="00FA284D">
        <w:rPr>
          <w:rFonts w:ascii="Times New Roman" w:hAnsi="Times New Roman"/>
          <w:sz w:val="28"/>
          <w:szCs w:val="28"/>
          <w:lang w:val="kk-KZ"/>
        </w:rPr>
        <w:t>»;</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bCs/>
          <w:spacing w:val="2"/>
          <w:sz w:val="28"/>
          <w:szCs w:val="28"/>
          <w:lang w:val="kk-KZ"/>
        </w:rPr>
        <w:t xml:space="preserve">13) </w:t>
      </w:r>
      <w:r w:rsidRPr="00FA284D">
        <w:rPr>
          <w:rFonts w:ascii="Times New Roman" w:hAnsi="Times New Roman"/>
          <w:sz w:val="28"/>
          <w:szCs w:val="28"/>
          <w:lang w:val="kk-KZ"/>
        </w:rPr>
        <w:t>тармақша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bCs/>
          <w:spacing w:val="2"/>
          <w:sz w:val="28"/>
          <w:szCs w:val="28"/>
          <w:lang w:val="kk-KZ"/>
        </w:rPr>
      </w:pPr>
      <w:r w:rsidRPr="00FA284D">
        <w:rPr>
          <w:rFonts w:ascii="Times New Roman" w:hAnsi="Times New Roman"/>
          <w:sz w:val="28"/>
          <w:szCs w:val="28"/>
          <w:lang w:val="kk-KZ"/>
        </w:rPr>
        <w:t>«</w:t>
      </w:r>
      <w:r w:rsidRPr="00FA284D">
        <w:rPr>
          <w:rFonts w:ascii="Times New Roman" w:hAnsi="Times New Roman"/>
          <w:bCs/>
          <w:spacing w:val="2"/>
          <w:sz w:val="28"/>
          <w:szCs w:val="28"/>
          <w:lang w:val="kk-KZ"/>
        </w:rPr>
        <w:t xml:space="preserve">13) </w:t>
      </w:r>
      <w:r w:rsidRPr="00FA284D">
        <w:rPr>
          <w:rFonts w:ascii="Times New Roman" w:hAnsi="Times New Roman"/>
          <w:sz w:val="28"/>
          <w:szCs w:val="28"/>
          <w:lang w:val="kk-KZ"/>
        </w:rPr>
        <w:t>келісімшарттық қызметші ретінде тартылғанға дейін екі жыл ішінде</w:t>
      </w:r>
      <w:r w:rsidRPr="00FA284D">
        <w:rPr>
          <w:rFonts w:ascii="Times New Roman" w:hAnsi="Times New Roman"/>
          <w:spacing w:val="2"/>
          <w:sz w:val="28"/>
          <w:szCs w:val="28"/>
          <w:lang w:val="kk-KZ"/>
        </w:rPr>
        <w:t xml:space="preserve"> құқық қорғау қызметінен, арнаулы мемлекеттік органдардағы қызметтен және әскери қызметтен теріс </w:t>
      </w:r>
      <w:r w:rsidRPr="00FA284D">
        <w:rPr>
          <w:rFonts w:ascii="Times New Roman" w:hAnsi="Times New Roman"/>
          <w:bCs/>
          <w:spacing w:val="2"/>
          <w:sz w:val="28"/>
          <w:szCs w:val="28"/>
          <w:lang w:val="kk-KZ"/>
        </w:rPr>
        <w:t xml:space="preserve">себептер бойынша шығарылған, </w:t>
      </w:r>
      <w:r w:rsidRPr="00FA284D">
        <w:rPr>
          <w:rFonts w:ascii="Times New Roman" w:hAnsi="Times New Roman"/>
          <w:sz w:val="28"/>
          <w:szCs w:val="28"/>
          <w:lang w:val="kk-KZ"/>
        </w:rPr>
        <w:t xml:space="preserve">Қазақстан Республикасының Жоғарғы Соты жанындағы Сот төрелігінің сапасы жөніндегі комиссияның кәсіптік жарамсыздығына байланысты атқаратын лауазымына сәйкес келмеуі туралы шешімі негізінде судья өкілеттігін тоқтатуды қоспағанда, </w:t>
      </w:r>
      <w:r w:rsidRPr="00FA284D">
        <w:rPr>
          <w:rFonts w:ascii="Times New Roman" w:hAnsi="Times New Roman"/>
          <w:bCs/>
          <w:spacing w:val="2"/>
          <w:sz w:val="28"/>
          <w:szCs w:val="28"/>
          <w:lang w:val="kk-KZ"/>
        </w:rPr>
        <w:t>теріс себептер бойынша судья өкілеттігін тоқтатқан;»;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мынадай мазмұндағы екінші бөлікпен толықтырылсын: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 xml:space="preserve">«Осы тармақта көрсетілген кез келген жағдайдың болуы азаматты </w:t>
      </w:r>
      <w:r w:rsidRPr="00FA284D">
        <w:rPr>
          <w:rFonts w:ascii="Times New Roman" w:hAnsi="Times New Roman"/>
          <w:bCs/>
          <w:spacing w:val="2"/>
          <w:sz w:val="28"/>
          <w:szCs w:val="28"/>
          <w:lang w:val="kk-KZ"/>
        </w:rPr>
        <w:t>келісімшарттық қызметші ретінде тартудан бас тартуға негіз болып табылады.».</w:t>
      </w:r>
    </w:p>
    <w:p w:rsidR="00AC0527" w:rsidRPr="00FA284D" w:rsidRDefault="00AC0527" w:rsidP="00AC0527">
      <w:pPr>
        <w:pStyle w:val="a4"/>
        <w:widowControl w:val="0"/>
        <w:spacing w:after="0" w:line="240" w:lineRule="auto"/>
        <w:ind w:left="0" w:firstLine="709"/>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2. «Қазақстан Республикасының кейбір заңнамалық актілеріне сыбайлас жемқорлыққа қарсы іс-қимыл және мемлекеттік қорғауға жататын адамдардың қауіпсіздігін қамтамасыз ету мәселелері бойынша өзгерістер мен толықтырулар енгізу туралы» 2023 жылғы 3 қаңтардағы Қазақстан Республикасының Заңына: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 1-бапта: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lastRenderedPageBreak/>
        <w:t>3-тармақта: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3) тармақшаның екінші абзацы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«2-1) жұмысқа орналасқанға дейін екі жыл ішінде «Сыбайлас жемқорлыққа қарсы іс-қимыл туралы» Қазақстан Республикасының Заңына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адамды квазимемлекеттік сектор субъектісіндегі мемлекеттік функцияларға теңестірілген функцияларды орындауға байланысты лауазымға;»;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8) тармақшаның төртінші абзацы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«2) азаматтық қызметке кіргенге дейін екі жыл ішінде «Сыбайлас жемқорлыққа қарсы іс-қимыл туралы» Қазақстан Республикасының Заңына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 қабылдана алмайды.»;»;</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8-тармақтың 1) тармақшасының төртінші абзацы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«10) «Сыбайлас жемқорлыққа қарсы іс-қимыл туралы» Қазақстан Республикасының Заңына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осындай шығарудан немесе атқарып жүрген лауазымынан босатудан, сол сияқты өкілеттіктерін тоқтатудан кейін екі жыл өткен соң құқық қорғау қызметіне кіруге құқылы адам қабылданбайды.»;»;</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9-тармақтың бесінші абзацы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«11-1) «Сыбайлас жемқорлыққа қарсы іс-қимыл туралы» Қазақстан Республикасының Заңына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осындай шығарудан немесе атқарып жүрген лауазымынан босатудан, сол сияқты өкілеттіктерін тоқтатудан кейін екі жыл өткен соң әскери қызметке кіруге құқылы;»;</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10-тармақтың 4) тармақшасының жетінші абзацы мынадай редакцияда жазылсын: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 xml:space="preserve">«Осы тармақтың төртінші бөлігінде аталған, шығыстары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адамдар, егер Қазақстан Республикасының заңдарында өзгеше белгіленбесе, келесі екі жыл бойы мемлекеттік лауазымға не мемлекеттік немесе оларға теңестірілген функцияларды орындауға байланысты лауазымға орналаса </w:t>
      </w:r>
      <w:r w:rsidRPr="00FA284D">
        <w:rPr>
          <w:rFonts w:ascii="Times New Roman" w:hAnsi="Times New Roman"/>
          <w:sz w:val="28"/>
          <w:szCs w:val="28"/>
          <w:lang w:val="kk-KZ"/>
        </w:rPr>
        <w:lastRenderedPageBreak/>
        <w:t>алмайды.»;</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11-тармақта:</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 тармақшада:</w:t>
      </w:r>
    </w:p>
    <w:p w:rsidR="00AC0527" w:rsidRPr="00FA284D" w:rsidRDefault="00AC0527" w:rsidP="00AC0527">
      <w:pPr>
        <w:pStyle w:val="a4"/>
        <w:widowControl w:val="0"/>
        <w:tabs>
          <w:tab w:val="left" w:pos="3907"/>
        </w:tabs>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екінші абзац алып тасталсын;</w:t>
      </w:r>
    </w:p>
    <w:p w:rsidR="00AC0527" w:rsidRPr="00FA284D" w:rsidRDefault="00AC0527" w:rsidP="00AC0527">
      <w:pPr>
        <w:pStyle w:val="a4"/>
        <w:widowControl w:val="0"/>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төртінші абзац мынадай редакцияда жазылсын:</w:t>
      </w:r>
    </w:p>
    <w:p w:rsidR="00AC0527" w:rsidRPr="00FA284D" w:rsidRDefault="00AC0527" w:rsidP="00AC0527">
      <w:pPr>
        <w:pStyle w:val="a4"/>
        <w:widowControl w:val="0"/>
        <w:tabs>
          <w:tab w:val="left" w:pos="3907"/>
        </w:tabs>
        <w:spacing w:after="0" w:line="240" w:lineRule="auto"/>
        <w:ind w:left="0" w:firstLine="709"/>
        <w:jc w:val="both"/>
        <w:rPr>
          <w:rFonts w:ascii="Times New Roman" w:hAnsi="Times New Roman"/>
          <w:sz w:val="28"/>
          <w:szCs w:val="28"/>
          <w:lang w:val="kk-KZ"/>
        </w:rPr>
      </w:pPr>
      <w:r w:rsidRPr="00FA284D">
        <w:rPr>
          <w:rFonts w:ascii="Times New Roman" w:hAnsi="Times New Roman"/>
          <w:sz w:val="28"/>
          <w:szCs w:val="28"/>
          <w:lang w:val="kk-KZ"/>
        </w:rPr>
        <w:t>«14-1) «Сыбайлас жемқорлыққа қарсы іс-қимыл туралы» Қазақстан Республикасының Заңына сәйкес азаматтың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осындай шығарудан немесе атқарып жүрген лауазымынан босатудан, сол сияқты өкілеттіктерін тоқтатудан кейін екі жыл өткен соң мемлекеттік қызметке кіруге құқылы азаматты;».</w:t>
      </w:r>
    </w:p>
    <w:p w:rsidR="00AC0527" w:rsidRPr="00FA284D" w:rsidRDefault="00AC0527" w:rsidP="00AC0527">
      <w:pPr>
        <w:pStyle w:val="a6"/>
        <w:widowControl w:val="0"/>
        <w:shd w:val="clear" w:color="auto" w:fill="FFFFFF"/>
        <w:ind w:firstLine="709"/>
        <w:jc w:val="both"/>
        <w:textAlignment w:val="baseline"/>
        <w:rPr>
          <w:spacing w:val="2"/>
          <w:sz w:val="28"/>
          <w:szCs w:val="28"/>
          <w:lang w:val="kk-KZ"/>
        </w:rPr>
      </w:pPr>
      <w:r w:rsidRPr="00FA284D">
        <w:rPr>
          <w:spacing w:val="2"/>
          <w:sz w:val="28"/>
          <w:szCs w:val="28"/>
          <w:lang w:val="kk-KZ"/>
        </w:rPr>
        <w:t xml:space="preserve">2-бап. </w:t>
      </w:r>
      <w:bookmarkStart w:id="0" w:name="z170"/>
      <w:bookmarkEnd w:id="0"/>
    </w:p>
    <w:p w:rsidR="00AC0527" w:rsidRPr="00FA284D" w:rsidRDefault="00AC0527" w:rsidP="00AC0527">
      <w:pPr>
        <w:pStyle w:val="a6"/>
        <w:widowControl w:val="0"/>
        <w:shd w:val="clear" w:color="auto" w:fill="FFFFFF"/>
        <w:ind w:firstLine="709"/>
        <w:jc w:val="both"/>
        <w:textAlignment w:val="baseline"/>
        <w:rPr>
          <w:spacing w:val="2"/>
          <w:sz w:val="28"/>
          <w:szCs w:val="28"/>
          <w:lang w:val="kk-KZ"/>
        </w:rPr>
      </w:pPr>
      <w:r w:rsidRPr="00FA284D">
        <w:rPr>
          <w:spacing w:val="2"/>
          <w:sz w:val="28"/>
          <w:szCs w:val="28"/>
          <w:lang w:val="kk-KZ"/>
        </w:rPr>
        <w:t>1. Осы Заң алғашқы ресми жарияланған күнінен кейін күнтізбелік он күн өткен соң қолданысқа енгізіледі.</w:t>
      </w:r>
    </w:p>
    <w:p w:rsidR="00AC0527" w:rsidRPr="00FA284D" w:rsidRDefault="00AC0527" w:rsidP="00AC0527">
      <w:pPr>
        <w:pStyle w:val="a6"/>
        <w:widowControl w:val="0"/>
        <w:shd w:val="clear" w:color="auto" w:fill="FFFFFF"/>
        <w:ind w:firstLine="709"/>
        <w:jc w:val="both"/>
        <w:textAlignment w:val="baseline"/>
        <w:rPr>
          <w:color w:val="000000"/>
          <w:spacing w:val="2"/>
          <w:sz w:val="28"/>
          <w:szCs w:val="28"/>
          <w:lang w:val="kk-KZ"/>
        </w:rPr>
      </w:pPr>
      <w:r w:rsidRPr="00FA284D">
        <w:rPr>
          <w:color w:val="000000"/>
          <w:spacing w:val="2"/>
          <w:sz w:val="28"/>
          <w:szCs w:val="28"/>
          <w:lang w:val="kk-KZ"/>
        </w:rPr>
        <w:t xml:space="preserve">2. 2027 жылғы 1 қаңтардан бастап осы Заңның 1-бабы </w:t>
      </w:r>
      <w:r w:rsidRPr="00FA284D">
        <w:rPr>
          <w:color w:val="000000"/>
          <w:spacing w:val="2"/>
          <w:sz w:val="28"/>
          <w:szCs w:val="28"/>
          <w:lang w:val="kk-KZ"/>
        </w:rPr>
        <w:br/>
        <w:t>2) тармақшасының төртінші және жетінші абзацтары, 3) тармақшасының төртінші абзацы мынадай редакцияда қолданылады деп белгіленсін:</w:t>
      </w:r>
    </w:p>
    <w:p w:rsidR="00AC0527" w:rsidRPr="00FA284D" w:rsidRDefault="00AC0527" w:rsidP="00AC0527">
      <w:pPr>
        <w:widowControl w:val="0"/>
        <w:spacing w:after="0" w:line="240" w:lineRule="auto"/>
        <w:ind w:firstLine="709"/>
        <w:contextualSpacing/>
        <w:jc w:val="both"/>
        <w:rPr>
          <w:rFonts w:ascii="Times New Roman" w:hAnsi="Times New Roman"/>
          <w:bCs/>
          <w:spacing w:val="2"/>
          <w:sz w:val="28"/>
          <w:szCs w:val="28"/>
          <w:lang w:val="kk-KZ"/>
        </w:rPr>
      </w:pPr>
      <w:r w:rsidRPr="00FA284D">
        <w:rPr>
          <w:rFonts w:ascii="Times New Roman" w:hAnsi="Times New Roman"/>
          <w:bCs/>
          <w:spacing w:val="2"/>
          <w:sz w:val="28"/>
          <w:szCs w:val="28"/>
          <w:lang w:val="kk-KZ"/>
        </w:rPr>
        <w:t>«11) осы Заңның 16-бабы 3-тармағының 6) – 14-1) тармақшаларында көрсетілген адамдарды мемлекеттік қызметке қабылдаған;»;</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r w:rsidRPr="00FA284D">
        <w:rPr>
          <w:rFonts w:ascii="Times New Roman" w:hAnsi="Times New Roman"/>
          <w:spacing w:val="2"/>
          <w:sz w:val="28"/>
          <w:szCs w:val="28"/>
          <w:lang w:val="kk-KZ"/>
        </w:rPr>
        <w:t xml:space="preserve">«Осы баптың 3), 3-1), 4), 5), 6), 7), 11), 13), 14) және </w:t>
      </w:r>
      <w:r w:rsidRPr="00FA284D">
        <w:rPr>
          <w:rFonts w:ascii="Times New Roman" w:hAnsi="Times New Roman"/>
          <w:spacing w:val="2"/>
          <w:sz w:val="28"/>
          <w:szCs w:val="28"/>
          <w:lang w:val="kk-KZ"/>
        </w:rPr>
        <w:br/>
        <w:t>15-1) тармақшаларына сәйкес қызметтен шығарылған мемлекеттік саяси қызметшілер терiс себептермен жұмыстан шығарылған болып танылады.»;</w:t>
      </w:r>
    </w:p>
    <w:p w:rsidR="00AC0527" w:rsidRPr="00FA284D" w:rsidRDefault="00AC0527" w:rsidP="00AC0527">
      <w:pPr>
        <w:widowControl w:val="0"/>
        <w:spacing w:after="0" w:line="240" w:lineRule="auto"/>
        <w:ind w:firstLine="709"/>
        <w:jc w:val="both"/>
        <w:rPr>
          <w:rFonts w:ascii="Times New Roman" w:hAnsi="Times New Roman"/>
          <w:bCs/>
          <w:spacing w:val="2"/>
          <w:sz w:val="28"/>
          <w:szCs w:val="28"/>
          <w:lang w:val="kk-KZ"/>
        </w:rPr>
      </w:pPr>
      <w:r w:rsidRPr="00FA284D">
        <w:rPr>
          <w:rFonts w:ascii="Times New Roman" w:hAnsi="Times New Roman"/>
          <w:spacing w:val="2"/>
          <w:sz w:val="28"/>
          <w:szCs w:val="28"/>
          <w:lang w:val="kk-KZ"/>
        </w:rPr>
        <w:t>«</w:t>
      </w:r>
      <w:r w:rsidRPr="00FA284D">
        <w:rPr>
          <w:rFonts w:ascii="Times New Roman" w:hAnsi="Times New Roman"/>
          <w:bCs/>
          <w:spacing w:val="2"/>
          <w:sz w:val="28"/>
          <w:szCs w:val="28"/>
          <w:lang w:val="kk-KZ"/>
        </w:rPr>
        <w:t>13) осы Заңның 16-бабы 3-тармағының 6) – 14-1) тармақшаларында көрсетілген адамдарды мемлекеттік әкімшілік лауазымға қабылдау;».</w:t>
      </w:r>
    </w:p>
    <w:p w:rsidR="00AC0527" w:rsidRPr="00FA284D" w:rsidRDefault="00AC0527" w:rsidP="00AC0527">
      <w:pPr>
        <w:widowControl w:val="0"/>
        <w:spacing w:after="0" w:line="240" w:lineRule="auto"/>
        <w:ind w:firstLine="709"/>
        <w:contextualSpacing/>
        <w:jc w:val="both"/>
        <w:rPr>
          <w:rFonts w:ascii="Times New Roman" w:hAnsi="Times New Roman"/>
          <w:spacing w:val="2"/>
          <w:sz w:val="28"/>
          <w:szCs w:val="28"/>
          <w:lang w:val="kk-KZ"/>
        </w:rPr>
      </w:pPr>
    </w:p>
    <w:p w:rsidR="00AC0527" w:rsidRPr="00FA284D" w:rsidRDefault="00AC0527" w:rsidP="00AC0527">
      <w:pPr>
        <w:pStyle w:val="a6"/>
        <w:widowControl w:val="0"/>
        <w:shd w:val="clear" w:color="auto" w:fill="FFFFFF"/>
        <w:jc w:val="both"/>
        <w:textAlignment w:val="baseline"/>
        <w:rPr>
          <w:color w:val="000000"/>
          <w:spacing w:val="2"/>
          <w:sz w:val="28"/>
          <w:szCs w:val="28"/>
          <w:lang w:val="kk-KZ"/>
        </w:rPr>
      </w:pPr>
    </w:p>
    <w:p w:rsidR="00AC0527" w:rsidRPr="00FA284D" w:rsidRDefault="00AC0527" w:rsidP="00AC0527">
      <w:pPr>
        <w:pStyle w:val="a6"/>
        <w:widowControl w:val="0"/>
        <w:shd w:val="clear" w:color="auto" w:fill="FFFFFF"/>
        <w:textAlignment w:val="baseline"/>
        <w:rPr>
          <w:spacing w:val="2"/>
          <w:sz w:val="28"/>
          <w:szCs w:val="28"/>
          <w:lang w:val="ru-RU"/>
        </w:rPr>
      </w:pPr>
      <w:proofErr w:type="spellStart"/>
      <w:r w:rsidRPr="00FA284D">
        <w:rPr>
          <w:b/>
          <w:spacing w:val="2"/>
          <w:sz w:val="28"/>
          <w:szCs w:val="28"/>
          <w:lang w:val="ru-RU"/>
        </w:rPr>
        <w:t>Қазақстан</w:t>
      </w:r>
      <w:proofErr w:type="spellEnd"/>
      <w:r w:rsidRPr="00FA284D">
        <w:rPr>
          <w:b/>
          <w:spacing w:val="2"/>
          <w:sz w:val="28"/>
          <w:szCs w:val="28"/>
          <w:lang w:val="kk-KZ"/>
        </w:rPr>
        <w:t xml:space="preserve"> </w:t>
      </w:r>
      <w:proofErr w:type="spellStart"/>
      <w:r w:rsidRPr="00FA284D">
        <w:rPr>
          <w:b/>
          <w:spacing w:val="2"/>
          <w:sz w:val="28"/>
          <w:szCs w:val="28"/>
          <w:lang w:val="ru-RU"/>
        </w:rPr>
        <w:t>Республикасының</w:t>
      </w:r>
      <w:proofErr w:type="spellEnd"/>
    </w:p>
    <w:p w:rsidR="00AC0527" w:rsidRPr="00FA284D" w:rsidRDefault="00AC0527" w:rsidP="00AC0527">
      <w:pPr>
        <w:pStyle w:val="a6"/>
        <w:widowControl w:val="0"/>
        <w:shd w:val="clear" w:color="auto" w:fill="FFFFFF"/>
        <w:tabs>
          <w:tab w:val="left" w:pos="709"/>
        </w:tabs>
        <w:textAlignment w:val="baseline"/>
        <w:rPr>
          <w:b/>
          <w:spacing w:val="2"/>
          <w:sz w:val="28"/>
          <w:szCs w:val="28"/>
          <w:lang w:val="kk-KZ"/>
        </w:rPr>
      </w:pPr>
      <w:r w:rsidRPr="00FA284D">
        <w:rPr>
          <w:b/>
          <w:spacing w:val="2"/>
          <w:sz w:val="28"/>
          <w:szCs w:val="28"/>
          <w:lang w:val="kk-KZ"/>
        </w:rPr>
        <w:t xml:space="preserve">              Президенті</w:t>
      </w:r>
    </w:p>
    <w:p w:rsidR="0079443F" w:rsidRPr="00AC0527" w:rsidRDefault="0079443F" w:rsidP="00AC0527">
      <w:bookmarkStart w:id="1" w:name="_GoBack"/>
      <w:bookmarkEnd w:id="1"/>
    </w:p>
    <w:sectPr w:rsidR="0079443F" w:rsidRPr="00AC0527" w:rsidSect="00D05F11">
      <w:headerReference w:type="default" r:id="rId6"/>
      <w:headerReference w:type="first" r:id="rId7"/>
      <w:pgSz w:w="12240" w:h="15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F5" w:rsidRDefault="00697EF5">
      <w:pPr>
        <w:spacing w:after="0" w:line="240" w:lineRule="auto"/>
      </w:pPr>
      <w:r>
        <w:separator/>
      </w:r>
    </w:p>
  </w:endnote>
  <w:endnote w:type="continuationSeparator" w:id="0">
    <w:p w:rsidR="00697EF5" w:rsidRDefault="0069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F5" w:rsidRDefault="00697EF5">
      <w:pPr>
        <w:spacing w:after="0" w:line="240" w:lineRule="auto"/>
      </w:pPr>
      <w:r>
        <w:separator/>
      </w:r>
    </w:p>
  </w:footnote>
  <w:footnote w:type="continuationSeparator" w:id="0">
    <w:p w:rsidR="00697EF5" w:rsidRDefault="0069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olor w:val="FFFFFF" w:themeColor="background1"/>
      </w:rPr>
      <w:id w:val="1471562275"/>
      <w:docPartObj>
        <w:docPartGallery w:val="Page Numbers (Top of Page)"/>
        <w:docPartUnique/>
      </w:docPartObj>
    </w:sdtPr>
    <w:sdtEndPr>
      <w:rPr>
        <w:color w:val="auto"/>
      </w:rPr>
    </w:sdtEndPr>
    <w:sdtContent>
      <w:p w:rsidR="003A12B7" w:rsidRPr="00A23ADC" w:rsidRDefault="003A12B7">
        <w:pPr>
          <w:pStyle w:val="a7"/>
          <w:jc w:val="center"/>
          <w:rPr>
            <w:rFonts w:ascii="Times New Roman" w:hAnsi="Times New Roman"/>
          </w:rPr>
        </w:pPr>
        <w:r w:rsidRPr="00A23ADC">
          <w:rPr>
            <w:rFonts w:ascii="Times New Roman" w:hAnsi="Times New Roman"/>
          </w:rPr>
          <w:fldChar w:fldCharType="begin"/>
        </w:r>
        <w:r w:rsidRPr="00A23ADC">
          <w:rPr>
            <w:rFonts w:ascii="Times New Roman" w:hAnsi="Times New Roman"/>
          </w:rPr>
          <w:instrText>PAGE   \* MERGEFORMAT</w:instrText>
        </w:r>
        <w:r w:rsidRPr="00A23ADC">
          <w:rPr>
            <w:rFonts w:ascii="Times New Roman" w:hAnsi="Times New Roman"/>
          </w:rPr>
          <w:fldChar w:fldCharType="separate"/>
        </w:r>
        <w:r w:rsidR="00AC0527">
          <w:rPr>
            <w:rFonts w:ascii="Times New Roman" w:hAnsi="Times New Roman"/>
            <w:noProof/>
          </w:rPr>
          <w:t>5</w:t>
        </w:r>
        <w:r w:rsidRPr="00A23ADC">
          <w:rPr>
            <w:rFonts w:ascii="Times New Roman" w:hAnsi="Times New Roman"/>
          </w:rPr>
          <w:fldChar w:fldCharType="end"/>
        </w:r>
      </w:p>
    </w:sdtContent>
  </w:sdt>
  <w:p w:rsidR="003A12B7" w:rsidRPr="00A23ADC" w:rsidRDefault="003A12B7" w:rsidP="003A12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B7" w:rsidRDefault="003A12B7">
    <w:pPr>
      <w:pStyle w:val="a7"/>
      <w:jc w:val="center"/>
    </w:pPr>
  </w:p>
  <w:p w:rsidR="003A12B7" w:rsidRDefault="003A12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C9"/>
    <w:rsid w:val="000401AB"/>
    <w:rsid w:val="000A2079"/>
    <w:rsid w:val="00144849"/>
    <w:rsid w:val="00164DDA"/>
    <w:rsid w:val="001B23E7"/>
    <w:rsid w:val="001D5E6F"/>
    <w:rsid w:val="002456AB"/>
    <w:rsid w:val="002A60FA"/>
    <w:rsid w:val="002F7B87"/>
    <w:rsid w:val="003223AB"/>
    <w:rsid w:val="003A12B7"/>
    <w:rsid w:val="003C4483"/>
    <w:rsid w:val="003E7F4B"/>
    <w:rsid w:val="004057F4"/>
    <w:rsid w:val="00581D76"/>
    <w:rsid w:val="005A7092"/>
    <w:rsid w:val="005D1A37"/>
    <w:rsid w:val="005E4FA2"/>
    <w:rsid w:val="00697EF5"/>
    <w:rsid w:val="006B3C79"/>
    <w:rsid w:val="0079443F"/>
    <w:rsid w:val="007A31D6"/>
    <w:rsid w:val="00800E7B"/>
    <w:rsid w:val="00AA2E7E"/>
    <w:rsid w:val="00AC0527"/>
    <w:rsid w:val="00B04A9E"/>
    <w:rsid w:val="00C05CC7"/>
    <w:rsid w:val="00CC0FFA"/>
    <w:rsid w:val="00CD326E"/>
    <w:rsid w:val="00D05F11"/>
    <w:rsid w:val="00D325CF"/>
    <w:rsid w:val="00D530C9"/>
    <w:rsid w:val="00D76954"/>
    <w:rsid w:val="00E0597F"/>
    <w:rsid w:val="00FA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2ED82-E948-42CC-A105-23310B89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Письма"/>
    <w:qFormat/>
    <w:rsid w:val="007A31D6"/>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LEVEL ONE Bullets Знак,Indent Paragraph Знак,Table/Figure Heading Знак,En tête 1 Знак,Heading Знак,Medium List 2 - Accent 41 Знак,List Paragraph (numbered (a)) Знак,ANNEX Знак,List Paragraph2 Знак,References Знак"/>
    <w:link w:val="a4"/>
    <w:uiPriority w:val="34"/>
    <w:qFormat/>
    <w:locked/>
    <w:rsid w:val="007A31D6"/>
    <w:rPr>
      <w:rFonts w:ascii="Calibri" w:eastAsia="Times New Roman" w:hAnsi="Calibri" w:cs="Times New Roman"/>
      <w:lang w:eastAsia="ru-RU"/>
    </w:rPr>
  </w:style>
  <w:style w:type="paragraph" w:styleId="a4">
    <w:name w:val="List Paragraph"/>
    <w:aliases w:val="маркированный,LEVEL ONE Bullets,Indent Paragraph,Table/Figure Heading,En tête 1,Heading,Medium List 2 - Accent 41,List Paragraph (numbered (a)),ANNEX,List Paragraph2,References,Liste 1,WB Para,List Square,ìàðêèðîâàííûé,SL_Абзац списка"/>
    <w:basedOn w:val="a"/>
    <w:link w:val="a3"/>
    <w:uiPriority w:val="34"/>
    <w:qFormat/>
    <w:rsid w:val="007A31D6"/>
    <w:pPr>
      <w:ind w:left="720"/>
      <w:contextualSpacing/>
    </w:pPr>
    <w:rPr>
      <w:lang w:val="en-US"/>
    </w:r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6"/>
    <w:uiPriority w:val="99"/>
    <w:locked/>
    <w:rsid w:val="007A31D6"/>
    <w:rPr>
      <w:rFonts w:ascii="Times New Roman" w:eastAsia="Times New Roman" w:hAnsi="Times New Roman" w:cs="Times New Roman"/>
      <w:sz w:val="24"/>
      <w:szCs w:val="24"/>
      <w:lang w:eastAsia="ru-RU"/>
    </w:rPr>
  </w:style>
  <w:style w:type="paragraph" w:styleId="a6">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5"/>
    <w:uiPriority w:val="99"/>
    <w:unhideWhenUsed/>
    <w:qFormat/>
    <w:rsid w:val="007A31D6"/>
    <w:pPr>
      <w:spacing w:after="0" w:line="240" w:lineRule="auto"/>
    </w:pPr>
    <w:rPr>
      <w:rFonts w:ascii="Times New Roman" w:hAnsi="Times New Roman"/>
      <w:sz w:val="24"/>
      <w:szCs w:val="24"/>
      <w:lang w:val="en-US"/>
    </w:rPr>
  </w:style>
  <w:style w:type="paragraph" w:styleId="a7">
    <w:name w:val="header"/>
    <w:basedOn w:val="a"/>
    <w:link w:val="a8"/>
    <w:uiPriority w:val="99"/>
    <w:unhideWhenUsed/>
    <w:rsid w:val="007A31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31D6"/>
    <w:rPr>
      <w:rFonts w:ascii="Calibri" w:eastAsia="Times New Roman" w:hAnsi="Calibri" w:cs="Times New Roman"/>
      <w:lang w:val="ru-RU" w:eastAsia="ru-RU"/>
    </w:rPr>
  </w:style>
  <w:style w:type="paragraph" w:styleId="a9">
    <w:name w:val="Balloon Text"/>
    <w:basedOn w:val="a"/>
    <w:link w:val="aa"/>
    <w:uiPriority w:val="99"/>
    <w:semiHidden/>
    <w:unhideWhenUsed/>
    <w:rsid w:val="00AA2E7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A2E7E"/>
    <w:rPr>
      <w:rFonts w:ascii="Segoe UI" w:eastAsia="Times New Roman" w:hAnsi="Segoe UI" w:cs="Segoe UI"/>
      <w:sz w:val="18"/>
      <w:szCs w:val="18"/>
      <w:lang w:val="ru-RU" w:eastAsia="ru-RU"/>
    </w:rPr>
  </w:style>
  <w:style w:type="paragraph" w:styleId="ab">
    <w:name w:val="footer"/>
    <w:basedOn w:val="a"/>
    <w:link w:val="ac"/>
    <w:uiPriority w:val="99"/>
    <w:unhideWhenUsed/>
    <w:rsid w:val="00D05F11"/>
    <w:pPr>
      <w:tabs>
        <w:tab w:val="center" w:pos="4844"/>
        <w:tab w:val="right" w:pos="9689"/>
      </w:tabs>
      <w:spacing w:after="0" w:line="240" w:lineRule="auto"/>
    </w:pPr>
  </w:style>
  <w:style w:type="character" w:customStyle="1" w:styleId="ac">
    <w:name w:val="Нижний колонтитул Знак"/>
    <w:basedOn w:val="a0"/>
    <w:link w:val="ab"/>
    <w:uiPriority w:val="99"/>
    <w:rsid w:val="00D05F1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Майдина Нургуль Бердібекқызы</dc:creator>
  <cp:lastModifiedBy>Абдрахманов Багдат</cp:lastModifiedBy>
  <cp:revision>2</cp:revision>
  <cp:lastPrinted>2023-09-15T09:20:00Z</cp:lastPrinted>
  <dcterms:created xsi:type="dcterms:W3CDTF">2023-09-26T08:11:00Z</dcterms:created>
  <dcterms:modified xsi:type="dcterms:W3CDTF">2023-09-26T08:11:00Z</dcterms:modified>
</cp:coreProperties>
</file>