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5819B" w14:textId="77777777" w:rsidR="00540607" w:rsidRPr="00271CF1" w:rsidRDefault="00540607" w:rsidP="00540607">
      <w:pPr>
        <w:spacing w:after="0" w:line="240" w:lineRule="auto"/>
        <w:ind w:firstLine="709"/>
        <w:jc w:val="right"/>
        <w:rPr>
          <w:sz w:val="28"/>
          <w:szCs w:val="28"/>
          <w:lang w:val="ru-RU"/>
        </w:rPr>
      </w:pPr>
      <w:r w:rsidRPr="00271CF1">
        <w:rPr>
          <w:sz w:val="28"/>
          <w:szCs w:val="28"/>
          <w:lang w:val="ru-RU"/>
        </w:rPr>
        <w:t>Жоба</w:t>
      </w:r>
    </w:p>
    <w:p w14:paraId="2359D6C6" w14:textId="77777777" w:rsidR="00540607" w:rsidRPr="00271CF1" w:rsidRDefault="00540607" w:rsidP="00540607">
      <w:pPr>
        <w:spacing w:after="0" w:line="240" w:lineRule="auto"/>
        <w:ind w:firstLine="709"/>
        <w:jc w:val="right"/>
        <w:rPr>
          <w:sz w:val="28"/>
          <w:szCs w:val="28"/>
          <w:lang w:val="ru-RU"/>
        </w:rPr>
      </w:pPr>
    </w:p>
    <w:p w14:paraId="48913E00" w14:textId="77777777" w:rsidR="00540607" w:rsidRPr="00271CF1" w:rsidRDefault="00540607" w:rsidP="00540607">
      <w:pPr>
        <w:spacing w:after="0" w:line="240" w:lineRule="auto"/>
        <w:ind w:firstLine="709"/>
        <w:jc w:val="right"/>
        <w:rPr>
          <w:sz w:val="28"/>
          <w:szCs w:val="28"/>
          <w:lang w:val="ru-RU"/>
        </w:rPr>
      </w:pPr>
      <w:r w:rsidRPr="00271CF1">
        <w:rPr>
          <w:sz w:val="28"/>
          <w:szCs w:val="28"/>
          <w:lang w:val="ru-RU"/>
        </w:rPr>
        <w:t xml:space="preserve"> </w:t>
      </w:r>
    </w:p>
    <w:p w14:paraId="07045833" w14:textId="77777777" w:rsidR="00540607" w:rsidRPr="00271CF1" w:rsidRDefault="00540607" w:rsidP="00540607">
      <w:pPr>
        <w:spacing w:after="0" w:line="240" w:lineRule="auto"/>
        <w:ind w:firstLine="709"/>
        <w:jc w:val="center"/>
        <w:rPr>
          <w:b/>
          <w:sz w:val="28"/>
          <w:szCs w:val="28"/>
          <w:lang w:val="ru-RU"/>
        </w:rPr>
      </w:pPr>
      <w:bookmarkStart w:id="0" w:name="z1"/>
      <w:r w:rsidRPr="00271CF1">
        <w:rPr>
          <w:b/>
          <w:sz w:val="28"/>
          <w:szCs w:val="28"/>
          <w:lang w:val="ru-RU"/>
        </w:rPr>
        <w:t>Қазақстан Республикасының Бюджет кодексі</w:t>
      </w:r>
    </w:p>
    <w:p w14:paraId="4CB859F8" w14:textId="77777777" w:rsidR="00540607" w:rsidRPr="00271CF1" w:rsidRDefault="00540607" w:rsidP="00540607">
      <w:pPr>
        <w:spacing w:after="0" w:line="240" w:lineRule="auto"/>
        <w:ind w:firstLine="709"/>
        <w:jc w:val="both"/>
        <w:rPr>
          <w:sz w:val="28"/>
          <w:szCs w:val="28"/>
          <w:lang w:val="ru-RU"/>
        </w:rPr>
      </w:pPr>
    </w:p>
    <w:p w14:paraId="576056D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Кодекс бюджеттік, бюджетаралық қатынастарды реттейді, мемлекеттік қаржыны басқарудың негізгі құралдарын, бюджет жүйесінің жұмыс істеуінің, бюджет қаражатының құралуы мен пайдаланылуының ережелерін, қағидаттары мен тетіктерін, сондай-ақ Қазақстан Республикасының Ұлттық қорын қалыптастыру мен пайдалануды белгілейді.</w:t>
      </w:r>
    </w:p>
    <w:p w14:paraId="25F01E1E" w14:textId="77777777" w:rsidR="00540607" w:rsidRPr="00271CF1" w:rsidRDefault="00540607" w:rsidP="00540607">
      <w:pPr>
        <w:spacing w:after="0" w:line="240" w:lineRule="auto"/>
        <w:ind w:firstLine="709"/>
        <w:rPr>
          <w:b/>
          <w:sz w:val="28"/>
          <w:szCs w:val="28"/>
          <w:lang w:val="ru-RU"/>
        </w:rPr>
      </w:pPr>
    </w:p>
    <w:p w14:paraId="07C03E97" w14:textId="77777777" w:rsidR="00540607" w:rsidRPr="00271CF1" w:rsidRDefault="00540607" w:rsidP="00540607">
      <w:pPr>
        <w:spacing w:after="0" w:line="240" w:lineRule="auto"/>
        <w:ind w:firstLine="709"/>
        <w:rPr>
          <w:b/>
          <w:sz w:val="28"/>
          <w:szCs w:val="28"/>
          <w:lang w:val="ru-RU"/>
        </w:rPr>
      </w:pPr>
    </w:p>
    <w:p w14:paraId="752DEA96" w14:textId="77777777" w:rsidR="00540607" w:rsidRPr="00271CF1" w:rsidRDefault="00540607" w:rsidP="00540607">
      <w:pPr>
        <w:spacing w:after="0" w:line="240" w:lineRule="auto"/>
        <w:ind w:firstLine="709"/>
        <w:rPr>
          <w:b/>
          <w:sz w:val="28"/>
          <w:szCs w:val="28"/>
          <w:lang w:val="kk-KZ"/>
        </w:rPr>
      </w:pPr>
      <w:bookmarkStart w:id="1" w:name="z1185"/>
      <w:bookmarkEnd w:id="0"/>
      <w:r w:rsidRPr="00271CF1">
        <w:rPr>
          <w:b/>
          <w:sz w:val="28"/>
          <w:szCs w:val="28"/>
          <w:lang w:val="ru-RU"/>
        </w:rPr>
        <w:t>ЖАЛПЫ БӨЛІК</w:t>
      </w:r>
    </w:p>
    <w:p w14:paraId="7D8D847C" w14:textId="77777777" w:rsidR="00540607" w:rsidRPr="00271CF1" w:rsidRDefault="00540607" w:rsidP="00540607">
      <w:pPr>
        <w:spacing w:after="0" w:line="240" w:lineRule="auto"/>
        <w:ind w:firstLine="709"/>
        <w:rPr>
          <w:b/>
          <w:sz w:val="28"/>
          <w:szCs w:val="28"/>
          <w:lang w:val="kk-KZ"/>
        </w:rPr>
      </w:pPr>
    </w:p>
    <w:p w14:paraId="39207CF6" w14:textId="77777777" w:rsidR="00540607" w:rsidRPr="00271CF1" w:rsidRDefault="00540607" w:rsidP="00540607">
      <w:pPr>
        <w:spacing w:after="0" w:line="240" w:lineRule="auto"/>
        <w:ind w:firstLine="709"/>
        <w:rPr>
          <w:b/>
          <w:sz w:val="28"/>
          <w:szCs w:val="28"/>
          <w:lang w:val="kk-KZ"/>
        </w:rPr>
      </w:pPr>
    </w:p>
    <w:p w14:paraId="2E66C335" w14:textId="77777777" w:rsidR="00540607" w:rsidRPr="00271CF1" w:rsidRDefault="00540607" w:rsidP="00540607">
      <w:pPr>
        <w:spacing w:after="0" w:line="240" w:lineRule="auto"/>
        <w:ind w:firstLine="709"/>
        <w:jc w:val="both"/>
        <w:rPr>
          <w:b/>
          <w:sz w:val="28"/>
          <w:szCs w:val="28"/>
          <w:lang w:val="kk-KZ"/>
        </w:rPr>
      </w:pPr>
      <w:bookmarkStart w:id="2" w:name="z5"/>
      <w:r w:rsidRPr="00271CF1">
        <w:rPr>
          <w:b/>
          <w:sz w:val="28"/>
          <w:szCs w:val="28"/>
          <w:lang w:val="kk-KZ"/>
        </w:rPr>
        <w:t>1-БӨЛІМ. НЕГІЗГІ ЕРЕЖЕЛЕР</w:t>
      </w:r>
    </w:p>
    <w:p w14:paraId="375B99ED" w14:textId="77777777" w:rsidR="00540607" w:rsidRPr="00271CF1" w:rsidRDefault="00540607" w:rsidP="00540607">
      <w:pPr>
        <w:spacing w:after="0" w:line="240" w:lineRule="auto"/>
        <w:ind w:firstLine="709"/>
        <w:jc w:val="both"/>
        <w:rPr>
          <w:b/>
          <w:sz w:val="28"/>
          <w:szCs w:val="28"/>
          <w:lang w:val="kk-KZ"/>
        </w:rPr>
      </w:pPr>
    </w:p>
    <w:p w14:paraId="502CF27D" w14:textId="77777777" w:rsidR="00540607" w:rsidRPr="00271CF1" w:rsidRDefault="00540607" w:rsidP="00540607">
      <w:pPr>
        <w:spacing w:after="0" w:line="240" w:lineRule="auto"/>
        <w:ind w:firstLine="709"/>
        <w:jc w:val="both"/>
        <w:rPr>
          <w:b/>
          <w:sz w:val="28"/>
          <w:szCs w:val="28"/>
          <w:lang w:val="kk-KZ"/>
        </w:rPr>
      </w:pPr>
    </w:p>
    <w:p w14:paraId="675F73A2"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1-тарау. ЖАЛПЫ ЕРЕЖЕЛЕР</w:t>
      </w:r>
    </w:p>
    <w:p w14:paraId="53E3FFF7" w14:textId="77777777" w:rsidR="00540607" w:rsidRPr="00271CF1" w:rsidRDefault="00540607" w:rsidP="00540607">
      <w:pPr>
        <w:spacing w:after="0" w:line="240" w:lineRule="auto"/>
        <w:ind w:firstLine="709"/>
        <w:jc w:val="both"/>
        <w:rPr>
          <w:b/>
          <w:sz w:val="28"/>
          <w:szCs w:val="28"/>
          <w:lang w:val="kk-KZ"/>
        </w:rPr>
      </w:pPr>
    </w:p>
    <w:p w14:paraId="6CDF9912"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1-бап. Қазақстан Республикасының бюджет заңнамасы</w:t>
      </w:r>
    </w:p>
    <w:p w14:paraId="5900286C"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Қазақстан Республикасының бюджет заңнамасы Қазақстан Республикасының Конституциясына негізделеді, осы Кодекстен және қабылдануы осы Кодексте көзделген өзге де нормативтік құқықтық актілерден тұрады.</w:t>
      </w:r>
    </w:p>
    <w:p w14:paraId="761B8BD3" w14:textId="77777777" w:rsidR="00540607" w:rsidRPr="00271CF1" w:rsidRDefault="00540607" w:rsidP="00540607">
      <w:pPr>
        <w:spacing w:after="0" w:line="240" w:lineRule="auto"/>
        <w:ind w:firstLine="709"/>
        <w:jc w:val="both"/>
        <w:rPr>
          <w:sz w:val="28"/>
          <w:szCs w:val="28"/>
          <w:lang w:val="kk-KZ"/>
        </w:rPr>
      </w:pPr>
      <w:bookmarkStart w:id="3" w:name="z6"/>
      <w:bookmarkEnd w:id="2"/>
      <w:r w:rsidRPr="00271CF1">
        <w:rPr>
          <w:sz w:val="28"/>
          <w:szCs w:val="28"/>
          <w:lang w:val="kk-KZ"/>
        </w:rPr>
        <w:t>Қазақстан Республикасының бюджет заңнамасы Қазақстан Республикасының бүкіл аумағында қолданылады және барлық жеке және заңды тұлғаларға қолданылады.</w:t>
      </w:r>
    </w:p>
    <w:p w14:paraId="19D020A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2. Осы Кодексте көзделген жағдайларды қоспағанда, осы Кодекстің ережелері органдардың және олардың ұйымдарының қызметіне арналған жағдайды қамтамасыз ететін коммерциялық емес ұйымды, сондай-ақ халықаралық қаржы орталығының қатысушыларын қоспағанда, Қазақстан Республикасының Ұлттық Банкіне, оның ведомстволарына және оның құрылымына кіретін ұйымдарға, сондай-ақ акционері (қатысушысы, сенімгерлік басқарушысы) Қазақстан Республикасының Ұлттық Банкі болып табылатын заңды тұлғаларғақолданылмайды. </w:t>
      </w:r>
    </w:p>
    <w:p w14:paraId="6080877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Осы Кодекстiң ережелерi Қазақстан Республикасының заңдарында, Қазақстан Республикасы Президентiнiң мемлекеттiк құпиялар, Қазақстан Республикасының Президентiн, Қазақстан Республикасы Парламентiнің депутаттарын, мәслихаттар депутаттарын, аудандық маңызы бар қалалардың, ауылдардың, кенттердің, ауылдық округтердің әкімдерін, сондай-ақ Қазақстан Республикасындағы жергілікті өзін-өзі басқару органдарының мүшелерін сайлау,</w:t>
      </w:r>
      <w:r w:rsidRPr="00271CF1">
        <w:rPr>
          <w:lang w:val="kk-KZ"/>
        </w:rPr>
        <w:t xml:space="preserve"> </w:t>
      </w:r>
      <w:r w:rsidRPr="00271CF1">
        <w:rPr>
          <w:sz w:val="28"/>
          <w:szCs w:val="28"/>
          <w:lang w:val="kk-KZ"/>
        </w:rPr>
        <w:t>жедел-іздестіру, барлау, қарсы барлау қызметін жүзеге асыру, елдің сыртқы саяси қызметін, қорғаныс қабілеті мен ұлттық қауіпсіздігін қамтамасыз ету,</w:t>
      </w:r>
      <w:r w:rsidRPr="00271CF1">
        <w:rPr>
          <w:lang w:val="kk-KZ"/>
        </w:rPr>
        <w:t xml:space="preserve"> </w:t>
      </w:r>
      <w:r w:rsidRPr="00271CF1">
        <w:rPr>
          <w:sz w:val="28"/>
          <w:szCs w:val="28"/>
          <w:lang w:val="kk-KZ"/>
        </w:rPr>
        <w:t xml:space="preserve">Қазақстан Республикасының сот жүйесін қаржыландыру, активтерді қайтару жөніндегі уәкілетті органды қаржыландыру мәселелерiн реттейтiн актiлерiнде белгiленген ерекшелiктер ескерiле отырып қолданылады. </w:t>
      </w:r>
    </w:p>
    <w:p w14:paraId="3DD8FAC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lastRenderedPageBreak/>
        <w:t>4. Егер Қазақстан Республикасы ратификациялаған халықаралық шартта осы Кодекстегіден өзгеше қағидалар белгіленсе, онда халықаралық шарттың қағидалары қолданылады.</w:t>
      </w:r>
    </w:p>
    <w:p w14:paraId="4819806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5. Қазақстан Республикасы Үкіметінің және жергілікті атқарушы органдардың кезекті қаржы жылына арналған республикалық және жергілікті бюджеттерден тиісінше ақша бөлу туралы актілері, қайтарымды негізде ақша бөлу туралы осы актілердің ережелерін қоспағанда, тиісті қаржы жылы аяқталғаннан кейін күшін жояды.</w:t>
      </w:r>
    </w:p>
    <w:p w14:paraId="155EEC2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Жоспарлы кезеңнің екінші және үшінші жылдары бойынша республикалық бюджет туралы заңға (жергілікті бюджет туралы мәслихат шешіміне) қосымшалардың қолданылуы келесі жоспарлы кезеңге арналған республикалық бюджет туралы заң (жергілікті бюджет туралы мәслихат шешімі) қолданысқа енгізілгеннен бастап күшін жояды.</w:t>
      </w:r>
    </w:p>
    <w:p w14:paraId="75961849"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6. Республикалық бюджет туралы заң, мәслихаттың жергілікті бюджет туралы шешімі, Қазақстан Республикасы Үкіметінің және жергілікті атқарушы органдардың оларды іске асыру туралы актілері, сондай-ақ оларға өзгерістер мен толықтырулар енгізу туралы нормативтік құқықтық актілер тиісті қаржы жылының 1 қаңтарынан бастап қолданысқа енгізіледі.</w:t>
      </w:r>
    </w:p>
    <w:bookmarkEnd w:id="3"/>
    <w:p w14:paraId="1A2EA85A" w14:textId="77777777" w:rsidR="00540607" w:rsidRPr="00271CF1" w:rsidRDefault="00540607" w:rsidP="00540607">
      <w:pPr>
        <w:spacing w:after="0" w:line="240" w:lineRule="auto"/>
        <w:ind w:firstLine="709"/>
        <w:jc w:val="both"/>
        <w:rPr>
          <w:b/>
          <w:sz w:val="28"/>
          <w:szCs w:val="28"/>
          <w:lang w:val="kk-KZ"/>
        </w:rPr>
      </w:pPr>
    </w:p>
    <w:p w14:paraId="0AFD33AE"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2-бап. Қазақстан Республикасы бюджет заңнамасының мақсаты мен міндеттері</w:t>
      </w:r>
    </w:p>
    <w:p w14:paraId="2EB4496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Қазақстан Республикасы бюджет заңнамасының мақсаты жүргізіліп жатқан бюджет саясатына сәйкес мемлекеттік басқарудың стратегиялық мақсаттарын, мемлекеттің міндеттері мен функцияларын оларға қол жеткізу немесе іске асыру үшін қажетті бюджет қаражатының көлемдерімен үйлестіруді қамтамасыз ету болып табылады.</w:t>
      </w:r>
    </w:p>
    <w:p w14:paraId="557151F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Қазақстан Республикасы бюджет заңнамасының міндеті бюджет жүйесінің қағидаттары арқылы мемлекеттік қаржы мен бюджетті тиімді басқару үшін құқықтық негіздер құру болып табылады.</w:t>
      </w:r>
    </w:p>
    <w:p w14:paraId="7762E84A" w14:textId="77777777" w:rsidR="00540607" w:rsidRPr="00271CF1" w:rsidRDefault="00540607" w:rsidP="00540607">
      <w:pPr>
        <w:spacing w:after="0" w:line="240" w:lineRule="auto"/>
        <w:ind w:firstLine="709"/>
        <w:jc w:val="both"/>
        <w:rPr>
          <w:sz w:val="28"/>
          <w:szCs w:val="28"/>
          <w:lang w:val="ru-RU"/>
        </w:rPr>
      </w:pPr>
    </w:p>
    <w:p w14:paraId="2876647B" w14:textId="77777777" w:rsidR="00540607" w:rsidRPr="00271CF1" w:rsidRDefault="00540607" w:rsidP="00540607">
      <w:pPr>
        <w:spacing w:after="0" w:line="240" w:lineRule="auto"/>
        <w:ind w:firstLine="709"/>
        <w:jc w:val="both"/>
        <w:rPr>
          <w:sz w:val="28"/>
          <w:szCs w:val="28"/>
          <w:lang w:val="ru-RU"/>
        </w:rPr>
      </w:pPr>
      <w:r w:rsidRPr="00271CF1">
        <w:rPr>
          <w:b/>
          <w:sz w:val="28"/>
          <w:szCs w:val="28"/>
          <w:lang w:val="ru-RU"/>
        </w:rPr>
        <w:t>3-бап. Осы Кодексте пайдаланылатын негізгі ұғымдар</w:t>
      </w:r>
    </w:p>
    <w:p w14:paraId="60F9976D" w14:textId="77777777" w:rsidR="00540607" w:rsidRPr="00271CF1" w:rsidRDefault="00540607" w:rsidP="00540607">
      <w:pPr>
        <w:spacing w:after="0" w:line="240" w:lineRule="auto"/>
        <w:ind w:firstLine="709"/>
        <w:jc w:val="both"/>
        <w:rPr>
          <w:sz w:val="28"/>
          <w:szCs w:val="28"/>
          <w:lang w:val="ru-RU"/>
        </w:rPr>
      </w:pPr>
      <w:bookmarkStart w:id="4" w:name="z13"/>
      <w:r w:rsidRPr="00271CF1">
        <w:rPr>
          <w:sz w:val="28"/>
          <w:szCs w:val="28"/>
          <w:lang w:val="ru-RU"/>
        </w:rPr>
        <w:t>1. Осы Кодексте мынадай негізгі ұғымдар пайдаланылады:</w:t>
      </w:r>
    </w:p>
    <w:p w14:paraId="62331B25" w14:textId="77777777" w:rsidR="00540607" w:rsidRPr="00271CF1" w:rsidRDefault="00540607" w:rsidP="00540607">
      <w:pPr>
        <w:spacing w:after="0" w:line="240" w:lineRule="auto"/>
        <w:ind w:firstLine="709"/>
        <w:jc w:val="both"/>
        <w:rPr>
          <w:sz w:val="28"/>
          <w:szCs w:val="28"/>
          <w:lang w:val="ru-RU"/>
        </w:rPr>
      </w:pPr>
      <w:bookmarkStart w:id="5" w:name="z20"/>
      <w:bookmarkEnd w:id="4"/>
      <w:r w:rsidRPr="00271CF1">
        <w:rPr>
          <w:sz w:val="28"/>
          <w:szCs w:val="28"/>
          <w:lang w:val="ru-RU"/>
        </w:rPr>
        <w:t>1) бекітілген бюджет – Қазақстан Республикасының Парламенті немесе тиісті мәслихат бекіткен бюджет;</w:t>
      </w:r>
    </w:p>
    <w:p w14:paraId="5DA53F85" w14:textId="77777777" w:rsidR="00540607" w:rsidRPr="00271CF1" w:rsidRDefault="00540607" w:rsidP="00540607">
      <w:pPr>
        <w:spacing w:after="0" w:line="240" w:lineRule="auto"/>
        <w:ind w:firstLine="709"/>
        <w:jc w:val="both"/>
        <w:rPr>
          <w:sz w:val="28"/>
          <w:szCs w:val="28"/>
          <w:lang w:val="ru-RU"/>
        </w:rPr>
      </w:pPr>
      <w:bookmarkStart w:id="6" w:name="z25"/>
      <w:bookmarkEnd w:id="5"/>
      <w:r w:rsidRPr="00271CF1">
        <w:rPr>
          <w:sz w:val="28"/>
          <w:szCs w:val="28"/>
          <w:lang w:val="ru-RU"/>
        </w:rPr>
        <w:t>2) бюджет – мемлекеттің міндеттері мен функцияларын іске асыруды қаржылық қамтамасыз етуге арналған мемлекеттің орталықтандырылған ақша қоры;</w:t>
      </w:r>
    </w:p>
    <w:p w14:paraId="2782AC6E" w14:textId="77777777" w:rsidR="00540607" w:rsidRPr="00271CF1" w:rsidRDefault="00540607" w:rsidP="00540607">
      <w:pPr>
        <w:spacing w:after="0" w:line="240" w:lineRule="auto"/>
        <w:ind w:firstLine="709"/>
        <w:jc w:val="both"/>
        <w:rPr>
          <w:sz w:val="28"/>
          <w:szCs w:val="28"/>
          <w:lang w:val="ru-RU"/>
        </w:rPr>
      </w:pPr>
      <w:bookmarkStart w:id="7" w:name="z2778"/>
      <w:bookmarkEnd w:id="6"/>
      <w:r w:rsidRPr="00271CF1">
        <w:rPr>
          <w:sz w:val="28"/>
          <w:szCs w:val="28"/>
          <w:lang w:val="ru-RU"/>
        </w:rPr>
        <w:t>3) бюджет жүйесі – Қазақстан Республикасы бюджеттерінің және Ұлттық қорының, сондай-ақ бюджеттік процестер мен қатынастардың жиынтығы;</w:t>
      </w:r>
    </w:p>
    <w:p w14:paraId="5B1DCD01" w14:textId="77777777" w:rsidR="00540607" w:rsidRPr="00271CF1" w:rsidRDefault="00540607" w:rsidP="00540607">
      <w:pPr>
        <w:jc w:val="right"/>
        <w:rPr>
          <w:sz w:val="28"/>
          <w:szCs w:val="28"/>
          <w:lang w:val="ru-RU"/>
        </w:rPr>
      </w:pPr>
    </w:p>
    <w:p w14:paraId="214E7F6C" w14:textId="77777777" w:rsidR="00540607" w:rsidRPr="00271CF1" w:rsidRDefault="00540607" w:rsidP="00540607">
      <w:pPr>
        <w:spacing w:after="0" w:line="240" w:lineRule="auto"/>
        <w:ind w:firstLine="709"/>
        <w:jc w:val="both"/>
        <w:rPr>
          <w:sz w:val="28"/>
          <w:szCs w:val="28"/>
          <w:lang w:val="ru-RU"/>
        </w:rPr>
      </w:pPr>
      <w:bookmarkStart w:id="8" w:name="z2786"/>
      <w:bookmarkEnd w:id="7"/>
      <w:r w:rsidRPr="00271CF1">
        <w:rPr>
          <w:sz w:val="28"/>
          <w:szCs w:val="28"/>
          <w:lang w:val="ru-RU"/>
        </w:rPr>
        <w:lastRenderedPageBreak/>
        <w:t>4) бюджет қаражаты – мемлекеттік меншікке түсуі және жұмсалуы бюджетте ақшалай нысанда көрсетілетін мемлекеттің ақшасы мен өзге де активтері;</w:t>
      </w:r>
    </w:p>
    <w:p w14:paraId="5B7B26D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бюджет қаражатының игерілмеуі – есепті кезеңнің қорытындылары бойынша қалыптасқан төлемдер бойынша қаржыландыру жоспарының, бюджет қаражатының үнемделуін, Қазақстан Республикасы Президентінің, Қазақстан Республикасы Үкіметінің және жергілікті атқарушы органдардың бастамаларына бөлінбеген резерв қалдығын, Қазақстан Республикасының Ұлттық қорынан бөлінген нысаналы трансферттердің қайтарылымын және есепті қаржы жылында бөлінген осы Кодекске сәйкес толық пайдалануға рұқсат етілген, нысаналы даму трансферттерінің қайтарылымын шегергендегі, бюджеттік бағдарлама бойынша төленген міндеттемелерден асып кетуі;</w:t>
      </w:r>
    </w:p>
    <w:p w14:paraId="1E8D6FA1" w14:textId="77777777" w:rsidR="00540607" w:rsidRPr="00271CF1" w:rsidRDefault="00540607" w:rsidP="00540607">
      <w:pPr>
        <w:spacing w:after="0" w:line="240" w:lineRule="auto"/>
        <w:ind w:firstLine="709"/>
        <w:jc w:val="both"/>
        <w:rPr>
          <w:sz w:val="28"/>
          <w:szCs w:val="28"/>
          <w:lang w:val="ru-RU"/>
        </w:rPr>
      </w:pPr>
      <w:bookmarkStart w:id="9" w:name="z1184"/>
      <w:r w:rsidRPr="00271CF1">
        <w:rPr>
          <w:sz w:val="28"/>
          <w:szCs w:val="28"/>
          <w:lang w:val="ru-RU"/>
        </w:rPr>
        <w:t xml:space="preserve">6) мемлекеттік қаржы – ақша қаражатын қалыптастыру, бөлу, қайта бөлу және мемлекеттік басқару секторының борыштық міндеттемелерін қалыптастыру кезінде туындайтын республикалық бюджет, жергілікті бюджеттер, Қазақстан Республикасының Ұлттық қоры, квазимемлекеттік сектор, бюджеттен тыс қорлар қатынасының жиынтығы; </w:t>
      </w:r>
      <w:bookmarkEnd w:id="9"/>
    </w:p>
    <w:p w14:paraId="33003A7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бюджет саясаты – мемлекеттік қаржының орнықтылығын қамтамасыз етуге бағытталған Қазақстан Республикасының мемлекеттік қаржысын басқару шараларының жиынтығы;</w:t>
      </w:r>
    </w:p>
    <w:p w14:paraId="2ACF01C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мемлекеттік қаржының орнықтылығы – ұзақ мерзімді кезеңде мемлекет міндеттемелерін ескере отырып, оның міндеттері мен функцияларының іске асырылуын қаржыландыруды қамтамасыз ететін, мемлекеттік қаржының жай-күйі;</w:t>
      </w:r>
    </w:p>
    <w:p w14:paraId="62840B6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бюджет процесі – мемлекеттік органдардың, мемлекеттік мекемелердің, квазимемлекеттік сектор субъектілерінің бюджетті болжау, жоспарлау, қарау, бекіту, орындау, нақтылау және түзету, бухгалтерлік есеп пен қаржылық есептілікті, бюджеттік есепке алу мен бюджеттік есептілікті жүргізу, нәтижелерді мониторингтеу және бағалау кезеңдеріндегі Қазақстан Республикасының бюджет заңнамасымен регламенттелген қызметі;</w:t>
      </w:r>
    </w:p>
    <w:p w14:paraId="7EB56B24" w14:textId="77777777" w:rsidR="00540607" w:rsidRPr="00271CF1" w:rsidRDefault="00540607" w:rsidP="00540607">
      <w:pPr>
        <w:spacing w:after="0" w:line="240" w:lineRule="auto"/>
        <w:ind w:firstLine="709"/>
        <w:jc w:val="both"/>
        <w:rPr>
          <w:sz w:val="28"/>
          <w:szCs w:val="28"/>
          <w:lang w:val="ru-RU"/>
        </w:rPr>
      </w:pPr>
      <w:bookmarkStart w:id="10" w:name="z34"/>
      <w:r w:rsidRPr="00271CF1">
        <w:rPr>
          <w:sz w:val="28"/>
          <w:szCs w:val="28"/>
          <w:lang w:val="ru-RU"/>
        </w:rPr>
        <w:t>10) бюджеттік бағдарламалардың тиімсіз орындалуы – бюджеттік бағдарламалардың паспорттарында көзделген түпкілікті нәтижелерге, оның ішінде бюджет қаражатын толық игеру кезінде қол жеткізбеу;</w:t>
      </w:r>
    </w:p>
    <w:p w14:paraId="10DC3B4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11) бюджеттік қатынастар – бюджет процесінде туындайтын қатынастар;</w:t>
      </w:r>
    </w:p>
    <w:p w14:paraId="6BDB5F6B" w14:textId="77777777" w:rsidR="00540607" w:rsidRPr="00271CF1" w:rsidRDefault="00540607" w:rsidP="00540607">
      <w:pPr>
        <w:spacing w:after="0" w:line="240" w:lineRule="auto"/>
        <w:ind w:firstLine="709"/>
        <w:jc w:val="both"/>
        <w:rPr>
          <w:sz w:val="28"/>
          <w:szCs w:val="28"/>
          <w:lang w:val="ru-RU"/>
        </w:rPr>
      </w:pPr>
      <w:bookmarkStart w:id="11" w:name="z35"/>
      <w:bookmarkEnd w:id="10"/>
      <w:r w:rsidRPr="00271CF1">
        <w:rPr>
          <w:sz w:val="28"/>
          <w:szCs w:val="28"/>
          <w:lang w:val="ru-RU"/>
        </w:rPr>
        <w:t>12) бюджеттік операциялар – бюджетті атқару процесінде жүзеге асырылатын операциялар;</w:t>
      </w:r>
    </w:p>
    <w:p w14:paraId="59E88E6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13) теңгерімділік – қабылданатын міндеттемелердің бюджет жобасында белгіленгеннен артық емес деңгейде жоспарланған бюджет қаражатының көлеміне сәйкестігі;</w:t>
      </w:r>
    </w:p>
    <w:p w14:paraId="49ABA2B7" w14:textId="77777777" w:rsidR="00540607" w:rsidRPr="00271CF1" w:rsidRDefault="00540607" w:rsidP="00540607">
      <w:pPr>
        <w:spacing w:after="0" w:line="240" w:lineRule="auto"/>
        <w:ind w:firstLine="709"/>
        <w:jc w:val="both"/>
        <w:rPr>
          <w:sz w:val="28"/>
          <w:szCs w:val="28"/>
          <w:lang w:val="ru-RU"/>
        </w:rPr>
      </w:pPr>
      <w:bookmarkStart w:id="12" w:name="z39"/>
      <w:bookmarkEnd w:id="11"/>
      <w:r w:rsidRPr="00271CF1">
        <w:rPr>
          <w:sz w:val="28"/>
          <w:szCs w:val="28"/>
          <w:lang w:val="ru-RU"/>
        </w:rPr>
        <w:t>14) есепті қаржы жылы – жоспарлы кезеңнің ағымдағы қаржы жылының алдындағы жыл;</w:t>
      </w:r>
    </w:p>
    <w:p w14:paraId="588E2124" w14:textId="77777777" w:rsidR="00540607" w:rsidRPr="00271CF1" w:rsidRDefault="00540607" w:rsidP="00540607">
      <w:pPr>
        <w:spacing w:after="0" w:line="240" w:lineRule="auto"/>
        <w:ind w:firstLine="709"/>
        <w:jc w:val="both"/>
        <w:rPr>
          <w:sz w:val="28"/>
          <w:szCs w:val="28"/>
          <w:lang w:val="ru-RU"/>
        </w:rPr>
      </w:pPr>
      <w:bookmarkStart w:id="13" w:name="z42"/>
      <w:bookmarkEnd w:id="12"/>
      <w:r w:rsidRPr="00271CF1">
        <w:rPr>
          <w:sz w:val="28"/>
          <w:szCs w:val="28"/>
          <w:lang w:val="ru-RU"/>
        </w:rPr>
        <w:t>15) жоспарлы кезең – ағымдағы қаржы жылынан кейінгі үш қаржы жылы;</w:t>
      </w:r>
      <w:bookmarkEnd w:id="13"/>
    </w:p>
    <w:p w14:paraId="5F9A5A09" w14:textId="77777777" w:rsidR="00540607" w:rsidRPr="00271CF1" w:rsidRDefault="00540607" w:rsidP="00540607">
      <w:pPr>
        <w:spacing w:after="0" w:line="240" w:lineRule="auto"/>
        <w:ind w:firstLine="709"/>
        <w:jc w:val="both"/>
        <w:rPr>
          <w:bCs/>
          <w:sz w:val="28"/>
          <w:szCs w:val="28"/>
          <w:lang w:val="ru-RU"/>
        </w:rPr>
      </w:pPr>
      <w:r w:rsidRPr="00271CF1">
        <w:rPr>
          <w:sz w:val="28"/>
          <w:szCs w:val="28"/>
          <w:lang w:val="ru-RU"/>
        </w:rPr>
        <w:t xml:space="preserve">16) кезекті қаржы жылы – ағымдағы қаржы жылынан кейінгі жыл;  </w:t>
      </w:r>
    </w:p>
    <w:p w14:paraId="3F7D040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17) қаржы жылы – бюджеттің атқарылуы жүзеге асырылатын, күнтізбелік жылдың 1 қаңтарынан басталып 31 желтоқсанында аяқталатын уақыт кезеңі;</w:t>
      </w:r>
    </w:p>
    <w:p w14:paraId="3A115F6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18) қысқа мерзімді кезең – ұзақтығы бір жылға дейінгі кезең;</w:t>
      </w:r>
    </w:p>
    <w:p w14:paraId="4786F0B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19) орта мерзімді кезең – ағымдағы қаржы жылынан кейінгі, ұзақтығы бір жылдан бес жылға дейінгі кезең;</w:t>
      </w:r>
    </w:p>
    <w:p w14:paraId="1ECCF8E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20) ұзақ мерзімді кезең – ағымдағы қаржы жылынан кейінгі, ұзақтығы бес жылдан отыз жылға дейінгі кезең;</w:t>
      </w:r>
    </w:p>
    <w:p w14:paraId="387511F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21) қаржыландыру – бюджет ақшасын оны алушыларға бөлу; </w:t>
      </w:r>
    </w:p>
    <w:p w14:paraId="7E3E904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22) мемлекет активтері – өткен операциялар немесе оқиғалар нәтижесінде мемлекеттік меншікке алынған, құндық бағасы бар мүліктік және мүліктік емес игіліктер мен құқықтар;</w:t>
      </w:r>
    </w:p>
    <w:p w14:paraId="413227C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23) нақтыланған бюджет – осы Кодекстiң 97-бабында белгiленген жағдайларда Қазақстан Республикасының Парламентi немесе тиiстi мәслихат оны атқару барысында қабылдаған өзгерiстер мен толықтыруларды ескере отырып, бекiтiлген бюджет;</w:t>
      </w:r>
    </w:p>
    <w:p w14:paraId="3C2C961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24)</w:t>
      </w:r>
      <w:r w:rsidRPr="00271CF1">
        <w:rPr>
          <w:lang w:val="ru-RU"/>
        </w:rPr>
        <w:t xml:space="preserve"> </w:t>
      </w:r>
      <w:r w:rsidRPr="00271CF1">
        <w:rPr>
          <w:sz w:val="28"/>
          <w:szCs w:val="28"/>
          <w:lang w:val="kk-KZ"/>
        </w:rPr>
        <w:t>түзетілген</w:t>
      </w:r>
      <w:r w:rsidRPr="00271CF1">
        <w:rPr>
          <w:sz w:val="28"/>
          <w:szCs w:val="28"/>
          <w:lang w:val="ru-RU"/>
        </w:rPr>
        <w:t xml:space="preserve"> бюджет – осы Кодекстiң 101-бабында белгiленген жағдайларда, Қазақстан Республикасы Үкіметінің және жергілікті атқарушы органдардың қаулылары, аудандық маңызы бар қалалар, ауылдар, кенттер, ауылдық округтер әкімдерінің шешімдері және Қазақстан Республикасының өзге де нормативтiк құқықтық актiлерi негізінде оны атқару процесінде енгізілген өзгерістер мен толықтырулар ескеріле отырып бекітілген (нақтыланған) бюджет;  </w:t>
      </w:r>
    </w:p>
    <w:p w14:paraId="1586F54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25) нәтижелер көрсеткіштері – мемлекеттік органның даму жоспарын, квазимемлекеттік сектор субъектілерінің іс-шаралар жоспарларын немесе даму жоспарларын, облыстың, республикалық маңызы бар қаланың, астананың даму жоспарларын және (немесе) бюджеттік бағдарламаларын іске асыру жөніндегі мемлекеттік органның қызметін сипаттайтын нысаналы индикаторлардың, тікелей және түпкілікті нәтижелердің жиынтығы;</w:t>
      </w:r>
    </w:p>
    <w:p w14:paraId="757C877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26) нысаналы индикатор – мемлекеттік органның даму жоспарының, квазимемлекеттік сектор субъектілерінің іс-шаралар жоспарларының немесе даму жоспарларының немесе облыстың, республикалық маңызы бар қаланың, астананың даму жоспарының мақсатына қол жеткізуді сандық тұрғыдан өлшейтін көрсеткіш;</w:t>
      </w:r>
    </w:p>
    <w:p w14:paraId="45660F4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27) бюджеттен тыс қор – негізгі мақсаты республиканы немесе өңірді дамытудың әлеуметтік-экономикалық міндеттерін іске асыру болып табылатын, заңды тұлға немесе қолма-қол ақшаны бақылау шоты нысанында құрылатын орталықтандырылған ақша қоры;</w:t>
      </w:r>
    </w:p>
    <w:p w14:paraId="7764632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28) мемлекеттік инвестициялық жоба – бюджеттік инвестицияларды жүзеге асыру, мемлекеттік-жекешелік әріптестік жобаларын іске асыру арқылы мемлекеттің стратегиялық мақсаттарына қол жеткізуге бағытталған іс-шаралар кешені; </w:t>
      </w:r>
    </w:p>
    <w:p w14:paraId="613D3CB0" w14:textId="77777777" w:rsidR="00540607" w:rsidRPr="00271CF1" w:rsidRDefault="00540607" w:rsidP="00540607">
      <w:pPr>
        <w:spacing w:after="0" w:line="240" w:lineRule="auto"/>
        <w:ind w:firstLine="709"/>
        <w:jc w:val="both"/>
        <w:rPr>
          <w:sz w:val="28"/>
          <w:szCs w:val="28"/>
          <w:lang w:val="kk-KZ"/>
        </w:rPr>
      </w:pPr>
      <w:bookmarkStart w:id="14" w:name="z87"/>
      <w:bookmarkEnd w:id="1"/>
      <w:bookmarkEnd w:id="8"/>
      <w:r w:rsidRPr="00271CF1">
        <w:rPr>
          <w:sz w:val="28"/>
          <w:szCs w:val="28"/>
          <w:lang w:val="kk-KZ"/>
        </w:rPr>
        <w:t xml:space="preserve">29) тікелей нәтиже </w:t>
      </w:r>
      <w:r w:rsidRPr="00271CF1">
        <w:rPr>
          <w:sz w:val="28"/>
          <w:szCs w:val="28"/>
          <w:lang w:val="ru-RU"/>
        </w:rPr>
        <w:t xml:space="preserve">– </w:t>
      </w:r>
      <w:r w:rsidRPr="00271CF1">
        <w:rPr>
          <w:sz w:val="28"/>
          <w:szCs w:val="28"/>
          <w:lang w:val="kk-KZ"/>
        </w:rPr>
        <w:t xml:space="preserve">қол жеткізілуі осы функцияларды, өкілеттіктерді жүзеге асыратын немесе қызметтер көрсететін ұйымның қызметіне толық байланысты болатын, көзделген бюджет қаражаты шегінде орындалатын </w:t>
      </w:r>
      <w:r w:rsidRPr="00271CF1">
        <w:rPr>
          <w:sz w:val="28"/>
          <w:szCs w:val="28"/>
          <w:lang w:val="kk-KZ"/>
        </w:rPr>
        <w:lastRenderedPageBreak/>
        <w:t>мемлекеттік функциялардың, өкілеттіктердің және көрсетілетін мемлекеттік қызметтердің көлемін сандық тұрғыдан сипаттайтын және іс-шараларды іске асыру есебінен қол жеткізілетін бюджеттік бағдарлама паспортының көрсеткіші;</w:t>
      </w:r>
    </w:p>
    <w:p w14:paraId="054E24A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30) түпкілікті нәтиже – көзделген бюджет қаражаты шегінде мемлекеттік органның даму жоспарының, облыстың, республикалық маңызы бар қаланың, астананың даму жоспарының және (немесе) бюджеттік бағдарламаның мақсатына және (немесе) нысаналы индикаторына қол жеткізуді сапалы түрде өлшейтін бюджеттік бағдарлама паспортының көрсеткіші.</w:t>
      </w:r>
    </w:p>
    <w:p w14:paraId="21E0BFAF"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Қазақстан Республикасы бюджет заңнамасының осы бапта көрсетілмеген басқа  ұғымдары осы Кодекстің тиісті баптарында айқындалатын мәндерінде пайдаланылады.</w:t>
      </w:r>
    </w:p>
    <w:bookmarkEnd w:id="14"/>
    <w:p w14:paraId="46266C13"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Егер осы Кодексте өзгеше көзделмесе, осы Кодексте пайдаланылатын Қазақстан Республикасының басқа  заңнамасы салаларының ұғымдары Қазақстан Республикасының тиісті заңнамасы салаларында пайдаланылатын мәндерінде қолданылады.</w:t>
      </w:r>
    </w:p>
    <w:p w14:paraId="4B0CE40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Қазақстан Республикасының бюджет заңнамасы ұғымдарының анықтамалары бюджеттік қатынастарға қатысты Қазақстан Республикасының басқа  заңнамасы салалары ұғымдарының анықтамаларымен сай келмеген кезде Қазақстан Республикасы бюджет заңнамасының ұғымдары пайдаланылады.</w:t>
      </w:r>
    </w:p>
    <w:p w14:paraId="4894B330" w14:textId="77777777" w:rsidR="00540607" w:rsidRPr="00271CF1" w:rsidRDefault="00540607" w:rsidP="00540607">
      <w:pPr>
        <w:spacing w:after="0" w:line="240" w:lineRule="auto"/>
        <w:ind w:firstLine="709"/>
        <w:rPr>
          <w:sz w:val="28"/>
          <w:szCs w:val="28"/>
          <w:lang w:val="kk-KZ"/>
        </w:rPr>
      </w:pPr>
      <w:r w:rsidRPr="00271CF1">
        <w:rPr>
          <w:sz w:val="28"/>
          <w:szCs w:val="28"/>
          <w:lang w:val="kk-KZ"/>
        </w:rPr>
        <w:t xml:space="preserve">      </w:t>
      </w:r>
    </w:p>
    <w:p w14:paraId="0BAB1FB1" w14:textId="77777777" w:rsidR="00540607" w:rsidRPr="00271CF1" w:rsidRDefault="00540607" w:rsidP="00540607">
      <w:pPr>
        <w:spacing w:after="0" w:line="240" w:lineRule="auto"/>
        <w:ind w:firstLine="709"/>
        <w:jc w:val="both"/>
        <w:rPr>
          <w:sz w:val="28"/>
          <w:szCs w:val="28"/>
          <w:lang w:val="kk-KZ"/>
        </w:rPr>
      </w:pPr>
      <w:r w:rsidRPr="00271CF1">
        <w:rPr>
          <w:b/>
          <w:sz w:val="28"/>
          <w:szCs w:val="28"/>
          <w:lang w:val="kk-KZ"/>
        </w:rPr>
        <w:t>4-бап. Қазақстан Республикасы бюджет жүйесінің қағидаттары</w:t>
      </w:r>
    </w:p>
    <w:p w14:paraId="3EEB8851" w14:textId="77777777" w:rsidR="00540607" w:rsidRPr="00271CF1" w:rsidRDefault="00540607" w:rsidP="00540607">
      <w:pPr>
        <w:spacing w:after="0" w:line="240" w:lineRule="auto"/>
        <w:ind w:firstLine="426"/>
        <w:jc w:val="both"/>
        <w:rPr>
          <w:sz w:val="28"/>
          <w:szCs w:val="28"/>
          <w:lang w:val="kk-KZ"/>
        </w:rPr>
      </w:pPr>
      <w:bookmarkStart w:id="15" w:name="z90"/>
      <w:r w:rsidRPr="00271CF1">
        <w:rPr>
          <w:sz w:val="28"/>
          <w:szCs w:val="28"/>
          <w:lang w:val="kk-KZ"/>
        </w:rPr>
        <w:t xml:space="preserve">    Қазақстан Республикасының бюджет жүйесі мынадай қағидаттарға негізделеді:</w:t>
      </w:r>
    </w:p>
    <w:p w14:paraId="6CD95C0C" w14:textId="77777777" w:rsidR="00540607" w:rsidRPr="00271CF1" w:rsidRDefault="00540607" w:rsidP="00540607">
      <w:pPr>
        <w:spacing w:after="0" w:line="240" w:lineRule="auto"/>
        <w:ind w:firstLine="709"/>
        <w:jc w:val="both"/>
        <w:rPr>
          <w:sz w:val="28"/>
          <w:szCs w:val="28"/>
          <w:lang w:val="kk-KZ"/>
        </w:rPr>
      </w:pPr>
      <w:bookmarkStart w:id="16" w:name="z88"/>
      <w:bookmarkEnd w:id="15"/>
      <w:r w:rsidRPr="00271CF1">
        <w:rPr>
          <w:sz w:val="28"/>
          <w:szCs w:val="28"/>
          <w:lang w:val="kk-KZ"/>
        </w:rPr>
        <w:t xml:space="preserve">1) бірыңғайлық қағидаты – </w:t>
      </w:r>
      <w:bookmarkStart w:id="17" w:name="_Hlk122329104"/>
      <w:r w:rsidRPr="00271CF1">
        <w:rPr>
          <w:sz w:val="28"/>
          <w:szCs w:val="28"/>
          <w:lang w:val="kk-KZ"/>
        </w:rPr>
        <w:t>Қазақстан Республикасында бюджет жүйесін ұйымдастырудың және оның жұмыс істеуінің бірыңғай қағидаттарын қолдану, бюджет процесінің бірыңғай бюджеттік сыныптамасын, бірыңғай рәсімдері мен техникалық шешімдерін пайдалану;</w:t>
      </w:r>
    </w:p>
    <w:bookmarkEnd w:id="17"/>
    <w:p w14:paraId="69AD234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мемлекеттік қаржының ұзақ мерзімді орнықтылығы қағидаты – белгіленген бюджеттік қағидаларды сақтай отырып, бюджеттік параметрлер мен Қазақстан Республикасы Ұлттық қорының параметрлерін айқындауды қоса алғанда, салық-бюджет саясатын қалыптастыру және мемлекеттік қаржыны басқару саясатын іске асыру;</w:t>
      </w:r>
    </w:p>
    <w:p w14:paraId="322F62CA"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шынайылық қағидаты – мемлекеттік қаржы параметрлерінің бюджеттік қағидалар жүйесіне сәйкес келуі, бюджет көрсеткіштерінің мемлекеттік қаржы параметрлеріне, әлеуметтік-экономикалық даму болжамына сәйкес келуі;</w:t>
      </w:r>
    </w:p>
    <w:p w14:paraId="5EEDACDB"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4) толымдық қағидаты – бюджет пен  Қазақстан Республикасының Ұлттық қорында Қазақстан Республикасының заңнамасында көзделген барлық тиісті түсімдер мен шығыстарды толық көрсету және  есепке алу, бюджет қаражатын пайдалана отырып, өзара талаптарды есепке жатқызуға, сол сияқты бюджет қаражаты бойынша талап ету құқықтарын басқаға беруге жол бермеу; </w:t>
      </w:r>
    </w:p>
    <w:p w14:paraId="5F0D46B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5) негізділік қағидаты – бюджетті әлеуметтік-экономикалық даму болжамы, бюджеттік мониторинг қорытындылары, нәтижелерді бағалау, бюджет жобасына қандай да бір түсімдерді немесе шығыстарды енгізу </w:t>
      </w:r>
      <w:r w:rsidRPr="00271CF1">
        <w:rPr>
          <w:sz w:val="28"/>
          <w:szCs w:val="28"/>
          <w:lang w:val="kk-KZ"/>
        </w:rPr>
        <w:lastRenderedPageBreak/>
        <w:t>қажеттігін және олардың көлемдерiнің негізділігін айқындайтын нормативтік құқықтық актілер және басқа да құжаттар негізінде жоспарлау, сондай-ақ бюджет қаражатын, Қазақстан Республикасының Ұлттық қоры қаражатын және мемлекет активтерiн Қазақстан Республикасының заңнамасына сәйкес пайдалану;</w:t>
      </w:r>
    </w:p>
    <w:p w14:paraId="1B5ECFAC"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6) дәйектілік қағидаты – мемлекеттік органдардың бюджеттік қатынастар саласында бұрын қабылданған шешімдерді сақтауы, бюджеттік құжаттамада соңғы үш есепті қаржы жылындағы және жоспарлы кезеңге бекітілген (нақтыланған) бюджетте көзделген мәліметтерді көрсету;</w:t>
      </w:r>
    </w:p>
    <w:p w14:paraId="1F51B04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7) тиімділік қағидаты – шығыстардың жоспарланған көлемін пайдалана отырып, нәтижелердің ең жақсы көрсеткіштеріне қол жеткізу не бюджет қаражатының аз көлемін, квазимемлекеттік сектор субъектілеріне бөлінген қаражатты, мемлекеттік көрсетілетін қызметтерді сапалы көрсетуді қамтамасыз ету қажеттілігін ескере отырып, Қазақстан Республикасы Ұлттық қорының қаражатын пайдаланып, нәтижелердің жоспарланған көрсеткіштеріне қол жеткізу үшін бюджетті жоспарлау және атқару;</w:t>
      </w:r>
    </w:p>
    <w:p w14:paraId="1BE3A55A" w14:textId="77777777" w:rsidR="00540607" w:rsidRPr="00271CF1" w:rsidRDefault="00540607" w:rsidP="00540607">
      <w:pPr>
        <w:spacing w:after="0" w:line="240" w:lineRule="auto"/>
        <w:ind w:firstLine="709"/>
        <w:jc w:val="both"/>
        <w:rPr>
          <w:strike/>
          <w:sz w:val="28"/>
          <w:szCs w:val="28"/>
          <w:lang w:val="kk-KZ"/>
        </w:rPr>
      </w:pPr>
      <w:r w:rsidRPr="00271CF1">
        <w:rPr>
          <w:sz w:val="28"/>
          <w:szCs w:val="28"/>
          <w:lang w:val="kk-KZ"/>
        </w:rPr>
        <w:t>8) нәтижелілік және жауапкершілік қағидаты – Қазақстан Республикасының заңнамасын сақтай отырып, бюджетті жоспарлау және атқару, Қазақстан Республикасы Ұлттық қорының қаражатын пайдалану, мемлекеттік жоспарлау жүйесі құжаттары нәтижелерінің көрсеткіштеріне қол жеткізуге бағдарланған әкімшілік және басқарушылық шешімдер қабылдау және бюджет процесіне қатысушылардың Қазақстан Республикасының заңнамасына сай келмейтін шешімдер қабылдағаны үшін жауапкершілігін қамтамасыз ету;</w:t>
      </w:r>
    </w:p>
    <w:p w14:paraId="074B2B3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9) бюджеттің дербестігі</w:t>
      </w:r>
      <w:r w:rsidRPr="00271CF1">
        <w:rPr>
          <w:lang w:val="kk-KZ"/>
        </w:rPr>
        <w:t xml:space="preserve"> </w:t>
      </w:r>
      <w:r w:rsidRPr="00271CF1">
        <w:rPr>
          <w:sz w:val="28"/>
          <w:szCs w:val="28"/>
          <w:lang w:val="kk-KZ"/>
        </w:rPr>
        <w:t>қағидаты – түсімдердің әртүрлі деңгейдегі бюджеттер арасында тұрақты бөлінуін белгілеу және осы Кодекске сәйкес оларды жұмсау бағыттарын айқындау, осы Кодекске сәйкес мемлекеттік басқарудың барлық деңгейлерінің бюджет процесін дербес жүзеге асыру кұқығы, жергілікті бюджеттерді атқару барысында қосымша алынған кірістерді және жергілікті бюджеттердің бюджет қаражатының қалдықтарын жоғары тұрған бюджеттерге алып қоюға жол бермеу, төмен тұрған бюджеттерге тиісті өтемақысыз қосымша шығыстар жүктеуге жол бермеу;</w:t>
      </w:r>
    </w:p>
    <w:p w14:paraId="69C59553"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10) кассаның бірыңғайлық қағидаты – бюджетке түсетін барлық түсімдерді бірыңғай қазынашылық шотқа есептке жатқызу және барлық көзделген шығыстарды ұлттық валютадағы бірыңғай қазынашылық шоттан жүзеге асыру;</w:t>
      </w:r>
    </w:p>
    <w:p w14:paraId="5BFE81C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11) есеп беру және транспаренттілік қағидаты – бюджеттік қатынастарда шешімдер қабылдау процесінде ашықтықты қамтамасыз ету, осы Кодексте белгіленген жағдайларда өкілді органдарда, қоғамдық кеңестерде, жергілікті қоғамдастық жиналысында құжаттарды талқылау, мемлекеттік немесе заңмен қорғалатын өзге де құпияны құрайтын мәліметтерді қоспағанда, мемлекеттік қаржы және Қазақстан Республикасының бюджет заңнамасы саласындағы нормативтік құқықтық актілерді, бекітілген (нақтыланған, түзетілген) бюджеттерді және осы Кодексте айқындалған басқа да құжаттарды, жариялау, сондай-ақ қоғам мен бұқаралық ақпарат құралдары үшін міндетті ашықтық. </w:t>
      </w:r>
    </w:p>
    <w:bookmarkEnd w:id="16"/>
    <w:p w14:paraId="4DC53CA1" w14:textId="77777777" w:rsidR="00540607" w:rsidRPr="00271CF1" w:rsidRDefault="00540607" w:rsidP="00540607">
      <w:pPr>
        <w:spacing w:after="0" w:line="240" w:lineRule="auto"/>
        <w:ind w:firstLine="709"/>
        <w:rPr>
          <w:sz w:val="28"/>
          <w:szCs w:val="28"/>
          <w:lang w:val="kk-KZ"/>
        </w:rPr>
      </w:pPr>
    </w:p>
    <w:p w14:paraId="22B3D311"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5-бап. Бюджет процесіне қатысушылар</w:t>
      </w:r>
    </w:p>
    <w:p w14:paraId="67B50033"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Мыналар бюджет процесіне қатысушылар болып табылады:</w:t>
      </w:r>
    </w:p>
    <w:p w14:paraId="25D59A3E"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1. Қазақстан Республикасының Үкіметі, жергілікті атқарушы органдар, аудандық маңызы бар қалалар, ауылдар, кенттер, ауылдық округтер әкімдерінің аппараттары.</w:t>
      </w:r>
    </w:p>
    <w:p w14:paraId="0E8AFDB7"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2. Өкілді органдар – Қазақстан Республикасының Парламенті және мәслихаттар.</w:t>
      </w:r>
    </w:p>
    <w:p w14:paraId="05340A02"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3. Мемлекеттік органдар.</w:t>
      </w:r>
    </w:p>
    <w:p w14:paraId="3870AEDE"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 xml:space="preserve">4. </w:t>
      </w:r>
      <w:bookmarkStart w:id="18" w:name="_Hlk125639231"/>
      <w:r w:rsidRPr="00271CF1">
        <w:rPr>
          <w:bCs/>
          <w:sz w:val="28"/>
          <w:szCs w:val="28"/>
          <w:lang w:val="kk-KZ"/>
        </w:rPr>
        <w:t>Мемлекеттік аудит және қаржылық бақылау органдары.</w:t>
      </w:r>
    </w:p>
    <w:bookmarkEnd w:id="18"/>
    <w:p w14:paraId="55F140B5"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5. Бюджет саясаты жөніндегі орталық уәкілетті орган – бюджет саясаты саласында, оның ішінде мемлекеттік қаржыны басқару және кірістерді болжамдау, экономикалық саясат, инвестицияларды тарту саясаты, мемлекеттік-жекешелік әріптестік, мемлекеттік инвестициялық жобалар, бюджетаралық қатынастар, мемлекеттік және мемлекет кепілдік берген қарыз алу мен борыш, мемлекеттік активтерді басқару, гранттар тарту және осы Кодексте белгіленген құзыреттер шегінде гранттарды пайдалану саласында басшылықты және салааралық үйлестіруді жүзеге асыратын орталық атқарушы орган.</w:t>
      </w:r>
    </w:p>
    <w:p w14:paraId="234C333A"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6. Өңірлік саясат жөніндегі орталық уәкілетті орган – өңірлік даму саласында мемлекеттік саясатты қалыптастыру және іске асыру саласында басшылықты және салааралық үйлестіруді жүзеге асыратын орталық атқарушы орган.</w:t>
      </w:r>
    </w:p>
    <w:p w14:paraId="3D55F8E2"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7. Мемлекеттік жоспарлау жөніндегі орталық уәкілетті орган – мемлекеттік жоспарлау және стратегиялық, бақылау, іске асыру және реттеу функциялары саласында басшылықты және салааралық үйлестіруді жүзеге асыратын орталық атқарушы орган.</w:t>
      </w:r>
    </w:p>
    <w:p w14:paraId="2639D483"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8. Бюджеттік жоспарлау жөніндегі орталық уәкілетті орган – бюджеттік жоспарлау саласында басшылықты және салааралық үйлестіруді, өз құзыреті шегінде бюджеттік жоспарлау жөніндегі әдіснамалық басшылықты, сондай-ақ бюджеттік жоспарлау жүйесін жетілдіру жөнінде ұсыныстар әзірлеуді жүзеге асыратын орталық атқарушы орган.</w:t>
      </w:r>
    </w:p>
    <w:p w14:paraId="139A7A56"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9. Бюджетті атқару жөніндегі орталық уәкілетті орган – бюджетті атқару, республикалық бюджеттің және өз құзыреті шегінде жергілікті бюджеттердің, бюджеттен тыс қорлардың атқарылуы бойынша бухгалтерлік есепті, бюджеттік есепті және бюджеттік есептілікті жүргізу саласында басшылықты және салааралық үйлестіруді жүзеге асыратын орталық атқарушы орган.</w:t>
      </w:r>
    </w:p>
    <w:p w14:paraId="2853F96E"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10. Мемлекеттік қазынашылық – бюджетті қазынашылық атқару жөніндегі уәкілетті органның функциялары жүктелген бюджетті қазынашылық атқару саласында басшылықты жүзеге асыратын бюджетті атқару жөніндегі орталық атқарушы органның ведомствосы.</w:t>
      </w:r>
    </w:p>
    <w:p w14:paraId="3894AFAD"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11. Мемлекеттік қазынашылық органдары – мемлекеттік қазынашылықтың аумақтық бөлімшелері.</w:t>
      </w:r>
    </w:p>
    <w:p w14:paraId="3B245AF6"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lastRenderedPageBreak/>
        <w:t>12. Мемлекеттік жоспарлау жөніндегі жергілікті уәкілетті орган – тиісті әкімшілік-аумақтық бірлікте стратегиялық, экономикалық және бюджеттік жоспарлау саласындағы функцияларды жүзеге асыратын, жергілікті бюджеттен қаржыландырылатын атқарушы орган.</w:t>
      </w:r>
    </w:p>
    <w:p w14:paraId="7CC26468"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13. Бюджетті атқару жөніндегі жергілікті уәкілетті орган – бюджетті атқару, бухгалтерлік есепті жүргізу, бюджеттік есепке алу және жергілікті бюджетті атқару жөніндегі бюджеттік есептілік саласындағы функцияларды жүзеге асыратын, жергілікті бюджеттен қаржыландырылатын атқарушы орган.</w:t>
      </w:r>
    </w:p>
    <w:p w14:paraId="4892F03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14. Қазақстан Республикасының Ұлттық қорын басқару жөніндегі кеңес – Қазақстан Республикасының Президенті жанындағы консультативтік-кеңесші орган, оның негізгі міндеттерінің бірі  Қазақстан Республикасының Ұлттық қорын пайдалану мәселелері бойынша жәрдемдесу, ұсыныстар әзірлеу, қарау және Қазақстан Республикасының Президентіне ұсынымдар әзірлеу болып табылады. </w:t>
      </w:r>
    </w:p>
    <w:p w14:paraId="4815CFA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Қазақстан Республикасының Ұлттық қорын басқару жөніндегі кеңесті құру туралы шешімді, оның құрамын және ережені Қазақстан Республикасының Президенті бекітеді.</w:t>
      </w:r>
    </w:p>
    <w:p w14:paraId="07CB6467"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15. Бюджет комиссиясы – бюджет жобасын уақтылы және сапалы әзірлеуді қамтамасыз ету және бюджетті жоспарлау мен атқару бойынша ұсыныстар әзірлеу мақсатында құрылатын кеңесші орган.</w:t>
      </w:r>
    </w:p>
    <w:p w14:paraId="20D78223"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Қазақстан Республикасының Үкіметі Республикалық бюджет комиссиясын құрады, ол туралы ережені, құзыреттері мен құрамын бекітеді.</w:t>
      </w:r>
    </w:p>
    <w:p w14:paraId="06A82D78"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Облыстардың, республикалық маңызы бар қалалардың, астананың, аудандардың (облыстық маңызы бар қалалардың) жергілікті атқарушы органдары тиісті жергілікті бюджет комиссияларын құрады, олар туралы ережелерді, құзыреттері мен құрамын бекітеді.</w:t>
      </w:r>
    </w:p>
    <w:p w14:paraId="7CE50345"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Республикалық бюджеттік бағдарламалар әкімшісінің бірінші басшысы ведомстволық бюджеттік комиссия құрады, оның жұмыс органын айқындайды және ол туралы ережені, құзыреттері мен құрамын бекітеді.</w:t>
      </w:r>
    </w:p>
    <w:p w14:paraId="78BB747C"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Бюджет комиссиялары өз қызметін тұрақты негізде жүзеге асырады.</w:t>
      </w:r>
    </w:p>
    <w:p w14:paraId="4A70B427"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Республикалық бюджет комиссиясының, облыстың, республикалық маңызы бар қаланың, астананың, ауданның (облыстық маңызы бар қаланың) бюджет комиссияларының құзыретіне:</w:t>
      </w:r>
    </w:p>
    <w:p w14:paraId="60BC26CA"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1) әлеуметтік-экономикалық даму болжамы бойынша, мемлекеттік органдардың даму жоспарлары немесе облыстың, республикалық маңызы бар қаланың, астананың даму жоспарлары бойынша, бюджеттік бағдарламалар әкімшілері шығыстарының лимиттері және бюджеттік бағдарламалар әкімшілері шығыстарының бағыттары бойынша ұсыныстар әзірлеу;</w:t>
      </w:r>
    </w:p>
    <w:p w14:paraId="2D28FF6E"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2) бюджет жобаларының көрсеткіштерін айқындау, бюджеттерді нақтылау, түзету бойынша ұсыныстар әзірлеу;</w:t>
      </w:r>
    </w:p>
    <w:p w14:paraId="18DBF5F5"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 xml:space="preserve">3) республикалық және жергілікті бюджеттердің және (немесе) Қазақстан Республикасы Ұлттық қорының түсімдерін қысқартуды немесе шығыстарын </w:t>
      </w:r>
      <w:r w:rsidRPr="00271CF1">
        <w:rPr>
          <w:bCs/>
          <w:sz w:val="28"/>
          <w:szCs w:val="28"/>
          <w:lang w:val="kk-KZ"/>
        </w:rPr>
        <w:lastRenderedPageBreak/>
        <w:t>ұлғайтуды көздейтін нормативтік құқықтық актілердің жобалары бойынша ұсыныстар әзірлеу;</w:t>
      </w:r>
    </w:p>
    <w:p w14:paraId="4977670F"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4) шығыстарды шолу, бюджеттік мониторинг нәтижелерін, нәтижелерге жүргізілген бағалауды қарау және олар бойынша ұсыныстар әзірлеу;</w:t>
      </w:r>
    </w:p>
    <w:p w14:paraId="04B986FD"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5) осы Кодексте, сондай-ақ бюджеттік комиссиялар туралы ережелерде көзделген өзгеде өкілеттіктер кіреді.</w:t>
      </w:r>
    </w:p>
    <w:p w14:paraId="5C7C57E6"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Ведомстволық бюджет комиссияларының құзыретіне мыналар жатады:</w:t>
      </w:r>
    </w:p>
    <w:p w14:paraId="2944F10A"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 мемлекеттік органның даму жоспарының жобасы немесе мемлекеттік органның даму жоспарына өзгерістер мен толықтырулардың жобаса, бюджеттік сұрау салулар бойынша ұсыныстар әзірлеу;</w:t>
      </w:r>
    </w:p>
    <w:p w14:paraId="54DFE858"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2) бюджеттік мониторинг нәтижелерін, жүргізілген бағалауды қарау және олар бойынша ұсыныстар әзірлеу;</w:t>
      </w:r>
    </w:p>
    <w:p w14:paraId="2CE15E66"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3) осы Кодексте, сондай-ақ ведомстволық бюджет комиссиялары туралы ережелерде көзделген өзгеде өкілеттіктер кіреді.</w:t>
      </w:r>
    </w:p>
    <w:p w14:paraId="5CEF2E25"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Республикалық бюджет комиссиясының және жергілікті бюджет комиссияларының жұмыс органдары бюджеттік жоспарлау жөніндегі орталық уәкілетті орган және мемлекеттік жоспарлау жөніндегі жергілікті уәкілетті органдар болып табылады.</w:t>
      </w:r>
    </w:p>
    <w:p w14:paraId="5ECA1908"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Бюджет комиссиясының қызметін ұйымдастыру тәртібін тиісті бюджет комиссиясының жұмыс органы әзірлейді және айқындайды.</w:t>
      </w:r>
    </w:p>
    <w:p w14:paraId="0A2F2EB6"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16. Қоғамдық кеңес – «Қоғамдық кеңестер туралы» Қазақстан Республикасының Заңына сәйкес құрылатын консультативтік-кеңесші, байқаушы органдар.</w:t>
      </w:r>
    </w:p>
    <w:p w14:paraId="4F1FB7AF"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17.  Бюджеттік бағдарламалардың әкімшісі – өзіне Қазақстан Республикасының заңнамасында жүктелген функцияларға, өкілеттіктер мен құзыреттерге сәйкес айқындалатын, бюджеттік бағдарламаларды жоспарлауға, негіздеуге, іске асыруға және олардың нәтижелеріне қол жеткізуге жауапты мемлекеттік орган.</w:t>
      </w:r>
    </w:p>
    <w:p w14:paraId="0ED69DED"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Бюджеттік бағдарламалардың әкімшісі, егер ол бір мезгілде бюджеттік бағдарламаның әкімшісі және мемлекеттік мекеме болып табылса, бюджет қаражатын дербес пайдаланады.</w:t>
      </w:r>
    </w:p>
    <w:p w14:paraId="5A754F68"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Мемлекеттік органдардың құрылымдық және аумақтық бөлімшелері облыстық бюджеттік бағдарламалардың, республикалық маңызы бар қалалардың, астананың бюджеттік бағдарламаларының әкімшілері болып табылатын ішкі істер органдары мен облыстың, республикалық маңызы бар қаланың, астананың азаматтық қорғау саласындағы уәкілетті органының аумақтық бөлімшелерін қоспағанда, бюджеттік бағдарламалардың әкімшілері бола алмайды.</w:t>
      </w:r>
    </w:p>
    <w:p w14:paraId="61743F77"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18. Квазимемлекеттік сектор субъектілері – мемлекеттік кәсіпорындар, жауапкершілігі шектеулі серіктестіктер, акционерлік қоғамдар, оның ішінде құрылтайшысы, қатысушысы немесе акционері мемлекет болып табылатын Ұлттық әл-ауқат қоры, ұлттық басқарушы холдингтер, ұлттық холдингтер, ұлттық компаниялар, сондай-ақ Қазақстан Республикасының заңнамалық </w:t>
      </w:r>
      <w:r w:rsidRPr="00271CF1">
        <w:rPr>
          <w:bCs/>
          <w:sz w:val="28"/>
          <w:szCs w:val="28"/>
          <w:lang w:val="ru-RU"/>
        </w:rPr>
        <w:lastRenderedPageBreak/>
        <w:t>актілеріне сәйкес олармен үлестес болып табылатын еншілес, тәуелді және өзге де заңды тұлғалар.</w:t>
      </w:r>
    </w:p>
    <w:p w14:paraId="43B3ADA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19. Бюджет қаражатын алушылар </w:t>
      </w:r>
      <w:r w:rsidRPr="00271CF1">
        <w:rPr>
          <w:bCs/>
          <w:sz w:val="28"/>
          <w:szCs w:val="28"/>
          <w:lang w:val="ru-RU"/>
        </w:rPr>
        <w:t xml:space="preserve">– </w:t>
      </w:r>
      <w:r w:rsidRPr="00271CF1">
        <w:rPr>
          <w:sz w:val="28"/>
          <w:szCs w:val="28"/>
          <w:lang w:val="ru-RU"/>
        </w:rPr>
        <w:t xml:space="preserve">бюджеттік бағдарламалардың әкімшісі немесе квазимемлекеттік сектор субъектісі арқылы бюджет қаражатын алатын және оларды мемлекеттің міндеттері мен функцияларын іске асыруды қамтамасыз ету мақсатында пайдаланатын жеке және мемлекеттік және мемлекеттік емес заңды тұлғалар; </w:t>
      </w:r>
    </w:p>
    <w:p w14:paraId="5F195E9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 қаражатын алушылар бюджет қаражатын нысаналы мақсаты бойынша жұмсауға және осы Кодексте көзделген жағдайларды қоспағанда, осы Кодекске сәйкес әзірленетін бюджеттік және өзге де құжаттамада айқындалған нәтижелерге қол жеткізу бойынша қабылдаған міндеттемелерінің орындалуын қамтамасыз етуге міндетті.</w:t>
      </w:r>
    </w:p>
    <w:p w14:paraId="6B4FBEC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20. Қазақстан Республикасының резиденттері – Қазақстан Республикасының заңнамасына сәйкес құрылған, Қазақстан Республикасында орналасқан заңды тұлғалар, сондай-ақ олардың Қазақстан Республикасында және (немесе) одан тыс жерлерде орналасқан филиалдары мен өкілдіктері.</w:t>
      </w:r>
    </w:p>
    <w:p w14:paraId="6D56709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21. Қаржы агенттігі – Қазақстан Республикасының заңнамасына сәйкес экономиканың белгілі бір салаларында мемлекеттік инвестициялық саясатты іске асыруға уәкілетті және осы мақсаттарда Қазақстан Республикасының қаржы нарығында және (немесе) халықаралық қаржы нарығында қарыз алуды жүзеге асыратын, акцияларының жүз пайызы ұлттық басқарушы холдингке тиесілі ұлттық басқарушы холдинг және заңды тұлғалар, сондай-ақ банк немесе мемлекет жүз пайыз қатысатын, банк операцияларының жекелеген түрлерін жүзеге асыратын ұйым. </w:t>
      </w:r>
    </w:p>
    <w:p w14:paraId="2829652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22. Бюджет процесі саласындағы Интегратор – бюджетті атқару жөніндегі орталық уәкілетті орган айқындайтын, бюджеттік процесті цифрландыру мен автоматтандыруды қамтамасыз ету жөніндегі функциялар жүктелетін, жалғыз акционері мемлекет болып табылатын заңды тұлға.</w:t>
      </w:r>
    </w:p>
    <w:p w14:paraId="571B9550" w14:textId="77777777" w:rsidR="00540607" w:rsidRPr="00271CF1" w:rsidRDefault="00540607" w:rsidP="00540607">
      <w:pPr>
        <w:spacing w:after="0" w:line="240" w:lineRule="auto"/>
        <w:ind w:firstLine="709"/>
        <w:jc w:val="both"/>
        <w:rPr>
          <w:sz w:val="28"/>
          <w:szCs w:val="28"/>
          <w:lang w:val="ru-RU"/>
        </w:rPr>
      </w:pPr>
    </w:p>
    <w:p w14:paraId="583C04B7"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6-бап. Бюджет процесін цифрландыру және автоматтандыру</w:t>
      </w:r>
    </w:p>
    <w:p w14:paraId="118DB47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 процесін цифрландыру және автоматтандыру – бюджет процесі саласында мемлекеттік органдардың ақпараттық жүйелерін құру, дамыту және қолдап отыру.</w:t>
      </w:r>
    </w:p>
    <w:p w14:paraId="0451778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 процесін цифрландыру мен автоматтандыруды бюджет процесі саласындағы интеграциялаушы қамтамасыз етеді.</w:t>
      </w:r>
    </w:p>
    <w:p w14:paraId="44641DC9" w14:textId="77777777" w:rsidR="00540607" w:rsidRPr="00271CF1" w:rsidRDefault="00540607" w:rsidP="00540607">
      <w:pPr>
        <w:spacing w:after="0" w:line="240" w:lineRule="auto"/>
        <w:ind w:firstLine="709"/>
        <w:jc w:val="both"/>
        <w:rPr>
          <w:sz w:val="28"/>
          <w:szCs w:val="28"/>
          <w:lang w:val="kk-KZ"/>
        </w:rPr>
      </w:pPr>
      <w:r w:rsidRPr="00271CF1">
        <w:rPr>
          <w:sz w:val="28"/>
          <w:szCs w:val="28"/>
          <w:lang w:val="ru-RU"/>
        </w:rPr>
        <w:t xml:space="preserve">2. </w:t>
      </w:r>
      <w:r w:rsidRPr="00271CF1">
        <w:rPr>
          <w:sz w:val="28"/>
          <w:szCs w:val="28"/>
          <w:lang w:val="kk-KZ"/>
        </w:rPr>
        <w:t>Бюджет процесін цифрландыру және автоматтандыру Қазақстан Республикасы заңнамасының, оның ішінде ақпаратқа қол жеткізу туралы, мемлекеттік құпиялар туралы, әкімшілік рәсімдер туралы, қоғамдық кеңестер туралы, ақпараттандыру туралы заңнамасының талаптарын сақтай отырып, жүзеге асырылады.</w:t>
      </w:r>
    </w:p>
    <w:p w14:paraId="4FD77F63" w14:textId="77777777" w:rsidR="00540607" w:rsidRPr="00271CF1" w:rsidRDefault="00540607" w:rsidP="00540607">
      <w:pPr>
        <w:pStyle w:val="ae"/>
        <w:ind w:left="0" w:firstLine="709"/>
        <w:rPr>
          <w:sz w:val="28"/>
          <w:szCs w:val="28"/>
          <w:lang w:val="kk-KZ"/>
        </w:rPr>
      </w:pPr>
    </w:p>
    <w:p w14:paraId="193ECADD" w14:textId="77777777" w:rsidR="00540607" w:rsidRPr="00271CF1" w:rsidRDefault="00540607" w:rsidP="00540607">
      <w:pPr>
        <w:spacing w:after="0" w:line="240" w:lineRule="auto"/>
        <w:ind w:firstLine="709"/>
        <w:jc w:val="both"/>
        <w:rPr>
          <w:b/>
          <w:sz w:val="28"/>
          <w:szCs w:val="28"/>
          <w:lang w:val="kk-KZ"/>
        </w:rPr>
      </w:pPr>
      <w:bookmarkStart w:id="19" w:name="z111"/>
      <w:r w:rsidRPr="00271CF1">
        <w:rPr>
          <w:b/>
          <w:sz w:val="28"/>
          <w:szCs w:val="28"/>
          <w:lang w:val="kk-KZ"/>
        </w:rPr>
        <w:t>2-тарау. БЮДЖЕТТІҢ ДЕҢГЕЙЛЕРІ, ТҮРЛЕРІ ЖӘНЕ ҚҰРЫЛЫМЫ</w:t>
      </w:r>
    </w:p>
    <w:p w14:paraId="18F94838" w14:textId="77777777" w:rsidR="00540607" w:rsidRPr="00271CF1" w:rsidRDefault="00540607" w:rsidP="00540607">
      <w:pPr>
        <w:spacing w:after="0" w:line="240" w:lineRule="auto"/>
        <w:ind w:firstLine="709"/>
        <w:jc w:val="both"/>
        <w:rPr>
          <w:b/>
          <w:sz w:val="28"/>
          <w:szCs w:val="28"/>
          <w:lang w:val="kk-KZ"/>
        </w:rPr>
      </w:pPr>
    </w:p>
    <w:p w14:paraId="2E544E35" w14:textId="77777777" w:rsidR="00540607" w:rsidRPr="00271CF1" w:rsidRDefault="00540607" w:rsidP="00540607">
      <w:pPr>
        <w:spacing w:after="0" w:line="240" w:lineRule="auto"/>
        <w:ind w:firstLine="709"/>
        <w:jc w:val="both"/>
        <w:rPr>
          <w:sz w:val="28"/>
          <w:szCs w:val="28"/>
          <w:lang w:val="kk-KZ"/>
        </w:rPr>
      </w:pPr>
      <w:r w:rsidRPr="00271CF1">
        <w:rPr>
          <w:b/>
          <w:sz w:val="28"/>
          <w:szCs w:val="28"/>
          <w:lang w:val="kk-KZ"/>
        </w:rPr>
        <w:t>7-бап. Бюджеттің деңгейлері</w:t>
      </w:r>
    </w:p>
    <w:p w14:paraId="73491421" w14:textId="77777777" w:rsidR="00540607" w:rsidRPr="00271CF1" w:rsidRDefault="00540607" w:rsidP="00540607">
      <w:pPr>
        <w:spacing w:after="0" w:line="240" w:lineRule="auto"/>
        <w:ind w:firstLine="709"/>
        <w:jc w:val="both"/>
        <w:rPr>
          <w:sz w:val="28"/>
          <w:szCs w:val="28"/>
          <w:lang w:val="kk-KZ"/>
        </w:rPr>
      </w:pPr>
      <w:bookmarkStart w:id="20" w:name="z110"/>
      <w:r w:rsidRPr="00271CF1">
        <w:rPr>
          <w:sz w:val="28"/>
          <w:szCs w:val="28"/>
          <w:lang w:val="kk-KZ"/>
        </w:rPr>
        <w:t xml:space="preserve">1. Қазақстан Республикасында мынадай деңгейлердегі бюджеттер бекітіледі, атқарылады және дербес болып табылады: </w:t>
      </w:r>
    </w:p>
    <w:bookmarkEnd w:id="20"/>
    <w:p w14:paraId="55961DC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Қазақстан Республикасының Заңымен бекітілетін республикалық бюджет; </w:t>
      </w:r>
    </w:p>
    <w:p w14:paraId="7B00B1B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облыстық мәслихаттың, республикалық маңызы бар қала, астана мәслихаттарының шешімдерімен бекітілетін облыстық бюджет, республикалық маңызы бар қаланың, астананың бюджеттері; </w:t>
      </w:r>
    </w:p>
    <w:p w14:paraId="64AE4DD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3) аудандық (облыстық маңызы бар қала) мәслихаттың шешімімен бекітілетін аудандық (облыстық маңызы бар қала) бюджет; </w:t>
      </w:r>
    </w:p>
    <w:p w14:paraId="0DEDDA5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4) жергілікті қоғамдастықтың жиналысымен келісілгеннен кейін аудандық (облыстық маңызы бар қала) мәслихаттың шешімімен бекітілетін аудандық маңызы бар қаланың, ауылдың, кенттің, ауылдық округтің бюджеттері. </w:t>
      </w:r>
    </w:p>
    <w:p w14:paraId="78DE519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Осы Кодексте айқындалған түсімдер есебінен қалыптастырылатын және орталық мемлекеттік органдардың, оларға ведомстволық бағынысты мемлекеттік мекемелердің міндеттері мен функцияларын қаржылық қамтамасыз етуге және мемлекеттік саясаттың жалпы республикалық бағыттарын іске асыруға арналған орталықтандырылған ақша қоры республикалық бюджет болып табылады.</w:t>
      </w:r>
    </w:p>
    <w:p w14:paraId="03EDC03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Осы Кодексте айқындалған түсімдер есебінен қалыптастырылатын және облыстық деңгейдегі, республикалық маңызы бар қаланың, астананың жергілікті мемлекеттік органдарының, оларға ведомстволық бағынысты мемлекеттік мекемелердің міндеттері мен функцияларын қаржылық қамтамасыз етуге және тиісті әкімшілік-аумақтық бірлікте мемлекеттік саясатты іске асыруға арналған орталықтандырылған ақша қоры облыстық бюджет, республикалық маңызы бар қаланың, астананың бюджеттері болып табылады.</w:t>
      </w:r>
    </w:p>
    <w:p w14:paraId="52F4B3A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Кодексте айқындалған түсімдер есебінен қалыптастырылатын және аудандық (облыстық маңызы бар қала) деңгейдегі жергілікті мемлекеттік органдардың, оларға ведомстволық бағынысты мемлекеттік мекемелердің міндеттері мен функцияларын қаржылық қамтамасыз етуге және тиісті әкімшілік-аумақтық бірлікте мемлекеттік саясатты іске асыруға арналған орталықтандырылған ақша қоры аудандық (облыстық маңызы бар қала) бюджет болып табылады.</w:t>
      </w:r>
    </w:p>
    <w:p w14:paraId="109D298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Кодексте айқындалған түсімдер есебінен қалыптастырылатын және аудандық маңызы бар қала, ауыл, кент, ауылдық округ әкімінің, оларға ведомстволық бағынысты мемлекеттік мекемелердің міндеттері мен функцияларын қаржылық қамтамасыз етуге және тиісті әкімшілік-аумақтық бірлікте мемлекеттік саясатты іске асыруға арналған орталықтандырылған ақша қоры аудандық маңызы бар қаланың, ауылдың, кенттің, ауылдық округтің бюджеті болып табылады.</w:t>
      </w:r>
    </w:p>
    <w:p w14:paraId="784EA5F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Облыстық бюджет, республикалық маңызы бар қаланың, астананың бюджеттері, аудандық (облыстық маңызы бар қаланың) бюджет, аудандық </w:t>
      </w:r>
      <w:r w:rsidRPr="00271CF1">
        <w:rPr>
          <w:sz w:val="28"/>
          <w:szCs w:val="28"/>
          <w:lang w:val="ru-RU"/>
        </w:rPr>
        <w:lastRenderedPageBreak/>
        <w:t>маңызы бар қалалардың, ауылдардың, кенттердің, ауылдық округтердің бюджеттері жергілікті бюджеттерге жатады.</w:t>
      </w:r>
    </w:p>
    <w:p w14:paraId="7C41B59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Осы Кодексте белгіленген жағдайларда, Қазақстан Республикасында төтенше мемлекеттік бюджет әзірленуі, бекітілуі және орындалуы мүмкін.</w:t>
      </w:r>
    </w:p>
    <w:p w14:paraId="7FE153E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Төтенше мемлекеттік бюджет республикалық және жергілікті бюджеттер негізінде қалыптастырылады және Қазақстан Республикасында төтенше немесе соғыс жағдайы кездерінде енгізіледі.</w:t>
      </w:r>
    </w:p>
    <w:p w14:paraId="025D89BC" w14:textId="77777777" w:rsidR="00540607" w:rsidRPr="00271CF1" w:rsidRDefault="00540607" w:rsidP="00540607">
      <w:pPr>
        <w:spacing w:after="0" w:line="240" w:lineRule="auto"/>
        <w:jc w:val="both"/>
        <w:rPr>
          <w:sz w:val="28"/>
          <w:szCs w:val="28"/>
          <w:lang w:val="ru-RU"/>
        </w:rPr>
      </w:pPr>
      <w:bookmarkStart w:id="21" w:name="z114"/>
      <w:bookmarkEnd w:id="19"/>
    </w:p>
    <w:bookmarkEnd w:id="21"/>
    <w:p w14:paraId="5979B4A8"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8-бап. Талдамалық ақпарат ретінде пайдаланылатын бюджет түрлері</w:t>
      </w:r>
    </w:p>
    <w:p w14:paraId="2D14763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Қазақстан Республикасында талдамалық ақпарат ретінде пайдаланылатын және бекітуге жатпайтын мынадай бюджет түрлері жасалады: </w:t>
      </w:r>
    </w:p>
    <w:p w14:paraId="0506E22A" w14:textId="77777777" w:rsidR="00540607" w:rsidRPr="00271CF1" w:rsidRDefault="00540607" w:rsidP="00540607">
      <w:pPr>
        <w:spacing w:after="0" w:line="240" w:lineRule="auto"/>
        <w:ind w:firstLine="709"/>
        <w:jc w:val="both"/>
        <w:rPr>
          <w:sz w:val="28"/>
          <w:szCs w:val="28"/>
          <w:lang w:val="ru-RU"/>
        </w:rPr>
      </w:pPr>
      <w:bookmarkStart w:id="22" w:name="z386"/>
      <w:r w:rsidRPr="00271CF1">
        <w:rPr>
          <w:sz w:val="28"/>
          <w:szCs w:val="28"/>
          <w:lang w:val="ru-RU"/>
        </w:rPr>
        <w:t>мемлекеттік бюджет;</w:t>
      </w:r>
    </w:p>
    <w:p w14:paraId="741F06B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шоғырландырылған бюджет;</w:t>
      </w:r>
    </w:p>
    <w:p w14:paraId="6552D50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 бюджеті;</w:t>
      </w:r>
    </w:p>
    <w:p w14:paraId="35C27EE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ауданның (облыстық маңызы бар қаланың) бюджеті.</w:t>
      </w:r>
    </w:p>
    <w:p w14:paraId="018A265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Республикалық және жергілікті бюджеттерді, олардың арасындағы өзара өтелетін операцияларды ескермей, біріктіретін мемлекеттің орталықтандырылған ақша қоры мемлекеттік бюджет болып табылады.</w:t>
      </w:r>
    </w:p>
    <w:p w14:paraId="2BEE0F6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бюджетті, облыстардың, республикалық маңызы бар қалалардың, астананың бюджеттерін, Қазақстан Республикасы Ұлттық қорының түсімдері мен шығыстарын, бюджеттен тыс қорлардың түсімдері мен шығыстарын, олардың арасындағы өзара өтелетін операцияларды ескермей, біріктіретін мемлекеттің орталықтандырылған ақша қоры шоғырландырылған бюджет болып табылады.</w:t>
      </w:r>
    </w:p>
    <w:p w14:paraId="66D1D1E9" w14:textId="77777777" w:rsidR="00540607" w:rsidRPr="00271CF1" w:rsidRDefault="00540607" w:rsidP="00540607">
      <w:pPr>
        <w:spacing w:after="0" w:line="240" w:lineRule="auto"/>
        <w:ind w:firstLine="709"/>
        <w:jc w:val="both"/>
        <w:rPr>
          <w:sz w:val="28"/>
          <w:szCs w:val="28"/>
          <w:lang w:val="ru-RU"/>
        </w:rPr>
      </w:pPr>
      <w:bookmarkStart w:id="23" w:name="z3016"/>
      <w:bookmarkEnd w:id="22"/>
      <w:r w:rsidRPr="00271CF1">
        <w:rPr>
          <w:sz w:val="28"/>
          <w:szCs w:val="28"/>
          <w:lang w:val="ru-RU"/>
        </w:rPr>
        <w:t>Облыстық бюджетті, аудандардың (облыстық маңызы бар қалалардың) бюджеттерін, олардың арасындағы өзара өтелетін операцияларды ескермей, біріктіретін орталықтандырылған ақша қоры облыс бюджеті болып табылады.</w:t>
      </w:r>
    </w:p>
    <w:p w14:paraId="1A6EC7C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(облыстық маңызы бар қаланың) бюджетті, аудандық маңызы бар қалалардың, ауылдардың, кенттердің, ауылдық округтердің бюджеттерін, олардың арасындағы өзара өтелетін операцияларды ескермей, біріктіретін орталықтандырылған ақша қоры ауданның (облыстық маңызы бар қаланың) бюджеті болып табылады.</w:t>
      </w:r>
    </w:p>
    <w:bookmarkEnd w:id="23"/>
    <w:p w14:paraId="26F2DD4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Шоғырландырылған бюджетті, мемлекеттік бюджетті, облыстың және ауданның (облыстық маңызы бар қаланың) бюджетін, сондай-ақ қос шотты болдырмау мақсатында бюджеттің бір деңгейінен екінші деңгейіне берілетін трансферттерді, бюджеттік кредиттерді және басқа да төлемдерді алып тастауға байланысты олардың орындалуы туралы есептерді қалыптастыру кезінде жүзеге асырылатын операциялар өзара өтелетін операциялар болып табылады.</w:t>
      </w:r>
    </w:p>
    <w:p w14:paraId="4E1FF1A4" w14:textId="77777777" w:rsidR="00540607" w:rsidRPr="00271CF1" w:rsidRDefault="00540607" w:rsidP="00540607">
      <w:pPr>
        <w:spacing w:after="0" w:line="240" w:lineRule="auto"/>
        <w:ind w:firstLine="709"/>
        <w:jc w:val="both"/>
        <w:rPr>
          <w:sz w:val="28"/>
          <w:szCs w:val="28"/>
          <w:lang w:val="ru-RU"/>
        </w:rPr>
      </w:pPr>
      <w:r w:rsidRPr="00271CF1">
        <w:rPr>
          <w:sz w:val="28"/>
          <w:szCs w:val="28"/>
        </w:rPr>
        <w:t> </w:t>
      </w:r>
      <w:r w:rsidRPr="00271CF1">
        <w:rPr>
          <w:sz w:val="28"/>
          <w:szCs w:val="28"/>
          <w:lang w:val="ru-RU"/>
        </w:rPr>
        <w:t xml:space="preserve"> </w:t>
      </w:r>
    </w:p>
    <w:p w14:paraId="3A85FC4A"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9-бап. Бюджет құрылымы</w:t>
      </w:r>
    </w:p>
    <w:p w14:paraId="412C894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 құрылымы мына бөлімдерден тұрады:</w:t>
      </w:r>
    </w:p>
    <w:p w14:paraId="649C812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кірістер:</w:t>
      </w:r>
    </w:p>
    <w:p w14:paraId="63138CC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салықтық түсімдер;</w:t>
      </w:r>
    </w:p>
    <w:p w14:paraId="000BD54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салықтық емес түсімдер;</w:t>
      </w:r>
    </w:p>
    <w:p w14:paraId="6101E6B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негізгі капиталды сатудан түсетін түсімдер;</w:t>
      </w:r>
    </w:p>
    <w:p w14:paraId="20FD308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арнайы түсімдер;</w:t>
      </w:r>
    </w:p>
    <w:p w14:paraId="2C3CADE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трансферттер түсімдері;</w:t>
      </w:r>
    </w:p>
    <w:p w14:paraId="2EE8232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шығындар;</w:t>
      </w:r>
    </w:p>
    <w:p w14:paraId="1A9862E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таза бюджеттік кредиттеу:</w:t>
      </w:r>
    </w:p>
    <w:p w14:paraId="631747C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кредиттер;</w:t>
      </w:r>
    </w:p>
    <w:p w14:paraId="0F2993E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кредиттерді өтеу;</w:t>
      </w:r>
    </w:p>
    <w:p w14:paraId="491BF35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қаржы активтерімен операциялар бойынша сальдо:</w:t>
      </w:r>
    </w:p>
    <w:p w14:paraId="5054069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қаржы активтерін сатып алу;</w:t>
      </w:r>
    </w:p>
    <w:p w14:paraId="428D6D2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мемлекеттің қаржы активтерін сатудан түсетін түсімдер;</w:t>
      </w:r>
    </w:p>
    <w:p w14:paraId="46A04D2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бюджет тапшылығы (профициті);</w:t>
      </w:r>
    </w:p>
    <w:p w14:paraId="0EBC938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бюджеттің мұнайға қатысты емес тапшылығы (профициті);</w:t>
      </w:r>
    </w:p>
    <w:p w14:paraId="737585E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бюджет тапшылығын қаржыландыру (профицитін пайдалану):</w:t>
      </w:r>
      <w:bookmarkStart w:id="24" w:name="z394"/>
    </w:p>
    <w:bookmarkEnd w:id="24"/>
    <w:p w14:paraId="7E9DD3A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қарыздардың түсуі;</w:t>
      </w:r>
    </w:p>
    <w:p w14:paraId="07CE132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қарыздарды өтеу;</w:t>
      </w:r>
    </w:p>
    <w:p w14:paraId="07C266E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 қаражатының пайдаланылатын қалдықтары.</w:t>
      </w:r>
    </w:p>
    <w:p w14:paraId="47F2D00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Кірістер, бюджеттік кредиттерді өтеу сомалары, мемлекеттің қаржы активтерін сатудан түсетін түсімдер, қарыздар бюджет түсімдері болып табылады.</w:t>
      </w:r>
    </w:p>
    <w:p w14:paraId="4922D4F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Салықтық, салықтық емес түсімдер, негізгі капиталды сатудан түсетін түсімдер, арнайы түсімдер, трансферттер түсімдері бюджет кірістері болып табылады.</w:t>
      </w:r>
    </w:p>
    <w:p w14:paraId="5851B5D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Арнайы түсімдер мен нысаналы трансферттерді қоспағанда, кірістердің нысаналы мақсаты болмайды. Кірістердің жаңа түрлерін енгізу, қолданыстағыларын жою немесе өзгерту осы Кодекске міндетті түрде өзгерістер немесе толықтырулар енгізіле отырып жүзеге асырылады.</w:t>
      </w:r>
    </w:p>
    <w:p w14:paraId="51B9E15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Қоршаған ортаға жағымсыз әсер еткені үшін төлемақыны қоспағанда, «Салық және бюджетке төленетін басқа да міндетті төлемдер туралы» Қазақстан Республикасының Кодексінде (Салық кодексі) белгіленген салықтар және бюджетке төленетін басқа да міндетті төлемдер, Еуразиялық экономикалық одақтың және (немесе) Қазақстан Республикасының кеден заңнамасына сәйкес белгіленген кедендік баждар, кедендік алымдар, Еуразиялық экономикалық одақ туралы шартқа сәйкес белгіленген арнайы, демпингке қарсы, өтемақы баждары, салықтық түсімдер болып табылады.</w:t>
      </w:r>
    </w:p>
    <w:p w14:paraId="630646C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Алдағы кедендік баждарды, кедендік алымдарды, салықтарды, арнайы, демпингке қарсы, өтемақы баждарын төлеу есебінен Еуразиялық экономикалық одақтың және (немесе) Қазақстан Республикасының кеден заңнамасына сәйкес енгізілетін аванстық төлемдер де салықтық түсімдерге жатады.</w:t>
      </w:r>
    </w:p>
    <w:p w14:paraId="02D541E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Мыналар: </w:t>
      </w:r>
    </w:p>
    <w:p w14:paraId="4A4D914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негізгі капиталды сатудан түсетін түсімдерге жатпайтын, «Салық және бюджетке төленетін басқа да міндетті төлемдер туралы» Қазақстан Республикасының Кодексінде (Салық кодексінде), Еуразиялық экономикалық </w:t>
      </w:r>
      <w:r w:rsidRPr="00271CF1">
        <w:rPr>
          <w:sz w:val="28"/>
          <w:szCs w:val="28"/>
          <w:lang w:val="ru-RU"/>
        </w:rPr>
        <w:lastRenderedPageBreak/>
        <w:t>одақтың және (немесе) Қазақстан Республикасының кеден заңнамасында көзделгеннен басқа, осы Кодексте және Қазақстан Республикасының басқа да заңнамалық актілерінде белгіленген бюджетке төленетін міндетті, қайтарымсыз төлемдер;</w:t>
      </w:r>
    </w:p>
    <w:p w14:paraId="1CCA6B1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трансферттерден басқа, бюджетке өтеусіз негізде берілетін ақша;</w:t>
      </w:r>
    </w:p>
    <w:p w14:paraId="1C7C3C1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мекемелердің тауарларды (жұмыстарды, көрсетілетін қызметтерді) өткізуінен түскен ақша салықтық емес түсімдер болып табылады.</w:t>
      </w:r>
    </w:p>
    <w:p w14:paraId="6519D7D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Мыналардан:</w:t>
      </w:r>
    </w:p>
    <w:p w14:paraId="2B79D6E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мемлекеттік мекемелерге бекітілген мемлекеттік мүлікті сатудан;</w:t>
      </w:r>
    </w:p>
    <w:p w14:paraId="7C37260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мемлекеттік материалдық резервтен тауарларды сатудан;</w:t>
      </w:r>
    </w:p>
    <w:p w14:paraId="6ABBA66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мемлекеттік меншіктегі жер учаскелерін жеке меншікке сатудан немесе оларды тұрақты немесе уақытша жер пайдалануға беруден не Қазақстан Республикасының заңдарында немесе халықаралық шарттарда көзделген тәртіппен өзгеде тәсілмен өткізуден;</w:t>
      </w:r>
    </w:p>
    <w:p w14:paraId="3BEB83A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мемлекетке тиесілі материалдық емес активтерді сатудан ақшаның бюджетке түсуі негізгі капиталды сатудан түсетін түсімдер болып табылады.</w:t>
      </w:r>
    </w:p>
    <w:p w14:paraId="5525728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Қоршаған ортаға жағымсыз әсер еткені үшін төлемақыдан, жер қойнауын пайдаланушылардан өңірдің әлеуметтік-экономикалық дамуына, оның инфрақұрылымын дамытуға және Қазақстан Республикасының аумағындағы ғылыми-зерттеу, ғылыми-техникалық және тәжірибелік-конструкторлық жұмыстарға, қазақстандық кадрларды оқытуды қаржыландыруға түсетін түсімдер арнайы түсімдер болып табылады. </w:t>
      </w:r>
    </w:p>
    <w:p w14:paraId="18A7AA5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Трансферттердің бюджеттің бір деңгейінен екіншісіне, Қазақстан Республикасының Ұлттық қорынан және (немесе) арнаулы мемлекеттік қордан республикалық бюджетке түсуі трансферттердің түсімдері болып табылады.</w:t>
      </w:r>
    </w:p>
    <w:p w14:paraId="733EAAC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Бюджеттен алынған кредиттер бойынша негізгі борышты қайтаруға, сондай-ақ заңды тұлғалардың төленген мемлекеттік кепілдіктер, экспортты қолдау бойынша мемлекеттік кепілдіктер жөніндегі талаптарды қайтаруына байланысты бюджетке түсетін түсімдер бюджеттік кредиттерді өтеу сомалары болып табылады.</w:t>
      </w:r>
    </w:p>
    <w:p w14:paraId="4629EEE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Бюджетке заңды тұлғалардың, оның ішінде мемлекеттік меншіктегі халықаралық ұйымдардың, мүліктік кешен түріндегі мемлекеттік мекемелер мен мемлекеттік кәсіпорындардың қатысу үлестерін, бағалы қағаздарын, сондай-ақ мемлекеттік кәсіпорындардың жедел басқаруындағы немесе шаруашылық жүргізуіндегі өзге де мемлекеттік мүлікті сатудан түсетін түсімдер мемлекеттің қаржы активтерін сатудан түсетін түсімдер болып табылады. </w:t>
      </w:r>
    </w:p>
    <w:p w14:paraId="51BEFBB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эмиссиялық бағалы қағаздарды шығаруға және (немесе) қарыз шарттарын жасасуға байланысты бюджетке ақша түсімдері қарыздар болып табылады.</w:t>
      </w:r>
    </w:p>
    <w:p w14:paraId="26CAA51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Шығындар, бюджеттік кредиттер, қаржы активтерін сатып алу, қарыздарды өтеу бюджет шығыстары болып табылады.</w:t>
      </w:r>
    </w:p>
    <w:p w14:paraId="472C63D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Қайтарымсыз негізде бөлінетін бюджет қаражаты шығындар болып табылады.</w:t>
      </w:r>
    </w:p>
    <w:p w14:paraId="0CFFB61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Осы Кодекстің 156-бабына сәйкес бөлінетін бюджет қаражаты бюджеттік кредиттер болып табылады.</w:t>
      </w:r>
    </w:p>
    <w:p w14:paraId="48F9F2B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Заңды тұлғалардың, оның ішінде халықаралық ұйымдардың қатысу үлестері мен бағалы қағаздарын мемлекеттік меншікке сатып алуға бағытталатын бюджет қаражаты қаржы активтерін сатып алу болып табылады.</w:t>
      </w:r>
    </w:p>
    <w:p w14:paraId="37E1263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Ішкі және сыртқы мемлекеттік қарыздар бойынша негізгі борышты өтеуге бағытталатын бюджет қаражаты қарыздарды өтеу болып табылады.</w:t>
      </w:r>
    </w:p>
    <w:p w14:paraId="53837CE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w:t>
      </w:r>
      <w:r w:rsidRPr="00271CF1">
        <w:rPr>
          <w:sz w:val="28"/>
          <w:szCs w:val="28"/>
        </w:rPr>
        <w:t> </w:t>
      </w:r>
      <w:r w:rsidRPr="00271CF1">
        <w:rPr>
          <w:sz w:val="28"/>
          <w:szCs w:val="28"/>
          <w:lang w:val="ru-RU"/>
        </w:rPr>
        <w:t>Қарыздарды өтеуді қоспағанда, республикалық немесе мемлекеттік бюджеттің мұнайға қатысты емес тапшылығы (профициті), қарыздар түсімдерін, Қазақстан Республикасының Ұлттық қорынан трансферттер түсімдерін және шикі мұнайға салынатын кедендік әкету бажын алып тастағандағы республикалық немесе мемлекеттік бюджетке түсетін түсімдер мен республикалық немесе мемлекеттік бюджеттің шығыстары арасындағы айырмаға тең.</w:t>
      </w:r>
    </w:p>
    <w:p w14:paraId="765C300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Теріс белгімен алынған шама – республикалық немесе мемлекеттік бюджеттің мұнайға қатысты емес тапшылығы, оң белгімен алынғаны республикалық немесе мемлекеттік бюджеттің мұнайға қатысты емес профициті болып табылады.</w:t>
      </w:r>
    </w:p>
    <w:p w14:paraId="49AAF1D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бюджеттің мұнайға қатысты емес тапшылығының (профицитінің) мөлшері республикалық бюджет туралы заңмен бекітіледі.</w:t>
      </w:r>
    </w:p>
    <w:p w14:paraId="3E0C2CE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бюджеттің мұнайға қатысты емес тапшылығының (профицитінің) мөлшері бекітілмейді және талдамалық мақсаттарда пайдаланылады.</w:t>
      </w:r>
    </w:p>
    <w:p w14:paraId="7423806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Таза бюджеттік кредиттеу бюджеттік кредиттер мен бюджеттік кредиттерді өтеу арасындағы айырма ретінде айқындалады.</w:t>
      </w:r>
    </w:p>
    <w:p w14:paraId="1102754C" w14:textId="77777777" w:rsidR="00540607" w:rsidRPr="00271CF1" w:rsidRDefault="00540607" w:rsidP="00540607">
      <w:pPr>
        <w:spacing w:after="0" w:line="240" w:lineRule="auto"/>
        <w:ind w:firstLine="709"/>
        <w:jc w:val="both"/>
        <w:rPr>
          <w:sz w:val="28"/>
          <w:szCs w:val="28"/>
          <w:lang w:val="ru-RU"/>
        </w:rPr>
      </w:pPr>
      <w:r w:rsidRPr="00271CF1">
        <w:rPr>
          <w:bCs/>
          <w:sz w:val="28"/>
          <w:szCs w:val="28"/>
          <w:lang w:val="ru-RU"/>
        </w:rPr>
        <w:t>6.</w:t>
      </w:r>
      <w:r w:rsidRPr="00271CF1">
        <w:rPr>
          <w:sz w:val="28"/>
          <w:szCs w:val="28"/>
          <w:lang w:val="ru-RU"/>
        </w:rPr>
        <w:t xml:space="preserve"> Қаржы активтерімен операциялар: </w:t>
      </w:r>
    </w:p>
    <w:p w14:paraId="265A91C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қаржы активтерін сатып алуды;</w:t>
      </w:r>
    </w:p>
    <w:p w14:paraId="7B97E08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мемлекеттің қаржы активтерін сатудан түсетін түсімдерд</w:t>
      </w:r>
      <w:r w:rsidRPr="00271CF1">
        <w:rPr>
          <w:sz w:val="28"/>
          <w:szCs w:val="28"/>
          <w:lang w:val="kk-KZ"/>
        </w:rPr>
        <w:t xml:space="preserve">і </w:t>
      </w:r>
      <w:r w:rsidRPr="00271CF1">
        <w:rPr>
          <w:sz w:val="28"/>
          <w:szCs w:val="28"/>
          <w:lang w:val="ru-RU"/>
        </w:rPr>
        <w:t>қамтиды.</w:t>
      </w:r>
    </w:p>
    <w:p w14:paraId="0C8D755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Қаржы активтерімен операциялар бойынша сальдо қаржы активтерін сатып алу мен мемлекеттің қаржы активтерін сатудан түсетін түсімдер арасындағы айырма ретінде айқындалады.</w:t>
      </w:r>
    </w:p>
    <w:p w14:paraId="29DB131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Қаржы активтерін сатып алу және мемлекеттің қаржы активтерін сатудан түсетін түсімдер Қазақстан Республикасының нормативтік құқықтық актілеріне сәйкес жүзеге асырылады.</w:t>
      </w:r>
    </w:p>
    <w:p w14:paraId="5477878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Бюджет тапшылығы (профициті) кірістер мен шығыстар, таза бюджеттік кредиттеу және қаржы активтерімен операциялар бойынша сальдо арасындағы айырмаға тең.</w:t>
      </w:r>
    </w:p>
    <w:p w14:paraId="08975F2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Теріс белгімен алынған шама – тапшылық, оң белгімен алынғаны бюджеттің профициті болып табылады.</w:t>
      </w:r>
    </w:p>
    <w:p w14:paraId="322905A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Бюджет тапшылығын қаржыландыру қарыз алу және бюджет қаражатының пайдаланылатын қалдықтары есебінен бюджет тапшылығын жабу арқылы қамтамасыз етіледі.</w:t>
      </w:r>
    </w:p>
    <w:p w14:paraId="6AC98B0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Бюджет тапшылығын қаржыландыру көлемі алынған қарыздар, бюджет қаражатының пайдаланылатын қалдықтары сомасының қарыздар бойынша негізгі борышты өтеу сомасынан асып кетуі ретінде айқындалады.</w:t>
      </w:r>
    </w:p>
    <w:p w14:paraId="50E7D62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 тапшылығын қаржыландырудың мәні оң белгімен белгіленеді және бюджет тапшылығының шамасына сәйкес келеді.</w:t>
      </w:r>
    </w:p>
    <w:p w14:paraId="690F4FA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Бюджет профицитін пайдалану қарыздар бойынша негізгі борышты өтеуге бюджет профицитін, қарыздар қаражатын, бюджет қаражатының пайдаланылатын</w:t>
      </w:r>
      <w:r w:rsidRPr="00271CF1" w:rsidDel="00F944D4">
        <w:rPr>
          <w:sz w:val="28"/>
          <w:szCs w:val="28"/>
          <w:lang w:val="ru-RU"/>
        </w:rPr>
        <w:t xml:space="preserve"> </w:t>
      </w:r>
      <w:r w:rsidRPr="00271CF1">
        <w:rPr>
          <w:sz w:val="28"/>
          <w:szCs w:val="28"/>
          <w:lang w:val="ru-RU"/>
        </w:rPr>
        <w:t>қалдықтарын жұмсау арқылы жүзеге асырылады.</w:t>
      </w:r>
    </w:p>
    <w:p w14:paraId="0B6F064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 профицитін пайдалану көлемі қарыздар бойынша негізгі борышты өтеу сомасының алынған қарыздар мен бюджет қаражатының пайдаланылатын қалдықтарының сомасынан асып кетуі ретінде айқындалады.</w:t>
      </w:r>
    </w:p>
    <w:p w14:paraId="3D5047AE" w14:textId="77777777" w:rsidR="00540607" w:rsidRPr="00271CF1" w:rsidRDefault="00540607" w:rsidP="00540607">
      <w:pPr>
        <w:spacing w:after="0" w:line="240" w:lineRule="auto"/>
        <w:ind w:firstLine="709"/>
        <w:rPr>
          <w:sz w:val="28"/>
          <w:szCs w:val="28"/>
          <w:lang w:val="ru-RU"/>
        </w:rPr>
      </w:pPr>
      <w:r w:rsidRPr="00271CF1">
        <w:rPr>
          <w:sz w:val="28"/>
          <w:szCs w:val="28"/>
          <w:lang w:val="ru-RU"/>
        </w:rPr>
        <w:t>Бюджет профицитін пайдалану мәні теріс белгімен белгіленеді және бюджет профицитінің шамасына сәйкес келеді.</w:t>
      </w:r>
    </w:p>
    <w:p w14:paraId="4BDAA40B" w14:textId="77777777" w:rsidR="00540607" w:rsidRPr="00271CF1" w:rsidRDefault="00540607" w:rsidP="00540607">
      <w:pPr>
        <w:spacing w:after="0" w:line="240" w:lineRule="auto"/>
        <w:ind w:firstLine="709"/>
        <w:rPr>
          <w:sz w:val="28"/>
          <w:szCs w:val="28"/>
          <w:lang w:val="ru-RU"/>
        </w:rPr>
      </w:pPr>
    </w:p>
    <w:p w14:paraId="1DD41EED" w14:textId="77777777" w:rsidR="00540607" w:rsidRPr="00271CF1" w:rsidRDefault="00540607" w:rsidP="00540607">
      <w:pPr>
        <w:spacing w:after="0" w:line="240" w:lineRule="auto"/>
        <w:ind w:firstLine="709"/>
        <w:rPr>
          <w:sz w:val="28"/>
          <w:szCs w:val="28"/>
          <w:lang w:val="ru-RU"/>
        </w:rPr>
      </w:pPr>
    </w:p>
    <w:p w14:paraId="6DB33745"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3-тарау. БІРЫҢҒАЙ БЮДЖЕТТІК СЫНЫПТАМА</w:t>
      </w:r>
    </w:p>
    <w:p w14:paraId="0F5C55B8" w14:textId="77777777" w:rsidR="00540607" w:rsidRPr="00271CF1" w:rsidRDefault="00540607" w:rsidP="00540607">
      <w:pPr>
        <w:spacing w:after="0" w:line="240" w:lineRule="auto"/>
        <w:ind w:firstLine="709"/>
        <w:jc w:val="both"/>
        <w:rPr>
          <w:b/>
          <w:sz w:val="28"/>
          <w:szCs w:val="28"/>
          <w:lang w:val="ru-RU"/>
        </w:rPr>
      </w:pPr>
    </w:p>
    <w:p w14:paraId="64512CDD"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10-бап. Бірыңғай бюджеттік сыныптаманың анықтамасы және құрамы</w:t>
      </w:r>
    </w:p>
    <w:p w14:paraId="1932FCE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Сыныптама объектілер</w:t>
      </w:r>
      <w:r w:rsidRPr="00271CF1">
        <w:rPr>
          <w:sz w:val="28"/>
          <w:szCs w:val="28"/>
          <w:lang w:val="kk-KZ"/>
        </w:rPr>
        <w:t>ін</w:t>
      </w:r>
      <w:r w:rsidRPr="00271CF1">
        <w:rPr>
          <w:sz w:val="28"/>
          <w:szCs w:val="28"/>
          <w:lang w:val="ru-RU"/>
        </w:rPr>
        <w:t>е топтастыру кодтарын бере отырып, бюджет түсімдері мен шығыстарын функционалдық, ведомстволық және экономикалық сипаттамалар бойынша топтастыру бірыңғай бюджеттік сыныптама болып табылады.</w:t>
      </w:r>
    </w:p>
    <w:p w14:paraId="541C922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 процесі бірыңғай бюджеттік сыныптама негізінде жүзеге асырылады.</w:t>
      </w:r>
    </w:p>
    <w:p w14:paraId="67203F3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3. Бірыңғай бюджеттік </w:t>
      </w:r>
      <w:r w:rsidRPr="00271CF1">
        <w:rPr>
          <w:sz w:val="28"/>
          <w:szCs w:val="28"/>
          <w:lang w:val="kk-KZ"/>
        </w:rPr>
        <w:t>сыныптамада</w:t>
      </w:r>
      <w:r w:rsidRPr="00271CF1">
        <w:rPr>
          <w:sz w:val="28"/>
          <w:szCs w:val="28"/>
          <w:lang w:val="ru-RU"/>
        </w:rPr>
        <w:t>:</w:t>
      </w:r>
    </w:p>
    <w:p w14:paraId="5B25A7F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 түсімдерінің сыныптамасы;</w:t>
      </w:r>
    </w:p>
    <w:p w14:paraId="4EA8EAF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 шығыстарының функционалдық сыныптамасы;</w:t>
      </w:r>
    </w:p>
    <w:p w14:paraId="414C0AA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бюджет шығыстарының экономикалық сыныптамасы</w:t>
      </w:r>
      <w:r w:rsidRPr="00271CF1">
        <w:rPr>
          <w:sz w:val="28"/>
          <w:szCs w:val="28"/>
          <w:lang w:val="kk-KZ"/>
        </w:rPr>
        <w:t xml:space="preserve"> қамтылады</w:t>
      </w:r>
      <w:r w:rsidRPr="00271CF1">
        <w:rPr>
          <w:sz w:val="28"/>
          <w:szCs w:val="28"/>
          <w:lang w:val="ru-RU"/>
        </w:rPr>
        <w:t>.</w:t>
      </w:r>
    </w:p>
    <w:p w14:paraId="1D42B17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Бірыңғай бюджеттік сыныптама Қазақстан Республикасының заңнамалық актілері, Қазақстан Республикасы Президентінің жарлықтары, Қазақстан Республикасы Үкіметінің қаулылары, облыс</w:t>
      </w:r>
      <w:r w:rsidRPr="00271CF1">
        <w:rPr>
          <w:sz w:val="28"/>
          <w:szCs w:val="28"/>
          <w:lang w:val="kk-KZ"/>
        </w:rPr>
        <w:t>тық мәслихат,</w:t>
      </w:r>
      <w:r w:rsidRPr="00271CF1">
        <w:rPr>
          <w:sz w:val="28"/>
          <w:szCs w:val="28"/>
          <w:lang w:val="ru-RU"/>
        </w:rPr>
        <w:t xml:space="preserve"> республикалық маңызы бар қала, астана мәслихаты, аудандық (облыстық маңызы бар қала) мәслихаттың шешімдері негізінде жасалады.</w:t>
      </w:r>
    </w:p>
    <w:p w14:paraId="229E1C0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мемлекеттік басқару құрылымы өзгерген жағдайда әкімнің шешімі бойынша Бірыңғай бюджеттік сыныптамаға тоқсанына бір реттен артық емес, тоқсанның соңғы айында өзгерістер мен толықтырулар енгізіледі.</w:t>
      </w:r>
    </w:p>
    <w:p w14:paraId="26A652E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Бірыңғай бюджеттік сыныптаманы әзірлеу және оған өзгерістер мен толықтырулар енгізу тәртібін бюджеттік жоспарлау жөніндегі орталық уәкілетті орган айқындайды.</w:t>
      </w:r>
    </w:p>
    <w:p w14:paraId="55C6FBE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Бірыңғай бюджеттік сыныптаманы бюджеттік жоспарлау жөніндегі орталық уәкілетті орган әзірлейді.</w:t>
      </w:r>
    </w:p>
    <w:p w14:paraId="4DBB79AE" w14:textId="77777777" w:rsidR="00540607" w:rsidRPr="00271CF1" w:rsidRDefault="00540607" w:rsidP="00540607">
      <w:pPr>
        <w:spacing w:after="0" w:line="240" w:lineRule="auto"/>
        <w:ind w:firstLine="709"/>
        <w:jc w:val="both"/>
        <w:rPr>
          <w:sz w:val="28"/>
          <w:szCs w:val="28"/>
          <w:lang w:val="ru-RU"/>
        </w:rPr>
      </w:pPr>
    </w:p>
    <w:p w14:paraId="2C37E619"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lastRenderedPageBreak/>
        <w:t>11-бап. Бюджет түсімдерінің сыныптамасы</w:t>
      </w:r>
    </w:p>
    <w:p w14:paraId="7783176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w:t>
      </w:r>
      <w:r w:rsidRPr="00271CF1">
        <w:rPr>
          <w:lang w:val="ru-RU"/>
        </w:rPr>
        <w:t xml:space="preserve"> </w:t>
      </w:r>
      <w:r w:rsidRPr="00271CF1">
        <w:rPr>
          <w:sz w:val="28"/>
          <w:szCs w:val="28"/>
          <w:lang w:val="ru-RU"/>
        </w:rPr>
        <w:t>Қазақстан Республикасының бюджет заңнамасына негізделген белгілі бір сипаттамалар бойынша барлық деңгейдегі бюджеттер түсімдерінің топтамасы бюджет түсімдерінің сыныптамасы болып табылады.</w:t>
      </w:r>
    </w:p>
    <w:p w14:paraId="7B25F82C" w14:textId="77777777" w:rsidR="00540607" w:rsidRPr="00271CF1" w:rsidRDefault="00540607" w:rsidP="00540607">
      <w:pPr>
        <w:spacing w:after="0" w:line="240" w:lineRule="auto"/>
        <w:ind w:firstLine="284"/>
        <w:jc w:val="both"/>
        <w:rPr>
          <w:sz w:val="28"/>
          <w:szCs w:val="28"/>
          <w:lang w:val="ru-RU"/>
        </w:rPr>
      </w:pPr>
      <w:r w:rsidRPr="00271CF1">
        <w:rPr>
          <w:sz w:val="28"/>
          <w:szCs w:val="28"/>
          <w:lang w:val="ru-RU"/>
        </w:rPr>
        <w:t xml:space="preserve">      2. Бюджет түсімдері сыныптамасының топтамасы санаттан, сыныптан, кіші сыныптан және өзіндік ерекшеліктен тұрады.</w:t>
      </w:r>
    </w:p>
    <w:p w14:paraId="7AAEB8E0" w14:textId="77777777" w:rsidR="00540607" w:rsidRPr="00271CF1" w:rsidRDefault="00540607" w:rsidP="00540607">
      <w:pPr>
        <w:spacing w:after="0" w:line="240" w:lineRule="auto"/>
        <w:ind w:firstLine="709"/>
        <w:jc w:val="both"/>
        <w:rPr>
          <w:sz w:val="28"/>
          <w:szCs w:val="28"/>
          <w:lang w:val="ru-RU"/>
        </w:rPr>
      </w:pPr>
    </w:p>
    <w:p w14:paraId="1BF7642F"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12-бап. Бюджет шығыстарының функционалдық сыныптамасы</w:t>
      </w:r>
    </w:p>
    <w:p w14:paraId="7CCB2DD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Мемлекет функцияларының орындалуын, Мемлекеттік жоспарлау жүйесінің құжаттарын іске асыруды көрсететін функционалдық және ведомстволық белгілер бойынша бюджет қаражатын жұмсау бағыттарын айқындайтын барлық деңгейдегі бюджеттер шығыстарының топтамасы бюджет шығыстарының функционалдық сыныптамасы болып табылады.</w:t>
      </w:r>
    </w:p>
    <w:p w14:paraId="19A9CDD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 шығыстарының функционалдық сыныптамасының топтамасы мынадай деңгейлерден тұрады:</w:t>
      </w:r>
    </w:p>
    <w:p w14:paraId="2249C6E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функционалдық топтар;</w:t>
      </w:r>
    </w:p>
    <w:p w14:paraId="036189E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функционалдық кіші топтар;</w:t>
      </w:r>
    </w:p>
    <w:p w14:paraId="4FF43CE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бағдарламалардың әкімші</w:t>
      </w:r>
      <w:r w:rsidRPr="00271CF1">
        <w:rPr>
          <w:sz w:val="28"/>
          <w:szCs w:val="28"/>
          <w:lang w:val="kk-KZ"/>
        </w:rPr>
        <w:t>лері</w:t>
      </w:r>
      <w:r w:rsidRPr="00271CF1">
        <w:rPr>
          <w:sz w:val="28"/>
          <w:szCs w:val="28"/>
          <w:lang w:val="ru-RU"/>
        </w:rPr>
        <w:t>;</w:t>
      </w:r>
    </w:p>
    <w:p w14:paraId="67D16FE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бағдарламар (кіші бағдарламалар).</w:t>
      </w:r>
    </w:p>
    <w:p w14:paraId="68BE4EF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Бюджет шығыстарының функционалдық сыныптамасы өзіндін негізінде бюджеттік бағдарламалар әкімшілері мен бюджеттік бағдарламаларды (кіші бағдарламаларды) топтастыру арқылы жасалатын бюджет шығыстарының ведомстволық сыныптамасы қалыптастырылуы мүмкін.</w:t>
      </w:r>
    </w:p>
    <w:p w14:paraId="67E89BCB" w14:textId="77777777" w:rsidR="00540607" w:rsidRPr="00271CF1" w:rsidRDefault="00540607" w:rsidP="00540607">
      <w:pPr>
        <w:spacing w:after="0" w:line="240" w:lineRule="auto"/>
        <w:ind w:firstLine="709"/>
        <w:jc w:val="both"/>
        <w:rPr>
          <w:sz w:val="28"/>
          <w:szCs w:val="28"/>
          <w:lang w:val="ru-RU"/>
        </w:rPr>
      </w:pPr>
    </w:p>
    <w:p w14:paraId="61ADA5D1"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13-бап. Бюджет шығыстарының экономикалық сыныптамасы</w:t>
      </w:r>
    </w:p>
    <w:p w14:paraId="5DBF326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Бюджеттік бағдарламаларды іске асыру үшін мемлекеттік мекемелер жүзеге асыратын операцияларды көрсететін бюджет шығыстарының экономикалық сипаттамалар бойынша топтамасы бюджет шығыстарының экономикалық сыныптамасы болып табылады.</w:t>
      </w:r>
    </w:p>
    <w:p w14:paraId="0AFE178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 шығыстарының экономикалық сыныптамасының топтамасы санаттан, сыныптан, кіші сыныптан және ерекшеліктен тұрады.</w:t>
      </w:r>
    </w:p>
    <w:p w14:paraId="50D8612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Бюджет шығыстарының экономикалық сыныптамасы ерекшеліктерінің құрылымын бюджеттік жоспарлау жөніндегі орталық уәкілетті орган әзірлейді және бекітеді.</w:t>
      </w:r>
    </w:p>
    <w:p w14:paraId="18147608" w14:textId="77777777" w:rsidR="00540607" w:rsidRPr="00271CF1" w:rsidRDefault="00540607" w:rsidP="00540607">
      <w:pPr>
        <w:spacing w:after="0" w:line="240" w:lineRule="auto"/>
        <w:ind w:firstLine="709"/>
        <w:jc w:val="both"/>
        <w:rPr>
          <w:sz w:val="28"/>
          <w:szCs w:val="28"/>
          <w:lang w:val="ru-RU"/>
        </w:rPr>
      </w:pPr>
    </w:p>
    <w:p w14:paraId="6400C85A" w14:textId="77777777" w:rsidR="00540607" w:rsidRPr="00271CF1" w:rsidRDefault="00540607" w:rsidP="00540607">
      <w:pPr>
        <w:spacing w:after="0" w:line="240" w:lineRule="auto"/>
        <w:ind w:firstLine="709"/>
        <w:jc w:val="both"/>
        <w:rPr>
          <w:sz w:val="28"/>
          <w:szCs w:val="28"/>
          <w:lang w:val="ru-RU"/>
        </w:rPr>
      </w:pPr>
      <w:r w:rsidRPr="00271CF1">
        <w:rPr>
          <w:b/>
          <w:sz w:val="28"/>
          <w:szCs w:val="28"/>
          <w:lang w:val="ru-RU"/>
        </w:rPr>
        <w:t>14-бап. Бюджеттік бағдарламалардың (кіші бағдарламалардың) түрлері</w:t>
      </w:r>
    </w:p>
    <w:p w14:paraId="0D130E6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w:t>
      </w:r>
      <w:r w:rsidRPr="00271CF1">
        <w:rPr>
          <w:lang w:val="ru-RU"/>
        </w:rPr>
        <w:t xml:space="preserve"> </w:t>
      </w:r>
      <w:r w:rsidRPr="00271CF1">
        <w:rPr>
          <w:sz w:val="28"/>
          <w:szCs w:val="28"/>
          <w:lang w:val="ru-RU"/>
        </w:rPr>
        <w:t>Мазмұнына қарай бюджеттік бағдарламалар (кіші бағдарламалар):</w:t>
      </w:r>
    </w:p>
    <w:p w14:paraId="2F1D040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функцияларды, өкілеттіктерді жүзеге асыруға және олардан туындайтын мемлекеттік қызметтерді көрсетуге;</w:t>
      </w:r>
    </w:p>
    <w:p w14:paraId="07303C4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трансферттер мен бюджеттік субсидияларды беруге;</w:t>
      </w:r>
    </w:p>
    <w:p w14:paraId="6084A74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кредиттер беруге;</w:t>
      </w:r>
    </w:p>
    <w:p w14:paraId="5C1195C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инвестицияларды жүзеге асыруға;</w:t>
      </w:r>
    </w:p>
    <w:p w14:paraId="29AB9E0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күрделі шығыстарды жүзеге асыруға;</w:t>
      </w:r>
    </w:p>
    <w:p w14:paraId="37D9545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 міндеттемелерін орындауға бағытталған бюджеттік бағдарламаларға (кіші бағдарламаларға) бөлінеді.</w:t>
      </w:r>
    </w:p>
    <w:p w14:paraId="2786895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Мемлекеттік функцияларды, өкілеттіктерді жүзеге асыруға және олардан туындайтын мемлекеттік қызметтерді көрсетуге бағытталған бюджеттік бағдарламаларға (кіші бағдарламаларға) олармен байланысты барлық ағымдағы шығыстар, оның ішінде зерттеулер, консалтингтік көрсетілетін қызметтер шығыстары кіреді.</w:t>
      </w:r>
    </w:p>
    <w:p w14:paraId="6F4FBDB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Зерттеулердің, консалтингтік көрсетілетін қызметтердің құны бюджеттік жоспарлау жөніндегі орталық уәкілетті органмен келісу бойынша тиісті саланың (аяның) орталық уәкілетті органы айқындайтын тәртіппен белгіленеді.</w:t>
      </w:r>
    </w:p>
    <w:p w14:paraId="612E4A5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Трансферттер мен бюджеттік субсидиялар беруге бағытталған бюджеттік бағдарламаларға (кіші бағдарламаларға):</w:t>
      </w:r>
    </w:p>
    <w:p w14:paraId="47E7717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бюджеттер деңгейлері арасындағы трансферттер; </w:t>
      </w:r>
    </w:p>
    <w:p w14:paraId="14F94F2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мемлекеттік мекемелердің жұмыскерлеріне төленетін ақшалай төлемдерден басқа, жеке тұлғаларға трансферттер;</w:t>
      </w:r>
    </w:p>
    <w:p w14:paraId="3B5E725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мемлекеттік мекемелерден басқа, заңды тұлғаларға трансферттер;</w:t>
      </w:r>
    </w:p>
    <w:p w14:paraId="3155786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жеке және заңды тұлғаларға бюджеттік субсидиялар жатады.</w:t>
      </w:r>
    </w:p>
    <w:p w14:paraId="36F7F5F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Бюджеттер деңгейлері арасындағы трансферттер осы Кодекстің </w:t>
      </w:r>
      <w:r w:rsidRPr="00271CF1">
        <w:rPr>
          <w:sz w:val="28"/>
          <w:szCs w:val="28"/>
          <w:lang w:val="ru-RU"/>
        </w:rPr>
        <w:br/>
        <w:t>15-тарауында реттеледі.</w:t>
      </w:r>
    </w:p>
    <w:p w14:paraId="61A488B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Мемлекеттiк мекемелердің жұмыскерлерiне төленетiн ақшалай төлемдерден басқа, жеке тұлғалардың иелігіндегі табыстарын өсіруге не Қазақстан Республикасының заңнамалық актiлерiнде көзделген шығындардың немесе залалдардың белгілі бір түрлерiн толық немесе iшiнара өтеуге арналған жеке тұлғаларға төленетін ақшалай төлемдер жеке тұлғаларға трансферттер болып табылады.</w:t>
      </w:r>
    </w:p>
    <w:p w14:paraId="001E530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Кодексте белгіленген жағдайларда республикалық бюджеттен төленетін өтеусіз және қайтарымсыз төлемдер мемлекеттік мекемелерден басқа, заңды тұлғаларға трансферттер болып табылады.</w:t>
      </w:r>
    </w:p>
    <w:p w14:paraId="2663753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Бюджеттен қайтарымсыз төлемдер бюджеттік субсидиялар болып табылады, олар жеке және заңды тұлғаларға, оның ішінде шаруа немесе фермер қожалықтарына мемлекеттік функцияларды орындаудың және Қазақстан Республикасының заңнамалық актілерінде көзделген жағдайларда республиканы немесе өңірді дамытудың әлеуметтік-экономикалық міндеттерін іске асырудың басқа тәсілі болмаған кезде ғана беріледі.</w:t>
      </w:r>
    </w:p>
    <w:p w14:paraId="509420E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субсидияларды төлеу тәртібін бюджеттік жоспарлау жөніндегі орталық уәкілетті органмен келісу бойынша орталық мемлекеттік органдар айқындайды.</w:t>
      </w:r>
    </w:p>
    <w:p w14:paraId="5DC05F4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Күрделі шығыстарды жүзеге асыруға бағытталған бюджеттік бағдарламаларға (кіші бағдарламаларға) бюджеттік инвестициялардан басқа, шығыстардың экономикалық сыныптамасына сәйкес материалдық-техникалық базаны қалыптастыруға не нығайтуға, күрделі (қалпына келтіру үшін) жөндеу жүргізуге және өзге де күрделі шығыстарға бағытталған шығыстар жатады.</w:t>
      </w:r>
    </w:p>
    <w:p w14:paraId="3813A9D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5. Бюджеттік кредиттер беру, бюджеттік инвестицияларды жүзеге асыру, мемлекеттің міндеттемелерін орындау осы Кодекске сәйкес іске асырылады.</w:t>
      </w:r>
    </w:p>
    <w:p w14:paraId="65686E4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6. Бюджеттік бағдарламалар мемлекеттік басқару деңгейіне қарай: </w:t>
      </w:r>
    </w:p>
    <w:p w14:paraId="725BA8A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республикалық бюджет құрамында бекітілетін республикалық;</w:t>
      </w:r>
    </w:p>
    <w:p w14:paraId="416303F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облыстық бюджет, республикалық маңызы бар қала, астана бюджеттерінің құрамында бекітілетін облыстық, республикалық маңызы бар қалалар, астана;</w:t>
      </w:r>
    </w:p>
    <w:p w14:paraId="0E9BCBD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аудандық (облыстық маңызы бар қала) бюджет құрамында бекітілетін аудандық (қалалық);</w:t>
      </w:r>
    </w:p>
    <w:p w14:paraId="09E69D1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республикалық маңызы бар қала, астана, облыстық маңызы бар қала бюджеттерінің құрамында бекітілетін қаладағы ауданның бюджеттік бағдарламалары;</w:t>
      </w:r>
    </w:p>
    <w:p w14:paraId="6F2458F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аудандық маңызы бар қала, ауыл, кент, ауылдық округ бюджеттерінің құрамында бекітілетін аудандық маңызы бар қаланың, ауылдың, кенттің, ауылдық округтің бюджеттік бағдарламалары болып бөлінеді.</w:t>
      </w:r>
    </w:p>
    <w:p w14:paraId="6076A42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республикалық маңызы бар қалалардың, астананың, аудандық (қалалық) бюджеттік бағдарламалар, сондай-ақ қаладағы ауданның бюджеттік бағдарламалары және аудандық маңызы бар қаланың, ауылдың, кенттің, ауылдық округтің бюджеттік бағдарламалары жергілікті бюджеттік бағдарламалар болып табылады.</w:t>
      </w:r>
    </w:p>
    <w:p w14:paraId="42840F2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Бюджеттік бағдарламалар (кіші бағдарламалар) іске асыру тәсіліне қарай:</w:t>
      </w:r>
    </w:p>
    <w:p w14:paraId="5F466B1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бір әкімші іске асыратын жеке-дара бюджеттік бағдарламалар (кіші бағдарламалар);</w:t>
      </w:r>
    </w:p>
    <w:p w14:paraId="2B86367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бюджетте белгілі бір бюджеттік бағдарламалар әкімшісінің бюджеттік бағдарламаларының құрамында бекітілетін және ағымдағы қаржы жылы ішінде әртүрлі бюджеттік бағдарламалар әкімшілері арасында бөл</w:t>
      </w:r>
      <w:r w:rsidRPr="00271CF1">
        <w:rPr>
          <w:sz w:val="28"/>
          <w:szCs w:val="28"/>
          <w:lang w:val="kk-KZ"/>
        </w:rPr>
        <w:t>ін</w:t>
      </w:r>
      <w:r w:rsidRPr="00271CF1">
        <w:rPr>
          <w:sz w:val="28"/>
          <w:szCs w:val="28"/>
          <w:lang w:val="ru-RU"/>
        </w:rPr>
        <w:t>уге тиіс бөлінетін бюджеттік бағдарламалар болып бөлінеді.</w:t>
      </w:r>
    </w:p>
    <w:p w14:paraId="56E4D53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Мұндай бюджеттік бағдарламаларды бөлу бюджеттік жоспарлау жөніндегі орталық уәкілетті органмен келісу бойынша тиісті орталық мемлекеттік органдар айқындайтын тәртіппен жүзеге асырылады.</w:t>
      </w:r>
    </w:p>
    <w:p w14:paraId="23D4723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Бюджеттік бағдарламалар (кіші бағдарламалар) бірыңғай бюджеттік сыныптама құрамында тиісті белгі (код) беріле отырып, ағымдағы бюджеттік бағдарламаларға (кіші бағдарламаларға) және бюджеттік даму бағдарламаларына (кіші бағдарламаларға) бөлінеді.</w:t>
      </w:r>
    </w:p>
    <w:p w14:paraId="282EED5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даму бағдарламаларына (кіші бағдарламаларға) бюджеттік инвестицияларды жүзеге асыруға бағытталған бюджет шығыстары жатады. Бюджеттің қалған шығыстары ағымдағы бюджеттік бағдарламаларға (кіші бағдарламаларға) жатады.</w:t>
      </w:r>
    </w:p>
    <w:p w14:paraId="2B540D6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9. Мемлекеттік органның даму жоспарының немесе облыстың, республикалық маңызы бар қаланың, астананың даму жоспарының мақсатына, бірыңғай түпкілікті нәтижеге қол жеткізу үшін мемлекеттік функцияларды, өкілеттіктерді жүзеге асыру және олардан туындайтын мемлекеттік қызметтерді </w:t>
      </w:r>
      <w:r w:rsidRPr="00271CF1">
        <w:rPr>
          <w:sz w:val="28"/>
          <w:szCs w:val="28"/>
          <w:lang w:val="ru-RU"/>
        </w:rPr>
        <w:lastRenderedPageBreak/>
        <w:t>көрсету, күрделі шығыстарды жүзеге асыру, бюджеттік инвестициялық жобаларды іске асыру, трансферттер мен бюджеттік субсидиялар беру жөніндегі шығындар  бюджет құрылымын сақтай отырып, көрсетілген шығындарды жекелеген кіші бағдарламаларға бөле отырып  бір бюджеттік бағдарламаға біріктіріледі.</w:t>
      </w:r>
    </w:p>
    <w:p w14:paraId="529215D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 құрылымының бөлімі шегінде бекітілген мемлекеттік органның даму жоспарының немесе облыстың, республикалық маңызы бар қаланың, астананың даму жоспарының мақсатына қол жеткізуге бағытталған бюджеттік бағдарлама болған кезде, осындай мақсатқа бағытталған жаңа бюджеттік бағдарламаны енгізуге жол берілмейді.</w:t>
      </w:r>
    </w:p>
    <w:p w14:paraId="495D67AC" w14:textId="77777777" w:rsidR="00540607" w:rsidRPr="00271CF1" w:rsidRDefault="00540607" w:rsidP="00540607">
      <w:pPr>
        <w:spacing w:after="0" w:line="240" w:lineRule="auto"/>
        <w:ind w:firstLine="709"/>
        <w:jc w:val="both"/>
        <w:rPr>
          <w:b/>
          <w:bCs/>
          <w:sz w:val="28"/>
          <w:szCs w:val="28"/>
          <w:lang w:val="ru-RU"/>
        </w:rPr>
      </w:pPr>
    </w:p>
    <w:p w14:paraId="1F5F07A7"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15-бап. Жедел-іздестіру қызметін, барлау және қарсы барлау қызметін жүзеге асыратын, сондай-ақ күзетілетін адамдар мен объектілердің қауіпсіздігін қамтамасыз ететін мемлекеттік органдар мен олардың мекемелерінің шығыстарын сыныптау</w:t>
      </w:r>
    </w:p>
    <w:p w14:paraId="1BB5672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Барлау және қарсы барлау қызметін жүзеге асыратын, сондай-ақ күзетілетін адамдар мен объектілердің қауіпсіздігін қамтамасыз ететін арнаулы мемлекеттік органдар мен олардың мекемелерінің шығыстары мынадай бюджеттік бағдарламалар:</w:t>
      </w:r>
    </w:p>
    <w:p w14:paraId="1943736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функциялар мен өкілеттіктерді орындауға, трансферттер беруге және күрделі шығыстарды жүзеге асыруға бағытталған бір бюджеттік бағдарлама;</w:t>
      </w:r>
    </w:p>
    <w:p w14:paraId="4BAEF24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инвестицияларды жүзеге асыруға бағытталған бір бюджеттік бағдарлама бойынша шығыстардың экономикалық сыныптамасының бір өзіндік ерекшелігі бойынша көрсетіле отырып, бір функционалдық топ бойынша сыныпталады.</w:t>
      </w:r>
    </w:p>
    <w:p w14:paraId="1191B962" w14:textId="77777777" w:rsidR="00540607" w:rsidRPr="00271CF1" w:rsidRDefault="00540607" w:rsidP="00540607">
      <w:pPr>
        <w:spacing w:after="0" w:line="240" w:lineRule="auto"/>
        <w:ind w:firstLine="709"/>
        <w:jc w:val="both"/>
        <w:rPr>
          <w:b/>
          <w:bCs/>
          <w:sz w:val="28"/>
          <w:szCs w:val="28"/>
          <w:lang w:val="ru-RU"/>
        </w:rPr>
      </w:pPr>
      <w:r w:rsidRPr="00271CF1">
        <w:rPr>
          <w:sz w:val="28"/>
          <w:szCs w:val="28"/>
          <w:lang w:val="ru-RU"/>
        </w:rPr>
        <w:t>Арнаулы мемлекеттік органдарды қоспағанда, мемлекеттік органдар мен олардың мекемелерінің жедел-іздестіру қызметін жүзеге асыруға арналған шығыстары шығыстардың экономикалық сыныптамасының бір өзіндік ерекшелігі бойынша көрсетіле отырып, күрделі шығыстар мен бюджеттік инвестициялық жобаларды іске асыруға арналған шығыстарды қоспағанда, мемлекеттік функциялар мен өкілеттіктерді орындауға бағытталған бір функционалдық топ, бір бюджеттік бағдарлама бойынша сыныпталады.</w:t>
      </w:r>
    </w:p>
    <w:p w14:paraId="1E81966E" w14:textId="77777777" w:rsidR="00540607" w:rsidRPr="00271CF1" w:rsidRDefault="00540607" w:rsidP="00540607">
      <w:pPr>
        <w:spacing w:after="0" w:line="240" w:lineRule="auto"/>
        <w:ind w:firstLine="709"/>
        <w:jc w:val="both"/>
        <w:rPr>
          <w:b/>
          <w:bCs/>
          <w:sz w:val="28"/>
          <w:szCs w:val="28"/>
          <w:lang w:val="ru-RU"/>
        </w:rPr>
      </w:pPr>
    </w:p>
    <w:p w14:paraId="6C74CBC8"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4-тарау. ШЫҒЫСТАРДЫ ҚАРЖЫЛАНДЫРУДЫҢ ЖЕКЕЛЕГЕН ТЕТІКТЕРІ</w:t>
      </w:r>
    </w:p>
    <w:p w14:paraId="57BA9EFB"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16-бап. Мемлекеттік тапсырма</w:t>
      </w:r>
    </w:p>
    <w:p w14:paraId="2D71EF9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Жарғылық капиталына мемлекет қатысатын квазимемлекеттік сектор субъектілеріне және Қазақстан Республикасының Үкіметі айқындайтын өзге де заңды тұлғаларға жекелеген мемлекеттік қызметтер көрсетуге және басқа да міндеттерді орындауға тапсырыс беру мемлекеттік тапсырма болып табылады.</w:t>
      </w:r>
    </w:p>
    <w:p w14:paraId="0701E0C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 xml:space="preserve">2. Мемлекеттік тапсырмаларға монополияға қарсы орган бюджеттік жоспарлау жөніндегі орталық уәкілетті органмен бірлесіп әзірлейтін тізбе бойынша тапсырыстар жатқызылуы мүмкін. </w:t>
      </w:r>
    </w:p>
    <w:p w14:paraId="6E19197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Бұл тізбе жан-жақты және кеңінен түсіндіруге жатпайды.</w:t>
      </w:r>
    </w:p>
    <w:p w14:paraId="53F2EF0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Осы баптың 2-тармағында көрсетілген мемлекеттік тапсырмалар тізбесіне енгізу үшін тапсырыстар мынадай өлшемшарттардың біріне немесе бірнешеуіне сәйкес келуге тиіс:</w:t>
      </w:r>
    </w:p>
    <w:p w14:paraId="29C7CE1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ұлттық қауіпсіздікті, мемлекеттің қорғаныс қабілетін қамтамасыз етудің немесе қоғамның мүдделерін қорғаудың өзге мүмкіндігінің болмауы;</w:t>
      </w:r>
    </w:p>
    <w:p w14:paraId="713ACC5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қоғамдық мүдделер мен ұлттық қауіпсіздікті қамтамасыз етуге байланысты стратегиялық объектілерді, аса маңызды объектілерді, оның ішінде мемлекеттік меншіктегі ақпараттық-коммуникациялық инфрақұрылым объектілерін қолдалану, пайдалану беру және күтіп-ұстау;</w:t>
      </w:r>
    </w:p>
    <w:p w14:paraId="77BEA42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тауарлардың, жұмыстар мен көрсетілетін қызметтердің тиісті нарығында бәсекелестіктің болмауы;</w:t>
      </w:r>
    </w:p>
    <w:p w14:paraId="67ABADE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тауардың, жұмыстың, көрсетілетін қызметтің, зияткерлік меншік объектілерінің айрықшалығы және бірегейлігі.</w:t>
      </w:r>
    </w:p>
    <w:p w14:paraId="403B530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Мемлекеттік тапсырманы жоспарлауға және осы тармақтың бірінші бөлігінде көзделген белгілерге сай келмейтын тапсырыстарды мемлекеттік тапсырмалар тізбесіне енгізуге тыйым салынады. </w:t>
      </w:r>
    </w:p>
    <w:p w14:paraId="3EEC304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Мемлекеттік тапсырманы жоспарлау:</w:t>
      </w:r>
    </w:p>
    <w:p w14:paraId="060497E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кәсіпкерлік субъектілерінің құқықтары мен заңды мүдделерінің сақталуы тұрғысынан Қазақстан Республикасы Ұлттық Кәсіпкерлер палатасының;</w:t>
      </w:r>
    </w:p>
    <w:p w14:paraId="7944C57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монополияға қарсы орган айқындайтын тәртіппен берілетін бәсекелестікті қорғау саласындағы Қазақстан Республикасының заңнамасына сәйкестігі тұрғысынан монополияға қарсы органның оң қорытындылары ескеріліп, бюджетті әзірлеу кезінде осы Кодексте белгіленген талаптарды сақтай отырып жүзеге асырылады.</w:t>
      </w:r>
    </w:p>
    <w:p w14:paraId="5E58882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Монополияға қарсы органның қорытындысында мемлекеттік тапсырманы орындауға жауапты квазимемлекеттік сектор субъектілері мен осы баптың                     1-тармағында көрсетілген заңды тұлғалардың мемлекеттік тапсырманы қосалқы мердігерлікке беру көлемі мен шарттары айқындалуы мүмкін.</w:t>
      </w:r>
    </w:p>
    <w:p w14:paraId="056C07E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тармақтың бірінші үшінші бөлігінің үшінші абзацының ережелері басталған (жалғасатын) мемлекеттік тапсырмалар бойынша мемлекеттік тапсырманы жоспарлауға қолданылмайды.</w:t>
      </w:r>
    </w:p>
    <w:p w14:paraId="1C76EFB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Мемлекеттік тапсырманың құны бюджеттік жоспарлау жөніндегі орталық уәкілетті органмен келісу бойынша тиісті саланың (аяның) орталық уәкілетті органдары айқындайтын тәртіппен белгіленеді.</w:t>
      </w:r>
    </w:p>
    <w:p w14:paraId="19D658E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Мемлекеттік тапсырма нәтижелерінің көрсеткіштері мемлекеттік органдардың даму жоспарларында және (немесе) тиісті бюджеттік бағдарламалар әкімшілерінің бюджеттік бағдарламаларының паспорттарында айқындалады.</w:t>
      </w:r>
    </w:p>
    <w:p w14:paraId="4F1D7C9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7. Бюджеттік жоспарлау жөніндегі орталық уәкілетті орган орындауға республикалық бюджет жобасында бюджет қаражаты көзделетін мемлекеттік тапсырмалар туралы жиынтық ақпаратты қалыптастырады және республикалық немесе жергілікті бюджет туралы заң жобасына қоса берілетін материалдарды қамтиды.</w:t>
      </w:r>
    </w:p>
    <w:p w14:paraId="3940C10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Жарғылық капиталына мемлекет қатысатын квазимемлекеттік сектор субъектілеріне мемлекеттік тапсырманы орындауға бюджет қаражатын бөлу жарғылық капиталды ұлғайтпай жүзеге асырылады.</w:t>
      </w:r>
    </w:p>
    <w:p w14:paraId="043A418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Мемлекеттік тапсырманы орындау республикалық бюджеттік бағдарламалардың әкімшісі мен мемлекеттік тапсырманы орындаушы арасында азаматтық-құқықтық мәміле жасасу жолымен Қазақстан Республикасының мемлекеттік сатып алу туралы заңнамасында көзделген конкурстық рәсімдерді сақтамай жүзеге асырылады.</w:t>
      </w:r>
    </w:p>
    <w:p w14:paraId="49EF8D1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баптың 3-тармағын бұза отырып жасалған азаматтық-құқықтық мәмілелерді сот мүдделі тұлғалардың талап қоюы бойынша жарамсыз деп тануы мүмкін.</w:t>
      </w:r>
    </w:p>
    <w:p w14:paraId="0603762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Квазимемлекеттік сектор субъектілері және осы баптың 1-тармағында көрсетілген заңды тұлғалар жыл сайын мемлекеттік тапсырманың орындалу барысы мен нәтижелері туралы ақпаратты қамтитын оны пайдалану туралы есептілікті қалыптастырады және бюджеттік бағдарламалардың әкімшілеріне ұсынады.</w:t>
      </w:r>
    </w:p>
    <w:p w14:paraId="4DD9949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11. Мемлекеттік тапсырманың орындалуы туралы ақпарат республикалық бюджеттің атқарылуы туралы жылдық есептің құрамына енгізіледі және осы Кодекстің 43-бабына сәйкес жариялануға тиіс.</w:t>
      </w:r>
    </w:p>
    <w:p w14:paraId="2F26EC9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12. Мемлекеттік тапсырманы жоспарлау тәртібін бюджеттік жоспарлау жөніндегі орталық уәкілетті орган айқындайды.</w:t>
      </w:r>
    </w:p>
    <w:p w14:paraId="034FB82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тапсырманы орындау және мемлекеттік тапсырманы орындау туралы есептілікті жасау тәртібін, оны ұсыну нысандары мен мерзімдерін, сондай-ақ мемлекеттік тапсырманы орындау барысы мен нәтижелері туралы ұсынылатын ақпаратқа қойылатын талаптарды бюджетті атқару жөніндегі орталық уәкілетті орган айқындайды.</w:t>
      </w:r>
    </w:p>
    <w:p w14:paraId="24593CD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13. Мемлекеттік тапсырманы орындау үшін жауапкершілік осы Кодекстің 44-бабына сәйкес республикалық бюджеттік бағдарламалар әкімшілерінің, квазимемлекеттік сектор субъектілерінің және осы баптың 1-тармағында көрсетілген заңды тұлғалардың бірінші басшыларына жүктеледі.</w:t>
      </w:r>
    </w:p>
    <w:p w14:paraId="0E80ABB4" w14:textId="77777777" w:rsidR="00540607" w:rsidRPr="00271CF1" w:rsidRDefault="00540607" w:rsidP="00540607">
      <w:pPr>
        <w:spacing w:after="0" w:line="240" w:lineRule="auto"/>
        <w:ind w:firstLine="709"/>
        <w:jc w:val="both"/>
        <w:rPr>
          <w:sz w:val="28"/>
          <w:szCs w:val="28"/>
          <w:lang w:val="ru-RU"/>
        </w:rPr>
      </w:pPr>
    </w:p>
    <w:p w14:paraId="7947D275"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17-бап. Нысаналы салым</w:t>
      </w:r>
    </w:p>
    <w:p w14:paraId="5361C9F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Дербес білім беру ұйымдарының қызметіне және немесе қордың ұйымдық-құқықтық нысанында құрылатын коммерциялық емес ұйымға тек қана дербес білім беру ұйымдары мен олардың ұйымдарының қызметін қаржыландыруды қамтамасыз ету үшін республикалық бюджеттен трансферттер нысаналы салым болып табылады.</w:t>
      </w:r>
    </w:p>
    <w:p w14:paraId="698CEAB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2. Нысаналы салым Қазақстан Республикасының заңнамалық актілерінде айқындалған мақсаттарға бағытталады.</w:t>
      </w:r>
    </w:p>
    <w:p w14:paraId="5E14F88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Нысаналы салым салу тиісті бюджеттік бағдарламалар әкімші</w:t>
      </w:r>
      <w:r w:rsidRPr="00271CF1">
        <w:rPr>
          <w:sz w:val="28"/>
          <w:szCs w:val="28"/>
          <w:lang w:val="kk-KZ"/>
        </w:rPr>
        <w:t>лері</w:t>
      </w:r>
      <w:r w:rsidRPr="00271CF1">
        <w:rPr>
          <w:sz w:val="28"/>
          <w:szCs w:val="28"/>
          <w:lang w:val="ru-RU"/>
        </w:rPr>
        <w:t xml:space="preserve"> арқылы жүзеге асырылады.</w:t>
      </w:r>
    </w:p>
    <w:p w14:paraId="658EED3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Дербес білім беру ұйымдарының және олардың ұйымдарының  қызметіне нысаналы аударым нәтижелерінің көрсеткіштері мемлекеттік органның даму жоспарында және (немесе) тиісті бюджеттік бағдарламалар әкімшілерінің бюджеттік бағдарламаларының паспорттарында айқындалады.</w:t>
      </w:r>
    </w:p>
    <w:p w14:paraId="372E59B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Дербес білім беру ұйымдары мен олардың ұйымдары және қордың ұйымдық-құқықтық нысанында құрылатын коммерциялық емес ұйым тоқсан сайын нысаналы салымды пайдалану барысы мен нәтижелері туралы ақпаратты қамтитын, нысаналы салымның пайдаланылуы туралы есептілікті қалыптастырады және бюджеттік бағдарламалар әкімшілеріне ұсынады.</w:t>
      </w:r>
    </w:p>
    <w:p w14:paraId="08340D42" w14:textId="77777777" w:rsidR="00540607" w:rsidRPr="00271CF1" w:rsidRDefault="00540607" w:rsidP="00540607">
      <w:pPr>
        <w:spacing w:after="0" w:line="240" w:lineRule="auto"/>
        <w:ind w:firstLine="709"/>
        <w:jc w:val="both"/>
        <w:rPr>
          <w:bCs/>
          <w:sz w:val="28"/>
          <w:szCs w:val="28"/>
          <w:lang w:val="ru-RU"/>
        </w:rPr>
      </w:pPr>
      <w:r w:rsidRPr="00271CF1">
        <w:rPr>
          <w:sz w:val="28"/>
          <w:szCs w:val="28"/>
          <w:lang w:val="ru-RU"/>
        </w:rPr>
        <w:t>6. Нысаналы салымның пайдаланылуы туралы есептілікті жасау тәртібін, оны ұсыну нысандары мен мерзімдерін, сондай-ақ нысаналы салымды пайдалану барысы және оның нәтижелері туралы ұсынылатын ақпаратқа қойылатын талаптарды бюджетті атқару жөніндегі орталық уәкілетті органмен келісу бойынша орталық салалық мемлекеттік органдар-бюджеттік бағдарламалардың әкімшілері айқындайды.</w:t>
      </w:r>
    </w:p>
    <w:p w14:paraId="4FED5FA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Нысаналы салымның пайдаланылуы туралы ақпарат республикалық бюджеттің атқарылуы туралы жылдық есептің құрамына енгізіледі және осы Кодекстің 43-бабына сәйкес жариялануға тиіс.</w:t>
      </w:r>
    </w:p>
    <w:p w14:paraId="607BC98F"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8. Дербес білім беру ұйымдары мен олардың ұйымдарының басшылары және қордың ұйымдық-құқықтық нысанында құрылатын коммерциялық емес ұйым осы Кодекстің 44-бабына сәйкес жауапты болады.</w:t>
      </w:r>
    </w:p>
    <w:p w14:paraId="07F053C3" w14:textId="77777777" w:rsidR="00540607" w:rsidRPr="00271CF1" w:rsidRDefault="00540607" w:rsidP="00540607">
      <w:pPr>
        <w:spacing w:after="0" w:line="240" w:lineRule="auto"/>
        <w:ind w:firstLine="709"/>
        <w:jc w:val="both"/>
        <w:rPr>
          <w:bCs/>
          <w:sz w:val="28"/>
          <w:szCs w:val="28"/>
          <w:lang w:val="ru-RU"/>
        </w:rPr>
      </w:pPr>
    </w:p>
    <w:p w14:paraId="29CA0707"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18-бап. Нысаналы аударым</w:t>
      </w:r>
    </w:p>
    <w:p w14:paraId="467C714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Республикалық бюджеттен органдар мен олардың ұйымдарының, сондай-ақ халықаралық қаржы орталығына қатысушылардың қызметі үшін жағдайларды қамтамасыз ететін коммерциялық емес ұйымға тек қана ұзақ мерзімді активтерді сатып алу, органдар мен олардың ұйымдарының қызметін қамтамасыз ету және қаржыландыру үшін берілетін трансферттер нысаналы аударым болып табылады.</w:t>
      </w:r>
    </w:p>
    <w:p w14:paraId="2F13AE6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Нысаналы аударым Қазақстан Республикасының заңнамалық актілерінде айқындалған мақсаттарға бағытталады.</w:t>
      </w:r>
    </w:p>
    <w:p w14:paraId="211682E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Нысаналы аударым бюджеттік бағдарламалардың тиісті әкімшісі арқылы жүзеге асырылады.</w:t>
      </w:r>
    </w:p>
    <w:p w14:paraId="77A9B24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Нысаналы аударым нәтижелерінің көрсеткіштері мемлекеттік органның даму жоспарында және (немесе) тиісті бюджеттік бағдарламалар әкімшісінің бюджеттік бағдарламаларының паспорттарында айқындалады.</w:t>
      </w:r>
    </w:p>
    <w:p w14:paraId="442A765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5. Қазақстан Республикасының заңнамалық актілерінде айқындалған мақсаттарға пайдаланылмаған нысаналы аударым мемлекеттік аудит және </w:t>
      </w:r>
      <w:r w:rsidRPr="00271CF1">
        <w:rPr>
          <w:sz w:val="28"/>
          <w:szCs w:val="28"/>
          <w:lang w:val="ru-RU"/>
        </w:rPr>
        <w:lastRenderedPageBreak/>
        <w:t>қаржылық бақылау органдарының нұсқамасы шығарылғаннан кейін үш айдан кешіктірілмей тиісті бюджетке міндетті түрде қайтарылуға жатады.</w:t>
      </w:r>
    </w:p>
    <w:p w14:paraId="2C0AA1F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Органдар мен олардың ұйымдарының, сондай-ақ халықаралық қаржы орталығына қатысушылардың қызметі үшін жағдайларды қамтамасыз ететін коммерциялық емес ұйым тек қана ұзақ мерзімді активтерді сатып алу, органдар мен олардың ұйымдарының қызметін қамтамасыз ету және қаржыландыру үшін тоқсан сайын нысаналы аударымды пайдаланудың барысы мен нәтижелері туралы ақпаратты қамтитын нысаналы аударымды пайдалану туралы есептілікті қалыптастырады және бюджеттік бағдарламалар әкімшісіне ұсынады.</w:t>
      </w:r>
    </w:p>
    <w:p w14:paraId="2EF4BA6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Нысаналы аударымды пайдалану туралы есептілікті жасау тәртібін, оны ұсыну нысандары мен мерзімдерін, сондай-ақ нысаналы аударымды пайдалану барысы мен нәтижелері туралы ұсынылатын ақпаратқа қойылатын талаптарды бюджетті атқару жөніндегі орталық уәкілетті органмен келісу бойынша орталық салалық мемлекеттік органдар-бюджеттік бағдарламалардың әкімшілері айқындайды.</w:t>
      </w:r>
    </w:p>
    <w:p w14:paraId="7D9FDF4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Нысаналы аударымды пайдалану туралы ақпарат республикалық бюджеттің атқарылуы туралы жылдық есептің құрамына енгізіледі және осы Кодекстің 43-бабына сәйкес жариялануға жатады.</w:t>
      </w:r>
    </w:p>
    <w:p w14:paraId="79467DA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Органдар мен олардың ұйымдарының, сондай-ақ халықаралық қаржы орталығына қатысушылардың қызметі үшін жағдайларды қамтамасыз ететін коммерциялық емес ұйымның басшысы тек қана ұзақ мерзімді активтерді сатып алу, органдар мен олардың ұйымдарының қызметін қамтамасыз ету және қаржыландыру үшін осы Кодекстің 44-бабына сәйкес жауапты болады.</w:t>
      </w:r>
    </w:p>
    <w:p w14:paraId="204FC3CB" w14:textId="77777777" w:rsidR="00540607" w:rsidRPr="00271CF1" w:rsidRDefault="00540607" w:rsidP="00540607">
      <w:pPr>
        <w:spacing w:after="0" w:line="240" w:lineRule="auto"/>
        <w:ind w:firstLine="709"/>
        <w:jc w:val="both"/>
        <w:rPr>
          <w:b/>
          <w:sz w:val="28"/>
          <w:szCs w:val="28"/>
          <w:lang w:val="ru-RU"/>
        </w:rPr>
      </w:pPr>
    </w:p>
    <w:p w14:paraId="2F16FEEA"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19-бап. Нысаналы жарна</w:t>
      </w:r>
    </w:p>
    <w:p w14:paraId="203E2B6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Республикалық бюджеттен әлеуметтік медициналық сақтандыру қорына:</w:t>
      </w:r>
    </w:p>
    <w:p w14:paraId="0C12EFF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тегін медициналық көмектің кепілдік берілген көлемі шеңберінде қызметтер көрсеткеніне ақы төлеу үшін;</w:t>
      </w:r>
    </w:p>
    <w:p w14:paraId="4D8BEA3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«Міндетті әлеуметтік медициналық сақтандыру туралы» Қазақстан Республикасының Заңында айқындалған әлеуметтік медициналық сақтандыру қорына жарналар төлеуден босатылған Қазақстан Республикасының азаматтары үшін мемлекеттің міндетті әлеуметтік медициналық сақтандыру жарналары түрінде;</w:t>
      </w:r>
    </w:p>
    <w:p w14:paraId="0BA5D90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бойынша денсаулық сақтау субъектілерінің қызметтеріне ақы төлеу үшін берілетін трансферттер нысаналы жарна болып табылады.</w:t>
      </w:r>
    </w:p>
    <w:p w14:paraId="748414E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Нысаналы жарна бюджеттік бағдарлама әкімшісі арқылы жүзеге асырылады.</w:t>
      </w:r>
    </w:p>
    <w:p w14:paraId="0A2375B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3. Әлеуметтік медициналық сақтандыру қорына нысаналы жарна нәтижелерінің көрсеткіштері денсаулық сақтау саласындағы уәкілетті органды дамыту жоспарында айқындалады.</w:t>
      </w:r>
    </w:p>
    <w:p w14:paraId="0D68523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Әлеуметтік медициналық сақтандыру қоры денсаулық сақтау саласындағы уәкілетті органның даму жоспарында айқындалған нысаналы жарна нәтижелерінің көрсеткіштеріне қол жеткізуді қамтамасыз етеді.</w:t>
      </w:r>
    </w:p>
    <w:p w14:paraId="7627B6B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Нысаналы жарнаны жоспарлау бюджеттік жоспарлау жөніндегі орталық уәкілетті органмен келісім бойынша денсаулық сақтау саласындағы уәкілетті орган белгілеген тәртіпке сәйкес жүзеге асырылады.</w:t>
      </w:r>
    </w:p>
    <w:p w14:paraId="6C98778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Нысаналы жарнаны салуға бағытталған бюджеттік бағдарламаны (кіші бағдарламаны) қаржыландыру бюджетті жоспарлау жөніндегі орталық уәкілетті органмен келісу бойынша денсаулық сақтау саласындағы уәкілетті орган белгілеген тәртіпке сәйкес жүзеге асырылады.</w:t>
      </w:r>
    </w:p>
    <w:p w14:paraId="302F083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6. Әлеуметтік медициналық сақтандыру қоры, бюджеттік бағдарламалардың тиісті әкімшілері бюджетті атқару жөніндегі орталық уәкілетті орган айқындайтын тәртіппен нысаналы жарнаны пайдалану туралы есептерді қалыптастырады. </w:t>
      </w:r>
    </w:p>
    <w:p w14:paraId="175AA4B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Нысаналы жарнаны пайдалану туралы есептілікті жасау тәртібін, оны ұсыну нысандары мен мерзімдерін, сондай-ақ нысаналы жарнаны пайдаланудың барысы мен нәтижелері туралы ұсынылатын ақпаратқа қойылатын талаптарды бюджетті атқару жөніндегі орталық уәкілетті органмен келісу бойынша денсаулық сақтау саласындағы уәкілетті орган айқындайды.</w:t>
      </w:r>
    </w:p>
    <w:p w14:paraId="0B6D8A3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Нысаналы жарнаны пайдалану туралы ақпарат республикалық бюджеттің атқарылуы туралы жылдық есептің құрамына енгізіледі және осы Кодекстің 43-бабына сәйкес жариялануға жатады.</w:t>
      </w:r>
    </w:p>
    <w:p w14:paraId="045C77B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Әлеуметтік медициналық сақтандыру қорының басшысы, бюджеттік бағдарламалардың тиісті әкімшілері осы Кодекстің 44-бабына сәйкес жауапты болады.</w:t>
      </w:r>
    </w:p>
    <w:p w14:paraId="6A695423" w14:textId="77777777" w:rsidR="00540607" w:rsidRPr="00271CF1" w:rsidRDefault="00540607" w:rsidP="00540607">
      <w:pPr>
        <w:spacing w:after="0" w:line="240" w:lineRule="auto"/>
        <w:ind w:firstLine="709"/>
        <w:jc w:val="both"/>
        <w:rPr>
          <w:sz w:val="28"/>
          <w:szCs w:val="28"/>
          <w:lang w:val="ru-RU"/>
        </w:rPr>
      </w:pPr>
    </w:p>
    <w:p w14:paraId="65CDA671"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20-бап. Пилоттық жобаларды қаржыландыру ерекшеліктері</w:t>
      </w:r>
    </w:p>
    <w:p w14:paraId="1D77343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Пилоттық жоба – Қазақстан Республикасы Президентінің тапсырмасы бойынша шектеулі ауқымда, шынайылықты, уақыт шығындарын, шығыстар көлемін, кемшіліктерді және оны іске асыру бойынша ұсынылатын шешімнің әсерін анықтау мақсатында жүргізілетін уақытша жоба. </w:t>
      </w:r>
    </w:p>
    <w:p w14:paraId="0119E7F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Пилоттық жоба мынадай өлшемшарттар</w:t>
      </w:r>
      <w:r w:rsidRPr="00271CF1">
        <w:rPr>
          <w:sz w:val="28"/>
          <w:szCs w:val="28"/>
          <w:lang w:val="kk-KZ"/>
        </w:rPr>
        <w:t xml:space="preserve">ға </w:t>
      </w:r>
      <w:r w:rsidRPr="00271CF1">
        <w:rPr>
          <w:sz w:val="28"/>
          <w:szCs w:val="28"/>
          <w:lang w:val="ru-RU"/>
        </w:rPr>
        <w:t>сәйкес келуге тиіс:</w:t>
      </w:r>
    </w:p>
    <w:p w14:paraId="59E3952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оны іске асыру үшін ұсынылған шешім бірегей (инновациялық, жоғары технологиялық) болуға тиіс;</w:t>
      </w:r>
    </w:p>
    <w:p w14:paraId="0ADD4D5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нақты мақсаттар мен күтілетін нәтижелері болуға тиіс;</w:t>
      </w:r>
    </w:p>
    <w:p w14:paraId="66ECB79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уақыт шектеулері болуға;</w:t>
      </w:r>
    </w:p>
    <w:p w14:paraId="224B92B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аяқталған сипатқа ие болуға;</w:t>
      </w:r>
    </w:p>
    <w:p w14:paraId="48484A2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оң экономикалық (әлеуметтік) әсерге ие болуға;</w:t>
      </w:r>
    </w:p>
    <w:p w14:paraId="1852761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шынайы болуға тиіс.</w:t>
      </w:r>
    </w:p>
    <w:p w14:paraId="2E883C3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3. Пилоттық жобаны іске асыратын мемлекеттік орган оны толық көлемде іске асыру туралы шешім қабылдау үшін оның іске асырылуын, оның ішінде күтілетін нәтижелерге қол жеткізу мәніне талдауды және бағалауды жүзеге асырады.</w:t>
      </w:r>
    </w:p>
    <w:p w14:paraId="3B7B2C9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Пилоттық жобаны іске асыруды (енгізуді) және (немесе) оны басқаруды квазимемлекеттік сектор субъектілері жүзеге асыруы мүмкін.</w:t>
      </w:r>
    </w:p>
    <w:p w14:paraId="7F69E36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Квазимемлекеттік сектор субъектілерінің пилоттық жобаны іске асыру (енгізу) және (немесе) оны басқару жөніндегі өкілеттіктері, тетіктері, жұмыс істеуі және қызметі Қазақстан Республикасының Заңында айқындалады.</w:t>
      </w:r>
    </w:p>
    <w:p w14:paraId="1C451A9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Квазимемлекеттік сектор субъектісінің бірінші басшысы Қазақстан Республикасының заңнамасына сәйкес Қазақстан Республикасының заңдарында көзделген пилоттық жобаның іске асыруылуы (енгізілуі) және (немесе) оның басқаруылуы ушін жауапты болады.</w:t>
      </w:r>
    </w:p>
    <w:p w14:paraId="2219F39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Пилоттық жобаны іске асыру (енгізу) тәртібі мен мерзімдерін тиісті орталық уәкілетті орган айқындайды және Қазақстан Республикасының Үкіметі бекітеді.</w:t>
      </w:r>
    </w:p>
    <w:p w14:paraId="58A2AE70" w14:textId="77777777" w:rsidR="00540607" w:rsidRPr="00271CF1" w:rsidRDefault="00540607" w:rsidP="00540607">
      <w:pPr>
        <w:spacing w:after="0" w:line="240" w:lineRule="auto"/>
        <w:jc w:val="both"/>
        <w:rPr>
          <w:sz w:val="28"/>
          <w:szCs w:val="28"/>
          <w:lang w:val="ru-RU"/>
        </w:rPr>
      </w:pPr>
    </w:p>
    <w:p w14:paraId="740ADC92" w14:textId="77777777" w:rsidR="00540607" w:rsidRPr="00271CF1" w:rsidRDefault="00540607" w:rsidP="00540607">
      <w:pPr>
        <w:spacing w:after="0" w:line="240" w:lineRule="auto"/>
        <w:ind w:firstLine="709"/>
        <w:jc w:val="both"/>
        <w:rPr>
          <w:sz w:val="28"/>
          <w:szCs w:val="28"/>
          <w:lang w:val="ru-RU"/>
        </w:rPr>
      </w:pPr>
    </w:p>
    <w:p w14:paraId="5FBCBDBB" w14:textId="77777777" w:rsidR="00540607" w:rsidRPr="00271CF1" w:rsidRDefault="00540607" w:rsidP="00540607">
      <w:pPr>
        <w:spacing w:after="0" w:line="240" w:lineRule="auto"/>
        <w:ind w:firstLine="709"/>
        <w:contextualSpacing/>
        <w:jc w:val="both"/>
        <w:rPr>
          <w:b/>
          <w:sz w:val="28"/>
          <w:szCs w:val="28"/>
          <w:lang w:val="ru-RU"/>
        </w:rPr>
      </w:pPr>
      <w:r w:rsidRPr="00271CF1">
        <w:rPr>
          <w:b/>
          <w:sz w:val="28"/>
          <w:szCs w:val="28"/>
          <w:lang w:val="ru-RU"/>
        </w:rPr>
        <w:t>5-тарау. РЕЗЕРВТЕР</w:t>
      </w:r>
    </w:p>
    <w:p w14:paraId="66C78FF7" w14:textId="77777777" w:rsidR="00540607" w:rsidRPr="00271CF1" w:rsidRDefault="00540607" w:rsidP="00540607">
      <w:pPr>
        <w:spacing w:after="0" w:line="240" w:lineRule="auto"/>
        <w:ind w:firstLine="709"/>
        <w:contextualSpacing/>
        <w:jc w:val="both"/>
        <w:rPr>
          <w:b/>
          <w:sz w:val="28"/>
          <w:szCs w:val="28"/>
          <w:lang w:val="ru-RU"/>
        </w:rPr>
      </w:pPr>
    </w:p>
    <w:p w14:paraId="10EAD930" w14:textId="77777777" w:rsidR="00540607" w:rsidRPr="00271CF1" w:rsidRDefault="00540607" w:rsidP="00540607">
      <w:pPr>
        <w:spacing w:after="0" w:line="240" w:lineRule="auto"/>
        <w:ind w:firstLine="709"/>
        <w:contextualSpacing/>
        <w:jc w:val="both"/>
        <w:rPr>
          <w:b/>
          <w:sz w:val="28"/>
          <w:szCs w:val="28"/>
          <w:lang w:val="ru-RU"/>
        </w:rPr>
      </w:pPr>
      <w:r w:rsidRPr="00271CF1">
        <w:rPr>
          <w:b/>
          <w:sz w:val="28"/>
          <w:szCs w:val="28"/>
          <w:lang w:val="ru-RU"/>
        </w:rPr>
        <w:t>21-бап. Резервтер туралы жалпы ережелер</w:t>
      </w:r>
    </w:p>
    <w:p w14:paraId="1C9AD3D7" w14:textId="77777777" w:rsidR="00540607" w:rsidRPr="00271CF1" w:rsidRDefault="00540607" w:rsidP="00540607">
      <w:pPr>
        <w:spacing w:after="0" w:line="240" w:lineRule="auto"/>
        <w:ind w:firstLine="709"/>
        <w:contextualSpacing/>
        <w:jc w:val="both"/>
        <w:rPr>
          <w:sz w:val="28"/>
          <w:szCs w:val="28"/>
          <w:lang w:val="ru-RU"/>
        </w:rPr>
      </w:pPr>
      <w:r w:rsidRPr="00271CF1">
        <w:rPr>
          <w:sz w:val="28"/>
          <w:szCs w:val="28"/>
          <w:lang w:val="ru-RU"/>
        </w:rPr>
        <w:t>1. Резервтер республикалық және жергілікті бюджеттерді әзірлеу кезінде жоспарланбаған шығындарды олардың тосындығына және ағымдағы қаржы жылында кезек күттірмей қаржыландыруды талап ететіндігіне байланысты қаржыландыру үшін республикалық, облыстық бюджет, республикалық маңызы бар қалаң, астана, аудан (облыстық маңызы бар қала) бюджетінің құрамында жасалады.</w:t>
      </w:r>
    </w:p>
    <w:p w14:paraId="7ABDAAEE" w14:textId="77777777" w:rsidR="00540607" w:rsidRPr="00271CF1" w:rsidRDefault="00540607" w:rsidP="00540607">
      <w:pPr>
        <w:spacing w:after="0" w:line="240" w:lineRule="auto"/>
        <w:ind w:firstLine="709"/>
        <w:contextualSpacing/>
        <w:jc w:val="both"/>
        <w:rPr>
          <w:sz w:val="28"/>
          <w:szCs w:val="28"/>
          <w:lang w:val="ru-RU"/>
        </w:rPr>
      </w:pPr>
      <w:r w:rsidRPr="00271CF1">
        <w:rPr>
          <w:sz w:val="28"/>
          <w:szCs w:val="28"/>
          <w:lang w:val="ru-RU"/>
        </w:rPr>
        <w:t>2. Бюджет қаражатын Қазақстан Республикасы Үкіметінің және жергілікті атқарушы органдардың резервтерінен бөлу тиісінше Қазақстан Республикасы Үкіметінің және жергілікті атқарушы органдардың қаулыларымен, сондай-ақ азаматтық қорғау саласындағы уәкілетті органның құқықтық актілерімен жүзеге асырылады, олар қаржы жылы аяқталғаннан кейін күшін жояды.</w:t>
      </w:r>
    </w:p>
    <w:p w14:paraId="595365C5" w14:textId="77777777" w:rsidR="00540607" w:rsidRPr="00271CF1" w:rsidRDefault="00540607" w:rsidP="00540607">
      <w:pPr>
        <w:spacing w:after="0" w:line="240" w:lineRule="auto"/>
        <w:ind w:firstLine="709"/>
        <w:contextualSpacing/>
        <w:jc w:val="both"/>
        <w:rPr>
          <w:sz w:val="28"/>
          <w:szCs w:val="28"/>
          <w:lang w:val="ru-RU"/>
        </w:rPr>
      </w:pPr>
      <w:r w:rsidRPr="00271CF1">
        <w:rPr>
          <w:sz w:val="28"/>
          <w:szCs w:val="28"/>
          <w:lang w:val="ru-RU"/>
        </w:rPr>
        <w:t>3. Резервті Қазақстан Республикасы Президентінің бастамаларына бөлу тәртібін Қазақстан Республикасының Үкіметі белгілейді.</w:t>
      </w:r>
    </w:p>
    <w:p w14:paraId="6F741366" w14:textId="77777777" w:rsidR="00540607" w:rsidRPr="00271CF1" w:rsidRDefault="00540607" w:rsidP="00540607">
      <w:pPr>
        <w:spacing w:after="0" w:line="240" w:lineRule="auto"/>
        <w:ind w:firstLine="709"/>
        <w:contextualSpacing/>
        <w:jc w:val="both"/>
        <w:rPr>
          <w:sz w:val="28"/>
          <w:szCs w:val="28"/>
          <w:lang w:val="ru-RU"/>
        </w:rPr>
      </w:pPr>
      <w:r w:rsidRPr="00271CF1">
        <w:rPr>
          <w:sz w:val="28"/>
          <w:szCs w:val="28"/>
          <w:lang w:val="ru-RU"/>
        </w:rPr>
        <w:t>4. Қазақстан Республикасы Үкіметінің және жергілікті атқарушы органдардың резервтерін бөлу және пайдалану тәртібін Қазақстан Республикасының Үкіметі белгілейді.</w:t>
      </w:r>
    </w:p>
    <w:p w14:paraId="53193247" w14:textId="77777777" w:rsidR="00540607" w:rsidRPr="00271CF1" w:rsidRDefault="00540607" w:rsidP="00540607">
      <w:pPr>
        <w:spacing w:after="0" w:line="240" w:lineRule="auto"/>
        <w:ind w:firstLine="709"/>
        <w:contextualSpacing/>
        <w:jc w:val="both"/>
        <w:rPr>
          <w:sz w:val="28"/>
          <w:szCs w:val="28"/>
          <w:lang w:val="ru-RU"/>
        </w:rPr>
      </w:pPr>
      <w:r w:rsidRPr="00271CF1">
        <w:rPr>
          <w:sz w:val="28"/>
          <w:szCs w:val="28"/>
          <w:lang w:val="ru-RU"/>
        </w:rPr>
        <w:t>5. Үкімет резервінің қаражатын келесі қаржы жылында пайдалануға жол берілмейді.</w:t>
      </w:r>
    </w:p>
    <w:p w14:paraId="08AAC24F" w14:textId="77777777" w:rsidR="00540607" w:rsidRPr="00271CF1" w:rsidRDefault="00540607" w:rsidP="00540607">
      <w:pPr>
        <w:spacing w:after="0" w:line="240" w:lineRule="auto"/>
        <w:ind w:firstLine="709"/>
        <w:contextualSpacing/>
        <w:jc w:val="both"/>
        <w:rPr>
          <w:b/>
          <w:sz w:val="28"/>
          <w:szCs w:val="28"/>
          <w:lang w:val="ru-RU"/>
        </w:rPr>
      </w:pPr>
    </w:p>
    <w:p w14:paraId="19ED157C" w14:textId="77777777" w:rsidR="00540607" w:rsidRPr="00271CF1" w:rsidRDefault="00540607" w:rsidP="00540607">
      <w:pPr>
        <w:spacing w:after="0" w:line="240" w:lineRule="auto"/>
        <w:ind w:firstLine="709"/>
        <w:contextualSpacing/>
        <w:jc w:val="both"/>
        <w:rPr>
          <w:b/>
          <w:sz w:val="28"/>
          <w:szCs w:val="28"/>
          <w:lang w:val="ru-RU"/>
        </w:rPr>
      </w:pPr>
      <w:r w:rsidRPr="00271CF1">
        <w:rPr>
          <w:b/>
          <w:sz w:val="28"/>
          <w:szCs w:val="28"/>
          <w:lang w:val="ru-RU"/>
        </w:rPr>
        <w:t>22-бап. Қазақстан Республикасы Президентінің бастамаларына арналған резерв</w:t>
      </w:r>
    </w:p>
    <w:p w14:paraId="375E0625" w14:textId="77777777" w:rsidR="00540607" w:rsidRPr="00271CF1" w:rsidRDefault="00540607" w:rsidP="00540607">
      <w:pPr>
        <w:spacing w:after="0" w:line="240" w:lineRule="auto"/>
        <w:ind w:firstLine="709"/>
        <w:contextualSpacing/>
        <w:jc w:val="both"/>
        <w:rPr>
          <w:sz w:val="28"/>
          <w:szCs w:val="28"/>
          <w:lang w:val="ru-RU"/>
        </w:rPr>
      </w:pPr>
      <w:r w:rsidRPr="00271CF1">
        <w:rPr>
          <w:sz w:val="28"/>
          <w:szCs w:val="28"/>
          <w:lang w:val="ru-RU"/>
        </w:rPr>
        <w:lastRenderedPageBreak/>
        <w:t>1. Қазақстан Республикасы Президентінің бастамаларына арналған резерв жоспарлы кезеңнің бірінші жылына арналған республикалық бюджеттің құрамында кезекті қаржы жылына арналған республикалық бюджет шығыстарының жоспарланатын көлемінің екі пайызына дейінгі мөлшерде қалыптастырылады.</w:t>
      </w:r>
    </w:p>
    <w:p w14:paraId="2D1E99F3" w14:textId="77777777" w:rsidR="00540607" w:rsidRPr="00271CF1" w:rsidRDefault="00540607" w:rsidP="00540607">
      <w:pPr>
        <w:spacing w:after="0" w:line="240" w:lineRule="auto"/>
        <w:ind w:firstLine="709"/>
        <w:contextualSpacing/>
        <w:jc w:val="both"/>
        <w:rPr>
          <w:sz w:val="28"/>
          <w:szCs w:val="28"/>
          <w:lang w:val="ru-RU"/>
        </w:rPr>
      </w:pPr>
      <w:r w:rsidRPr="00271CF1">
        <w:rPr>
          <w:sz w:val="28"/>
          <w:szCs w:val="28"/>
          <w:lang w:val="ru-RU"/>
        </w:rPr>
        <w:t>2. Қазақстан Республикасы Президентінің бастамаларына арналған резерв бюджеттік жоспарлау жөніндегі орталық уәкілетті орган әкімшілендіретін жеке бөлінетін бюджеттік бағдарлама бойынша көзделеді және ағымдағы қаржы жылы ішінде бөлінеді.</w:t>
      </w:r>
    </w:p>
    <w:p w14:paraId="0A04D752" w14:textId="77777777" w:rsidR="00540607" w:rsidRPr="00271CF1" w:rsidRDefault="00540607" w:rsidP="00540607">
      <w:pPr>
        <w:spacing w:after="0" w:line="240" w:lineRule="auto"/>
        <w:ind w:firstLine="709"/>
        <w:contextualSpacing/>
        <w:jc w:val="both"/>
        <w:rPr>
          <w:sz w:val="28"/>
          <w:szCs w:val="28"/>
          <w:lang w:val="ru-RU"/>
        </w:rPr>
      </w:pPr>
      <w:r w:rsidRPr="00271CF1">
        <w:rPr>
          <w:sz w:val="28"/>
          <w:szCs w:val="28"/>
          <w:lang w:val="ru-RU"/>
        </w:rPr>
        <w:t xml:space="preserve">3. Қазақстан Республикасы Президентінің бастамаларына арналған резерв Қазақстан Республикасы Президентінің Қазақстан халқына жолдауларын және Қазақстан Республикасы Президентінің басқа да бастамаларын іске асыруға байланысты ағымдағы қаржы жылында күтпеген және кейінге қалдырылмай қаржыландыруды талап ететін шығындарды қаржыландыруға бағытталады.      </w:t>
      </w:r>
    </w:p>
    <w:p w14:paraId="76C528AC" w14:textId="77777777" w:rsidR="00540607" w:rsidRPr="00271CF1" w:rsidRDefault="00540607" w:rsidP="00540607">
      <w:pPr>
        <w:spacing w:after="0" w:line="240" w:lineRule="auto"/>
        <w:ind w:firstLine="709"/>
        <w:contextualSpacing/>
        <w:jc w:val="both"/>
        <w:rPr>
          <w:sz w:val="28"/>
          <w:szCs w:val="28"/>
          <w:lang w:val="ru-RU"/>
        </w:rPr>
      </w:pPr>
      <w:r w:rsidRPr="00271CF1">
        <w:rPr>
          <w:sz w:val="28"/>
          <w:szCs w:val="28"/>
          <w:lang w:val="ru-RU"/>
        </w:rPr>
        <w:t>4. Қаржы жылы ішінде Қазақстан Республикасы Президентінің бастамаларына арналған резервтен бюджет қаражатын бөлу Қазақстан Республикасы Президентінің тапсырмасы бойынша қаржы жылы аяқталғаннан кейін күшін жоятын Қазақстан Республикасы Үкіметінің қаулысымен жүзеге асырылады.</w:t>
      </w:r>
    </w:p>
    <w:p w14:paraId="04B63E0E" w14:textId="77777777" w:rsidR="00540607" w:rsidRPr="00271CF1" w:rsidRDefault="00540607" w:rsidP="00540607">
      <w:pPr>
        <w:spacing w:after="0" w:line="240" w:lineRule="auto"/>
        <w:ind w:firstLine="709"/>
        <w:contextualSpacing/>
        <w:jc w:val="both"/>
        <w:rPr>
          <w:b/>
          <w:sz w:val="28"/>
          <w:szCs w:val="28"/>
          <w:lang w:val="ru-RU"/>
        </w:rPr>
      </w:pPr>
    </w:p>
    <w:p w14:paraId="5E776465"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23-бап. Қазақстан Республикасының Үкіметі мен жергілікті атқарушы органдардың резервтері</w:t>
      </w:r>
    </w:p>
    <w:p w14:paraId="25535135" w14:textId="77777777" w:rsidR="00540607" w:rsidRPr="00271CF1" w:rsidRDefault="00540607" w:rsidP="00540607">
      <w:pPr>
        <w:spacing w:after="0" w:line="240" w:lineRule="auto"/>
        <w:ind w:firstLine="709"/>
        <w:jc w:val="both"/>
        <w:rPr>
          <w:sz w:val="28"/>
          <w:szCs w:val="28"/>
          <w:lang w:val="ru-RU"/>
        </w:rPr>
      </w:pPr>
      <w:bookmarkStart w:id="25" w:name="z170"/>
      <w:r w:rsidRPr="00271CF1">
        <w:rPr>
          <w:sz w:val="28"/>
          <w:szCs w:val="28"/>
          <w:lang w:val="ru-RU"/>
        </w:rPr>
        <w:t>1. Қазақстан Республикасы Үкіметінің резервіне:</w:t>
      </w:r>
    </w:p>
    <w:p w14:paraId="085F21E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төтенше резерв;</w:t>
      </w:r>
    </w:p>
    <w:p w14:paraId="44A4E8A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табиғи және техногендік сипаттағы төтенше жағдайларды жою кезінде халықтың тыныс-тіршілігін қамтамасыз етуге арналған резерв;</w:t>
      </w:r>
    </w:p>
    <w:p w14:paraId="057EE01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кезек күттірмейтін шығындарға арналған резерв;</w:t>
      </w:r>
    </w:p>
    <w:p w14:paraId="6F67580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4) соттардың шешімдері бойынша міндеттемелерді орындауға арналған резерв; </w:t>
      </w:r>
    </w:p>
    <w:p w14:paraId="6AA9BD1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облыстық бюджеттердің, республикалық маңызы бар қалалар, астана бюджеттерінің қолма-қол ақша тапшылығын жабуға арналған резерв кіреді.</w:t>
      </w:r>
    </w:p>
    <w:p w14:paraId="0CC726FF" w14:textId="77777777" w:rsidR="00540607" w:rsidRPr="00271CF1" w:rsidRDefault="00540607" w:rsidP="00540607">
      <w:pPr>
        <w:spacing w:after="0" w:line="240" w:lineRule="auto"/>
        <w:ind w:firstLine="709"/>
        <w:jc w:val="both"/>
        <w:rPr>
          <w:sz w:val="28"/>
          <w:szCs w:val="28"/>
          <w:lang w:val="ru-RU"/>
        </w:rPr>
      </w:pPr>
      <w:bookmarkStart w:id="26" w:name="_Hlk127251172"/>
      <w:bookmarkEnd w:id="25"/>
      <w:r w:rsidRPr="00271CF1">
        <w:rPr>
          <w:sz w:val="28"/>
          <w:szCs w:val="28"/>
          <w:lang w:val="ru-RU"/>
        </w:rPr>
        <w:t>2. Жергілікті атқарушы органның резервіне:</w:t>
      </w:r>
    </w:p>
    <w:p w14:paraId="4F2FB4B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төтенше резерв;</w:t>
      </w:r>
    </w:p>
    <w:p w14:paraId="7435A80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кезек күттірмейін шығындарға арналған резерв;</w:t>
      </w:r>
    </w:p>
    <w:p w14:paraId="497BE79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соттардың шешімдері бойынша міндеттемелерді орындауға арналған резерв;</w:t>
      </w:r>
    </w:p>
    <w:p w14:paraId="316F630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тиісінше аудандық (облыстық маңызы бар қалалардың) бюджеттердің немесе аудандық маңызы бар қалалар, ауылдар, кенттер, ауылдық округтер бюджеттерінің қолма-қол ақша тапшылығын жабуға арналған резерв кіреді.</w:t>
      </w:r>
    </w:p>
    <w:p w14:paraId="19376DC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Қазақстан Республикасы Үкіметі резервінің жалпы көлемі республикалық бюджет туралы заңда белгіленеді.</w:t>
      </w:r>
    </w:p>
    <w:p w14:paraId="7E7AF10F" w14:textId="77777777" w:rsidR="00540607" w:rsidRPr="00271CF1" w:rsidRDefault="00540607" w:rsidP="00540607">
      <w:pPr>
        <w:spacing w:after="0" w:line="240" w:lineRule="auto"/>
        <w:ind w:firstLine="709"/>
        <w:jc w:val="both"/>
        <w:rPr>
          <w:sz w:val="28"/>
          <w:szCs w:val="28"/>
          <w:lang w:val="ru-RU"/>
        </w:rPr>
      </w:pPr>
      <w:bookmarkStart w:id="27" w:name="z176"/>
      <w:bookmarkEnd w:id="26"/>
      <w:r w:rsidRPr="00271CF1">
        <w:rPr>
          <w:sz w:val="28"/>
          <w:szCs w:val="28"/>
          <w:lang w:val="ru-RU"/>
        </w:rPr>
        <w:t xml:space="preserve">Жергiлiктi атқарушы орган резервiнiң жалпы көлемi тиiстi жергiлiктi өкiлдi органның шешiмiмен трансферттер мен кредиттердi есептемегенде, тиiстi </w:t>
      </w:r>
      <w:r w:rsidRPr="00271CF1">
        <w:rPr>
          <w:sz w:val="28"/>
          <w:szCs w:val="28"/>
          <w:lang w:val="ru-RU"/>
        </w:rPr>
        <w:lastRenderedPageBreak/>
        <w:t>жергiлiктi бюджет түсiмдерi көлемінiң кемiнде екi пайызы мөлшерiнде белгiленедi.</w:t>
      </w:r>
      <w:r w:rsidRPr="00271CF1">
        <w:rPr>
          <w:lang w:val="ru-RU"/>
        </w:rPr>
        <w:t xml:space="preserve"> </w:t>
      </w:r>
    </w:p>
    <w:p w14:paraId="4D7ECC2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Резерв түрлерінің біріне көзделген қаражат жеткіліксіз болған жағдайда, Қазақстан Республикасының Үкіметі немесе жергілікті атқарушы орган тиісті бюджетті түзету арқылы Қазақстан Республикасы Үкіметінің немесе жергілікті атқарушы органның резервтерінің жалпы көлемін қайта бөлу арқылы тиісті резервтің жоспарлы мақсатын ұлғайтады.</w:t>
      </w:r>
    </w:p>
    <w:p w14:paraId="1469D540" w14:textId="77777777" w:rsidR="00540607" w:rsidRPr="00271CF1" w:rsidRDefault="00540607" w:rsidP="00540607">
      <w:pPr>
        <w:spacing w:after="0" w:line="240" w:lineRule="auto"/>
        <w:ind w:firstLine="709"/>
        <w:jc w:val="both"/>
        <w:rPr>
          <w:sz w:val="28"/>
          <w:szCs w:val="28"/>
          <w:lang w:val="ru-RU"/>
        </w:rPr>
      </w:pPr>
      <w:bookmarkStart w:id="28" w:name="z377"/>
      <w:bookmarkEnd w:id="27"/>
      <w:r w:rsidRPr="00271CF1">
        <w:rPr>
          <w:sz w:val="28"/>
          <w:szCs w:val="28"/>
          <w:lang w:val="ru-RU"/>
        </w:rPr>
        <w:t xml:space="preserve">5. Төтенше резерв Қазақстан Республикасының аумағында әлеуметтік, табиғи және техногендік сипаттағы төтенше жағдайларды және олардың салдарын жою, төтенше жағдайдың құқықтық режимін қамтамасыз ету жөніндегі іс-шараларды жүргізу мақсатында және Қазақстан Республикасының басқа мемлекеттерге ресми гуманитарлық көмек көрсетуі үшін пайдаланылады. </w:t>
      </w:r>
      <w:bookmarkEnd w:id="28"/>
    </w:p>
    <w:p w14:paraId="3B26A1C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Тиiсiнше Қазақстан Республикасы Үкiметiнiң немесе жергiлiктi атқарушы органдардың қаулыларында көзделген әлеуметтiк, табиғи және техногендiк сипаттағы төтенше жағдайларды және олардың салдарын жоюға арналған iс-шараларға төтенше резервтен бөлінетін шығыстарды қаржыландыруды Қазақстан Республикасының заңнамасына сәйкес бюджеттік бағдарламалар әкімшілерінің негіздеуші құжаттарды ұсынуына қарай</w:t>
      </w:r>
      <w:r w:rsidRPr="00271CF1" w:rsidDel="00605A84">
        <w:rPr>
          <w:sz w:val="28"/>
          <w:szCs w:val="28"/>
          <w:lang w:val="ru-RU"/>
        </w:rPr>
        <w:t xml:space="preserve"> </w:t>
      </w:r>
      <w:r w:rsidRPr="00271CF1">
        <w:rPr>
          <w:sz w:val="28"/>
          <w:szCs w:val="28"/>
          <w:lang w:val="ru-RU"/>
        </w:rPr>
        <w:t xml:space="preserve">бюджетті атқару жөніндегі уәкілетті органдар жүзеге асыруы мүмкiн. </w:t>
      </w:r>
    </w:p>
    <w:p w14:paraId="5418817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Табиғи және техногендік сипаттағы төтенше жағдайларды жою кезінде халықтың тыныс-тіршілігін қамтамасыз етуге арналған резерв төтенше жағдайлар аймақтарында, эвакуациялау маршруттарында және эвакуацияланатын адамдар орналасқан жерлерде адамдардың өмірін сақтауға және денсаулығын қолдауға бағытталған іс-шараларды жүзеге асыру үшін пайдаланылады.</w:t>
      </w:r>
    </w:p>
    <w:p w14:paraId="4B2AB074" w14:textId="77777777" w:rsidR="00540607" w:rsidRPr="00271CF1" w:rsidRDefault="00540607" w:rsidP="00540607">
      <w:pPr>
        <w:spacing w:after="0" w:line="240" w:lineRule="auto"/>
        <w:ind w:firstLine="709"/>
        <w:jc w:val="both"/>
        <w:rPr>
          <w:sz w:val="28"/>
          <w:szCs w:val="28"/>
          <w:lang w:val="ru-RU"/>
        </w:rPr>
      </w:pPr>
      <w:bookmarkStart w:id="29" w:name="z181"/>
      <w:r w:rsidRPr="00271CF1">
        <w:rPr>
          <w:sz w:val="28"/>
          <w:szCs w:val="28"/>
          <w:lang w:val="ru-RU"/>
        </w:rPr>
        <w:t>7. Кезек күттірмейтін шығындарға арналған резерв Қазақстан Республикасының немесе оның әкімшілік-аумақтық бірлігінің саяси, экономикалық және әлеуметтік тұрақтылығына, сондай-ақ адамдардың өмірі мен денсаулығына қатер төндіретін жағдайларды жою мақсатында пайдаланылады.</w:t>
      </w:r>
    </w:p>
    <w:p w14:paraId="3FC03B4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 Үкіметінің Кезек күттірмейтін шығындарға арналған резерві Қазақстан Республикасы Үкіметінің шешімдерімен айқындалатын өзге де күтпеген шығындарға пайдаланылуы мүмкін.</w:t>
      </w:r>
    </w:p>
    <w:p w14:paraId="4CAE737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Арнаулы мемлекеттік қор есебінен қаржыландырылатын шығыстарды кезек күттірмейтін шығындарға арналған резервтен қаржыландыруға жол берілмейді.</w:t>
      </w:r>
    </w:p>
    <w:p w14:paraId="5B90C5A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8. Соттардың шешімдері бойынша міндеттемелерді орындауға арналған резерв соттардың шешімдері бойынша Қазақстан Республикасы Үкіметінің, орталық мемлекеттік органдардың, олардың ведомстволары мен аумақтық бөлімшелерінің, жергілікті атқарушы органдардың міндеттемелерін орындауға пайдаланылады. </w:t>
      </w:r>
    </w:p>
    <w:p w14:paraId="5BFB18D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9. Қолма-қол ақша тапшылығын жабуға арналған резерв осы Кодекстің 115-бабына сәйкес кезекті қаржы жылында төмен тұрған бюджеттерге </w:t>
      </w:r>
      <w:r w:rsidRPr="00271CF1">
        <w:rPr>
          <w:sz w:val="28"/>
          <w:szCs w:val="28"/>
          <w:lang w:val="ru-RU"/>
        </w:rPr>
        <w:lastRenderedPageBreak/>
        <w:t>бюджеттік кредиттерді олардың бюджеттерінің қолма-қол ақша тапшылығы болжанған жағдайда беруге пайдаланылады.</w:t>
      </w:r>
    </w:p>
    <w:p w14:paraId="4AF5D2E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Төмен тұрған бюджеттің жергілікті атқарушы органының және (немесе) аудандық маңызы бар қала, ауыл, кент, ауылдық округ әкімі аппаратының кезекті қаржы жылында қолма-қол ақша тапшылығы болжанған жағдайда қарыз алуы бюджетті түзету арқылы қаржы жылы шегінде алты айға дейінгі мерзімге жүзеге асырылуы мүмкін.</w:t>
      </w:r>
    </w:p>
    <w:p w14:paraId="53A8514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Бюджет қаражатын Қазақстан Республикасы Үкіметінің және облыстың, ауданның (облыстық маңызы бар қаланың) жергілікті атқарушы органының резервтерінен төмен тұрған бюджетке бөлу нысаналы трансферттер түрінде жүзеге асырылады.</w:t>
      </w:r>
    </w:p>
    <w:bookmarkEnd w:id="29"/>
    <w:p w14:paraId="7B436343" w14:textId="77777777" w:rsidR="00540607" w:rsidRPr="00271CF1" w:rsidRDefault="00540607" w:rsidP="00540607">
      <w:pPr>
        <w:spacing w:after="0" w:line="240" w:lineRule="auto"/>
        <w:ind w:firstLine="709"/>
        <w:jc w:val="both"/>
        <w:rPr>
          <w:sz w:val="28"/>
          <w:szCs w:val="28"/>
          <w:lang w:val="ru-RU"/>
        </w:rPr>
      </w:pPr>
    </w:p>
    <w:p w14:paraId="63440A4F" w14:textId="77777777" w:rsidR="00540607" w:rsidRPr="00271CF1" w:rsidRDefault="00540607" w:rsidP="00540607">
      <w:pPr>
        <w:spacing w:after="0" w:line="240" w:lineRule="auto"/>
        <w:ind w:firstLine="709"/>
        <w:jc w:val="both"/>
        <w:rPr>
          <w:sz w:val="28"/>
          <w:szCs w:val="28"/>
          <w:lang w:val="ru-RU"/>
        </w:rPr>
      </w:pPr>
    </w:p>
    <w:p w14:paraId="444C5409" w14:textId="77777777" w:rsidR="00540607" w:rsidRPr="00271CF1" w:rsidRDefault="00540607" w:rsidP="00540607">
      <w:pPr>
        <w:spacing w:after="0" w:line="240" w:lineRule="auto"/>
        <w:ind w:firstLine="709"/>
        <w:jc w:val="both"/>
        <w:rPr>
          <w:sz w:val="28"/>
          <w:szCs w:val="28"/>
          <w:lang w:val="ru-RU"/>
        </w:rPr>
      </w:pPr>
    </w:p>
    <w:p w14:paraId="3F40C738" w14:textId="77777777" w:rsidR="00540607" w:rsidRPr="00271CF1" w:rsidRDefault="00540607" w:rsidP="00540607">
      <w:pPr>
        <w:spacing w:after="0" w:line="240" w:lineRule="auto"/>
        <w:ind w:firstLine="709"/>
        <w:jc w:val="both"/>
        <w:rPr>
          <w:b/>
          <w:sz w:val="28"/>
          <w:szCs w:val="28"/>
          <w:lang w:val="ru-RU"/>
        </w:rPr>
      </w:pPr>
      <w:bookmarkStart w:id="30" w:name="_Hlk131135556"/>
      <w:r w:rsidRPr="00271CF1">
        <w:rPr>
          <w:b/>
          <w:sz w:val="28"/>
          <w:szCs w:val="28"/>
          <w:lang w:val="ru-RU"/>
        </w:rPr>
        <w:t>24-бап. Резервтерді пайдалану туралы есептілік</w:t>
      </w:r>
    </w:p>
    <w:p w14:paraId="3327830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Бюджетті атқару жөніндегі орталық уәкілетті орган және бюджетті атқару жөніндегі жергілікті уәкілетті орган бюджеттік бағдарламалар әкімшілерімен бірлесіп қаржы жылының қорытындысы бойынша резервтерді пайдалану туралы есептерді қалыптастырады.</w:t>
      </w:r>
    </w:p>
    <w:p w14:paraId="0DDAEC5B"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2. Резервтерді пайдалану туралы есептер тиісті бюджеттік бағдарламалардың паспорттарында көзделген қаражатты бөлу себептерін, қол жеткізілген түпкілікті нәтижелерді көрсете отырып, олардың түрлері бойынша жасалады және тиісті шығындарға бюджетте баламалы көздердің жоқтығы және бюджетті әзірлеу кезінде оларды жоспарлаудың мүмкін еместігінің себептері туралы ақпаратты қамтуға тиіс. </w:t>
      </w:r>
    </w:p>
    <w:p w14:paraId="22AA0ABE"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3. Резервті пайдалану туралы есептілік осы Кодекстің 43-бабына сәйкес жариялануға жатады. </w:t>
      </w:r>
    </w:p>
    <w:bookmarkEnd w:id="30"/>
    <w:p w14:paraId="706AF0E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4. Резервтерді пайдалану туралы ақпарат тиісті бюджеттің атқарылуы туралы жылдық есепке енгізіледі.</w:t>
      </w:r>
    </w:p>
    <w:p w14:paraId="51A83ACF" w14:textId="77777777" w:rsidR="00540607" w:rsidRPr="00271CF1" w:rsidRDefault="00540607" w:rsidP="00540607">
      <w:pPr>
        <w:spacing w:after="0" w:line="240" w:lineRule="auto"/>
        <w:ind w:firstLine="709"/>
        <w:jc w:val="both"/>
        <w:rPr>
          <w:sz w:val="28"/>
          <w:szCs w:val="28"/>
          <w:lang w:val="ru-RU"/>
        </w:rPr>
      </w:pPr>
      <w:r w:rsidRPr="00271CF1">
        <w:rPr>
          <w:bCs/>
          <w:sz w:val="28"/>
          <w:szCs w:val="28"/>
          <w:lang w:val="ru-RU"/>
        </w:rPr>
        <w:t>5. Резервтерді пайдалану туралы есептерді қалыптастыру және оларды жариялау тәртібін бюджетті атқару жөніндегі орталық уәкілетті орган айқындайды.</w:t>
      </w:r>
    </w:p>
    <w:p w14:paraId="3DE50B43" w14:textId="77777777" w:rsidR="00540607" w:rsidRPr="00271CF1" w:rsidRDefault="00540607" w:rsidP="00540607">
      <w:pPr>
        <w:spacing w:after="0" w:line="240" w:lineRule="auto"/>
        <w:ind w:firstLine="709"/>
        <w:jc w:val="both"/>
        <w:rPr>
          <w:sz w:val="28"/>
          <w:szCs w:val="28"/>
          <w:lang w:val="ru-RU"/>
        </w:rPr>
      </w:pPr>
    </w:p>
    <w:p w14:paraId="16EDF10B" w14:textId="77777777" w:rsidR="00540607" w:rsidRPr="00271CF1" w:rsidRDefault="00540607" w:rsidP="00540607">
      <w:pPr>
        <w:spacing w:after="0" w:line="240" w:lineRule="auto"/>
        <w:ind w:firstLine="709"/>
        <w:rPr>
          <w:sz w:val="28"/>
          <w:szCs w:val="28"/>
          <w:lang w:val="ru-RU"/>
        </w:rPr>
      </w:pPr>
      <w:r w:rsidRPr="00271CF1">
        <w:rPr>
          <w:b/>
          <w:sz w:val="28"/>
          <w:szCs w:val="28"/>
          <w:lang w:val="ru-RU"/>
        </w:rPr>
        <w:t xml:space="preserve">6-тарау. БЮДЖЕТКЕ ТҮСЕТІН ТҮСІМДЕРДІ БЮДЖЕТ ДЕҢГЕЙЛЕРІ АРАСЫНДА БӨЛУ     </w:t>
      </w:r>
    </w:p>
    <w:p w14:paraId="4144F575" w14:textId="77777777" w:rsidR="00540607" w:rsidRPr="00271CF1" w:rsidRDefault="00540607" w:rsidP="00540607">
      <w:pPr>
        <w:spacing w:after="0" w:line="240" w:lineRule="auto"/>
        <w:ind w:firstLine="709"/>
        <w:jc w:val="both"/>
        <w:rPr>
          <w:sz w:val="28"/>
          <w:szCs w:val="28"/>
          <w:lang w:val="ru-RU"/>
        </w:rPr>
      </w:pPr>
    </w:p>
    <w:p w14:paraId="0D8967C4"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25-бап. Түсімдерді бөлу туралы жалпы ережелер</w:t>
      </w:r>
    </w:p>
    <w:p w14:paraId="6B5E9102"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 Түсімдерді республикалық, жергілікті бюджеттер арасында бөлу осы Кодекстің 81-бабында айқындалған бюджетаралық қатынастар қағидаттарына негізделеді.</w:t>
      </w:r>
    </w:p>
    <w:p w14:paraId="25EDEC85"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2. Осы Кодекстен басқа Қазақстан Республикасының өзге де заңнамалық актілерінде түсімдер есепке алынуға тиіс бюджет деңгейін белгілеуге жол берілмейді.</w:t>
      </w:r>
    </w:p>
    <w:p w14:paraId="33976848"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lastRenderedPageBreak/>
        <w:t>Түсімдердің жекелеген түрлерін бюджеттің бір деңгейінен екіншісіне беру осы Кодекске өзгерістер мен толықтырулар енгізілген кезде ғана жүзеге асырылады.</w:t>
      </w:r>
    </w:p>
    <w:p w14:paraId="52887450"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3. Түсімдерді республикалық бюджет, жергілікті бюджеттер, салықтық емес төлемдер есебінен қалыптастырылған бюджеттен тыс қорлардың қолма-қол ақшаны бақылау шоттары арасында бөлу осы Кодекстің 110-бабының </w:t>
      </w:r>
      <w:r w:rsidRPr="00271CF1">
        <w:rPr>
          <w:bCs/>
          <w:sz w:val="28"/>
          <w:szCs w:val="28"/>
          <w:lang w:val="ru-RU"/>
        </w:rPr>
        <w:br/>
        <w:t>4-тармағына сәйкес жүзеге асырылады.</w:t>
      </w:r>
    </w:p>
    <w:p w14:paraId="57E2F8F4" w14:textId="77777777" w:rsidR="00540607" w:rsidRPr="00271CF1" w:rsidRDefault="00540607" w:rsidP="00540607">
      <w:pPr>
        <w:spacing w:after="0" w:line="240" w:lineRule="auto"/>
        <w:ind w:firstLine="709"/>
        <w:jc w:val="both"/>
        <w:rPr>
          <w:sz w:val="28"/>
          <w:szCs w:val="28"/>
          <w:lang w:val="ru-RU"/>
        </w:rPr>
      </w:pPr>
    </w:p>
    <w:p w14:paraId="397584F4" w14:textId="77777777" w:rsidR="00540607" w:rsidRPr="00271CF1" w:rsidRDefault="00540607" w:rsidP="00540607">
      <w:pPr>
        <w:spacing w:after="0" w:line="240" w:lineRule="auto"/>
        <w:ind w:firstLine="709"/>
        <w:jc w:val="both"/>
        <w:rPr>
          <w:sz w:val="28"/>
          <w:szCs w:val="28"/>
          <w:lang w:val="ru-RU"/>
        </w:rPr>
      </w:pPr>
      <w:r w:rsidRPr="00271CF1">
        <w:rPr>
          <w:b/>
          <w:sz w:val="28"/>
          <w:szCs w:val="28"/>
          <w:lang w:val="ru-RU"/>
        </w:rPr>
        <w:t xml:space="preserve">26-бап. Республикалық бюджетке түсетін түсімдер </w:t>
      </w:r>
    </w:p>
    <w:p w14:paraId="6C7A561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Мыналар республикалық бюджетке түсетін салықтық түсімдер болып табылады:</w:t>
      </w:r>
    </w:p>
    <w:p w14:paraId="2C4574D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мұнай секторы ұйымдарынан түсетін түсімдерді қоспағанда, бюджеттік саясат жөніндегі орталық уәкілетті орган айқындайтын, кәсіпкерлік субъектілерінің тізбесі бойынша ірі кәсіпкерлік субъектілерінен алынатын корпоративтік табыс салығы.</w:t>
      </w:r>
    </w:p>
    <w:p w14:paraId="7FA036D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тармақшаның бірінші абзацында көзделген ірі кәсіпкерлік субъектілерінің тізбесін бюджет саясаты жөніндегі орталық уәкілетті орган бюджетті атқару жөніндегі орталық уәкілетті органмен бірлесіп жалпы сипаттағы трансферттердің көлемі туралы қолданыстағы заң аяқталаты жылдың 1 мамырынан кешіктірмей бекітеді және жалпы сипаттағы трансферттердің көлемі туралы заңның қолданылу кезеңінде өзгертуге жатпайды;</w:t>
      </w:r>
    </w:p>
    <w:p w14:paraId="4064D50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қосылған құн салығы, оның ішінде Қазақстан Республикасының аумағында өндірілген тауарларға, орындалған жұмыстарға және көрсетілген қызметтерге, Қазақстан Республикасының аумағына импортталатын тауарларға қосылған құн салығы;</w:t>
      </w:r>
    </w:p>
    <w:p w14:paraId="774D88B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Қазақстан Республикасының заңнамасына сәйкес Қазақстан Республикасының аумағына импортталатын тауарларға акциздер;</w:t>
      </w:r>
    </w:p>
    <w:p w14:paraId="7482DB8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4) қалааралық және (немесе) халықаралық телефон байланысын, </w:t>
      </w:r>
      <w:r w:rsidRPr="00271CF1">
        <w:rPr>
          <w:sz w:val="28"/>
          <w:szCs w:val="28"/>
          <w:lang w:val="ru-RU"/>
        </w:rPr>
        <w:br/>
        <w:t>сондай-ақ ұялы байланысты ұсынғаны үшін төлемақы;</w:t>
      </w:r>
    </w:p>
    <w:p w14:paraId="5B2BA3A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мұнай секторы ұйымдарынан түсетін түсімдерді қоспағанда, бонустар;</w:t>
      </w:r>
    </w:p>
    <w:p w14:paraId="3431212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кең таралған пайдалы қазбаларды, жерасты суларын, емдік балшықтарды және мұнай секторы ұйымдарынан түсетін түсімдерді қоспағанда, пайдалы қазбаларды өндіруге салынатын салық;</w:t>
      </w:r>
    </w:p>
    <w:p w14:paraId="5BD1511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мұнай секторы ұйымдарынан түсетін түсімдерді қоспағанда, экспортқа рента салығы;</w:t>
      </w:r>
    </w:p>
    <w:p w14:paraId="0821F37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радиожиілік спектрін пайдаланғаны үшін төлемақы;</w:t>
      </w:r>
    </w:p>
    <w:p w14:paraId="1985267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республикалық маңызы бар ерекше қорғалатын табиғи аумақтарды пайдаланғаны үшін төлемақы;</w:t>
      </w:r>
    </w:p>
    <w:p w14:paraId="2420A89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цифрлық майнинг үшін төлемақы;</w:t>
      </w:r>
    </w:p>
    <w:p w14:paraId="13EFDBF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11) автокөлік құралдарының Қазақстан Республикасының аумағы арқылы жүруп өткен үшін алым;</w:t>
      </w:r>
    </w:p>
    <w:p w14:paraId="73D6F81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12) телевизия және радио хабарларын тарату ұйымдарына радиожиілік спектрін пайдалануға рұқсат бергені үшін алым;</w:t>
      </w:r>
    </w:p>
    <w:p w14:paraId="18F83DE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13) дәрілік заттар мен медициналық бұйымдарды мемлекеттік тіркелгені, сондай-ақ оларды қайта тіркелгені үшін алым;</w:t>
      </w:r>
    </w:p>
    <w:p w14:paraId="066BC5E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14) теле-, радиоарнаны, мерзімді баспасөз басылымын, ақпараттық агенттікті және желілік басылымды есепке қойғаны үшін алым;</w:t>
      </w:r>
    </w:p>
    <w:p w14:paraId="6F94C40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15) азаматтық авиация саласындағы уәкілетті ұйым Қазақстан Республикасының әуе кеңістігін пайдалануды және авиация қызметін реттейтін Қазақстан Республикасының заңнамасында белгіленген сертификаттау талаптарына сәйкестігіне беретін сертификаттарды бергені үшін алым;</w:t>
      </w:r>
    </w:p>
    <w:p w14:paraId="393028F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16) ғарыш объектілерін және оларға құқықтарды мемлекеттік тіркеуге үшін алым;</w:t>
      </w:r>
    </w:p>
    <w:p w14:paraId="07A0540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17) банк және сақтандыру нарықтарына қатысушылар үшін рұқсат беру құжаттарын, келісім бергені үшін алым;</w:t>
      </w:r>
    </w:p>
    <w:p w14:paraId="2CC4C1F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18) көмірсутектер саласындағы жекелеген кіші қызмет түрлерімен айналысу құқығына байланысты лицензия бергені үшін лицензиялық алым;</w:t>
      </w:r>
    </w:p>
    <w:p w14:paraId="13524C1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19)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 бергені үшін алым;</w:t>
      </w:r>
    </w:p>
    <w:p w14:paraId="573DF80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20) ойын бизнесі салығы;</w:t>
      </w:r>
    </w:p>
    <w:p w14:paraId="7F601C8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21) әкелінетін және әкетілетін тауарларға кедендік баждар;</w:t>
      </w:r>
    </w:p>
    <w:p w14:paraId="25340D1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22) Қазақстан Республикасының кеден заңнамасына сәйкес төленетін кедендік алымдар;</w:t>
      </w:r>
    </w:p>
    <w:p w14:paraId="58E5EF5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23) ішкі нарықты қорғау шараларын қолдануға байланысты төленетін арнайы, демпингке қарсы, өтемақы баждары;</w:t>
      </w:r>
    </w:p>
    <w:p w14:paraId="081C806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24) осы тармақтың 22), 23) және 24) тармақшаларында санамаланған алдағы төлемдерді, сондай-ақ Еуразиялық экономикалық одақтың кедендік аумағына импортталатын тауарларға қосылған құн салығы мен акциздерді төлеу есебіне Еуразиялық экономикалық одақтың және Қазақстан Республикасының кеден заңнамасына сәйкес енгізілетін аванстық төлемдер;</w:t>
      </w:r>
    </w:p>
    <w:p w14:paraId="4875C88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25) Қазақстан Республикасы ратификациялаған халықаралық шартқа сәйкес Қазақстан Республикасында жасалған ресми құжаттарға Қазақстан Республикасының Үкіметі уәкілеттік берген мемлекеттік органдардың апостиль қойғаны үшін мемлекеттік баж;</w:t>
      </w:r>
    </w:p>
    <w:p w14:paraId="699BB5B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26) консулдық алым.</w:t>
      </w:r>
    </w:p>
    <w:p w14:paraId="15972E4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Мыналар республикалық бюджетке түсетін салықтық емес түсімдер болып табылады:</w:t>
      </w:r>
    </w:p>
    <w:p w14:paraId="63D7633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республикалық меншіктен түсетін кірістер:</w:t>
      </w:r>
    </w:p>
    <w:p w14:paraId="5905ED6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мемлекеттік кәсіпорындардың таза кірісі бөлігінің түсімдері;</w:t>
      </w:r>
    </w:p>
    <w:p w14:paraId="537159A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 Ұлттық Банкінің таза кірісі бөлігінің түсімдері;</w:t>
      </w:r>
    </w:p>
    <w:p w14:paraId="3E88BE8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меншіктегі акциялардың мемлекеттік пакеттеріне дивидендтер;</w:t>
      </w:r>
    </w:p>
    <w:p w14:paraId="1F01DB4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меншіктегі заңды тұлғалардағы қатысу үлестеріне кірістер;</w:t>
      </w:r>
    </w:p>
    <w:p w14:paraId="2545AF9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меншіктегі мүлікті жалға беруден түсетін кірістер;</w:t>
      </w:r>
    </w:p>
    <w:p w14:paraId="7D6D552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екінші деңгейдегі банктердегі шоттарда мемлекеттік сыртқы қарыздар қаражатын орналастырғаны үшін, Қазақстан Республикасы Үкіметінің Қазақстан Республикасының Ұлттық банкіндегі депозиттері бойынша және бірыңғай қазынашылық шоттағы ақшаның күн сайынғы қалдығына сыйақылар;</w:t>
      </w:r>
    </w:p>
    <w:p w14:paraId="666855D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бюджеттен берілген кредиттер бойынша сыйақылар;</w:t>
      </w:r>
    </w:p>
    <w:p w14:paraId="4BB2EF0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меншіктен түсетін басқа да кірістер;</w:t>
      </w:r>
    </w:p>
    <w:p w14:paraId="2A87CC8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республикалық бюджеттен қаржыландырылатын мемлекеттік мекемелердің тауарларды (жұмыстарды, көрсетілетін қызметтерді) өткізуінен түсетін түсімдер;</w:t>
      </w:r>
    </w:p>
    <w:p w14:paraId="36BE6F1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республикалық бюджеттен қаржыландырылатын мемлекеттік мекемелер ұйымдастыратын мемлекеттік сатып алуды өткізуден түсетін ақша түсімдері;</w:t>
      </w:r>
    </w:p>
    <w:p w14:paraId="42B7F46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мұнай секторы ұйымдарынан және салықтық емес төлемдерден қалыптастырылатын бюджеттен тыс қорлардан түсетін түсімдерді қоспағанда, республикалық бюджеттен қаржыландырылатын мемлекеттік мекемелер, сондай-ақ Қазақстан Республикасының Ұлттық Банкі салатын айыппұлдар, өсімпұлдар, санкциялар, өндіріп алулар;</w:t>
      </w:r>
    </w:p>
    <w:p w14:paraId="2629199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орталық мемлекеттік органдар тартатын гранттар;</w:t>
      </w:r>
    </w:p>
    <w:p w14:paraId="11C6C85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мұнай секторы ұйымдарынан және бюджеттен тыс қорларға түсетін түсімдерді қоспағанда, республикалық бюджетке түсетін, салықтық емес төлемдерден қалытастырылатын өзге де салықтық емес түсімдер.</w:t>
      </w:r>
    </w:p>
    <w:p w14:paraId="11FF697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Мемлекеттік материалдық резервтен тауарларды сатудан түсетін ақша негізгі капиталды сатудан республикалық бюджетке түсетін түсімдер болып табылады.</w:t>
      </w:r>
    </w:p>
    <w:p w14:paraId="0E7E1A9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Жер қойнауын пайдаланушылардың Қазақстан Республикасының аумағындағы ғылыми-зерттеу, ғылыми-техникалық тәжірибелік-конструкторлық жұмыстарға аударымдары республикалық бюджетке арнайы түсімдер болып табылады.</w:t>
      </w:r>
    </w:p>
    <w:p w14:paraId="16CE6E8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Мыналар республикалық бюджетке түсетін трансферттердің түсімдері болып табылады:</w:t>
      </w:r>
    </w:p>
    <w:p w14:paraId="0872942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облыстық бюджеттерден, республикалық маңызы бар қалалар, астана бюджеттерінен түсетін трансферттер;</w:t>
      </w:r>
    </w:p>
    <w:p w14:paraId="2EA93EC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Қазақстан Республикасының Ұлттық қорынан республикалық бюджетке түсетін кепілдендірілген трансферт;</w:t>
      </w:r>
    </w:p>
    <w:p w14:paraId="2DD9559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Қазақстан Республикасының Ұлттық қорынан республикалық бюджетке түсетін нысаналы трансферт;</w:t>
      </w:r>
    </w:p>
    <w:p w14:paraId="05B670A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Арнаулы мемлекеттік қордан берілетін трансферт.</w:t>
      </w:r>
    </w:p>
    <w:p w14:paraId="430BAF5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Республикалық бюджеттен берілген кредиттерді, үкіметтік қарыздарды өтеуден түсетін түсімдер республикалық бюджет есебіне жатқызылады.</w:t>
      </w:r>
    </w:p>
    <w:p w14:paraId="3252C186" w14:textId="77777777" w:rsidR="00540607" w:rsidRPr="00271CF1" w:rsidRDefault="00540607" w:rsidP="00540607">
      <w:pPr>
        <w:spacing w:after="0" w:line="240" w:lineRule="auto"/>
        <w:ind w:firstLine="709"/>
        <w:jc w:val="both"/>
        <w:rPr>
          <w:b/>
          <w:sz w:val="28"/>
          <w:szCs w:val="28"/>
          <w:lang w:val="ru-RU"/>
        </w:rPr>
      </w:pPr>
    </w:p>
    <w:p w14:paraId="2BD70381"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27-бап. Республикалық маңызы бар қала, астана бюджеттеріне түсетін түсімдер</w:t>
      </w:r>
    </w:p>
    <w:p w14:paraId="72AE2CD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1. Мыналар республикалық маңызы бар қаланың, астананың бюджеттеріне түсетін салықтық түсімдер болып табылады:</w:t>
      </w:r>
    </w:p>
    <w:p w14:paraId="1EFA870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осы Кодекстің 26-бабы 1-тармағының 1) тармақшасына сәйкес айқындалатын және бекітілген тізбе бойынша кәсіпкерлік субъектілерінен түсетін түсімдерді және мұнай саласындағы ұйымдардан түсетін түсімдерді қоспағанда, корпоративтік табыс салығы;</w:t>
      </w:r>
    </w:p>
    <w:p w14:paraId="0C19D7A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жеке табыс салығы;</w:t>
      </w:r>
    </w:p>
    <w:p w14:paraId="5672F48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әлеуметтік салық;</w:t>
      </w:r>
    </w:p>
    <w:p w14:paraId="131C27E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жеке және заңды тұлғалардың, дара кәсіпкерлердің мүлкіне салынатын салық;</w:t>
      </w:r>
    </w:p>
    <w:p w14:paraId="3A34881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жер салығы;</w:t>
      </w:r>
    </w:p>
    <w:p w14:paraId="0C56924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көлік құралдарына салық;</w:t>
      </w:r>
    </w:p>
    <w:p w14:paraId="7036B48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бірыңғай жер салығы;</w:t>
      </w:r>
    </w:p>
    <w:p w14:paraId="7DB7F60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мыналарға:</w:t>
      </w:r>
    </w:p>
    <w:p w14:paraId="156769A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аумағында өндірілген спирттің барлық түріне;</w:t>
      </w:r>
    </w:p>
    <w:p w14:paraId="3B4CFB2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аумағында өндірілген алкоголь өніміне;</w:t>
      </w:r>
    </w:p>
    <w:p w14:paraId="134C6FC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аумағында өндірілген, құрамындағы этил спиртінің көлемі 0,5 пайыздан аспайтын сыра қайнату өніміне;</w:t>
      </w:r>
    </w:p>
    <w:p w14:paraId="7667C50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аумағында өндірілген темекі бұйымдарына;</w:t>
      </w:r>
    </w:p>
    <w:p w14:paraId="05FEAB2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аумағында жасалған жеңіл автомобильдерге (мүгедектігі бар адамдарға арнайы арналған қолмен басқарылатын немесе қолмен басқаруға бейімделген автомобильдерден басқа);</w:t>
      </w:r>
    </w:p>
    <w:p w14:paraId="15F9031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бензинге (авиациялық бензинді қоспағанда), дизель отынына, газохолға, бензанолға, мұнай еріткішке, жеңіл көмірсутектер қоспасына және экологиялық отынға акциздер;</w:t>
      </w:r>
    </w:p>
    <w:p w14:paraId="0CF7350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кең таралған пайдалы қазбаларға, жерасты суларына және емдік балшықтарға пайдалы қазбаларды өндіруге салынатын салық;</w:t>
      </w:r>
    </w:p>
    <w:p w14:paraId="02B9706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жер үсті көздерінің су ресурстарын пайдаланғаны үшін төлемақы;</w:t>
      </w:r>
    </w:p>
    <w:p w14:paraId="1F1A281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11) орманды пайдаланғаны үшін төлемақы;</w:t>
      </w:r>
    </w:p>
    <w:p w14:paraId="4980B9D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12) жануарлар дүниесін пайдаланғаны үшін төлемақы;</w:t>
      </w:r>
    </w:p>
    <w:p w14:paraId="6A65985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13) жергілікті маңызы бар ерекше қорғалатын табиғи аумақтарды пайдаланғаны үшін төлемақы;</w:t>
      </w:r>
    </w:p>
    <w:p w14:paraId="5692F0E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14) жер учаскелерін пайдаланғаны үшін төлемақы;</w:t>
      </w:r>
    </w:p>
    <w:p w14:paraId="5E3125A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15) тарихи шығындарды өтеу жөніндегі төлем;</w:t>
      </w:r>
    </w:p>
    <w:p w14:paraId="1E7DB5E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16) өсімдік әлемін арнайы пайдалану тәртібімен өсімдік ресурстарын пайдаланғаны үшін төлемақы;</w:t>
      </w:r>
    </w:p>
    <w:p w14:paraId="57B7668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17) сыртқы (көрнекі) жарнаманы республикалық маңызы бар қаладағы, астанадағы үй-жайларың шегінен тыс ашық кеңістікте, республикалық маңызы бар қаланың, астананың аумақтары арқылы өтетін жалпыға ортақ пайдаланылатын автомобиль жолдарының бөлінген белдеуінде орналастырғаны үшін төлемақы;</w:t>
      </w:r>
    </w:p>
    <w:p w14:paraId="31E4670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18) жекелеген қызмет түрлерімен айналысу құқығы үшін алым (жекелеген қызмет түрлерімен айналысуға лицензиялар бергені үшін алым);</w:t>
      </w:r>
    </w:p>
    <w:p w14:paraId="2251ADF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19)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w:t>
      </w:r>
    </w:p>
    <w:p w14:paraId="328CCE6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20) жылжымалы мүлік кепілін және кеме ипотекасын мемлекеттік тіркегені, сондай-ақ әуе кемесін тіркеуден шығаруға және әкетуге кері қайтарып алынбайтын өкілеттікті мемлекеттік тіркегені үшін алым;</w:t>
      </w:r>
    </w:p>
    <w:p w14:paraId="5ED80DA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21) көлік құралдарын мемлекеттік тіркегені, сондай-ақ оларды қайта тіркегені үшін алым;</w:t>
      </w:r>
    </w:p>
    <w:p w14:paraId="21919D2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22) Қазақстан Республикасына шетелдік жұмыс күшін тартуға рұқсатты бергені немесе ұзартқаны үшін алым;</w:t>
      </w:r>
    </w:p>
    <w:p w14:paraId="6A4601C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23) қызметтің жекелеген түрлерімен айналысуға арналған лицензияларды пайдаланғаны үшін төлемақы;</w:t>
      </w:r>
    </w:p>
    <w:p w14:paraId="1ABF4D1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24) республикалық бюджет есебіне жатқызылатын консулдық алымнан және мемлекеттік баждардан басқа, мемлекеттік баж.</w:t>
      </w:r>
    </w:p>
    <w:p w14:paraId="37FD59B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Мыналар республикалық маңызы бар қаланың, астананың бюджеттеріне салықтық емес түсімдер болып табылады:</w:t>
      </w:r>
    </w:p>
    <w:p w14:paraId="0D67FD6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коммуналдық меншіктен түсетін кірістер:</w:t>
      </w:r>
    </w:p>
    <w:p w14:paraId="6971212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маңызы бар қала, астана әкімдіктерінің шешімі бойынша құрылған коммуналдық мемлекеттік кәсіпорындардың таза кірісінің бір бөлігінің түсімдері;</w:t>
      </w:r>
    </w:p>
    <w:p w14:paraId="34127D2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маңызы бар қаланың, астананың коммуналдық меншігіндегі акциялардың мемлекеттік пакеттеріне дивидендтер;</w:t>
      </w:r>
    </w:p>
    <w:p w14:paraId="44576D9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маңызы бар қаланың, астананың коммуналдық меншігіндегі заңды тұлғаларға қатысу үлесіне кірістер;</w:t>
      </w:r>
    </w:p>
    <w:p w14:paraId="691558A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маңызы бар қаланың, астананың коммуналдық меншігіндегі мүлікті жалға беруден түсетін кірістер;</w:t>
      </w:r>
    </w:p>
    <w:p w14:paraId="72F7147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маңызы бар қаланың, астананың коммуналдық меншігіндегі тұрғын үй қорынан тұрғын үйлерді жалға беруден түсетін кірістер;</w:t>
      </w:r>
    </w:p>
    <w:p w14:paraId="0BD85D7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уақытша бос бюджет ақшасын депозиттерге орналастырудан алынған сыйақылар;</w:t>
      </w:r>
    </w:p>
    <w:p w14:paraId="06856DA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маңызы бар қаланың, астананың бюджеттерінен берілген кредиттер бойынша сыйақылар;</w:t>
      </w:r>
    </w:p>
    <w:p w14:paraId="47CB681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маңызы бар қаланың, астананың коммуналдық меншігінен түсетін басқа да кірістер;</w:t>
      </w:r>
    </w:p>
    <w:p w14:paraId="616539C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республикалық маңызы бар қаланың, астананың бюджеттерінен қаржыландырылатын мемлекеттік мекемелердің тауарларды (жұмыстарды, көрсетілетін қызметтерді) өткізуінен түсетін түсімдер;</w:t>
      </w:r>
    </w:p>
    <w:p w14:paraId="036792E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республикалық маңызы бар қаланың, астананың бюджеттерінен қаржыландырылатын мемлекеттік мекемелер ұйымдастыратын мемлекеттік сатып алуды өткізуден түсетін ақша түсімдері;</w:t>
      </w:r>
    </w:p>
    <w:p w14:paraId="377BF73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4) республикалық маңызы бар қаланың, астананың бюджеттерінен қаржыландырылатын мемлекеттік мекемелер салатын айыппұлдар, өсімпұлдар, санкциялар, өндіріп алулар;</w:t>
      </w:r>
    </w:p>
    <w:p w14:paraId="29C8F65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жергілікті атқарушы органдар тартатын гранттар;</w:t>
      </w:r>
    </w:p>
    <w:p w14:paraId="1DA03CC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республикалық маңызы бар қаланың, астананың бюджетіне түсетін өзге де салықтық емес түсімдер.</w:t>
      </w:r>
    </w:p>
    <w:p w14:paraId="2747925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Мыналар негізгі капиталды сатудан республикалық маңызы бар қаланың, астананың бюджетіне түсетін түсімдер болып табылады:</w:t>
      </w:r>
    </w:p>
    <w:p w14:paraId="7FC56EA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республикалық маңызы бар қаланың, астананың бюджеттерінен қаржыландырылатын мемлекеттік мекемелерге бекітілген, республикалық маңызы бар қаланың, астананың бюджетіне мүлікті сатудан түсетін түсімдер;</w:t>
      </w:r>
    </w:p>
    <w:p w14:paraId="54335AE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мемлекеттік тұрғын үй қорынан тұрғын үйлерді жекешелендіруден түсетін түсімдер;</w:t>
      </w:r>
    </w:p>
    <w:p w14:paraId="5133468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ауыл шаруашылығы мақсатындағы жер учаскелерін қоспағанда, жер учаскелерін сатудан түсетін түсімдер;</w:t>
      </w:r>
    </w:p>
    <w:p w14:paraId="3725977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жер учаскелерін жалдау құқығын сатқаны үшін төлемақы.</w:t>
      </w:r>
    </w:p>
    <w:p w14:paraId="3831663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Мыналар республикалық маңызы бар қаланың, астананың бюджеттеріне түсетін арнайы түсімдер болып табылады:</w:t>
      </w:r>
    </w:p>
    <w:p w14:paraId="5A2AEA4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қоршаған ортаға жағымсыз әсер еткені үшін төлемақы;</w:t>
      </w:r>
    </w:p>
    <w:p w14:paraId="3B6981C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жер қойнауын пайдаланушылардың өңірдің әлеуметтік-экономикалық дамуына, оның инфрақұрылымын дамытуға аударымдары;</w:t>
      </w:r>
    </w:p>
    <w:p w14:paraId="59A471A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жер қойнауын пайдаланушылардың қазақстандық кадрларды оқытуды қаржыландыруға арналған аударымдары.</w:t>
      </w:r>
    </w:p>
    <w:p w14:paraId="14A9F78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Республикалық маңызы бар қаланың, астананың бюджеттеріне түсетін трансферттердің түсімдері республикалық бюджеттен берілетін трансферттер болып табылады.</w:t>
      </w:r>
    </w:p>
    <w:p w14:paraId="5788DAC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Республикалық маңызы бар қаланың, астананың бюджеттерінен берілген кредиттерді өтеуден, республикалық маңызы бар қаланың, астананың коммуналдық меншігіндегі мемлекеттің қаржы активтерін сатудан, республикалық маңызы бар қаланың, астананың жергілікті атқарушы органдарының қарыздарынан түсетін түсімдер республикалық маңызы бар қаланың, астананың бюджеттерінің есебіне жатқызылады.</w:t>
      </w:r>
    </w:p>
    <w:p w14:paraId="383E69CD" w14:textId="77777777" w:rsidR="00540607" w:rsidRPr="00271CF1" w:rsidRDefault="00540607" w:rsidP="00540607">
      <w:pPr>
        <w:spacing w:after="0" w:line="240" w:lineRule="auto"/>
        <w:ind w:firstLine="709"/>
        <w:jc w:val="both"/>
        <w:rPr>
          <w:sz w:val="28"/>
          <w:szCs w:val="28"/>
          <w:lang w:val="ru-RU"/>
        </w:rPr>
      </w:pPr>
    </w:p>
    <w:p w14:paraId="4D6D9EF6"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 xml:space="preserve">28-бап. Облыстық бюджетке түсетін түсімдер </w:t>
      </w:r>
    </w:p>
    <w:p w14:paraId="017813C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Мыналар облыстық бюджетке түсетін салықтық түсімдер болып табылады:</w:t>
      </w:r>
    </w:p>
    <w:p w14:paraId="769B1C3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осы Кодекстің 26-бабы 1-тармағының 1) тармақшасына сәйкес айқындалатын және бекітілетін тізбе бойынша кәсіпкерлік субъектілерінен түсетін түсімдерді және мұнай секторы ұйымдарынан түсетін түсімдерді қоспағанда, келіп түскен салықтық аударымдардың елу пайызынан аспайтын мөлшерінде облыстық мәслихат белгілеген кірістерді бөлу нормативтеріне сәйкес корпоративтік табыс салығы;</w:t>
      </w:r>
    </w:p>
    <w:p w14:paraId="37967E4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2) облыстық мәслихат белгілеген кірістерді бөлу нормативтері бойынша алынатын жеке табыс салығы;</w:t>
      </w:r>
    </w:p>
    <w:p w14:paraId="2376C7B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облыстық мәслихат белгілеген кірістерді бөлу нормативтері бойынша әлеуметтік салық;</w:t>
      </w:r>
    </w:p>
    <w:p w14:paraId="1ED8056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жер үсті көздерінің су ресурстарын пайдаланғаны үшін төлемақы;</w:t>
      </w:r>
    </w:p>
    <w:p w14:paraId="605519E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орманды пайдаланғаны үшін төлемақы;</w:t>
      </w:r>
    </w:p>
    <w:p w14:paraId="3BCFEE6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жануарлар дүниесін пайдаланғаны үшін төлемақы;</w:t>
      </w:r>
    </w:p>
    <w:p w14:paraId="32F937A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жергілікті маңызы бар ерекше қорғалатын табиғи аумақтарды пайдаланғаны үшін төлемақы;</w:t>
      </w:r>
    </w:p>
    <w:p w14:paraId="1DD842B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тарихи шығындарды өтеу бойынша төлем;</w:t>
      </w:r>
    </w:p>
    <w:p w14:paraId="0C84C39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өсімдіктер дүтиенін арнайы пайдалану тәртібімен өсімдік ресурстарын пайдаланғаны үшін төлемақы;</w:t>
      </w:r>
    </w:p>
    <w:p w14:paraId="5C5078E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Қазақстан Республикасына шетелдік жұмыс күшін тартуға рұқсатты бергені немесе ұзартқаны үшін алым.</w:t>
      </w:r>
    </w:p>
    <w:p w14:paraId="163A47B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Мыналар облыстық бюджетке түсетін салықтық емес түсімдер болып табылады:</w:t>
      </w:r>
    </w:p>
    <w:p w14:paraId="54DD707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коммуналдық меншіктен түсетін кірістер:</w:t>
      </w:r>
    </w:p>
    <w:p w14:paraId="4E2FBE1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 әкімдігінің шешімі бойынша құрылған коммуналдық мемлекеттік кәсіпорындардың таза кірісінің бір бөлігінің түсімдері;</w:t>
      </w:r>
    </w:p>
    <w:p w14:paraId="189D9D0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коммуналдық меншіктегі акциялардың мемлекеттік пакеттеріне дивидендтер;</w:t>
      </w:r>
    </w:p>
    <w:p w14:paraId="719CFED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коммуналдық меншіктегі заңды тұлғаларға қатысу үлестеріне кірістер;</w:t>
      </w:r>
    </w:p>
    <w:p w14:paraId="2EEA336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коммуналдық меншіктегі мүлікті жалға беруден түсетін кірістер;</w:t>
      </w:r>
    </w:p>
    <w:p w14:paraId="69C315C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коммуналдық меншіктегі тұрғын үй қорынан тұрғын үйлерді жалға беруден түсетін кірістер;</w:t>
      </w:r>
    </w:p>
    <w:p w14:paraId="7C27CDA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уақытша бос бюджет ақшасын депозиттерге орналастырудан алынған сыйақылар;</w:t>
      </w:r>
    </w:p>
    <w:p w14:paraId="1E08A53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бюджеттен берілген кредиттер бойынша сыйақылар;</w:t>
      </w:r>
    </w:p>
    <w:p w14:paraId="4CB7992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коммуналдық меншіктен түсетін басқа да кірістер;</w:t>
      </w:r>
    </w:p>
    <w:p w14:paraId="3A7A78E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облыстық бюджеттен қаржыландырылатын мемлекеттік мекемелердің тауарларды (жұмыстарды, көрсетілетін қызметтерді) өткізуінен түсетін түсімдер;</w:t>
      </w:r>
    </w:p>
    <w:p w14:paraId="077C2D2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облыстық бюджеттен қаржыландырылатын мемлекеттік мекемелер ұйымдастыратын мемлекеттік сатып алуды өткізуден түсетін ақша түсімдері;</w:t>
      </w:r>
    </w:p>
    <w:p w14:paraId="41DDDE3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облыстық бюджеттен қаржыландырылатын мемлекеттік мекемелер салатын айыппұлдар, өсімпұлдар, санкциялар, өндіріп алу;</w:t>
      </w:r>
    </w:p>
    <w:p w14:paraId="77A350D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жергілікті атқарушы органдар тартатын гранттар;</w:t>
      </w:r>
    </w:p>
    <w:p w14:paraId="4F60B53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облыстық бюджетке түсетін басқа да салықтық емес түсімдер.</w:t>
      </w:r>
    </w:p>
    <w:p w14:paraId="4C152E3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Мыналар негізгі капиталды сатудан облыстық бюджетке түсетін түсімдер болып табылады:</w:t>
      </w:r>
    </w:p>
    <w:p w14:paraId="639BAE8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1) облыстық бюджеттен қаржыландырылатын мемлекеттік мекемелерге бекітілген мүлікті сатудан түсетін түсімдер;</w:t>
      </w:r>
    </w:p>
    <w:p w14:paraId="66835F1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мемлекеттік тұрғын үй қорынан тұрғын үйлерді жекешелендіруден түсетін түсімдер.</w:t>
      </w:r>
    </w:p>
    <w:p w14:paraId="58E4AED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Мыналар облыстық бюджетке түсетін арнайы түсімдер болып табылады:</w:t>
      </w:r>
    </w:p>
    <w:p w14:paraId="5814E0C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қоршаған ортаға жағымсыз әсер еткені үшін төлемақы;</w:t>
      </w:r>
    </w:p>
    <w:p w14:paraId="3400D8C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жер қойнауын пайдаланушылардың қазақстандық кадрларды оқытуды қаржыландыруға арналған аударымдары.</w:t>
      </w:r>
    </w:p>
    <w:p w14:paraId="1F8884D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Мыналар облыстық бюджетке түсетін трансферттердің түсімдері болып табылады:</w:t>
      </w:r>
    </w:p>
    <w:p w14:paraId="535CD0F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аудандық (облыстық маңызы бар қалалар) бюджеттерден трансферттер;</w:t>
      </w:r>
    </w:p>
    <w:p w14:paraId="2AC9A20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республикалық бюджеттен трансферттер.</w:t>
      </w:r>
    </w:p>
    <w:p w14:paraId="1459713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Облыстық бюджеттен берілген кредиттерді өтеуден, облыстық коммуналдық меншіктегі мемлекеттің қаржы активтерін сатудан, облыстардың жергілікті атқарушы органдарының қарыздарынан түсетін түсімдер облыстық бюджет есебіне жатқызылады.</w:t>
      </w:r>
    </w:p>
    <w:p w14:paraId="4657E9F9" w14:textId="77777777" w:rsidR="00540607" w:rsidRPr="00271CF1" w:rsidRDefault="00540607" w:rsidP="00540607">
      <w:pPr>
        <w:spacing w:after="0" w:line="240" w:lineRule="auto"/>
        <w:ind w:firstLine="709"/>
        <w:rPr>
          <w:sz w:val="28"/>
          <w:szCs w:val="28"/>
          <w:lang w:val="ru-RU"/>
        </w:rPr>
      </w:pPr>
    </w:p>
    <w:p w14:paraId="35B7BD64"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29-бап. Аудандық (облыстық маңызы бар қала) бюджетке түсетін түсімдер</w:t>
      </w:r>
    </w:p>
    <w:p w14:paraId="64E9673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Мыналар аудандық (облыстық маңызы бар қала) бюджетке түсетін салықтық түсімдер болып табылады:</w:t>
      </w:r>
    </w:p>
    <w:p w14:paraId="69288FA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осы Кодекстің 26-бабы 1-тармағының 1) тармақшасына сәйкес айқындалатын және бекітілетін тізбе бойынша ірі кәсіпкерлік субъектілерінен түсетін түсімдерді және мұнай секторы ұйымдарынан түсетін түсімдерді қоспағанда, келіп түскен салықтық аударымдардың кемінде елу пайызы мөлшерінде облыстық мәслихат белгілеген кірістерді бөлу нормативтеріне сәйкес корпоративтік табыс салығы;</w:t>
      </w:r>
    </w:p>
    <w:p w14:paraId="541CC79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аудандық маңызы бар қаланың, ауылдың, кенттің аумағында мемлекеттік кірістер органында тіркеу есебіне қою кезінде мәлімделген:</w:t>
      </w:r>
    </w:p>
    <w:p w14:paraId="6F230E8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дара кәсіпкер, жекеше нотариус, жеке сот орындаушысы, адвокат, кәсіпқой медиатор үшін – тұрған жері;</w:t>
      </w:r>
    </w:p>
    <w:p w14:paraId="2EF237B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қалған жеке тұлғалар үшін – тұрғылықты жері орналасқан жеке тұлғалар дербес салық салуға жататын кірістері бойынша жеке табыс салығын қоспағанда, облыстық мәслихат белгілеген кірістерді бөлу нормативтері бойынша жеке табыс салығы;</w:t>
      </w:r>
    </w:p>
    <w:p w14:paraId="1D50A1D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облыстық мәслихат белгілеген кірістерді бөлу нормативтері бойынша әлеуметтік салық;</w:t>
      </w:r>
    </w:p>
    <w:p w14:paraId="395D11E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аудандық маңызы бар қаланың, ауылдың, кенттің, ауылдық округтің аумағында орналасқан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p w14:paraId="4284236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5) елді мекендердің жерлеріне жеке және заңды тұлғалардан аудандық маңызы бар қаланың, ауылдың, кенттің аумағындағы жер учаскелеріне салынатын жер салығын қоспағанда, жер салығы;</w:t>
      </w:r>
    </w:p>
    <w:p w14:paraId="6250175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мыналардан:</w:t>
      </w:r>
    </w:p>
    <w:p w14:paraId="359D33E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тұрғылықты жері аудандық маңызы бар қаланың, ауылдың, кенттің аумағында орналасқан жеке тұлғалардан;</w:t>
      </w:r>
    </w:p>
    <w:p w14:paraId="6ADD456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өздерінің құрылтай құжаттарында көрсетілген орналасқан жері аудандық маңызы бар қаланың, ауылдың, кенттің аумағында орналасқан заңды тұлғалардан алынатын көлік құралдарына салықты қоспағанда, көлік құралдарын салығы;</w:t>
      </w:r>
    </w:p>
    <w:p w14:paraId="45BCD03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бірыңғай жер салығы;</w:t>
      </w:r>
    </w:p>
    <w:p w14:paraId="778BDC2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мыналарға:</w:t>
      </w:r>
    </w:p>
    <w:p w14:paraId="4B8A147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аумағында өндірілген спирттің барлық түрлеріне;</w:t>
      </w:r>
    </w:p>
    <w:p w14:paraId="0B4017F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аумағында өндірілген алкоголь өніміне;</w:t>
      </w:r>
    </w:p>
    <w:p w14:paraId="34E30B9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аумағында өндірілген, құрамындағы этил спиртінің көлемі 0,5 пайыздан аспайтын сыра қайнату өніміне;</w:t>
      </w:r>
    </w:p>
    <w:p w14:paraId="0540323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аумағында өндірілген темекі бұйымдарына;</w:t>
      </w:r>
    </w:p>
    <w:p w14:paraId="0AD32EB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аумағында жасалған жеңіл автомобильдерге (мүгедектігі бар адамдарға арнайы арналған қолмен басқарылатын немесе қолмен басқаруға бейімделген автомобильдерден басқа);</w:t>
      </w:r>
    </w:p>
    <w:p w14:paraId="62B3E7F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бензинге (авиациялық бензинді қоспағанда), дизель отынына, газохолға, бензанолға, мұнай еріткішке, жеңіл көмірсутектер қоспасына және экологиялық отынға акциздер;</w:t>
      </w:r>
    </w:p>
    <w:p w14:paraId="2AD5CAA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аудандық маңызы бар қаланың, ауылдың, кенттің аумағында орналасқан жер учаскелерін қоспағанда, жер учаскелерін пайдаланғаны үшін төлемақы;</w:t>
      </w:r>
    </w:p>
    <w:p w14:paraId="66CBB0F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аудандық маңызы бар қаланың, ауылдың, кенттің, ауылдық округтің аумағында орналасқан кең таралған пайдалы қазбаларға, жерасты суларына және емдік балшықтарға пайдалы қазбаларды өндіруге салынатын салықты қоспағанда, пайдалы қазбаларды өндіруге, кең таралған пайдалы қазбаларға, жерасты суларына және емдік балшықтарға салынатын салық;</w:t>
      </w:r>
    </w:p>
    <w:p w14:paraId="2F52020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11) қызметтін жекелеген түрлерімен айналысу құқығы үшін лицензиялық алым (жекелеген қызмет түрлерімен айналысуға лицензиялар бергені үшін алым);</w:t>
      </w:r>
    </w:p>
    <w:p w14:paraId="7825774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12) сыртқы (көрнекі) жарнаманы облыстық маңызы бар қаладағы </w:t>
      </w:r>
      <w:r w:rsidRPr="00271CF1">
        <w:rPr>
          <w:sz w:val="28"/>
          <w:szCs w:val="28"/>
          <w:lang w:val="ru-RU"/>
        </w:rPr>
        <w:br/>
        <w:t>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p w14:paraId="505DAE5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13)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w:t>
      </w:r>
    </w:p>
    <w:p w14:paraId="34F7226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14) көлік құралдарын мемлекеттік тіркегені, сондай-ақ оларды қайта тіркегені үшін алым;</w:t>
      </w:r>
    </w:p>
    <w:p w14:paraId="07EF32C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15) жылжымалы мүлік кепілін және кеме ипотекасын мемлекеттік тіркегені, сондай-ақ әуе кемесін тіркеуден шығаруға және әкетуге кері қайтарып алынбайтын өкілеттікті мемлекеттік тіркегені үшін алым;</w:t>
      </w:r>
    </w:p>
    <w:p w14:paraId="7E7C4EC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16) қызметтік жекелеген түрлерімен айналысуға арналған лицензияларды пайдаланғаны үшін төлемақы;</w:t>
      </w:r>
    </w:p>
    <w:p w14:paraId="01E697D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17) республикалық бюджет есебіне жатқызылатын консулдық алым мен мемлекеттік баждардан басқа, мемлекеттік баж.</w:t>
      </w:r>
    </w:p>
    <w:p w14:paraId="065ABB8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Мыналар аудандық (облыстық маңызы бар қала) бюджетке түсетін салықтық емес түсімдер болып табылады:</w:t>
      </w:r>
    </w:p>
    <w:p w14:paraId="61D960B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коммуналдық меншіктен түсетін кірістер:</w:t>
      </w:r>
    </w:p>
    <w:p w14:paraId="6B605D8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 (облыстық маңызы бар қала) әкімдігінің шешімі бойынша құрылған коммуналдық мемлекеттік кәсіпорындардың таза кірісінің бір бөлігінің түсімдері;</w:t>
      </w:r>
    </w:p>
    <w:p w14:paraId="6AF10E2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(облыстық маңызы бар қала) коммуналдық меншіктегі акциялардың мемлекеттік пакеттеріне дивидендтер;</w:t>
      </w:r>
    </w:p>
    <w:p w14:paraId="3CB8259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(облыстық маңызы бар қала) коммуналдық меншіктегі заңды тұлғаларға қатысу үлестеріне кірістер;</w:t>
      </w:r>
    </w:p>
    <w:p w14:paraId="7F85DED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маңызы бар қала, ауыл, кент, ауылдық округ әкімінің басқаруындағы, аудандық (облыстық маңызы бар қала) коммуналдық меншіктегі мүлікті жалға беруден түсетін кірістерді қоспағанда, аудандық (облыстық маңызы бар қала) коммуналдық меншік мүлкін жалға беруден түсетін кірістер;</w:t>
      </w:r>
    </w:p>
    <w:p w14:paraId="4DC32D5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маңызы бар қала, ауыл, кент, ауылдық округ әкімінің басқаруындағы мемлекеттік мүлікті жалға беруден түсетін кірістерді қоспағанда, аудандық (облыстық маңызы бар қала) коммуналдық меншіктегі тұрғын үй қорынан тұрғын үйлерді жалға беруден түсетін кірістер;</w:t>
      </w:r>
    </w:p>
    <w:p w14:paraId="53AFE61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(облыстық маңызы бар қала) бюджеттен берілген кредиттер бойынша сыйақылар;</w:t>
      </w:r>
    </w:p>
    <w:p w14:paraId="1E1A8E4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(облыстық маңызы бар қала) коммуналдық меншіктен түсетін басқа да кірістер;</w:t>
      </w:r>
    </w:p>
    <w:p w14:paraId="7BD1A4D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аудандық (облыстық маңызы бар қала) бюджеттен қаржыландырылатын мемлекеттік мекемелердің тауарларды (жұмыстарды, көрсетілетін қызметтерді) өткізуінен түсетін түсімдер;</w:t>
      </w:r>
    </w:p>
    <w:p w14:paraId="34ADC4E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аудандық (облыстық маңызы бар қала) бюджеттен қаржыландырылатын мемлекеттік мекемелер ұйымдастыратын мемлекеттік сатып алуды өткізуден түсетін ақша түсімдері;</w:t>
      </w:r>
    </w:p>
    <w:p w14:paraId="0967312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аудандық маңызы бар қалалардың, ауылдардың, кенттердің, ауылдық округтердің әкімдері салатын айыппұлдарды қоспағанда, аудандық (облыстық маңызы бар қала) бюджеттен қаржыландырылатын мемлекеттік мекемелер салатын айыппұлдар;</w:t>
      </w:r>
    </w:p>
    <w:p w14:paraId="56D656B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жергілікті атқарушы органдар тартатын гранттар;</w:t>
      </w:r>
    </w:p>
    <w:p w14:paraId="77C9ED1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аудандық (облыстық маңызы бар қала) бюджетке түсетін өзге де салықтық емес түсімдер.</w:t>
      </w:r>
    </w:p>
    <w:p w14:paraId="18989AAB" w14:textId="77777777" w:rsidR="00540607" w:rsidRPr="00271CF1" w:rsidRDefault="00540607" w:rsidP="00540607">
      <w:pPr>
        <w:spacing w:after="0" w:line="240" w:lineRule="auto"/>
        <w:ind w:firstLine="709"/>
        <w:jc w:val="both"/>
        <w:rPr>
          <w:sz w:val="28"/>
          <w:szCs w:val="28"/>
          <w:lang w:val="ru-RU"/>
        </w:rPr>
      </w:pPr>
      <w:bookmarkStart w:id="31" w:name="_Hlk130816140"/>
      <w:r w:rsidRPr="00271CF1">
        <w:rPr>
          <w:sz w:val="28"/>
          <w:szCs w:val="28"/>
          <w:lang w:val="ru-RU"/>
        </w:rPr>
        <w:lastRenderedPageBreak/>
        <w:t>3. Мыналар аудандық (облыстық маңызы бар қала) бюджетке негізгі капиталды сатудан түсетін түсімдер болып табылады:</w:t>
      </w:r>
    </w:p>
    <w:p w14:paraId="31723E6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аудандық (облыстық маңызы бар қала) бюджеттен қаржыландырылатын, мемлекеттік мекемелерге бекітіліп берілген мүлікті сатудан түсетін түсімдер;</w:t>
      </w:r>
    </w:p>
    <w:p w14:paraId="06D0DCA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мемлекеттік тұрғын үй қорынан тұрғын үйлерді жекешелендіруден түсетін түсімдер;</w:t>
      </w:r>
    </w:p>
    <w:p w14:paraId="15AE718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ауыл шаруашылығы мақсатындағы немесе аудандық маңызы бар қаланың, ауылдың, кенттің аумағындағы жер учаскелерін сатудан түсетін түсімдерді қоспағанда, жер учаскелерін сатудан түсетін түсімдер;</w:t>
      </w:r>
    </w:p>
    <w:p w14:paraId="60450C1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аудандық маңызы бар қаланың, ауылдың, кенттің аумағында орналасқан жер учаскелерін қоспағанда, жер учаскелерін жалға алу құқығын сатқаны үшін төлемақы.</w:t>
      </w:r>
    </w:p>
    <w:bookmarkEnd w:id="31"/>
    <w:p w14:paraId="53EEEC2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Аудандың (облыстық маңызы бар қала) мәслихаттың шешімімен белгіленген, кірістерді бөлу нормативтері бойынша өңірдің әлеуметтік-экономикалық дамуына, оның инфрақұрылымын дамытуға жер қойнауын пайдаланушылардың аударымдары аудандық (облыстық маңызы бар қала) бюджетке түсетін арнайы түсімдер болып табылады.</w:t>
      </w:r>
    </w:p>
    <w:p w14:paraId="0FE7A8A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Облыстық бюджеттен және аудандық маңызы бар қалалардың, ауылдардың, кенттердің, ауылдық округтердің бюджеттерінен трансферттер аудандық (облыстық маңызы бар қалалар) бюджетке түсетін трансферттердің түсімдері болып табылады.</w:t>
      </w:r>
    </w:p>
    <w:p w14:paraId="453D155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Аудандық (облыстық маңызы бар қала) бюджеттен берілген кредиттерді өтеуден, ауданның (облыстық маңызы бар қаланың) коммуналдық меншігіндегі мемлекеттің қаржы активтерін сатудан, ауданның (облыстық маңызы бар қаланың) жергілікті атқарушы органының қарыздарынан түсетін түсімдер аудандық (облыстық маңызы бар қала) бюджеттің есебіне жатқызылады.</w:t>
      </w:r>
    </w:p>
    <w:p w14:paraId="53694156" w14:textId="77777777" w:rsidR="00540607" w:rsidRPr="00271CF1" w:rsidRDefault="00540607" w:rsidP="00540607">
      <w:pPr>
        <w:spacing w:after="0" w:line="240" w:lineRule="auto"/>
        <w:ind w:firstLine="709"/>
        <w:jc w:val="both"/>
        <w:rPr>
          <w:sz w:val="28"/>
          <w:szCs w:val="28"/>
          <w:lang w:val="ru-RU"/>
        </w:rPr>
      </w:pPr>
    </w:p>
    <w:p w14:paraId="07FC750F"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30-бап. Аудандық маңызы бар қала, ауыл, кент, ауылдық округ бюджеттеріне түсетін түсімдер</w:t>
      </w:r>
    </w:p>
    <w:p w14:paraId="7B237AB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Мыналар аудандық маңызы бар қала, ауыл, кент, ауылдық округ бюджеттеріне түсетін салықтық түсімдер болып табылады:</w:t>
      </w:r>
    </w:p>
    <w:p w14:paraId="1B28B10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аудандық маңызы бар қаланың, ауылдың, кенттің аумағында мемлекеттік кірістер органында тіркеу есебіне қою кезінде мәлімделген: </w:t>
      </w:r>
    </w:p>
    <w:p w14:paraId="031B2F1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дара кәсіпкер, жекеше нотариус, жеке сот орындаушысы, адвокат, кәсіби медиатор үшін – орналасқан жері; </w:t>
      </w:r>
    </w:p>
    <w:p w14:paraId="44EA098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қалған жеке тұлғалар үшін – тұрғылықты жері орналасқан жеке тұлғалар дербес салық салуға жататын кірістер бойынша жеке табыс салығы;</w:t>
      </w:r>
    </w:p>
    <w:p w14:paraId="617D46A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аудандық маңызы бар қаланың, ауылдың, кенттің, ауылдық округтің аумағындағы осы салық салу объектілері бойынша жеке тұлғалардың мүлкіне салынатын салық;</w:t>
      </w:r>
    </w:p>
    <w:p w14:paraId="1E0C831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3) аудандық маңызы бар қаланың, ауылдың, кенттің аумағындағы жер учаскелері бойынша жеке және заңды тұлғалардан алынатын, елді мекендердің жерлеріне салынатын жер салығы;</w:t>
      </w:r>
    </w:p>
    <w:p w14:paraId="610E881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мыналардан:</w:t>
      </w:r>
    </w:p>
    <w:p w14:paraId="05888A3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тұрғылықты жері аудандық маңызы бар қаланың, ауылдың, кенттің аумағындағы жеке тұлғалардан;</w:t>
      </w:r>
    </w:p>
    <w:p w14:paraId="622A427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өздерінің құрылтай құжаттарында көрсетілген орналасқан жері аудандық маңызы бар қаланың, ауылдың, кенттің аумағындағы заңды тұлғалардан алынатын көлік құралдары салығы;</w:t>
      </w:r>
    </w:p>
    <w:p w14:paraId="0A4549D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бірыңғай жер салығы;</w:t>
      </w:r>
    </w:p>
    <w:p w14:paraId="1F2F93A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жер учаскелерін пайдаланғаны үшін төлемақы;</w:t>
      </w:r>
    </w:p>
    <w:p w14:paraId="7F413F5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7) сыртқы (көрнекі) жарнаманы: </w:t>
      </w:r>
    </w:p>
    <w:p w14:paraId="0528EC1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 аудандық маңызы бар қаладағы, ауылдағы, кенттегі үй-жайлардың шегінен тыс ашық кеңістікте;</w:t>
      </w:r>
    </w:p>
    <w:p w14:paraId="0DF5FA6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аудандық маңызы бар қаланың, ауылдың, кенттің, ауылдық округтің аумақтары арқылы өтетін жалпыға ортақ пайдаланылатын автомобиль жолдарының бөлінген белдеуінде; </w:t>
      </w:r>
    </w:p>
    <w:p w14:paraId="30944FA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орналастырғаны үшін төлемақы;</w:t>
      </w:r>
    </w:p>
    <w:p w14:paraId="44BFCA4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аудандық маңызы бар қаланың, ауылдың, кенттің, ауылдық округтің аумағындағы кең таралған пайдалы қазбаларға, жерасты суларына және емдік балшықтарға пайдалы қазбаларды өндіруге салынатын салық.</w:t>
      </w:r>
    </w:p>
    <w:p w14:paraId="0CBECF4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Мыналар аудандық маңызы бар қаланың, ауылдың, кенттің, ауылдық округтің бюджетіне түсетін салықтық емес түсімдер болып табылады: </w:t>
      </w:r>
    </w:p>
    <w:p w14:paraId="0F2251A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аудандық маңызы бар қала, ауыл, кент, ауылдық округ әкімі әкімшілік құқық бұзушылықтар үшін салатын айыппұлдар; </w:t>
      </w:r>
    </w:p>
    <w:p w14:paraId="32A22C8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жеке және заңды тұлғалардың ерікті түрдегі алымдары; </w:t>
      </w:r>
    </w:p>
    <w:p w14:paraId="129258B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p w14:paraId="1361FDA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аудандық маңызы бар қала, ауыл, кент, ауылдық округ әкімі аппаратының шешімі бойынша құрылған коммуналдық мемлекеттік кәсіпорындардың таза кірісі бөлігінің түсімдері; </w:t>
      </w:r>
    </w:p>
    <w:p w14:paraId="314CF11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үлесіне кірістер; </w:t>
      </w:r>
    </w:p>
    <w:p w14:paraId="6FC90D9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 </w:t>
      </w:r>
    </w:p>
    <w:p w14:paraId="0F1C243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маңызы бар қаланың, ауылдың, кенттің, ауылдық округтің бюджетінен берілген кредиттер бойынша сыйақылар;</w:t>
      </w:r>
    </w:p>
    <w:p w14:paraId="45A6264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14:paraId="1217328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4) аудандық маңызы бар қаланың, ауылдың, кенттің, ауылдық округтің бюджеттеріне түсетін өзге де салықтық емес түсімдер. </w:t>
      </w:r>
    </w:p>
    <w:p w14:paraId="1EFA62D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Мыналар аудандық маңызы бар қаланың, ауылдың, кенттің, ауылдық округтің бюджеттеріне негізгі капиталды сатудан түсетін түсімдер болып табылады:</w:t>
      </w:r>
    </w:p>
    <w:p w14:paraId="06AEF7B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аудандық маңызы бар қаланың, ауылдың, кенттің, ауылдық округтің бюджеттерінен қаржыландырылатын мемлекеттік мекемелерге бекітіліп берілген мүлікті сатудан түсетін түсімдер;</w:t>
      </w:r>
    </w:p>
    <w:p w14:paraId="016151D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ауыл шаруашылығы мақсатындағы жер учаскелерін сатудан түсетін түсімдерді қоспағанда, жер учаскелерін сатудан түсетін түсімдер;</w:t>
      </w:r>
    </w:p>
    <w:p w14:paraId="0D8D675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3) жер учаскелерін жалға беру құқығын сатқаны үшін төлемақы. </w:t>
      </w:r>
    </w:p>
    <w:p w14:paraId="04C2645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Аудандық (облыстық маңызы бар қала) мәслихаттың шешімімен белгіленген, кірістерді бөлу нормативтері бойынша өңірдің әлеуметтік-экономикалық дамуына, оның инфрақұрылымын дамытуға жер қойнауын пайдаланушылардың аударымдары аудандық маңызы бар қаланың, ауылдың, кенттің, ауылдық округтің бюджетіне түсетін арнайы түсімдер болып табылады.</w:t>
      </w:r>
    </w:p>
    <w:p w14:paraId="308FA2D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Аудандық (облыстық маңызы бар қаланың) бюджеттен берілетін трансферттер аудандық маңызы бар қаланың, ауылдың, кенттің, ауылдық округтің бюджеттеріне түсетін трансферттердің түсімдері болып табылады.</w:t>
      </w:r>
    </w:p>
    <w:p w14:paraId="1166529B" w14:textId="77777777" w:rsidR="00540607" w:rsidRPr="00271CF1" w:rsidRDefault="00540607" w:rsidP="00540607">
      <w:pPr>
        <w:spacing w:after="0" w:line="240" w:lineRule="auto"/>
        <w:ind w:firstLine="709"/>
        <w:jc w:val="both"/>
        <w:rPr>
          <w:b/>
          <w:sz w:val="28"/>
          <w:szCs w:val="28"/>
          <w:lang w:val="ru-RU"/>
        </w:rPr>
      </w:pPr>
    </w:p>
    <w:p w14:paraId="1D7BCD41" w14:textId="77777777" w:rsidR="00540607" w:rsidRPr="00271CF1" w:rsidRDefault="00540607" w:rsidP="00540607">
      <w:pPr>
        <w:spacing w:after="0" w:line="240" w:lineRule="auto"/>
        <w:ind w:firstLine="708"/>
        <w:jc w:val="both"/>
        <w:rPr>
          <w:b/>
          <w:sz w:val="28"/>
          <w:szCs w:val="28"/>
          <w:lang w:val="ru-RU"/>
        </w:rPr>
      </w:pPr>
      <w:r w:rsidRPr="00271CF1">
        <w:rPr>
          <w:b/>
          <w:sz w:val="28"/>
          <w:szCs w:val="28"/>
          <w:lang w:val="ru-RU"/>
        </w:rPr>
        <w:t xml:space="preserve">31-бап. Салықтық емес түсімдер есебінен қалыптастырылатын бюджеттен тыс қорларға түсетін түсімдер </w:t>
      </w:r>
    </w:p>
    <w:p w14:paraId="317DF6A4" w14:textId="77777777" w:rsidR="00540607" w:rsidRPr="00271CF1" w:rsidRDefault="00540607" w:rsidP="00540607">
      <w:pPr>
        <w:spacing w:after="0" w:line="240" w:lineRule="auto"/>
        <w:ind w:firstLine="708"/>
        <w:jc w:val="both"/>
        <w:rPr>
          <w:sz w:val="28"/>
          <w:szCs w:val="28"/>
          <w:lang w:val="ru-RU"/>
        </w:rPr>
      </w:pPr>
      <w:r w:rsidRPr="00271CF1">
        <w:rPr>
          <w:sz w:val="28"/>
          <w:szCs w:val="28"/>
          <w:lang w:val="ru-RU"/>
        </w:rPr>
        <w:t>Бюджеттен тыс қорларға түсетін салықтық емес түсімдерінің түрлері осы Кодекстің 13-тарауында айқындалған.</w:t>
      </w:r>
    </w:p>
    <w:p w14:paraId="486BC05D" w14:textId="77777777" w:rsidR="00540607" w:rsidRPr="00271CF1" w:rsidRDefault="00540607" w:rsidP="00540607">
      <w:pPr>
        <w:spacing w:after="0" w:line="240" w:lineRule="auto"/>
        <w:jc w:val="both"/>
        <w:rPr>
          <w:bCs/>
          <w:sz w:val="28"/>
          <w:szCs w:val="28"/>
          <w:lang w:val="ru-RU"/>
        </w:rPr>
      </w:pPr>
    </w:p>
    <w:p w14:paraId="68BF9C9E"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7-тарату. БЮДЖЕТ ДЕҢГЕЙЛЕРІ АРАСЫНДА ШЫҒЫСТАРДЫ БӨЛУ</w:t>
      </w:r>
    </w:p>
    <w:p w14:paraId="19E8400E" w14:textId="77777777" w:rsidR="00540607" w:rsidRPr="00271CF1" w:rsidRDefault="00540607" w:rsidP="00540607">
      <w:pPr>
        <w:spacing w:after="0" w:line="240" w:lineRule="auto"/>
        <w:ind w:firstLine="709"/>
        <w:jc w:val="both"/>
        <w:rPr>
          <w:b/>
          <w:sz w:val="28"/>
          <w:szCs w:val="28"/>
          <w:lang w:val="ru-RU"/>
        </w:rPr>
      </w:pPr>
    </w:p>
    <w:p w14:paraId="7DEE06B7"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32-бап. Бюджет деңгейлері арасында шығыстарды бөлу туралы жалпы ережелер</w:t>
      </w:r>
    </w:p>
    <w:p w14:paraId="2F848C1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 шығыстарының бағыттары Қазақстан Республикасының заңдарында айқындалған функцияларды, өкілеттіктер мен құзыреттерді негізге ала отырып айқындалады.</w:t>
      </w:r>
    </w:p>
    <w:p w14:paraId="0AFE767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органдардың функцияларын, өкілеттіктері мен құзыреттерін айқындау жөніндегі жалпы талаптарды мемлекеттік жоспарлау жөніндегі орталық уәкілетті орган белгілейді.</w:t>
      </w:r>
    </w:p>
    <w:p w14:paraId="5F138A9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Осы Кодекстен басқа Қазақстан Республикасының өзге заңнамалық актілерінде шығыстар қаржыландырылуға тиіс бюджет деңгейін белгілеуге жол берілмейді.</w:t>
      </w:r>
    </w:p>
    <w:p w14:paraId="0BB8E17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Шығыстарды бюджеттің бір деңгейінен екіншісіне беру осы Кодекстің     73-бабы 7-тармағының талаптарын сақтай отырып, осы Кодекске өзгерістер мен толықтырулар енгізілген және осы Кодекстің 86-бабының 2-тармағына сәйкес ағымдағы нысаналы трансферттерді берген кезде ғана жүзеге асырылады.</w:t>
      </w:r>
    </w:p>
    <w:p w14:paraId="4EAEF39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3. Бюджеттің белгілі бір деңгейінің шығыстарын бюджеттің басқа деңгейлерінен қаржыландыруға жол берілмейді. </w:t>
      </w:r>
    </w:p>
    <w:p w14:paraId="28C4B64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Республикалық бюджеттен қаржыландырылатын орталық мемлекеттік органдар мен олардың аумақтық бөлімшелерінің шығыстары заттай нормаларды ескере отырып, Қазақстан Республикасының Президенті мен Қазақстан Республикасының Үкіметі бекітетін штат санының лимиттері негізінде жоспарланады.</w:t>
      </w:r>
    </w:p>
    <w:p w14:paraId="1D90F53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Жергілікті бюджеттен қаржыландырылатын жергілікті атқарушы органдардың, аудандық маңызы бар қалалар, ауылдар, кенттер, ауылдық округтер әкімдері аппараттарының шығыстары заттай нормаларды ескере отырып, Қазақстан Республикасының Үкіметі бекітетін штат санының лимиттері негізінде жоспарланады.</w:t>
      </w:r>
    </w:p>
    <w:p w14:paraId="5D1C26C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Басшы мемлекеттік органдар қызметкерлерінің санын қысқартқан кезде бекітілген штат санының лимиттеріне сәйкес есептелген мемлекеттік органдардың қызметін қамтамасыз етуге көзделген қаражаттың мөлшері мемлекеттік органдарда ағымдағы және кейінгі екі жылға сақталады.</w:t>
      </w:r>
    </w:p>
    <w:p w14:paraId="1C07A9E9" w14:textId="77777777" w:rsidR="00540607" w:rsidRPr="00271CF1" w:rsidRDefault="00540607" w:rsidP="00540607">
      <w:pPr>
        <w:spacing w:after="0" w:line="240" w:lineRule="auto"/>
        <w:ind w:firstLine="709"/>
        <w:jc w:val="both"/>
        <w:rPr>
          <w:sz w:val="28"/>
          <w:szCs w:val="28"/>
          <w:lang w:val="ru-RU"/>
        </w:rPr>
      </w:pPr>
    </w:p>
    <w:p w14:paraId="6D0E036B"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33-бап. Республикалық бюджеттің шығыстары</w:t>
      </w:r>
    </w:p>
    <w:p w14:paraId="4DA60D6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Республикалық бюджеттің шығыстары мынадай бағыттар бойынша жүзеге асырылады:</w:t>
      </w:r>
    </w:p>
    <w:p w14:paraId="765D8AE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жалпы сипаттағы мемлекеттік функциялар:</w:t>
      </w:r>
    </w:p>
    <w:p w14:paraId="7DA783C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Президентін және оның отбасын қамтамасыз ету, оларға қызмет көрсету және оларды кузету;</w:t>
      </w:r>
    </w:p>
    <w:p w14:paraId="1E76856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 Парламентінің, Қазақстан Республикасы Үкіметінің, Қазақстан Республикасының Жоғары Сот Кеңесінің және Қазақстан Республикасының Конституциялық Сотының жұмыс істеуі;</w:t>
      </w:r>
    </w:p>
    <w:p w14:paraId="43E9088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Республикасындағы Адам құқықтары жөніндегі уәкілдің қызметін қамтамасыз ету;</w:t>
      </w:r>
    </w:p>
    <w:p w14:paraId="5DF9E94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аудит және қаржылық бақылау;</w:t>
      </w:r>
    </w:p>
    <w:p w14:paraId="577743C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бюджеттен қаржыландырылатын сайлауларды қоспағанда, референдумдар мен сайлауларды өткізу;</w:t>
      </w:r>
    </w:p>
    <w:p w14:paraId="156EF95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бюджеттің басқа бағыттары бойынша қаржыландырылатын мемлекеттік органдарды қоспағанда, Қазақстан Республикасының Президентіне тікелей бағынатын және есеп беретін мемлекеттік органдардың жұмыс істеуі;</w:t>
      </w:r>
    </w:p>
    <w:p w14:paraId="5D612BB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басқа бағыттарға жатқызылмаған, мемлекеттік басқарудың жалпы функцияларын жүзеге асыратын орталық атқарушы органдардың жұмыс істеуі;</w:t>
      </w:r>
    </w:p>
    <w:p w14:paraId="73D7F26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Қазақстан Республикасының заңнамасына сәйкес қызметтің түрлі салалары мен аяларында мемлекеттік сыйлықтар беру және мемлекеттік наградалармен наградтау;</w:t>
      </w:r>
    </w:p>
    <w:p w14:paraId="3E7A9C0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қорғаныс:</w:t>
      </w:r>
    </w:p>
    <w:p w14:paraId="00C181B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 мемлекеттің қорғанысын ұйымдастыру және қамтамасыз ету;</w:t>
      </w:r>
    </w:p>
    <w:p w14:paraId="1A99AE3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бюджеттен, республикалық маңызы бар қаланың, астананың және ауданның (облыстық маңызы бар қаланың) бюджеттерінен қаржыландырылатын іс-шараларды қоспағанда, жалпыға бірдей әскери міндетті орындауға байланысты іс-шараларды ұйымдастыру;</w:t>
      </w:r>
    </w:p>
    <w:p w14:paraId="14BCFC9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азаматтық қорғау және әлеуметтік сипаттағы төтенше жағдайлар саласындағы қызметті ұйымдастыру;</w:t>
      </w:r>
    </w:p>
    <w:p w14:paraId="31335AA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өртке қарсы қызметтің жұмысын қамтамасыз ету;</w:t>
      </w:r>
    </w:p>
    <w:p w14:paraId="1A298B6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азаматтық қорғаныс жүйесін ұйымдастыру; </w:t>
      </w:r>
    </w:p>
    <w:p w14:paraId="46D6B31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қоғамдық тәртіп, қауіпсіздік, құқықтық, сот, қылмыстық-атқару қызметі:</w:t>
      </w:r>
    </w:p>
    <w:p w14:paraId="35A2784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құқық қорғау қызметі;</w:t>
      </w:r>
    </w:p>
    <w:p w14:paraId="34ED0D0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облыстық бюджеттен, республикалық маңызы бар қала, астана бюджеттерінен қаржыландырылатын бағыттарды қоспағанда, Қазақстан Республикасының аумағында қоғамдық тәртіпті қорғау және қоғамдық қауіпсіздікті қамтамасыз ету; </w:t>
      </w:r>
    </w:p>
    <w:p w14:paraId="0519286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қылмыстық-атқару жүйесінің қызметін ұйымдастыру және қамтамасыз ету; </w:t>
      </w:r>
    </w:p>
    <w:p w14:paraId="312F91A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құпиялардың қорғалуын қамтамасыз ету;</w:t>
      </w:r>
    </w:p>
    <w:p w14:paraId="08F3307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әділет саласындағы қызмет;</w:t>
      </w:r>
    </w:p>
    <w:p w14:paraId="7496668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ұлттық қауіпсіздікті қамтамасыз ету;</w:t>
      </w:r>
    </w:p>
    <w:p w14:paraId="48E7E5B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күзетілетін адамдардың және объектілердің қауіпсіздігін қамтамасыз ету; </w:t>
      </w:r>
    </w:p>
    <w:p w14:paraId="0365736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сот жүйесінің жұмыс істеуі;</w:t>
      </w:r>
    </w:p>
    <w:p w14:paraId="6608236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сыбайлас жемқорлық қылмыстарға қарсы іс-қимыл;</w:t>
      </w:r>
    </w:p>
    <w:p w14:paraId="61433E7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4) білім беру:  </w:t>
      </w:r>
    </w:p>
    <w:p w14:paraId="6BBF8A4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білім беру ұйымдарында дарынды балаларға жалпы білім беру;</w:t>
      </w:r>
    </w:p>
    <w:p w14:paraId="2E29CBF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маңызы бар мектептен тыс іс-шараларды өткізу;</w:t>
      </w:r>
    </w:p>
    <w:p w14:paraId="1481D54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республикалық бюджеттен қаржыландырылатын білім беру ұйымдарында жоғары оқу орнынан кейінгі, техникалық және кәсіптік, орта білімнен кейінгі және жоғары білімі бар мамандарды даярлау; </w:t>
      </w:r>
    </w:p>
    <w:p w14:paraId="53DF36B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республикалық деңгейде кадрлардың біліктілігін арттыру және қайта даярлау; </w:t>
      </w:r>
    </w:p>
    <w:p w14:paraId="3543005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орта білім беру ұйымдарын, сондай-ақ халықаралық шарттарға сәйкес шетел мектептерінде оқитын отандастарды оқулықтармен және оқу-әдістемелік кешендермен қамтамасыз ету;</w:t>
      </w:r>
    </w:p>
    <w:p w14:paraId="6670FF1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денсаулық сақтау:</w:t>
      </w:r>
    </w:p>
    <w:p w14:paraId="17F70E5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 xml:space="preserve">жергілікті бюджеттерден қаржыландырылатын шығыстар бағыттарынан басқа, тегін медициналық көмектің кепілдік берілген көлемін көрсету және міндетті әлеуметтік медициналық сақтандыру; </w:t>
      </w:r>
    </w:p>
    <w:p w14:paraId="7BEEED0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республикалық деңгейде әлеуметтік, табиғи және техногендік сипаттағы төтенше жағдайларды жою кезінде шұғыл медициналық көмек қызметін ұйымдастыру; </w:t>
      </w:r>
      <w:r w:rsidRPr="00271CF1">
        <w:rPr>
          <w:rFonts w:ascii="Courier New" w:hAnsi="Courier New" w:cs="Courier New"/>
          <w:color w:val="000000"/>
          <w:spacing w:val="2"/>
          <w:sz w:val="20"/>
          <w:szCs w:val="20"/>
          <w:shd w:val="clear" w:color="auto" w:fill="F4F5F6"/>
          <w:lang w:val="ru-RU"/>
        </w:rPr>
        <w:t xml:space="preserve"> </w:t>
      </w:r>
    </w:p>
    <w:p w14:paraId="180857A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сот-медициналық, сот-психиатриялық және сот-наркологиялық сараптама жүргізу; </w:t>
      </w:r>
    </w:p>
    <w:p w14:paraId="13174C0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санитариялық-эпидемиологиялық қызметтін халықтың санитариялық-эпидемиологиялық салауаттылығын қамтамасыз етуі; </w:t>
      </w:r>
    </w:p>
    <w:p w14:paraId="7FCB8DE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Қазақстан Республикасының заңнамалық актілеріне сәйкес әскери қызметшілерге, арнаулы мемлекеттік және құқық қорғау органдарының қызметкерлеріне және мемлекеттік қызметшілер мен азаматтардың жекелеген санаттарына медициналық қызмет көрсету; </w:t>
      </w:r>
    </w:p>
    <w:p w14:paraId="3F0F414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жергілікті бюджеттерден және әлеуметтік медициналық сақтандыру қорынан қаржыландырылатын шығыстардан басқа, азаматтардың денсаулығын қорғау саласындағы қызмет;  </w:t>
      </w:r>
    </w:p>
    <w:p w14:paraId="474794A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жұмылдыру резервінің дәрілік заттары мен медициналық бұйымдарын жеткізу және сақтау;</w:t>
      </w:r>
    </w:p>
    <w:p w14:paraId="201EF1C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әлеуметтік көмек және әлеуметтік қамсыздандыру:</w:t>
      </w:r>
    </w:p>
    <w:p w14:paraId="5E2D7B9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зейнетақымен қамсыздандыру туралы заңнамасына сәйкес бюджет қаражаты есебінен зейнетақымен қамсыздандыруға құқығы бар азаматтарға зейнетақы төлемдері;</w:t>
      </w:r>
    </w:p>
    <w:p w14:paraId="11EA263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бюджеттер есебінен төленетіндерден басқа, Қазақстан Республикасының заңнамалық актілерінде белгіленген мемлекеттік әлеуметтік жәрдемақылар, мемлекеттік арнаулы жәрдемақылар, арнаулы мемлекеттік жәрдемақылар және өзге де жәрдемақылар;</w:t>
      </w:r>
    </w:p>
    <w:p w14:paraId="5EC9033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заңнамалық актілерінде көзделген және (немесе) Қазақстан Республикасы Үкіметінің міндеттемелері болып табылатын әлеуметтік көмек және әлеуметтік төлемдер;</w:t>
      </w:r>
    </w:p>
    <w:p w14:paraId="608C484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көші-қон саясатын іске асыру;</w:t>
      </w:r>
    </w:p>
    <w:p w14:paraId="00BD2DE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мәдениет, спорт, туризм және ақпараттық кеңістік:</w:t>
      </w:r>
    </w:p>
    <w:p w14:paraId="7496982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деңгейдегі мәдениет, спорт және туризм саласындағы қызмет;</w:t>
      </w:r>
    </w:p>
    <w:p w14:paraId="505935C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деңгейде мемлекеттік ақпараттық саясатты жүргізу;</w:t>
      </w:r>
    </w:p>
    <w:p w14:paraId="09716F5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республикалық деңгейде қоғамдық даму, азаматтық қоғамды дамыту, этносаралық қатынастар, конфессияаралық келісім, жастар, отбасы және гендерлік саясат саласындағы қызмет;   </w:t>
      </w:r>
    </w:p>
    <w:p w14:paraId="5FC9E24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ауыл, су, орман, балық шаруашылығы, ерекше қорғалатын табиғи аумақтар, қоршаған ортаны және жануарлар дүниесін қорғау, жер қатынастары:</w:t>
      </w:r>
    </w:p>
    <w:p w14:paraId="5EF9BC8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су ресурстарын қорғауды және ұтымды пайдалануды қамтамасыз ету;   </w:t>
      </w:r>
    </w:p>
    <w:p w14:paraId="2DC2EDA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суармалы жерлердің мелиорациялық жай-күйі бойынша іс-шаралар өткізу;</w:t>
      </w:r>
    </w:p>
    <w:p w14:paraId="2A24BCC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орман ресурстары мен жануарлар дүниесін сақтауды және дамытуды басқару, қамтамасыз ету;</w:t>
      </w:r>
    </w:p>
    <w:p w14:paraId="5E6AB0E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республикалық маңызы бар ерекше қорғалатын табиғи аумақтарды </w:t>
      </w:r>
      <w:r w:rsidRPr="00271CF1">
        <w:rPr>
          <w:sz w:val="28"/>
          <w:szCs w:val="28"/>
          <w:lang w:val="ru-RU"/>
        </w:rPr>
        <w:br/>
        <w:t>күтіп-ұстау, мемлекеттік табиғи-қорық қорын қалпына келтіру;</w:t>
      </w:r>
    </w:p>
    <w:p w14:paraId="3E105D0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республикалық деңгейде қоршаған ортаны қорғау жөніндегі </w:t>
      </w:r>
      <w:r w:rsidRPr="00271CF1">
        <w:rPr>
          <w:sz w:val="28"/>
          <w:szCs w:val="28"/>
          <w:lang w:val="ru-RU"/>
        </w:rPr>
        <w:br/>
        <w:t>іс-шараларды өткізу;</w:t>
      </w:r>
    </w:p>
    <w:p w14:paraId="14CD1B8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гидрометеорологиялық мониторинг;</w:t>
      </w:r>
    </w:p>
    <w:p w14:paraId="1BA6B37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ауыл шаруашылығы және жер ресурстарын пайдалану саласындағы басқару; </w:t>
      </w:r>
    </w:p>
    <w:p w14:paraId="653E808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деңгейде жер қатынастарын реттеу;</w:t>
      </w:r>
    </w:p>
    <w:p w14:paraId="29D6187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жануарлар ауруларының диагностикасы, эпизоотияға қарсы жұмыс;</w:t>
      </w:r>
    </w:p>
    <w:p w14:paraId="157510A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мал шаруашылығын және мал шаруашылығы өнімдерін өндіруді, өткізуді дамыту; </w:t>
      </w:r>
    </w:p>
    <w:p w14:paraId="470DA45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өсімдік шаруашылығы өнімдерін өндіруді, өткізуді дамыту;</w:t>
      </w:r>
    </w:p>
    <w:p w14:paraId="7165D81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ауыл шаруашылығы өндірісін агрохимиялық және агроклиматтық қамтамасыз ету; </w:t>
      </w:r>
    </w:p>
    <w:p w14:paraId="6B1F152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агроөнеркәсіптік кешенді техникалық қамтамасыз етуді мемлекеттік реттеу;</w:t>
      </w:r>
    </w:p>
    <w:p w14:paraId="227BB20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ауыл шаруашылығы өнімдерін өндіруді басқару жүйесін дамыту;</w:t>
      </w:r>
    </w:p>
    <w:p w14:paraId="7E69217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заңдарына сәйкес агроөнеркәсіптік кешенді субсидиялау;</w:t>
      </w:r>
    </w:p>
    <w:p w14:paraId="223690A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топографиялық-геодезиялық және картографиялық жұмыстар;</w:t>
      </w:r>
    </w:p>
    <w:p w14:paraId="225915C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тұрғын үй-коммуналдық шаруашылық, сәулет, қала құрылысы және құрылыс қызметі:</w:t>
      </w:r>
    </w:p>
    <w:p w14:paraId="4EA5B12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елді мекендердің шегінде орналған жылумен жабдықтау, электрмен жабдықтау, газбен жабдықтау, сумен жабдықтау және су бұру объектілерін жаңғырту және дамыту, сондай-ақ елді мекендерді абаттандыру;</w:t>
      </w:r>
    </w:p>
    <w:p w14:paraId="458A566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коммуналдық қалдықтармен жұмыс істеу саласын реттеу;</w:t>
      </w:r>
    </w:p>
    <w:p w14:paraId="67206A9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сәулет, қала құрылысы және құрылыс қызметін жетілдіру жөніндегі </w:t>
      </w:r>
      <w:r w:rsidRPr="00271CF1">
        <w:rPr>
          <w:sz w:val="28"/>
          <w:szCs w:val="28"/>
          <w:lang w:val="ru-RU"/>
        </w:rPr>
        <w:br/>
        <w:t>іс-шараларды жүргізу;</w:t>
      </w:r>
    </w:p>
    <w:p w14:paraId="61A68BF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өнеркәсіп, отын-энергетика кешені және жер қойнауын пайдалану:</w:t>
      </w:r>
    </w:p>
    <w:p w14:paraId="4D54131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өнеркәсіптік саясатты іске асыру;</w:t>
      </w:r>
    </w:p>
    <w:p w14:paraId="2D6C3D9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өнеркәсіп және геология салаларын дамыту;</w:t>
      </w:r>
    </w:p>
    <w:p w14:paraId="2C833EC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отын-энергетика кешенін дамыту; </w:t>
      </w:r>
    </w:p>
    <w:p w14:paraId="420BC38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деңгейде энергия, ресурс үнемдеу және энергия тиімділігін арттыру жөніндегі іс-шараларды жүргізу;</w:t>
      </w:r>
    </w:p>
    <w:p w14:paraId="585952E8" w14:textId="77777777" w:rsidR="00540607" w:rsidRPr="00271CF1" w:rsidRDefault="00540607" w:rsidP="00540607">
      <w:pPr>
        <w:spacing w:after="0" w:line="240" w:lineRule="auto"/>
        <w:ind w:firstLine="709"/>
        <w:jc w:val="both"/>
        <w:rPr>
          <w:sz w:val="28"/>
          <w:szCs w:val="28"/>
          <w:lang w:val="kk-KZ"/>
        </w:rPr>
      </w:pPr>
      <w:r w:rsidRPr="00271CF1">
        <w:rPr>
          <w:sz w:val="28"/>
          <w:szCs w:val="28"/>
          <w:lang w:val="ru-RU"/>
        </w:rPr>
        <w:t>жер қойнауын және жер қойнауын пайдалануды, сейсмологиялық ақпаратты мониторингтеу;</w:t>
      </w:r>
    </w:p>
    <w:p w14:paraId="75CE7CF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геологиялық зерттеу;</w:t>
      </w:r>
    </w:p>
    <w:p w14:paraId="0D9C5AF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11) көлік және коммуникациялар: </w:t>
      </w:r>
    </w:p>
    <w:p w14:paraId="425B2DD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көлікті, көлік инфрақұрылымын, жолаушылар, жүк тасымалдарын және транзиттік әлеуетті мемлекеттік реттеу және дамыту; </w:t>
      </w:r>
    </w:p>
    <w:p w14:paraId="3EF9949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 xml:space="preserve">ақпараттық коммуникациялық инфрақұрылымды және ақпараттық қауіпсіздікті дамыту; </w:t>
      </w:r>
    </w:p>
    <w:p w14:paraId="07C5A99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аэроғарыштық қызмет;</w:t>
      </w:r>
    </w:p>
    <w:p w14:paraId="4507C5B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12) экономикалық қызметті реттеу: </w:t>
      </w:r>
      <w:bookmarkStart w:id="32" w:name="z1020"/>
    </w:p>
    <w:p w14:paraId="56380E3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сыртқы сауда қызметі, ішкі сауда салаларындағы мемлекеттік саясат;</w:t>
      </w:r>
    </w:p>
    <w:p w14:paraId="3F86119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техникалық реттеу, стандарттау, метрология және сертификаттау салаларындағы мемлекеттік саясат;</w:t>
      </w:r>
    </w:p>
    <w:p w14:paraId="155CF3B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мемлекеттік инновациялық саясат; </w:t>
      </w:r>
    </w:p>
    <w:bookmarkEnd w:id="32"/>
    <w:p w14:paraId="29FE9FF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жеке кәсіпкерлікті, өзін-өзі реттеуді дамыту;</w:t>
      </w:r>
    </w:p>
    <w:p w14:paraId="284C144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бәсекелестікті дамыту және қорғау;</w:t>
      </w:r>
    </w:p>
    <w:p w14:paraId="09B20B0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13) мемлекеттің міндеттемелерін орындау: </w:t>
      </w:r>
    </w:p>
    <w:p w14:paraId="0E5E10B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үкіметтік борышқа қызмет көрсету және оны өтеу;</w:t>
      </w:r>
    </w:p>
    <w:p w14:paraId="49B3278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кепілдіктер бойынша міндеттемелерді орындау;</w:t>
      </w:r>
    </w:p>
    <w:p w14:paraId="7900159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экспортты қолдау мемлекеттік бойынша кепілдіктер жөніндегі міндеттемелерді орындау; </w:t>
      </w:r>
    </w:p>
    <w:p w14:paraId="134A5BB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үкіметтік қарыздарды хеджирлеу мәмілелері бойынша шығыстар;</w:t>
      </w:r>
    </w:p>
    <w:p w14:paraId="26AD452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 кепілгерлігі бойынша міндеттемелерді орындау;</w:t>
      </w:r>
    </w:p>
    <w:p w14:paraId="6042186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мемлекеттік мүлікті сенімгерлік басқару шарты бойынша шығыстарды өтеу; </w:t>
      </w:r>
    </w:p>
    <w:p w14:paraId="62AEBBD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Қазақстан Республикасының мүшелігіне қатысты төлемдер, берілмейтін борыштық міндеттемелер (вексельдер) және халықаралық қаржы ұйымдарына донорлық жарналар бойынша мемлекеттің міндеттемелерін орындау;  </w:t>
      </w:r>
    </w:p>
    <w:p w14:paraId="646A4A6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14) трансферттер: </w:t>
      </w:r>
    </w:p>
    <w:p w14:paraId="5CB53CF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бюджеттерге, республикалық маңызы бар қалалардың, астананың бюджеттеріне берілетін трансферттер.</w:t>
      </w:r>
    </w:p>
    <w:p w14:paraId="2FEFB62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Республикалық бюджеттен осы баптың 1-тармағында көрсетілген мына бағыттар бойынша </w:t>
      </w:r>
    </w:p>
    <w:p w14:paraId="1A2ADBE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орталық мемлекеттік органдар мен мемлекеттік мекемелердің күрделі шығыстарына, олардың кадрларын қайта даярлау мен жұмыскерлерінің біліктілігін арттыруға; </w:t>
      </w:r>
    </w:p>
    <w:p w14:paraId="794293B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Қазақстан Республикасы Үкіметінің мемлекеттік-жекешелік әріптестік жобалары бойынша мемлекеттік міндеттемелерді орындауға, бюджеттік инвестициялық жобаларға, халықаралық ынтымақтастыққа, іргелі және қолданбалы ғылыми зерттеулерге, талдамалық және әлеуметтік зерттеулерге және нормативтік-әдістемелік қамтамасыз етуге;</w:t>
      </w:r>
    </w:p>
    <w:p w14:paraId="0A2AB8A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Қазақстан Республикасының заңдарында көзделген орталық мемлекеттік органдардың өзге де мемлекеттік қызметтеріне, функцияларына, өкілеттіктері мен құзыреттеріне арналған шығыстар да қаржыландырылады.</w:t>
      </w:r>
    </w:p>
    <w:p w14:paraId="23FB271A" w14:textId="77777777" w:rsidR="00540607" w:rsidRPr="00271CF1" w:rsidRDefault="00540607" w:rsidP="00540607">
      <w:pPr>
        <w:spacing w:after="0" w:line="240" w:lineRule="auto"/>
        <w:ind w:firstLine="709"/>
        <w:jc w:val="both"/>
        <w:rPr>
          <w:sz w:val="28"/>
          <w:szCs w:val="28"/>
          <w:lang w:val="ru-RU"/>
        </w:rPr>
      </w:pPr>
    </w:p>
    <w:p w14:paraId="7517E603"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 xml:space="preserve">34-бап. Республикалық маңызы бар қала, астана бюджетінің шығыстары  </w:t>
      </w:r>
    </w:p>
    <w:p w14:paraId="30DFEB9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Республикалық маңызы бар қалалар, астана бюджеттерінің шығыстары мына бағыттар бойынша қаржыландырылады:</w:t>
      </w:r>
    </w:p>
    <w:p w14:paraId="195CD18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1) жалпы сипаттағы мемлекеттік функциялар:</w:t>
      </w:r>
    </w:p>
    <w:p w14:paraId="18DDDB5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 республикалық маңызы бар қаланың, астананың жергілікті өкілді және атқарушы органдарының, тексеру комиссияларының жұмыс істеуі; </w:t>
      </w:r>
    </w:p>
    <w:p w14:paraId="1234692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қорғаныс:  </w:t>
      </w:r>
    </w:p>
    <w:p w14:paraId="7FB2E11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маңызы қалалардың, астананың аумақтық әскерлерінің аумақтық органдарын күтіп-ұстауды, оларға қызмет көрсетуді және жөндеуді қоса алғанда, оларды қызметтік үй-жайлармен, көлік құралдарымен, ақпараттың, телекоммуникацияның және байланыстың техникалық құралдарымен, жиһазбен және казармалық мүкәммалмен қамтамасыз етуді, жанар-жағармай материалдарын, кеңсе тауарларын сатып алуды, сондай-ақ коммуналдық қызметтерге, электр энергиясына, жылуға және байланыс қызметтеріне ақы төлеу жөніндегі шығындарды, аумақтық әскерлерді арнайы өрістетуді жүргізу кезінде әскери уақыттың штаттық қажеттілік нормаларына сәйкес материалдық-техникалық құралдар запастарын жасауды, аумақтық қорғаныс бөлімшелерінің әскери міндеттілерімен бірге жиындар өткізуді қоса алғанда, республикалық маңызы бар қаланың, астананың жұмылдыру дайындығы және жұмылдыру, аумақтық қорғаныс дайындығы және аумақтық қорғанысы;</w:t>
      </w:r>
    </w:p>
    <w:p w14:paraId="0C7347F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республикалық маңызы бар қаланың, астананың әскери басқару органдарын жабдықталған әскерге шақыру (жинау) пункттерімен қамтамасыз ету, </w:t>
      </w:r>
      <w:r w:rsidRPr="00271CF1">
        <w:rPr>
          <w:sz w:val="28"/>
          <w:szCs w:val="28"/>
          <w:lang w:val="kk-KZ"/>
        </w:rPr>
        <w:t xml:space="preserve">оларды күтіп-ұстау, жөніндегі </w:t>
      </w:r>
      <w:r w:rsidRPr="00271CF1">
        <w:rPr>
          <w:sz w:val="28"/>
          <w:szCs w:val="28"/>
          <w:lang w:val="ru-RU"/>
        </w:rPr>
        <w:t>дәрі-дәрмектермен, құрал-саймандармен, өртке қарсы, медициналық және шаруашылық мүлікпен, автомобиль көлігімен, сондай-ақ байланыс және күзет құралдарымен, медициналық және техникалық жұмыскерлермен, қызмет көрсетуші персонал адамдарымен қамтамасыз ету жөніндегі әскери міндетті орындау шеңберінде іс-шаралар және медициналық комиссиялар құру;</w:t>
      </w:r>
    </w:p>
    <w:p w14:paraId="3D9BAEC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ауқымдағы табиғи және техногендік сипаттағы төтенше жағдайлардың және олардың салдарларының алдын алу және оларды жою;</w:t>
      </w:r>
    </w:p>
    <w:p w14:paraId="188C29E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республикалық маңызы бар қаланың, астананың азаматтық қорғаныс </w:t>
      </w:r>
      <w:r w:rsidRPr="00271CF1">
        <w:rPr>
          <w:sz w:val="28"/>
          <w:szCs w:val="28"/>
          <w:lang w:val="ru-RU"/>
        </w:rPr>
        <w:br/>
        <w:t>іс-шаралары;</w:t>
      </w:r>
    </w:p>
    <w:p w14:paraId="542FA20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3) қоғамдық тәртіп, қауіпсіздік: </w:t>
      </w:r>
    </w:p>
    <w:p w14:paraId="4268126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маңызы бар қаланың, астананың аумағында қоғамдық тәртіпті қорғау және қоғамдық қауіпсіздікті қамтамасыз ету;</w:t>
      </w:r>
    </w:p>
    <w:p w14:paraId="2D97D3A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уақытша ұстау изоляторларының, әкімшілік қамауға алынған адамдарға арналған арнайы қабылау орындарының, белгілі бір тұрғылықты жері және құжаттары жоқ адамдар үшін қабылдау-бөлу орындарының, қызметтік жануарларға арналған питомниктердің жұмыс істеуі;      </w:t>
      </w:r>
    </w:p>
    <w:p w14:paraId="349FE21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ішкі істер органдарының айдауылмен алып жүруі; </w:t>
      </w:r>
    </w:p>
    <w:p w14:paraId="74B19B8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азаматтық, эмиграция және иммиграция, шетелдіктермен жұмыс және заңсыз көші-қонға қарсы күрес жөніндегі қызмет;  </w:t>
      </w:r>
    </w:p>
    <w:p w14:paraId="5CA901C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нөмір белгілерін, жүргізуші куәліктерінің бланкілерін және көлік құралдарын мемлекеттік тіркеу куәліктерінің бланкілерін дайындағаны үшін төлемді қаржыландыруды қоспағанда, жол жүрісі қауіпсіздігін қамтамасыз ету жөніндегі уәкілетті органның қызметін қамтамасыз ету;</w:t>
      </w:r>
    </w:p>
    <w:p w14:paraId="5AB5366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 xml:space="preserve">республикалық бюджеттен қаржыландырылатын аумақтық органдар аппараттарының ахуалдық орталығының электрондық пошта, бейне-конференц-байланыс және бейнебақылау жүйесі көрсетілетін қызметтеріне арналған шығындарды қоспағанда, аумақтық ішкі істер органдарының қызметтік үй-жайларын және жанар-жағармай материалдарын сатып алуды қоса алғанда, көлік құралдарын күтіп-ұстау, оларға қызмет көрсету және жөндеу, сондай-ақ коммуналдық көрсетілетін қызметтеріне, электр энергиясына, жылытуға және байланыс көрсетілетін қызметтеріне ақы төлеу жөніндегі шығындар; </w:t>
      </w:r>
    </w:p>
    <w:p w14:paraId="74F61AA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4) білім беру:  </w:t>
      </w:r>
    </w:p>
    <w:p w14:paraId="206AAE0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мектепке дейінгі тәрбие мен оқыту; </w:t>
      </w:r>
    </w:p>
    <w:p w14:paraId="37A2FF2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оқытудын нысанын қоса алғанда, кешкі (ауысымдық) оның ішінде интернаттық ұйымдар арқылы ұсынылатын міндетті жалпы орта білім беруді ұйымдастыру және қамтамасыз ету; </w:t>
      </w:r>
    </w:p>
    <w:p w14:paraId="03239FB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балаларды арнайы жалпы білім беретін оқу бағдарламалары бойынша оқыту;</w:t>
      </w:r>
    </w:p>
    <w:p w14:paraId="08B2DE7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дарынды балаларды мамандандырылған білім беру ұйымдарында оқыту;</w:t>
      </w:r>
    </w:p>
    <w:p w14:paraId="510D2A7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республикалық маңызы бар қала, астана ауқымында мектеп олимпиадаларын өткізу; </w:t>
      </w:r>
    </w:p>
    <w:p w14:paraId="0121E5C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 техникалық және кәсіптік, орта білімнен кейінгі білімі бар мамандарды даярлау; </w:t>
      </w:r>
    </w:p>
    <w:p w14:paraId="0C79628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республикалық бюджеттен қаржыландырылатындарды қоспағанда, жоғары және жоғары оқу орнынан кейінгі білімі бар мамандарды даярлау;  </w:t>
      </w:r>
    </w:p>
    <w:p w14:paraId="27C4CCD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балалар мен жасөспірімдердің психикалық денсаулығын зерттеп-қарау және психологиялық-медициналық-педагогикалық консультациялық көмек көрсету;</w:t>
      </w:r>
    </w:p>
    <w:p w14:paraId="43F2977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дамуында проблемалары бар балалар мен жасөспірімдерді оңалту және әлеуметтік бейімдеу;</w:t>
      </w:r>
    </w:p>
    <w:p w14:paraId="4CA9025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балаларға арналған қосымша білім; </w:t>
      </w:r>
    </w:p>
    <w:p w14:paraId="0ACB807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мемлекеттік білім беру ұйымдары үшін оқулықтар мен оқу-әдістемелік кешендерді сатып алу және жеткізу;  </w:t>
      </w:r>
      <w:r w:rsidRPr="00271CF1">
        <w:rPr>
          <w:rFonts w:ascii="Courier New" w:hAnsi="Courier New" w:cs="Courier New"/>
          <w:color w:val="000000"/>
          <w:spacing w:val="2"/>
          <w:sz w:val="20"/>
          <w:szCs w:val="20"/>
          <w:shd w:val="clear" w:color="auto" w:fill="F4F5F6"/>
          <w:lang w:val="ru-RU"/>
        </w:rPr>
        <w:t xml:space="preserve"> </w:t>
      </w:r>
    </w:p>
    <w:p w14:paraId="3C0B822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 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  </w:t>
      </w:r>
    </w:p>
    <w:p w14:paraId="208C41B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білім алушылар мен тәрбиеленушілердің жекелеген санаттарын тегін және жеңілдікпен тамақтандыру;  </w:t>
      </w:r>
    </w:p>
    <w:p w14:paraId="3FC1205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кәмелетке толмағандарды бейімдеу орталықтарының жұмыс істеуі;</w:t>
      </w:r>
    </w:p>
    <w:p w14:paraId="6F0322F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5) денсаулық сақтау: </w:t>
      </w:r>
    </w:p>
    <w:p w14:paraId="66614AC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маңызы бар қаланың, астананың жергілікті өкілді органының шешімі бойынша тегін медициналық көмектің кепілдік берілген көлемін қосымша қамтамасыз ету;</w:t>
      </w:r>
    </w:p>
    <w:p w14:paraId="3D7D8CA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заңнамасына сәйкес вакциналарды, иммунобиологиялық және басқа да медициналық препараттарды сатып алу және сақтау;</w:t>
      </w:r>
    </w:p>
    <w:p w14:paraId="148ABC6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 xml:space="preserve">республикалық бюджеттен қаржыландырылатын шығыстар бағыттарын қоспағанда, тегін медициналық көмектің кепілдік берілген көлемін көрсету; </w:t>
      </w:r>
    </w:p>
    <w:p w14:paraId="2969FF4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қылмыстық-атқару (пенитенциарлық) жүйесінің тергеу изоляторларында және қылмыстық-атқару (пенитенциарлық) жүйесінің мекемелерінде ұсталатын адамдарға медициналық көмек көрсету;</w:t>
      </w:r>
    </w:p>
    <w:p w14:paraId="6272198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бюджеттен және әлеуметтік медициналық сақтандыру қорынан қаржыландырылатын бағыттарды қоспағанда, денсаулық сақтау саласындағы басқа да іс-шаралар;</w:t>
      </w:r>
    </w:p>
    <w:p w14:paraId="4E4B5E9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әлеуметтік көмек және әлеуметтік қамсыздандыру:</w:t>
      </w:r>
    </w:p>
    <w:p w14:paraId="3C787FF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тұрғын үй көмегі;</w:t>
      </w:r>
    </w:p>
    <w:p w14:paraId="75D176D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мұқтаж азаматтарға үйде әлеуметтік көмек көрсету;</w:t>
      </w:r>
    </w:p>
    <w:p w14:paraId="7FC9606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белгілі бір тұрғылықты жері жоқ адамдарды әлеуметтік бейімдеу;</w:t>
      </w:r>
    </w:p>
    <w:p w14:paraId="6B84867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жетімдерді, ата-анасының қамқорлығынсыз қалған балаларды әлеуметтік қамсыздандыру; </w:t>
      </w:r>
    </w:p>
    <w:p w14:paraId="562779D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қарттарды және мүгедектігі бар балаларды қоса алғанда, мүгедектігі бар адамдарды әлеуметтік қамсыздандыру;</w:t>
      </w:r>
    </w:p>
    <w:p w14:paraId="437A1BA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халықтың жұмыспен қамтылуын қамтамасыз ету және халықтың жұмыспен қамтылуына жәрдемдесу шараларын іске асыру;</w:t>
      </w:r>
    </w:p>
    <w:p w14:paraId="3E829FE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атаулы әлеуметтік көмек;</w:t>
      </w:r>
    </w:p>
    <w:p w14:paraId="343CD4B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өкілді органдардың шешімдері бойынша мұқтаж азаматтардың жекелеген санаттарына әлеуметтік көмек;</w:t>
      </w:r>
    </w:p>
    <w:p w14:paraId="1CB8E64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деңгейде көші-қон іс-шараларын іске асыру;</w:t>
      </w:r>
      <w:r w:rsidRPr="00271CF1">
        <w:rPr>
          <w:lang w:val="ru-RU"/>
        </w:rPr>
        <w:t xml:space="preserve"> </w:t>
      </w:r>
    </w:p>
    <w:p w14:paraId="7C678A1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мәдениет, спорт, туризм және ақпараттық кеңістік:</w:t>
      </w:r>
    </w:p>
    <w:p w14:paraId="2B2A3D3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маңызы бар театр және музыка өнерін қолдау;</w:t>
      </w:r>
    </w:p>
    <w:p w14:paraId="0E7B80A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маңызы бар тарихи-мәдени мұраның сақталуын және оған қол жеткізілуін қамтамасыз ету;</w:t>
      </w:r>
    </w:p>
    <w:p w14:paraId="33039BC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мәдени-демалыс жұмысын қолдау; </w:t>
      </w:r>
    </w:p>
    <w:p w14:paraId="2C7BE69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мәдениет саласында жергілікті маңызы бар әлеуметтік маңызды </w:t>
      </w:r>
      <w:r w:rsidRPr="00271CF1">
        <w:rPr>
          <w:sz w:val="28"/>
          <w:szCs w:val="28"/>
          <w:lang w:val="ru-RU"/>
        </w:rPr>
        <w:br/>
        <w:t xml:space="preserve">іс-шараларды өткізу; </w:t>
      </w:r>
    </w:p>
    <w:p w14:paraId="284A7C7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хайуанаттар бағы мен дендропарктердің жұмыс істеуін қамтамасыз ету;</w:t>
      </w:r>
    </w:p>
    <w:p w14:paraId="4C957E8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жергілікті деңгейде спорттық жарыстар өткізу; </w:t>
      </w:r>
    </w:p>
    <w:p w14:paraId="1E23DBB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спорт түрлері бойынша республикалық маңызы бар қаланың, астананың құрама командаларының мүшелерін даярлау және олардың республикалық және халықаралық спорттық жарыстарға қатысуы; </w:t>
      </w:r>
    </w:p>
    <w:p w14:paraId="60B0805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қалалық спорт ұйымдарының жұмыс істеуі;</w:t>
      </w:r>
    </w:p>
    <w:p w14:paraId="6E38CF1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шығармашылық үйірмелер мен спорт секцияларын жан басына шаққандағы нормативтік қаржыландыруды іске асыру;</w:t>
      </w:r>
    </w:p>
    <w:p w14:paraId="146E843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маңызы бар архив қоры объектілерінің сақталуын қамтамасыз ету;</w:t>
      </w:r>
    </w:p>
    <w:p w14:paraId="6ED4305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қалалық кітапханалардың жұмыс істеуін қамтамасыз ету;</w:t>
      </w:r>
    </w:p>
    <w:p w14:paraId="5D4F501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бұқаралық ақпарат құралдары арқылы жергілікті деңгейде мемлекеттік ақпараттық саясатты жүргізу;</w:t>
      </w:r>
    </w:p>
    <w:p w14:paraId="46BFB40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жергілікті деңгейде мемлекеттік тілді және Қазақстан халқының басқа да тілдерін дамыту;</w:t>
      </w:r>
    </w:p>
    <w:p w14:paraId="436B5E0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маңызы бар қала, астана деңгейінде мемлекеттік жастар саясатын іске асыру шеңберінде іс-шаралар өткізу;</w:t>
      </w:r>
    </w:p>
    <w:p w14:paraId="0903A77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деңгейде туристік қызметті реттеу</w:t>
      </w:r>
    </w:p>
    <w:p w14:paraId="6C3D119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ауыл шаруашылығы, су, орман, балық шаруашылығы, ерекше қорғалатын табиғи аумақтар, қоршаған ортаны және жануарлар дүниесін қорғау, жер қатынастары:</w:t>
      </w:r>
    </w:p>
    <w:p w14:paraId="7DD7D97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Қазақстан Республикасының заңдарына сәйкес агроөнеркәсіптік кешенді субсидиялау; </w:t>
      </w:r>
    </w:p>
    <w:p w14:paraId="5CBF8D5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ветеринарияны реттеу, ауру жануарларды санитариялық союды ұйымдастыру, мал қорымдарын (биотермиялық шұңқырларды) салу және оларды күтіп-ұстауды қамтамасыз ету; </w:t>
      </w:r>
    </w:p>
    <w:p w14:paraId="3B9D2E7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орманды күзету, қорғау, молықтыру және орман өсіру;</w:t>
      </w:r>
    </w:p>
    <w:p w14:paraId="180CADD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маңызы бар қаланың, астананың коммуналдық меншіктегі су құбырларын салу, реконструкциялау және жөндеу;</w:t>
      </w:r>
    </w:p>
    <w:p w14:paraId="397557A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ауыз сумен жабдықтау көздерінің су қорғау аймақтарын, белдеулерін және санитарлық қорғау аймақтарын белгілеу;</w:t>
      </w:r>
    </w:p>
    <w:p w14:paraId="65AFD5D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маңызы бар қаланың, астананың ерекше авариялы</w:t>
      </w:r>
      <w:r w:rsidRPr="00271CF1">
        <w:rPr>
          <w:sz w:val="28"/>
          <w:szCs w:val="28"/>
          <w:lang w:val="kk-KZ"/>
        </w:rPr>
        <w:t xml:space="preserve">қ </w:t>
      </w:r>
      <w:r w:rsidRPr="00271CF1">
        <w:rPr>
          <w:sz w:val="28"/>
          <w:szCs w:val="28"/>
          <w:lang w:val="ru-RU"/>
        </w:rPr>
        <w:t xml:space="preserve">су шаруашылығы құрылысжайлары мен гидромелиоративтік жүйелерін қалпына келтіру; </w:t>
      </w:r>
    </w:p>
    <w:p w14:paraId="25AB79D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маңызы бар қаланың, астананың сумен жабдықтау жүйелерін, гидротехникалық құрылысжайларын салу және реконструкциялау;</w:t>
      </w:r>
    </w:p>
    <w:p w14:paraId="3E6DF3B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маңызы бар ерекше қорғалатын табиғи аумақтарды күтіп-ұстау және қорғау;</w:t>
      </w:r>
    </w:p>
    <w:p w14:paraId="1B2A84D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Экология кодексіне сәйкес қоршаған ортаны қорғау жөніндегі іс-шараларды жүргізу;</w:t>
      </w:r>
    </w:p>
    <w:p w14:paraId="49365CF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маңызы бар қалада, астанада жер қатынастарын реттеу;</w:t>
      </w:r>
    </w:p>
    <w:p w14:paraId="4599EA3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елді мекендердің жер-шаруашылық құрылысы;</w:t>
      </w:r>
    </w:p>
    <w:p w14:paraId="3CBB227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жер заңнамасында белгіленген жағдайларда жер учаскелерінің меншік иелеріне немесе жер пайдаланушыларға келтірілген залалдарды өтеу;</w:t>
      </w:r>
    </w:p>
    <w:p w14:paraId="7224F01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тұрғын үй-коммуналдық шаруашылық, сәулет, қала құрылысы және құрылыс қызметі:</w:t>
      </w:r>
    </w:p>
    <w:p w14:paraId="0E1B6E3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маңызы бар қаланың, астананың мемлекеттік тұрғын үй қорының сақтаулуын ұйымдастыру;</w:t>
      </w:r>
    </w:p>
    <w:p w14:paraId="4D5ED40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тұрғын үй қорын түгендеу;</w:t>
      </w:r>
    </w:p>
    <w:p w14:paraId="49F8A09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заңнамалық актілеріне сәйкес азаматтардың жекелеген санаттарын тұрғын үймен қамтамасыз ету;</w:t>
      </w:r>
    </w:p>
    <w:p w14:paraId="623522A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заңдарына сәйкес мемлекет мұқтажы үшін жер учаскелерін алып қою, оның ішінде сатып алу жолымен алып қою және осыған байланысты жылжымайтын мүлікті иеліктен шығару;</w:t>
      </w:r>
    </w:p>
    <w:p w14:paraId="2B7F7F8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 xml:space="preserve">коммуналдық меншіктегі сумен жабдықтау объектілерін, оның ішінде сумен жабдықтаудың тарату желілерін, тазарту, дренаждық жүйелерді, кәріздік, оның ішінде кәріздік сорғы станцияларын, жылу және электр желілерін құру және реконструкциялау; </w:t>
      </w:r>
    </w:p>
    <w:p w14:paraId="554BC7C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елді мекендерді газдандыру;</w:t>
      </w:r>
    </w:p>
    <w:p w14:paraId="573C6C3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заңнамалық актілеріне сәйкес республиканың сейсмикалық қауіпті өңірлерінде орналасқан тұрғын үйлердің сейсмикалық беріктігін қолдауға бағытталған іс-шаралар;</w:t>
      </w:r>
    </w:p>
    <w:p w14:paraId="44117AE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коммуналдық тұрғын үй қорының тұрғын үй құрылысы;</w:t>
      </w:r>
    </w:p>
    <w:p w14:paraId="6DA433A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заңнамалық актілеріне сәйкес авариялық тұрғын үйді бұзу;</w:t>
      </w:r>
    </w:p>
    <w:p w14:paraId="4F5F4C3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елді мекендерде жол қозғалысы қауіпсіздігін қамтамасыз ету;</w:t>
      </w:r>
    </w:p>
    <w:p w14:paraId="15FAAD4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бюджеттен қаржыландырылатын шығыстарды қоспағанда, сәулет, қала құрылысы және құрылыс қызметін ұйымдастыру;</w:t>
      </w:r>
    </w:p>
    <w:p w14:paraId="4CD6161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Қазақстан Республикасының заңдарына сәйкес тұрғын үй-коммуналдық шаруашылық, сәулет, қала құрылысы және құрылыс қызметі саласындағы субсидиялау; </w:t>
      </w:r>
    </w:p>
    <w:p w14:paraId="4C1B65D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10) өнеркәсіп, отын-энергетика кешені және жер қойнауын пайдалану: </w:t>
      </w:r>
    </w:p>
    <w:p w14:paraId="5220083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жергілікті деңгейде энергия үнемдеу және энергия тиімділігін арттыру жөніндегі іс-шараларды өткізу; </w:t>
      </w:r>
    </w:p>
    <w:p w14:paraId="31E7BE2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11) көлік және коммуникациялар:</w:t>
      </w:r>
    </w:p>
    <w:p w14:paraId="2277DE4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әлеуметтік маңызы бар қалалық және қала маңындағы қатынастар бойынша жолаушылар тасымалын ұйымдастыру;</w:t>
      </w:r>
    </w:p>
    <w:p w14:paraId="6B961A8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қалалардың көшелерін салу, реконструкциялау, жөндеу және күтіп-ұстау, оның ішінде автомобиль жолдарын, сондай-ақ олардағы жол қозғалысын реттеудің техникалық құралдарын ағымдағы жөндеу; </w:t>
      </w:r>
    </w:p>
    <w:p w14:paraId="7884D91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12) экономикалық қызметті реттеу:</w:t>
      </w:r>
    </w:p>
    <w:p w14:paraId="1B88AFE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жеке кәсіпкерлікті мемлекеттік қолдау;</w:t>
      </w:r>
    </w:p>
    <w:p w14:paraId="65D1107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өнеркәсіпті мемлекеттік ынталандыру;</w:t>
      </w:r>
    </w:p>
    <w:p w14:paraId="2070FC5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инновациялық қызметті мемлекеттік қолдау;</w:t>
      </w:r>
    </w:p>
    <w:p w14:paraId="298CA8E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әлеуметтік кәсіпкерлікті мемлекеттік қолдау;</w:t>
      </w:r>
    </w:p>
    <w:p w14:paraId="1437D0C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13) борышқа қызмет көрсету:</w:t>
      </w:r>
    </w:p>
    <w:p w14:paraId="3C52152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атқарушы органдардың борышына қызмет көрсету және оны өтеу;</w:t>
      </w:r>
    </w:p>
    <w:p w14:paraId="34013F7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14) трансферттер: </w:t>
      </w:r>
    </w:p>
    <w:p w14:paraId="2EEDC0E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бюджетке түсетін трансферттер.</w:t>
      </w:r>
    </w:p>
    <w:p w14:paraId="720F437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Республикалық маңызы бар қалалардың, астананың бюджеттерінен осы баптың 1-тармағында көрсетілген мынад бағыттар бойынша: </w:t>
      </w:r>
    </w:p>
    <w:p w14:paraId="4E9C711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жергілікті атқарушы органдардың, мемлекеттік ұйымдар мен мемлекеттік мекемелердің күрделі шығыстарына, олардын кадрларын қайта даярлау мен жұмыскерлерінің біліктілігін арттыруға; </w:t>
      </w:r>
    </w:p>
    <w:p w14:paraId="62AA799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2) бюджеттік инвестицияларға, жергілікті атқарушы органдардың мемлекеттік-жекешелік әріптестік жобалары бойынша мемлекеттік міндеттемелерді орындауға;</w:t>
      </w:r>
    </w:p>
    <w:p w14:paraId="410826B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3) Қазақстан Республикасының заңнамасында көзделген, республикалық маңызы бар қаланың, астананың жергілікті мемлекеттік басқару органдарының өзге де мемлекеттік көрсетілетін қызметтеріне функцияларына, өкілеттіктері мен құзыреттеріне </w:t>
      </w:r>
      <w:r w:rsidRPr="00271CF1">
        <w:rPr>
          <w:sz w:val="28"/>
          <w:szCs w:val="28"/>
          <w:lang w:val="kk-KZ"/>
        </w:rPr>
        <w:t xml:space="preserve">арналған </w:t>
      </w:r>
      <w:r w:rsidRPr="00271CF1">
        <w:rPr>
          <w:sz w:val="28"/>
          <w:szCs w:val="28"/>
          <w:lang w:val="ru-RU"/>
        </w:rPr>
        <w:t xml:space="preserve">шығыстар да қаржыландырылады.   </w:t>
      </w:r>
    </w:p>
    <w:p w14:paraId="70C3356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Республикалық маңызы бар қала, астана бюджетінің құрамында қаладағы ауданның мынадай бағыттар бойынша шығыстары көзделеді:</w:t>
      </w:r>
    </w:p>
    <w:p w14:paraId="0BE42C8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қаладағы аудан әкімі аппаратының жұмыс істеуі;</w:t>
      </w:r>
    </w:p>
    <w:p w14:paraId="4B8CD96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шаруашылық бойынша есепке алуды жүзеге асыру;</w:t>
      </w:r>
    </w:p>
    <w:p w14:paraId="757E5F7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шұғыл жағдайларда ауыр науқастарды дәрігерлік көмек көрсететін жақын маңдағы денсаулық сақтау ұйымына жеткізуді ұйымдастыру;</w:t>
      </w:r>
    </w:p>
    <w:p w14:paraId="0C21913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мұқтаж азаматтарға үйде әлеуметтік көмек көрсету;</w:t>
      </w:r>
    </w:p>
    <w:p w14:paraId="7ECD4A0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елді мекендердің санитариясын қамтамасыз ету;</w:t>
      </w:r>
    </w:p>
    <w:p w14:paraId="249E580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жерлеу орындарын күтіп-ұстау және туған-туысы жоқ адамдарды жерлеу;</w:t>
      </w:r>
    </w:p>
    <w:p w14:paraId="69A3915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елді мекендердегі көшелерді жарықтандыру;</w:t>
      </w:r>
    </w:p>
    <w:p w14:paraId="430C2C3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елді мекендерді абаттандыру және көгалдандыру;</w:t>
      </w:r>
    </w:p>
    <w:p w14:paraId="45094A3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әлеуметтік көмек және әлеуметтік қамсыздандыру саласындағы өзге де көрсетілетін қызметтерді іске асыру, оның ішінде мемлекеттік әлеуметтік тапсырыс беру;</w:t>
      </w:r>
    </w:p>
    <w:p w14:paraId="1071131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әлеуметтік көмек және әлеуметтік қамсыздандыру;</w:t>
      </w:r>
    </w:p>
    <w:p w14:paraId="5CF5736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11) тұрғын үй көмегі;</w:t>
      </w:r>
    </w:p>
    <w:p w14:paraId="4F5821E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12) белгілі бір тұрғылықты жері жоқ адамдарды әлеуметтік бейімдеу;</w:t>
      </w:r>
    </w:p>
    <w:p w14:paraId="0319C10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13) жетімдерді, ата-анасының қамқорлығынсыз қалған балаларды әлеуметтік қамсыздандыру;</w:t>
      </w:r>
    </w:p>
    <w:p w14:paraId="0E0F447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14) қарттарды және мүгедектігі бар балаларды қоса алғанда, мүгедектігі бар адамдарды әлеуметтік қамсыздандыру;</w:t>
      </w:r>
    </w:p>
    <w:p w14:paraId="7AC387E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15) халықтың жұмыспен қамтылуын қамтамасыз ету;</w:t>
      </w:r>
    </w:p>
    <w:p w14:paraId="3A4118C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16) мемлекеттік атаулы әлеуметтік көмек;</w:t>
      </w:r>
    </w:p>
    <w:p w14:paraId="6E61951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17) жергілікті өкілді органдардың шешімдері бойынша мұқтаж азаматтардың жекелеген санаттарына әлеуметтік көмек көрсету;</w:t>
      </w:r>
    </w:p>
    <w:p w14:paraId="30A16FA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18) жергілікті деңгейде көші-қон іс-шараларын іске асыру; </w:t>
      </w:r>
    </w:p>
    <w:p w14:paraId="3C45C49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19) мектепке дейінгі тәрбие мен оқыту, оның ішінде мектепке дейінгі тәрбие мен оқыту ұйымдарының қызметін қамтамасыз ету;</w:t>
      </w:r>
    </w:p>
    <w:p w14:paraId="5B92D98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20) коммуналдық меншіктегі сумен жабдықтаудың, кәріздің, кәріз сорғы станцияларының, газбен жабдықтаудың және жарықтандырудың тарату желілерін жобалау, салу, реконструкциялау, күрделі жөндеу және жаңғырту;</w:t>
      </w:r>
    </w:p>
    <w:p w14:paraId="2BAFC44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21) автомобиль жолдарын ағымдағы жөндеу;</w:t>
      </w:r>
    </w:p>
    <w:p w14:paraId="110955B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22) тұрғын үй қорын түгендеу;</w:t>
      </w:r>
    </w:p>
    <w:p w14:paraId="2E29643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23) шығармашылық үйірмелер мен спорт секцияларын жан басына шаққандағы нормативтік қаржыландыруды іске асыру.  </w:t>
      </w:r>
    </w:p>
    <w:p w14:paraId="04F6173B" w14:textId="77777777" w:rsidR="00540607" w:rsidRPr="00271CF1" w:rsidRDefault="00540607" w:rsidP="00540607">
      <w:pPr>
        <w:spacing w:after="0" w:line="240" w:lineRule="auto"/>
        <w:ind w:firstLine="709"/>
        <w:jc w:val="both"/>
        <w:rPr>
          <w:b/>
          <w:bCs/>
          <w:spacing w:val="2"/>
          <w:sz w:val="28"/>
          <w:szCs w:val="28"/>
          <w:lang w:val="ru-RU" w:eastAsia="ru-RU"/>
        </w:rPr>
      </w:pPr>
    </w:p>
    <w:p w14:paraId="6FE5DAF8" w14:textId="77777777" w:rsidR="00540607" w:rsidRPr="00271CF1" w:rsidRDefault="00540607" w:rsidP="00540607">
      <w:pPr>
        <w:spacing w:after="0" w:line="240" w:lineRule="auto"/>
        <w:ind w:firstLine="709"/>
        <w:jc w:val="both"/>
        <w:rPr>
          <w:b/>
          <w:bCs/>
          <w:spacing w:val="2"/>
          <w:sz w:val="28"/>
          <w:szCs w:val="28"/>
          <w:lang w:val="ru-RU" w:eastAsia="ru-RU"/>
        </w:rPr>
      </w:pPr>
      <w:r w:rsidRPr="00271CF1">
        <w:rPr>
          <w:b/>
          <w:bCs/>
          <w:spacing w:val="2"/>
          <w:sz w:val="28"/>
          <w:szCs w:val="28"/>
          <w:lang w:val="ru-RU" w:eastAsia="ru-RU"/>
        </w:rPr>
        <w:t>35-бап. Облыстық бюджеттің шығыстары</w:t>
      </w:r>
    </w:p>
    <w:p w14:paraId="600E403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Облыстық бюджеттің шығыстары мынадай бағыттар бойынша жүзеге асырылады:</w:t>
      </w:r>
    </w:p>
    <w:p w14:paraId="1DC1B1C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жалпы сипаттағы мемлекеттік функциялар:</w:t>
      </w:r>
    </w:p>
    <w:p w14:paraId="2ACE038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деңгейдегі жергілікті өкілді және атқарушы органдардың, тексеру комиссияларының жұмыс істеуі;</w:t>
      </w:r>
    </w:p>
    <w:p w14:paraId="3C6AED0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әкімдер сайлауын қамтамасыз ету және өткізу;</w:t>
      </w:r>
    </w:p>
    <w:p w14:paraId="6D14C15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қорғаныс: </w:t>
      </w:r>
    </w:p>
    <w:p w14:paraId="504B357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облыстың аумақтық әскерлерінің аумақтық органдарын күтіп-ұстауды, оларға қызмет көрсетуді және жөндеуді қоса алғанда, оларды қызметтік үй-жайлармен, көлік құралдарымен, ақпараттың, телекоммуникацияның және байланыстың техникалық құралдарымен, жиһазбен және казармалық мүкәммалмен қамтамасыз етуді, жанар-жағармай материалдарын, кеңсе тауарларын сатып алуды, сондай-ақ коммуналдық қызметтерге, электр энергиясына, жылуға және байланыс қызметтеріне ақы төлеу жөніндегі шығындарды, аумақтық әскерлерді арнайы өрістетуді жүргізу кезінде әскери уақыттың штаттық қажеттілік нормаларына сәйкес материалдық-техникалық құралдар запастарын жасауды, аумақтық қорғаныс бөлімшелерінің әскери міндеттілерімен бірге жиындар өткізуді қоса алғанда, облыстық ауқымдағы жұмылдыру дайындығы және жұмылдыру, аумақтық қорғанысты дайындау және аумақтық қорғаныс;</w:t>
      </w:r>
    </w:p>
    <w:p w14:paraId="704E51D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ауқымдағы азаматтық қорғаныс іс-шаралары;</w:t>
      </w:r>
    </w:p>
    <w:p w14:paraId="07A5C55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облыстық әскери басқару органдарын жабдықталған әскерге шақыру (жинау) пункттерімен қамтамасыз ету, </w:t>
      </w:r>
      <w:r w:rsidRPr="00271CF1">
        <w:rPr>
          <w:sz w:val="28"/>
          <w:szCs w:val="28"/>
          <w:lang w:val="kk-KZ"/>
        </w:rPr>
        <w:t xml:space="preserve">оларды күтіп-ұстау жөніндегі, </w:t>
      </w:r>
      <w:r w:rsidRPr="00271CF1">
        <w:rPr>
          <w:sz w:val="28"/>
          <w:szCs w:val="28"/>
          <w:lang w:val="ru-RU"/>
        </w:rPr>
        <w:t>дәрі-дәрмектермен, құрал-саймандармен, өртке қарсы, медициналық және шаруашылық мүлікпен, автомобиль көлігімен, сондай-ақ байланыс және күзет құралдарымен, медициналық және техникалық жұмыскерлермен, қызмет көрсетуші персонал адамдарымен қамтамасыз ету жөніндегі әскери міндетті орындау шеңберінде іс-шаралар және медициналық комиссиялар құру;</w:t>
      </w:r>
    </w:p>
    <w:p w14:paraId="7D90BC1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ауқымдағы табиғи және техногендік сипаттағы төтенше жағдайлардың және олардың салдарларының алдын алу және оларды жою;</w:t>
      </w:r>
    </w:p>
    <w:p w14:paraId="348C0F7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қоғамдық тәртіп, қауіпсіздік:</w:t>
      </w:r>
    </w:p>
    <w:p w14:paraId="7C39940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 аумағында қоғамдық тәртіпті қорғау және қоғамдық қауіпсіздікті қамтамасыз ету;</w:t>
      </w:r>
    </w:p>
    <w:p w14:paraId="47EFD36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ішкі істер органдарының айдауылмен алып жүруі; </w:t>
      </w:r>
    </w:p>
    <w:p w14:paraId="568E567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азаматтық, эмиграция және иммиграция мәселелері, шетелдіктермен жұмыс және заңсыз көші-қонға қарсы күрес жөніндегі қызмет; </w:t>
      </w:r>
    </w:p>
    <w:p w14:paraId="2D97B54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уақытша ұстау изоляторларының, әкімшілік қамауға алынған адамдарға арналған арнайы қабылдау орындарының, белгілі бір тұрғылықты жері және құжаттары жоқ адамдар үшін қабылдау-бөлу орындарының, қызметтік жануарлар үшін питомниктердің жұмыс істеуі;      </w:t>
      </w:r>
    </w:p>
    <w:p w14:paraId="30111D8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мемлекеттік нөмір белгілерін, жүргізуші куәліктерінің бланкілерін және көлік құралдарын мемлекеттік тіркеу куәліктерінің бланкілерін дайындағаны үшін төлемді қаржыландыруды қоспағанда, жол жүрісі қауіпсіздігін қамтамасыз ету жөніндегі уәкілетті органның қызметін қамтамасыз ету;</w:t>
      </w:r>
    </w:p>
    <w:p w14:paraId="1BA7D17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республикалық бюджеттен қаржыландырылатын аумақтық органдар аппараттарының ахуалдық орталығының электрондық пошта, бейне-конференц-байланыс және бейнебақылау жүйесі көрсетілетін қызметтеріне арналған шығындарды қоспағанда, аумақтық ішкі істер органдарының қызметтік үй-жайлар және жанар-жағармай материалдарын сатып алуды қоса алғанда, көлік құралдарын күтіп-ұстау, оларға қызмет көрсету және жөндеу, сондай-ақ коммуналдық көрсетілетін қызметтеріне, электр энергиясына, жылытуға және байланыс көрсетілетін қызметтеріне ақы төлеу жөніндегі шығындар; </w:t>
      </w:r>
    </w:p>
    <w:p w14:paraId="101B85E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4) білім беру: </w:t>
      </w:r>
    </w:p>
    <w:p w14:paraId="0AEC567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аудандардағы (облыстық маңызы бар қалалардағы), аудандық маңызы бар қалалардағы, ауылдардағы, кенттердегі, ауылдық округтердегі мектепке дейінгі тәрбие мен оқыту, оның ішінде аудандық маңызы бар қалаларда, ауылдарда, кенттерде, ауылдық округтерде орналасқан мектепке дейінгі тәрбие және оқыту ұйымдарында медициналық қызмет көрсетуді ұйымдастыру, сондай-ақ облыстық маңызы бар қалалардың аудандарында орналасқан мектепке дейінгі тәрбие және оқыту ұйымдарының қызметін қамтамасыз ету;</w:t>
      </w:r>
    </w:p>
    <w:p w14:paraId="27BEF15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аудандарда (облыстық маңызы бар қалаларда) орналасқан мемлекеттік білім беру ұйымдарында оқытудын кешкі (ауысымдық) нысанын қоса алғанда, бастауыш, негізгі орта және жалпы орта білім беру және интернаттық үлгідегі ұйымдар арқылы ұсынылатын жалпы орта білім беру;</w:t>
      </w:r>
    </w:p>
    <w:p w14:paraId="633E9BE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ауылдық жерлерде оқушыларды жақын жердегі мектепке дейін тегін алып баруды және одан кері алып қайтуды ұйымдастыру; </w:t>
      </w:r>
    </w:p>
    <w:p w14:paraId="73F0F22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облыстарда, аудандарда (облыстық маңызы бар қалаларда) орналасқан білім беру ұйымдарының білім алушылары мен тәрбиеленушілерінің жекелеген санаттарын Қазақстан Республикасының заңнамасында көзделген тәртіппен тегін және жеңілдікпен тамақтандыру; </w:t>
      </w:r>
    </w:p>
    <w:p w14:paraId="7D874D5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білім беру ұйымдары үшін оқулықтар мен оқу-әдістемелік кешендерді сатып алу және жеткізу;  </w:t>
      </w:r>
      <w:r w:rsidRPr="00271CF1">
        <w:rPr>
          <w:rFonts w:ascii="Courier New" w:hAnsi="Courier New" w:cs="Courier New"/>
          <w:color w:val="000000"/>
          <w:spacing w:val="2"/>
          <w:sz w:val="20"/>
          <w:szCs w:val="20"/>
          <w:shd w:val="clear" w:color="auto" w:fill="F4F5F6"/>
          <w:lang w:val="ru-RU"/>
        </w:rPr>
        <w:t xml:space="preserve"> </w:t>
      </w:r>
    </w:p>
    <w:p w14:paraId="4AAFB86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аудандық (қалалық) деңгейлерде жүзеге асырылатын, балаларға арналған қосымша білім беру;</w:t>
      </w:r>
    </w:p>
    <w:p w14:paraId="5243577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техникалық және кәсіптік, орта білімнен кейінгі білімі бар мамандарды даярлау;</w:t>
      </w:r>
    </w:p>
    <w:p w14:paraId="7C7F1B3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республикалық бюджеттен қаржыландырылатын дарды қоспағанда, жоғары және жоғары оқу орнынан кейінгі білімі бар мамандарды даярлау;  </w:t>
      </w:r>
    </w:p>
    <w:p w14:paraId="3344D70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балаларды арнайы жалпы білім беретін оқу бағдарламалары бойынша оқыту;</w:t>
      </w:r>
    </w:p>
    <w:p w14:paraId="72FA796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дарынды балаларды мамандандырылған білім беру ұйымдарында оқыту;</w:t>
      </w:r>
    </w:p>
    <w:p w14:paraId="0E10CF1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w:t>
      </w:r>
      <w:r w:rsidRPr="00271CF1">
        <w:rPr>
          <w:lang w:val="ru-RU"/>
        </w:rPr>
        <w:t xml:space="preserve"> </w:t>
      </w:r>
      <w:r w:rsidRPr="00271CF1">
        <w:rPr>
          <w:sz w:val="28"/>
          <w:szCs w:val="28"/>
          <w:lang w:val="ru-RU"/>
        </w:rPr>
        <w:t>аудандық (қалалық) ауқымдағы мектеп олимпиадаларын өткізу;</w:t>
      </w:r>
    </w:p>
    <w:p w14:paraId="35E5A1AA" w14:textId="77777777" w:rsidR="00540607" w:rsidRPr="00271CF1" w:rsidRDefault="00540607" w:rsidP="00540607">
      <w:pPr>
        <w:spacing w:after="0" w:line="240" w:lineRule="auto"/>
        <w:ind w:firstLine="708"/>
        <w:jc w:val="both"/>
        <w:rPr>
          <w:sz w:val="28"/>
          <w:szCs w:val="28"/>
          <w:lang w:val="ru-RU"/>
        </w:rPr>
      </w:pPr>
      <w:r w:rsidRPr="00271CF1">
        <w:rPr>
          <w:sz w:val="28"/>
          <w:szCs w:val="28"/>
          <w:lang w:val="ru-RU"/>
        </w:rPr>
        <w:lastRenderedPageBreak/>
        <w:t xml:space="preserve">балалар мен жасөспірімдердің психикалық денсаулығын зерттеп-қарау және психологиялық-медициналық-педагогикалық консультациялық көмек көрсету; </w:t>
      </w:r>
    </w:p>
    <w:p w14:paraId="4577B75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дамуында проблемалары бар балалар мен жасөспірімдерді оңалту және әлеуметтік бейімдеу; </w:t>
      </w:r>
    </w:p>
    <w:p w14:paraId="1CC19AD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 </w:t>
      </w:r>
    </w:p>
    <w:p w14:paraId="4A5DE4D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әдістемелік жұмыс;</w:t>
      </w:r>
    </w:p>
    <w:p w14:paraId="0F21424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кәмелетке толмағандарды бейімдеу орталықтарының жұмыс істеуі;</w:t>
      </w:r>
    </w:p>
    <w:p w14:paraId="09F7A74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денсаулық сақтау:</w:t>
      </w:r>
    </w:p>
    <w:p w14:paraId="7CD85B2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облыстардың жергілікті өкілді органдары шешімі бойынша тегін медициналық көмектің кепілдік берілген көлемін қосымша қамтамасыз ету; </w:t>
      </w:r>
    </w:p>
    <w:p w14:paraId="132EC32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Қазақстан Республикасының заңнамасына сәйкес вакциналарды, иммунобиологиялық және басқа да медициналық препараттарды сатып алу және сақтау; </w:t>
      </w:r>
    </w:p>
    <w:p w14:paraId="0400DDE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республикалық бюджеттен қаржыландырылатын шығыстар бағыттарын қоспағанда, тегін медициналық көмектің кепілдік берілген көлемін көрсету; </w:t>
      </w:r>
    </w:p>
    <w:p w14:paraId="304C8AC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қылмыстық-атқару (пенитенциарлық) жүйесінің тергеу изоляторларында және қылмыстық-атқару (пенитенциарлық) жүйесінің мекемелерінде ұсталатын адамдарға медициналық көмек көрсету;</w:t>
      </w:r>
    </w:p>
    <w:p w14:paraId="0374DB2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республикалық бюджеттен және әлеуметтік медициналық сақтандыру қорынан қаржыландырылатын бағыттарды қоспағанда, денсаулық сақтау саласындағы басқада іс-шаралар; </w:t>
      </w:r>
    </w:p>
    <w:p w14:paraId="3508E98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әлеуметтік көмек және әлеуметтік қамсыздандыру:</w:t>
      </w:r>
    </w:p>
    <w:p w14:paraId="31F3788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әлеуметтік қорғау саласында мемлекеттік саясатты іске асыру; </w:t>
      </w:r>
    </w:p>
    <w:p w14:paraId="6464558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жетімдерді, ата-анасының қамқорлығынсыз қалған балаларды әлеуметтік қамсыздандыру;</w:t>
      </w:r>
    </w:p>
    <w:p w14:paraId="7832A8A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(облыстық маңызы бар қала) бюджеттен қаржыландырылатын әлеуметтік көмек түрлерін қоспағанда, мүгедек балаларды қоса алғанда, қарттарды және мүгедек балаларды қоса алғанда, мүгедек адамдарды әлеуметтік қамсыздандыру;</w:t>
      </w:r>
    </w:p>
    <w:p w14:paraId="4A7D3C3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халықтын жұмыспен қамтылуын қамтамасыз ету; </w:t>
      </w:r>
    </w:p>
    <w:p w14:paraId="417B647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деңгейде көші-қон іс-шараларын іске асыру;</w:t>
      </w:r>
    </w:p>
    <w:p w14:paraId="35C91CD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мәдениет, спорт, туризм және ақпараттық кеңістік:</w:t>
      </w:r>
    </w:p>
    <w:p w14:paraId="7F6348A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маңызы бар театр және музыка өнерін қолдау;</w:t>
      </w:r>
    </w:p>
    <w:p w14:paraId="1EE6260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мәдени-демалыс жұмыстарын қолдау; </w:t>
      </w:r>
    </w:p>
    <w:p w14:paraId="7E4C9BD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мәдениет саласында жергілікті маңызы бар әлеуметтік маңызды </w:t>
      </w:r>
      <w:r w:rsidRPr="00271CF1">
        <w:rPr>
          <w:sz w:val="28"/>
          <w:szCs w:val="28"/>
          <w:lang w:val="ru-RU"/>
        </w:rPr>
        <w:br/>
        <w:t>іс-шараларды өткізу;</w:t>
      </w:r>
    </w:p>
    <w:p w14:paraId="5C03C97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маңызы бар тарихи-мәдени мұраның сақталуын және оған қол жеткізілуін қамтамасыз ету;</w:t>
      </w:r>
    </w:p>
    <w:p w14:paraId="1854E15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спорт түрлері бойынша облыстық құрама командалардың мүшелерін даярлау және олардың республикалық және халықаралық спорттық жарыстарға қатысуы;</w:t>
      </w:r>
    </w:p>
    <w:p w14:paraId="0B551A1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деңгейде спорттық жарыстар өткізу;</w:t>
      </w:r>
    </w:p>
    <w:p w14:paraId="5AD70EF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облыстық спорт ұйымдарының жұмыс істеуі;</w:t>
      </w:r>
    </w:p>
    <w:p w14:paraId="07660A6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маңызы бар архив қоры объектілерінің сақталуын қамтамасыз ету;</w:t>
      </w:r>
    </w:p>
    <w:p w14:paraId="70AAB24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кітапханалардың жұмыс істеуін қамтамасыз ету;</w:t>
      </w:r>
    </w:p>
    <w:p w14:paraId="5F85BD2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деңгейде бұқаралық ақпарат құралдары арқылы мемлекеттік ақпараттық саясатты жүргізу;</w:t>
      </w:r>
    </w:p>
    <w:p w14:paraId="28B69B7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деңгейде мемлекеттік тілді және Қазақстан халқының басқа да тілдерін дамыту;</w:t>
      </w:r>
    </w:p>
    <w:p w14:paraId="00763E2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деңгейде мемлекеттік жастар саясатын іске асыру шеңберінде іс-шаралар өткізу;</w:t>
      </w:r>
    </w:p>
    <w:p w14:paraId="533C356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деңгейде туристік қызметті реттеу;</w:t>
      </w:r>
    </w:p>
    <w:p w14:paraId="47DA010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шығармашылық үйірмелер мен спорт секцияларын жан басына шаққандағы нормативтік қаржыландыруды іске асыру;</w:t>
      </w:r>
    </w:p>
    <w:p w14:paraId="1165F62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ауыл шаруашылығы, су, орман, балық шаруашылығы, ерекше қорғалатын табиғи аумақтар, қоршаған ортаны және жануарлар дүниесін қорғау, жер қатынастары:</w:t>
      </w:r>
    </w:p>
    <w:p w14:paraId="0FA03D9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заңдарына сәйкес облыстық деңгейде өсімдік шаруашылығын, тұқым шаруашылығын, мал шаруашылығын, ветеринарияны дамытуды, ауыл шаруашылығы өнімдерін қайта өңдеуді және өткізуді реттеу;</w:t>
      </w:r>
    </w:p>
    <w:p w14:paraId="1168598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ауру жануарларды санитарлық союды ұйымдастыру;</w:t>
      </w:r>
    </w:p>
    <w:p w14:paraId="6B401B7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арнаулы сақтау орындарын (көмінділерді) күтіп-ұстау, салу және жөндеу;</w:t>
      </w:r>
    </w:p>
    <w:p w14:paraId="156A624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бюджет қаражаты есебінен сатып алынған пестицидтерді залалсыздандыру; </w:t>
      </w:r>
    </w:p>
    <w:p w14:paraId="2D48DA3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заңдарына сәйкес агроөнеркәсіптік кешенді субсидиялау;</w:t>
      </w:r>
    </w:p>
    <w:p w14:paraId="5EE75D9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маңызы бар коммуналдық меншіктегі су шаруашылығы құрылысжайларының жұмыс істеуін қамтамасыз ету;</w:t>
      </w:r>
    </w:p>
    <w:p w14:paraId="6CFD86B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маңызы бар су қорғау аймақтарын, су объектілері белдеулерін белгілеу;</w:t>
      </w:r>
    </w:p>
    <w:p w14:paraId="55265B7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маңызы бар, ерекше авариялық су шаруашылығы құрылысжайлары мен гидромелиоративтік жүйелерін қалпына келтіру;</w:t>
      </w:r>
    </w:p>
    <w:p w14:paraId="3B90ED6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маңызы бар сумен жабдықтау жүйелерін, гидротехникалық құрылысжайларды салу және реконструкциялау;</w:t>
      </w:r>
    </w:p>
    <w:p w14:paraId="41EF7EB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маңызы бар ормандарды күзету, қорғау, молықтыру және орман өсіру;</w:t>
      </w:r>
    </w:p>
    <w:p w14:paraId="1BDC786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маңызы бар ерекше қорғалатын табиғи аумақтарды күтіп-ұстау және қорғау;</w:t>
      </w:r>
    </w:p>
    <w:p w14:paraId="740436B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Экология кодексіне сәйкес қоршаған ортаны қорғау жөніндегі іс-шараларды жүргізу;</w:t>
      </w:r>
    </w:p>
    <w:p w14:paraId="60B53F1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облыстық деңгейде жер қатынастарын реттеу;</w:t>
      </w:r>
    </w:p>
    <w:p w14:paraId="2442190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жер заңнамасында белгіленген жағдайларда жер учаскелерінің меншік иелеріне немесе жер пайдаланушыларға келтірілген залалдарды өтеу;</w:t>
      </w:r>
    </w:p>
    <w:p w14:paraId="16C6891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маңызы бар инновациялық тәжірибені тарату және енгізу бойынша іс-шаралар өткізу;</w:t>
      </w:r>
    </w:p>
    <w:p w14:paraId="5987157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 </w:t>
      </w:r>
    </w:p>
    <w:p w14:paraId="2E507B8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тұрғын үй-коммуналдық шаруашылық, сәулет, қала құрылысы және құрылыс қызметі:</w:t>
      </w:r>
    </w:p>
    <w:p w14:paraId="60A0EF4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елді мекендерді газдандыру;</w:t>
      </w:r>
    </w:p>
    <w:p w14:paraId="190901F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профилактикалық дезинсекция мен дератизация өткізу;</w:t>
      </w:r>
    </w:p>
    <w:p w14:paraId="099E166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бюджеттен қаржыландырылатын шығыстарды қоспағанда, сәулет, қала құрылысы және құрылыс қызметін ұйымдастыру;</w:t>
      </w:r>
    </w:p>
    <w:p w14:paraId="10CE894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Қазақстан Республикасының заңдарына сәйкес тұрғын үй-коммуналдық шаруашылық, сәулет, қала құрылысы және құрылыс қызметі саласындағы субсидиялау; </w:t>
      </w:r>
    </w:p>
    <w:p w14:paraId="5E74EEB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өнеркәсіп, отын-энергетика кешені және жер қойнауын пайдалану:</w:t>
      </w:r>
    </w:p>
    <w:p w14:paraId="46F6A35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деңгейде энергия үнемдеу және энергия тиімділігін арттыру жөніндегі іс-шараларды өткізу;</w:t>
      </w:r>
    </w:p>
    <w:p w14:paraId="7EE6328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11) көлік және коммуникациялар: </w:t>
      </w:r>
    </w:p>
    <w:p w14:paraId="602D35A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әлеуметтік маңызы бар ауданаралық (облысішілік қалааралық), сондай-ақ қала маңындағы теміржол қатынастары бойынша жолаушылар тасымалдарын ұйымдастыру;      </w:t>
      </w:r>
    </w:p>
    <w:p w14:paraId="4170A5A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маңызы бар автомобиль жолдарын салу, реконструкциялау, жөндеу және күтіп-ұстау, оның ішінде автомобиль жолдарын, сондай-ақ олардағы жол қозғалысын реттеудің техникалық құралдарын ағымдағы жөндеу;</w:t>
      </w:r>
    </w:p>
    <w:p w14:paraId="1990E5C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12) экономикалық қызметті реттеу:</w:t>
      </w:r>
    </w:p>
    <w:p w14:paraId="66CB7D1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жеке кәсіпкерлікті мемлекеттік қолдау;</w:t>
      </w:r>
    </w:p>
    <w:p w14:paraId="278A18D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өнеркәсіпті мемлекеттік ынталандыру;</w:t>
      </w:r>
    </w:p>
    <w:p w14:paraId="77E6FEB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инновациялық қызметті мемлекеттік қолдау;</w:t>
      </w:r>
    </w:p>
    <w:p w14:paraId="73C7795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әлеуметтік кәсіпкерлікті мемлекеттік қолдау;</w:t>
      </w:r>
    </w:p>
    <w:p w14:paraId="4685FE8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13) борышқа қызмет көрсету:</w:t>
      </w:r>
    </w:p>
    <w:p w14:paraId="1D83573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атқарушы органдардың борышына қызмет көрсету және оны өтеу;</w:t>
      </w:r>
    </w:p>
    <w:p w14:paraId="52B6AE3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14) трансферттер: </w:t>
      </w:r>
    </w:p>
    <w:p w14:paraId="4545E21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(облыстық маңызы бар қалалар) бюджеттерге түсетін трансферттер;</w:t>
      </w:r>
    </w:p>
    <w:p w14:paraId="24FEBCE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бюджетке түсетін трансферттер.</w:t>
      </w:r>
    </w:p>
    <w:p w14:paraId="5BA2E1F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Облыстық бюджеттерден осы баптың 1-тармағында көрсетілген мына бағыттар бойынша:</w:t>
      </w:r>
    </w:p>
    <w:p w14:paraId="12C44D2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1) жергілікті атқарушы органдардың, мемлекеттік ұйымдар мен мемлекеттік мекемелердің күрделі шығыстарына, кадрларын қайта даярлау мен жұмыскерлерінін біліктілігін арттыруға;</w:t>
      </w:r>
    </w:p>
    <w:p w14:paraId="0FCF908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бюджеттік инвестицияларға, жергілікті атқарушы органдардың мемлекеттік-жекешелік әріптестік жобалары бойынша мемлекеттік міндеттемелерді орындауға;</w:t>
      </w:r>
    </w:p>
    <w:p w14:paraId="28E864F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Қазақстан Республикасының заңдарында көзделген облыстық жергілікті мемлекеттік басқару органдарының өзге де мемлекеттік қызметтеріне, функциялары, өкілеттіктері мен құзыреттеріне арналған шығыстар да қаржыландырылады.</w:t>
      </w:r>
    </w:p>
    <w:p w14:paraId="7675E3A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 </w:t>
      </w:r>
    </w:p>
    <w:p w14:paraId="23AB0636"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36-бап. Аудандық (облыстық маңызы бар қала) бюджеттің шығыстары</w:t>
      </w:r>
    </w:p>
    <w:p w14:paraId="731A145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Аудандық (облыстық маңызы бар қала) бюджеттің шығыстары мынадай бағыттар бойынша жүзеге асырылады:</w:t>
      </w:r>
    </w:p>
    <w:p w14:paraId="4A8C305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жалпы сипаттағы мемлекеттік функциялар:</w:t>
      </w:r>
    </w:p>
    <w:p w14:paraId="7F26691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(облыстық маңызы бар қала) деңгейдегі жергілікті өкілді және атқарушы органдардың жұмыс істеуі;</w:t>
      </w:r>
    </w:p>
    <w:p w14:paraId="7F99A29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қорғаныс:</w:t>
      </w:r>
    </w:p>
    <w:p w14:paraId="4400618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аудандық (облыстық маңызы бар қала) әскери басқару органдарын жабдықталған әскерге шақыру (құрама) пункттерімен қамтамасыз ету, </w:t>
      </w:r>
      <w:r w:rsidRPr="00271CF1">
        <w:rPr>
          <w:sz w:val="28"/>
          <w:szCs w:val="28"/>
          <w:lang w:val="kk-KZ"/>
        </w:rPr>
        <w:t xml:space="preserve">оларды күтіп-ұстау, </w:t>
      </w:r>
      <w:r w:rsidRPr="00271CF1">
        <w:rPr>
          <w:sz w:val="28"/>
          <w:szCs w:val="28"/>
          <w:lang w:val="ru-RU"/>
        </w:rPr>
        <w:t xml:space="preserve">дәрі-дәрмектермен, құрал-саймандармен, өртке қарсы, медициналық және шаруашылық мүлікпен, автомобиль көлігімен, сондай-ақ байланыс және күзет құралдарымен, медициналық және техникалық жұмыскерлермен, қызмет көрсетуші персонал адамдарымен қамтамасыз ету жөніндегі әскери міндетті орындау шеңберінде іс-шаралар және медициналық комиссиялар құру; </w:t>
      </w:r>
    </w:p>
    <w:p w14:paraId="5DAAB26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(облыстық маңызы бар қала) ауқымдағы табиғи және техногендік сипаттағы төтенше жағдайлардың және олардың салдарларының алдын алу және оларды жою;</w:t>
      </w:r>
    </w:p>
    <w:p w14:paraId="788A763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аудандық (облыстық маңызы бар қала) ауқымдағы дала өрттерінің, сондай-ақ мемлекеттік өртке қарсы қызмет органдары құрылмаған елді мекендердегі өрттердің алдын алу және сөндіру бойынша іс-шараларды қамтамасыз ету; </w:t>
      </w:r>
    </w:p>
    <w:p w14:paraId="72E5747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қоғамдық тәртіп, қауіпсіздік:</w:t>
      </w:r>
    </w:p>
    <w:p w14:paraId="67B2EA4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елді мекендерде жол қозғалысы қауіпсіздігін қамтамасыз ету;</w:t>
      </w:r>
    </w:p>
    <w:p w14:paraId="55D1896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білім беру:</w:t>
      </w:r>
    </w:p>
    <w:p w14:paraId="6291A47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 </w:t>
      </w:r>
    </w:p>
    <w:p w14:paraId="0860285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әлеуметтік көмек және әлеуметтік қамсыздандыру:</w:t>
      </w:r>
    </w:p>
    <w:p w14:paraId="6BF8CF7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әлеуметтік қорғау саласында мемлекеттік саясатты іске асыру;</w:t>
      </w:r>
    </w:p>
    <w:p w14:paraId="433C397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тұрғын үй көмегі;</w:t>
      </w:r>
    </w:p>
    <w:p w14:paraId="7874477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 xml:space="preserve">үйден тәрбиеленіп оқытылатын мүгедектігі бар балаларды материалдық қамтамасыз ету; </w:t>
      </w:r>
    </w:p>
    <w:p w14:paraId="1FE7836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мүгедектігі бар адамды абилитациялаудың және оңалтудың жеке бағдарламасына сәйкес мүгедектігі бар адамдарды міндетті гигиеналық құралдармен қамтамасыз ету, жүріп-тұруы қиын бірінші топтағы мүгедектігі бар адамдар үшін жеке көмекші, есту кемістігі бар мүгедектігі бар адамдар үшін ымдау тілі мамандарын ұсыну; </w:t>
      </w:r>
    </w:p>
    <w:p w14:paraId="0FA86C4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мұқтаж азаматтарға үйде әлеуметтік көмек көрсету;</w:t>
      </w:r>
    </w:p>
    <w:p w14:paraId="4B4E5DD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белгілі бір тұрғылықты жері жоқ адамдарды әлеуметтік бейімдеу;</w:t>
      </w:r>
    </w:p>
    <w:p w14:paraId="18730BF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халықты жұмыспен қамтуға жәрдемдесетін шараларды іске асыру;</w:t>
      </w:r>
    </w:p>
    <w:p w14:paraId="109E330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атаулы әлеуметтік көмек;</w:t>
      </w:r>
    </w:p>
    <w:p w14:paraId="2017A36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өкілді органдардың шешімдері бойынша мұқтаж азаматтардың жекелеген санаттарына әлеуметтік көмек;</w:t>
      </w:r>
    </w:p>
    <w:p w14:paraId="45E376F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мәдениет, спорт, туризм және ақпараттық кеңістік:</w:t>
      </w:r>
    </w:p>
    <w:p w14:paraId="42569F9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деңгейде мәдени-демалыс жұмыстарын қолдау;</w:t>
      </w:r>
    </w:p>
    <w:p w14:paraId="10354BD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(қалалық) кітапханалардың жұмыс істеуі;</w:t>
      </w:r>
    </w:p>
    <w:p w14:paraId="67ABEEE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хайуанаттар бағы мен дендропарктердің жұмыс істеуін қамтамасыз ету;</w:t>
      </w:r>
    </w:p>
    <w:p w14:paraId="49F894F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бұқаралық спортты және ұлттық спорт түрлерін дамыту;</w:t>
      </w:r>
    </w:p>
    <w:p w14:paraId="6077B66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(облыстық маңызы бар қала) деңгейде спорттық жарыстар өткізу;</w:t>
      </w:r>
    </w:p>
    <w:p w14:paraId="6B9D4BC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спорт түрлері бойынша ауданның (облыстық маңызы бар қаланың) құрама командаларының мүшелерін облыстық спорттық жарыстарға дайындау және оларға қатысуы;</w:t>
      </w:r>
    </w:p>
    <w:p w14:paraId="0C70301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аудандық (облыстық маңызы бар қала) спорт ұйымдарының жұмыс істеуі;</w:t>
      </w:r>
    </w:p>
    <w:p w14:paraId="46F28BE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деңгейде бұқаралық ақпарат құралдары арқылы мемлекеттік ақпараттық саясатты жүргізу;</w:t>
      </w:r>
    </w:p>
    <w:p w14:paraId="61EDB55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(облыстық маңызы бар қала) деңгейде мемлекеттік тілді және Қазақстан халқының басқа да тілдерін дамыту;</w:t>
      </w:r>
    </w:p>
    <w:p w14:paraId="7752D30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аудандық (облыстық маңызы бар қала) деңгейде мемлекеттік жастар саясатын іске асыру шеңберінде іс-шаралар өткізу; </w:t>
      </w:r>
    </w:p>
    <w:p w14:paraId="3F776AA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шығармашылық үйірмелер мен спорт секцияларын жан басына шаққандағы нормативтік қаржыландыруды іске асыру;</w:t>
      </w:r>
    </w:p>
    <w:p w14:paraId="63431C5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ауыл шаруашылығы, су, орман, балық шаруашылығы, ерекше қорғалатын табиғи аумақтар, қоршаған ортаны және жануарлар дүниесін қорғау, жер қатынастары:</w:t>
      </w:r>
    </w:p>
    <w:p w14:paraId="20A45FF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(облыстық маңызы бар қала) деңгейде жер қатынастарын реттеу;</w:t>
      </w:r>
    </w:p>
    <w:p w14:paraId="5D01B54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тұрғын үй-коммуналдық шаруашылық, сәулет, қала құрылысы және құрылыс қызметі:</w:t>
      </w:r>
    </w:p>
    <w:p w14:paraId="25947A5A" w14:textId="77777777" w:rsidR="00540607" w:rsidRPr="00271CF1" w:rsidRDefault="00540607" w:rsidP="00540607">
      <w:pPr>
        <w:spacing w:after="0" w:line="240" w:lineRule="auto"/>
        <w:ind w:firstLine="708"/>
        <w:jc w:val="both"/>
        <w:rPr>
          <w:sz w:val="28"/>
          <w:szCs w:val="28"/>
          <w:lang w:val="ru-RU"/>
        </w:rPr>
      </w:pPr>
      <w:r w:rsidRPr="00271CF1">
        <w:rPr>
          <w:sz w:val="28"/>
          <w:szCs w:val="28"/>
          <w:lang w:val="ru-RU"/>
        </w:rPr>
        <w:t>профилактикалық дезинсекция мен дератизация өткізу;</w:t>
      </w:r>
    </w:p>
    <w:p w14:paraId="4C26977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аудандық (облыстық маңызы бар қала) коммуналдық меншікті қорғау жөніндегі шаралар; </w:t>
      </w:r>
    </w:p>
    <w:p w14:paraId="7F8CFEE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ауданның (облыстық маңызы бар қала) мемлекеттік тұрғын үй қорын сақтауды ұйымдастыру;</w:t>
      </w:r>
    </w:p>
    <w:p w14:paraId="5F1CB65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тұрғын үй қорын түгендеу;</w:t>
      </w:r>
    </w:p>
    <w:p w14:paraId="6B8D201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заңнамалық актілеріне сәйкес азаматтардың жекелеген санаттарын тұрғын үймен қамтамасыз ету;</w:t>
      </w:r>
    </w:p>
    <w:p w14:paraId="2016154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 мұқтажы үшін жер учаскелерін, оның ішінде сатып алу арқылы алып қою және осыған байланысты Қазақстан Республикасының заңдарына сәйкес жылжымайтын мүлікті иеліктен шығару;</w:t>
      </w:r>
    </w:p>
    <w:p w14:paraId="0A3B6B1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заңнамалық актілеріне сәйкес авариялық тұрғын үйді бұзу;</w:t>
      </w:r>
    </w:p>
    <w:p w14:paraId="2486FA9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бас жоспарды әзірлеу;</w:t>
      </w:r>
    </w:p>
    <w:p w14:paraId="69491C8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коммуналдық тұрғын үй қорының тұрғын үй құрылысы;</w:t>
      </w:r>
    </w:p>
    <w:p w14:paraId="34D8F39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заңнамалық актілеріне сәйкес республиканың сейсмикалық қауіпті өңірлерінде орналасқан тұрғын үйлердің сейсмикалық беріктігін қолдауға бағытталған іс-шаралар;</w:t>
      </w:r>
    </w:p>
    <w:p w14:paraId="02059B5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коммуналдық меншіктегі сумен жабдықтау объектілерін, тазарту, дренаж жүйелерін, кәріз, жылу және электр желілерін құру, реконструкциялау және жөндеу; </w:t>
      </w:r>
    </w:p>
    <w:p w14:paraId="2C24DD8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елді мекендерді абаттандыруды қамтамасыз ету, көгалдандыру, жарықтандыру және олардың санитариясы;</w:t>
      </w:r>
    </w:p>
    <w:p w14:paraId="1D54439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жерлеу орындарын күтіп-ұстау және туысы жоқ адамдарды жерлеу;</w:t>
      </w:r>
    </w:p>
    <w:p w14:paraId="44B2C34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9) өнеркәсіп, отын-энергетика кешені және жер қойнауын пайдалану: </w:t>
      </w:r>
    </w:p>
    <w:p w14:paraId="18F9CA6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(облыстық маңызы бар қала) деңгейде энергия үнемдеу және энергия тиімділігін арттыру жөніндегі іс-шараларды жүргізу;</w:t>
      </w:r>
    </w:p>
    <w:p w14:paraId="41D62B2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көлік және коммуникациялар:</w:t>
      </w:r>
    </w:p>
    <w:p w14:paraId="504171C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(қалалық) маңызы бар автомобиль жолдарын салу, реконструкциялау, сондай-ақ оларда жол жүрісін реттеудің техникалық құралдарын жөндеу және күтіп-ұстау;</w:t>
      </w:r>
    </w:p>
    <w:p w14:paraId="79B76CA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теміржол қатынастарын қоспағанда, әлеуметтік маңызы бар қалалық (ауылдық), қала маңындағы және ауданішілік қатынастар бойынша жолаушылар тасымалдарын ұйымдастыру; </w:t>
      </w:r>
    </w:p>
    <w:p w14:paraId="0CD06929" w14:textId="77777777" w:rsidR="00540607" w:rsidRPr="00271CF1" w:rsidRDefault="00540607" w:rsidP="00540607">
      <w:pPr>
        <w:spacing w:after="0"/>
        <w:ind w:firstLine="709"/>
        <w:jc w:val="both"/>
        <w:rPr>
          <w:sz w:val="28"/>
          <w:lang w:val="ru-RU"/>
        </w:rPr>
      </w:pPr>
      <w:r w:rsidRPr="00271CF1">
        <w:rPr>
          <w:sz w:val="28"/>
          <w:lang w:val="ru-RU"/>
        </w:rPr>
        <w:t>11) экономикалық қызметті реттеу:</w:t>
      </w:r>
    </w:p>
    <w:p w14:paraId="325F14C0" w14:textId="77777777" w:rsidR="00540607" w:rsidRPr="00271CF1" w:rsidRDefault="00540607" w:rsidP="00540607">
      <w:pPr>
        <w:spacing w:after="0"/>
        <w:ind w:firstLine="709"/>
        <w:jc w:val="both"/>
        <w:rPr>
          <w:sz w:val="28"/>
          <w:lang w:val="ru-RU"/>
        </w:rPr>
      </w:pPr>
      <w:r w:rsidRPr="00271CF1">
        <w:rPr>
          <w:sz w:val="28"/>
          <w:lang w:val="ru-RU"/>
        </w:rPr>
        <w:t>жеке кәсіпкерлікті мемлекеттік қолдау;</w:t>
      </w:r>
    </w:p>
    <w:p w14:paraId="04ABCED6" w14:textId="77777777" w:rsidR="00540607" w:rsidRPr="00271CF1" w:rsidRDefault="00540607" w:rsidP="00540607">
      <w:pPr>
        <w:spacing w:after="0"/>
        <w:ind w:firstLine="709"/>
        <w:jc w:val="both"/>
        <w:rPr>
          <w:sz w:val="28"/>
          <w:szCs w:val="28"/>
          <w:lang w:val="ru-RU"/>
        </w:rPr>
      </w:pPr>
      <w:r w:rsidRPr="00271CF1">
        <w:rPr>
          <w:sz w:val="28"/>
          <w:lang w:val="ru-RU"/>
        </w:rPr>
        <w:t>әлеуметтік кәсіпкерлікті мемлекеттік қолдау;</w:t>
      </w:r>
    </w:p>
    <w:p w14:paraId="4E2AAD5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12) борышқа қызмет көрсету:</w:t>
      </w:r>
    </w:p>
    <w:p w14:paraId="564925B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атқарушы органдардың борышына қызмет көрсету және оны өтеу;</w:t>
      </w:r>
    </w:p>
    <w:p w14:paraId="4F38DD6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13) трансферттер: </w:t>
      </w:r>
    </w:p>
    <w:p w14:paraId="5391D4C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бюджетке трансферттер;</w:t>
      </w:r>
    </w:p>
    <w:p w14:paraId="1C9C26B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маңызы бар қаланың, ауылдың, кенттің, ауылдық округтің бюджеттеріне трансферттер.</w:t>
      </w:r>
    </w:p>
    <w:p w14:paraId="2D86073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 xml:space="preserve">2. Аудандық (облыстық маңызы бар қала) бюджеттен осы баптың </w:t>
      </w:r>
      <w:r w:rsidRPr="00271CF1">
        <w:rPr>
          <w:sz w:val="28"/>
          <w:szCs w:val="28"/>
          <w:lang w:val="ru-RU"/>
        </w:rPr>
        <w:br/>
        <w:t>1-тармағында көрсетілген мынадай бағыттар бойынша шығыстар да қаржыландырылады.</w:t>
      </w:r>
      <w:r w:rsidRPr="00271CF1" w:rsidDel="00D36D65">
        <w:rPr>
          <w:sz w:val="28"/>
          <w:szCs w:val="28"/>
          <w:lang w:val="ru-RU"/>
        </w:rPr>
        <w:t xml:space="preserve"> </w:t>
      </w:r>
    </w:p>
    <w:p w14:paraId="09CF561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жергілікті атқарушы органдардың, мемлекеттік ұйымдар мен мемлекеттік мекемелердің күрделі шығыстары, кадрларды қайта даярлау және жұмыскерлердің біліктілігін арттыру;</w:t>
      </w:r>
    </w:p>
    <w:p w14:paraId="7226A86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тиісті облыстың мәслихаты қабылдаған мемлекеттік-жекешелік әріптестік жобалары бойынша мемлекеттік міндеттемелерді орындау, бюджеттік инвестициялар;</w:t>
      </w:r>
    </w:p>
    <w:p w14:paraId="5016DDB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Қазақстан Республикасының заңдарында көзделген өзге де мемлекеттік көрсетілетін қызметтер, ауданның (облыстық маңызы бар қаланың) жергілікті мемлекеттік басқару органдарының функциялары, өкілеттіктері мен құзыреттері.</w:t>
      </w:r>
    </w:p>
    <w:p w14:paraId="1844AA2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3. Облыстық маңызы бар қала бюджетінің құрамында облыстық маңызы бар қаладағы ауданның мынадай бағыттар бойынша шығыстары көзделеді: </w:t>
      </w:r>
    </w:p>
    <w:p w14:paraId="1D40202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облыстық маңызы бар қаладағы аудан әкімі аппаратының жұмыс істеуі; </w:t>
      </w:r>
    </w:p>
    <w:p w14:paraId="401EB31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шаруашылық бойынша есепке алуды жүзеге асыру; </w:t>
      </w:r>
    </w:p>
    <w:p w14:paraId="74CA40C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шұғыл жағдайларда ауыр науқастарды дәрігерлік көмек көрсететін жақын маңдағы денсаулық сақтау ұйымына жеткізуді ұйымдастыру;</w:t>
      </w:r>
    </w:p>
    <w:p w14:paraId="0E247CB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4) мұқтаж азаматтарға үйде әлеуметтік көмек көрсету; </w:t>
      </w:r>
    </w:p>
    <w:p w14:paraId="28D26C8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5) мүгедектігі бар адамдардың қоғамдық бірлестіктерімен бірлесіп мәдени-бұқаралық және ағарту іс-шараларын ұйымдастыру; </w:t>
      </w:r>
    </w:p>
    <w:p w14:paraId="2B993E6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6) жеке тұлғалардың тұрғылықты жері бойынша және олардың жаппай демалатын орындарында дене шынықтыру мен спортты дамыту үшін жағдайлар жасау; </w:t>
      </w:r>
    </w:p>
    <w:p w14:paraId="30FC797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7) дене шынықтыру және спорт жөніндегі уәкілетті органмен және мүгедектігі бар адамдардың қоғамдық бірлестіктерімен бірлесіп, мүгедектігі бар адамдар арасында сауықтыру және спорттық іс-шаралар өткізуді ұйымдастыру; </w:t>
      </w:r>
    </w:p>
    <w:p w14:paraId="60CDC2D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8) қоғамдық жұмысты, жастар практикасын және әлеуметтік жұмыс орындарын ұйымдастыру; </w:t>
      </w:r>
    </w:p>
    <w:p w14:paraId="50B7C94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9) елді мекендердің санитариясын қамтамасыз ету; </w:t>
      </w:r>
    </w:p>
    <w:p w14:paraId="35B1A49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10) жерлеу орындарын күтіп-ұстау және туысы жоқ адамдарды жерлеу; </w:t>
      </w:r>
    </w:p>
    <w:p w14:paraId="7B0377E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11) елді мекендердегі көшелерді жарықтандыру; </w:t>
      </w:r>
    </w:p>
    <w:p w14:paraId="4F1D188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12) елді мекендерді абаттандыру және көгалдандыру; </w:t>
      </w:r>
    </w:p>
    <w:p w14:paraId="2A4344C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13) Қазақстан Республикасының заңдарында көзделген өзге де мемлекеттік көрсетілетін қызметтер, облыстық маңызы бар қаладағы аудан әкімінің функциялары, құзыреттері мен өкілеттіктері.</w:t>
      </w:r>
    </w:p>
    <w:p w14:paraId="71B1FCD9" w14:textId="77777777" w:rsidR="00540607" w:rsidRPr="00271CF1" w:rsidRDefault="00540607" w:rsidP="00540607">
      <w:pPr>
        <w:spacing w:after="0" w:line="240" w:lineRule="auto"/>
        <w:ind w:firstLine="709"/>
        <w:jc w:val="both"/>
        <w:rPr>
          <w:sz w:val="28"/>
          <w:szCs w:val="28"/>
          <w:lang w:val="ru-RU"/>
        </w:rPr>
      </w:pPr>
    </w:p>
    <w:p w14:paraId="543E1561"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 xml:space="preserve">37-бап. Аудандық маңызы бар қала, ауыл, кент, ауылдық округ бюджетінің шығыстары </w:t>
      </w:r>
    </w:p>
    <w:p w14:paraId="6CC7108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Аудандық маңызы бар қала, ауыл, кент, ауылдық округ бюджетінің шығыстары мынадай бағыттар бойынша жүзеге асырылады: </w:t>
      </w:r>
    </w:p>
    <w:p w14:paraId="2BD16F7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 xml:space="preserve">1) аудандық маңызы бар қала, ауыл, кент, ауылдық округ әкімі аппаратының жұмыс істеуі; </w:t>
      </w:r>
    </w:p>
    <w:p w14:paraId="1CAE2E6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шаруашылық бойынша есепке алуды жүзеге асыру; </w:t>
      </w:r>
    </w:p>
    <w:p w14:paraId="6137F1A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шұғыл жағдайларда ауыр науқастарды дәрігерлік көмек көрсететін жақын маңдағы денсаулық сақтау ұйымына жеткізуді ұйымдастыру;</w:t>
      </w:r>
    </w:p>
    <w:p w14:paraId="3A3E564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4) мұқтаж азаматтарға үйде әлеуметтік көмек көрсету; </w:t>
      </w:r>
    </w:p>
    <w:p w14:paraId="0480CDF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5) аудандық маңызы бар қаланың, ауылдың, кенттің, ауылдық округтің мемлекеттік тұрғын үй қорын сақтауды ұйымдастыру;  </w:t>
      </w:r>
    </w:p>
    <w:p w14:paraId="5C6B47D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6) елді мекендердің санитариясын қамтамасыз ету; </w:t>
      </w:r>
    </w:p>
    <w:p w14:paraId="1AAFD04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7) жерлеу орындарын күтіп-ұстау және туысы жоқ адамдарды жерлеу; </w:t>
      </w:r>
    </w:p>
    <w:p w14:paraId="65D6377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8) елді мекендердегі көшелерді жарықтандыру; </w:t>
      </w:r>
    </w:p>
    <w:p w14:paraId="6619C95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елді мекендерді абаттандыру және көгалдандыру;</w:t>
      </w:r>
    </w:p>
    <w:p w14:paraId="064EAA1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10) жергілікті деңгейде мәдени-демалыс жұмыстарын қолдау; </w:t>
      </w:r>
    </w:p>
    <w:p w14:paraId="12DEE0E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11) аудандық маңызы бар қалаларда, ауылдарда, кенттерде, ауылдық округтерде автомобиль жолдарын салу, реконструкциялау, жөндеу және күтіп ұстау; </w:t>
      </w:r>
    </w:p>
    <w:p w14:paraId="0B670DD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12) елді мекендерді сумен жабдықтауды ұйымдастыру; </w:t>
      </w:r>
    </w:p>
    <w:p w14:paraId="0B8B61C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13) жергілікті деңгейде халықты жұмыспен қамтуды қамтамасыз ету; </w:t>
      </w:r>
    </w:p>
    <w:p w14:paraId="7D32D34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14) жергілікті деңгейде дене шынықтыру-сауықтыру және спорттық            іс-шараларды өткізу; </w:t>
      </w:r>
    </w:p>
    <w:p w14:paraId="21DF34C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15) Мемлекеттік жоспарлау жүйесінің құжаттары шеңберінде ауылдық елді мекендерді жайластыруды шешу үшін іс-шараларды іске асыру; </w:t>
      </w:r>
    </w:p>
    <w:p w14:paraId="0AF8EAA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16) ауылдық жерлерде оқушыларды жақын жердегі мектепке дейін тегін алып баруды және кері алып қайтуды ұйымдастыру;</w:t>
      </w:r>
    </w:p>
    <w:p w14:paraId="0A4E9DC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17) азаматтық хал актілерін тіркеуді жүзеге асыратын органдар жоқ кенттерде, ауылдарда және ауылдық округтерде азаматтық хал актілерін тіркеу бойынша қызметті ұйымдастыру; </w:t>
      </w:r>
    </w:p>
    <w:p w14:paraId="05087D7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18) аудандық (облыстық маңызы бар қала) бюджетке трансферттер. </w:t>
      </w:r>
    </w:p>
    <w:p w14:paraId="31C31135"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2. Аудандық маңызы бар қаланың, ауылдың, кенттің, ауылдық округтің бюджетінен </w:t>
      </w:r>
      <w:r w:rsidRPr="00271CF1">
        <w:rPr>
          <w:sz w:val="28"/>
          <w:szCs w:val="28"/>
          <w:lang w:val="ru-RU"/>
        </w:rPr>
        <w:t>осы баптың 1-тармағында көрсетілген мынадай бағыттар бойынша шығыстар да қаржыландырылады</w:t>
      </w:r>
      <w:r w:rsidRPr="00271CF1">
        <w:rPr>
          <w:bCs/>
          <w:sz w:val="28"/>
          <w:szCs w:val="28"/>
          <w:lang w:val="ru-RU"/>
        </w:rPr>
        <w:t xml:space="preserve">: </w:t>
      </w:r>
    </w:p>
    <w:p w14:paraId="2377EE34"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1) аудандық маңызы бар қала, ауыл, кент, ауылдық округ әкімі аппаратының, мемлекеттік ұйымдар және мемлекеттік мекемелердін олардың жұмыскерлерін </w:t>
      </w:r>
      <w:r w:rsidRPr="00271CF1">
        <w:rPr>
          <w:sz w:val="28"/>
          <w:szCs w:val="28"/>
          <w:lang w:val="ru-RU"/>
        </w:rPr>
        <w:t>күрделі шығыстары, кадрларды қайта даярлау және жұмыскерлердің біліктілігін арттыру</w:t>
      </w:r>
      <w:r w:rsidRPr="00271CF1">
        <w:rPr>
          <w:bCs/>
          <w:sz w:val="28"/>
          <w:szCs w:val="28"/>
          <w:lang w:val="ru-RU"/>
        </w:rPr>
        <w:t>;</w:t>
      </w:r>
    </w:p>
    <w:p w14:paraId="4AFA1376"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2) бюджеттік инвестициялық жобалар;</w:t>
      </w:r>
    </w:p>
    <w:p w14:paraId="76C97626"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3) Қазақстан Республикасының заңдарында көзделген өзге де мемлекеттік көсетілетін қызметтер, аудандық маңызы бар қала, ауыл, кент, ауылдық округ әкімдерінің және жергілікті өзін-өзі басқару органдарының функциялары, құзыреттері мен өкілеттіктері.</w:t>
      </w:r>
    </w:p>
    <w:p w14:paraId="29C6794E" w14:textId="77777777" w:rsidR="00540607" w:rsidRPr="00271CF1" w:rsidRDefault="00540607" w:rsidP="00540607">
      <w:pPr>
        <w:spacing w:after="0" w:line="232" w:lineRule="auto"/>
        <w:ind w:firstLine="709"/>
        <w:rPr>
          <w:b/>
          <w:bCs/>
          <w:sz w:val="28"/>
          <w:szCs w:val="28"/>
          <w:lang w:val="ru-RU"/>
        </w:rPr>
      </w:pPr>
    </w:p>
    <w:p w14:paraId="3E287596" w14:textId="77777777" w:rsidR="00540607" w:rsidRPr="00271CF1" w:rsidRDefault="00540607" w:rsidP="00540607">
      <w:pPr>
        <w:spacing w:after="0" w:line="232" w:lineRule="auto"/>
        <w:ind w:firstLine="709"/>
        <w:rPr>
          <w:b/>
          <w:bCs/>
          <w:sz w:val="28"/>
          <w:szCs w:val="28"/>
          <w:lang w:val="ru-RU"/>
        </w:rPr>
      </w:pPr>
    </w:p>
    <w:p w14:paraId="3133C393" w14:textId="77777777" w:rsidR="00540607" w:rsidRPr="00271CF1" w:rsidRDefault="00540607" w:rsidP="00540607">
      <w:pPr>
        <w:spacing w:after="0" w:line="232" w:lineRule="auto"/>
        <w:ind w:firstLine="709"/>
        <w:rPr>
          <w:b/>
          <w:sz w:val="28"/>
          <w:szCs w:val="28"/>
          <w:lang w:val="ru-RU"/>
        </w:rPr>
      </w:pPr>
      <w:r w:rsidRPr="00271CF1">
        <w:rPr>
          <w:b/>
          <w:sz w:val="28"/>
          <w:szCs w:val="28"/>
          <w:lang w:val="ru-RU"/>
        </w:rPr>
        <w:t>ЕРЕКШЕ БӨЛІМ</w:t>
      </w:r>
    </w:p>
    <w:p w14:paraId="29E2AE34" w14:textId="77777777" w:rsidR="00540607" w:rsidRPr="00271CF1" w:rsidRDefault="00540607" w:rsidP="00540607">
      <w:pPr>
        <w:spacing w:after="0" w:line="240" w:lineRule="auto"/>
        <w:ind w:firstLine="709"/>
        <w:jc w:val="both"/>
        <w:rPr>
          <w:b/>
          <w:bCs/>
          <w:sz w:val="28"/>
          <w:szCs w:val="28"/>
          <w:lang w:val="ru-RU"/>
        </w:rPr>
      </w:pPr>
    </w:p>
    <w:p w14:paraId="7841C586" w14:textId="77777777" w:rsidR="00540607" w:rsidRPr="00271CF1" w:rsidRDefault="00540607" w:rsidP="00540607">
      <w:pPr>
        <w:spacing w:after="0" w:line="240" w:lineRule="auto"/>
        <w:ind w:firstLine="709"/>
        <w:jc w:val="both"/>
        <w:rPr>
          <w:b/>
          <w:bCs/>
          <w:sz w:val="28"/>
          <w:szCs w:val="28"/>
          <w:lang w:val="ru-RU"/>
        </w:rPr>
      </w:pPr>
    </w:p>
    <w:p w14:paraId="0E438E35" w14:textId="77777777" w:rsidR="00540607" w:rsidRPr="00271CF1" w:rsidRDefault="00540607" w:rsidP="00540607">
      <w:pPr>
        <w:spacing w:after="0" w:line="240" w:lineRule="auto"/>
        <w:ind w:firstLine="709"/>
        <w:jc w:val="both"/>
        <w:rPr>
          <w:b/>
          <w:sz w:val="28"/>
          <w:szCs w:val="28"/>
          <w:lang w:val="ru-RU"/>
        </w:rPr>
      </w:pPr>
      <w:bookmarkStart w:id="33" w:name="z1153"/>
      <w:r w:rsidRPr="00271CF1">
        <w:rPr>
          <w:b/>
          <w:sz w:val="28"/>
          <w:szCs w:val="28"/>
          <w:lang w:val="ru-RU"/>
        </w:rPr>
        <w:t>2-бөлім. ҚАЗАҚСТАН РЕСПУБЛИКАСЫНЫҢ БЮДЖЕТТЕУ НЕГІЗДЕРІ</w:t>
      </w:r>
    </w:p>
    <w:p w14:paraId="50B349B7" w14:textId="77777777" w:rsidR="00540607" w:rsidRPr="00271CF1" w:rsidRDefault="00540607" w:rsidP="00540607">
      <w:pPr>
        <w:spacing w:after="0" w:line="240" w:lineRule="auto"/>
        <w:ind w:firstLine="709"/>
        <w:jc w:val="both"/>
        <w:rPr>
          <w:b/>
          <w:sz w:val="28"/>
          <w:szCs w:val="28"/>
          <w:lang w:val="ru-RU"/>
        </w:rPr>
      </w:pPr>
    </w:p>
    <w:p w14:paraId="091FCFBE" w14:textId="77777777" w:rsidR="00540607" w:rsidRPr="00271CF1" w:rsidRDefault="00540607" w:rsidP="00540607">
      <w:pPr>
        <w:spacing w:after="0" w:line="240" w:lineRule="auto"/>
        <w:ind w:firstLine="709"/>
        <w:rPr>
          <w:b/>
          <w:sz w:val="28"/>
          <w:szCs w:val="28"/>
          <w:lang w:val="ru-RU"/>
        </w:rPr>
      </w:pPr>
      <w:r w:rsidRPr="00271CF1">
        <w:rPr>
          <w:b/>
          <w:sz w:val="28"/>
          <w:szCs w:val="28"/>
          <w:lang w:val="ru-RU"/>
        </w:rPr>
        <w:t>8-тарау. ОСЫ КОДЕКСТІҢ МАҚСАТТАРЫНА АРНАЛҒАН МЕМЛЕКЕТТІК ЖОСПАРЛАУ ЖҮЙЕСІНІҢ ҚҰЖАТТАРЫ</w:t>
      </w:r>
    </w:p>
    <w:p w14:paraId="247172D5" w14:textId="77777777" w:rsidR="00540607" w:rsidRPr="00271CF1" w:rsidRDefault="00540607" w:rsidP="00540607">
      <w:pPr>
        <w:spacing w:after="0" w:line="240" w:lineRule="auto"/>
        <w:ind w:firstLine="709"/>
        <w:rPr>
          <w:b/>
          <w:sz w:val="28"/>
          <w:szCs w:val="28"/>
          <w:lang w:val="ru-RU"/>
        </w:rPr>
      </w:pPr>
    </w:p>
    <w:p w14:paraId="2F4F21CF"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38-бап. Мемлекеттік жоспарлау жүйесінің бюджет процесінде қолданылатын құжаттары туралы жалпы ережелер</w:t>
      </w:r>
    </w:p>
    <w:p w14:paraId="09D0C02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Мемлекеттік жоспарлау жүйесінің құжаттары төмен тұрған деңгейдегі құжаттарды әзірлеу қажеттігі мен заңдылығы жоғары деңгейдегі құжаттардан туындайтын, ал жоғары деңгейдегі құжаттарға мониторинг пен бағалау төмен тұрған деңгейдегі құжаттарды іске асыру туралы анық ақпарат негізінде жүзеге асырылатын тұтас жүйе болып табылады.</w:t>
      </w:r>
    </w:p>
    <w:p w14:paraId="2868ED6A"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Мемлекеттік жоспарлау жүйесінің құжаттары Қазақстан Республикасының ұзақ мерзімді даму болжамына негізделеді.</w:t>
      </w:r>
    </w:p>
    <w:p w14:paraId="5C68D36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2. Бюджет процесінде мемлекеттік органдардың даму жоспарлары, облыстың, республикалық маңызы бар қаланың, астананың даму жоспарлары, республикалық немесе жергілікті бюджеттен шығыстар жоспарланатын квазимемлекеттік сектор субъектілерінің даму жоспарлары және (немесе) </w:t>
      </w:r>
      <w:r w:rsidRPr="00271CF1">
        <w:rPr>
          <w:sz w:val="28"/>
          <w:szCs w:val="28"/>
          <w:lang w:val="kk-KZ"/>
        </w:rPr>
        <w:br/>
        <w:t>іс-шаралар жоспары қолданылады.</w:t>
      </w:r>
    </w:p>
    <w:p w14:paraId="3C82CC5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3. Мемлекеттік жоспарлау жүйесінің құжаттарында көзделген жаңа бастамаларға шығыстар және ағымдағы қаржы жылында туындайтын, республикалық және (немесе) жергілікті бюджеттен қосымша шығыстарды талап ететін өзге де қосымша іс-шаралар даму жоспарын, облыстың, республикалық маңызы бар қаланың, астананың даму жоспарын, квазимемлекеттік сектор субъектілерінің даму жоспарларын және (немесе) </w:t>
      </w:r>
      <w:r w:rsidRPr="00271CF1">
        <w:rPr>
          <w:sz w:val="28"/>
          <w:szCs w:val="28"/>
          <w:lang w:val="kk-KZ"/>
        </w:rPr>
        <w:br/>
        <w:t xml:space="preserve">іс-шаралар жоспарын әзірлейтін мемлекеттік органның даму жоспарына қосқаннан кейін бюджетте жоспарланады.  </w:t>
      </w:r>
    </w:p>
    <w:p w14:paraId="00E7039A" w14:textId="77777777" w:rsidR="00540607" w:rsidRPr="00271CF1" w:rsidRDefault="00540607" w:rsidP="00540607">
      <w:pPr>
        <w:spacing w:after="0" w:line="240" w:lineRule="auto"/>
        <w:ind w:firstLine="709"/>
        <w:jc w:val="both"/>
        <w:rPr>
          <w:sz w:val="28"/>
          <w:szCs w:val="28"/>
          <w:lang w:val="kk-KZ"/>
        </w:rPr>
      </w:pPr>
    </w:p>
    <w:p w14:paraId="3981C911"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39-бап. Мемлекеттік органның даму жоспары және оны қарау тәртібі</w:t>
      </w:r>
    </w:p>
    <w:p w14:paraId="430B6BC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1. Мемлекеттік органның даму жоспары мемлекеттік көрсетілетін қызметтерді сапалы көрсетуді қамтамасыз ету қажеттілігін ескере отырып, Мемлекеттік жоспарлау жүйесінің жоғары тұрған құжаттарын іске асыруға бағытталған орта мерзімді кезеңдегі орталық мемлекеттік органның қызметін, функцияларын, өкілеттіктері мен құзыреттерін айқындайтын құжат болып табылады. </w:t>
      </w:r>
    </w:p>
    <w:p w14:paraId="2832144C"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Даму жоспарларын әзірлемейтін орталық мемлекеттік органдардың тізбесі Мемлекеттік жоспарлау жүйесімен айқындалады.</w:t>
      </w:r>
    </w:p>
    <w:p w14:paraId="24417623" w14:textId="77777777" w:rsidR="00540607" w:rsidRPr="00271CF1" w:rsidRDefault="00540607" w:rsidP="00540607">
      <w:pPr>
        <w:spacing w:after="0" w:line="240" w:lineRule="auto"/>
        <w:ind w:firstLine="709"/>
        <w:jc w:val="both"/>
        <w:rPr>
          <w:sz w:val="28"/>
          <w:szCs w:val="28"/>
          <w:lang w:val="kk-KZ"/>
        </w:rPr>
      </w:pPr>
      <w:bookmarkStart w:id="34" w:name="_Hlk125107369"/>
      <w:r w:rsidRPr="00271CF1">
        <w:rPr>
          <w:sz w:val="28"/>
          <w:szCs w:val="28"/>
          <w:lang w:val="kk-KZ"/>
        </w:rPr>
        <w:t xml:space="preserve">3. Мемлекеттік органның даму жоспары Мемлекеттік жоспарлау жүйесіне сәйкес мемлекеттік жоспарлау жөніндегі орталық уәкілетті органмен келісу бойынша әрбір үш жыл сайын бес жылдық кезеңге әзірленеді және бекітіледі.   </w:t>
      </w:r>
    </w:p>
    <w:p w14:paraId="7E5DDDF9"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lastRenderedPageBreak/>
        <w:t xml:space="preserve">4. Мемлекеттік органдардың даму жоспарларына Мемлекеттік жоспарлау жүйесінің құжаттары негізінде әзірленген инвестициялық жоспарлар қоса беріледі. </w:t>
      </w:r>
    </w:p>
    <w:p w14:paraId="7219A1AD"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Мемлекеттік органның инвестициялық жоспары осы Кодекстің                   150-бабына сәйкес әзірленеді және қолданылады. </w:t>
      </w:r>
    </w:p>
    <w:p w14:paraId="5C5C4C6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5. Даму жоспарын бекіту үшін мемлекеттік орган ведомстволық бюджет комиссиясының оң ұсынысы бар даму жоспарының жобасын мемлекеттік жоспарлау жөніндегі орталық уәкілетті органның қарауына мемлекеттік органның қолданыстағы даму жоспары аяқталған жылдың 1 сәуірінен кешіктірмей енгізеді.</w:t>
      </w:r>
    </w:p>
    <w:p w14:paraId="5BEAF9A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Мемлекеттік жоспарлау жөніндегі орталық уәкілетті орган осы Кодекстің 49-бабына сәйкес жүзеге асырылатын нәтижелерді бағалау қорытындыларын ескере отырып, мемлекеттік органдардың даму жоспарларының жобаларын олардың Қазақстан Республикасының заңнамасында белгіленген талаптарға сәйкестігі тұрғысынан қарайды, мақсаттар мен нысаналы индикаторлардың басымдығын көрсете отырып қорытындылар қалыптастырады және республикалық бюджет комиссиясының қарауына шығару үшін ағымдағы қаржы жылының 1 мамырынан кешіктірмей бюджеттік жоспарлау жөніндегі орталық уәкілетті органға және тиісті бюджеттік бағдарламалардың әкімшілеріне жібереді.</w:t>
      </w:r>
    </w:p>
    <w:p w14:paraId="60797D3F"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Мемлекеттік жоспарлау жөніндегі орталық уәкілетті органның қорытындысы осы Кодекстің 46-бабына сәйкес жүргізілетін шығыстарды стратегиялық шолу қорытындылары негізінде қалыптастырылады. </w:t>
      </w:r>
    </w:p>
    <w:p w14:paraId="2FC6CF73"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Мемлекеттік органның пысықталған даму жоспарының жобасын бюджеттік бағдарламаның әкімшісі осы Кодекстің 78-бабының 12-тармағына сәйкес қарау үшін бюджеттік бағдарламаның паспортымен бір мезгілде мемлекеттік жоспарлау жөніндегі орталық уәкілетті органға енгізеді.</w:t>
      </w:r>
    </w:p>
    <w:p w14:paraId="79114863"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6. Мемлекеттік органның даму жоспарының жобасын мемлекеттік органның қолданыстағы даму жоспары аяқталған жылғы 30 желтоқсаннан кешіктірмей мемлекеттік жоспарлау және бюджеттік жоспарлау жөніндегі орталық уәкілетті органдармен келісу бойынша мемлекеттік органның басшысы бекітеді.</w:t>
      </w:r>
    </w:p>
    <w:bookmarkEnd w:id="34"/>
    <w:p w14:paraId="2713077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7. Мемлекеттік жоспарлау жөніндегі орталық уәкілетті орган мақсаттар мен нысаналы индикаторлар, олардың декомпозициясы және олар айқындаған тәртіппен жиынтық сандық мәліметтерді қамтитын мемлекеттік органдардың бекітілген даму жоспарлары туралы біріктірілген жиынтық ақпаратты қалыптастырады және осы Кодекстің 93-бабында көзделген құжаттар мен материалдардың құрамына енгізу үшін бюджеттік жоспарлау жөніндегі орталық уәкілетті органға жолдайды.</w:t>
      </w:r>
    </w:p>
    <w:p w14:paraId="2011F95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8. Мемлекеттік органның даму жоспарына өзгерістер мен толықтырулар енгізуге мынадай:</w:t>
      </w:r>
    </w:p>
    <w:p w14:paraId="6C9705F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1) республикалық бюджет туралы заңдарды және оларға өзгерістер мен толықтырулар енгізу туралы заңдарды қоспағанда, Қазақстан Республикасының </w:t>
      </w:r>
      <w:r w:rsidRPr="00271CF1">
        <w:rPr>
          <w:sz w:val="28"/>
          <w:szCs w:val="28"/>
          <w:lang w:val="kk-KZ"/>
        </w:rPr>
        <w:lastRenderedPageBreak/>
        <w:t xml:space="preserve">жаңа заңдарын қабылдау не оларға өзгерістер және (немесе) толықтырулар енгізу; </w:t>
      </w:r>
    </w:p>
    <w:p w14:paraId="78CC0D7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Мемлекеттік жоспарлау жүйесінің жаңа құжаттарын қабылдау не оларға өзгерістер және (немесе) толықтырулар енгізу;</w:t>
      </w:r>
    </w:p>
    <w:p w14:paraId="472DBED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мемлекеттік органның функцияларын, құрылымын өзгерту;</w:t>
      </w:r>
    </w:p>
    <w:p w14:paraId="40FEF68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4) Қазақстан Республикасы Президентінің және (немесе) Қазақстан Республикасы Үкіметінің тапсырмаларын іске асыру қажеттігі жағдайларында жол беріледі. </w:t>
      </w:r>
    </w:p>
    <w:p w14:paraId="10446A45" w14:textId="77777777" w:rsidR="00540607" w:rsidRPr="00271CF1" w:rsidRDefault="00540607" w:rsidP="00540607">
      <w:pPr>
        <w:spacing w:after="0" w:line="240" w:lineRule="auto"/>
        <w:ind w:firstLine="709"/>
        <w:jc w:val="both"/>
        <w:rPr>
          <w:sz w:val="28"/>
          <w:szCs w:val="28"/>
          <w:lang w:val="kk-KZ"/>
        </w:rPr>
      </w:pPr>
      <w:bookmarkStart w:id="35" w:name="_Hlk131405671"/>
      <w:bookmarkStart w:id="36" w:name="_Hlk128462036"/>
      <w:r w:rsidRPr="00271CF1">
        <w:rPr>
          <w:sz w:val="28"/>
          <w:szCs w:val="28"/>
          <w:lang w:val="kk-KZ"/>
        </w:rPr>
        <w:t xml:space="preserve">9. Мемлекеттік органдар даму жоспарларын іске асыру туралы есепті дайындайды, оларды шоғырландыру үшін мемлекеттік жоспарлау жөніндегі уәкілетті органға жолдайды. </w:t>
      </w:r>
    </w:p>
    <w:p w14:paraId="2BAD88A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10. Мемлекеттік жоспарлау жөніндегі орталық уәкілетті орган мақсаттар мен нысаналы индикаторларға, олардың ыдырауына қол жеткізу туралы жиынтық сандық мәліметтерді қамтитын барлық орталық мемлекеттік органдардың даму жоспарларының іске асырылуы туралы шоғырландырылған есепті өзі айқындаған тәртіппен қалыптастырады және республикалық бюджеттің атқарылуы туралы жылдық есепке енгізу үшін бюджетті атқару жөніндегі орталық уәкілетті органға жібереді. </w:t>
      </w:r>
    </w:p>
    <w:p w14:paraId="3B6008E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11. Мемлекеттік органдардың даму жоспарларын іске асыру туралы есептер негізінде осы Кодекстің 49-бабына сәйкес оларды бағалау жүзеге асырылады. </w:t>
      </w:r>
    </w:p>
    <w:bookmarkEnd w:id="35"/>
    <w:bookmarkEnd w:id="36"/>
    <w:p w14:paraId="6E4202B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Сыртқы мемлекеттік аудит және қаржылық бақылау органдары жүргізетін бағалау «Мемлекеттік аудит және қаржылық бақылау туралы» Қазақстан Республикасының Заңына сәйкес жүзеге асырылады.</w:t>
      </w:r>
    </w:p>
    <w:p w14:paraId="756E47C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12. Мемлекеттік органның даму жоспарын әзірлеу, келісу, бекіту, жариялау және оған өзгерістер және (немесе) толықтырулар енгізу, мемлекеттік органның даму жоспарын іске асыру туралы есепті қалыптастыру және мемлекеттік органның даму жоспарының іске асырылуын мониторингтеу тәртібін мемлекеттік жоспарлау жөніндегі орталық уәкілетті орган айқындайды. </w:t>
      </w:r>
    </w:p>
    <w:p w14:paraId="22C439F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13. Мемлекеттік органның даму жоспары және оның іске асырылуы туралы есеп, мемлекеттік органдардың бекітілген даму жоспарлары туралы біріктірілген жиынтық ақпарат, мемлекеттік органдардың даму жоспарларының іске асырылуы туралы шоғырландырылған есеп осы Кодекстің 42-бабына сәйкес жариялануға жатады.</w:t>
      </w:r>
    </w:p>
    <w:p w14:paraId="5CF18EA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14. Мемлекеттік органның даму жоспарын әзірлеуші мемлекеттік орган осы Кодекстің 44-бабына және Мемлекеттік жоспарлау жүйесіне сәйкес Қазақстан Республикасының заңдарында көзделген жауаптылықта болады.</w:t>
      </w:r>
    </w:p>
    <w:p w14:paraId="39F989A9" w14:textId="77777777" w:rsidR="00540607" w:rsidRPr="00271CF1" w:rsidRDefault="00540607" w:rsidP="00540607">
      <w:pPr>
        <w:spacing w:after="0" w:line="240" w:lineRule="auto"/>
        <w:ind w:firstLine="709"/>
        <w:jc w:val="both"/>
        <w:rPr>
          <w:sz w:val="28"/>
          <w:szCs w:val="28"/>
          <w:lang w:val="kk-KZ"/>
        </w:rPr>
      </w:pPr>
    </w:p>
    <w:p w14:paraId="3522E3B3"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40-бап. Облыстың, республикалық маңызы бар қаланың, астананың даму жоспары және оны қарау тәртібі</w:t>
      </w:r>
    </w:p>
    <w:p w14:paraId="1686129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1. Облыстың, республикалық маңызы бар қаланың, астананың даму жоспары Мемлекеттік жоспарлау жүйесінің құжаттары негізінде оның </w:t>
      </w:r>
      <w:r w:rsidRPr="00271CF1">
        <w:rPr>
          <w:sz w:val="28"/>
          <w:szCs w:val="28"/>
          <w:lang w:val="kk-KZ"/>
        </w:rPr>
        <w:lastRenderedPageBreak/>
        <w:t xml:space="preserve">ерекшелігін ескере отырып, тиісті облыстың, республикалық маңызы бар қаланың, астананың дамуын айқындайтын құжат болып табылады. </w:t>
      </w:r>
    </w:p>
    <w:p w14:paraId="3082CB3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w:t>
      </w:r>
      <w:r w:rsidRPr="00271CF1">
        <w:rPr>
          <w:lang w:val="kk-KZ"/>
        </w:rPr>
        <w:t xml:space="preserve"> </w:t>
      </w:r>
      <w:r w:rsidRPr="00271CF1">
        <w:rPr>
          <w:sz w:val="28"/>
          <w:szCs w:val="28"/>
          <w:lang w:val="kk-KZ"/>
        </w:rPr>
        <w:t xml:space="preserve">Облыстың, республикалық маңызы бар қаланың, астананың даму жоспарында жергілікті бюджет кірісіне енгізілмеген түсімдер көлемі мен  жер қойнауын пайдалануға арналған келісімшарттарға сәйкес, оның ішінде жер қойнауын пайдаланушының жүргізген жұмыстары мен көрсеткен қызметтері бойынша жер қойнауын пайдаланушылардың өңірдің  </w:t>
      </w:r>
      <w:r w:rsidRPr="00271CF1">
        <w:rPr>
          <w:sz w:val="28"/>
          <w:szCs w:val="28"/>
          <w:lang w:val="kk-KZ"/>
        </w:rPr>
        <w:br/>
        <w:t xml:space="preserve">әлеуметтік-экономикалық дамуына және оның инфрақұрылымын дамытуға аудару жөніндегі міндеттемелерді орындау шеңберінде облыстық әкімдік, республикалық маңызы бар қала, астана әкімдігі мен жер қойнауын пайдаланушылар арасында жасалған Меморандумдарға сай шығыстар көрсетілген іс-шаралар туралы ақпарат қамтылады. </w:t>
      </w:r>
    </w:p>
    <w:p w14:paraId="24BA0F7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Облыстың, республикалық маңызы бар қаланың, астананың даму жоспарының мақсаттары мен нысаналы индикаторлары Мемлекеттік жоспарлау жүйесінің жоғары тұрған құжаттарынан декомпозияланады.</w:t>
      </w:r>
    </w:p>
    <w:p w14:paraId="10EF001A"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4. Облыстардың, республикалық маңызы бар қалалардың, астананың даму жоспарларына Мемлекеттік жоспарлау жүйесінің құжаттары негізінде әзірленген инвестициялық жоспарлар қоса беріледі. </w:t>
      </w:r>
    </w:p>
    <w:p w14:paraId="3BE392B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Облыстың, республикалық маңызы бар қаланың, астананың инвестициялық жоспары осы Кодекстің 150-бабына сәйкес әзірленеді және қолданылады.</w:t>
      </w:r>
    </w:p>
    <w:p w14:paraId="247FD22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5. Облыстың, республикалық маңызы бар қаланың, астананың даму жоспарын облыстың, республикалық маңызы бар қаланың, астананың жергілікті атқарушы органы ең төмен стандарттарды, елді мекендер үшін өңірлік стандарттар жүйесін міндетті түрде қолдану арқылы үш жыл сайын бес жылдық кезеңге әзірлейді, орталық салалық мемлекеттік органдар қарап келіседі және Мемлекеттік жоспарлау жүйесіне сәйкес тиісті мәслихат бекітеді. </w:t>
      </w:r>
    </w:p>
    <w:p w14:paraId="56AD853F"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6. Облыстың, республикалық маңызы бар қаланың, астананың даму жоспарын келісу үшін облыстың, республикалық маңызы бар қаланың, астананың жергілікті атқарушы органы салалық орталық мемлекеттік органдармен келісілген даму жоспарының жобасын мемлекеттік органның қолданыстағы даму жоспары аяқталған жылдың 1 сәуірінен кешіктірмей өңірлік саясат жөніндегі орталық уәкілетті органның қарауына енгізеді.</w:t>
      </w:r>
    </w:p>
    <w:p w14:paraId="59DD976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Өңірлік саясат жөніндегі орталық уәкілетті орган облыстың, республикалық маңызы бар қаланың, астананың даму жоспарларының жобаларын олардың Қазақстан Республикасының заңнамасында белгіленген талаптарға сәйкестігі тұрғысынан қарайды.</w:t>
      </w:r>
    </w:p>
    <w:p w14:paraId="250547BF"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Өңірлік саясат жөніндегі орталық уәкілетті орган облыстың, республикалық маңызы бар қаланың, астананың даму жоспарын қарау қорытындылары бойынша облыстың, республикалық маңызы бар қаланың, астананың даму жоспарының жобасы келіп түскеннен кейін бір ай ішінде қорытындыны қалыптастырады және облыстың, республикалық маңызы бар қаланың, астананың жергілікті атқарушы органына жібереді.</w:t>
      </w:r>
    </w:p>
    <w:p w14:paraId="569E2641"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lastRenderedPageBreak/>
        <w:t xml:space="preserve">Облыстың, республикалық маңызы бар қаланың, астананың жергілікті атқарушы органы тиісті мәслихатқа осы Кодекстің 94-бабының 2-тармағында айқындалған құжаттар мен материалдардың құрамында енгізу үшін өңірлік саясат жөніндегі орталық уәкілетті органның қорытындысын, осы Кодекстің 49-бабына сәйкес жүзеге асырылатын нәтижелерді бағалау қорытындыларын, осы Кодекстің 46-бабына сәйкес жүргізілетін шығыстарды стратегиялық шолу қорытындыларын ескере отырып, облыстың, республикалық маңызы бар қаланың, астананың даму жоспарын және облыстың, республикалық маңызы бар қаланың, астананың бекітілген даму жоспары туралы біріктірілген жиынтық ақпаратты қалыптастырады. </w:t>
      </w:r>
    </w:p>
    <w:p w14:paraId="0C2E6A7A"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 xml:space="preserve">7. Облыстың, республикалық маңызы бар қаланың, астананың даму жоспарының жобасы қолданыстағы даму жоспары аяқталатын жылдың                30 желтоқсанынан кешіктірілмей бекітіледі. </w:t>
      </w:r>
    </w:p>
    <w:p w14:paraId="6BB77C25"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8. Облыстың, республикалық маңызы бар қаланың, астананың даму жоспарына өзгерістер мен толықтырулар енгізуге:</w:t>
      </w:r>
    </w:p>
    <w:p w14:paraId="79228FA0"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1) республикалық бюджет туралы заңдарды және оларға өзгерістер мен толықтырулар енгізу туралы заңдарды қоспағанда, Қазақстан Республикасының жаңа заңдарын қабылдаған не оларға  өзгерістер және (немесе) толықтырулар енгізген;</w:t>
      </w:r>
    </w:p>
    <w:p w14:paraId="3DECD474"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2) Мемлекеттік жоспарлау жүйесінің жаңа құжаттарын қабылдаған не   оларға өзгерістер және (немесе) толықтырулар енгізген;</w:t>
      </w:r>
    </w:p>
    <w:p w14:paraId="419F2C33"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3) мемлекеттік органның функциялары, құрылымы және (немесе) әкімшілік-аумақтық құрылымы өзгерген;</w:t>
      </w:r>
    </w:p>
    <w:p w14:paraId="126F7400"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4) Қазақстан Республикасы Президентінің және (немесе) Қазақстан Республикасы Үкіметінің тапсырмаларын іске асыру қажеттігі болған жағдайларда жол беріледі.</w:t>
      </w:r>
    </w:p>
    <w:p w14:paraId="58C1E4D0"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 xml:space="preserve">9. Облыстың, республикалық маңызы бар қаланың, астананың даму жоспарының мониторингін, тиісінше, облыстың, республикалық маңызы бар қаланың, астананың мемлекеттік жоспарлау жөніндегі жергілікті уәкілетті органы тиісті аумақтың бірлесіп орындаушы мемлекеттік органдарымен бірлесе отырып облыстың, республикалық маңызы бар қаланың, астананың даму жоспарына қатысатын бірлесіп орындаушы мемлекеттік органдар ұсынатын іске асыру барысы туралы ақпарат негізінде іске асыру туралы есептерді қалыптастыру арқылы жүргізеді. </w:t>
      </w:r>
    </w:p>
    <w:p w14:paraId="2173DDF9"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Облыстың, республикалық маңызы бар қаланың, астананың даму жоспарының мониторингі жыл қорытындысы бойынша жылына бір рет жүзеге асырылады және облыс әкімдігінің, республикалық маңызы бар қала және астана әкімдігінің интернет-ресурсында есепті кезеңнен кейінгі жылғы                 1 наурызға дейін орналастырылады.  </w:t>
      </w:r>
    </w:p>
    <w:p w14:paraId="75176E33"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10. Облыстардың, республикалық маңызы бар қалалардың, астананың жергілікті атқарушы органдары Мемлекеттік жоспарлау жүйесінде айқындалған тәртіппен даму жоспарларының іске асырылуы туралы есептерді дайындайды </w:t>
      </w:r>
      <w:r w:rsidRPr="00271CF1">
        <w:rPr>
          <w:sz w:val="28"/>
          <w:szCs w:val="28"/>
          <w:lang w:val="kk-KZ"/>
        </w:rPr>
        <w:lastRenderedPageBreak/>
        <w:t>және шоғырландыру үшін өңірлік саясат жөніндегі орталық уәкілетті органға жібереді.</w:t>
      </w:r>
    </w:p>
    <w:p w14:paraId="1EEB851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11. Облыстардың, республикалық маңызы бар қалалардың, астананың даму жоспарларын іске асыру туралы есептер негізінде осы Кодекстің                        49-бабына сәйкес бағалау жүзеге асырылады.</w:t>
      </w:r>
    </w:p>
    <w:p w14:paraId="4C5D0F2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Сыртқы мемлекеттік аудит және қаржылық бақылау органдары жүргізетін бағалау «Мемлекеттік аудит және қаржылық бақылау туралы» Қазақстан Республикасының Заңына сәйкес жүзеге асырылады.</w:t>
      </w:r>
    </w:p>
    <w:p w14:paraId="291A4E0A"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12. Облыстың, республикалық маңызы бар қаланың, астананың даму жоспарын іске асыру туралы есепті қалыптастыру және облыстың, республикалық маңызы бар қаланың, астананың даму жоспарының іске асырылуын мониторингтеу тәртібін мемлекеттік жоспарлау жөніндегі орталық уәкілетті орган айқындайды.</w:t>
      </w:r>
    </w:p>
    <w:p w14:paraId="7130A26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13. Облыстың, республикалық маңызы бар қаланың, астананың даму жоспары, оның іске асырылуы туралы есеп және облыстардың, республикалық маңызы бар қалалардың, астананың даму жоспарларының іске асырылуы туралы шоғырландырылған есеп осы Кодекстің 43-бабына сәйкес жариялануға тиіс.</w:t>
      </w:r>
    </w:p>
    <w:p w14:paraId="71D45D2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14. Облыстың, республикалық маңызы бар қаланың, астананың әкімі және тиісті жергілікті мемлекеттік органның бірінші басшысы осы Кодекстің 44-бабына және Мемлекеттік жоспарлау жүйесіне сәйкес Қазақстан Республикасының заңдарында көзделген жауаптылықта болады.</w:t>
      </w:r>
    </w:p>
    <w:p w14:paraId="7B05AEE6" w14:textId="77777777" w:rsidR="00540607" w:rsidRPr="00271CF1" w:rsidRDefault="00540607" w:rsidP="00540607">
      <w:pPr>
        <w:spacing w:after="0" w:line="240" w:lineRule="auto"/>
        <w:jc w:val="both"/>
        <w:rPr>
          <w:sz w:val="28"/>
          <w:szCs w:val="28"/>
          <w:lang w:val="kk-KZ"/>
        </w:rPr>
      </w:pPr>
    </w:p>
    <w:p w14:paraId="2413ADC2" w14:textId="77777777" w:rsidR="00540607" w:rsidRPr="00271CF1" w:rsidRDefault="00540607" w:rsidP="00540607">
      <w:pPr>
        <w:spacing w:after="0" w:line="240" w:lineRule="auto"/>
        <w:ind w:firstLine="709"/>
        <w:contextualSpacing/>
        <w:jc w:val="both"/>
        <w:rPr>
          <w:b/>
          <w:bCs/>
          <w:sz w:val="28"/>
          <w:szCs w:val="28"/>
          <w:lang w:val="kk-KZ"/>
        </w:rPr>
      </w:pPr>
      <w:r w:rsidRPr="00271CF1">
        <w:rPr>
          <w:b/>
          <w:bCs/>
          <w:sz w:val="28"/>
          <w:szCs w:val="28"/>
          <w:lang w:val="kk-KZ"/>
        </w:rPr>
        <w:t>41-бап. Республикалық немесе жергілікті бюджеттен шығыстар жоспарланатын квазимемлекеттік сектор субъектілерінің даму жоспарлары мен іс-шаралар жоспары және оларды қарау тәртібі</w:t>
      </w:r>
    </w:p>
    <w:p w14:paraId="21FDBD3A"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 xml:space="preserve">1. Қазақстан Республикасының заңнамасына сәйкес әзірленетін, республикалық немесе жергілікті бюджеттен шығыстар жоспарланатын квазимемлекеттік сектор субъектілерінің іс-шаралар жоспарлары немесе даму жоспарлары бюджет процесіне қатысады. </w:t>
      </w:r>
    </w:p>
    <w:p w14:paraId="1E511411"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 xml:space="preserve">2. Квазимемлекеттік сектор субъектілерінің республикалық бюджеттен шығыстар жоспарланатын іс-шаралар жоспарларының немесе даму жоспарларының жобалары осы Кодекстің 46-бабына сәйкес жүргізілетін шығыстарды стратегиялық шолу қорытындылары негізінде әзірленеді, республикалық бюджеттік бағдарламаның әкімшісі – мемлекеттік органмен келісіледі және бюджеттік жоспарлау жөніндегі орталық уәкілетті органға осы Кодекстің 93-бабы 2-тармағының 16) тармақшасында айқындалған құжаттар құрамында енгізіледі. </w:t>
      </w:r>
    </w:p>
    <w:p w14:paraId="277B9A48"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 xml:space="preserve">3. Жергілікті бюджеттен шығыстар жоспарланатын квазимемлекеттік сектор субъектілерінің іс-шаралар жоспарлары немесе даму жоспарлары  жергілікті бюджеттік бағдарламаның әкімші-мемлекеттік органымен келісіледі және осы Кодекстің 94-бабы 2-тармағының 10) тармақшасында айқындалған құжаттар құрамында мемлекеттік жоспарлау жөніндегі  жергілікті уәкілетті органға енгізіледі. </w:t>
      </w:r>
    </w:p>
    <w:p w14:paraId="4BDA884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lastRenderedPageBreak/>
        <w:t xml:space="preserve">4. Әрбір қаржы жылының қорытындысы бойынша осы баптың                    1-тармағында көрсетілген квазимемлекеттік сектор субъектілерінің іс-шаралар жоспарларының немесе даму жоспарларының орындалуы жөніндегі есеп, квазимемлекеттік сектор субъектілерінің іс-шаралар жоспарлары немесе даму жоспарлары мониторингінің нәтижелері туралы есеп және квазимемлекеттік сектор субъектілерінің іс-шаралар жоспарларының немесе даму жоспарларының іске асырылуын бағалау мемлекеттік жоспарлау жөніндегі орталық уәкілетті орган айқындаған тәртіппен қалыптастырылады.  </w:t>
      </w:r>
    </w:p>
    <w:p w14:paraId="19AB20FA"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5. Осы баптың 1-тармағында көрсетілген квазимемлекеттік сектор субъектілерінің іс-шаралар жоспарларын немесе даму жоспарларын іске асыру мониторингі және олардың іске асырылуын бағалау Қазақстан Республикасының заңнамасына сәйкес жүзеге асырылады.</w:t>
      </w:r>
    </w:p>
    <w:p w14:paraId="551CE319"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Сыртқы мемлекеттік аудит және қаржылық бақылау органдары жүргізетін бағалау «Мемлекеттік аудит және қаржылық бақылау туралы» Қазақстан Республикасының Заңына сәйкес жүзеге асырылады.</w:t>
      </w:r>
    </w:p>
    <w:p w14:paraId="50410C79"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6. Осы баптың 1-тармағында көрсетілген квазимемлекеттік сектор субъектілерінің іс-шаралар жоспарларының немесе даму жоспарларының орындалуы жөніндегі есептілік тиісті бюджеттің атқарылуы туралы жылдық есептің құрамына енгізіледі және осы Кодекстің 43-бабына сәйкес жариялануға жатады.</w:t>
      </w:r>
    </w:p>
    <w:p w14:paraId="6A88685A"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 xml:space="preserve">7. Осы баптың 1-тармағында көрсетілген квазимемлекеттік сектор субъектілерінің іс-шаралар жоспарларын немесе даму жоспарларын әзірлеу, келісу және бекіту және оларға өзгерістер және (немесе) толықтырулар енгізу, есептілік жасау тәртібі және олардың түрлері, квазимемлекеттік сектор субъектілерінің іс-шаралар жоспарларының немесе даму жоспарларының іске асырылуын мониторингтеу және бағалау тәртібі Қазақстан Республикасының заңнамасымен айқындалады. </w:t>
      </w:r>
    </w:p>
    <w:p w14:paraId="0E184234"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8. Осы баптың 1-тармағында көрсетілген квазимемлекеттік сектор субъектілерінің іс-шаралар жоспарларының немесе даму жоспарларының іске асырылуын мониторингтеу және бағалау нәтижелері осы Кодекстің 43-бабына сәйкес жариялануға жатады.</w:t>
      </w:r>
    </w:p>
    <w:p w14:paraId="53B081E2"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9. Квазимемлекеттік сектор субъектілерінің бірінші басшылары осы Кодекстің 44-бабына және Қазақстан Республикасының заңнамасына сәйкес   Қазақстан Республикасының заңдарында көзделген жауаптылықта болады.</w:t>
      </w:r>
    </w:p>
    <w:p w14:paraId="35738F66" w14:textId="77777777" w:rsidR="00540607" w:rsidRPr="00271CF1" w:rsidRDefault="00540607" w:rsidP="00540607">
      <w:pPr>
        <w:spacing w:after="0" w:line="240" w:lineRule="auto"/>
        <w:ind w:firstLine="709"/>
        <w:contextualSpacing/>
        <w:jc w:val="both"/>
        <w:rPr>
          <w:sz w:val="28"/>
          <w:szCs w:val="28"/>
          <w:lang w:val="kk-KZ"/>
        </w:rPr>
      </w:pPr>
    </w:p>
    <w:p w14:paraId="2D50FCCB" w14:textId="77777777" w:rsidR="00540607" w:rsidRPr="00271CF1" w:rsidRDefault="00540607" w:rsidP="00540607">
      <w:pPr>
        <w:spacing w:after="0" w:line="240" w:lineRule="auto"/>
        <w:ind w:firstLine="709"/>
        <w:contextualSpacing/>
        <w:jc w:val="both"/>
        <w:rPr>
          <w:sz w:val="28"/>
          <w:szCs w:val="28"/>
          <w:lang w:val="kk-KZ"/>
        </w:rPr>
      </w:pPr>
    </w:p>
    <w:p w14:paraId="16FECF31" w14:textId="77777777" w:rsidR="00540607" w:rsidRPr="00271CF1" w:rsidRDefault="00540607" w:rsidP="00540607">
      <w:pPr>
        <w:spacing w:after="0" w:line="240" w:lineRule="auto"/>
        <w:ind w:firstLine="709"/>
        <w:contextualSpacing/>
        <w:jc w:val="both"/>
        <w:rPr>
          <w:b/>
          <w:sz w:val="28"/>
          <w:szCs w:val="28"/>
          <w:lang w:val="ru-RU"/>
        </w:rPr>
      </w:pPr>
      <w:r w:rsidRPr="00271CF1">
        <w:rPr>
          <w:b/>
          <w:sz w:val="28"/>
          <w:szCs w:val="28"/>
          <w:lang w:val="ru-RU"/>
        </w:rPr>
        <w:t>9-тарау. ЕСЕП БЕРУ ЖӘНЕ ТРАНСПАРЕНТТІЛІК</w:t>
      </w:r>
    </w:p>
    <w:p w14:paraId="485F3D4D" w14:textId="77777777" w:rsidR="00540607" w:rsidRPr="00271CF1" w:rsidRDefault="00540607" w:rsidP="00540607">
      <w:pPr>
        <w:spacing w:after="0" w:line="240" w:lineRule="auto"/>
        <w:ind w:firstLine="709"/>
        <w:contextualSpacing/>
        <w:jc w:val="both"/>
        <w:rPr>
          <w:b/>
          <w:sz w:val="28"/>
          <w:szCs w:val="28"/>
          <w:lang w:val="ru-RU"/>
        </w:rPr>
      </w:pPr>
    </w:p>
    <w:p w14:paraId="08BF9D26"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42-бап. Есеп беру және транспаренттілік туралы жалпы ережелер</w:t>
      </w:r>
    </w:p>
    <w:p w14:paraId="39FC7D0B" w14:textId="77777777" w:rsidR="00540607" w:rsidRPr="00271CF1" w:rsidRDefault="00540607" w:rsidP="00540607">
      <w:pPr>
        <w:autoSpaceDE w:val="0"/>
        <w:autoSpaceDN w:val="0"/>
        <w:adjustRightInd w:val="0"/>
        <w:spacing w:after="0" w:line="240" w:lineRule="auto"/>
        <w:ind w:firstLine="709"/>
        <w:jc w:val="both"/>
        <w:rPr>
          <w:sz w:val="28"/>
          <w:szCs w:val="28"/>
          <w:lang w:val="ru-RU"/>
        </w:rPr>
      </w:pPr>
      <w:bookmarkStart w:id="37" w:name="_Hlk126823249"/>
      <w:r w:rsidRPr="00271CF1">
        <w:rPr>
          <w:sz w:val="28"/>
          <w:szCs w:val="28"/>
          <w:lang w:val="ru-RU"/>
        </w:rPr>
        <w:t>1. Уәкілетті органдардың бюджеттік қатынастар бойынша азаматтар алдында есеп беруі салық-бюджет саясаты саласында қабылданатын шешімдер үшін жауаптылықты және нәтижелерге қол жеткізуді білдіреді.</w:t>
      </w:r>
    </w:p>
    <w:p w14:paraId="2655D85A" w14:textId="77777777" w:rsidR="00540607" w:rsidRPr="00271CF1" w:rsidRDefault="00540607" w:rsidP="00540607">
      <w:pPr>
        <w:autoSpaceDE w:val="0"/>
        <w:autoSpaceDN w:val="0"/>
        <w:adjustRightInd w:val="0"/>
        <w:spacing w:after="0" w:line="240" w:lineRule="auto"/>
        <w:ind w:firstLine="709"/>
        <w:jc w:val="both"/>
        <w:rPr>
          <w:sz w:val="28"/>
          <w:szCs w:val="28"/>
          <w:lang w:val="ru-RU"/>
        </w:rPr>
      </w:pPr>
      <w:r w:rsidRPr="00271CF1">
        <w:rPr>
          <w:sz w:val="28"/>
          <w:szCs w:val="28"/>
          <w:lang w:val="ru-RU"/>
        </w:rPr>
        <w:lastRenderedPageBreak/>
        <w:t>2. Бюджет процесіне қатысушылардың есеп беруі бюджеттік қатынастарда қабылданатын әкімшілік және басқарушылық шешімдер үшін айқындық пен жауапкершілікті қамтамасыз етуге арналған құралдар жиынтығын білдіреді.</w:t>
      </w:r>
    </w:p>
    <w:p w14:paraId="4659C7DE" w14:textId="77777777" w:rsidR="00540607" w:rsidRPr="00271CF1" w:rsidRDefault="00540607" w:rsidP="00540607">
      <w:pPr>
        <w:autoSpaceDE w:val="0"/>
        <w:autoSpaceDN w:val="0"/>
        <w:adjustRightInd w:val="0"/>
        <w:spacing w:after="0" w:line="240" w:lineRule="auto"/>
        <w:ind w:firstLine="709"/>
        <w:jc w:val="both"/>
        <w:rPr>
          <w:sz w:val="28"/>
          <w:szCs w:val="28"/>
          <w:lang w:val="ru-RU"/>
        </w:rPr>
      </w:pPr>
      <w:r w:rsidRPr="00271CF1">
        <w:rPr>
          <w:sz w:val="28"/>
          <w:szCs w:val="28"/>
          <w:lang w:val="ru-RU"/>
        </w:rPr>
        <w:t>3. Бюджеттік жүйенің транспаренттілігі бюджет туралы ақпараттың жұртшылық үшін, оның ішінде азаматтық бюджетті жариялау үшін айқындығы мен ашықтығын білдіреді.</w:t>
      </w:r>
    </w:p>
    <w:p w14:paraId="7D555AF3" w14:textId="77777777" w:rsidR="00540607" w:rsidRPr="00271CF1" w:rsidRDefault="00540607" w:rsidP="00540607">
      <w:pPr>
        <w:autoSpaceDE w:val="0"/>
        <w:autoSpaceDN w:val="0"/>
        <w:adjustRightInd w:val="0"/>
        <w:spacing w:after="0" w:line="240" w:lineRule="auto"/>
        <w:ind w:firstLine="709"/>
        <w:jc w:val="both"/>
        <w:rPr>
          <w:sz w:val="28"/>
          <w:szCs w:val="28"/>
          <w:lang w:val="ru-RU"/>
        </w:rPr>
      </w:pPr>
      <w:r w:rsidRPr="00271CF1">
        <w:rPr>
          <w:sz w:val="28"/>
          <w:szCs w:val="28"/>
          <w:lang w:val="ru-RU"/>
        </w:rPr>
        <w:t xml:space="preserve">Азаматтық бюджет республикалық және жергілікті бюджеттердің негізгі ережелерін ашатын, осы Кодекстің 43-бабына сәйкес жұртшылық үшін қолжетімді нысанда жарияланатын ақпарат болып табылады. </w:t>
      </w:r>
    </w:p>
    <w:p w14:paraId="4E8F0B2C" w14:textId="77777777" w:rsidR="00540607" w:rsidRPr="00271CF1" w:rsidRDefault="00540607" w:rsidP="00540607">
      <w:pPr>
        <w:autoSpaceDE w:val="0"/>
        <w:autoSpaceDN w:val="0"/>
        <w:adjustRightInd w:val="0"/>
        <w:spacing w:after="0" w:line="240" w:lineRule="auto"/>
        <w:ind w:firstLine="709"/>
        <w:jc w:val="both"/>
        <w:rPr>
          <w:sz w:val="28"/>
          <w:szCs w:val="28"/>
          <w:lang w:val="ru-RU"/>
        </w:rPr>
      </w:pPr>
      <w:r w:rsidRPr="00271CF1">
        <w:rPr>
          <w:sz w:val="28"/>
          <w:szCs w:val="28"/>
          <w:lang w:val="ru-RU"/>
        </w:rPr>
        <w:t>Азаматтық бюджет республикалық және жергілікті бюджеттерді жоспарлау кезінде және оларды атқару процесінде бюджеттік жоспарлау жөніндегі орталық уәкілетті орган, мемлекеттік жоспарлау жөніндегі жергілікті уәкілетті органдар, бюджетті атқару жөніндегі орталық уәкілетті орган, бюджетті атқару жөніндегі жергілікті уәкілетті органдар, бюджеттік бағдарламалар әкімшілері, алынған бюджет қаражаты бойынша квазимемлекеттік сектор субъектілері қалыптастырады.</w:t>
      </w:r>
    </w:p>
    <w:p w14:paraId="60AC6A3A" w14:textId="77777777" w:rsidR="00540607" w:rsidRPr="00271CF1" w:rsidRDefault="00540607" w:rsidP="00540607">
      <w:pPr>
        <w:autoSpaceDE w:val="0"/>
        <w:autoSpaceDN w:val="0"/>
        <w:adjustRightInd w:val="0"/>
        <w:spacing w:after="0" w:line="240" w:lineRule="auto"/>
        <w:ind w:firstLine="709"/>
        <w:jc w:val="both"/>
        <w:rPr>
          <w:sz w:val="28"/>
          <w:szCs w:val="28"/>
          <w:lang w:val="ru-RU"/>
        </w:rPr>
      </w:pPr>
      <w:r w:rsidRPr="00271CF1">
        <w:rPr>
          <w:sz w:val="28"/>
          <w:szCs w:val="28"/>
          <w:lang w:val="ru-RU"/>
        </w:rPr>
        <w:t>Бюджетті жоспарлау және атқару сатыларында азаматтық бюджетті жасау, ұсыну және жариялау тәртібін бюджеттік жоспарлау жөніндегі орталық уәкілетті орган айқындайды.</w:t>
      </w:r>
    </w:p>
    <w:bookmarkEnd w:id="37"/>
    <w:p w14:paraId="51742BB4" w14:textId="77777777" w:rsidR="00540607" w:rsidRPr="00271CF1" w:rsidRDefault="00540607" w:rsidP="00540607">
      <w:pPr>
        <w:spacing w:after="0" w:line="240" w:lineRule="auto"/>
        <w:ind w:firstLine="709"/>
        <w:jc w:val="both"/>
        <w:rPr>
          <w:rFonts w:eastAsia="Calibri"/>
          <w:sz w:val="28"/>
          <w:szCs w:val="28"/>
          <w:lang w:val="ru-RU"/>
        </w:rPr>
      </w:pPr>
      <w:r w:rsidRPr="00271CF1">
        <w:rPr>
          <w:rFonts w:eastAsia="Calibri"/>
          <w:sz w:val="28"/>
          <w:szCs w:val="28"/>
          <w:lang w:val="ru-RU"/>
        </w:rPr>
        <w:t>4. Уәкілетті органдардың есеп беруі осы Кодекске сәйкес бюджеттік құжаттаманы әзірлеу және жариялау арқылы жүзеге асырылады.</w:t>
      </w:r>
    </w:p>
    <w:p w14:paraId="70BD8329" w14:textId="77777777" w:rsidR="00540607" w:rsidRPr="00271CF1" w:rsidRDefault="00540607" w:rsidP="00540607">
      <w:pPr>
        <w:spacing w:after="0" w:line="240" w:lineRule="auto"/>
        <w:ind w:firstLine="709"/>
        <w:jc w:val="both"/>
        <w:rPr>
          <w:rFonts w:eastAsia="Calibri"/>
          <w:sz w:val="28"/>
          <w:szCs w:val="28"/>
          <w:lang w:val="ru-RU"/>
        </w:rPr>
      </w:pPr>
      <w:r w:rsidRPr="00271CF1">
        <w:rPr>
          <w:rFonts w:eastAsia="Calibri"/>
          <w:sz w:val="28"/>
          <w:szCs w:val="28"/>
          <w:lang w:val="ru-RU"/>
        </w:rPr>
        <w:t xml:space="preserve">5. Азаматтардың бюджеттік процеске қатысуы осы Кодекстің 73-бабы </w:t>
      </w:r>
      <w:r w:rsidRPr="00271CF1">
        <w:rPr>
          <w:rFonts w:eastAsia="Calibri"/>
          <w:sz w:val="28"/>
          <w:szCs w:val="28"/>
          <w:lang w:val="ru-RU"/>
        </w:rPr>
        <w:br/>
        <w:t>3-тармағының екінші бөлігіне сәйкес халық қатысатын бюджетті іске асыру, жергілікті өзін-өзі басқаруды жүзеге асыру және Қазақстан Республикасының заңнамасында көзделген басқа да тәсілдермен қамтамасыз етіледі.</w:t>
      </w:r>
    </w:p>
    <w:p w14:paraId="315DB5E1" w14:textId="77777777" w:rsidR="00540607" w:rsidRPr="00271CF1" w:rsidRDefault="00540607" w:rsidP="00540607">
      <w:pPr>
        <w:spacing w:after="0" w:line="240" w:lineRule="auto"/>
        <w:ind w:firstLine="709"/>
        <w:jc w:val="both"/>
        <w:rPr>
          <w:rFonts w:eastAsia="Calibri"/>
          <w:sz w:val="28"/>
          <w:szCs w:val="28"/>
          <w:lang w:val="ru-RU"/>
        </w:rPr>
      </w:pPr>
      <w:r w:rsidRPr="00271CF1">
        <w:rPr>
          <w:rFonts w:eastAsia="Calibri"/>
          <w:sz w:val="28"/>
          <w:szCs w:val="28"/>
          <w:lang w:val="ru-RU"/>
        </w:rPr>
        <w:t>«Қоғамдық бақылау туралы» Қазақстан Республикасының Заңына сәйкес қоғамдық бақылау жүргізу;</w:t>
      </w:r>
    </w:p>
    <w:p w14:paraId="7317477C" w14:textId="77777777" w:rsidR="00540607" w:rsidRPr="00271CF1" w:rsidRDefault="00540607" w:rsidP="00540607">
      <w:pPr>
        <w:spacing w:after="0" w:line="240" w:lineRule="auto"/>
        <w:ind w:firstLine="709"/>
        <w:jc w:val="both"/>
        <w:rPr>
          <w:rFonts w:eastAsia="Calibri"/>
          <w:sz w:val="28"/>
          <w:szCs w:val="28"/>
          <w:lang w:val="ru-RU"/>
        </w:rPr>
      </w:pPr>
      <w:r w:rsidRPr="00271CF1">
        <w:rPr>
          <w:rFonts w:eastAsia="Calibri"/>
          <w:sz w:val="28"/>
          <w:szCs w:val="28"/>
          <w:lang w:val="ru-RU"/>
        </w:rPr>
        <w:t>«Қоғамдық кеңестер туралы» Қазақстан Республикасының Заңына сәйкес жекелеген шығыстар бойынша қоғамдық сараптамадан өту.</w:t>
      </w:r>
    </w:p>
    <w:p w14:paraId="5F1E5C93" w14:textId="77777777" w:rsidR="00540607" w:rsidRPr="00271CF1" w:rsidRDefault="00540607" w:rsidP="00540607">
      <w:pPr>
        <w:spacing w:after="0" w:line="240" w:lineRule="auto"/>
        <w:ind w:firstLine="709"/>
        <w:jc w:val="both"/>
        <w:rPr>
          <w:rFonts w:eastAsia="Calibri"/>
          <w:sz w:val="28"/>
          <w:szCs w:val="28"/>
          <w:lang w:val="ru-RU"/>
        </w:rPr>
      </w:pPr>
      <w:r w:rsidRPr="00271CF1">
        <w:rPr>
          <w:rFonts w:eastAsia="Calibri"/>
          <w:sz w:val="28"/>
          <w:szCs w:val="28"/>
          <w:lang w:val="ru-RU"/>
        </w:rPr>
        <w:t>6. Бюджеттік процеске қатысушылардың есептілігі мыналарды қамтиды:</w:t>
      </w:r>
    </w:p>
    <w:p w14:paraId="2AD26F69" w14:textId="77777777" w:rsidR="00540607" w:rsidRPr="00271CF1" w:rsidRDefault="00540607" w:rsidP="00540607">
      <w:pPr>
        <w:spacing w:after="0" w:line="240" w:lineRule="auto"/>
        <w:ind w:firstLine="709"/>
        <w:jc w:val="both"/>
        <w:rPr>
          <w:rFonts w:eastAsia="Calibri"/>
          <w:sz w:val="28"/>
          <w:szCs w:val="28"/>
          <w:lang w:val="kk-KZ"/>
        </w:rPr>
      </w:pPr>
      <w:r w:rsidRPr="00271CF1">
        <w:rPr>
          <w:rFonts w:eastAsia="Calibri"/>
          <w:sz w:val="28"/>
          <w:szCs w:val="28"/>
          <w:lang w:val="kk-KZ"/>
        </w:rPr>
        <w:t>республикалық бюджет туралы заң жобаларын және мәслихаттардың шешімдерін әзірлеу кезінде және осы Кодекске сәйкес бюджеттердің атқарылу қорытындылары бойынша өкілді органдарда мемлекеттік органдардың өкілдерін тыңдау;</w:t>
      </w:r>
    </w:p>
    <w:p w14:paraId="6608DA38" w14:textId="77777777" w:rsidR="00540607" w:rsidRPr="00271CF1" w:rsidRDefault="00540607" w:rsidP="00540607">
      <w:pPr>
        <w:spacing w:after="0" w:line="240" w:lineRule="auto"/>
        <w:ind w:firstLine="709"/>
        <w:jc w:val="both"/>
        <w:rPr>
          <w:rFonts w:eastAsia="Calibri"/>
          <w:sz w:val="28"/>
          <w:szCs w:val="28"/>
          <w:lang w:val="kk-KZ"/>
        </w:rPr>
      </w:pPr>
      <w:r w:rsidRPr="00271CF1">
        <w:rPr>
          <w:rFonts w:eastAsia="Calibri"/>
          <w:sz w:val="28"/>
          <w:szCs w:val="28"/>
          <w:lang w:val="kk-KZ"/>
        </w:rPr>
        <w:t>осы Кодекстің 43-бабына сәйкес құжаттарды жариялау және талқылау;</w:t>
      </w:r>
    </w:p>
    <w:p w14:paraId="7CA896B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осы Кодекстің 44-бабына сәйкес бюджеттік процеске қатысушылардың жауапкершілігі.</w:t>
      </w:r>
    </w:p>
    <w:p w14:paraId="6AAA0A45" w14:textId="77777777" w:rsidR="00540607" w:rsidRPr="00271CF1" w:rsidRDefault="00540607" w:rsidP="00540607">
      <w:pPr>
        <w:spacing w:after="0" w:line="240" w:lineRule="auto"/>
        <w:ind w:firstLine="709"/>
        <w:jc w:val="both"/>
        <w:rPr>
          <w:sz w:val="28"/>
          <w:szCs w:val="28"/>
          <w:lang w:val="kk-KZ"/>
        </w:rPr>
      </w:pPr>
    </w:p>
    <w:p w14:paraId="1858F094" w14:textId="77777777" w:rsidR="00540607" w:rsidRPr="00271CF1" w:rsidRDefault="00540607" w:rsidP="00540607">
      <w:pPr>
        <w:spacing w:after="0" w:line="240" w:lineRule="auto"/>
        <w:ind w:firstLine="709"/>
        <w:contextualSpacing/>
        <w:jc w:val="both"/>
        <w:rPr>
          <w:b/>
          <w:bCs/>
          <w:sz w:val="28"/>
          <w:szCs w:val="28"/>
          <w:lang w:val="kk-KZ"/>
        </w:rPr>
      </w:pPr>
      <w:r w:rsidRPr="00271CF1">
        <w:rPr>
          <w:b/>
          <w:bCs/>
          <w:sz w:val="28"/>
          <w:szCs w:val="28"/>
          <w:lang w:val="kk-KZ"/>
        </w:rPr>
        <w:t xml:space="preserve">43-бап. Құжаттарды жариялау және талқылау  </w:t>
      </w:r>
    </w:p>
    <w:p w14:paraId="27122CBE"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 xml:space="preserve">1. Материалдар, ақпарат және құжаттар Қазақстан Республикасы заңнамасының талаптарын, оның ішінде ақпаратқа қол жеткізу туралы, мемлекеттік құпиялар туралы, әкімшілік рәсімдер туралы, қоғамдық кеңестер туралы, ақпараттандыру туралы талаптарды сақтай отырып, осы бапқа сәйкес </w:t>
      </w:r>
      <w:r w:rsidRPr="00271CF1">
        <w:rPr>
          <w:bCs/>
          <w:sz w:val="28"/>
          <w:szCs w:val="28"/>
          <w:lang w:val="kk-KZ"/>
        </w:rPr>
        <w:lastRenderedPageBreak/>
        <w:t>ашық бюджеттердің интернет-порталында, оның ішінде міндетті түрде жариялануға жатады.</w:t>
      </w:r>
    </w:p>
    <w:p w14:paraId="7F4B39BB"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2. Құжаттарды талқылау осы Кодекске,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қоғамдық кеңестер туралы, ақпаратқа қол жеткізу туралы заңнамасына сәйкес өкілді органдарда, қоғамдық кеңестерде, жергілікті қоғамдастықтың жиналысында, ашық бюджеттердің интернет-порталында жүзеге асырылады.</w:t>
      </w:r>
    </w:p>
    <w:p w14:paraId="03F2AA6E"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3. Бюджеттік саясат жөніндегі орталық уәкілетті орган:</w:t>
      </w:r>
    </w:p>
    <w:p w14:paraId="0F80FC3B"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Қазақстан Республикасының ұзақ мерзімді даму болжамын;</w:t>
      </w:r>
    </w:p>
    <w:p w14:paraId="625914BC"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Қазақстан Республикасының әлеуметтік-экономикалық даму болжамын;</w:t>
      </w:r>
    </w:p>
    <w:p w14:paraId="0E7D5E1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тәуекелдер туралы талдамалық есепті;</w:t>
      </w:r>
    </w:p>
    <w:p w14:paraId="7A8E8FF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салық шығыстары туралы талдамалық есепті;</w:t>
      </w:r>
    </w:p>
    <w:p w14:paraId="4A36A04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жалпы сипаттағы трансферттер туралы заң жобасын;</w:t>
      </w:r>
    </w:p>
    <w:p w14:paraId="2CAF5C4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қаржы жылының қорытындылары және мемлекеттік инвестициялық жобалардың іске асырылуын бағалау нәтижелері бойынша мемлекеттік инвестициялық жобалардың іске асырылуы туралы жиынтық есепті;</w:t>
      </w:r>
    </w:p>
    <w:p w14:paraId="5E74924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инвестициялық жобалардың жүргізілген экономикалық сараптамаларының нәтижелері бойынша ақпаратты;</w:t>
      </w:r>
    </w:p>
    <w:p w14:paraId="391D3A6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байланысты гранттарды пайдалану туралы жиынтық есепті және байланысты гранттарды пайдалануды бағалау нәтижелерін жариялауды қамтамасыз етеді.</w:t>
      </w:r>
    </w:p>
    <w:p w14:paraId="3156AEF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Бюджеттік жоспарлау жөніндегі орталық уәкілетті орган:</w:t>
      </w:r>
    </w:p>
    <w:p w14:paraId="6582943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республикалық бюджет туралы заңның жобасын қосымшаларымен; </w:t>
      </w:r>
    </w:p>
    <w:p w14:paraId="5D7BF59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 туралы заңды қосымшаларымен, Қазақстан Республикасы Президентінің алдағы қаржы жылының бірінші тоқсанына арналған республикалық қаржы жоспары туралы жарлығын қосымшаларымен;</w:t>
      </w:r>
    </w:p>
    <w:p w14:paraId="7788866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азаматтық бюджетті;</w:t>
      </w:r>
    </w:p>
    <w:p w14:paraId="4B9814C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ол жүргізілген жағдайда, шығыстарға шолуды жариялауды қамтамасыз етеді.  </w:t>
      </w:r>
    </w:p>
    <w:p w14:paraId="2460D79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Мемлекеттік жоспарлау жөніндегі орталық уәкілетті орган:</w:t>
      </w:r>
    </w:p>
    <w:p w14:paraId="323BFE3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ол жүргізілген жағдайда шығыстарға шолуды;</w:t>
      </w:r>
    </w:p>
    <w:p w14:paraId="42948AE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органдардың бекітілген даму жоспарлары туралы біріктірілген жиынтық ақпаратты;</w:t>
      </w:r>
    </w:p>
    <w:p w14:paraId="57A2851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органдардың даму жоспарларын іске асыру туралы шоғырландырылған есепті жариялауды қамтамасыз етеді.</w:t>
      </w:r>
    </w:p>
    <w:p w14:paraId="10D942F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Өңірлік саясат жөніндегі орталық уәкілетті орган облыстардың, республикалық маңызы бар қалалардың, астананың даму жоспарларын іске асыру туралы шоғырландырылған есепті жариялауды қамтамасыз етеді.</w:t>
      </w:r>
    </w:p>
    <w:p w14:paraId="79E9BAC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Бюджетті атқару жөніндегі орталық уәкілетті орган мыналарды жариялауды қамтамасыз етеді:</w:t>
      </w:r>
    </w:p>
    <w:p w14:paraId="16AED94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қаржының жай-күйі туралы мәліметтер;</w:t>
      </w:r>
    </w:p>
    <w:p w14:paraId="4CD25E2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азаматтық бюджет;</w:t>
      </w:r>
    </w:p>
    <w:p w14:paraId="3D738E9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республикалық бюджеттің атқарылуы туралы жылдық есеп;</w:t>
      </w:r>
    </w:p>
    <w:p w14:paraId="1532BB3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Ұлттық қорын қалыптастыру және пайдалану туралы жылдық есеп;</w:t>
      </w:r>
    </w:p>
    <w:p w14:paraId="5645A7F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Ұлттық қорын сенімгерлік басқару нәтижелері және аудит жүргізу нәтижелері бойынша жылдық қаржылық есептілік;</w:t>
      </w:r>
    </w:p>
    <w:p w14:paraId="494A81C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борыштың, квазимемлекеттік борыштың, мемлекет кепілдік берген борыштың ағымдағы жай-күйі, мемлекеттік борышты өтеу есебіне төленген ақша сомасы, мемлекеттік кепілдіктер мен экспортты қолдау жөніндегі берілген мемлекеттік кепілдіктер және мемлекеттің кепілдіктері мен экспортты қолдау жөніндегі мемлекеттің кепілдіктері бойынша төленген ақша сомалары туралы статистикалық ақпарат нысанындағы мәліметтер;</w:t>
      </w:r>
    </w:p>
    <w:p w14:paraId="4A61AC9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мемлекеттік-жекешелік әріптестік жобалары бойынша мемлекеттік міндеттемелер;</w:t>
      </w:r>
    </w:p>
    <w:p w14:paraId="202651D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басқару секторының борыштық міндеттемелерінің жай-күйін жыл сайынғы бағалау.</w:t>
      </w:r>
    </w:p>
    <w:p w14:paraId="791EF8D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Мемлекеттік қазынашылық қазынашылық мониторинг нәтижелерін жариялауды қамтамасыз етеді.</w:t>
      </w:r>
    </w:p>
    <w:p w14:paraId="343DA92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Облыс әкімдігі, республикалық маңызы бар қаланың, астананың әкімдігі:</w:t>
      </w:r>
    </w:p>
    <w:p w14:paraId="3C8FDF1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әлеуметтік-экономикалық даму болжамын;</w:t>
      </w:r>
    </w:p>
    <w:p w14:paraId="766D601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облыстың, республикалық маңызы бар қаланың, астананың даму жоспарын;</w:t>
      </w:r>
    </w:p>
    <w:p w14:paraId="5D0C7F8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облыстың, республикалық маңызы бар қаланың, астананың инвестициялық жоспарын; </w:t>
      </w:r>
    </w:p>
    <w:p w14:paraId="4384BC1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ол жүргізілген жағдайда шығыстарға шолуды;</w:t>
      </w:r>
    </w:p>
    <w:p w14:paraId="5631006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облыстың, республикалық маңызы бар қаланың, астананың даму жоспарының іске асырылуы туралы есепті жариялауды қамтамасыз етеді.</w:t>
      </w:r>
    </w:p>
    <w:p w14:paraId="30E9F3F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Облыс әкімдігі, республикалық маңызы бар қаланың, астананың, ауданның (облыстық маңызы бар қаланың) әкімдігі, аудандық маңызы бар қала, ауыл, кент, ауылдық округ әкімінің аппараты:</w:t>
      </w:r>
    </w:p>
    <w:p w14:paraId="1A40540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Кодекстің 90, 91, 92-баптарының 5-тармақтарында көрсетілген қосымшаларымен, құжаттарымен және материалдармен бірге жергілікті бюджет туралы мәслихат шешімінің жобасын;</w:t>
      </w:r>
    </w:p>
    <w:p w14:paraId="30E50EA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мәслихаттың жергілікті бюджет туралы шешімін қосымшаларымен, жергілікті атқарушы органның кезекті қаржы жылының бірінші тоқсанына арналған жергілікті қаржы жоспары туралы қаулыларын (аудандық маңызы бар қала, ауыл, кент, ауылдық округ әкімінің шешімін) қосымшаларымен;</w:t>
      </w:r>
    </w:p>
    <w:p w14:paraId="5E6EE7C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ол жүргізілген жағдайда шығыстарға шолуды;</w:t>
      </w:r>
    </w:p>
    <w:p w14:paraId="5FBF1E2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азаматтық бюджетті;</w:t>
      </w:r>
    </w:p>
    <w:p w14:paraId="41F49BF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 республикалық маңызы бар қала, астана, аудан (облыстық маңызы бар қала) бюджетінің атқарылуы туралы аудандық маңызы бар қала, ауыл, кент, ауылдық округ әкімі аппаратының жылдық есебін;</w:t>
      </w:r>
    </w:p>
    <w:p w14:paraId="6010AF8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жалпы сипаттағы трансферттер туралы мәслихат шешімінің жобасын жариялауды қамтамасыз етеді.</w:t>
      </w:r>
    </w:p>
    <w:p w14:paraId="7B2B4CA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11. Бюджеттік бағдарламалардың әкімшілері:</w:t>
      </w:r>
    </w:p>
    <w:p w14:paraId="47285E6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бағдарламалардың паспорттарын;</w:t>
      </w:r>
    </w:p>
    <w:p w14:paraId="72B9CCF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бағдарламалардың паспорттары туралы біріктірілген жиынтық ақпаратты;</w:t>
      </w:r>
    </w:p>
    <w:p w14:paraId="5CF8E0C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азаматтық бюджетті;</w:t>
      </w:r>
    </w:p>
    <w:p w14:paraId="52D3B28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бағдарламалардың іске асырылуы туралы есептерді жариялауды қамтамасыз етеді.</w:t>
      </w:r>
    </w:p>
    <w:p w14:paraId="1E7460B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12. Мемлекеттік орган:  </w:t>
      </w:r>
    </w:p>
    <w:p w14:paraId="71AE785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органның даму жоспарын;</w:t>
      </w:r>
    </w:p>
    <w:p w14:paraId="4D4B55C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органның инвестициялық жоспарын;</w:t>
      </w:r>
    </w:p>
    <w:p w14:paraId="5E25B72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немесе жергілікті бюджеттен бюджет қаражаты бөлінген квазимемлекеттік сектор субъектілерінің іс-шаралар жоспарларының немесе даму жоспарларының орындалуы бойынша есеп беруді, іске асырылуын мониторингтеу және бағалау нәтижелерін;</w:t>
      </w:r>
    </w:p>
    <w:p w14:paraId="67EF946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инвестициялық жобалардың іске асырылуын мониторингтеу бойынша есептерді;</w:t>
      </w:r>
    </w:p>
    <w:p w14:paraId="6D1C1ED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органдардың даму жоспарларының іске асырылуы туралы есептерді;</w:t>
      </w:r>
    </w:p>
    <w:p w14:paraId="6AD7CA2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ол жүргізілген жағдайда шығыстарға шолуды;</w:t>
      </w:r>
    </w:p>
    <w:p w14:paraId="73737F9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бюджеттен тыс қорлардың түсімдері мен шығыстары туралы ақпаратты жариялауды қамтамасыз етеді.</w:t>
      </w:r>
    </w:p>
    <w:p w14:paraId="30F328C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13. Мемлекеттік мүлік жөніндегі орталық уәкілетті орган Мемлекеттік активтер мен квазимемлекеттік секторды басқару жөніндегі ұлттық баяндаманы жариялауды қамтамасыз етеді. </w:t>
      </w:r>
      <w:r w:rsidRPr="00271CF1">
        <w:rPr>
          <w:rFonts w:ascii="Courier New" w:hAnsi="Courier New" w:cs="Courier New"/>
          <w:color w:val="000000"/>
          <w:spacing w:val="2"/>
          <w:sz w:val="20"/>
          <w:szCs w:val="20"/>
          <w:shd w:val="clear" w:color="auto" w:fill="F4F5F6"/>
          <w:lang w:val="ru-RU"/>
        </w:rPr>
        <w:t xml:space="preserve"> </w:t>
      </w:r>
    </w:p>
    <w:p w14:paraId="7B6F9761" w14:textId="77777777" w:rsidR="00540607" w:rsidRPr="00271CF1" w:rsidRDefault="00540607" w:rsidP="00540607">
      <w:pPr>
        <w:tabs>
          <w:tab w:val="left" w:pos="7500"/>
        </w:tabs>
        <w:spacing w:after="0" w:line="240" w:lineRule="auto"/>
        <w:ind w:firstLine="567"/>
        <w:jc w:val="both"/>
        <w:rPr>
          <w:sz w:val="28"/>
          <w:szCs w:val="28"/>
          <w:lang w:val="ru-RU"/>
        </w:rPr>
      </w:pPr>
      <w:r w:rsidRPr="00271CF1">
        <w:rPr>
          <w:sz w:val="28"/>
          <w:szCs w:val="28"/>
          <w:lang w:val="ru-RU"/>
        </w:rPr>
        <w:t>14. Квазимемлекеттік сектор субъектісі:</w:t>
      </w:r>
    </w:p>
    <w:p w14:paraId="030F5C94" w14:textId="77777777" w:rsidR="00540607" w:rsidRPr="00271CF1" w:rsidRDefault="00540607" w:rsidP="00540607">
      <w:pPr>
        <w:tabs>
          <w:tab w:val="left" w:pos="7500"/>
        </w:tabs>
        <w:spacing w:after="0" w:line="240" w:lineRule="auto"/>
        <w:ind w:firstLine="567"/>
        <w:jc w:val="both"/>
        <w:rPr>
          <w:sz w:val="28"/>
          <w:szCs w:val="28"/>
          <w:lang w:val="ru-RU"/>
        </w:rPr>
      </w:pPr>
      <w:r w:rsidRPr="00271CF1">
        <w:rPr>
          <w:sz w:val="28"/>
          <w:szCs w:val="28"/>
          <w:lang w:val="ru-RU"/>
        </w:rPr>
        <w:t>алынған бюджет қаражаты бойынша азаматтық бюджетті;</w:t>
      </w:r>
    </w:p>
    <w:p w14:paraId="7F5F4273" w14:textId="77777777" w:rsidR="00540607" w:rsidRPr="00271CF1" w:rsidRDefault="00540607" w:rsidP="00540607">
      <w:pPr>
        <w:tabs>
          <w:tab w:val="left" w:pos="7500"/>
        </w:tabs>
        <w:spacing w:after="0" w:line="240" w:lineRule="auto"/>
        <w:ind w:firstLine="567"/>
        <w:jc w:val="both"/>
        <w:rPr>
          <w:sz w:val="28"/>
          <w:szCs w:val="28"/>
          <w:lang w:val="ru-RU"/>
        </w:rPr>
      </w:pPr>
      <w:r w:rsidRPr="00271CF1">
        <w:rPr>
          <w:sz w:val="28"/>
          <w:szCs w:val="28"/>
          <w:lang w:val="ru-RU"/>
        </w:rPr>
        <w:t>іс-шаралар жоспарларын немесе даму жоспарларын және оларды іске асыру туралы есептерді;</w:t>
      </w:r>
    </w:p>
    <w:p w14:paraId="048527D3" w14:textId="77777777" w:rsidR="00540607" w:rsidRPr="00271CF1" w:rsidRDefault="00540607" w:rsidP="00540607">
      <w:pPr>
        <w:tabs>
          <w:tab w:val="left" w:pos="7500"/>
        </w:tabs>
        <w:spacing w:after="0" w:line="240" w:lineRule="auto"/>
        <w:ind w:firstLine="567"/>
        <w:jc w:val="both"/>
        <w:rPr>
          <w:sz w:val="28"/>
          <w:szCs w:val="28"/>
          <w:lang w:val="ru-RU"/>
        </w:rPr>
      </w:pPr>
      <w:r w:rsidRPr="00271CF1">
        <w:rPr>
          <w:sz w:val="28"/>
          <w:szCs w:val="28"/>
          <w:lang w:val="ru-RU"/>
        </w:rPr>
        <w:t>іс-шаралар жоспарларын немесе даму жоспарларын іске асыруды мониторингтеу және бағалау нәтижелерін;</w:t>
      </w:r>
    </w:p>
    <w:p w14:paraId="03557F61" w14:textId="77777777" w:rsidR="00540607" w:rsidRPr="00271CF1" w:rsidRDefault="00540607" w:rsidP="00540607">
      <w:pPr>
        <w:tabs>
          <w:tab w:val="left" w:pos="7500"/>
        </w:tabs>
        <w:spacing w:after="0" w:line="240" w:lineRule="auto"/>
        <w:ind w:firstLine="567"/>
        <w:jc w:val="both"/>
        <w:rPr>
          <w:sz w:val="28"/>
          <w:szCs w:val="28"/>
          <w:lang w:val="ru-RU"/>
        </w:rPr>
      </w:pPr>
      <w:r w:rsidRPr="00271CF1">
        <w:rPr>
          <w:sz w:val="28"/>
          <w:szCs w:val="28"/>
          <w:lang w:val="ru-RU"/>
        </w:rPr>
        <w:t>квазимемлекеттік сектор субъектісінің борышының жай-күйі туралы ақпаратты жариялауды қамтамасыз етеді.</w:t>
      </w:r>
    </w:p>
    <w:p w14:paraId="020468C9" w14:textId="77777777" w:rsidR="00540607" w:rsidRPr="00271CF1" w:rsidRDefault="00540607" w:rsidP="00540607">
      <w:pPr>
        <w:spacing w:after="0" w:line="240" w:lineRule="auto"/>
        <w:ind w:firstLine="567"/>
        <w:jc w:val="both"/>
        <w:rPr>
          <w:sz w:val="28"/>
          <w:szCs w:val="28"/>
          <w:lang w:val="ru-RU"/>
        </w:rPr>
      </w:pPr>
      <w:r w:rsidRPr="00271CF1">
        <w:rPr>
          <w:sz w:val="28"/>
          <w:szCs w:val="28"/>
          <w:lang w:val="ru-RU"/>
        </w:rPr>
        <w:t>15. Республикалық бюджеттен трансферттер немесе мемлекеттік тапсырманы орындауға бюджет қаражатын алатын заңды тұлғалар немесе квазимемлекеттік сектор субъектілері, тиісті бюджеттік бағдарламалардың әкімшілері республикалық бюджеттен трансферттерді пайдалану немесе мемлекеттік тапсырманы орындау туралы есептердің жариялануын қамтамасыз етеді.</w:t>
      </w:r>
    </w:p>
    <w:p w14:paraId="7E349180" w14:textId="77777777" w:rsidR="00540607" w:rsidRPr="00271CF1" w:rsidRDefault="00540607" w:rsidP="00540607">
      <w:pPr>
        <w:spacing w:after="0" w:line="240" w:lineRule="auto"/>
        <w:ind w:firstLine="567"/>
        <w:jc w:val="both"/>
        <w:rPr>
          <w:sz w:val="28"/>
          <w:szCs w:val="28"/>
          <w:lang w:val="ru-RU"/>
        </w:rPr>
      </w:pPr>
      <w:r w:rsidRPr="00271CF1">
        <w:rPr>
          <w:sz w:val="28"/>
          <w:szCs w:val="28"/>
          <w:lang w:val="ru-RU"/>
        </w:rPr>
        <w:t>16. Нәтижелерді бағалау қорытындылары осы Кодекстің 49-бабына сәйкес талқылануға және жариялануға тиіс.</w:t>
      </w:r>
    </w:p>
    <w:p w14:paraId="41BEDB55" w14:textId="77777777" w:rsidR="00540607" w:rsidRPr="00271CF1" w:rsidRDefault="00540607" w:rsidP="00540607">
      <w:pPr>
        <w:spacing w:after="0" w:line="240" w:lineRule="auto"/>
        <w:ind w:firstLine="567"/>
        <w:jc w:val="both"/>
        <w:rPr>
          <w:sz w:val="28"/>
          <w:szCs w:val="28"/>
          <w:lang w:val="ru-RU"/>
        </w:rPr>
      </w:pPr>
      <w:r w:rsidRPr="00271CF1">
        <w:rPr>
          <w:sz w:val="28"/>
          <w:szCs w:val="28"/>
          <w:lang w:val="ru-RU"/>
        </w:rPr>
        <w:lastRenderedPageBreak/>
        <w:t>17. Осы Кодекске сәйкес жүргізілетін мониторинг нәтижелері ресми интернет-ресурста жарияланады.</w:t>
      </w:r>
    </w:p>
    <w:p w14:paraId="51F111C9" w14:textId="77777777" w:rsidR="00540607" w:rsidRPr="00271CF1" w:rsidRDefault="00540607" w:rsidP="00540607">
      <w:pPr>
        <w:spacing w:after="0" w:line="240" w:lineRule="auto"/>
        <w:ind w:firstLine="567"/>
        <w:jc w:val="both"/>
        <w:rPr>
          <w:sz w:val="28"/>
          <w:szCs w:val="28"/>
          <w:lang w:val="ru-RU"/>
        </w:rPr>
      </w:pPr>
      <w:r w:rsidRPr="00271CF1">
        <w:rPr>
          <w:sz w:val="28"/>
          <w:szCs w:val="28"/>
          <w:lang w:val="ru-RU"/>
        </w:rPr>
        <w:t>18. Республикалық және жергілікті бюджеттердің атқарылуы туралы бюджеттік бағдарламалар әкімшісінің жылдық шоғырландырылған қаржылық есептілігі бюджеттік бағдарламалар әкімшісінің, бюджетті атқару жөніндегі орталық және жергілікті уәкілетті органның, мемлекеттік қазынашылықтың ресми интернет-ресурсында жариялануға тиіс.</w:t>
      </w:r>
    </w:p>
    <w:p w14:paraId="284437EB" w14:textId="77777777" w:rsidR="00540607" w:rsidRPr="00271CF1" w:rsidRDefault="00540607" w:rsidP="00540607">
      <w:pPr>
        <w:spacing w:after="0" w:line="240" w:lineRule="auto"/>
        <w:ind w:firstLine="567"/>
        <w:jc w:val="both"/>
        <w:rPr>
          <w:bCs/>
          <w:sz w:val="28"/>
          <w:szCs w:val="28"/>
          <w:lang w:val="ru-RU"/>
        </w:rPr>
      </w:pPr>
      <w:r w:rsidRPr="00271CF1">
        <w:rPr>
          <w:bCs/>
          <w:sz w:val="28"/>
          <w:szCs w:val="28"/>
          <w:lang w:val="ru-RU"/>
        </w:rPr>
        <w:t>19. Республикалық және жергілікті бюджеттің атқарылуы туралы жылдық шоғырландырылған қаржылық есептілік тиісті уәкілетті органдардың ресми интернет-ресурсында жариялануға тиіс.</w:t>
      </w:r>
    </w:p>
    <w:p w14:paraId="5C21FB6D" w14:textId="77777777" w:rsidR="00540607" w:rsidRPr="00271CF1" w:rsidRDefault="00540607" w:rsidP="00540607">
      <w:pPr>
        <w:spacing w:after="0" w:line="240" w:lineRule="auto"/>
        <w:ind w:firstLine="567"/>
        <w:jc w:val="both"/>
        <w:rPr>
          <w:b/>
          <w:bCs/>
          <w:sz w:val="28"/>
          <w:szCs w:val="28"/>
          <w:lang w:val="ru-RU"/>
        </w:rPr>
      </w:pPr>
    </w:p>
    <w:p w14:paraId="1EB76243"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44-бап. Қазақстан Республикасының бюджет заңнамасын бұзғаны үшін бюджет процесіне қатысушылардың жауаптылығы</w:t>
      </w:r>
    </w:p>
    <w:p w14:paraId="7C4159C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Қазақстан Республикасының бюджет заңнамасын бұзғаны үшін кінәлі адамдар Қазақстан Республикасының заңдарына сәйкес жауаптылықта болады.</w:t>
      </w:r>
    </w:p>
    <w:p w14:paraId="721D7B3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Бюджеттік бағдарлама әкімшісінің бірінші басшысы:</w:t>
      </w:r>
    </w:p>
    <w:p w14:paraId="700D8E2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Қазақстан Республикасының Ұлттық қорынан берілетін нысаналы трансферттерді оның нысаналы мақсатына сәйкес пайдалану бағаны үшін;</w:t>
      </w:r>
    </w:p>
    <w:p w14:paraId="5312600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бекітілген заттай нормалардан асып кетуді;</w:t>
      </w:r>
    </w:p>
    <w:p w14:paraId="02FAD6DF" w14:textId="77777777" w:rsidR="00540607" w:rsidRPr="00271CF1" w:rsidRDefault="00540607" w:rsidP="00540607">
      <w:pPr>
        <w:spacing w:after="0" w:line="240" w:lineRule="auto"/>
        <w:ind w:firstLine="709"/>
        <w:jc w:val="both"/>
        <w:rPr>
          <w:lang w:val="ru-RU"/>
        </w:rPr>
      </w:pPr>
      <w:r w:rsidRPr="00271CF1">
        <w:rPr>
          <w:sz w:val="28"/>
          <w:szCs w:val="28"/>
          <w:lang w:val="ru-RU"/>
        </w:rPr>
        <w:t>Қазақстан Республикасының бюджет заңнамасында көзделген құжаттардың (техникалық-экономикалық негіздеме, қаржы-экономикалық негіздеме, жобалау-сметалық құжаттама) және (немесе) олар бойынша тиісті органдардың және (немесе) ұйымдардың шешімдерінің (қорытындыларының) болмауын;</w:t>
      </w:r>
      <w:r w:rsidRPr="00271CF1">
        <w:rPr>
          <w:lang w:val="ru-RU"/>
        </w:rPr>
        <w:t xml:space="preserve"> </w:t>
      </w:r>
    </w:p>
    <w:p w14:paraId="6C11D2D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егер Қазақстан Республикасының заңнамасында өзгеше көзделмесе, тиісті бюджеттік бағдарламалар әкімшісінің теңгерімінде есепте тұрмаған объектілерді ұстауға бюджет қаражатын жұмсауды;</w:t>
      </w:r>
    </w:p>
    <w:p w14:paraId="02D1A9C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егер Қазақстан Республикасының заңнамасында өзгеше көзделмесе, Қазақстан Республикасының заңнамасында белгіленген тәртіппен пайдалануға енгізілмеген объектілерді ұстауға бюджет қаражатын жұмсауды;</w:t>
      </w:r>
    </w:p>
    <w:p w14:paraId="406AAF20" w14:textId="77777777" w:rsidR="00540607" w:rsidRPr="00271CF1" w:rsidRDefault="00540607" w:rsidP="00540607">
      <w:pPr>
        <w:spacing w:after="0" w:line="240" w:lineRule="auto"/>
        <w:ind w:firstLine="709"/>
        <w:jc w:val="both"/>
        <w:rPr>
          <w:sz w:val="28"/>
          <w:szCs w:val="28"/>
          <w:lang w:val="kk-KZ"/>
        </w:rPr>
      </w:pPr>
      <w:r w:rsidRPr="00271CF1">
        <w:rPr>
          <w:sz w:val="28"/>
          <w:szCs w:val="28"/>
          <w:lang w:val="ru-RU"/>
        </w:rPr>
        <w:t xml:space="preserve">Қазақстан Республикасының заңнамасына сәйкес айқындалатын бюджеттік инвестицияларды іске асырудан экономикалық тиімділіктің болмауын білдіретін үшін, </w:t>
      </w:r>
      <w:r w:rsidRPr="00271CF1">
        <w:rPr>
          <w:sz w:val="28"/>
          <w:szCs w:val="28"/>
          <w:lang w:val="kk-KZ"/>
        </w:rPr>
        <w:t>бюджет қаражатын тиімсіз жоспарлауғаны және (немесе) тиімсіз пайдаланғаны жауапты болады</w:t>
      </w:r>
      <w:r w:rsidRPr="00271CF1">
        <w:rPr>
          <w:sz w:val="28"/>
          <w:szCs w:val="28"/>
          <w:lang w:val="ru-RU"/>
        </w:rPr>
        <w:t>.</w:t>
      </w:r>
    </w:p>
    <w:p w14:paraId="57CD402F"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Бюджеттік бағдарламаның басшысы:</w:t>
      </w:r>
    </w:p>
    <w:p w14:paraId="7824289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бағдарлама паспортының жасалуына, бюджеттік бағдарламаның</w:t>
      </w:r>
      <w:r w:rsidRPr="00271CF1">
        <w:rPr>
          <w:lang w:val="kk-KZ"/>
        </w:rPr>
        <w:t xml:space="preserve"> </w:t>
      </w:r>
      <w:r w:rsidRPr="00271CF1">
        <w:rPr>
          <w:sz w:val="28"/>
          <w:szCs w:val="28"/>
          <w:lang w:val="kk-KZ"/>
        </w:rPr>
        <w:t>паспортының негізділігі мен толықтығына, бюджеттік бағдарламаға (кіші бағдарламаға) есептеулердің анықтығына, осы Кодекстің 150-бабы 8-тармағының талаптарына сәйкес келмейтін бюджеттік инвестициялық жобаларды қоса алғанда, бюджеттік сұрау салудың және бюджеттік бағдарлама паспортының тиісті уәкілетті органдарға уақтылы ұсынылуына,;</w:t>
      </w:r>
    </w:p>
    <w:p w14:paraId="1E35D05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lastRenderedPageBreak/>
        <w:t>осы Кодекстің 78-бабының 8-тармағында белгіленген талаптардың сақталуына;</w:t>
      </w:r>
    </w:p>
    <w:p w14:paraId="11868F5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бағдарламалардың тиімсіз атқарылуына;</w:t>
      </w:r>
    </w:p>
    <w:p w14:paraId="7234FDF9"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бағдарламалар әкімшісінің қаржыландыру жоспарларын және қаржыландырудың жеке жоспарларын мемлекеттік қазынашылыққа немесе бюджетті атқару жөніндегі жергілікті уәкілетті органға ұсынудың анықтығына, дұрыс ресімделуіне және уақтылы ұсынылуына;</w:t>
      </w:r>
    </w:p>
    <w:p w14:paraId="76003AB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бағдарламалар әкімшілерін қаржыландыру жоспарларына уақтылы өзгерістердің енгізілуіне;</w:t>
      </w:r>
    </w:p>
    <w:p w14:paraId="01D9185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бағдарламаның (кіші бағдарламаның) бюджет қаражатын қайта бөлудің негізділігіне;</w:t>
      </w:r>
    </w:p>
    <w:p w14:paraId="008741FC"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бюджеттік инвестицияларды іске асыру мониторингінің уақтылы жүргізілмеуіне және оның нәтижелерінің тиісті мемлекеттік органдарға уақтылы ұсынылмауына және (немесе) жобаларды басқару кезінде оның нәтижелерінің пайдаланылмауына; </w:t>
      </w:r>
    </w:p>
    <w:p w14:paraId="5FFB108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осы Кодексте белгіленген жағдайларда бюджет қаражатының тиісті бюджетке қайтарудың уақтылы қамтамасыз етілмеуіне;</w:t>
      </w:r>
    </w:p>
    <w:p w14:paraId="3DB4F8ED"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келесі қаржы жылында қаражатты пайдалануға (толық пайдалануға) рұқсат етілетін бюджеттік бағдарламалардың тізбесі негізге алынатын ақпараттың анық болуына;</w:t>
      </w:r>
    </w:p>
    <w:p w14:paraId="62BE818C"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бағдарламаны іске асыру туралы есептің анықтығы мен толықтығына;</w:t>
      </w:r>
    </w:p>
    <w:p w14:paraId="417CD5D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мемлекеттік сыртқы қарыздың қарыз шартында белгіленген мерзімде игерілмеуіне не қарыз шартында көзделген мақсаттар мен міндеттерге қол жеткізбеуге әкеп соққан мемлекеттік сыртқы қарызды игеру мерзімінің ұзартылуына;</w:t>
      </w:r>
    </w:p>
    <w:p w14:paraId="6D23735D"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қарыз шартында көзделген мақсаттар мен міндеттерге қол жеткізбеуге әкеп соққан мемлекеттік сыртқы қарыз бойынша қаражатты үнемдеу себебінен болған жағдайларды қоспағанда, мемлекеттік сыртқы қарыздың толық және (немесе) ішінара күшін жойылғанына жауапты болады.</w:t>
      </w:r>
    </w:p>
    <w:p w14:paraId="040D98B8" w14:textId="77777777" w:rsidR="00540607" w:rsidRPr="00271CF1" w:rsidRDefault="00540607" w:rsidP="00540607">
      <w:pPr>
        <w:spacing w:after="0" w:line="240" w:lineRule="auto"/>
        <w:ind w:firstLine="709"/>
        <w:jc w:val="both"/>
        <w:rPr>
          <w:sz w:val="28"/>
          <w:szCs w:val="28"/>
          <w:lang w:val="kk-KZ"/>
        </w:rPr>
      </w:pPr>
      <w:r w:rsidRPr="00271CF1">
        <w:rPr>
          <w:bCs/>
          <w:sz w:val="28"/>
          <w:szCs w:val="28"/>
          <w:lang w:val="kk-KZ"/>
        </w:rPr>
        <w:t>4. Бюджет комиссиясының төрағасы комиссия жүзеге асыратын қызмет үшін жауапты болады</w:t>
      </w:r>
      <w:r w:rsidRPr="00271CF1">
        <w:rPr>
          <w:bCs/>
          <w:i/>
          <w:sz w:val="24"/>
          <w:szCs w:val="24"/>
          <w:lang w:val="kk-KZ"/>
        </w:rPr>
        <w:t xml:space="preserve">.  </w:t>
      </w:r>
    </w:p>
    <w:p w14:paraId="18A88DE8" w14:textId="77777777" w:rsidR="00540607" w:rsidRPr="00271CF1" w:rsidRDefault="00540607" w:rsidP="00540607">
      <w:pPr>
        <w:spacing w:after="0" w:line="240" w:lineRule="auto"/>
        <w:ind w:firstLine="709"/>
        <w:jc w:val="both"/>
        <w:rPr>
          <w:sz w:val="28"/>
          <w:szCs w:val="28"/>
          <w:lang w:val="kk-KZ"/>
        </w:rPr>
      </w:pPr>
      <w:bookmarkStart w:id="38" w:name="_Hlk132284221"/>
      <w:r w:rsidRPr="00271CF1">
        <w:rPr>
          <w:sz w:val="28"/>
          <w:szCs w:val="28"/>
          <w:lang w:val="kk-KZ"/>
        </w:rPr>
        <w:t xml:space="preserve">5. </w:t>
      </w:r>
      <w:bookmarkEnd w:id="38"/>
      <w:r w:rsidRPr="00271CF1">
        <w:rPr>
          <w:sz w:val="28"/>
          <w:szCs w:val="28"/>
          <w:lang w:val="kk-KZ"/>
        </w:rPr>
        <w:t xml:space="preserve">Мемлекеттік органның даму жоспарын әзірлейтін орталық мемлекеттік органның бірінші басшысы:  </w:t>
      </w:r>
    </w:p>
    <w:p w14:paraId="1558C69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мемлекеттік органның даму жоспары мазмұнының анықтығы мен толықтығына;</w:t>
      </w:r>
    </w:p>
    <w:p w14:paraId="09C64E8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республикалық бюджетте көзделген қаражат шеңберінде жоспарланған мақсаттар мен нысаналы индикаторларға қол жеткізілуіне;</w:t>
      </w:r>
    </w:p>
    <w:p w14:paraId="17BEED6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мемлекеттік органның даму жоспарын іске асыру туралы есептің анықтығы мен толықтығына үшін жауапты болады.</w:t>
      </w:r>
    </w:p>
    <w:p w14:paraId="12A56A6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6. </w:t>
      </w:r>
      <w:bookmarkStart w:id="39" w:name="_Hlk132629307"/>
      <w:r w:rsidRPr="00271CF1">
        <w:rPr>
          <w:sz w:val="28"/>
          <w:szCs w:val="28"/>
          <w:lang w:val="kk-KZ"/>
        </w:rPr>
        <w:t>Облыстың, республикалық маңызы бар қаланың, астананың әкімі және тиісті жергілікті мемлекеттік органның бірінші басшысы мыналар:</w:t>
      </w:r>
    </w:p>
    <w:p w14:paraId="6EEF7B75"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lastRenderedPageBreak/>
        <w:t>облыстың, республикалық маңызы бар қаланың, астананың даму жоспарының анықтығы мен толықтығына;</w:t>
      </w:r>
    </w:p>
    <w:p w14:paraId="74601E61"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облыстың, республикалық маңызы бар қаланың, астананың даму жоспарын іске асыру туралы есептің анықтығы мен толықтығына үшін жауапты болады.</w:t>
      </w:r>
    </w:p>
    <w:p w14:paraId="267A5837"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7. Тиісті бюджеттік бағдарламалар әкімшісінің және квазимемлекеттік сектор субъектісінің бірінші басшылары мыналар:</w:t>
      </w:r>
    </w:p>
    <w:p w14:paraId="3E96FBE4"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квазимемлекеттік сектор субъектісінің даму жоспарының немесе                      іс-шаралар жоспары мазмұнының толықтығына және олардың уәкілетті органдарға уақтылы ұсынылуына;</w:t>
      </w:r>
    </w:p>
    <w:p w14:paraId="414A1F5D" w14:textId="77777777" w:rsidR="00540607" w:rsidRPr="00271CF1" w:rsidRDefault="00540607" w:rsidP="00540607">
      <w:pPr>
        <w:spacing w:after="0" w:line="240" w:lineRule="auto"/>
        <w:ind w:firstLine="709"/>
        <w:contextualSpacing/>
        <w:jc w:val="both"/>
        <w:rPr>
          <w:sz w:val="28"/>
          <w:szCs w:val="28"/>
          <w:lang w:val="kk-KZ"/>
        </w:rPr>
      </w:pPr>
      <w:r w:rsidRPr="00271CF1">
        <w:rPr>
          <w:sz w:val="28"/>
          <w:szCs w:val="28"/>
          <w:lang w:val="kk-KZ"/>
        </w:rPr>
        <w:t>мемлекеттің жарғылық капиталға қатысуы арқылы ұсынылатын инвестициялық ұсыныстардың және бюджеттік инвестициялық жобаның және (немесе) бюджеттік инвестициялардың техникалық-экономикалық негіздемелерінің негізділігіне үшін жауапты болады.</w:t>
      </w:r>
    </w:p>
    <w:bookmarkEnd w:id="39"/>
    <w:p w14:paraId="53A1FBD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8. Жалпы сипаттағы трансферттерді жоспарлау және оларды пайдалану кезінде:</w:t>
      </w:r>
      <w:r w:rsidRPr="00271CF1">
        <w:rPr>
          <w:lang w:val="kk-KZ"/>
        </w:rPr>
        <w:t xml:space="preserve"> </w:t>
      </w:r>
    </w:p>
    <w:p w14:paraId="084744C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орталық салалық мемлекеттік органның бірінші басшысы ағымдағы, оның ішінде күрделі шығындарды және дамуға арналған шығындарды қаржыландыру әдістемелерінің уақтылы әзірленуі, жалпы сипаттағы трансферттерді есептеу кезінде қабылданған көрсеткіштердің анықтығы мен негізділігіне; </w:t>
      </w:r>
    </w:p>
    <w:p w14:paraId="3125EEF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тиісті салалардың (аялардың) орталық және жергілікті уәкілетті органдарының басшылары және облыстардың, республикалық маңызы бар қалалардың, астананың, аудандардың (облыстық маңызы бар қалалардың), аудандық маңызы бар қалалардың, ауылдардың, кенттердің, ауылдық округтердің әкімдері жалпы сипаттағы трансферттер есептер ұсынылатын ақпараттың негізділігіне, анықтығына;</w:t>
      </w:r>
    </w:p>
    <w:p w14:paraId="174E4D4F"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әкімі жалпы сипаттағы трансферттерді жалпы сипаттағы трансферттердің көлемі туралы заңға және жергілікті өкілді органның шешіміне сәйкес пайдаланбағаны үшін жауапты болады.</w:t>
      </w:r>
    </w:p>
    <w:p w14:paraId="31F88AAB" w14:textId="77777777" w:rsidR="00540607" w:rsidRPr="00271CF1" w:rsidRDefault="00540607" w:rsidP="00540607">
      <w:pPr>
        <w:spacing w:after="0" w:line="240" w:lineRule="auto"/>
        <w:ind w:firstLine="709"/>
        <w:jc w:val="both"/>
        <w:rPr>
          <w:sz w:val="28"/>
          <w:szCs w:val="28"/>
          <w:lang w:val="kk-KZ"/>
        </w:rPr>
      </w:pPr>
      <w:bookmarkStart w:id="40" w:name="_Hlk132012217"/>
      <w:r w:rsidRPr="00271CF1">
        <w:rPr>
          <w:sz w:val="28"/>
          <w:szCs w:val="28"/>
          <w:lang w:val="kk-KZ"/>
        </w:rPr>
        <w:t>9. Жоғары тұрған бюджеттен төмен тұрған бюджетке нысаналы трансферттер бөлу және оларды пайдалану кезінде:</w:t>
      </w:r>
    </w:p>
    <w:p w14:paraId="26EC9A1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жоғары тұрған бюджеттің бюджеттік бағдарламалары әкімшілерінің бірінші басшысы төлемдер бойынша жеке қаржыландыру жоспарына сәйкес төмен тұрған бюджеттерге нысаналы трансферттердің аударылмағаны үшін; </w:t>
      </w:r>
    </w:p>
    <w:p w14:paraId="5DE0214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нысаналы даму трансферттерін аударатын жоғары тұрған бюджеттің бюджеттік бағдарламалары әкімшісінің бірінші басшысы тиісті жергілікті бюджеттік даму бағдарламаларының паспорттарында көзделген түпкілікті нәтижелерге қол жеткізбегені үшін;</w:t>
      </w:r>
    </w:p>
    <w:p w14:paraId="7A6947C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мемлекеттік сатып алу жөніндегі конкурстың бірыңғай ұйымдастырушысы болып табылатын жоғары тұрған бюджеттің бюджеттік бағдарламалары әкімшісінің бірінші басшысы конкурстық рәсімдерді уақтылы өткізібегені үшін; </w:t>
      </w:r>
    </w:p>
    <w:p w14:paraId="33F2A25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lastRenderedPageBreak/>
        <w:t>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әкімі және жергілікті бюджеттік бағдарламалардың тиісті әкімшілерінің бірінші басшысы нысаналы трансферттерді бюджеттік бағдарламаның паспортына сәйкес пайдаланбағаны, оның ішінде бюджет қаражатын толық игерген кезде нәтижелерге қол жеткізбегені, алынған нысаналы трансферттерді пайдалану есебінен қол жеткізілген нәтижелер туралы есепті ұсынбағаны үшін;</w:t>
      </w:r>
    </w:p>
    <w:p w14:paraId="7E4A9461" w14:textId="77777777" w:rsidR="00540607" w:rsidRPr="00271CF1" w:rsidRDefault="00540607" w:rsidP="00540607">
      <w:pPr>
        <w:spacing w:after="0" w:line="240" w:lineRule="auto"/>
        <w:ind w:firstLine="567"/>
        <w:jc w:val="both"/>
        <w:rPr>
          <w:sz w:val="28"/>
          <w:szCs w:val="28"/>
          <w:lang w:val="kk-KZ"/>
        </w:rPr>
      </w:pPr>
      <w:r w:rsidRPr="00271CF1">
        <w:rPr>
          <w:sz w:val="28"/>
          <w:szCs w:val="28"/>
          <w:lang w:val="kk-KZ"/>
        </w:rPr>
        <w:t>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әкімі, төмен тұрған бюджеттің бюджеттік бағдарламалары әкімшілерінің бірінші басшысы нәтижелерге қол жеткізбеуге алып келген жоғары тұрған бюджеттен алынған нысаналы трансферттерді игермегені үшін жауапты болады.</w:t>
      </w:r>
      <w:bookmarkEnd w:id="40"/>
    </w:p>
    <w:p w14:paraId="0E2B56F6" w14:textId="77777777" w:rsidR="00540607" w:rsidRPr="00271CF1" w:rsidRDefault="00540607" w:rsidP="00540607">
      <w:pPr>
        <w:tabs>
          <w:tab w:val="left" w:pos="7500"/>
        </w:tabs>
        <w:spacing w:after="0" w:line="240" w:lineRule="auto"/>
        <w:ind w:firstLine="567"/>
        <w:jc w:val="both"/>
        <w:rPr>
          <w:sz w:val="28"/>
          <w:szCs w:val="28"/>
          <w:lang w:val="kk-KZ"/>
        </w:rPr>
      </w:pPr>
      <w:r w:rsidRPr="00271CF1">
        <w:rPr>
          <w:sz w:val="28"/>
          <w:szCs w:val="28"/>
          <w:lang w:val="kk-KZ"/>
        </w:rPr>
        <w:t>10. Республикалық бюджеттен трансферттер немесе мемлекеттік тапсырманы орындауға бюджет қаражатын алатын заңды тұлғалардың немесе квазимемлекеттік сектор субъектілерінің бірінші басшылары:</w:t>
      </w:r>
    </w:p>
    <w:p w14:paraId="2FB3C973"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мемлекеттік органдардың даму жоспарларында және (немесе) тиісті бюджеттік бағдарламалар әкімшілерінің бюджеттік бағдарламаларының паспорттарында айқындалған нәтижелер көрсеткіштеріне қол жеткізілуіне;</w:t>
      </w:r>
    </w:p>
    <w:p w14:paraId="1F440F7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бағдарламаға (кіші бағдарламаға) есеп-қисаптардың негізділігі мен анықтығына, бюджеттік бағдарламаны (кіші бағдарламаны) ұсынудың толықтығы мен уақтылығына;</w:t>
      </w:r>
    </w:p>
    <w:p w14:paraId="1111A45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республикалық бюджеттен берілетін трансферттерді пайдалану туралы немесе мемлекеттік тапсырманы орындау туралы есептердің негізділігі мен дұрыстығына жауапты болады.</w:t>
      </w:r>
    </w:p>
    <w:p w14:paraId="6CDA773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11. Квазимемлекеттік сектор субъектісінің бірінші басшысы пилоттық жобаны іске асыру (енгізу) және (немесе) оны басқару жөніндегі міндеттемелерді орындамағаны немесе толық орындамағаны үшін Қазақстан Республикасының заңдарында көзделген жауаптылықта болады.</w:t>
      </w:r>
    </w:p>
    <w:p w14:paraId="141C827A"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12. Жарғылық капиталдарын ұлғайтуға (қалыптастыруға) республикалық бюджет туралы заңда не жергілікті бюджет туралы мәслихат шешімінде тиісті қаржы жылына қаражат көзделген квазимемлекеттік сектор субъектілерінің бірінші басшылары:</w:t>
      </w:r>
    </w:p>
    <w:p w14:paraId="24C641C9"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инвестицияларды іске асыру мониторингінің уақтылы жүргізілмеуіне;</w:t>
      </w:r>
    </w:p>
    <w:p w14:paraId="64D6901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жобаларды басқару кезінде бюджеттік инвестицияларды іске асыру мониторингі нәтижелерінің пайдаланылмауына;</w:t>
      </w:r>
    </w:p>
    <w:p w14:paraId="1662948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даму бағдарламаларының паспорттарында көзделген түпкілікті нәтижелерге қол жеткізілмеуіне;</w:t>
      </w:r>
    </w:p>
    <w:p w14:paraId="5EE9C90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қаржы-экономикалық негіздемеде көзделген, оның ішінде бөлінген бюджет қаражатын толық пайдалану кезінде бюджеттік инвестициялардың нәтижелеріне қол жеткізілмеуіне;</w:t>
      </w:r>
    </w:p>
    <w:p w14:paraId="49D1E949"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lastRenderedPageBreak/>
        <w:t>дивидендтер (таза кірістің бір бөлігі) төленгеннен кейін квазимемлекеттік сектор субъектісінің иелігінде қалған қаражаттың дивидендтік саясатқа сәйкес пайдаланылмауына жауапты болады.</w:t>
      </w:r>
    </w:p>
    <w:p w14:paraId="14EF63E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13. Мемлекеттік мекеменің бірінші басшысы мыналар: </w:t>
      </w:r>
    </w:p>
    <w:p w14:paraId="3ED821E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азаматтық-құқықтық мәмілелерді тіркеу кезінде Қазақстан Республикасының мемлекеттік сатып алу туралы заңнамасының, Қазақстан Республикасының азаматтық заңнамасы талаптарының сақталуына; </w:t>
      </w:r>
    </w:p>
    <w:p w14:paraId="04989ED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төлеуге берілетін шот ұсынудың заңдылығы мен негізділігіне;</w:t>
      </w:r>
    </w:p>
    <w:p w14:paraId="6E12595F"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төлеуге берілетін шот пен растайтын құжаттарда көрсетілген деректемелердің және сомалардың анықтығына;</w:t>
      </w:r>
    </w:p>
    <w:p w14:paraId="50FB855A"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төлемдерді ақша алушылардың пайдасына жүзеге асыру жөніндегі міндеттемелерді орындаудың уақтылылығы мен толықтығына;</w:t>
      </w:r>
    </w:p>
    <w:p w14:paraId="5C37A0A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 жасалған азаматтық-құқықтық мәмілелерге сәйкес тауарларды, орындалған жұмыстарды және (немесе) көрсетілген қызметтерді ұсынуды растаудың анықтығына;</w:t>
      </w:r>
    </w:p>
    <w:p w14:paraId="5D1A905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тіркелген азаматтық-құқықтық мәміле бойынша төлемнің негізділігін растайтын құжаттарды мемлекеттік қазынашылық органына ұсынуды қамтамасыз етеді және ол үшін жауапты болады.</w:t>
      </w:r>
    </w:p>
    <w:p w14:paraId="5F202E7F"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14. Қазынашылық сүйемелдеу шеңберінде квазимемлекеттік сектор субъектісінің, бас мердігердің бірінші басшысы, мемлекет кепілдік берген қарызды тартқан қарыз алушылар мыналар: </w:t>
      </w:r>
    </w:p>
    <w:p w14:paraId="70A4B69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төлем тапсырмаларын ұсынудың заңдылығы мен негізділігіне;</w:t>
      </w:r>
    </w:p>
    <w:p w14:paraId="79FECE9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төлем тапсырмаларында көрсетілген деректемелердің анықтығына;</w:t>
      </w:r>
    </w:p>
    <w:p w14:paraId="3F489F8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төлемдерді ақша алушының пайдасына жүзеге асыру жөніндегі міндеттемелерді орындаудың уақтылығы мен толықтығына;</w:t>
      </w:r>
    </w:p>
    <w:p w14:paraId="601C865C"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жасалған операциялардың анықтығына;</w:t>
      </w:r>
    </w:p>
    <w:p w14:paraId="415B577B"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мемлекеттік қазынашылық органдарына төлемнің негізділігін растайтын құжаттарды ұсынуды қамтамасыз етеді және ол үшін жауапты болады.</w:t>
      </w:r>
    </w:p>
    <w:p w14:paraId="6837DE47" w14:textId="77777777" w:rsidR="00540607" w:rsidRPr="00271CF1" w:rsidRDefault="00540607" w:rsidP="00540607">
      <w:pPr>
        <w:spacing w:after="0" w:line="240" w:lineRule="auto"/>
        <w:ind w:firstLine="709"/>
        <w:jc w:val="both"/>
        <w:rPr>
          <w:i/>
          <w:sz w:val="24"/>
          <w:szCs w:val="24"/>
          <w:lang w:val="kk-KZ"/>
        </w:rPr>
      </w:pPr>
      <w:r w:rsidRPr="00271CF1">
        <w:rPr>
          <w:sz w:val="28"/>
          <w:szCs w:val="28"/>
          <w:lang w:val="kk-KZ"/>
        </w:rPr>
        <w:t xml:space="preserve">15. Мемлекеттік кепілдігі бар қарыз бойынша қарыз алушы қарыз бойынша борыштық міндеттемелерін орындамаған жағдайда, Қазақстан Республикасының Үкіметі кепілдік берген қарыз бойынша алынған қаражатты мақсатсыз пайдаланғаны үшін және мемлекеттік кепілдік бойынша міндеттемелерді орындауға бөлінген қаражаттың қайтарылуы үшін жауапты болады. </w:t>
      </w:r>
    </w:p>
    <w:p w14:paraId="42572668" w14:textId="77777777" w:rsidR="00540607" w:rsidRPr="00271CF1" w:rsidRDefault="00540607" w:rsidP="00540607">
      <w:pPr>
        <w:spacing w:after="0" w:line="240" w:lineRule="auto"/>
        <w:ind w:firstLine="709"/>
        <w:jc w:val="both"/>
        <w:rPr>
          <w:i/>
          <w:sz w:val="24"/>
          <w:szCs w:val="24"/>
          <w:lang w:val="kk-KZ"/>
        </w:rPr>
      </w:pPr>
      <w:r w:rsidRPr="00271CF1">
        <w:rPr>
          <w:sz w:val="28"/>
          <w:szCs w:val="28"/>
          <w:lang w:val="kk-KZ"/>
        </w:rPr>
        <w:t xml:space="preserve">Мемлекет кепілгерлігімен тартылатын қарыз бойынша қарыз алушы қарыз бойынша борыштық міндеттемелерінді орындамаған жағдайда, алынған қаражатты мақсатсыз пайдаланғаны және мемлекет кепілгерлігі бойынша міндеттемелерді орындауға бөлінген қаражаттың қайтарылуы үшін жауапты болады.  </w:t>
      </w:r>
    </w:p>
    <w:p w14:paraId="24692AB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16. Квазимемлекеттік сектор субъектісінің бірінші басшысы:</w:t>
      </w:r>
    </w:p>
    <w:p w14:paraId="71996F0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ішкі және сыртқы қарыздар мен борыш бойынша ақпараттың толықтығына және олардың уәкілетті органдарға уақтылы ұсынылуына;</w:t>
      </w:r>
    </w:p>
    <w:p w14:paraId="2645154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lastRenderedPageBreak/>
        <w:t>мемлекет кепілдігімен берліген мемлекеттік емес қарыздың қарыз шартында белгіленген мерзімде игерілмеуіне не қарыз шартында көзделген мақсаттар мен міндеттерге қол жеткізбеуге алып келген, мемлекет кепілдігімен мемлекеттік емес қарызды игеру мерзімінің ұзартылуына;</w:t>
      </w:r>
    </w:p>
    <w:p w14:paraId="434DB4AF"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қарыз шартында көзделген мақсаттар мен міндеттерге қол жеткізбеуге алып келген, мемлекеттік кепілдікпен мемлекеттік емес қарыз бойынша қаражатты үнемдеу себебінен болғын жағдайларды қоспағанда, мемлекеттік кепілдікпен мемлекеттік емес қарыздың толық және (немесе) ішінара жойылғанына жауапты болады.</w:t>
      </w:r>
    </w:p>
    <w:p w14:paraId="1719756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17. Бюджеттік инвестициялық жобалардың экономикалық сараптамасын жүзеге асыруға айқындалған заңды тұлғалар мемлекеттің жарғылық капиталға қатысуы арқылы бюджеттік инвестициялық жобаны және (немесе) бюджеттік инвестицияларды іске асыру жөніндегі ұсынылатын шешімдердің экономикалық сараптамасының сапасына жауапты болады.</w:t>
      </w:r>
    </w:p>
    <w:p w14:paraId="46B952AC"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18. Бюджеттік кредит бойынша қарыз алушы мен түпкілікті қарыз алушы:</w:t>
      </w:r>
    </w:p>
    <w:p w14:paraId="4EA5660D"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кредиттің нысаналы мақсаты бойынша пайдаланылмауына;</w:t>
      </w:r>
    </w:p>
    <w:p w14:paraId="3A48EB3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кредиттің өтелмегені, уақтылы өтелмегеніне жауапты болады.</w:t>
      </w:r>
    </w:p>
    <w:p w14:paraId="1A73BB4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19. Орталық мемлекеттік және жергілікті атқарушы органдардың бірінші басшылары тиісті қаржы жылына көзделген бюджет қаражаты шеңберінде мемлекеттік-жекешелік әріптестік жобалары бойынша мемлекеттік міндеттемелердің орындалуына жауапты болады.</w:t>
      </w:r>
    </w:p>
    <w:p w14:paraId="64E44BA9" w14:textId="77777777" w:rsidR="00540607" w:rsidRPr="00271CF1" w:rsidRDefault="00540607" w:rsidP="00540607">
      <w:pPr>
        <w:spacing w:after="0" w:line="240" w:lineRule="auto"/>
        <w:ind w:firstLine="709"/>
        <w:jc w:val="both"/>
        <w:rPr>
          <w:sz w:val="28"/>
          <w:szCs w:val="28"/>
          <w:lang w:val="kk-KZ"/>
        </w:rPr>
      </w:pPr>
    </w:p>
    <w:p w14:paraId="25378D6E" w14:textId="77777777" w:rsidR="00540607" w:rsidRPr="00271CF1" w:rsidRDefault="00540607" w:rsidP="00540607">
      <w:pPr>
        <w:spacing w:after="0" w:line="240" w:lineRule="auto"/>
        <w:ind w:firstLine="709"/>
        <w:jc w:val="both"/>
        <w:rPr>
          <w:b/>
          <w:strike/>
          <w:sz w:val="28"/>
          <w:szCs w:val="28"/>
          <w:lang w:val="kk-KZ"/>
        </w:rPr>
      </w:pPr>
    </w:p>
    <w:p w14:paraId="5F39722D" w14:textId="77777777" w:rsidR="00540607" w:rsidRPr="00271CF1" w:rsidRDefault="00540607" w:rsidP="00540607">
      <w:pPr>
        <w:spacing w:after="0" w:line="240" w:lineRule="auto"/>
        <w:ind w:firstLine="709"/>
        <w:jc w:val="both"/>
        <w:rPr>
          <w:b/>
          <w:sz w:val="28"/>
          <w:szCs w:val="28"/>
          <w:lang w:val="kk-KZ"/>
        </w:rPr>
      </w:pPr>
      <w:bookmarkStart w:id="41" w:name="_Hlk121141154"/>
      <w:r w:rsidRPr="00271CF1">
        <w:rPr>
          <w:b/>
          <w:sz w:val="28"/>
          <w:szCs w:val="28"/>
          <w:lang w:val="kk-KZ"/>
        </w:rPr>
        <w:t>10-ТАРАУ. НӘТИЖЕЛЕРДІ БАСҚАРУ</w:t>
      </w:r>
    </w:p>
    <w:p w14:paraId="39DE118C"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45-бап. Нәтижелерді басқару жөніндегі жалпы ережелер</w:t>
      </w:r>
    </w:p>
    <w:p w14:paraId="1754029A"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 xml:space="preserve">1. Нәтижелерді басқару Мемлекеттік жоспарлау жүйесінің құжаттарын жоспарлаудан, бюджеттерді жоспарлау мен атқарудан және шығыстарды шолуды, мемлекеттік аудит және қаржылық бақылау нәтижелерін, мониторинг нәтижелерін, нәтижелерді бағалау жүйесін қолдана отырып есептілік жасаудан тұрады. </w:t>
      </w:r>
    </w:p>
    <w:p w14:paraId="0CF48027"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2. Нәтижелерді басқаруды мемлекеттік органдар, уәкілетті органдар бюджетті жоспарлау және атқару кезеңдерінде жүзеге асырады.</w:t>
      </w:r>
    </w:p>
    <w:p w14:paraId="1AE5001B" w14:textId="77777777" w:rsidR="00540607" w:rsidRPr="00271CF1" w:rsidRDefault="00540607" w:rsidP="00540607">
      <w:pPr>
        <w:spacing w:after="0" w:line="240" w:lineRule="auto"/>
        <w:ind w:firstLine="709"/>
        <w:contextualSpacing/>
        <w:jc w:val="both"/>
        <w:rPr>
          <w:bCs/>
          <w:sz w:val="28"/>
          <w:szCs w:val="28"/>
          <w:lang w:val="kk-KZ"/>
        </w:rPr>
      </w:pPr>
    </w:p>
    <w:p w14:paraId="5E41DE87" w14:textId="77777777" w:rsidR="00540607" w:rsidRPr="00271CF1" w:rsidRDefault="00540607" w:rsidP="00540607">
      <w:pPr>
        <w:spacing w:after="0" w:line="240" w:lineRule="auto"/>
        <w:ind w:firstLine="709"/>
        <w:contextualSpacing/>
        <w:jc w:val="both"/>
        <w:rPr>
          <w:b/>
          <w:sz w:val="28"/>
          <w:szCs w:val="28"/>
          <w:lang w:val="kk-KZ"/>
        </w:rPr>
      </w:pPr>
      <w:r w:rsidRPr="00271CF1">
        <w:rPr>
          <w:b/>
          <w:sz w:val="28"/>
          <w:szCs w:val="28"/>
          <w:lang w:val="kk-KZ"/>
        </w:rPr>
        <w:t>46-бап. Шығыстарға шолу</w:t>
      </w:r>
    </w:p>
    <w:p w14:paraId="2002CF44"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1. Шығыстарға шолу – бұл Мемлекеттік жоспарлау жүйесінің құжаттарында және бюджетте жоспарланған немесе көзделген шығыстарды, сондай-ақ бюджет қаражатының жұмсалуын бақылауды қамтамасыз ету және олардың басымдылығының сапасын арттыру мақсатында мемлекеттік органның салалық саясатын талдау.</w:t>
      </w:r>
    </w:p>
    <w:p w14:paraId="26D61E99"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2. Шығыстарға шолу осы Кодексте көзделген жағдайларда және өзге де жағдайларда тиісті бюджет комиссиясының ұсынысы бойынша және (немесе) Қазақстан Республикасы Үкіметінің немесе жергілікті атқарушы органның шешімі негізінде жүргізіледі.</w:t>
      </w:r>
    </w:p>
    <w:p w14:paraId="7F60A493"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lastRenderedPageBreak/>
        <w:t>3.  Шығыстарға шолу жүргізу кезінде мынадай талаптары сақталуға тиіс:</w:t>
      </w:r>
    </w:p>
    <w:p w14:paraId="3996A92B"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шығыстарға шолудың мақсаты мен тақырыбына сәйкес келуі;</w:t>
      </w:r>
    </w:p>
    <w:p w14:paraId="63E4A392"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шығыстарға шолу жүргізудің негізгі өлшемшарттары (нәтижелері) нақты айқындалуға тиіс;</w:t>
      </w:r>
    </w:p>
    <w:p w14:paraId="556406C8"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шығыстарды шолу көлемі (қамту) – құжаттардың түрлері, шығыстарға шолуға арналған үшін шығыстар айқындалуға тиіс;</w:t>
      </w:r>
    </w:p>
    <w:p w14:paraId="79651253"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шығыстарға шолу деңгейі – мемлекеттік басқару деңгейі және (немесе) деңгейлері, шығыстарға шолуға арналған үшін сала(ая) айқындалуға тиіс;</w:t>
      </w:r>
    </w:p>
    <w:p w14:paraId="357CFB08"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уақыттық шектеуі, кезеңділік.</w:t>
      </w:r>
    </w:p>
    <w:p w14:paraId="16B72592"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4. Шығыстарға шолуда:</w:t>
      </w:r>
    </w:p>
    <w:p w14:paraId="0B290658"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шығыстарға шолу тақырыбы болып табылатын проблемалық мәселелерді шешу жолдары;</w:t>
      </w:r>
    </w:p>
    <w:p w14:paraId="3FE50934"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бюджет шығыстарының жүргізілетін салалық саясатқа сәйкестігі;</w:t>
      </w:r>
    </w:p>
    <w:p w14:paraId="509EE250"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бюджеттің басым және тиімсіз шығыстарын оңтайландыру мүмкіндіктері (нұсқалары);</w:t>
      </w:r>
    </w:p>
    <w:p w14:paraId="7A5CE968"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жүргізіліп жатқан саясаттың басымдықтарына байланысты бюджет қаражатын басқа немесе жаңа шығыстарға қайта бөлу мүмкіндіктері (нұсқалары) бойынша қорытындылар мен ұсыныстар қамтылуға тиіс.</w:t>
      </w:r>
    </w:p>
    <w:bookmarkEnd w:id="41"/>
    <w:p w14:paraId="59732C85"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5. Шығыстарға шолу:</w:t>
      </w:r>
    </w:p>
    <w:p w14:paraId="327FE054"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шығыстарға стратегиялық шолу;</w:t>
      </w:r>
    </w:p>
    <w:p w14:paraId="6ECDD393"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шығыстарға бюджеттік шолу;</w:t>
      </w:r>
    </w:p>
    <w:p w14:paraId="693A9F2B"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шығыстарға инвестициялық шолу болып бөлінеді.</w:t>
      </w:r>
    </w:p>
    <w:p w14:paraId="08F91CB3"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Шығыстарға стратегиялық шолу:</w:t>
      </w:r>
    </w:p>
    <w:p w14:paraId="57CEBDF7"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Мемлекеттік жоспарлау жүйесі құжаттарының шынайылығы, орындылығы, өзектілігі;</w:t>
      </w:r>
    </w:p>
    <w:p w14:paraId="315A9CC0"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Мемлекеттік жоспарлау жүйесінің құжаттарында айқындалған мақсаттар мен міндеттердің келісілгені;</w:t>
      </w:r>
    </w:p>
    <w:p w14:paraId="7C3C3A6D"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Мемлекеттік жоспарлау жүйесінің құжаттары арасында қайталанудың, фрагменттіліктің, қиылысудың және қайшылықтардың болуы (болмауы);</w:t>
      </w:r>
    </w:p>
    <w:p w14:paraId="2D9A6F25"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жүргізіліп жатқан мемлекеттік саясатқа сәйкестігі;</w:t>
      </w:r>
    </w:p>
    <w:p w14:paraId="18A6A88C"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Мемлекеттік жоспарлау жүйесі құжаттарының мақсаттарының және (немесе) нысаналы индикаторларының басымдығы мен шынайылығын айқындау тұрғысынан.</w:t>
      </w:r>
    </w:p>
    <w:p w14:paraId="4C9CCEFC"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Шығыстарға бюджеттік шолу:</w:t>
      </w:r>
    </w:p>
    <w:p w14:paraId="36BD885E"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бюджет шығыстарының тиімділігі, негізділігі, нәтижелілігі және орындылығы;</w:t>
      </w:r>
    </w:p>
    <w:p w14:paraId="20254A6D"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шығыстарды ықтимал оңтайландыру және (немесе) қайта бөлу;</w:t>
      </w:r>
    </w:p>
    <w:p w14:paraId="51A50DFD"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бекітілген даму жоспарының нысаналы индикаторларына немесе мемлекеттік органның, облыстың, республикалық маңызы бар қаланың, астананың даму жоспарының жобасына қол жеткізу үшін бюджет қаражатының жеткіліксіз болуына байланысты сомалардың жинақталған айырмасын одан әрі жоспарлаудың қажеттігі мен орындылығы тұрғысынан жүргізіледі.</w:t>
      </w:r>
    </w:p>
    <w:p w14:paraId="44168D4F"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Шығыстарға инвестициялық шолу:</w:t>
      </w:r>
    </w:p>
    <w:p w14:paraId="3037E6D8"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lastRenderedPageBreak/>
        <w:t>мемлекеттік инвестициялық жобалардың қымбаттауының, толық қаржыландырылмауының, аяқталмауының себептерін анықтау және талдау;</w:t>
      </w:r>
    </w:p>
    <w:p w14:paraId="6B9FA975"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мемлекеттік инвестициялық жобаларды мемлекеттік органның немесе облыстың, республикалық маңызы бар қаланың, астананың даму жоспары жобасының нысаналы индикаторларымен байланыстыру;</w:t>
      </w:r>
    </w:p>
    <w:p w14:paraId="6734E829"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мемлекеттік органның немесе облыстың, республикалық маңызы бар қаланың, астананың қолданыстағы даму жоспары шеңберінде мемлекеттік инвестициялық жобаларды іске асыруға әсер еткен факторларды анықтау;</w:t>
      </w:r>
    </w:p>
    <w:p w14:paraId="73BB5411"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мемлекеттік инвестициялық жобаларды жоспарлау кезінде осы Кодекстің 48 және 49-баптарына сәйкес жүргізілетін мониторинг және нәтижелерді бағалау қорытындыларын қолдану тұрғысынан, басталған (жалғасып жатқан) мемлекеттік инвестициялық жобаларды басым қаржыландыру қажеттігі ескеріле отырып жүргізіледі.</w:t>
      </w:r>
    </w:p>
    <w:p w14:paraId="749514F2"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6. Шығыстарға шолу Қазақстан Республикасы Үкіметінің және (немесе) жергілікті атқарушы органның шешімі бойынша Мемлекеттік жоспарлау жүйесінің құжаттарын әзірлеуді қоса алғанда, басқа жағдайларда жүргізілуі мүмкін.</w:t>
      </w:r>
    </w:p>
    <w:p w14:paraId="16518306"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7. Шығыстарға шолу жүргізудің тақырыбы мен мақсаттарына сүйене отырып, осы баптың 5-тармағында көрсетілген шығыстарға шолудың бір немесе бірнеше түрі қолданылады.</w:t>
      </w:r>
    </w:p>
    <w:p w14:paraId="501C4170"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 xml:space="preserve">8. Шығыстарға шолуды мемлекеттік жоспарлау жөніндегі орталық уәкілетті орган, бюджеттік жоспарлау жөніндегі орталық уәкілетті орган, бюджет саясаты жөніндегі орталық уәкілетті орган, жергілікті атқарушы органдар, тиісті уәкілетті мемлекеттік органдар оның мақсаты мен тақырыбына қарай жүргізеді. </w:t>
      </w:r>
    </w:p>
    <w:p w14:paraId="670751BB"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9. Шығыстарға шолу, оны жүргізу қорытындылары бойынша тұжырымдар мен ұсынымдар Қазақстан Республикасының Үкіметіне немесе жергілікті атқарушы органға жіберіледі.</w:t>
      </w:r>
    </w:p>
    <w:p w14:paraId="1ED7704A"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 xml:space="preserve">10. Шығыстарға шолу, оны жүргізу қорытындылары бойынша тұжырымдар мен ұсынымдар: </w:t>
      </w:r>
    </w:p>
    <w:p w14:paraId="49FB9C4D"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әкімшілік және басқару шешімдерін қабылдау үшін қолданылады;</w:t>
      </w:r>
    </w:p>
    <w:p w14:paraId="54A81282"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осы Кодекске сәйкес бюджет процесінде қолданылады;</w:t>
      </w:r>
    </w:p>
    <w:p w14:paraId="4EDAEB94"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осы Кодекстің 43-бабына сәйкес жариялануға жатады.</w:t>
      </w:r>
    </w:p>
    <w:p w14:paraId="3F8C6B40" w14:textId="77777777" w:rsidR="00540607" w:rsidRPr="00271CF1" w:rsidRDefault="00540607" w:rsidP="00540607">
      <w:pPr>
        <w:spacing w:after="0" w:line="240" w:lineRule="auto"/>
        <w:ind w:firstLine="709"/>
        <w:contextualSpacing/>
        <w:jc w:val="both"/>
        <w:rPr>
          <w:bCs/>
          <w:sz w:val="28"/>
          <w:szCs w:val="28"/>
          <w:lang w:val="kk-KZ"/>
        </w:rPr>
      </w:pPr>
      <w:r w:rsidRPr="00271CF1">
        <w:rPr>
          <w:bCs/>
          <w:sz w:val="28"/>
          <w:szCs w:val="28"/>
          <w:lang w:val="kk-KZ"/>
        </w:rPr>
        <w:t>11. Шығыстарға шолу жүргізу, мақсаттарды, тақырыптарды, объектілерді, өлшемшарттарды, көлемді (қамтуды), деңгейді, уақыт шеңберін, кезеңділікті айқындау тәртібін бюджет саясаты жөніндегі орталық уәкілетті орган айқындайды.</w:t>
      </w:r>
    </w:p>
    <w:p w14:paraId="08FB51F7" w14:textId="77777777" w:rsidR="00540607" w:rsidRPr="00271CF1" w:rsidRDefault="00540607" w:rsidP="00540607">
      <w:pPr>
        <w:spacing w:after="0" w:line="240" w:lineRule="auto"/>
        <w:ind w:firstLine="709"/>
        <w:contextualSpacing/>
        <w:jc w:val="both"/>
        <w:rPr>
          <w:bCs/>
          <w:sz w:val="28"/>
          <w:szCs w:val="28"/>
          <w:lang w:val="kk-KZ"/>
        </w:rPr>
      </w:pPr>
    </w:p>
    <w:p w14:paraId="2C8430CC" w14:textId="77777777" w:rsidR="00540607" w:rsidRPr="00271CF1" w:rsidRDefault="00540607" w:rsidP="00540607">
      <w:pPr>
        <w:spacing w:after="0" w:line="240" w:lineRule="auto"/>
        <w:ind w:firstLine="709"/>
        <w:jc w:val="both"/>
        <w:rPr>
          <w:b/>
          <w:bCs/>
          <w:sz w:val="28"/>
          <w:szCs w:val="28"/>
          <w:lang w:val="kk-KZ"/>
        </w:rPr>
      </w:pPr>
      <w:r w:rsidRPr="00271CF1">
        <w:rPr>
          <w:b/>
          <w:bCs/>
          <w:sz w:val="28"/>
          <w:szCs w:val="28"/>
          <w:lang w:val="kk-KZ"/>
        </w:rPr>
        <w:t>47-бап. Мемлекеттік аудит және қаржылық бақылау</w:t>
      </w:r>
    </w:p>
    <w:p w14:paraId="6650C13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1. Бюджет қаражатын, мемлекет және квазимемлекеттік сектор субъектілері активтерін, байланысты гранттарды, мемлекеттік және мемлекет кепілдік берген қарыздарды, сондай-ақ мемлекет кепілгерлігімен тартылатын қарыздарды, бюджеттен тыс қорлар қаражатын, оның ішінде бюджеттің </w:t>
      </w:r>
      <w:r w:rsidRPr="00271CF1">
        <w:rPr>
          <w:sz w:val="28"/>
          <w:szCs w:val="28"/>
          <w:lang w:val="kk-KZ"/>
        </w:rPr>
        <w:lastRenderedPageBreak/>
        <w:t>атқарылуына байланысты басқа да қызметті басқару мен пайдаланудың тиімділігін арттыру, бюджетті атқару кезінде бұзушылықтар мен кемшіліктерді болғызбау, жолын кесу, анықтау мақсатында мемлекеттік аудит пен қаржылық бақылау жүзеге асырылады.</w:t>
      </w:r>
    </w:p>
    <w:p w14:paraId="4310991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Мемлекеттік аудит пен қаржылық бақылауды Қазақстан Республикасының мемлекеттік аудит және қаржылық бақылау туралы заңнамасына сәйкес мемлекеттік аудит және қаржылық бақылау органдары жүргізеді.</w:t>
      </w:r>
    </w:p>
    <w:p w14:paraId="6ECEFAB3"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Қазақстан Республикасы Ұлттық Банкінің, облыстардың, республикалық маңызы бар қалалардың, астананың жергілікті атқарушы органдарының, орталық мемлекеттік органдар ведомстволарының ішкі аудит қызметін қоспағанда, орталық мемлекеттік органдардың ішкі аудит қызметтері осы Кодекстің мақсаттары үшін тиісті мемлекеттік органда бюджет процесінің барлық кезеңінде Қазақстан Республикасы бюджет заңнамасының талаптарын сақтау мақсатында консультативтік көмекті жүзеге асырады.</w:t>
      </w:r>
    </w:p>
    <w:p w14:paraId="157486F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Бюджет заңнамасы талаптарының бұзылуы анықталған жағдайда бұзушылықтарды жоюда және Қазақстан Республикасының бюджет заңнамасына сәйкес келтіруде консультативтік көмек жүзеге асырылды. </w:t>
      </w:r>
    </w:p>
    <w:p w14:paraId="326A4E6E" w14:textId="77777777" w:rsidR="00540607" w:rsidRPr="00271CF1" w:rsidRDefault="00540607" w:rsidP="00540607">
      <w:pPr>
        <w:spacing w:after="0" w:line="240" w:lineRule="auto"/>
        <w:ind w:firstLine="709"/>
        <w:jc w:val="both"/>
        <w:rPr>
          <w:bCs/>
          <w:sz w:val="28"/>
          <w:szCs w:val="28"/>
          <w:lang w:val="kk-KZ"/>
        </w:rPr>
      </w:pPr>
    </w:p>
    <w:p w14:paraId="334F9B3E"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48-бап. Мониторинг</w:t>
      </w:r>
    </w:p>
    <w:p w14:paraId="100365BB"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 xml:space="preserve">1. Мониторинг </w:t>
      </w:r>
      <w:r w:rsidRPr="00271CF1">
        <w:rPr>
          <w:sz w:val="28"/>
          <w:szCs w:val="28"/>
          <w:lang w:val="kk-KZ"/>
        </w:rPr>
        <w:t xml:space="preserve">– </w:t>
      </w:r>
      <w:r w:rsidRPr="00271CF1">
        <w:rPr>
          <w:bCs/>
          <w:sz w:val="28"/>
          <w:szCs w:val="28"/>
          <w:lang w:val="kk-KZ"/>
        </w:rPr>
        <w:t>бұл әкімшілік және басқарушылық шешімдерді қабылдау үшін қолданылатын және нәтижелерді бағалау үшін негіз болып табылатын, белгілі бір салада(аяда) ақпаратты жинау мен талдаудың тұрақты процесі.</w:t>
      </w:r>
    </w:p>
    <w:p w14:paraId="6D625FFE"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2. Мониторингті орталық мемлекеттік және жергілікті атқарушы органдар, бюджеттік бағдарламалар әкімшілері, квазимемлекеттік сектор субъектілері, тиісті саланың(аяның) уәкілетті органдары жүзеге асырады.</w:t>
      </w:r>
    </w:p>
    <w:p w14:paraId="720981CA"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3. Мониторинг мынадай салаларда(аяларда) жүргізіледі:</w:t>
      </w:r>
    </w:p>
    <w:p w14:paraId="71C51F96"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Мемлекеттік жоспарлау жүйесіне сәйкес оның құжаттарының мониторингі;</w:t>
      </w:r>
    </w:p>
    <w:p w14:paraId="3259AB6A"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мемлекеттік қаржының жай-күйіне мониторинг;</w:t>
      </w:r>
    </w:p>
    <w:p w14:paraId="3511C6F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бюджетаралық қатынастар саласындағы мониторинг; </w:t>
      </w:r>
    </w:p>
    <w:p w14:paraId="060ADA2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қазынашылық мониторинг; </w:t>
      </w:r>
    </w:p>
    <w:p w14:paraId="6960F87D" w14:textId="77777777" w:rsidR="00540607" w:rsidRPr="00271CF1" w:rsidRDefault="00540607" w:rsidP="00540607">
      <w:pPr>
        <w:spacing w:after="0" w:line="240" w:lineRule="auto"/>
        <w:ind w:firstLine="709"/>
        <w:jc w:val="both"/>
        <w:rPr>
          <w:i/>
          <w:sz w:val="24"/>
          <w:szCs w:val="24"/>
          <w:lang w:val="ru-RU"/>
        </w:rPr>
      </w:pPr>
      <w:r w:rsidRPr="00271CF1">
        <w:rPr>
          <w:sz w:val="28"/>
          <w:szCs w:val="28"/>
          <w:lang w:val="ru-RU"/>
        </w:rPr>
        <w:t>бюджет мониторинг</w:t>
      </w:r>
      <w:r w:rsidRPr="00271CF1">
        <w:rPr>
          <w:sz w:val="28"/>
          <w:szCs w:val="28"/>
          <w:lang w:val="kk-KZ"/>
        </w:rPr>
        <w:t>і</w:t>
      </w:r>
      <w:r w:rsidRPr="00271CF1">
        <w:rPr>
          <w:sz w:val="28"/>
          <w:szCs w:val="28"/>
          <w:lang w:val="ru-RU"/>
        </w:rPr>
        <w:t>;</w:t>
      </w:r>
    </w:p>
    <w:p w14:paraId="4829D53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мемлекеттік басқару секторының борыштық міндеттемелерінің мониторингі; </w:t>
      </w:r>
    </w:p>
    <w:p w14:paraId="07E45CFF" w14:textId="77777777" w:rsidR="00540607" w:rsidRPr="00271CF1" w:rsidRDefault="00540607" w:rsidP="00540607">
      <w:pPr>
        <w:spacing w:after="0" w:line="240" w:lineRule="auto"/>
        <w:ind w:firstLine="709"/>
        <w:jc w:val="both"/>
        <w:rPr>
          <w:i/>
          <w:sz w:val="24"/>
          <w:szCs w:val="24"/>
          <w:lang w:val="ru-RU"/>
        </w:rPr>
      </w:pPr>
      <w:r w:rsidRPr="00271CF1">
        <w:rPr>
          <w:sz w:val="28"/>
          <w:szCs w:val="28"/>
          <w:lang w:val="ru-RU"/>
        </w:rPr>
        <w:t xml:space="preserve">мемлекеттік-жекешелік әріптестік жобалары бойынша мемлекеттік міндеттемелердің мониторингін қоса алғанда, мемлекеттік инвестициялық жобалардың іске асырылуына мониторинг; </w:t>
      </w:r>
    </w:p>
    <w:p w14:paraId="5ED04BD9" w14:textId="77777777" w:rsidR="00540607" w:rsidRPr="00271CF1" w:rsidRDefault="00540607" w:rsidP="00540607">
      <w:pPr>
        <w:spacing w:after="0" w:line="240" w:lineRule="auto"/>
        <w:ind w:firstLine="709"/>
        <w:jc w:val="both"/>
        <w:rPr>
          <w:i/>
          <w:sz w:val="24"/>
          <w:szCs w:val="24"/>
          <w:lang w:val="ru-RU"/>
        </w:rPr>
      </w:pPr>
      <w:r w:rsidRPr="00271CF1">
        <w:rPr>
          <w:sz w:val="28"/>
          <w:szCs w:val="28"/>
          <w:lang w:val="ru-RU"/>
        </w:rPr>
        <w:t xml:space="preserve">бюджеттік кредиттер мониторингі; </w:t>
      </w:r>
    </w:p>
    <w:p w14:paraId="77FA99EC" w14:textId="77777777" w:rsidR="00540607" w:rsidRPr="00271CF1" w:rsidRDefault="00540607" w:rsidP="00540607">
      <w:pPr>
        <w:spacing w:after="0" w:line="240" w:lineRule="auto"/>
        <w:ind w:firstLine="709"/>
        <w:jc w:val="both"/>
        <w:rPr>
          <w:i/>
          <w:sz w:val="24"/>
          <w:szCs w:val="24"/>
          <w:lang w:val="ru-RU"/>
        </w:rPr>
      </w:pPr>
      <w:r w:rsidRPr="00271CF1">
        <w:rPr>
          <w:sz w:val="28"/>
          <w:szCs w:val="28"/>
          <w:lang w:val="ru-RU"/>
        </w:rPr>
        <w:t>байланысты гранттарды пайдалануға мониторинг.</w:t>
      </w:r>
    </w:p>
    <w:p w14:paraId="63EFE79F"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4. Мониторинг нәтижелері: </w:t>
      </w:r>
    </w:p>
    <w:p w14:paraId="0595A664"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бюджетті жоспарлау процесінде қолданылады;</w:t>
      </w:r>
    </w:p>
    <w:p w14:paraId="591D05D2"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lastRenderedPageBreak/>
        <w:t>қоғамдық кеңестер отырыстарында, Қазақстан Республикасының Парламентінде және мәслихаттарда бюджеттік бағдарламалар әкімшілеріне және квазимемлекеттік сектор субъектілеріне бюджет қаражатын бөлу туралы мәселелерді талқылау кезінде талқыланады және республикалық бюджет туралы заң жобасымен және мәслихаттың жергілікті бюджет туралы шешімінің жобасымен бір мезгілде Қазақстан Республикасының Парламентіне және мәслихатқа ұсынылатын құжаттар мен материалдардың құрамына енгізіледі;</w:t>
      </w:r>
    </w:p>
    <w:p w14:paraId="49752BAB"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тиісті бюджеттің атқарылуы туралы жылдық есептің құрамына енгізіледі;</w:t>
      </w:r>
    </w:p>
    <w:p w14:paraId="2F192BEB"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жариялануға тиіс.</w:t>
      </w:r>
    </w:p>
    <w:p w14:paraId="73B6A651" w14:textId="77777777" w:rsidR="00540607" w:rsidRPr="00271CF1" w:rsidRDefault="00540607" w:rsidP="00540607">
      <w:pPr>
        <w:spacing w:after="0" w:line="240" w:lineRule="auto"/>
        <w:ind w:firstLine="709"/>
        <w:jc w:val="both"/>
        <w:rPr>
          <w:b/>
          <w:sz w:val="28"/>
          <w:szCs w:val="28"/>
          <w:lang w:val="ru-RU"/>
        </w:rPr>
      </w:pPr>
    </w:p>
    <w:p w14:paraId="41176A5C"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49-бап. Нәтижелерді бағалау жүйесі</w:t>
      </w:r>
    </w:p>
    <w:p w14:paraId="3A582BDB" w14:textId="77777777" w:rsidR="00540607" w:rsidRPr="00271CF1" w:rsidRDefault="00540607" w:rsidP="00540607">
      <w:pPr>
        <w:spacing w:after="0" w:line="240" w:lineRule="auto"/>
        <w:ind w:firstLine="709"/>
        <w:jc w:val="both"/>
        <w:rPr>
          <w:sz w:val="28"/>
          <w:szCs w:val="28"/>
          <w:lang w:val="ru-RU"/>
        </w:rPr>
      </w:pPr>
      <w:r w:rsidRPr="00271CF1">
        <w:rPr>
          <w:bCs/>
          <w:sz w:val="28"/>
          <w:szCs w:val="28"/>
          <w:lang w:val="ru-RU"/>
        </w:rPr>
        <w:t>1. Нәтижелерді бағалау мынадай бағалау түрлерін қамтиды</w:t>
      </w:r>
      <w:r w:rsidRPr="00271CF1">
        <w:rPr>
          <w:sz w:val="28"/>
          <w:szCs w:val="28"/>
          <w:lang w:val="ru-RU"/>
        </w:rPr>
        <w:t>:</w:t>
      </w:r>
    </w:p>
    <w:p w14:paraId="639741A1"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Мемлекеттік жоспарлау жүйесіне сәйкес Мемлекеттік жоспарлау жүйесі құжаттарының іске асырылуын бағалау;</w:t>
      </w:r>
    </w:p>
    <w:p w14:paraId="3CBDABD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мемлекеттік органдардың даму жоспарларының және облыстардың, республикалық маңызы бар қалалардың, астананың даму жоспарларының мақсаттарына қол жеткізу жөніндегі мемлекеттік органдар қызметінің тиімділігін бағалау бөлігінде Қазақстан Республикасының Жоғары аудиторлық палатасы және мемлекеттік органдардың бюджеттік бағдарламалардың паспорттарында түпкілікті нәтижелеріне қол жеткізу жөніндегі қызметінің тиімділігін бағалау бөлігінде бюджеттің атқарылуы жөніндегі уәкілетті орган жүргізетін Облыстардың, республикалық маңызы бар қалалардың, астананың орталық және жергілікті атқарушы органдары қызметінің тиімділігін жыл сайынғы бағалау жүйесіне сәйкес мақсаттарға қол жеткізу жөніндегі операциялық бағалау;</w:t>
      </w:r>
    </w:p>
    <w:p w14:paraId="5376DFC0"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мемлекеттік инвестициялық жобалардың іске асырылуын бағалау;</w:t>
      </w:r>
    </w:p>
    <w:p w14:paraId="1272B7DF"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мемлекеттік мүлікті басқару тиімділігін бағалау.</w:t>
      </w:r>
    </w:p>
    <w:p w14:paraId="5604A7C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2. Нәтижелерді бағалау міндетті түрде мемлекеттің бюджет қаражаты мен активтерін жоспарлау мен пайдаланудың нәтижелілігі мен тиімділігін арттыру және мемлекет ресурстарын тиімді бөлу жөніндегі ұсынымдарды қамтиды.</w:t>
      </w:r>
    </w:p>
    <w:p w14:paraId="0BA62962"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3. Нәтижелерді бағалау қорытындылары: </w:t>
      </w:r>
    </w:p>
    <w:p w14:paraId="008E5A24"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бюджетті жоспарлау процесінде қолданылады;</w:t>
      </w:r>
    </w:p>
    <w:p w14:paraId="7024B9C4"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қоғамдық кеңестер отырыстарында, Қазақстан Республикасының Парламентінде және мәслихаттарда бюджеттік бағдарламалар әкімшілеріне және квазимемлекеттік сектор субъектілеріне бюджет қаражатын бөлу туралы мәселелерді талқылау кезінде талқыланады және республикалық бюджет туралы заң жобасымен және мәслихаттың жергілікті бюджет туралы шешімінің жобасымен бір мезгілде Қазақстан Республикасының Парламентіне және мәслихатқа ұсынылатын құжаттар мен материалдардың құрамына енгізіледі;</w:t>
      </w:r>
    </w:p>
    <w:p w14:paraId="4BF7983A"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тиісті бюджеттің атқарылуы туралы жылдық есептің құрамына енгізіледі;</w:t>
      </w:r>
    </w:p>
    <w:p w14:paraId="7497D065"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бағалау жүргізуге уәкілеттік берілген мемлекеттік органдардың ресми интернет-ресурстарында орналастырылады.</w:t>
      </w:r>
    </w:p>
    <w:p w14:paraId="7F229F09"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lastRenderedPageBreak/>
        <w:t>4. Бағалау жүргізуге уәкілеттік берілген мемлекеттік органдар нәтижелерді бағалау қорытындыларын бюджеттік жоспарлау жөніндегі орталық уәкілетті органдарға, бюджеттің атқарылуы жөніндегі орталық уәкілетті органға, жергілікті атқарушы органға есепті жылдан кейінгі жылдың 1 мамырынан кешіктірмей ұсынады.</w:t>
      </w:r>
    </w:p>
    <w:p w14:paraId="6E3C0F48" w14:textId="77777777" w:rsidR="00540607" w:rsidRPr="00271CF1" w:rsidRDefault="00540607" w:rsidP="00540607">
      <w:pPr>
        <w:spacing w:after="0" w:line="240" w:lineRule="auto"/>
        <w:ind w:firstLine="709"/>
        <w:jc w:val="both"/>
        <w:rPr>
          <w:b/>
          <w:sz w:val="28"/>
          <w:szCs w:val="28"/>
          <w:lang w:val="ru-RU"/>
        </w:rPr>
      </w:pPr>
    </w:p>
    <w:p w14:paraId="11233678" w14:textId="77777777" w:rsidR="00540607" w:rsidRPr="00271CF1" w:rsidRDefault="00540607" w:rsidP="00540607">
      <w:pPr>
        <w:spacing w:after="0" w:line="240" w:lineRule="auto"/>
        <w:ind w:firstLine="709"/>
        <w:jc w:val="both"/>
        <w:rPr>
          <w:b/>
          <w:sz w:val="28"/>
          <w:szCs w:val="28"/>
          <w:lang w:val="ru-RU"/>
        </w:rPr>
      </w:pPr>
    </w:p>
    <w:p w14:paraId="0EED5012"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3-БӨЛІМ. МЕМЛЕКЕТТІК ҚАРЖЫНЫ БАСҚАРУ</w:t>
      </w:r>
    </w:p>
    <w:p w14:paraId="4125780A" w14:textId="77777777" w:rsidR="00540607" w:rsidRPr="00271CF1" w:rsidRDefault="00540607" w:rsidP="00540607">
      <w:pPr>
        <w:spacing w:after="0" w:line="240" w:lineRule="auto"/>
        <w:ind w:firstLine="709"/>
        <w:jc w:val="both"/>
        <w:rPr>
          <w:b/>
          <w:sz w:val="28"/>
          <w:szCs w:val="28"/>
          <w:lang w:val="ru-RU"/>
        </w:rPr>
      </w:pPr>
    </w:p>
    <w:p w14:paraId="557AE5A2"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11-тарау. МЕМЛЕКЕТТІК ҚАРЖЫНЫ БАСҚАРУ НЕГІЗДЕРІ</w:t>
      </w:r>
    </w:p>
    <w:p w14:paraId="66C8550F" w14:textId="77777777" w:rsidR="00540607" w:rsidRPr="00271CF1" w:rsidRDefault="00540607" w:rsidP="00540607">
      <w:pPr>
        <w:spacing w:after="0" w:line="240" w:lineRule="auto"/>
        <w:ind w:firstLine="709"/>
        <w:jc w:val="both"/>
        <w:rPr>
          <w:b/>
          <w:sz w:val="28"/>
          <w:szCs w:val="28"/>
          <w:lang w:val="ru-RU"/>
        </w:rPr>
      </w:pPr>
    </w:p>
    <w:p w14:paraId="2E741F28"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50-бап. Мемлекеттік қаржыны басқару туралы жалпы ережелер</w:t>
      </w:r>
    </w:p>
    <w:p w14:paraId="37DBFAED"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 Мемлекеттік қаржыны басқару:</w:t>
      </w:r>
    </w:p>
    <w:p w14:paraId="0D36352F"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Қазақстан Республикасының ұзақ мерзімді даму болжамын әзірлеу;</w:t>
      </w:r>
    </w:p>
    <w:p w14:paraId="73A312CE"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мемлекеттік қаржының тұрақтылығын қамтамасыз ету үшін мемлекеттік органдардың қызметін үйлестіру;</w:t>
      </w:r>
    </w:p>
    <w:p w14:paraId="521554A8"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бюджеттік қағидалар жүйесін қоса алғанда, бюджет саясатының бағыттарын айқындау;</w:t>
      </w:r>
    </w:p>
    <w:p w14:paraId="175D998F"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Қазақстан Республикасының Ұлттық қорын қалыптастыру және пайдалану;</w:t>
      </w:r>
    </w:p>
    <w:p w14:paraId="7CD8C555"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мемлекеттік басқару секторының борыштық міндеттемелерін шоғырландыру;</w:t>
      </w:r>
    </w:p>
    <w:p w14:paraId="23174B89"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бюджеттен тыс қорларды шоғырландыру;</w:t>
      </w:r>
    </w:p>
    <w:p w14:paraId="4FB991C6"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макроэкономикалық тұрақтылықты сақтау;</w:t>
      </w:r>
    </w:p>
    <w:p w14:paraId="1D1A2BF4"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бюджеттік жүйені дамыту арқылы жүзеге асырылады.</w:t>
      </w:r>
    </w:p>
    <w:p w14:paraId="1014ED0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Мемлекеттік қаржыны басқару тәуекелдерді ескере отырып жүзеге асырылады.</w:t>
      </w:r>
    </w:p>
    <w:p w14:paraId="0DD53681"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Осы Кодекстің мақсаттары үшін ұзақ мерзімді және орта мерзімді перспективада ішкі және (немесе) сыртқы экономикалық және (немесе) макроэкономикалық және басқа да факторлардың әсерінен туындайтын мемлекеттік қаржыны басқаруды қиындататын және мемлекеттік қаржы параметрлерінің шынайылығын төмендететін белгісіздік тәуекел болып табылады.</w:t>
      </w:r>
    </w:p>
    <w:p w14:paraId="47989EFF"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Мемлекеттік қаржыны басқару жөніндегі мемлекеттік органдардың қызметін үйлестіруді бюджеттік саясат жөніндегі орталық уәкілетті орган Қазақстан Республикасы Президентінің Жарлықтарымен бекітілетін мемлекеттік қаржыны басқару жөніндегі пайымдауды, тәсілдер мен шараларды, бюджеттік қағидалар жүйесін және нысаналы бағдарларды айқындайтын құжаттарды әзірлеу арқылы жүзеге асырады.</w:t>
      </w:r>
    </w:p>
    <w:p w14:paraId="451875F4"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Мемлекеттік қаржының жай-күйіне мониторингті бюджетті атқару жөніндегі орталық уәкілетті орган орталық уәкілетті органдармен және Қазақстан Республикасының Ұлттық Банкімен бірлесіп бюджетті атқару жөніндегі орталық уәкілетті орган айқындайтын тәртіппен жүзеге асырады.</w:t>
      </w:r>
    </w:p>
    <w:p w14:paraId="5671D8E5"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lastRenderedPageBreak/>
        <w:t>Мемлекеттік қаржының жай-күйі туралы мәліметтер ашық болып табылады және осы Кодекстің 43-бабына сәйкес статистикалық ақпарат нысанында жыл сайын жариялануға жатады және мемлекеттік қаржының параметрлері туралы есепті ақпаратты қамтиды.</w:t>
      </w:r>
    </w:p>
    <w:p w14:paraId="689ABF6D"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Мемлекеттік қаржы параметрлері мыналарды қамтиды:</w:t>
      </w:r>
    </w:p>
    <w:p w14:paraId="13AEAA91"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 республикалық, мемлекеттік, шоғырландырылған бюджеттердің параметрлерін;</w:t>
      </w:r>
    </w:p>
    <w:p w14:paraId="2ED23AB8"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2) Қазақстан Республикасы Ұлттық қорының, бюджеттен тыс қорлардың түсімдері мен шығыстарын;</w:t>
      </w:r>
    </w:p>
    <w:p w14:paraId="5223679B"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3) мемлекеттік басқару секторының борыштық міндеттемелерін;</w:t>
      </w:r>
    </w:p>
    <w:p w14:paraId="334A7914"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4) бюджеттік қағидалар бойынша шектерді және нысаналы бағдарларды қамтиды.</w:t>
      </w:r>
    </w:p>
    <w:p w14:paraId="4B13D0F4"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Мемлекеттік қаржы параметрлерін болжауды және бюджеттік қағидалар бойынша шектерді белгілеуді, жай-күйін бағалауды, бюджеттік қағидалар мен нысаналы бағдарлардың сақталуын бақылауды осы Кодекске сәйкес бюджеттік саясат жөніндегі орталық уәкілетті орган жүзеге асырады.</w:t>
      </w:r>
    </w:p>
    <w:p w14:paraId="5243EE91"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Мемлекеттік қаржы параметрлерінің есеп-қисаптарын әдіснамалық қамтамасыз етуді бюджет саясаты жөніндегі орталық уәкілетті орган жүзеге асырады.</w:t>
      </w:r>
    </w:p>
    <w:p w14:paraId="132406E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2. Мемлекеттік қаржыны басқаруда:</w:t>
      </w:r>
    </w:p>
    <w:p w14:paraId="682A41D5"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1) бюджеттік қағидалар; </w:t>
      </w:r>
    </w:p>
    <w:p w14:paraId="382C67C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2) мемлекеттік қаржының жай-күйі туралы мәліметтер;</w:t>
      </w:r>
    </w:p>
    <w:p w14:paraId="1A95867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3) Қазақстан Республикасының ұзақ мерзімді даму болжамы;</w:t>
      </w:r>
    </w:p>
    <w:p w14:paraId="75539EC0"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4) әлеуметтік-экономикалық даму болжамы;</w:t>
      </w:r>
    </w:p>
    <w:p w14:paraId="23FE15B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5) бюджеттік тәуекелдер туралы талдамалық есеп;</w:t>
      </w:r>
    </w:p>
    <w:p w14:paraId="659347DF" w14:textId="77777777" w:rsidR="00540607" w:rsidRPr="00271CF1" w:rsidRDefault="00540607" w:rsidP="00540607">
      <w:pPr>
        <w:spacing w:after="0" w:line="240" w:lineRule="auto"/>
        <w:ind w:firstLine="709"/>
        <w:jc w:val="both"/>
        <w:rPr>
          <w:sz w:val="28"/>
          <w:szCs w:val="28"/>
          <w:lang w:val="ru-RU"/>
        </w:rPr>
      </w:pPr>
      <w:r w:rsidRPr="00271CF1">
        <w:rPr>
          <w:bCs/>
          <w:sz w:val="28"/>
          <w:szCs w:val="28"/>
          <w:lang w:val="ru-RU"/>
        </w:rPr>
        <w:t>6) салық шығыстары туралы талдамалық есеп пайдаланылады.</w:t>
      </w:r>
    </w:p>
    <w:p w14:paraId="5E3919AA" w14:textId="77777777" w:rsidR="00540607" w:rsidRPr="00271CF1" w:rsidRDefault="00540607" w:rsidP="00540607">
      <w:pPr>
        <w:spacing w:after="0" w:line="240" w:lineRule="auto"/>
        <w:ind w:firstLine="709"/>
        <w:jc w:val="both"/>
        <w:rPr>
          <w:bCs/>
          <w:sz w:val="28"/>
          <w:szCs w:val="28"/>
          <w:lang w:val="ru-RU"/>
        </w:rPr>
      </w:pPr>
    </w:p>
    <w:p w14:paraId="4F9A7EED"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51-бап. Бюджеттік қағидалар жүйесі</w:t>
      </w:r>
    </w:p>
    <w:p w14:paraId="750420B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Бюджеттік қағидалар жүйесі мемлекеттік қаржының орнықтылығын қамтамасыз етуге бағытталған бюджеттік қағидалар мен нысаналы бағдарлардың жиынтығы болып табылады.</w:t>
      </w:r>
    </w:p>
    <w:p w14:paraId="3A67E56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қағида – бюджетті бекіту және нақтылау кезінде қолданылатын бюджет параметрлерін қалыптастыру үшін алдын ала белгіленген лимиттер (бюджеттік қағидалар бойынша шектер) нысанындағы бюджет саясатына қатысты шектеу.</w:t>
      </w:r>
    </w:p>
    <w:p w14:paraId="3ED92B1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Нысаналы бағдарлар – мемлекеттік қаржының шекті параметрлері және ұзақ мерзімді кезеңдегі ұсынымдық сипаттағы бюджет саясатына қатысты өзге де жағдайлар.</w:t>
      </w:r>
    </w:p>
    <w:p w14:paraId="2C56D671" w14:textId="77777777" w:rsidR="00540607" w:rsidRPr="00271CF1" w:rsidRDefault="00540607" w:rsidP="00540607">
      <w:pPr>
        <w:spacing w:after="0" w:line="240" w:lineRule="auto"/>
        <w:ind w:firstLine="709"/>
        <w:jc w:val="both"/>
        <w:rPr>
          <w:sz w:val="28"/>
          <w:szCs w:val="28"/>
          <w:lang w:val="ru-RU"/>
        </w:rPr>
      </w:pPr>
      <w:bookmarkStart w:id="42" w:name="_Hlk121727616"/>
      <w:r w:rsidRPr="00271CF1">
        <w:rPr>
          <w:sz w:val="28"/>
          <w:szCs w:val="28"/>
          <w:lang w:val="ru-RU"/>
        </w:rPr>
        <w:t xml:space="preserve">2. Бюджеттік қағидалардың түрлері: </w:t>
      </w:r>
    </w:p>
    <w:p w14:paraId="1A6D72A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кепілдендірілген трансферт туралы қағида; </w:t>
      </w:r>
    </w:p>
    <w:p w14:paraId="73D48D6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республикалық бюджеттің шығыстары туралы қағида.</w:t>
      </w:r>
    </w:p>
    <w:p w14:paraId="3C421B6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Кепілдендірілген трансферт туралы қағида  бюджеттік қағида болып табылады, оған сәйкес Қазақстан Республикасының Ұлттық қорынан </w:t>
      </w:r>
      <w:r w:rsidRPr="00271CF1">
        <w:rPr>
          <w:sz w:val="28"/>
          <w:szCs w:val="28"/>
          <w:lang w:val="ru-RU"/>
        </w:rPr>
        <w:lastRenderedPageBreak/>
        <w:t>кепілдендірілген трансферттің көлемі кесімді баға кезінде мұнай секторы ұйымдарынан Қазақстан Республикасының Ұлттық қорына болжанатын түсімдердің көлемінен аспайтын мөлшерде жоспарланады.</w:t>
      </w:r>
    </w:p>
    <w:p w14:paraId="4F22676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Кесімді баға Қазақстан Республикасының Ұлттық банкімен келісу бойынша бюджет саясаты жөніндегі орталық уәкілетті орган айқындаған тәртіппен айқындалады.</w:t>
      </w:r>
    </w:p>
    <w:p w14:paraId="75E4E51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бюджеттің шығыстары туралы қағида бюджеттік қағида болып табылады, оған сәйкес республикалық бюджет шығыстарының өсу қарқыны (жоспарлы кезеңге) инфляция бойынша нысаналы бағдарға ұлғайтылған ұзақ мерзімді экономикалық өсу деңгейімен шектеледі.</w:t>
      </w:r>
    </w:p>
    <w:p w14:paraId="69351F3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Ұзақ мерзімді экономикалық өсу деңгейі жоспарлы кезеңге дейінгі он жылдағы нақты жалпы ішкі өнімнің орташа өсу мәні ретінде айқындалады.</w:t>
      </w:r>
    </w:p>
    <w:p w14:paraId="35FC1B1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Инфляция бойынша нысаналы бағдарды Қазақстан Республикасының Ұлттық Банкі белгілейді.</w:t>
      </w:r>
    </w:p>
    <w:p w14:paraId="23A7F01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Нысаналы бағдарлар осы Кодекстің 50-бабының 1-тармағына төртінші бөлігіне сәйкес бюджет саясаты жөніндегі орталық уәкілетті орган әзірлейтін құжатпен айқындалады.</w:t>
      </w:r>
    </w:p>
    <w:p w14:paraId="7CB3493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Бюджеттік қағидалар бойынша шектерді және нысаналы бағдарларды сақтау туралы ақпарат Қазақстан Республикасының әлеуметтік-экономикалық даму болжамының құрамында көрсетіледі.</w:t>
      </w:r>
    </w:p>
    <w:p w14:paraId="050BFA0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Бюджеттік қағидалардан және нысаналы бағдарлардан ауытқуға:</w:t>
      </w:r>
    </w:p>
    <w:p w14:paraId="3782AF2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экономикалық өсудің болмауына және бюджет кірістерінің төмендеуіне, мемлекет міндеттемелерінің және бюджет кірістерімен жабылмайтын бюджет шығыстарының өсуіне алып келген дағдарыс жағдайларында;</w:t>
      </w:r>
    </w:p>
    <w:p w14:paraId="2B85A31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Республикасындағы төтенше немесе соғыс жағдайларында;</w:t>
      </w:r>
    </w:p>
    <w:p w14:paraId="40CE66D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Кодекстің 62-бабы 1-тармағының 2) тармақшасында көзделген жағдайда жол беріледі.</w:t>
      </w:r>
    </w:p>
    <w:p w14:paraId="494D57B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Дағдарыстық жағдайларда және Қазақстан Республикасындағы төтенше немесе соғыс жағдайларында бюджеттік қағидалардан және нысаналы бағдарлардан ауытқыған жағдайда бюджеттік қағидалардың бастапқы шектеріне және нысаналы бағдарларға қайтып оралу Қазақстан Республикасының әлеуметтік-экономикалық даму болжамының құрамында түзетілетін көрсеткіштерді көрсете отырып, Қазақстан Республикасының Үкіметі Қазақстан Республикасының Ұлттық Банкімен бірлесіп бекітетін           іс-қимыл жоспарын әзірлеу арқылы кейінгі үш жыл ішінде жүзеге асырылады.</w:t>
      </w:r>
    </w:p>
    <w:bookmarkEnd w:id="42"/>
    <w:p w14:paraId="372B1E76" w14:textId="77777777" w:rsidR="00540607" w:rsidRPr="00271CF1" w:rsidRDefault="00540607" w:rsidP="00540607">
      <w:pPr>
        <w:spacing w:after="0" w:line="240" w:lineRule="auto"/>
        <w:ind w:firstLine="709"/>
        <w:jc w:val="both"/>
        <w:rPr>
          <w:b/>
          <w:sz w:val="28"/>
          <w:szCs w:val="28"/>
          <w:lang w:val="ru-RU"/>
        </w:rPr>
      </w:pPr>
    </w:p>
    <w:p w14:paraId="0C3C6EEF"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52-бап. Мемлекеттік басқару секторының борыштық міндеттемелері</w:t>
      </w:r>
    </w:p>
    <w:p w14:paraId="0578870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w:t>
      </w:r>
      <w:r w:rsidRPr="00271CF1">
        <w:rPr>
          <w:bCs/>
          <w:sz w:val="28"/>
          <w:szCs w:val="28"/>
          <w:lang w:val="ru-RU"/>
        </w:rPr>
        <w:t>Мыналар</w:t>
      </w:r>
      <w:r w:rsidRPr="00271CF1">
        <w:rPr>
          <w:sz w:val="28"/>
          <w:szCs w:val="28"/>
          <w:lang w:val="ru-RU"/>
        </w:rPr>
        <w:t>:</w:t>
      </w:r>
    </w:p>
    <w:p w14:paraId="7BE157A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мемлекеттік сектордың борыштық міндеттемелері, оның ішінде:</w:t>
      </w:r>
    </w:p>
    <w:p w14:paraId="0EECBDB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мемлекеттік борыш, </w:t>
      </w:r>
    </w:p>
    <w:p w14:paraId="2B3809A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шартты борыштық міндеттемелер мемлекет кепілдік берген борыш, мемлекет кепілдік берген экспортты, мемлекет кепілгерлігін қолдау жөніндегі борыш, </w:t>
      </w:r>
    </w:p>
    <w:p w14:paraId="1FD7072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2) Қазақстан Республикасы Ұлттық Банкінің борышы;</w:t>
      </w:r>
    </w:p>
    <w:p w14:paraId="173A924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квазимемлекеттік сектор субъектілерінің борышы;</w:t>
      </w:r>
    </w:p>
    <w:p w14:paraId="3D0A743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мемлекеттік-жекешелік әріптестік жобалары бойынша мемлекеттік міндеттемелер мемлекеттік басқару секторының борыштық міндеттемелері болып табылады.</w:t>
      </w:r>
    </w:p>
    <w:p w14:paraId="5519A50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басқару секторының борыштық міндеттемелері мемлекеттік қаржыны басқару үшін талдамалық мақсаттарда шоғырландырылады және пайдаланылады.</w:t>
      </w:r>
    </w:p>
    <w:p w14:paraId="53DC836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Мемлекеттік басқару секторының борыштық міндеттемелерін болжау және бағалау осы Кодекстің 139-бабына сәйкес жүзеге асырылады және осы Кодекстің 54-бабына сәйкес жасалатын Қазақстан Республикасының әлеуметтік-экономикалық даму болжамына енгізіледі.</w:t>
      </w:r>
    </w:p>
    <w:p w14:paraId="4DA94D3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Осы баптың 2-тармағының ережелері Қазақстан Республикасы Ұлттық Банкінің борышына қолданылмайды.</w:t>
      </w:r>
    </w:p>
    <w:p w14:paraId="73055362" w14:textId="77777777" w:rsidR="00540607" w:rsidRPr="00271CF1" w:rsidRDefault="00540607" w:rsidP="00540607">
      <w:pPr>
        <w:spacing w:after="0" w:line="240" w:lineRule="auto"/>
        <w:ind w:firstLine="709"/>
        <w:jc w:val="both"/>
        <w:rPr>
          <w:b/>
          <w:bCs/>
          <w:sz w:val="28"/>
          <w:szCs w:val="28"/>
          <w:lang w:val="ru-RU"/>
        </w:rPr>
      </w:pPr>
    </w:p>
    <w:p w14:paraId="2E5CCD37"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 xml:space="preserve">53-бап. Қазақстан Республикасының ұзақ мерзімді даму болжамы </w:t>
      </w:r>
    </w:p>
    <w:p w14:paraId="39397F2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 Қазақстан Республикасының ұзақ мерзімді даму болжамы               салық-бюджет саясатын қалыптастыру үшін экономикалық, макроэкономикалық көрсеткіштердің және мемлекеттік қаржының болжамды жай-күйін айқындайтын құжат болып табылады және Мемлекеттік жоспарлау жүйесінің құжаттарын әзірлеу кезінде олардың қаржылық қамтамасыз етілуін айқындау кезінде қолданылады.</w:t>
      </w:r>
    </w:p>
    <w:p w14:paraId="6DCF387B"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2. Қазақстан Республикасының ұзақ мерзімді даму болжамы мыналарды қамтиды:</w:t>
      </w:r>
    </w:p>
    <w:p w14:paraId="41B6AD8F"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бюджет қаражатын пайдаланудан нақты және (немесе) күтілетін әлеуметтік-экономикалық әсерді бағалауды, нәтижелер көрсеткіштерінен және олардың себептерінен ауытқулар туралы ақпаратты, таңдалған мақсаттардың, нысаналы индикаторлардың, міндеттердің, нәтижелер көрсеткіштерінің шынайылығын талдауды қамтитын әлеуметтік-экономикалық әсерді бағалауды;</w:t>
      </w:r>
    </w:p>
    <w:p w14:paraId="182D2FED"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ағымдағы салық-бюджет саясатының орнықтылығын бағалауды, ұзақ мерзімді кезеңге барлық болашақ өзгерістер мен тәуекелдер салдарының бюджетке әсерін бағалауды, мемлекеттік басқару секторының борышын бағалауды қамтитын мемлекеттік қаржының орнықтылығын бағалауды;</w:t>
      </w:r>
    </w:p>
    <w:p w14:paraId="18945CEF"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ұзақ мерзімді кезеңге арналған әлеуметтік-экономикалық даму тәуекелдерін;</w:t>
      </w:r>
    </w:p>
    <w:p w14:paraId="0EBDFB65"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Қазақстан Республикасының ұзақ мерзімді кезеңге арналған даму болжамының нұсқауларын және даму ұзақ мерзімді кезеңге арналған әлеуметтік-экономикалық  тәуекелдері ескеріле отырып,  дамудың сыртқы және ішкі жағдайларының өзгеруі ескерілетін басқа да нұсқалардың нұсқалары;</w:t>
      </w:r>
    </w:p>
    <w:p w14:paraId="2961F882"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мемлекеттік қаржы параметрлерінің болжамы;</w:t>
      </w:r>
    </w:p>
    <w:p w14:paraId="2E874A27"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басқада ережелерді қамтиды.</w:t>
      </w:r>
    </w:p>
    <w:p w14:paraId="1734731E"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3. Қазақстан Республикасының ұзақ мерзімді даму болжамын бюджет саясаты жөніндегі орталық уәкілетті орган бюджеттік жоспарлау жөніндегі </w:t>
      </w:r>
      <w:r w:rsidRPr="00271CF1">
        <w:rPr>
          <w:bCs/>
          <w:sz w:val="28"/>
          <w:szCs w:val="28"/>
          <w:lang w:val="ru-RU"/>
        </w:rPr>
        <w:lastRenderedPageBreak/>
        <w:t>орталық уәкілетті органмен, бюджетті атқару жөніндегі орталық уәкілетті органмен бірлесіп әзірлейді және ол осы Кодекстің 43-бабына сәйкес жариялануға тиіс.</w:t>
      </w:r>
    </w:p>
    <w:p w14:paraId="5230FB2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4. Қазақстан Республикасының ұзақ мерзімді даму болжамын әзірлеу тәртібін, мерзімдерін, құрылымы мен мазмұнын, мемлекеттік органдардың өзара іс-қимыл жасау тәртібін бюджет саясаты жөніндегі орталық уәкілетті орган айқындайды.</w:t>
      </w:r>
    </w:p>
    <w:p w14:paraId="3C20A672"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5. Қазақстан Республикасының ұзақ мерзімді даму болжамын әзірлеу кезінде мемлекеттік органдардың қызметін үйлестіруді бюджет саясаты жөніндегі орталық уәкілетті орган жүзеге асырады.</w:t>
      </w:r>
    </w:p>
    <w:p w14:paraId="4B9E26A0" w14:textId="77777777" w:rsidR="00540607" w:rsidRPr="00271CF1" w:rsidRDefault="00540607" w:rsidP="00540607">
      <w:pPr>
        <w:spacing w:after="0" w:line="240" w:lineRule="auto"/>
        <w:ind w:firstLine="709"/>
        <w:jc w:val="both"/>
        <w:rPr>
          <w:b/>
          <w:bCs/>
          <w:sz w:val="28"/>
          <w:szCs w:val="28"/>
          <w:lang w:val="ru-RU"/>
        </w:rPr>
      </w:pPr>
    </w:p>
    <w:p w14:paraId="0D3C9F58"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54-бап. Әлеуметтік-экономикалық даму болжамы</w:t>
      </w:r>
    </w:p>
    <w:p w14:paraId="69B9B6E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Әлеуметтік-экономикалық даму болжамы бюджеттік қағидалар негізінде мемлекеттік қаржы параметрлерімен өзара байланыста Мемлекеттік жоспарлау жүйесінің құжаттары ескеріле отырып, Қазақстан Республикасының, облыстың, республикалық маңызы бар қаланың, астананың әлеуметтік-экономикалық даму параметрлерін айқындайтын құжат болып табылады.</w:t>
      </w:r>
    </w:p>
    <w:p w14:paraId="14AB98A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Қазақстан Республикасының әлеуметтік-экономикалық даму болжамы жоспарлы кезеңге бес жылдық кезеңге жылжымалы негізде жылына бір рет әзірленеді және </w:t>
      </w:r>
      <w:r w:rsidRPr="00271CF1">
        <w:rPr>
          <w:sz w:val="28"/>
          <w:szCs w:val="28"/>
          <w:lang w:val="kk-KZ"/>
        </w:rPr>
        <w:t>онда</w:t>
      </w:r>
      <w:r w:rsidRPr="00271CF1">
        <w:rPr>
          <w:sz w:val="28"/>
          <w:szCs w:val="28"/>
          <w:lang w:val="ru-RU"/>
        </w:rPr>
        <w:t>:</w:t>
      </w:r>
    </w:p>
    <w:p w14:paraId="160B665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мыналарды:</w:t>
      </w:r>
    </w:p>
    <w:p w14:paraId="4E61786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әлеуметтік-экономикалық саясатты, оның ішінде салық-бюджет саясатын талдауды;</w:t>
      </w:r>
    </w:p>
    <w:p w14:paraId="0C5624F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қаржының ағымдағы жай-күйін талдауды, оның ішінде бюджеттік қағидалар мен нысаналы бағдарлардың сақталуы жөніндегі ақпарат қамтитын тандамалық бөлік;</w:t>
      </w:r>
    </w:p>
    <w:p w14:paraId="5FD443F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мыналарды:</w:t>
      </w:r>
    </w:p>
    <w:p w14:paraId="6D400B5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Қазақстан Республикасының бес жылдық кезеңге арналған әлеуметтік-экономикалық даму көрсеткіштерінің болжамын; </w:t>
      </w:r>
    </w:p>
    <w:p w14:paraId="4D009DD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екі есепті қаржы жылындағы бюджеттік параметрлер, ағымдағы жылға арналған жоспар, шоғырландырылған, мемлекеттік және республикалық бюджеттердің, Қазақстан Республикасы Ұлттық қорының түсімдері мен шығыстарының, тиісті бюджет тапшылығының (профицитінің) және мұнай емес тапшылығының (профицитінің) болжамын қамтитын бюджеттік параметрлердің болжамын қамтитын болжамды деректер;</w:t>
      </w:r>
    </w:p>
    <w:p w14:paraId="2BB41DA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болжамды деректердің есепті қаржы жылында мақұлданған әлеуметтік-экономикалық даму болжамының болжамды деректерімен алшақтау сомалары мен себептері туралы ақпарат қамтылады.</w:t>
      </w:r>
    </w:p>
    <w:p w14:paraId="37E202E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Облыстың, республикалық маңызы бар қаланың, астананың әлеуметтік-экономикалық даму болжамы Қазақстан Республикасының әлеуметтік-экономикалық даму болжамының параметрлері ескеріле отырып әзірленеді.</w:t>
      </w:r>
    </w:p>
    <w:p w14:paraId="749742F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3. Әлеуметтік-экономикалық даму көрсеткіштерінің болжамы экономиканы дамытудың ішкі және сыртқы жағдайларының өзгеруі ескеріле отырып нақтылануы мүмкін.</w:t>
      </w:r>
    </w:p>
    <w:p w14:paraId="69F019A0" w14:textId="77777777" w:rsidR="00540607" w:rsidRPr="00271CF1" w:rsidRDefault="00540607" w:rsidP="00540607">
      <w:pPr>
        <w:spacing w:after="0" w:line="240" w:lineRule="auto"/>
        <w:ind w:firstLine="709"/>
        <w:jc w:val="both"/>
        <w:rPr>
          <w:sz w:val="28"/>
          <w:szCs w:val="28"/>
          <w:lang w:val="ru-RU"/>
        </w:rPr>
      </w:pPr>
      <w:bookmarkStart w:id="43" w:name="_Hlk126842180"/>
      <w:r w:rsidRPr="00271CF1">
        <w:rPr>
          <w:sz w:val="28"/>
          <w:szCs w:val="28"/>
          <w:lang w:val="ru-RU"/>
        </w:rPr>
        <w:t>4. Жоспарлы кезеңнің екінші және үшінші жылдарындағы әлеуметтік-экономикалық даму көрсеткіштері мен бюджеттік параметрлердің болжамы индикативтік сипатта болады және негізгі макроэкономикалық көрсеткіштер болжамының, нәтижелердің мониторингі мен бағалауының, басқа да ішкі және сыртқы факторлардың өзгерістері ескеріле отырып, кезекті жоспарлы кезеңге арналған әлеуметтік-экономикалық даму болжамында мақұлданады.</w:t>
      </w:r>
    </w:p>
    <w:p w14:paraId="3B13F58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Әлеуметтік-экономикалық даму болжамның, оның ішінде облыстың, республикалық маңызы бар қаланың, астананың әлеуметтік-экономикалық даму болжамның бөлімдерін әзірлеу тәртібін, мерзімдерін, құрылымын бюджет саясаты жөніндегі орталық уәкілетті орган айқындайды.</w:t>
      </w:r>
    </w:p>
    <w:p w14:paraId="07C007A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Әлеуметтік-экономикалық даму болжамы көрсеткіштерінің                                      есеп-қисаптарын әдіснамалық қамтамасыз етуді тиісті орталық уәкілетті мемлекеттік орган осы тармақтың бірінші бөлігінде белгіленген әлеуметтік-экономикалық даму болжамын әзірлеу тәртібіне сәйкес құзыреті бойынша жүзеге асырады.</w:t>
      </w:r>
    </w:p>
    <w:p w14:paraId="6CF34F70" w14:textId="77777777" w:rsidR="00540607" w:rsidRPr="00271CF1" w:rsidRDefault="00540607" w:rsidP="00540607">
      <w:pPr>
        <w:spacing w:after="0" w:line="240" w:lineRule="auto"/>
        <w:ind w:firstLine="709"/>
        <w:jc w:val="both"/>
        <w:rPr>
          <w:i/>
          <w:sz w:val="24"/>
          <w:szCs w:val="24"/>
          <w:lang w:val="ru-RU"/>
        </w:rPr>
      </w:pPr>
      <w:r w:rsidRPr="00271CF1">
        <w:rPr>
          <w:sz w:val="28"/>
          <w:szCs w:val="28"/>
          <w:lang w:val="ru-RU"/>
        </w:rPr>
        <w:t xml:space="preserve">6. Әлеуметтік-экономикалық даму болжамын тиісті бюджет саясаты жөніндегі орталық уәкілетті орган және облыстың, республикалық маңызы бар қаланың, астананың мемлекеттік жоспарлау жөніндегі жергілікті уәкілетті органы әзірлейді, оны Қазақстан Республикасының Үкіметі немесе облыстың, республикалық маңызы бар қаланың, астананың жергілікті атқарушы органы мақұлдайды және ол осы Кодекстің 43-бабына сәйкес жариялануға тиіс. </w:t>
      </w:r>
    </w:p>
    <w:bookmarkEnd w:id="43"/>
    <w:p w14:paraId="4D3B627D"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 xml:space="preserve">7. Әлеуметтік-экономикалық даму болжамы бюджетті жоспарлау процесінде қолдану үшін бюджеттік жоспарлау жөніндегі орталық уәкілетті органға немесе мемлекеттік жоспарлау жөніндегі жергілікті уәкілетті органға ұсынылады. </w:t>
      </w:r>
    </w:p>
    <w:p w14:paraId="7A3E3757" w14:textId="77777777" w:rsidR="00540607" w:rsidRPr="00271CF1" w:rsidRDefault="00540607" w:rsidP="00540607">
      <w:pPr>
        <w:tabs>
          <w:tab w:val="left" w:pos="720"/>
        </w:tabs>
        <w:spacing w:after="0" w:line="240" w:lineRule="auto"/>
        <w:ind w:firstLine="709"/>
        <w:jc w:val="both"/>
        <w:rPr>
          <w:sz w:val="28"/>
          <w:szCs w:val="28"/>
          <w:lang w:val="ru-RU"/>
        </w:rPr>
      </w:pPr>
    </w:p>
    <w:p w14:paraId="3FDDEDF4" w14:textId="77777777" w:rsidR="00540607" w:rsidRPr="00271CF1" w:rsidRDefault="00540607" w:rsidP="00540607">
      <w:pPr>
        <w:spacing w:after="0" w:line="240" w:lineRule="auto"/>
        <w:ind w:firstLine="709"/>
        <w:jc w:val="both"/>
        <w:rPr>
          <w:sz w:val="28"/>
          <w:szCs w:val="28"/>
          <w:lang w:val="ru-RU"/>
        </w:rPr>
      </w:pPr>
      <w:r w:rsidRPr="00271CF1">
        <w:rPr>
          <w:b/>
          <w:sz w:val="28"/>
          <w:szCs w:val="28"/>
          <w:lang w:val="ru-RU"/>
        </w:rPr>
        <w:t>55-бап. Бюджет түсімдерін болжау</w:t>
      </w:r>
    </w:p>
    <w:p w14:paraId="3FFE9277" w14:textId="77777777" w:rsidR="00540607" w:rsidRPr="00271CF1" w:rsidRDefault="00540607" w:rsidP="00540607">
      <w:pPr>
        <w:spacing w:after="0" w:line="240" w:lineRule="auto"/>
        <w:ind w:firstLine="709"/>
        <w:jc w:val="both"/>
        <w:rPr>
          <w:sz w:val="28"/>
          <w:szCs w:val="28"/>
          <w:lang w:val="ru-RU"/>
        </w:rPr>
      </w:pPr>
      <w:bookmarkStart w:id="44" w:name="_Hlk130793620"/>
      <w:r w:rsidRPr="00271CF1">
        <w:rPr>
          <w:sz w:val="28"/>
          <w:szCs w:val="28"/>
          <w:lang w:val="ru-RU"/>
        </w:rPr>
        <w:t xml:space="preserve">1. Мемлекеттік және республикалық бюджеттерге, Қазақстан Республикасының Ұлттық қорына түсетін түсімдерді, жергілікті бюджетке түсетін түсімдерді болжауды осы баптың 4, 5 және 6-тармақтарында айқындалған уәкілетті органдар ұсынатын мәліметтер негізінде бюджет саясаты жөніндегі орталық уәкілетті орган немесе мемлекеттік жоспарлау жөніндегі жергілікті уәкілетті орган жүзеге асырады.     </w:t>
      </w:r>
    </w:p>
    <w:p w14:paraId="2445BD7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Бірыңғай бюджеттік сыныптаманың санаттары, сыныптары және кіші сыныптары бойынша Қазақстан Республикасының </w:t>
      </w:r>
      <w:r w:rsidRPr="00271CF1">
        <w:rPr>
          <w:sz w:val="28"/>
          <w:szCs w:val="28"/>
          <w:lang w:val="kk-KZ"/>
        </w:rPr>
        <w:t>м</w:t>
      </w:r>
      <w:r w:rsidRPr="00271CF1">
        <w:rPr>
          <w:sz w:val="28"/>
          <w:szCs w:val="28"/>
          <w:lang w:val="ru-RU"/>
        </w:rPr>
        <w:t xml:space="preserve">емлекеттік және республикалық бюджеттеріне, Ұлттық қорына кірістерді болжауды бюджет саясаты жөніндегі орталық уәкілетті орган жүзеге асырады.      </w:t>
      </w:r>
    </w:p>
    <w:p w14:paraId="2283519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 кірістерін болжау бюджет саясаты жөніндегі орталық уәкілетті орган әзірлейтін және бекітетін бюджет кірістерін болжау әдістемесі негізінде жүзеге асырылады.</w:t>
      </w:r>
    </w:p>
    <w:p w14:paraId="22DD8D8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Бірыңғай бюджеттік сыныптаманың санаттары, сыныптары және кіші сыныптары бойынша жергілікті бюджетке түсетін түсімдерді болжау осы тармақтың екінші бөлігіне сәйкес әзірленетін әдістеме негізінде облыстың, республикалық маңызы бар қаланың, астананың жергілікті атқарушы органы айқындайтын тәртіппен жүзеге асырылады.</w:t>
      </w:r>
    </w:p>
    <w:bookmarkEnd w:id="44"/>
    <w:p w14:paraId="288C64EB"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 xml:space="preserve">3. Республикалық және жергілікті бюджеттерге және (немесе) Қазақстан Республикасының Ұлттық қорына республикалық және жергілікті бюджеттерден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әкімшілік айыппұлдар, өсімпұлдар, санкциялар, өндіріп алулар және (немесе) бюджеттен берілген бюджеттік кредиттер (қарыздар) бойынша айыппұлдар, өсімпұлдар, санкциялар, өндіріп алулар түріндегі салықтық емес түсімдерді болжау жүзеге асырылмайды.  </w:t>
      </w:r>
    </w:p>
    <w:p w14:paraId="2D08472A"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4. Бюджеттік кредиттерді өтеуден түсетін түсімдерді бюджетті атқару жөніндегі орталық уәкілетті орган немесе бюджетті атқару жөніндегі жергілікті уәкілетті орган айқындайды.</w:t>
      </w:r>
    </w:p>
    <w:p w14:paraId="319EEE26"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5. Мемлекеттің қаржылық активтерін сатудан түсетін түсімдерді бюджетті атқару жөніндегі орталық уәкілетті орган мемлекеттік мүлікті басқару жөніндегі орталық уәкілетті органмен немесе бюджетті атқару жөніндегі жергілікті уәкілетті органмен бірлесіп айқындайды.</w:t>
      </w:r>
    </w:p>
    <w:p w14:paraId="3923041E"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6. Қарыздардың түсімдерін бюджетті атқару жөніндегі орталық уәкілетті орган бюджет саясаты жөніндегі орталық уәкілетті органмен немесе бюджетті атқару жөніндегі жергілікті уәкілетті органмен бірлесіп айқындайды.</w:t>
      </w:r>
    </w:p>
    <w:p w14:paraId="0F61C459" w14:textId="77777777" w:rsidR="00540607" w:rsidRPr="00271CF1" w:rsidRDefault="00540607" w:rsidP="00540607">
      <w:pPr>
        <w:tabs>
          <w:tab w:val="left" w:pos="720"/>
        </w:tabs>
        <w:spacing w:after="0" w:line="240" w:lineRule="auto"/>
        <w:ind w:firstLine="709"/>
        <w:jc w:val="both"/>
        <w:rPr>
          <w:sz w:val="28"/>
          <w:szCs w:val="28"/>
          <w:lang w:val="ru-RU"/>
        </w:rPr>
      </w:pPr>
    </w:p>
    <w:p w14:paraId="34B64ED1" w14:textId="77777777" w:rsidR="00540607" w:rsidRPr="00271CF1" w:rsidRDefault="00540607" w:rsidP="00540607">
      <w:pPr>
        <w:spacing w:after="0" w:line="240" w:lineRule="auto"/>
        <w:ind w:firstLine="709"/>
        <w:contextualSpacing/>
        <w:jc w:val="both"/>
        <w:rPr>
          <w:b/>
          <w:sz w:val="28"/>
          <w:szCs w:val="28"/>
          <w:lang w:val="ru-RU"/>
        </w:rPr>
      </w:pPr>
      <w:r w:rsidRPr="00271CF1">
        <w:rPr>
          <w:b/>
          <w:sz w:val="28"/>
          <w:szCs w:val="28"/>
          <w:lang w:val="ru-RU"/>
        </w:rPr>
        <w:t>56-бап. Бюджеттік тәуекелдер туралы талдамалық есеп</w:t>
      </w:r>
    </w:p>
    <w:p w14:paraId="50FA8283"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1. Бюджеттік тәуекел - бұл орта мерзімді перспективада ішкі және (немесе) сыртқы экономикалық және (немесе) макроэкономикалық және басқа да факторлардың әсерінен мемлекеттік қаржыны басқаруды қиындататын және бюджеттің шынайылығын төмендететін белгісіздік.</w:t>
      </w:r>
    </w:p>
    <w:p w14:paraId="356DCC95"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2. Бюджеттік тәуекелдер туралы талдамалық есепті жыл сайын кезекті жоспарлы кезеңге арналған республикалық бюджет туралы заң жобасын әзірлеу кезінде бюджет саясаты жөніндегі орталық уәкілетті орган бюджеттік жоспарлау жөніндегі орталық уәкілетті органмен, бюджетті атқару жөніндегі орталық уәкілетті органмен, Қаржы нарығын және қаржы ұйымдарын мемлекеттік реттеу, бақылау және қадағалау жөніндегі уәкілетті органмен және Қазақстан Республикасының Ұлттық Банкімен бірлесіп, олар анықтаған тәртіппен қалыптастырады, және ол бюджеттік жоспарлау жөніндегі орталық уәкілетті органға жіберіледі.</w:t>
      </w:r>
    </w:p>
    <w:p w14:paraId="504E46AC"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3. Бюджеттік тәуекелдер туралы талдамалық есеп:</w:t>
      </w:r>
    </w:p>
    <w:p w14:paraId="65FA0674"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 xml:space="preserve">макроэкономикалық, квазифискалдық тәуекелдерді, қаржы секторының тәуекелдерін, мемлекеттік басқару секторының борыштық міндеттемелерімен, мемлекеттік-жекешелік әріптестік жобалары бойынша мемлекеттік </w:t>
      </w:r>
      <w:r w:rsidRPr="00271CF1">
        <w:rPr>
          <w:sz w:val="28"/>
          <w:szCs w:val="28"/>
          <w:lang w:val="ru-RU" w:eastAsia="ru-RU"/>
        </w:rPr>
        <w:lastRenderedPageBreak/>
        <w:t>міндеттемелермен байланысты тәуекелдерді және басқа да ерекше тәуекелдерді қамтиды;</w:t>
      </w:r>
    </w:p>
    <w:p w14:paraId="43D68567"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бюджеттік тәуекелдердің бюджеттік параметрлерге әсерін бағалау үшін қолданылады;</w:t>
      </w:r>
    </w:p>
    <w:p w14:paraId="17C8A486"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республикалық бюджет туралы заң жобасына қоса берілетін материалдардың құрамына енгізіледі;</w:t>
      </w:r>
    </w:p>
    <w:p w14:paraId="075C75EF"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осы Кодекстің 43-бабына сәйкес жариялануға тиіс.</w:t>
      </w:r>
    </w:p>
    <w:p w14:paraId="01250FB8" w14:textId="77777777" w:rsidR="00540607" w:rsidRPr="00271CF1" w:rsidRDefault="00540607" w:rsidP="00540607">
      <w:pPr>
        <w:spacing w:after="0" w:line="240" w:lineRule="auto"/>
        <w:ind w:firstLine="709"/>
        <w:jc w:val="both"/>
        <w:rPr>
          <w:bCs/>
          <w:sz w:val="28"/>
          <w:szCs w:val="28"/>
          <w:lang w:val="ru-RU"/>
        </w:rPr>
      </w:pPr>
    </w:p>
    <w:p w14:paraId="05D8BAAC"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57-бап. Салық шығыстары туралы талдамалық есеп</w:t>
      </w:r>
    </w:p>
    <w:p w14:paraId="667E0E2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Салық шығыстары – </w:t>
      </w:r>
      <w:bookmarkStart w:id="45" w:name="_Hlk127786916"/>
      <w:r w:rsidRPr="00271CF1">
        <w:rPr>
          <w:sz w:val="28"/>
          <w:szCs w:val="28"/>
          <w:lang w:val="ru-RU"/>
        </w:rPr>
        <w:t>бұл салық төлеушілерге берілетін және мемлекеттік қолдау шаралары ретінде көзделген салықтар және бюджетке төленетін басқа да міндетті төлемдер бойынша салықтық жеңілдіктер, босатулар және өзге де преференциялар.</w:t>
      </w:r>
    </w:p>
    <w:p w14:paraId="0CF115C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Салық шығыстарының тізбесін салық саясаты саласындағы орталық уәкілетті орган өзі белгілеген тәртіппен қалыптастырады.</w:t>
      </w:r>
    </w:p>
    <w:p w14:paraId="17DD9C0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Салық шығыстарының тізбесі негізінде салықтар және бюджетке төленетін басқа да міндетті төлемдер бойынша салықтық жеңілдіктердің босатулар мен өзге де преференциялардың тиімділігін бағалауды қамтитын салық шығыстары туралы олардың ашықтығын, алынған әсер мен оларды одан әрі қолданудың орындылығы туралы талдамалық есеп жасалады.</w:t>
      </w:r>
    </w:p>
    <w:p w14:paraId="2BB7BAD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Салық шығыстары туралы талдамалық есептің құрамына салық алшақтығының көрсеткіші енгізіледі.</w:t>
      </w:r>
    </w:p>
    <w:p w14:paraId="4287C57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Салық алшақтығы – бұл салық әлеуеті мен нақты түскен салықтар арасындағы айырмашылық.</w:t>
      </w:r>
    </w:p>
    <w:p w14:paraId="6DAE32C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Салық әлеуеті – салық шығыстары мен бақыланбайтын экономиканы қоса алғанда, салықтар және бюджетке төленетін басқа да міндетті төлемдер түсімдерінің ықтимал сомасы.    </w:t>
      </w:r>
    </w:p>
    <w:p w14:paraId="4EDED50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Салық алшақтығы есепті қаржы жылы бойынша есептеледі және салық саясаты мен салық жинау тиімділігін талдау үшін пайдаланылады.</w:t>
      </w:r>
    </w:p>
    <w:p w14:paraId="559E89F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Салық шығыстары туралы талдамалық есеп:</w:t>
      </w:r>
    </w:p>
    <w:p w14:paraId="3E1F933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салық саясаты саласындағы орталық уәкілетті орган оны кезекті жоспарлы кезеңге арналған республикалық бюджет туралы заң жобасын әзірлеу кезінде жыл сайын өзі белгілеген тәртіппен қалыптастырады және ол бюджеттік жоспарлау жөніндегі орталық уәкілетті органға жіберіледі;</w:t>
      </w:r>
    </w:p>
    <w:p w14:paraId="5C5F473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Кодекстің 76-бабының 2-тармағына сәйкес енгізілетін нормативтік құқықтық актілердің жобаларын қарау кезінде талдамалық ақпарат ретінде қолданылады;</w:t>
      </w:r>
    </w:p>
    <w:p w14:paraId="4E3C2FE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 туралы заң жобасына қоса берілетін материалдардың құрамына енгізіледі;</w:t>
      </w:r>
    </w:p>
    <w:p w14:paraId="76073EE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салық саясаты саласындағы орталық уәкілетті органның ресми интернет-ресурсында жарияланады.</w:t>
      </w:r>
    </w:p>
    <w:p w14:paraId="0F044F41" w14:textId="77777777" w:rsidR="00540607" w:rsidRPr="00271CF1" w:rsidRDefault="00540607" w:rsidP="00540607">
      <w:pPr>
        <w:spacing w:after="0" w:line="240" w:lineRule="auto"/>
        <w:jc w:val="both"/>
        <w:rPr>
          <w:sz w:val="28"/>
          <w:szCs w:val="28"/>
          <w:lang w:val="ru-RU"/>
        </w:rPr>
      </w:pPr>
    </w:p>
    <w:p w14:paraId="33611A80"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lastRenderedPageBreak/>
        <w:t>58-бап. Мемлекеттік органдар мен мемлекеттік мекемелердің бюджеттен тыс қызметі</w:t>
      </w:r>
    </w:p>
    <w:p w14:paraId="2F42689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Егер Қазақстан Республикасының заңдарында мемлекетке немесе өңірге, оның ішінде ақшалай нысанда мүліктік және мүліктік емес игіліктер беруге бағытталған шарттар, келісімшарттар, келісімдер, меморандумдар бойынша міндеттемелер көзделген жағдайларда уәкілетті салалық мемлекеттік органдар мен жергілікті атқарушы органдар мыналарды:</w:t>
      </w:r>
    </w:p>
    <w:p w14:paraId="21B2EBE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орталық салалық мемлекеттік орган айқындайтын тәртіппен сомаларды көрсете отырып, жоспарланған іс-шараларды іске асырудың тиісті есептілігін қалыптастыру арқылы мониторингтеуді;</w:t>
      </w:r>
    </w:p>
    <w:p w14:paraId="6811CE1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мониторинг және есептілік нәтижелерін тиісті бюджеттің атқарылуы туралы жылдық есепке қосуды;</w:t>
      </w:r>
    </w:p>
    <w:p w14:paraId="0E1C573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мониторинг және есептілік нәтижелерін ресми интернет-ресурста жариялауды жүзеге асыруға тиіс. </w:t>
      </w:r>
    </w:p>
    <w:p w14:paraId="704BCE45" w14:textId="77777777" w:rsidR="00540607" w:rsidRPr="00271CF1" w:rsidRDefault="00540607" w:rsidP="00540607">
      <w:pPr>
        <w:spacing w:after="0" w:line="240" w:lineRule="auto"/>
        <w:ind w:firstLine="709"/>
        <w:jc w:val="both"/>
        <w:rPr>
          <w:sz w:val="28"/>
          <w:szCs w:val="28"/>
          <w:lang w:val="ru-RU"/>
        </w:rPr>
      </w:pPr>
    </w:p>
    <w:bookmarkEnd w:id="45"/>
    <w:p w14:paraId="27352AB9"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59-бап. Квазимемлекеттік сектор субъектілерінің бюджеттік процеске қатысуы туралы жалпы ережелер</w:t>
      </w:r>
    </w:p>
    <w:p w14:paraId="3DB4C63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Квазимемлекеттік сектор субъектілерінің бюджеттік процеске қатысуы Қазақстан Республикасының заңнамасына сәйкес және осы Кодекстің 8-тарауында көзделген тәртіппен әзірленетін квазимемлекеттік сектор субъектілерін дамыту жоспарлары немесе оларды іске асыруға арналған іс-шаралар жоспарлары арқылы жүзеге асырылады.</w:t>
      </w:r>
    </w:p>
    <w:p w14:paraId="5B24D8A3" w14:textId="77777777" w:rsidR="00540607" w:rsidRPr="00271CF1" w:rsidRDefault="00540607" w:rsidP="00540607">
      <w:pPr>
        <w:spacing w:after="0" w:line="240" w:lineRule="auto"/>
        <w:ind w:firstLine="709"/>
        <w:jc w:val="both"/>
        <w:rPr>
          <w:sz w:val="24"/>
          <w:szCs w:val="24"/>
          <w:lang w:val="ru-RU"/>
        </w:rPr>
      </w:pPr>
      <w:r w:rsidRPr="00271CF1">
        <w:rPr>
          <w:sz w:val="28"/>
          <w:szCs w:val="28"/>
          <w:lang w:val="ru-RU"/>
        </w:rPr>
        <w:t>Квазимемлекеттік сектор субъектілерін дамыту жоспарлары немесе оларды іске асыру жөніндегі іс-шаралар жоспарлары бойынша құжаттама осы Кодекстің 43-бабына сәйкес жариялануға тиіс.</w:t>
      </w:r>
    </w:p>
    <w:p w14:paraId="2F97C8F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Қазақстан Республикасының Үкіметі квазимемлекеттік сектор субъектілеріне қатысты дивидендтік саясатты дивидендтер төлеу арқылы да, меншікті капиталды ұлғайту арқылы да акционердің (құрылтайшының) құқықтарын сақтау және табыстарын арттыру мақсаттарына сүйене отырып айқындайды.</w:t>
      </w:r>
    </w:p>
    <w:p w14:paraId="6D04BCA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Дивидендтік саясатта дивидендтерді есептеу мөлшерін анықтау және дивидендтер төленгеннен кейін қалған қаражатқа (таза кірістің бір бөлігіне) билік ету тәсілдері айқындалады.</w:t>
      </w:r>
    </w:p>
    <w:p w14:paraId="69C77E6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Квазимемлекеттік сектор субъектілері акцияларының (жарғылық капиталға қатысу үлестерінің) мемлекеттік пакетін иелену және пайдалану құқығын жүзеге асыратын мемлекеттік органдар мен жергілікті атқарушы органдар Қазақстан Республикасының заңнамасында белгіленген тәртіппен акционерлердің (қатысушылардың) жылдық жалпы жиналыстарын өткізу кезінде квазимемлекеттік сектор субъектілерінің таза табысының бір бөлігін Қазақстан Республикасының Үкіметі пайыздық қатынаста белгілеген мөлшерде  осы Кодекстің 6-тарауына сәйкес тиісті бюджетке дивидендтер (кірістер) төлеуге жіберу үшін шаралар қабылдайды.</w:t>
      </w:r>
    </w:p>
    <w:p w14:paraId="254A41B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Тиісті бюджетке жіберілетін дивидендтердің мөлшері ең жоғары мөлшермен шектелмейді.</w:t>
      </w:r>
    </w:p>
    <w:p w14:paraId="2CC7D7B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Осы баптың 3-тармағында көрсетілген төлемдердің мөлшерін азайту немесе түсімдерді төлеуден босату тиісті бюджет комиссиясының міндетті қарауына жатады және жыл сайын:</w:t>
      </w:r>
    </w:p>
    <w:p w14:paraId="09AB068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акцияларын мемлекеттік пакеттері (жарғылық капиталға қатысу үлестері) республикалық меншіктегі мемлекеттік кәсіпорындарға акционерлік қоғамдарға, жауапкершілігі шектеулі серіктестіктерге, қатысты –бюджет саясаты жөніндегі орталық уәкілетті органмен бірлесіп мемлекеттік мүлік жөніндегі уәкілетті орган;</w:t>
      </w:r>
    </w:p>
    <w:p w14:paraId="0125753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Ұлттық әл-ауқат қорына қатысты – Қазақстан Республикасының Үкіметі;</w:t>
      </w:r>
    </w:p>
    <w:p w14:paraId="150E2CC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акцияларын мемлекеттік пакеттері (жарғылық капиталға қатысу үлестері) коммуналдық меншіктегі мемлекеттік кәсіпорындарға, акционерлік қоғамдарға, жауапкершілігі шектеулі серіктестіктерге қатысты – жергілікті қоғамдастық жиналысының келісуі бойынша тиісті жергілікті атқарушы орган немесе аудандық маңызы бар қала, ауыл, кент, ауылдық округ әкімінің аппараты айқындайтын тәртіппен және тізбе бойынша белгіленеді.</w:t>
      </w:r>
    </w:p>
    <w:p w14:paraId="5BD87C7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5. Республикалық меншікті жекешелендіруден,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тұлғаларының активтерін бәсекелес ортаға беруден түсетін түсімдер Қазақстан Республикасының Ұлттық қорына толық көлемде номиналды мәнде есепке жазылады. </w:t>
      </w:r>
    </w:p>
    <w:p w14:paraId="1B2B28E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Коммуналдық меншікті сатудан және жекешелендіруден түсетін түсімдер жергілікті бюджетке толық көлемде номиналды мәнде есепке жатқызылады.</w:t>
      </w:r>
    </w:p>
    <w:p w14:paraId="61CDBF7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Квазимемлекеттік сектор субъектілері Қазақстан Республикасының заңнамасына сәйкес қарыз алуды жүзеге асырады.</w:t>
      </w:r>
    </w:p>
    <w:p w14:paraId="2D385C3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Квазимемлекеттік сектор субъектілерінің борышы осы Кодекстің                             139-бабына сәйкес белгіленетін, квазимемлекеттік сектор субъектілерінің сыртқы борышының лимитімен шектеледі.</w:t>
      </w:r>
    </w:p>
    <w:p w14:paraId="6636146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Квазимемлекеттік сектор субъектілері борышының жай-күйі туралы ақпарат осы Кодекстің 43-бабына сәйкес жариялануға тиіс.</w:t>
      </w:r>
    </w:p>
    <w:p w14:paraId="43B98145" w14:textId="77777777" w:rsidR="00540607" w:rsidRPr="00271CF1" w:rsidRDefault="00540607" w:rsidP="00540607">
      <w:pPr>
        <w:spacing w:after="0" w:line="240" w:lineRule="auto"/>
        <w:ind w:firstLine="709"/>
        <w:jc w:val="both"/>
        <w:rPr>
          <w:iCs/>
          <w:sz w:val="28"/>
          <w:szCs w:val="28"/>
          <w:lang w:val="ru-RU"/>
        </w:rPr>
      </w:pPr>
      <w:r w:rsidRPr="00271CF1">
        <w:rPr>
          <w:iCs/>
          <w:sz w:val="28"/>
          <w:szCs w:val="28"/>
          <w:lang w:val="ru-RU"/>
        </w:rPr>
        <w:t>Қарыз қаражатын пайдалану кезінде квазимемлекеттік сектор субъектісінің бірінші басшысы осы Кодекстің 44-бабына сәйкес Қазақстан Республикасының заңдарында көзделген жауаптылықта болады.</w:t>
      </w:r>
    </w:p>
    <w:p w14:paraId="3EA1035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Мемлекеттік мүлік жөніндегі орталық уәкілетті орган жыл сайын мемлекеттік активтерді және квазимемлекеттік секторды басқару тиімділігіне кешенді талдауды қамтитын Мемлекеттік активтерді және квазимемлекеттік секторды басқару жөніндегі ұлттық баяндаманы қалыптастырады.</w:t>
      </w:r>
    </w:p>
    <w:p w14:paraId="420A013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Мемлекеттік активтерді және квазимемлекеттік секторды басқару жөніндегі ұлттық баяндаманы қалыптастыру тәртібін бюджет саясаты жөніндегі орталық уәкілетті орган бекітеді.</w:t>
      </w:r>
    </w:p>
    <w:p w14:paraId="14DC6D73" w14:textId="77777777" w:rsidR="00540607" w:rsidRPr="00271CF1" w:rsidRDefault="00540607" w:rsidP="00540607">
      <w:pPr>
        <w:spacing w:after="0" w:line="240" w:lineRule="auto"/>
        <w:ind w:firstLine="709"/>
        <w:jc w:val="both"/>
        <w:rPr>
          <w:i/>
          <w:sz w:val="24"/>
          <w:szCs w:val="24"/>
          <w:lang w:val="ru-RU"/>
        </w:rPr>
      </w:pPr>
      <w:r w:rsidRPr="00271CF1">
        <w:rPr>
          <w:sz w:val="28"/>
          <w:szCs w:val="28"/>
          <w:lang w:val="ru-RU"/>
        </w:rPr>
        <w:t xml:space="preserve">Мемлекеттік мүлік жөніндегі орталық уәкілетті орган Мемлекеттік активтерді және квазимемлекеттік секторды басқару жөніндегі ұлттық баяндаманы республикалық бюджет туралы заң жобасына және республикалық бюджеттің атқарылуы туралы жылдық есепке қоса берілетін материалдардың құрамына енгізу үшін бюджеттік жоспарлау жөніндегі орталық уәкілетті органға және бюджетті атқару жөніндегі орталық уәкілетті органға жібереді. </w:t>
      </w:r>
    </w:p>
    <w:p w14:paraId="675F948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активтерді және квазимемлекеттік секторды басқару жөніндегі ұлттық баяндама туралы ақпарат осы Кодекстің 43-бабына сәйкес жариялануға тиіс.</w:t>
      </w:r>
    </w:p>
    <w:p w14:paraId="58D26213" w14:textId="77777777" w:rsidR="00540607" w:rsidRPr="00271CF1" w:rsidRDefault="00540607" w:rsidP="00540607">
      <w:pPr>
        <w:spacing w:after="0" w:line="240" w:lineRule="auto"/>
        <w:ind w:firstLine="709"/>
        <w:jc w:val="both"/>
        <w:rPr>
          <w:i/>
          <w:sz w:val="24"/>
          <w:szCs w:val="24"/>
          <w:lang w:val="ru-RU"/>
        </w:rPr>
      </w:pPr>
      <w:r w:rsidRPr="00271CF1">
        <w:rPr>
          <w:sz w:val="28"/>
          <w:szCs w:val="28"/>
          <w:lang w:val="ru-RU"/>
        </w:rPr>
        <w:t xml:space="preserve">9. Квазимемлекеттік сектор субъектілерінің қолма-қол ақшаны бақылау шоттарындағы қалдықтарды толық пайдалану және бюджетке қайтару осы Кодекстің 117-бабына сәйкес жүзеге асырылады. </w:t>
      </w:r>
    </w:p>
    <w:p w14:paraId="1A095AFB" w14:textId="77777777" w:rsidR="00540607" w:rsidRPr="00271CF1" w:rsidRDefault="00540607" w:rsidP="00540607">
      <w:pPr>
        <w:spacing w:after="0" w:line="240" w:lineRule="auto"/>
        <w:ind w:firstLine="709"/>
        <w:jc w:val="both"/>
        <w:rPr>
          <w:b/>
          <w:bCs/>
          <w:sz w:val="28"/>
          <w:szCs w:val="28"/>
          <w:lang w:val="ru-RU"/>
        </w:rPr>
      </w:pPr>
    </w:p>
    <w:p w14:paraId="73F40E1F" w14:textId="77777777" w:rsidR="00540607" w:rsidRPr="00271CF1" w:rsidRDefault="00540607" w:rsidP="00540607">
      <w:pPr>
        <w:spacing w:after="0" w:line="240" w:lineRule="auto"/>
        <w:ind w:firstLine="709"/>
        <w:jc w:val="both"/>
        <w:rPr>
          <w:b/>
          <w:bCs/>
          <w:sz w:val="28"/>
          <w:szCs w:val="28"/>
          <w:lang w:val="ru-RU"/>
        </w:rPr>
      </w:pPr>
    </w:p>
    <w:p w14:paraId="74CEAB47" w14:textId="77777777" w:rsidR="00540607" w:rsidRPr="00271CF1" w:rsidRDefault="00540607" w:rsidP="00540607">
      <w:pPr>
        <w:spacing w:after="0" w:line="240" w:lineRule="auto"/>
        <w:ind w:firstLine="709"/>
        <w:jc w:val="both"/>
        <w:rPr>
          <w:b/>
          <w:sz w:val="28"/>
          <w:szCs w:val="28"/>
          <w:lang w:val="ru-RU"/>
        </w:rPr>
      </w:pPr>
      <w:bookmarkStart w:id="46" w:name="_Hlk121741057"/>
      <w:r w:rsidRPr="00271CF1">
        <w:rPr>
          <w:b/>
          <w:sz w:val="28"/>
          <w:szCs w:val="28"/>
          <w:lang w:val="ru-RU"/>
        </w:rPr>
        <w:t>12-тарау. ҚАЗАҚСТАН РЕСПУБЛИКАСЫНЫҢ ҰЛТТЫҚ ҚОРЫ</w:t>
      </w:r>
    </w:p>
    <w:p w14:paraId="378DB1EA" w14:textId="77777777" w:rsidR="00540607" w:rsidRPr="00271CF1" w:rsidRDefault="00540607" w:rsidP="00540607">
      <w:pPr>
        <w:spacing w:after="0" w:line="240" w:lineRule="auto"/>
        <w:ind w:firstLine="709"/>
        <w:jc w:val="both"/>
        <w:rPr>
          <w:b/>
          <w:sz w:val="28"/>
          <w:szCs w:val="28"/>
          <w:lang w:val="ru-RU"/>
        </w:rPr>
      </w:pPr>
    </w:p>
    <w:p w14:paraId="51EF1FDE"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60-бап. Қазақстан Республикасының Ұлттық қоры туралы жалпы ережелер</w:t>
      </w:r>
    </w:p>
    <w:p w14:paraId="5DA67AE3"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1. Қазақстан Республикасының Ұлттық қоры, материалдық емес активтерді қоспағанда, Қазақстан Республикасы Үкіметінің Қазақстан Республикасының Ұлттық Банкіндегі шоттарында шоғырландырылатын қаржы активтері, Қазақстан Республикасының салық заңнамасына сәйкес айқындалатын мөлшерде заттай нысандағы немесе оларды өткізуден түскен ақшадан арнайы төлемдерді және жер қойнауын пайдаланушылардың салықтарын төлеу бойынша салық міндеттемелерін орындау есебіне берілетін пайдалы қазбалар түріндегі, сондай-ақ өзге де мүлік түріндегі мемлекет активтері болып табылады.</w:t>
      </w:r>
    </w:p>
    <w:p w14:paraId="56C53E3D"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Қазақстан Республикасы Ұлттық қорының активтерін пайдалану, талдау және болжау мақсатында Қазақстан Республикасы Ұлттық қорының таза активтерінің, яғни нысаналы талаптар сомасын қамтитын міндеттемелерді шегергендегі активтердің мөлшері пайдаланылады.</w:t>
      </w:r>
    </w:p>
    <w:p w14:paraId="67F199F3"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2. Материалдық емес активтерді, экономиканың мұнай секторына тәуелділігін және қолайсыз сыртқы факторлардың ықпалын төмендетуді қоспағанда, Қазақстан Республикасының Ұлттық қоры қаржы активтерін және өзге де мүліктерді жинақтау жолымен мемлекеттің әлеуметтік-экономикалық дамуын қамтамасыз етуге арналған.</w:t>
      </w:r>
    </w:p>
    <w:p w14:paraId="3AABFFC8"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3. Қазақстан Республикасының Ұлттық қоры жинақтау, тұрақтандыру функцияларын жүзеге асырады.</w:t>
      </w:r>
    </w:p>
    <w:p w14:paraId="738062D6"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 xml:space="preserve">Материалдық емес активтерді және тәуекелдің қалыпты деңгейінде ұзақ мерзімді перспективада Қазақстан Республикасы Ұлттық қоры активтерінің </w:t>
      </w:r>
      <w:r w:rsidRPr="00271CF1">
        <w:rPr>
          <w:sz w:val="28"/>
          <w:szCs w:val="28"/>
          <w:lang w:val="ru-RU" w:eastAsia="ru-RU"/>
        </w:rPr>
        <w:lastRenderedPageBreak/>
        <w:t>кірістілігін қоспағанда, жинақтау функциясы қаржы активтері мен өзге де мүліктің жинақталуын қамтамасыз етеді.</w:t>
      </w:r>
      <w:r w:rsidRPr="00271CF1">
        <w:rPr>
          <w:i/>
          <w:sz w:val="24"/>
          <w:szCs w:val="24"/>
          <w:lang w:val="ru-RU" w:eastAsia="ru-RU"/>
        </w:rPr>
        <w:t xml:space="preserve"> </w:t>
      </w:r>
    </w:p>
    <w:p w14:paraId="1F5C9B0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Тұрақтандыру функциясы Қазақстан Республикасы Ұлттық қорының активтері өтімділігінің жеткілікті деңгейін ұстап тұруға арналған.</w:t>
      </w:r>
    </w:p>
    <w:p w14:paraId="3EB391E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 Ұлттық қорының тұрақтандыру функциясын жүзеге асыру үшін пайдаланылатын бір бөлігі кепілдіктерілген трансфертті қамтамасыз етуге қажетті мөлшерде айқындалады.</w:t>
      </w:r>
    </w:p>
    <w:p w14:paraId="09F09C7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Қазақстан Республикасының Ұлттық қоры, материалдық емес активтерді қоспағанда, мыналарды қамтамасыз ету мақсатында:</w:t>
      </w:r>
    </w:p>
    <w:p w14:paraId="6EAF436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Қазақстан Республикасы Ұлттық қорының сақталуы;</w:t>
      </w:r>
    </w:p>
    <w:p w14:paraId="54B93C1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Қазақстан Республикасы Ұлттық қорының өтімділігінің жеткілікті деңгейін ұстап тұруды;</w:t>
      </w:r>
    </w:p>
    <w:p w14:paraId="6142A2B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тәуекелдің қалыпты деңгейінде ұзақ мерзімді перспективада Қазақстан Республикасы Ұлттық қоры кірістілігінің жоғары деңгейін;</w:t>
      </w:r>
    </w:p>
    <w:p w14:paraId="5468D29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4) ұзақ мерзімді перспективада инвестициялық кірістер алуды қамтамасыз ету рұқсат етілген қаржы құралдарына орналастырылады. </w:t>
      </w:r>
    </w:p>
    <w:p w14:paraId="5464E19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Материалдық емес активтерді қоспағанда, рұқсат етілген қаржы құралдарының және олармен жасалатын мәмілелердің тізбесін Қазақстан Республикасының Ұлттық қорын басқару жөніндегі кеңестің ұсынысы бойынша Қазақстан Республикасының Ұлттық Банкімен бірлесіп Қазақстан Республикасының Үкіметі айқындайды.</w:t>
      </w:r>
    </w:p>
    <w:p w14:paraId="3D2E86A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Қазақстан Республикасының Ұлттық қорын қалыптастыру мен пайдаланудың тиімділігін арттыру, сондай-ақ оны пайдаланудың көлемдер мен бағыттары бойынша шешімдерді Қазақстан Республикасының Президенті қабылдайды.</w:t>
      </w:r>
    </w:p>
    <w:p w14:paraId="3CF00AE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Қазақстан Республикасының Ұлттық қорына түсімдер және Қазақстан Республикасының Ұлттық қорының жұмсалуы ұлттық және шетел валюталары жүргізіледі.</w:t>
      </w:r>
    </w:p>
    <w:p w14:paraId="5FE045F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Қазақстан Республикасының Ұлттық қорына түсетін немесе Қазақстан Республикасының Ұлттық қорынан алынатын активтер Қазақстан Республикасының Ұлттық Банкі белгілеген тәртіппен айырбастауға немесе қайта айырбастауға жатады.</w:t>
      </w:r>
    </w:p>
    <w:p w14:paraId="39EA12F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Қазақстан Республикасы Ұлттық қорының операциялары бойынша есепке алу мен есептілік ұлттық валютамен жүзеге асырылады.</w:t>
      </w:r>
    </w:p>
    <w:p w14:paraId="63E5701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Қазақстан Республикасының Ұлттық қорын сенімгерлік басқаруды Қазақстан Республикасының Ұлттық Банкі мен Қазақстан Республикасының Үкіметі арасында жасалатын сенімгерлік басқару туралы шарт негізінде Қазақстан Республикасының Ұлттық Банкі жүзеге асырады.</w:t>
      </w:r>
    </w:p>
    <w:p w14:paraId="7409A8D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 Ұлттық қорының бухгалтерлік есебін жүргізу және қаржылық есептілігін жасау тәртібін Қазақстан Республикасының Ұлттық Банкі айқындайды.</w:t>
      </w:r>
    </w:p>
    <w:p w14:paraId="31A06BA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Қазақстан Республикасының Ұлттық қорын сенімгерлік басқару нәтижелері бойынша жылдық қаржылық есептілік осы Кодекстің 43-бабына сәйкес жариялануға тиіс.</w:t>
      </w:r>
    </w:p>
    <w:p w14:paraId="724E83D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Қазақстан Республикасының Ұлттық қорына активтерді есепке жатқызу, Қазақстан Республикасының Ұлттық қорын пайдалану тәртібін, сондай-ақ Қазақстан Республикасының Ұлттық қорын қалыптастыру және пайдалану туралы жылдық есепті жасау нысандары мен қағидаларын Қазақстан Республикасының Үкіметі айқындайды.</w:t>
      </w:r>
    </w:p>
    <w:p w14:paraId="492596D7" w14:textId="77777777" w:rsidR="00540607" w:rsidRPr="00271CF1" w:rsidRDefault="00540607" w:rsidP="00540607">
      <w:pPr>
        <w:spacing w:after="0" w:line="240" w:lineRule="auto"/>
        <w:ind w:firstLine="709"/>
        <w:jc w:val="both"/>
        <w:rPr>
          <w:b/>
          <w:sz w:val="28"/>
          <w:szCs w:val="28"/>
          <w:lang w:val="ru-RU"/>
        </w:rPr>
      </w:pPr>
    </w:p>
    <w:p w14:paraId="4218A320"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61-бап. Қазақстан Республикасының Ұлттық қорын қалыптастыру көздері</w:t>
      </w:r>
    </w:p>
    <w:p w14:paraId="4636E77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Мыналар:</w:t>
      </w:r>
    </w:p>
    <w:p w14:paraId="435B1FE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Қазақстан Республикасының Ұлттық қорына түсетін түсімдер;</w:t>
      </w:r>
    </w:p>
    <w:p w14:paraId="19E34F3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Қазақстан Республикасының Ұлттық қорын басқарудан түсетін инвестициялық кірістер;</w:t>
      </w:r>
    </w:p>
    <w:p w14:paraId="40638FB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Қазақстан Республикасының заңнамасында тыйым салынбаған өзге де түсімдер мен кірістер Қазақстан Республикасының Ұлттық қорын қалыптастыру көздері болып табылады.</w:t>
      </w:r>
    </w:p>
    <w:p w14:paraId="468DD81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Қазақстан Республикасының Ұлттық қорына түсетін түсімдер:</w:t>
      </w:r>
    </w:p>
    <w:p w14:paraId="4AA7DE6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мұнай секторы ұйымдарының тікелей салықтарынан (жергілікті бюджеттерге есепке жатқызылатын салықтарды қоспағанда) тұрады, оларға:</w:t>
      </w:r>
    </w:p>
    <w:p w14:paraId="250C969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корпоративтік табыс салығы;</w:t>
      </w:r>
    </w:p>
    <w:p w14:paraId="6EF947D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шикі мұнайға, газ конденсатына акциздер;</w:t>
      </w:r>
    </w:p>
    <w:p w14:paraId="6C46C78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үстеме пайда салығы;</w:t>
      </w:r>
    </w:p>
    <w:p w14:paraId="72620CD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бонустар;</w:t>
      </w:r>
    </w:p>
    <w:p w14:paraId="3692885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пайдалы қазбалар өндіру салығы;</w:t>
      </w:r>
    </w:p>
    <w:p w14:paraId="2E863AE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экспортқа рента салығы;</w:t>
      </w:r>
    </w:p>
    <w:p w14:paraId="6E8F08C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жасалған келісімшарттар жніндегі өнімді бөлу бойынша үлесі;</w:t>
      </w:r>
    </w:p>
    <w:p w14:paraId="004FEDF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 қойнауын пайдалануға баламалы салық;</w:t>
      </w:r>
    </w:p>
    <w:p w14:paraId="15680CF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өнімді бөлу туралы келісімшарт бойынша қызметті жүзеге асыратын жер қойнауын пайдаланушының қосымша төлемі жатады;</w:t>
      </w:r>
    </w:p>
    <w:p w14:paraId="53C563F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мұнай секторы ұйымдары жүзеге асыратын операциялардан түсетін басқа да түсімдерден (жергілікті бюджеттерге есепке жатқызылатын түсімдерді қоспағанда), оның ішінде мұнай келісім шарттары талаптарынның бұзылғаны үшін түсетін түсімдерден (жергілікті бюджеттерге есепке жатқызылатын түсімдерді қоспағанда);</w:t>
      </w:r>
    </w:p>
    <w:p w14:paraId="569846C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ауыл шаруашылығы мақсатындағы жер учаскелерін сатудан түсетін түсімдерден;</w:t>
      </w:r>
    </w:p>
    <w:p w14:paraId="2AE0737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республикалық меншікті жекешелендіруден түсетін түсімдерден;</w:t>
      </w:r>
    </w:p>
    <w:p w14:paraId="7FB9C1D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5) ұлттық басқарушы холдингтердің, ұлттық холдингтердің, ұлттық компаниялардың және олардың еншілес, тәуелді және олармен үлестес болып </w:t>
      </w:r>
      <w:r w:rsidRPr="00271CF1">
        <w:rPr>
          <w:sz w:val="28"/>
          <w:szCs w:val="28"/>
          <w:lang w:val="ru-RU"/>
        </w:rPr>
        <w:lastRenderedPageBreak/>
        <w:t>табылатын өзге де заңды тұлғалардың активтерін бәсекелес ортаға беруден түсетін түсімдерден;</w:t>
      </w:r>
    </w:p>
    <w:p w14:paraId="144F393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екінші деңгейдегі банктердің кредиттік портфельдерінің, активтердің сапасын жақсартуға маманданған ұйымның сатуынан түсетін түсімдерден;</w:t>
      </w:r>
    </w:p>
    <w:p w14:paraId="3E53C00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7) 2024 жылғы 1 қаңтарға дейін Қазақстан Республикасының Ұлттық қорынан берілетін нысаналы трансферттер есебінен республикалық бюджеттен бөлінген бюджеттік кредиттерді өтеуден түсетін түсімдерден тұрады. </w:t>
      </w:r>
    </w:p>
    <w:p w14:paraId="2DFB022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Мұнай секторының ұйымдарына мыналар жатады:</w:t>
      </w:r>
    </w:p>
    <w:p w14:paraId="118F10D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шикі мұнай, газ конденсатын өндірумен айналысатын заңды тұлғалар;</w:t>
      </w:r>
    </w:p>
    <w:p w14:paraId="38863DE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шикі мұнайды, газ конденсатын барлауға келісімшарттар жасасқан заңды тұлғалар;</w:t>
      </w:r>
    </w:p>
    <w:p w14:paraId="1100D3E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жер қойнауын пайдаланушы салық міндеттемесін орындау есебіне заттай нысанда берген пайдалы қазбаларды мемлекет атынан алушы.</w:t>
      </w:r>
    </w:p>
    <w:p w14:paraId="67CE25B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Келесі қаржы жылына мұнай секторы ұйымдарының тізбесін: бюджетті атқару жөніндегі орталық уәкілетті орган және жер қойнауын пайдалану, мұнай келісімшарттарын жасасу және орындау саласындағы мемлекеттік саясатты іске асыруды жүзеге асыратын құзыретті орган бірлесіп ағымдағы қаржы жылының 20 желтоқсанына қарай бекітеді.</w:t>
      </w:r>
    </w:p>
    <w:p w14:paraId="6A8A1E1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Материалдық емес активтерді қоспағанда, Қазақстан Республикасының Ұлттық қорын басқарудан түсетін инвестициялық кірістер Қазақстан Республикасының Ұлттық қорын қаржы құралдарына орналастырудан құралады.</w:t>
      </w:r>
    </w:p>
    <w:p w14:paraId="4FB2650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Мұнай секторы ұйымдарына шығындарды өтеу шартымен іс-шаралар мен жобаларды қаржыландыру мақсатында нормативтік құқықтық актілерді қабылдауға тыйым салынады.</w:t>
      </w:r>
    </w:p>
    <w:p w14:paraId="09DA8840" w14:textId="77777777" w:rsidR="00540607" w:rsidRPr="00271CF1" w:rsidRDefault="00540607" w:rsidP="00540607">
      <w:pPr>
        <w:spacing w:after="0" w:line="240" w:lineRule="auto"/>
        <w:ind w:firstLine="709"/>
        <w:rPr>
          <w:sz w:val="28"/>
          <w:szCs w:val="28"/>
          <w:lang w:val="kk-KZ"/>
        </w:rPr>
      </w:pPr>
      <w:r w:rsidRPr="00271CF1">
        <w:rPr>
          <w:sz w:val="28"/>
          <w:szCs w:val="28"/>
        </w:rPr>
        <w:t>   </w:t>
      </w:r>
    </w:p>
    <w:p w14:paraId="1FA9B666"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62-бап. Қазақстан Республикасының Ұлттық қорын пайдалану</w:t>
      </w:r>
    </w:p>
    <w:p w14:paraId="4CC734E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Қазақстан Республикасының Ұлттық қоры:</w:t>
      </w:r>
    </w:p>
    <w:p w14:paraId="1145778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Қазақстан Республикасының Ұлттық қорынан түсетін республикалық бюджетке кепілдендірімен берілген трансферт түрінде;</w:t>
      </w:r>
    </w:p>
    <w:p w14:paraId="3108632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Қазақстан Республикасының Ұлттық қорынан республикалық бюджетке берілетін нысаналы трансферттер түрінде;</w:t>
      </w:r>
    </w:p>
    <w:p w14:paraId="29D147A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нысаналы талаптарды төлеуге және нысаналы талаптардың төлемдерін аударуға және есепке жатқызуға байланысты көрсетілетін қызметтерге ақы төлеу шығыстарын жабуға;</w:t>
      </w:r>
    </w:p>
    <w:p w14:paraId="5CB5D19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Қазақстан Республикасы Ұлттық қорының басқаруыға және жыл сайын аудит жүргізуіге байланысты шығыстарды жабуға жұмсалады.</w:t>
      </w:r>
    </w:p>
    <w:p w14:paraId="463763FA" w14:textId="77777777" w:rsidR="00540607" w:rsidRPr="00271CF1" w:rsidRDefault="00540607" w:rsidP="00540607">
      <w:pPr>
        <w:pStyle w:val="af8"/>
        <w:rPr>
          <w:color w:val="auto"/>
          <w:szCs w:val="28"/>
          <w:lang w:eastAsia="en-US"/>
        </w:rPr>
      </w:pPr>
      <w:r w:rsidRPr="00271CF1">
        <w:rPr>
          <w:color w:val="auto"/>
          <w:szCs w:val="28"/>
          <w:lang w:eastAsia="en-US"/>
        </w:rPr>
        <w:t>2. Қазақстан Республикасы Ұлттық қорының қаражатын жұмсау:</w:t>
      </w:r>
    </w:p>
    <w:p w14:paraId="560355E5" w14:textId="77777777" w:rsidR="00540607" w:rsidRPr="00271CF1" w:rsidRDefault="00540607" w:rsidP="00540607">
      <w:pPr>
        <w:pStyle w:val="af8"/>
        <w:rPr>
          <w:color w:val="auto"/>
          <w:szCs w:val="28"/>
          <w:lang w:eastAsia="en-US"/>
        </w:rPr>
      </w:pPr>
      <w:r w:rsidRPr="00271CF1">
        <w:rPr>
          <w:color w:val="auto"/>
          <w:szCs w:val="28"/>
          <w:lang w:val="kk-KZ" w:eastAsia="en-US"/>
        </w:rPr>
        <w:t>50</w:t>
      </w:r>
      <w:r w:rsidRPr="00271CF1">
        <w:rPr>
          <w:color w:val="auto"/>
          <w:szCs w:val="28"/>
          <w:lang w:eastAsia="en-US"/>
        </w:rPr>
        <w:t>-ба</w:t>
      </w:r>
      <w:r w:rsidRPr="00271CF1">
        <w:rPr>
          <w:color w:val="auto"/>
          <w:szCs w:val="28"/>
          <w:lang w:val="kk-KZ" w:eastAsia="en-US"/>
        </w:rPr>
        <w:t xml:space="preserve">птың 1-тармағының </w:t>
      </w:r>
      <w:r w:rsidRPr="00271CF1">
        <w:rPr>
          <w:color w:val="auto"/>
          <w:szCs w:val="28"/>
          <w:lang w:eastAsia="en-US"/>
        </w:rPr>
        <w:t>төртінші</w:t>
      </w:r>
      <w:r w:rsidRPr="00271CF1">
        <w:rPr>
          <w:color w:val="auto"/>
          <w:szCs w:val="28"/>
          <w:lang w:val="kk-KZ" w:eastAsia="en-US"/>
        </w:rPr>
        <w:t xml:space="preserve"> бөлігіне</w:t>
      </w:r>
      <w:r w:rsidRPr="00271CF1">
        <w:rPr>
          <w:color w:val="auto"/>
          <w:szCs w:val="28"/>
          <w:lang w:eastAsia="en-US"/>
        </w:rPr>
        <w:t xml:space="preserve"> сәйкес бюджет саясаты жөніндегі орталық уәкілетті орган әзірлейтін құжаттар</w:t>
      </w:r>
      <w:r w:rsidRPr="00271CF1">
        <w:rPr>
          <w:color w:val="auto"/>
          <w:szCs w:val="28"/>
          <w:lang w:val="kk-KZ" w:eastAsia="en-US"/>
        </w:rPr>
        <w:t>да</w:t>
      </w:r>
      <w:r w:rsidRPr="00271CF1">
        <w:rPr>
          <w:color w:val="auto"/>
          <w:szCs w:val="28"/>
          <w:lang w:eastAsia="en-US"/>
        </w:rPr>
        <w:t xml:space="preserve"> белгіленетін нысаналы </w:t>
      </w:r>
      <w:r w:rsidRPr="00271CF1">
        <w:rPr>
          <w:color w:val="auto"/>
          <w:szCs w:val="28"/>
          <w:lang w:val="kk-KZ" w:eastAsia="en-US"/>
        </w:rPr>
        <w:t>бағдарлар</w:t>
      </w:r>
      <w:r w:rsidRPr="00271CF1">
        <w:rPr>
          <w:color w:val="auto"/>
          <w:szCs w:val="28"/>
          <w:lang w:eastAsia="en-US"/>
        </w:rPr>
        <w:t>мен;</w:t>
      </w:r>
    </w:p>
    <w:p w14:paraId="5903177E" w14:textId="77777777" w:rsidR="00540607" w:rsidRPr="00271CF1" w:rsidRDefault="00540607" w:rsidP="00540607">
      <w:pPr>
        <w:pStyle w:val="af8"/>
        <w:rPr>
          <w:color w:val="auto"/>
          <w:szCs w:val="28"/>
          <w:lang w:eastAsia="en-US"/>
        </w:rPr>
      </w:pPr>
      <w:r w:rsidRPr="00271CF1">
        <w:rPr>
          <w:color w:val="auto"/>
          <w:szCs w:val="28"/>
          <w:lang w:val="kk-KZ" w:eastAsia="en-US"/>
        </w:rPr>
        <w:t>нысаналы талаптар</w:t>
      </w:r>
      <w:r w:rsidRPr="00271CF1">
        <w:rPr>
          <w:color w:val="auto"/>
          <w:szCs w:val="28"/>
          <w:lang w:eastAsia="en-US"/>
        </w:rPr>
        <w:t xml:space="preserve"> көлемі</w:t>
      </w:r>
      <w:r w:rsidRPr="00271CF1">
        <w:rPr>
          <w:color w:val="auto"/>
          <w:szCs w:val="28"/>
          <w:lang w:val="kk-KZ" w:eastAsia="en-US"/>
        </w:rPr>
        <w:t>мен шектеледі</w:t>
      </w:r>
      <w:r w:rsidRPr="00271CF1">
        <w:rPr>
          <w:color w:val="auto"/>
          <w:szCs w:val="28"/>
          <w:lang w:eastAsia="en-US"/>
        </w:rPr>
        <w:t>.</w:t>
      </w:r>
    </w:p>
    <w:p w14:paraId="66A92CC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Қазақстан Республикасының Ұлттық қорын:</w:t>
      </w:r>
    </w:p>
    <w:p w14:paraId="0328306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жеке және заңды тұлғаларға кредит беруге;</w:t>
      </w:r>
    </w:p>
    <w:p w14:paraId="37D6A6C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және мемлекеттік емес қарыздар бойынша борыштық міндеттемелердің орындалуын қамтамасыз ету ретінде;</w:t>
      </w:r>
    </w:p>
    <w:p w14:paraId="40C910B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 Президентінің тікелей тапсырмасы бойынша іске асырылатын стратегиялық инфрақұрылымдық жобаларды іске асыру үшін шығарылатын Ұлттық әл-ауқат қорының борыштық бағалы қағаздарын сатып алуды қоспағанда, қазақстандық эмитенттерді ішкі қаржы құралдарына орналастыруға пайдалануға болмайды.</w:t>
      </w:r>
    </w:p>
    <w:p w14:paraId="7C920C1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Ұлттық әл-ауқат қорының борыштық бағалы қағаздарды шығару жолымен іске асырылатын стратегиялық инфрақұрылымдық жобаларының тізбесі Қазақстан Республикасы Президентінің жарлығымен бекітіледі;</w:t>
      </w:r>
    </w:p>
    <w:p w14:paraId="09E704F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бюджеттің ағымдағы шығыстарын Қазақстан Республикасының Ұлттық қорынан нысаналы трансферттер түрінде қаржыландыруға және (немесе) қоса қаржыландыруға пайдалануға болмайды.</w:t>
      </w:r>
    </w:p>
    <w:p w14:paraId="7EB5F7CD"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4. Қазақстан Республикасының Ұлттық қорынан бөлінген қаражаттың Қазақстан Республикасының Ұлттық қорынан бөлінген қаражаттың нысаналы, заңды және тиімді пайдаланылуына мониторингті Қазақстан Республикасы Президентінің шешімі бойынша құрылатын Қазақстан Республикасының Ұлттық қорынан бөлінген қаражаттың жұмсалуына мониторинг жүргізу жөніндегі Комиссия жүзеге асырады.</w:t>
      </w:r>
    </w:p>
    <w:p w14:paraId="25F07AA5" w14:textId="77777777" w:rsidR="00540607" w:rsidRPr="00271CF1" w:rsidRDefault="00540607" w:rsidP="00540607">
      <w:pPr>
        <w:spacing w:after="0" w:line="240" w:lineRule="auto"/>
        <w:ind w:firstLine="709"/>
        <w:jc w:val="both"/>
        <w:rPr>
          <w:sz w:val="28"/>
          <w:szCs w:val="28"/>
          <w:lang w:val="kk-KZ" w:eastAsia="ru-RU"/>
        </w:rPr>
      </w:pPr>
      <w:r w:rsidRPr="00271CF1">
        <w:rPr>
          <w:sz w:val="28"/>
          <w:szCs w:val="28"/>
          <w:lang w:val="kk-KZ" w:eastAsia="ru-RU"/>
        </w:rPr>
        <w:t>Қазақстан Республикасының Ұлттық қорынан бөлінген қаражаттың жұмсалуына мониторинг жүргізу жөніндегі комиссияның құрамын, ережесін және жұмыс тәртібін Қазақстан Республикасының Президенті бекітеді.</w:t>
      </w:r>
    </w:p>
    <w:p w14:paraId="159DD97F" w14:textId="77777777" w:rsidR="00540607" w:rsidRPr="00271CF1" w:rsidRDefault="00540607" w:rsidP="00540607">
      <w:pPr>
        <w:spacing w:after="0" w:line="240" w:lineRule="auto"/>
        <w:ind w:firstLine="709"/>
        <w:rPr>
          <w:sz w:val="28"/>
          <w:szCs w:val="28"/>
          <w:lang w:val="kk-KZ"/>
        </w:rPr>
      </w:pPr>
    </w:p>
    <w:p w14:paraId="63AD9089" w14:textId="77777777" w:rsidR="00540607" w:rsidRPr="00271CF1" w:rsidRDefault="00540607" w:rsidP="00540607">
      <w:pPr>
        <w:spacing w:after="0" w:line="240" w:lineRule="auto"/>
        <w:ind w:firstLine="709"/>
        <w:jc w:val="both"/>
        <w:rPr>
          <w:b/>
          <w:sz w:val="28"/>
          <w:szCs w:val="28"/>
          <w:lang w:val="kk-KZ"/>
        </w:rPr>
      </w:pPr>
      <w:bookmarkStart w:id="47" w:name="_Hlk121920810"/>
      <w:r w:rsidRPr="00271CF1">
        <w:rPr>
          <w:b/>
          <w:sz w:val="28"/>
          <w:szCs w:val="28"/>
          <w:lang w:val="kk-KZ"/>
        </w:rPr>
        <w:t>63-бап. Қазақстан Республикасының Ұлттық қорынан республикалық бюджетке түсетін кепілдендірілген трансферт</w:t>
      </w:r>
    </w:p>
    <w:p w14:paraId="148EC8D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Қазақстан Республикасының Ұлттық қорынан республикалық бюджетке түсетін өтеусіз және қайтарымсыз түсімдер Қазақстан Республикасының Ұлттық қорынан республикалық бюджетке түсетін кепілдендірілген трансферт болып табылады.</w:t>
      </w:r>
    </w:p>
    <w:p w14:paraId="44BB974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Қазақстан Республикасының Ұлттық қорынан республикалық бюджетке түсетін кепілдендірілген трансферттің мөлшерін осы Кодекстің 51-бабында айқындалған кепілдендірілген трансферт туралы бюджеттік қағидаға сәйкес және Қазақстан Республикасының Ұлттық қорын басқару жөніндегі кеңестің ұсынысын ескере отырып, абсолюттік тіркелген мәнде бюджет саясаты жөніндегі орталық уәкілетті орган айқындайды.</w:t>
      </w:r>
    </w:p>
    <w:p w14:paraId="6BA6667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Қазақстан Республикасының Ұлттық қорынан кепілдендірілген трансферттің мөлшері және кесімді баға Республиканың әлеуметтік-экономикалық даму болжамында белгіленеді. </w:t>
      </w:r>
    </w:p>
    <w:p w14:paraId="69B5B28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Қазақстан Республикасының Ұлттық қорынан кепілдендірілген трансферттің мөлшері республикалық бюджет туралы заңмен бекітіледі.</w:t>
      </w:r>
    </w:p>
    <w:p w14:paraId="7A8DDF9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3. Қазақстан Республикасының Ұлттық қорынан республикалық бюджетке тартылатын кепілдендірілген трансферттің мөлшерін Қазақстан </w:t>
      </w:r>
      <w:r w:rsidRPr="00271CF1">
        <w:rPr>
          <w:sz w:val="28"/>
          <w:szCs w:val="28"/>
          <w:lang w:val="kk-KZ"/>
        </w:rPr>
        <w:lastRenderedPageBreak/>
        <w:t>Республикасының Үкіметі айқындайтын және Қазақстан Республикасының Ұлттық банкімен келісілген тәртіппен мемлекеттік қазынашылық белгілейді.</w:t>
      </w:r>
    </w:p>
    <w:p w14:paraId="2FC7B72A"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4. Бюджеттік бағдарламалар әкімшілеріне бөлінбеген Қазақстан Республикасының Ұлттық қорынан тартылған кепілдендірілген трансферттің сомасы келесі қаржы жылының басындағы бюджет қаражатының қалдықтары есебінен Қазақстан Республикасы Үкіметінің алынған қарыздары бойынша негізгі борышқа қызмет көрсетуге және оны өтеуге жіберіледі.</w:t>
      </w:r>
    </w:p>
    <w:p w14:paraId="1BCAA44C" w14:textId="77777777" w:rsidR="00540607" w:rsidRPr="00271CF1" w:rsidRDefault="00540607" w:rsidP="00540607">
      <w:pPr>
        <w:spacing w:after="0" w:line="240" w:lineRule="auto"/>
        <w:ind w:firstLine="709"/>
        <w:jc w:val="both"/>
        <w:rPr>
          <w:sz w:val="28"/>
          <w:szCs w:val="28"/>
          <w:lang w:val="kk-KZ"/>
        </w:rPr>
      </w:pPr>
    </w:p>
    <w:bookmarkEnd w:id="47"/>
    <w:p w14:paraId="480DA983"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64-бап. Қазақстан Республикасының Ұлттық қорынан республикалық бюджетке түсетін нысаналы трансферттер</w:t>
      </w:r>
    </w:p>
    <w:p w14:paraId="4F2CDF6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Қаржыландырудың баламалы көздері болмаған кезде Қазақстан Республикасы Президентінің шешімі бойынша осы Кодекстің 150-бабының 8-тармағына сәйкес аса маңызды объектілер мен жалпы ел үшін маңызы бар жобаларды қаржыландыруға бапталған Қазақстан Республикасының Ұлттық қорынан республикалық бюджетке түсетін түсімдер Қазақстан Республикасының Ұлттық қорынан нысаналы трансферттер болып табылады.</w:t>
      </w:r>
    </w:p>
    <w:p w14:paraId="07826F7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Осы баптың 1-тармағында көрсетілген бағыттар бойынша жобалар және оларды қаржыландыру көлемі Қазақстан Республикасының Ұлттық қорын басқару жөніндегі кеңестің ұсынысы ескеріле отырып айқындалады және Қазақстан Республикасы Президентінің Жарлығымен бекітіледі.</w:t>
      </w:r>
    </w:p>
    <w:p w14:paraId="31FA2EC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Қазақстан Республикасының Ұлттық қорынан нысаналы трансферттерді бюджеттік бағдарламалардың әкімшілері тек олардың нысаналы мақсатына сәйкес пайдаланады.</w:t>
      </w:r>
    </w:p>
    <w:p w14:paraId="65E12AE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4. Қазақстан Республикасының Ұлттық қорынан нысаналы трансферттер түрінде бөлінген бюджет қаражатын пайдалану және толық пайдалану ерекшеліктері осы Кодекстің 117-бабымен реттеледі.</w:t>
      </w:r>
    </w:p>
    <w:p w14:paraId="0A38035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5. Қазақстан Республикасының Ұлттық қорынан нысаналы трансферттерді пайдаланғаны үшін жауаптылық осы Кодекстің 44-бабында белгіленеді.</w:t>
      </w:r>
    </w:p>
    <w:p w14:paraId="21E4DA27" w14:textId="77777777" w:rsidR="00540607" w:rsidRPr="00271CF1" w:rsidRDefault="00540607" w:rsidP="00540607">
      <w:pPr>
        <w:spacing w:after="0" w:line="240" w:lineRule="auto"/>
        <w:ind w:firstLine="709"/>
        <w:jc w:val="both"/>
        <w:rPr>
          <w:sz w:val="28"/>
          <w:szCs w:val="28"/>
          <w:lang w:val="kk-KZ"/>
        </w:rPr>
      </w:pPr>
    </w:p>
    <w:p w14:paraId="6391D0D3"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65-бап. Нысаналы талаптар</w:t>
      </w:r>
    </w:p>
    <w:p w14:paraId="6C05138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Мемлекеттің он сегіз жасқа толмаған, Қазақстан Республикасының азаматтары алдындағы міндеттемелері нысаналы талаптар болып табылады, олар есепті жылдың алдындағы он сегіз жылда орташа алынған Қазақстан Республикасы Ұлттық қорының инвестициялық кірісінің елу пайызы есебінен жыл сайын есепке жазылады.</w:t>
      </w:r>
    </w:p>
    <w:p w14:paraId="19CA287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Өткен жылдардың нысаналы талаптарына жыл сайын есепті жылдың алдындағы он сегіз жыл ішінде орташа алынған инвестициялық кіріс есептеледі.</w:t>
      </w:r>
    </w:p>
    <w:p w14:paraId="7B7E0BCD"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Нысаналы талаптарды есепке жазу және Қазақстан Республикасы Ұлттық қорының орташа алынған инвестициялық кірісін есепке жазу, нысаналы талаптарды төлеу тәртібін Қазақстан Республикасының Үкіметі айқындайды.</w:t>
      </w:r>
    </w:p>
    <w:p w14:paraId="2D97C3BD" w14:textId="77777777" w:rsidR="00540607" w:rsidRPr="00271CF1" w:rsidRDefault="00540607" w:rsidP="00540607">
      <w:pPr>
        <w:spacing w:after="0" w:line="240" w:lineRule="auto"/>
        <w:ind w:firstLine="709"/>
        <w:jc w:val="both"/>
        <w:rPr>
          <w:sz w:val="28"/>
          <w:szCs w:val="28"/>
          <w:lang w:val="kk-KZ"/>
        </w:rPr>
      </w:pPr>
    </w:p>
    <w:p w14:paraId="323D04B3" w14:textId="77777777" w:rsidR="00540607" w:rsidRPr="00271CF1" w:rsidRDefault="00540607" w:rsidP="00540607">
      <w:pPr>
        <w:spacing w:after="0" w:line="240" w:lineRule="auto"/>
        <w:ind w:firstLine="709"/>
        <w:jc w:val="both"/>
        <w:rPr>
          <w:b/>
          <w:bCs/>
          <w:sz w:val="28"/>
          <w:szCs w:val="28"/>
          <w:lang w:val="kk-KZ"/>
        </w:rPr>
      </w:pPr>
      <w:r w:rsidRPr="00271CF1">
        <w:rPr>
          <w:b/>
          <w:bCs/>
          <w:sz w:val="28"/>
          <w:szCs w:val="28"/>
          <w:lang w:val="kk-KZ"/>
        </w:rPr>
        <w:lastRenderedPageBreak/>
        <w:t xml:space="preserve">66-бап. Қазақстан Республикасының Ұлттық қорын басқару жөніндегі кеңестің Қазақстан Республикасының Ұлттық қорын пайдалану мәселелерін қарау ерекшеліктері </w:t>
      </w:r>
    </w:p>
    <w:p w14:paraId="69EA151A"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Қазақстан Республикасының Ұлттық қорын басқару жөніндегі кеңес:</w:t>
      </w:r>
    </w:p>
    <w:p w14:paraId="54386AA0"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 xml:space="preserve">Қазақстан Республикасының Ұлттық қоры активтерінің жай-күйін; </w:t>
      </w:r>
    </w:p>
    <w:p w14:paraId="135F5059"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жинақталған қаржы активтерін инвестициялаудан түсетін Қазақстан Республикасы Ұлттық қорының инвестициялық кірісін;</w:t>
      </w:r>
    </w:p>
    <w:p w14:paraId="4A9A201A"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кепілдендірілген трансферт туралы бюджеттік қағиданы;</w:t>
      </w:r>
    </w:p>
    <w:p w14:paraId="15CE6103"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50-баптың 1-тармағының төртінші бөлігіне сәйкес бюджет саясаты жөніндегі орталық уәкілетті орган әзірлейтін құжаттарда белгіленген нысаналы бағдарларды;</w:t>
      </w:r>
    </w:p>
    <w:p w14:paraId="296C6238"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мәлімделетін бюджеттік инвестициялардан бюджеттік инвестициялардың экономикалық сараптамасының нәтижелерін;</w:t>
      </w:r>
    </w:p>
    <w:p w14:paraId="3E00C5AD" w14:textId="77777777" w:rsidR="00540607" w:rsidRPr="00271CF1" w:rsidRDefault="00540607" w:rsidP="00540607">
      <w:pPr>
        <w:spacing w:after="0" w:line="240" w:lineRule="auto"/>
        <w:ind w:firstLine="709"/>
        <w:jc w:val="both"/>
        <w:rPr>
          <w:bCs/>
          <w:sz w:val="28"/>
          <w:szCs w:val="28"/>
          <w:lang w:val="kk-KZ"/>
        </w:rPr>
      </w:pPr>
      <w:r w:rsidRPr="00271CF1">
        <w:rPr>
          <w:bCs/>
          <w:sz w:val="28"/>
          <w:szCs w:val="28"/>
          <w:lang w:val="kk-KZ"/>
        </w:rPr>
        <w:t xml:space="preserve">нысаналы талаптар көлемін ескере отырып, көзбе-көз отырыстарда Қазақстан Республикасының Ұлттық қорын пайдалану мәселелерін қарайды. </w:t>
      </w:r>
    </w:p>
    <w:p w14:paraId="3EAC54B1" w14:textId="77777777" w:rsidR="00540607" w:rsidRPr="00271CF1" w:rsidRDefault="00540607" w:rsidP="00540607">
      <w:pPr>
        <w:spacing w:after="0" w:line="240" w:lineRule="auto"/>
        <w:ind w:firstLine="709"/>
        <w:jc w:val="both"/>
        <w:rPr>
          <w:bCs/>
          <w:sz w:val="28"/>
          <w:szCs w:val="28"/>
          <w:lang w:val="kk-KZ"/>
        </w:rPr>
      </w:pPr>
    </w:p>
    <w:p w14:paraId="7439D1C8" w14:textId="77777777" w:rsidR="00540607" w:rsidRPr="00271CF1" w:rsidRDefault="00540607" w:rsidP="00540607">
      <w:pPr>
        <w:spacing w:after="0" w:line="240" w:lineRule="auto"/>
        <w:ind w:firstLine="709"/>
        <w:jc w:val="both"/>
        <w:rPr>
          <w:b/>
          <w:bCs/>
          <w:sz w:val="28"/>
          <w:szCs w:val="28"/>
          <w:lang w:val="kk-KZ"/>
        </w:rPr>
      </w:pPr>
      <w:r w:rsidRPr="00271CF1">
        <w:rPr>
          <w:b/>
          <w:bCs/>
          <w:sz w:val="28"/>
          <w:szCs w:val="28"/>
          <w:lang w:val="kk-KZ"/>
        </w:rPr>
        <w:t>67-бап. Қазақстан Республикасының Ұлттық қорын қалыптастыру және пайдалану туралы жылдық есепті жасау, ұсыну және бекіту</w:t>
      </w:r>
    </w:p>
    <w:p w14:paraId="6931CA6F"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Қазақстан Республикасының Ұлттық қорын басқаруға байланысты қызметтің ашықтығын қамтамасыз ету мақсатында жыл сайын аудит жүргізіледі.</w:t>
      </w:r>
    </w:p>
    <w:p w14:paraId="362FEA0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Аудиторлық ұйымды таңдау конкурстық негізде Қазақстан Республикасының Үкіметі айқындайтын тәртіппен жүзеге асырылады.</w:t>
      </w:r>
    </w:p>
    <w:p w14:paraId="6730EE7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Қазақстан Республикасының Үкіметі Қазақстан Республикасы Ұлттық қорының жыл сайынғы аудитін жүргізуді ұйымдастыруды қамтамасыз етеді.</w:t>
      </w:r>
    </w:p>
    <w:p w14:paraId="5B3A5893"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Аудит жүргізу нәтижелері осы Кодекстің 43-бабына сәйкес жариялануға тиіс.</w:t>
      </w:r>
    </w:p>
    <w:p w14:paraId="6864E27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Қазақстан Республикасының Ұлттық Банкімен бірлесіп Қазақстан Республикасының Ұлттық қорын қалыптастыру және пайдалану туралы жылдық есепті Қазақстан Республикасының Үкіметі Қазақстан Республикасы Ұлттық қорының аудит нәтижелерін қоса отырып, жыл сайын есепті қаржы жылынан кейінгі жылдың 1 мамырына дейін жасайды.</w:t>
      </w:r>
    </w:p>
    <w:p w14:paraId="0150814B"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Қазақстан Республикасының Үкіметі Қазақстан Республикасының Ұлттық Банкімен бірлесіп жыл сайын ағымдағы жылдың 1 маусымынан кешіктірмей Қазақстан Республикасының Ұлттық қорын қалыптастыру және пайдалану туралы жылдық есепті Қазақстан Республикасының Президентіне бекітуге ұсынады.</w:t>
      </w:r>
    </w:p>
    <w:p w14:paraId="087CC51C"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4. Қазақстан Республикасының Үкіметі Қазақстан Республикасының Ұлттық қорын қалыптастыру және пайдалану туралы жылдық есепті Қазақстан Республикасының Президенті бекіткеннен кейін оны ақпарат тәртібімен Қазақстан Республикасының Парламентіне ұсынады.</w:t>
      </w:r>
    </w:p>
    <w:p w14:paraId="35A272C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5. Қазақстан Республикасының Ұлттық қорын қалыптастыру және пайдалану туралы жылдық есепті жасау нысандары мен тәртібін Қазақстан </w:t>
      </w:r>
      <w:r w:rsidRPr="00271CF1">
        <w:rPr>
          <w:sz w:val="28"/>
          <w:szCs w:val="28"/>
          <w:lang w:val="kk-KZ"/>
        </w:rPr>
        <w:lastRenderedPageBreak/>
        <w:t>Республикасының Үкіметі Қазақстан Республикасының Ұлттық Банкімен келісу бойынша бекітеді.</w:t>
      </w:r>
    </w:p>
    <w:p w14:paraId="3419223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6. Қазақстан Республикасының Ұлттық қорын қалыптастыру және пайдалану туралы жылдық есеп осы Кодекстің 43-бабына сәйкес жариялануға тиіс.</w:t>
      </w:r>
    </w:p>
    <w:p w14:paraId="4341FD0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7. Қазақстан Республикасының Ұлттық Банкі Қазақстан Республикасының Ұлттық қорын қалыптастыру және пайдалану туралы жылдық есепті жасау шеңберінде Қазақстан Республикасының Ұлттық қоры активтерінің жай-күйі туралы, жинақталған қаржы активтерін инвестициялаудан түсетін инвестициялық кіріс туралы, нысаналы талаптарды есептке жазу және олардың төлемдері туралы ақпаратты қалыптастырады, оны есепті жылдан кейінгі жылдың 1 сәуіріне дейінгі мерзімде бюджетті атқару жөніндегі орталық уәкілетті органға жіберді. </w:t>
      </w:r>
    </w:p>
    <w:bookmarkEnd w:id="46"/>
    <w:p w14:paraId="55940094" w14:textId="77777777" w:rsidR="00540607" w:rsidRPr="00271CF1" w:rsidRDefault="00540607" w:rsidP="00540607">
      <w:pPr>
        <w:spacing w:after="0" w:line="240" w:lineRule="auto"/>
        <w:ind w:firstLine="709"/>
        <w:jc w:val="both"/>
        <w:rPr>
          <w:sz w:val="28"/>
          <w:szCs w:val="28"/>
          <w:lang w:val="kk-KZ"/>
        </w:rPr>
      </w:pPr>
    </w:p>
    <w:p w14:paraId="29E71937"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13-тарау. ҚАЗАҚСТАН РЕСПУБЛИКАСЫНЫҢ БЮДЖЕТТЕН ТЫС ҚОРЛАРЫ</w:t>
      </w:r>
    </w:p>
    <w:p w14:paraId="21BF1897" w14:textId="77777777" w:rsidR="00540607" w:rsidRPr="00271CF1" w:rsidRDefault="00540607" w:rsidP="00540607">
      <w:pPr>
        <w:spacing w:after="0" w:line="240" w:lineRule="auto"/>
        <w:ind w:firstLine="709"/>
        <w:jc w:val="both"/>
        <w:rPr>
          <w:b/>
          <w:sz w:val="28"/>
          <w:szCs w:val="28"/>
          <w:lang w:val="ru-RU"/>
        </w:rPr>
      </w:pPr>
    </w:p>
    <w:p w14:paraId="3B1F28E1"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68-бап. Қазақстан Республикасының бюджеттен тыс қорлары туралы жалпы ережелер</w:t>
      </w:r>
    </w:p>
    <w:p w14:paraId="3570194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Қазақстан Республикасында бюджеттен тыс қорлар құрылады, олар мынадай өлшемшарттарға сәйкес келуге тиіс:</w:t>
      </w:r>
    </w:p>
    <w:p w14:paraId="288694F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нықты нысаналы бағыты болады;</w:t>
      </w:r>
    </w:p>
    <w:p w14:paraId="4E0D3E8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бюджетке енгізілмеген шығыстарды қаржыландыру үшін пайдаланылады;</w:t>
      </w:r>
    </w:p>
    <w:p w14:paraId="6D241AA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қорлардың ақшасы мемлекеттік меншік болып табылады, бюджеттер мен басқа қорлардың құрамына кірмейді. </w:t>
      </w:r>
    </w:p>
    <w:p w14:paraId="1D205F0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Бюджеттен тыс қорлардың қызметі Қазақстан Республикасының заңнамасымен реттеледі.</w:t>
      </w:r>
    </w:p>
    <w:p w14:paraId="7DEB477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Бюджеттен тыс қорлардың аудитін «Мемлекеттік аудит және қаржылық бақылау туралы» Қазақстан Республикасының Заңына сәйкес Қазақстан Республикасының Жоғары аудиторлық палатасы жүзеге асырады.</w:t>
      </w:r>
    </w:p>
    <w:p w14:paraId="4621A6F4" w14:textId="77777777" w:rsidR="00540607" w:rsidRPr="00271CF1" w:rsidRDefault="00540607" w:rsidP="00540607">
      <w:pPr>
        <w:spacing w:after="0" w:line="240" w:lineRule="auto"/>
        <w:ind w:firstLine="709"/>
        <w:jc w:val="both"/>
        <w:rPr>
          <w:sz w:val="28"/>
          <w:szCs w:val="28"/>
          <w:lang w:val="ru-RU"/>
        </w:rPr>
      </w:pPr>
    </w:p>
    <w:p w14:paraId="140EA8E6"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69-бап. Мемлекеттік әлеуметтік сақтандыру қоры</w:t>
      </w:r>
    </w:p>
    <w:p w14:paraId="1172334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Мемлекеттік әлеуметтік сақтандыру қоры – әлеуметтік аударымдарды шоғырландыруды, асыраушысынан айырылған жағдайда, отбасы мүшелерін – асырауындағыларды қоса алғанда, өздеріне қатысты әлеуметтік тәуекел жағдайы туындаған міндетті әлеуметтік сақтандыру жүйесіне қатысушыларға, әлеуметтік төлемдерді тағайындауды және жүзеге асыруды жүргізетін заңды тұлға.</w:t>
      </w:r>
    </w:p>
    <w:p w14:paraId="65252B3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Мемлекеттік әлеуметтік сақтандыру қорының қызметі «Міндетті әлеуметтік медициналық сақтандыру туралы» Заңға сәйкес жүзеге асырылады.</w:t>
      </w:r>
    </w:p>
    <w:p w14:paraId="5DF6C3D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Мемлекеттік әлеуметтік сақтандыру қорының қызметі туралы есептілік Қазақстан Республикасының заңнамасында белгіленген тәртіппен жүзеге асырылады.</w:t>
      </w:r>
    </w:p>
    <w:p w14:paraId="5EC36B5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4. Мемлекеттік әлеуметтік сақтандыру қорының болжамды және нақты түсімдері мен шығыстары туралы ақпарат:</w:t>
      </w:r>
    </w:p>
    <w:p w14:paraId="09FAB65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шоғырландырылған бюджеттің құрамына енгізіледі;</w:t>
      </w:r>
    </w:p>
    <w:p w14:paraId="7231DC2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 туралы заң жобасына қоса берілетін материалдардың құрамына енгізіледі;</w:t>
      </w:r>
    </w:p>
    <w:p w14:paraId="7DD6C47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шоғырландырылған бюджеттің атқарылуы туралы есептің құрамына енгізіледі;</w:t>
      </w:r>
    </w:p>
    <w:p w14:paraId="333CDBD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бюджеттің атқарылуы туралы жылдық есептің құрамына енгізіледі;</w:t>
      </w:r>
    </w:p>
    <w:p w14:paraId="40CA4DE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осы Кодекстің 43-бабына сәйкес жариялануға тиіс. </w:t>
      </w:r>
    </w:p>
    <w:p w14:paraId="2C1C44E1" w14:textId="77777777" w:rsidR="00540607" w:rsidRPr="00271CF1" w:rsidRDefault="00540607" w:rsidP="00540607">
      <w:pPr>
        <w:spacing w:after="0" w:line="240" w:lineRule="auto"/>
        <w:ind w:firstLine="709"/>
        <w:jc w:val="both"/>
        <w:rPr>
          <w:sz w:val="28"/>
          <w:szCs w:val="28"/>
          <w:lang w:val="ru-RU"/>
        </w:rPr>
      </w:pPr>
    </w:p>
    <w:p w14:paraId="538B4607"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70-бап. Әлеуметтік медициналық сақтандыру қоры</w:t>
      </w:r>
    </w:p>
    <w:p w14:paraId="210A4FA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Әлеуметтік медициналық сақтандыру қоры – аударымдар мен жарналарды шоғырландыруды жүргізетін, сондай-ақ медициналық қызметтерді сатып алу шартында көзделген көлемдерде және талаптармен медициналық көмек көрсететін денсаулық сақтау субъектілерінің сатып алу мен оларға ақы төлеуді және Қазақстан Республикасының заңнамасында айқындалған өзге де функцияларды жүзеге асыратын коммерциялық емес ұйым.</w:t>
      </w:r>
    </w:p>
    <w:p w14:paraId="239EED6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Әлеуметтік медициналық сақтандыру қорының қызметі «Халық денсаулығы және денсаулық сақтау жүйесі туралы» Қазақстан Республикасының Кодексіне және «Міндетті әлеуметтік медициналық сақтандыру туралы» Қазақстан Республикасының Заңына сәйкес жүзеге асырылады.</w:t>
      </w:r>
    </w:p>
    <w:p w14:paraId="230718B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Әлеуметтік медициналық сақтандыру қорының қызметі туралы есептілік Қазақстан Республикасының бухгалтерлік есеп және қаржылық есептілік туралы заңнамасына, Қазақстан Республикасының денсаулық сақтау саласындағы заңнамасына сәйкес жүзеге асырылады.</w:t>
      </w:r>
    </w:p>
    <w:p w14:paraId="624BB4B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Әлеуметтік медициналық сақтандыру қорының республикалық бюджетпен өзара қарым-қатынасы нысаналы жарна арқылы жүзеге асырылады.</w:t>
      </w:r>
    </w:p>
    <w:p w14:paraId="0D61A076" w14:textId="77777777" w:rsidR="00540607" w:rsidRPr="00271CF1" w:rsidRDefault="00540607" w:rsidP="00540607">
      <w:pPr>
        <w:spacing w:after="0" w:line="240" w:lineRule="auto"/>
        <w:ind w:firstLine="708"/>
        <w:jc w:val="both"/>
        <w:rPr>
          <w:sz w:val="28"/>
          <w:szCs w:val="28"/>
          <w:lang w:val="ru-RU"/>
        </w:rPr>
      </w:pPr>
      <w:r w:rsidRPr="00271CF1">
        <w:rPr>
          <w:sz w:val="28"/>
          <w:szCs w:val="28"/>
          <w:lang w:val="ru-RU"/>
        </w:rPr>
        <w:t>5. Әлеуметтік медициналық сақтандыру қорының болжамды және нақты түсімдері мен шығыстары туралы ақпарат:</w:t>
      </w:r>
    </w:p>
    <w:p w14:paraId="7555949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шоғырландырылған бюджеттің құрамына енгізіледі;</w:t>
      </w:r>
    </w:p>
    <w:p w14:paraId="6F339C1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 туралы заң жобасына қоса берілетін материалдардың құрамына енгізіледі;</w:t>
      </w:r>
    </w:p>
    <w:p w14:paraId="29F7C97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шоғырландырылған бюджеттің атқарылуы туралы есептің құрамына енгізіледі;</w:t>
      </w:r>
    </w:p>
    <w:p w14:paraId="21F7B89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бюджеттің атқарылуы туралы жылдық есептің құрамына енгізіледі;</w:t>
      </w:r>
    </w:p>
    <w:p w14:paraId="37721A3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осы Кодекстің 43-бабына сәйкес жариялануға тиіс. </w:t>
      </w:r>
    </w:p>
    <w:p w14:paraId="2F650FF1" w14:textId="77777777" w:rsidR="00540607" w:rsidRPr="00271CF1" w:rsidRDefault="00540607" w:rsidP="00540607">
      <w:pPr>
        <w:spacing w:after="0" w:line="240" w:lineRule="auto"/>
        <w:ind w:firstLine="709"/>
        <w:jc w:val="both"/>
        <w:rPr>
          <w:b/>
          <w:sz w:val="28"/>
          <w:szCs w:val="28"/>
          <w:lang w:val="ru-RU"/>
        </w:rPr>
      </w:pPr>
    </w:p>
    <w:p w14:paraId="53216777"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71-бап. Жәбірленушілерге өтемақы қоры</w:t>
      </w:r>
    </w:p>
    <w:p w14:paraId="438B350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Жәбірленушілерге өтемақы қоры – Қазақстан Республикасының Жәбірленушілерге өтемақы қоры туралы заңнамасында көзделген тәртіппен ақша түсімдерін есепке жатқызу және жәбірленушілерге өтемақы төлемін </w:t>
      </w:r>
      <w:r w:rsidRPr="00271CF1">
        <w:rPr>
          <w:sz w:val="28"/>
          <w:szCs w:val="28"/>
          <w:lang w:val="ru-RU"/>
        </w:rPr>
        <w:lastRenderedPageBreak/>
        <w:t>жүргізу үшін мемлекеттік қазынашылықта ашылған қолма-қол ақшаны бақылау шоты.</w:t>
      </w:r>
    </w:p>
    <w:p w14:paraId="4E7EC7A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Мыналар:</w:t>
      </w:r>
    </w:p>
    <w:p w14:paraId="70BE37A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сот өндіріп алатын мәжбүрлі төлемдер; </w:t>
      </w:r>
    </w:p>
    <w:p w14:paraId="4C6996F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Қазақстан Республикасы Қылмыстық-процестік кодексінің 71, 78, 80, 81, 82, 90, 142, 156 және 165-баптарында көзделген процестік міндеттерін орындамағаны және сот отырысында тәртіп бұзғаны үшін, адвокатты, прокурор мен сотталушыны қоспағанда, жәбірленушіге, куәға, маманға, аудармашыға және өзге де адамдарға сот салатын ақшалай өндіріп алулар;</w:t>
      </w:r>
    </w:p>
    <w:p w14:paraId="09D0B23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өзіне қатысты соттың айыптау үкімі заңды күшіне енген және түзеу жұмыстары түрінде жаза тағайындалған сотталған адамнан ақшалай өндіріп алулар;</w:t>
      </w:r>
    </w:p>
    <w:p w14:paraId="265265F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«Жәбірленушілерге өтемақы қоры туралы» Қазақстан Республикасы Заңының 11-бабына сәйкес регрестік талаптар тәртібімен өндіріп алынған ақша;</w:t>
      </w:r>
    </w:p>
    <w:p w14:paraId="421F6B9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Қазақстан Республикасының заңнамасында тыйым салынбаған өзге де көздер Жәбірленушілерге өтемақы қорына салықтық емес түсімдер болып табылады.</w:t>
      </w:r>
    </w:p>
    <w:p w14:paraId="4A700B3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Жәбірленушілерге өтемақы қорының нақты түсімдері мен шығыстары туралы ақпарат:</w:t>
      </w:r>
    </w:p>
    <w:p w14:paraId="476A80F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шоғырландырылған бюджеттің атқарылуы туралы есептің құрамына енгізіледі;</w:t>
      </w:r>
    </w:p>
    <w:p w14:paraId="5BE24A9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бюджеттің атқарылуы туралы жылдық есептің құрамына енгізіледі;</w:t>
      </w:r>
    </w:p>
    <w:p w14:paraId="13553C6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Кодекстің 43-бабына сәйкес жариялануға тиіс.</w:t>
      </w:r>
    </w:p>
    <w:p w14:paraId="47FC282B" w14:textId="77777777" w:rsidR="00540607" w:rsidRPr="00271CF1" w:rsidRDefault="00540607" w:rsidP="00540607">
      <w:pPr>
        <w:spacing w:after="0" w:line="240" w:lineRule="auto"/>
        <w:ind w:firstLine="709"/>
        <w:jc w:val="both"/>
        <w:rPr>
          <w:b/>
          <w:sz w:val="28"/>
          <w:szCs w:val="28"/>
          <w:lang w:val="ru-RU"/>
        </w:rPr>
      </w:pPr>
    </w:p>
    <w:p w14:paraId="2F9DDC27"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 xml:space="preserve">72-бап. Арнайы мемлекеттік қор </w:t>
      </w:r>
    </w:p>
    <w:p w14:paraId="5613988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Арнайы мемлекеттік қор – ақша түсімдерін және олардың Қазақстан Республикасының әлеуметтік, экономикалық жобаларын қаржыландыру мақсатында жұмсалуын, сондай-ақ Қазақстан Республикасының заңнамасында айқындалатын тәртіппен заңсыз сатып алынған активтерді қайтару жөніндегі уәкілетті органның шығыстарын есепке жатқызу үшін осы Кодекске сәйкес мемлекеттік қазынашылықта ашылған қолма-қол ақшаны бақылау шоты.</w:t>
      </w:r>
    </w:p>
    <w:p w14:paraId="48CFADD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Арнаулы мемлекеттік қор қаражатын өтеусіз және қайтарымсыз негізде трансферт түрінде республикалық бюджетке жіберуге жол беріледі.</w:t>
      </w:r>
    </w:p>
    <w:p w14:paraId="624CE46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Мыналар:</w:t>
      </w:r>
    </w:p>
    <w:p w14:paraId="3AE402D6"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 жеке және (немесе) заңды тұлғалардан Арнаулы мемлекеттік қордың мақсаттары үшін мемлекеттік меншікке өтеусіз берілетін ақша;</w:t>
      </w:r>
    </w:p>
    <w:p w14:paraId="584DB265"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2) сыбайлас жемқорлық құқық бұзушылық бойынша шығарылған сот актісінің негізінде тәркілеу нәтижесінде мемлекеттік меншікке түскен ақша;</w:t>
      </w:r>
    </w:p>
    <w:p w14:paraId="37C1A0B0"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3) сыбайлас жемқорлық құқық бұзушылық бойынша шығарылған сот актісі негізінде тәркіленген мүлікті сатудан мемлекет меншігіне түскен ақша;</w:t>
      </w:r>
    </w:p>
    <w:p w14:paraId="1A3E4B2B"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lastRenderedPageBreak/>
        <w:t>4) ақша, оның ішінде «Заңсыз иемденілген активтерді мемлекетке қайтару туралы» Заңда және Қазақстан Республикасының басқа да заңдарында белгіленген тәртіппен қайтарылған мүлікті сатудан түскен ақша;</w:t>
      </w:r>
    </w:p>
    <w:p w14:paraId="62D6722E"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5) басқарушы компанияның меншігіне не Қазақстан Республикасының заңнамасына сәйкес активтерді басқару жөніндегі оның қызметі нәтижесінде өзге мүлікті сатудан түскен ақша Арнаулы мемлекеттік қорға салықтық емес түсімдер болып табылады.</w:t>
      </w:r>
    </w:p>
    <w:p w14:paraId="57E74C71"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3. Бюджеттік бағдарламалар әкімшісінің бірінші басшысы осы Кодекстің 44-бабына сәйкес Қазақстан Республикасының заңдарында көзделген жауаптылықта болады.</w:t>
      </w:r>
    </w:p>
    <w:p w14:paraId="5F6C5CF2"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4. Арнаулы мемлекеттік қордың нақты түсімдері мен шығыстары туралы ақпарат:</w:t>
      </w:r>
    </w:p>
    <w:p w14:paraId="5B369E35"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шоғырландырылған бюджеттің атқарылуы туралы есептің құрамына енгізіледі; </w:t>
      </w:r>
    </w:p>
    <w:p w14:paraId="59603F7A"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республикалық бюджеттің атқарылуы туралы жылдық есептің құрамына енгізіледі; </w:t>
      </w:r>
    </w:p>
    <w:p w14:paraId="5C701E8F"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осы Кодекстің 43-бабына сәйкес жариялануға тиіс.</w:t>
      </w:r>
    </w:p>
    <w:p w14:paraId="54513BB9" w14:textId="77777777" w:rsidR="00540607" w:rsidRPr="00271CF1" w:rsidRDefault="00540607" w:rsidP="00540607">
      <w:pPr>
        <w:spacing w:after="0" w:line="240" w:lineRule="auto"/>
        <w:ind w:firstLine="709"/>
        <w:jc w:val="both"/>
        <w:rPr>
          <w:bCs/>
          <w:sz w:val="28"/>
          <w:szCs w:val="28"/>
          <w:lang w:val="ru-RU"/>
        </w:rPr>
      </w:pPr>
    </w:p>
    <w:p w14:paraId="4B6D1800" w14:textId="77777777" w:rsidR="00540607" w:rsidRPr="00271CF1" w:rsidRDefault="00540607" w:rsidP="00540607">
      <w:pPr>
        <w:spacing w:after="0" w:line="240" w:lineRule="auto"/>
        <w:ind w:firstLine="709"/>
        <w:jc w:val="both"/>
        <w:rPr>
          <w:b/>
          <w:sz w:val="28"/>
          <w:szCs w:val="28"/>
          <w:lang w:val="ru-RU"/>
        </w:rPr>
      </w:pPr>
      <w:bookmarkStart w:id="48" w:name="z1163"/>
      <w:r w:rsidRPr="00271CF1">
        <w:rPr>
          <w:b/>
          <w:sz w:val="28"/>
          <w:szCs w:val="28"/>
          <w:lang w:val="ru-RU"/>
        </w:rPr>
        <w:t>4-БӨЛІМ. БЮДЖЕТТІ ӘЗІРЛЕУ, ҚАРАУ, БЕКІТУ, НАҚТЫЛАУ, ТҮЗЕТУ, СЕКВЕСТРЛЕУ</w:t>
      </w:r>
    </w:p>
    <w:p w14:paraId="333E9224" w14:textId="77777777" w:rsidR="00540607" w:rsidRPr="00271CF1" w:rsidRDefault="00540607" w:rsidP="00540607">
      <w:pPr>
        <w:spacing w:after="0" w:line="240" w:lineRule="auto"/>
        <w:ind w:firstLine="709"/>
        <w:jc w:val="both"/>
        <w:rPr>
          <w:b/>
          <w:sz w:val="28"/>
          <w:szCs w:val="28"/>
          <w:lang w:val="ru-RU"/>
        </w:rPr>
      </w:pPr>
    </w:p>
    <w:p w14:paraId="02793644"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14-тарау. БЮДЖЕТТІ ЖОСПАРЛАУ ТУРАЛЫ ЖАЛПЫ ЕРЕЖЕЛЕР</w:t>
      </w:r>
    </w:p>
    <w:p w14:paraId="7F23713E" w14:textId="77777777" w:rsidR="00540607" w:rsidRPr="00271CF1" w:rsidRDefault="00540607" w:rsidP="00540607">
      <w:pPr>
        <w:spacing w:after="0" w:line="240" w:lineRule="auto"/>
        <w:ind w:firstLine="709"/>
        <w:jc w:val="both"/>
        <w:rPr>
          <w:b/>
          <w:sz w:val="28"/>
          <w:szCs w:val="28"/>
          <w:lang w:val="ru-RU"/>
        </w:rPr>
      </w:pPr>
    </w:p>
    <w:p w14:paraId="0DBC4D9E"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73-бап. Бюджетті жоспарлау негіздері туралы жалпы ережелер</w:t>
      </w:r>
    </w:p>
    <w:bookmarkEnd w:id="48"/>
    <w:p w14:paraId="0BFA54C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Бюджет жүйесінің қағидаттарын сақтауға негізделген бюджетті әзірлеу, қарау, бекіту, нақтылау, түзету, секвестрлеу жөніндегі іс-шаралар кешенін орындау бюджетті жоспарлау болып табылады. </w:t>
      </w:r>
    </w:p>
    <w:p w14:paraId="1D9340D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 түсімдерін жоспарлау осы Кодекстің 55-бабына сәйкес айқындалатын түсімдер болжамының негізінде жүзеге асырылады.</w:t>
      </w:r>
    </w:p>
    <w:p w14:paraId="352B5D2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Бюджетке түсетін түсімдерді тауарлардың (жұмыстардың, көрсетілетін қызметтердің) құны түрінде көрсетуге байланысты гранттарды өтеусіз техникалық көмек түрінде алған кезде, сондай-ақ Қазақстан Республикасы ратификациялаған халықаралық шартта көзделген жағдайларда ғана жол беріледі. Бұл ретте шығыстарда алынған тауарлардың (жұмыстардың, көрсетілетін қызметтердің) құнына тең көлемде бюджеттік бағдарлама (кіші бағдарлама) көзделуге тиіс.</w:t>
      </w:r>
    </w:p>
    <w:p w14:paraId="5BA2AF3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3. Бюджет шығыстарын жоспарлау Қазақстан Республикасының әлеуметтік-экономикалық даму болжамы және тиісті кезеңге облыстың, республикалық маңызы бар қаланың, астананың әлеуметтік-экономикалық даму болжамы, мемлекеттік органдардың даму жоспарлары, облыстардың, республикалық маңызы бар қалалардың, астананың даму жоспарлары, бюджеттік бағдарламалар әкімшілерінің болжамды шоғырландырылған </w:t>
      </w:r>
      <w:r w:rsidRPr="00271CF1">
        <w:rPr>
          <w:sz w:val="28"/>
          <w:szCs w:val="28"/>
          <w:lang w:val="ru-RU"/>
        </w:rPr>
        <w:lastRenderedPageBreak/>
        <w:t>есептілігі, заттай нормалар, ең төменгі әлеуметтік стандарттар, жүйе негізінде жүзеге асырылады шығыстарды шолуды ескере отырып, елді мекендер үшін өңірлік стандарттар, осы Кодекстің 46, 47, 48 және 49-баптарына сәйкес жүргізілетін мемлекеттік аудит және қаржылық бақылау, мониторинг және нәтижелерді бағалау қорытындылары.</w:t>
      </w:r>
    </w:p>
    <w:p w14:paraId="0B27997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бюджетті жоспарлау кезінде азаматтардың бюджет қаражатын бөлуге қатысуы (халық қатысатын бюджет) қамтамасыз етіледі.</w:t>
      </w:r>
    </w:p>
    <w:p w14:paraId="0937E3B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Нысаналы трансферттер бөлуге байланысты республикалық бюджет және жергілікті бюджет шығыстарын жоспарлау кезінде міндетті түрде инженерлік-коммуникациялық, көлік инфрақұрылымдарының ең төменгі стандарттары қолданылады.</w:t>
      </w:r>
    </w:p>
    <w:p w14:paraId="4028C49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Заттай нормалар қажетті материалдық немесе материалдық емес тауарларды тұтынудың немесе пайдаланудың заттай көрсеткіштерін білдіреді.</w:t>
      </w:r>
    </w:p>
    <w:p w14:paraId="770BBE0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Заттай нормаларды:</w:t>
      </w:r>
    </w:p>
    <w:p w14:paraId="1885400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егер Қазақстан Республикасының заңнамасында өзгеше көзделмесе, бюджеттік жоспарлау жөніндегі орталық уәкілетті органмен келісу бойынша орталық салалық мемлекеттік органдар; </w:t>
      </w:r>
    </w:p>
    <w:p w14:paraId="4AF6E6C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тиісті облысқа/салаға жетекшілік ететін орталық салалық мемлекеттік органдармен келісу бойынша мемлекеттік жоспарлау жөніндегі жергілікті уәкілетті органдар әзірлейді және бекітеді.</w:t>
      </w:r>
    </w:p>
    <w:p w14:paraId="7D01032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бюджеттен қаржыландырылатын ведомстволық бағынысты ұйымдар үшін заттай нормаларды жергілікті атқарушы органдар мемлекеттік жоспарлау жөніндегі жергілікті уәкілетті органның келісу бойынша әзірлейді және бекітеді.</w:t>
      </w:r>
    </w:p>
    <w:p w14:paraId="2AE3410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Мемлекеттік органдар заттай нормаларды бекіту, сондай-ақ бюджет шығыстарын ұлғайтуды көздейтін өзгерісті және (немесе) толықтыруды бекіту туралы ұсыныстарды бюджеттік комиссияның қарауына енгізеді. </w:t>
      </w:r>
    </w:p>
    <w:p w14:paraId="6B43144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Ең төменгі стандарттар – кепілдіктер мен құқықтардың іске асырылуын қамтамасыз ететін көрсетілетін қызметтердің, ақшалай төлемдердің және Қазақстан Республикасының заңдарында белгіленген өзге де талаптардың ең төменгі көлемі.</w:t>
      </w:r>
    </w:p>
    <w:p w14:paraId="076E5E2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Ең төменгі стандарттар желінің ең төменгі нормативтерін міндетті түрде қолдана отырып жасалады. </w:t>
      </w:r>
    </w:p>
    <w:p w14:paraId="301F075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Ең төменгі әлеуметтік стандарттар Қазақстан Республикасының заңнамасымен айқындалады.</w:t>
      </w:r>
    </w:p>
    <w:p w14:paraId="316A44A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Инженерлік-коммуникациялық, көліктік инфрақұрылымдардың ең төменгі стандарттарын тиісті орталық салалық мемлекеттік органдар әзірлейді және бекітеді. </w:t>
      </w:r>
    </w:p>
    <w:p w14:paraId="54D90B5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Елді мекендер үшін өңірлік стандарттар жүйесін өңірлік саясат жөніндегі орталық уәкілетті орган әзірлейді.</w:t>
      </w:r>
    </w:p>
    <w:p w14:paraId="259503C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Елді мекендер үшін өңірлік стандарттар жүйесін әзірлеу тәртібін өңірлік саясат жөніндегі орталық уәкілетті орган әзірлейді және оны Қазақстан Республикасының Үкіметі бекітеді.</w:t>
      </w:r>
    </w:p>
    <w:p w14:paraId="60BF278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4. Бюджетті жоспарлауды ұйымдастыру және бюджеттік бағдарламалар әкімшілерінің және бюджетті жоспарлау жөніндегі уәкілетті органдардың қызметін үйлестіру бюджеттік жоспарлау жөніндегі орталық уәкілетті органға және мемлекеттік жоспарлау жөніндегі тиісті жергілікті уәкілетті органдарға жүктеледі.</w:t>
      </w:r>
    </w:p>
    <w:p w14:paraId="205C93B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Бюджеттік жоспарлау жөніндегі орталық уәкілетті орган және мемлекеттік жоспарлау жөніндегі тиісті жергілікті уәкілетті органдар тиісті бюджеттердің теңгерімділігін қамтамасыз етеді.</w:t>
      </w:r>
    </w:p>
    <w:p w14:paraId="1A9C220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Бюджеттік бағдарламалар әкімшілеріне, жергілікті атқарушы органдарға бюджетті жоспарлау немесе нақтылау процесінен тыс бюджет шығыстарын ұлғайту туралы ұсыныстарды Қазақстан Республикасының Үкіметіне, бюджеттік жоспарлау жөніндегі орталық уәкілетті органға және мемлекеттік жоспарлау жөніндегі жергілікті уәкілетті органдарға енгізуге тыйым салынады.</w:t>
      </w:r>
    </w:p>
    <w:p w14:paraId="72D36AF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Қазақстан Республикасы Президентінің жарлықтарын, Қазақстан Республикасы Үкіметінің қаулыларын, Қазақстан Республикасы министрлерінің және орталық мемлекеттік органдардың өзге де басшыларының нормативтік құқықтық бұйрықтарын, жергілікті өкілді органдардың шешімдерін, ағымдағы қаржы жылында қабылданған, әкімшілік-аумақтық бірліктерді құруға және таратуға шекараларын, олардың атауларын мен қайта аталуын белгілеумен және өзгертумен, байланысты жергілікті атқарушы органдардың актілерін іске асыруға республикалық және (немесе) жергілікті бюджеттердің шығыстарын жоспарлау кезекті жоспарлы кезеңге арналған республикалық және (немесе) жергілікті бюджеттердің жобаларын қалыптастыру шеңберінде жүзеге асырылады.</w:t>
      </w:r>
    </w:p>
    <w:p w14:paraId="33BB9DE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Бюджетті жоспарлау тәртібін бюджеттік жоспарлау жөніндегі орталық уәкілетті орган айқындайды.</w:t>
      </w:r>
    </w:p>
    <w:p w14:paraId="3FA5CA3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Мыналар:</w:t>
      </w:r>
    </w:p>
    <w:p w14:paraId="564A656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 әкімшілерінің шығыстар лимиттерін айқындау және оларды бюджеттік бағдарламалар әкімшілеріне жеткізу;</w:t>
      </w:r>
    </w:p>
    <w:p w14:paraId="7F213C0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заттай нормаларды әзірлеу;</w:t>
      </w:r>
    </w:p>
    <w:p w14:paraId="3909561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сұрау салуды жасау және ұсыну;</w:t>
      </w:r>
    </w:p>
    <w:p w14:paraId="3638F0B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және жергілікті бюджеттердің жобаларын әзірлеу;</w:t>
      </w:r>
    </w:p>
    <w:p w14:paraId="4176C0E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 нақтылау, секвестрлеу және түзету бюджетті жоспарлаудың негізгі кезеңдері болып табылады.</w:t>
      </w:r>
    </w:p>
    <w:p w14:paraId="03D3D290" w14:textId="77777777" w:rsidR="00540607" w:rsidRPr="00271CF1" w:rsidRDefault="00540607" w:rsidP="00540607">
      <w:pPr>
        <w:spacing w:after="0" w:line="240" w:lineRule="auto"/>
        <w:ind w:firstLine="709"/>
        <w:jc w:val="both"/>
        <w:rPr>
          <w:b/>
          <w:sz w:val="28"/>
          <w:szCs w:val="28"/>
          <w:lang w:val="ru-RU"/>
        </w:rPr>
      </w:pPr>
    </w:p>
    <w:p w14:paraId="704193F5"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74-бап. Бюджетті жоспарлау процесі</w:t>
      </w:r>
    </w:p>
    <w:p w14:paraId="1ED6204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Бюджетті жоспарлау процесінің рәсімдеріне мыналар:</w:t>
      </w:r>
    </w:p>
    <w:p w14:paraId="17A2256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бюджеттік саясат жөніндегі орталық уәкілетті органның республикалық бюджеттің түсімдерін бірыңғай бюджеттік сыныптаманың санаттары, сыныптары, кіші сыныптары бойынша айқындауы және бюджеттік жоспарлау жөніндегі орталық уәкілетті органға жіберуі;</w:t>
      </w:r>
    </w:p>
    <w:p w14:paraId="4280DA4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мемлекеттік жоспарлау жөніндегі жергілікті уәкілетті органның облыстық бюджеттің, республикалық маңызы бар қала, астана, аудандық (облыстық </w:t>
      </w:r>
      <w:r w:rsidRPr="00271CF1">
        <w:rPr>
          <w:sz w:val="28"/>
          <w:szCs w:val="28"/>
          <w:lang w:val="ru-RU"/>
        </w:rPr>
        <w:lastRenderedPageBreak/>
        <w:t>маңызы бар қала) бюджетінің түсімдерін бірыңғай бюджеттік сыныптаманың санаттары, сыныптары, кіші сыныптары бойынша айқындауы;</w:t>
      </w:r>
    </w:p>
    <w:p w14:paraId="64436A3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маңызы бар қала, ауыл, кент, ауылдық округ әкімі аппаратының аудандық маңызы бар қала, ауыл, кент, ауылдық округ бюджетінің түсімдерін бірыңғай бюджеттік сыныптаманың санаттары, сыныптары, кіші сыныптары бойынша айқындауы және тиісті ауданның (облыстық маңызы бар қаланың) мемлекеттік жоспарлау жөніндегі жергілікті уәкілетті органына жіберуі;</w:t>
      </w:r>
    </w:p>
    <w:p w14:paraId="094E298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бюджеттік жоспарлау жөніндегі орталық уәкілетті органның немесе мемлекеттік жоспарлау жөніндегі жергілікті уәкілетті органдардың бюджеттік бағдарламалар әкімшілерінің шығыстар лимиттерін айқындауы және оларды бюджеттік бағдарламалар әкімшілеріне жеткізуі;</w:t>
      </w:r>
    </w:p>
    <w:p w14:paraId="169B00D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бюджеттік бағдарлама әкімшісінің бюджеттік сұрау салуды жасауы;</w:t>
      </w:r>
    </w:p>
    <w:p w14:paraId="537B52A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бюджеттік бағдарлама әкімшісінің бюджеттік жоспарлау жөніндегі орталық уәкілетті органға немесе мемлекеттік жоспарлау жөніндегі жергілікті уәкілетті органға бюджеттік сұрау салуды ұсынуы;</w:t>
      </w:r>
    </w:p>
    <w:p w14:paraId="3D1EACC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мемлекеттік органның даму жоспарын әзірлейтін республикалық бюджеттік бағдарламаның әкімшісінің бюджеттік бағдарламалардың паспорттарын бюджеттік саясат жөніндегі орталық уәкілетті органға қарауға ұсынуы;</w:t>
      </w:r>
    </w:p>
    <w:p w14:paraId="5CD64B0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бюджеттік жоспарлау жөніндегі орталық уәкілетті органның немесе мемлекеттік жоспарлау жөніндегі жергілікті уәкілетті органның бюджеттік бағдарламалар әкімшілерінің бюджеттік сұрау салуларын қарауы, осы Кодекстің лимиттері мен талаптарына сәйкестігіне талдауды жүзеге асыруы;</w:t>
      </w:r>
    </w:p>
    <w:p w14:paraId="2408CFAB"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7) бюджеттік жоспарлау жөніндегі орталық уәкілетті органның немесе мемлекеттік жоспарлау жөніндегі жергілікті уәкілетті органның белгіленген лимит пен бюджеттік сұрау салу арасындағы алшақтықтарды жою үшін шаралар қабылдауы және бюджеттік бағдарламалар әкімшісінің бюджеттік сұрау салуға қорытындысын қалыптастыруы;</w:t>
      </w:r>
    </w:p>
    <w:p w14:paraId="0113863A"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8) бюджеттік жоспарлау жөніндегі орталық уәкілетті органның немесе мемлекеттік жоспарлау жөніндегі жергілікті уәкілетті органның тиісті бюджеттік комиссияның қарауына бюджеттік бағдарламалар әкімшілерінің бюджеттік сурау салуларына қорытындылар шығаруы және тиісті бюджеттік комиссияның олар бойынша ұсыныстар әзірлеуі және қажет болған жағдайда пысықтауы;</w:t>
      </w:r>
    </w:p>
    <w:p w14:paraId="65110DE6"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9) бюджеттік жоспарлау жөніндегі орталық уәкілетті органның немесе мемлекеттік жоспарлау жөніндегі жергілікті уәкілетті органның тиісті бюджет комиссиясының ұсыныстары негізінде бюджеттік бағдарламалардың паспорттары туралы жиынтық ақпаратты қалыптастыруы;</w:t>
      </w:r>
    </w:p>
    <w:p w14:paraId="5A4F1E8D"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10) бюджеттік жоспарлау жөніндегі орталық уәкілетті органның немесе мемлекеттік жоспарлау жөніндегі тиісті жергілікті уәкілетті органның республикалық бюджет туралы заң жобасын, облыстық бюджет, республикалық маңызы бар қаланың, астананың бюджеті, аудандық (облыстық маңызы бар қала) </w:t>
      </w:r>
      <w:r w:rsidRPr="00271CF1">
        <w:rPr>
          <w:bCs/>
          <w:sz w:val="28"/>
          <w:szCs w:val="28"/>
          <w:lang w:val="ru-RU"/>
        </w:rPr>
        <w:lastRenderedPageBreak/>
        <w:t>бюджет, аудандық маңызы бар қаланың, ауылдың, кенттің, ауылдық округтің бюджеті туралы мәслихат шешімінің жобасын әзірлеуі;</w:t>
      </w:r>
    </w:p>
    <w:p w14:paraId="2853DF0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11) бюджеттік жоспарлау жөніндегі орталық уәкілетті органның немесе тиісті мемлекеттік жоспарлау жөніндегі жергілікті уәкілетті органның тиісті бюджеттердің жобаларын Қазақстан Республикасының Үкіметіне немесе әкімдігіне, Қазақстан Республикасының Жоғары аудиторлық палатасына, облыстың, республикалық маңызы бар қаланың, астананың ревизиялық комиссиясына енгізуі;</w:t>
      </w:r>
    </w:p>
    <w:p w14:paraId="34A057F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12) Қазақстан Республикасы Үкіметінің немесе әкімдігінің тиісті бюджеттердің жобаларын Қазақстан Республикасының Парламентіне немесе мәслихатқа енгізуі;</w:t>
      </w:r>
    </w:p>
    <w:p w14:paraId="065BE76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13) Қазақстан Республикасының Жоғары аудиторлық палатасының немесе облыстың, республикалық маңызы бар қаланың, астананың ревизиялық комиссиясының республикалық бюджеттің немесе облыс, республикалық маңызы бар қала, астана бюджетінің жобасына қорытынды қалыптастыруы және оны Қазақстан Республикасының Үкіметіне және Қазақстан Республикасы Парламентінің Мәжілісіне немесе облыс әкімдігіне, республикалық маңызы бар қаланың, астананың әкімдігіне және облыстық мәслихатқа, республикалық мақызы бар қаланың, астананың мәслихатына ұсынуы;</w:t>
      </w:r>
    </w:p>
    <w:p w14:paraId="0EC8AB7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14) Қазақстан Республикасы Парламентінің немесе тиісті мәслихаттың республикалық бюджет туралы заңды, мәслихаттың жергілікті бюджет туралы шешімін бекітуі;</w:t>
      </w:r>
    </w:p>
    <w:p w14:paraId="4365C5C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15) бюджеттік бағдарлама әкімшісінің қаржыландыру жоспарларын қалыптастыру үшін бюджет шығыстарының экономикалық сыныптамасы ерекшеліктерінің деңгейіне дейінгі есеп-қисаптары бар бюджеттік сұрау салулар жасауы жатады.</w:t>
      </w:r>
    </w:p>
    <w:p w14:paraId="3262025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Бюджетті жоспарлау кезінде болжамды шоғырландырылған қаржылық есептілік қалыптастырылады.</w:t>
      </w:r>
    </w:p>
    <w:p w14:paraId="7500BEA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Жалпы сипаттағы трансферттер мен нысаналы трансферттер осы Кодекстің 15-тарауына сәйкес жоспарланады және бюджет жобасына енгізіледі.</w:t>
      </w:r>
    </w:p>
    <w:p w14:paraId="389E56C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4. Қазақстан Республикасының Ұлттық қорынан берілетін кепілдендірілген трансферттің мөлшері осы Кодекстің 63-бабына сәйкес жоспарланады және бюджет жобасына енгізіледі. </w:t>
      </w:r>
    </w:p>
    <w:p w14:paraId="2D74930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Қазақстан Республикасының Ұлттық қорынан берілетін нысаналы трансферттің мөлшері осы Кодекстің 62-бабына сәйкес жоспарланады және бюджет жобасына енгізіледі.</w:t>
      </w:r>
    </w:p>
    <w:p w14:paraId="6C39088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Қарыздарды өтеу және оларға қызмет көрсету көлемі осы Кодекстің       28-тарауына сәйкес болжанады және бюджет жобасына енгізіледі.</w:t>
      </w:r>
    </w:p>
    <w:p w14:paraId="6308D11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Мемлекеттік инвестициялық жобалар осы Кодекстің 29-тарауына сәйкес жоспарланады және бюджет жобасына енгізіледі.</w:t>
      </w:r>
    </w:p>
    <w:p w14:paraId="644B875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инвестициялық жобаларды іріктеу осы Кодекстің                        150-бабында белгіленген талаптарды міндетті түрде сақтай отырып жүзеге асырылады.</w:t>
      </w:r>
    </w:p>
    <w:p w14:paraId="4095440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 xml:space="preserve">8. Бюджеттік кредиттер осы Кодекстің 30-тарауына сәйкес жоспарланады және бюджет жобасына енгізіледі. </w:t>
      </w:r>
    </w:p>
    <w:p w14:paraId="39602F7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Бюджетті атқару процесінде осы Кодекстің 18, 19-тарауларына сәйкес бюджетті нақтылау, түзету, секвестрлеу жүргізілуі мүмкін.</w:t>
      </w:r>
    </w:p>
    <w:p w14:paraId="3A0AB1E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Қазақстан Республикасында төтенше жағдай немесе соғыс жағдайы болған жағдайларда осы Кодекстің 20-тарауына сәйкес төтенше мемлекеттік бюджет әзірленеді.</w:t>
      </w:r>
    </w:p>
    <w:p w14:paraId="4758403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11. Осы баптың 1-тармағында көрсетілген құжаттарды әзірлеу және қарау рәсімдері Қазақстан Республикасының бюджет заңнамасына сәйкес және осы Кодекстің 73-бабының 1, 2 және 3-тармақтарында белгіленген талаптар сақтала отырып жүзеге асырылады.</w:t>
      </w:r>
    </w:p>
    <w:p w14:paraId="1FA54306" w14:textId="77777777" w:rsidR="00540607" w:rsidRPr="00271CF1" w:rsidRDefault="00540607" w:rsidP="00540607">
      <w:pPr>
        <w:spacing w:after="0" w:line="240" w:lineRule="auto"/>
        <w:ind w:firstLine="709"/>
        <w:jc w:val="both"/>
        <w:rPr>
          <w:b/>
          <w:sz w:val="28"/>
          <w:szCs w:val="28"/>
          <w:lang w:val="ru-RU"/>
        </w:rPr>
      </w:pPr>
    </w:p>
    <w:p w14:paraId="2208EF02"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75-бап. Болжамды шоғырландырылған қаржылық есептілікті қалыптастыру</w:t>
      </w:r>
    </w:p>
    <w:p w14:paraId="4BC5F18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Болжамды шоғырландырылған қаржылық есептілік бюджеттік және қаржылық есептілік негізінде қалыптастырылатын, макроэкономикалық көрсеткіштермен байланыстырылған есепке жазу әдісі бойынша таза активтердің, міндеттемелердің, кірістер мен шығыстардың қаржылық жағдайы, қозғалысы мен нәтижелері туралы ақпаратты білдіреді.</w:t>
      </w:r>
    </w:p>
    <w:p w14:paraId="03D06F3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Болжамды шоғырландырылған қаржылық есептілік:</w:t>
      </w:r>
    </w:p>
    <w:p w14:paraId="6E464A6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қаржылық жағдай туралы болжамды шоғырландырылған есепті;</w:t>
      </w:r>
    </w:p>
    <w:p w14:paraId="19A1DDB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қаржылық қызмет нәтижелері туралы болжамды шоғырландырылған есепті; </w:t>
      </w:r>
    </w:p>
    <w:p w14:paraId="71C460A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ақша қозғалысы туралы болжамды шоғырландырылған есепті;</w:t>
      </w:r>
    </w:p>
    <w:p w14:paraId="15BD652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4) таза активтердің/капиталдың өзгерістері туралы болжамды шоғырландырылған есепті; </w:t>
      </w:r>
    </w:p>
    <w:p w14:paraId="1DDD50C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түсіндірме жазбаны қамтиды.</w:t>
      </w:r>
    </w:p>
    <w:p w14:paraId="4E706EB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Республикалық бюджет бойынша болжамды шоғырландырылған қаржылық есептілікті қалыптастыру үшін бюджеттік бағдарламалардың әкімшілері болжамды шоғырландырылған қаржылық есептілікті бюджеттік жоспарлау жөніндегі орталық уәкілетті органға бюджеттік сұрау салумен бір мезгілде ұсынады.</w:t>
      </w:r>
    </w:p>
    <w:p w14:paraId="4A54DB9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бюджет, республикалық маңызы бар қала, астана бюджеті бойынша болжамды шоғырландырылған қаржылық есептілікті қалыптастыру үшін бюджеттік бағдарламалардың әкімшілері болжамды шоғырландырылған қаржылық есептілікті мемлекеттік жоспарлау жөніндегі жергілікті уәкілетті органға бюджеттік сұрау салумен бір мезгілде ұсынады.</w:t>
      </w:r>
    </w:p>
    <w:p w14:paraId="347A148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бағдарламалардың әкімшісі болжамды шоғырландырылған қаржылық есептілікте қамтылған ақпарат пен есеп-қисаптардың толықтығы мен аңықтығын қамтамасыз етеді.</w:t>
      </w:r>
    </w:p>
    <w:p w14:paraId="4A71D6C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 әкімшілерінің болжамды шоғырландырылған қаржылық есептілігі шығыстар көлемін негіздеу үшін кезекті жоспарлы кезеңге арналған бюджеттік сұрау салумен бір мезгілде қаралады.</w:t>
      </w:r>
    </w:p>
    <w:p w14:paraId="0C4A884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4. Республикалық бюджет немесе облыстық бюджет, республикалық маңызы бар қала, астана бюджеті бойынша болжамды шоғырландырылған қаржылық есептілікті қалыптастыру кезінде бюджеттік жоспарлау жөніндегі орталық уәкілетті орган немесе мемлекеттік жоспарлау жөніндегі жергілікті уәкілетті орган жоспарлы кезеңге арналған бюджеттік параметрлерді бағалау мен болжамның сәйкестігін қамтамасыз етеді.</w:t>
      </w:r>
    </w:p>
    <w:p w14:paraId="225B1E2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Үш жылдық кезеңге арналған бюджеттік параметрлер мынадай көрсеткіштер: </w:t>
      </w:r>
    </w:p>
    <w:p w14:paraId="1C9FA80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операциялық қызмет нәтижесі;</w:t>
      </w:r>
    </w:p>
    <w:p w14:paraId="33FD54A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операциялық қызмет нәтижесі (мұнайға қатысты емес);</w:t>
      </w:r>
    </w:p>
    <w:p w14:paraId="18A480A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таза кредиттеу (қарыз алу);</w:t>
      </w:r>
    </w:p>
    <w:p w14:paraId="79E84A2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бюджеттің жалпы сальдосы;</w:t>
      </w:r>
    </w:p>
    <w:p w14:paraId="5F72937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бюджеттің жалпы сальдосы (мұнайға қатысты емес);</w:t>
      </w:r>
    </w:p>
    <w:p w14:paraId="498F098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ақшаның профициті (тапшылығы);</w:t>
      </w:r>
    </w:p>
    <w:p w14:paraId="0F6D51B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ақшаның жалпы профициті (тапшылығы);</w:t>
      </w:r>
    </w:p>
    <w:p w14:paraId="6FE4B2D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ақшаның жалпы профициті (тапшылығы) (мұнайға қатысты емес);</w:t>
      </w:r>
    </w:p>
    <w:p w14:paraId="33AEE33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борыш;</w:t>
      </w:r>
    </w:p>
    <w:p w14:paraId="575066E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таза борыш ескеріле отырып, тиісті бюджеттің кірістері мен шығыстарының, қаржылық нәтижесінің болжамын қамтиды.</w:t>
      </w:r>
    </w:p>
    <w:p w14:paraId="4288EAF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Республикалық бюджет бойынша болжамды шоғырландырылған қаржылық есептілік республикалық бюджет туралы заң жобасының құрамында ұсынылады.</w:t>
      </w:r>
    </w:p>
    <w:p w14:paraId="19ABA66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бюджет, республикалық маңызы бар қаланың, астананың бюджеті бойынша болжамды шоғырландырылған қаржылық есептілік мәслихаттың облыстық бюджет туралы, республикалық маңызы бар қаланың, астананың бюджеті туралы шешімінің жобасы құрамында ұсынылады.</w:t>
      </w:r>
    </w:p>
    <w:p w14:paraId="691C9E7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Республикалық бюджет немесе облыстық бюджет, республикалық маңызы бар қала, астана бюджеті бойынша болжамды шоғырландырылған қаржылық есептілік бюджеттік жоспарлау жөніндегі орталық уәкілетті орган айқындаған тәртіппен жасалады.</w:t>
      </w:r>
    </w:p>
    <w:p w14:paraId="09F8AA5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Бюджеттік бағдарламалар әкімшісінің болжамды шоғырландырылған қаржылық есептілігін жасау тәртібін бюджеттік жоспарлау жөніндегі орталық уәкілетті орган айқындайды.</w:t>
      </w:r>
    </w:p>
    <w:p w14:paraId="23AB2399" w14:textId="77777777" w:rsidR="00540607" w:rsidRPr="00271CF1" w:rsidRDefault="00540607" w:rsidP="00540607">
      <w:pPr>
        <w:spacing w:after="0" w:line="240" w:lineRule="auto"/>
        <w:ind w:firstLine="709"/>
        <w:jc w:val="both"/>
        <w:rPr>
          <w:sz w:val="28"/>
          <w:szCs w:val="28"/>
          <w:lang w:val="ru-RU"/>
        </w:rPr>
      </w:pPr>
    </w:p>
    <w:p w14:paraId="77815834"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76-бап. Бюджеттің кірістері мен шығыстарына әсер ететін нормативтік құқықтық актілерді қарау процесі</w:t>
      </w:r>
    </w:p>
    <w:p w14:paraId="3821C8D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Мемлекеттік кірістерді қысқартуды немесе мемлекеттік шығыстарды ұлғайтуды көздейтін заң жобалары Қазақстан Республикасы Үкіметінің оң қорытындысы болған кезде ғана Қазақстан Республикасы Парламентінің Мәжілісіне енгізілуі мүмкін. Республикалық және жергілікті бюджеттердің және (немесе) Қазақстан Республикасының Ұлттық қорының кірістерін қысқартуды немесе шығыстарын ұлғайтуды көздейтін заң жобаларына Қазақстан </w:t>
      </w:r>
      <w:r w:rsidRPr="00271CF1">
        <w:rPr>
          <w:sz w:val="28"/>
          <w:szCs w:val="28"/>
          <w:lang w:val="ru-RU"/>
        </w:rPr>
        <w:lastRenderedPageBreak/>
        <w:t>Республикасы Үкіметінің қорытындысы Республикалық бюджет комиссиясының ұсыныстары ескеріле отырып қалыптастырылады.</w:t>
      </w:r>
    </w:p>
    <w:p w14:paraId="0323977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 Президентінің заң шығару бастамасы тәртібімен Қазақстан Республикасы Парламентінің Мәжілісіне енгізілетін заң жобалары үшін және депутаттар бастамашылық жасаған және республикалық және жергілікті бюджеттердің және (немесе) Қазақстан Республикасы Ұлттық қорының кірістерін қысқартуды немесе шығыстарын ұлғайтуды көздемейтін заң жобаларына мұндай қорытындының болуы талап етілмейді.</w:t>
      </w:r>
    </w:p>
    <w:p w14:paraId="07754C4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және жергілікті бюджеттердің және (немесе) Қазақстан Республикасының Ұлттық қорының кірістерін қысқартуды немесе шығыстарын ұлғайтуды көздейтін заңдардың жобалары Қазақстан Республикасы Парламенті депутаттарының бастамалары бойынша оларды Парламентте қарау процесінде Республикалық бюджет комиссиясының міндетті түрде қарауына жатады.</w:t>
      </w:r>
    </w:p>
    <w:p w14:paraId="39FCEAAF" w14:textId="77777777" w:rsidR="00540607" w:rsidRPr="00271CF1" w:rsidRDefault="00540607" w:rsidP="00540607">
      <w:pPr>
        <w:spacing w:after="0" w:line="240" w:lineRule="auto"/>
        <w:ind w:firstLine="709"/>
        <w:contextualSpacing/>
        <w:jc w:val="both"/>
        <w:rPr>
          <w:sz w:val="28"/>
          <w:szCs w:val="28"/>
          <w:lang w:val="ru-RU"/>
        </w:rPr>
      </w:pPr>
      <w:r w:rsidRPr="00271CF1">
        <w:rPr>
          <w:sz w:val="28"/>
          <w:szCs w:val="28"/>
          <w:lang w:val="ru-RU"/>
        </w:rPr>
        <w:t>Құрылымына ведомство кіретін мемлекеттік органның нормативтік құқықтық актілерінде оларды бекіту бойынша тікелей құзыреті болған кезде республикалық және жергілікті бюджеттердің және (немесе) Қазақстан Республикасының Ұлттық қорының кірістерін қысқартуды немесе шығыстарын ұлғайтуды көздейтін Қазақстан Республикасы Президентінің жарлықтары, Қазақстан Республикасы Үкіметінің қаулылары, Қазақстан Республикасы министрлерінің және орталық мемлекеттік органдардың өзге де басшыларының нормативтік құқықтық бұйрықтары, орталық мемлекеттік органдардың нормативтік құқықтық қаулылары, орталық мемлекеттік органдардың ведомстволары басшыларының нормативтік құқықтық бұйрықтары жобаларының ережелері, республикалық бюджет комиссиясының міндетті қарауына жатады.</w:t>
      </w:r>
    </w:p>
    <w:p w14:paraId="36C41BB3" w14:textId="77777777" w:rsidR="00540607" w:rsidRPr="00271CF1" w:rsidRDefault="00540607" w:rsidP="00540607">
      <w:pPr>
        <w:spacing w:after="0" w:line="240" w:lineRule="auto"/>
        <w:ind w:firstLine="709"/>
        <w:contextualSpacing/>
        <w:jc w:val="both"/>
        <w:rPr>
          <w:sz w:val="28"/>
          <w:szCs w:val="28"/>
          <w:lang w:val="ru-RU"/>
        </w:rPr>
      </w:pPr>
      <w:r w:rsidRPr="00271CF1">
        <w:rPr>
          <w:sz w:val="28"/>
          <w:szCs w:val="28"/>
          <w:lang w:val="ru-RU"/>
        </w:rPr>
        <w:t>2. Нормативтік құқықтық актілердің жобаларын Республикалық бюджет комиссиясының қарауына енгізу кезінде материалдарға мыналар:</w:t>
      </w:r>
    </w:p>
    <w:p w14:paraId="1C676E4F" w14:textId="77777777" w:rsidR="00540607" w:rsidRPr="00271CF1" w:rsidRDefault="00540607" w:rsidP="00540607">
      <w:pPr>
        <w:spacing w:after="0" w:line="240" w:lineRule="auto"/>
        <w:ind w:firstLine="709"/>
        <w:contextualSpacing/>
        <w:jc w:val="both"/>
        <w:rPr>
          <w:sz w:val="28"/>
          <w:szCs w:val="28"/>
          <w:lang w:val="ru-RU"/>
        </w:rPr>
      </w:pPr>
      <w:r w:rsidRPr="00271CF1">
        <w:rPr>
          <w:sz w:val="28"/>
          <w:szCs w:val="28"/>
          <w:lang w:val="ru-RU"/>
        </w:rPr>
        <w:t>республикалық және (немесе) жергілікті бюджет шығыстарын ұлғайтуды көздейтін нормативтік құқықтық актілердің жобалары бойынша – бюджеттік жоспарлау жөніндегі орталық уәкілетті орган немесе мемлекеттік жоспарлау жөніндегі жергілікті уәкілетті орган, орталық немесе жергілікті салалық уәкілетті орган жүргізетін қаржыландыру көздері көрсетілген қаржылық-экономикалық есеп-қисаптар мен негіздемелер;</w:t>
      </w:r>
    </w:p>
    <w:p w14:paraId="46FF7CBA" w14:textId="77777777" w:rsidR="00540607" w:rsidRPr="00271CF1" w:rsidRDefault="00540607" w:rsidP="00540607">
      <w:pPr>
        <w:spacing w:after="0" w:line="240" w:lineRule="auto"/>
        <w:ind w:firstLine="709"/>
        <w:contextualSpacing/>
        <w:jc w:val="both"/>
        <w:rPr>
          <w:sz w:val="28"/>
          <w:szCs w:val="28"/>
          <w:lang w:val="ru-RU"/>
        </w:rPr>
      </w:pPr>
      <w:r w:rsidRPr="00271CF1">
        <w:rPr>
          <w:sz w:val="28"/>
          <w:szCs w:val="28"/>
          <w:lang w:val="ru-RU"/>
        </w:rPr>
        <w:t>республикалық бюджеттің шығыстарын ұлғайтуды көздейтін нормативтік құқықтық актілердің жобалары бойынша – жобалық басқаруды жүзеге асыру қағидаларына сәйкес ұлттық жобалау офисінің қорытындысы қоса беріледі.</w:t>
      </w:r>
    </w:p>
    <w:p w14:paraId="5260D5F8" w14:textId="77777777" w:rsidR="00540607" w:rsidRPr="00271CF1" w:rsidRDefault="00540607" w:rsidP="00540607">
      <w:pPr>
        <w:spacing w:after="0" w:line="240" w:lineRule="auto"/>
        <w:ind w:firstLine="709"/>
        <w:contextualSpacing/>
        <w:jc w:val="both"/>
        <w:rPr>
          <w:sz w:val="28"/>
          <w:szCs w:val="28"/>
          <w:lang w:val="ru-RU"/>
        </w:rPr>
      </w:pPr>
      <w:r w:rsidRPr="00271CF1">
        <w:rPr>
          <w:sz w:val="28"/>
          <w:szCs w:val="28"/>
          <w:lang w:val="ru-RU"/>
        </w:rPr>
        <w:t>Нормативтік құқықтық актілердің жобаларын қарау кезінде осы Кодекстің 57-бабына сәйкес жасалатын салық шығыстары туралы талдамалық есеп қолданылады.</w:t>
      </w:r>
    </w:p>
    <w:p w14:paraId="67FD623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Республикалық және (немесе) жергілікті бюджет кірістерін қысқартуды көздейтін нормативтік құқықтық актілердің жобаларын қарау осы Кодекстің             32-бабына сәйкес шығыстарды бөлу және осы Кодекстің 86-бабының                       </w:t>
      </w:r>
      <w:r w:rsidRPr="00271CF1">
        <w:rPr>
          <w:bCs/>
          <w:sz w:val="28"/>
          <w:szCs w:val="28"/>
          <w:lang w:val="ru-RU"/>
        </w:rPr>
        <w:lastRenderedPageBreak/>
        <w:t>2-тармағына сәйкес ағымдағы нысаналы трансферттерді беру қажеттілігі ескеріле отырып жүзеге асырылады.</w:t>
      </w:r>
    </w:p>
    <w:p w14:paraId="7EAE7B26"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3. Жергілікті бюджеттердің кірістерін қысқартуды немесе жергілікті бюджеттердің шығыстарын ұлғайтуды көздейтін жергілікті өкілді органдар шешімдерінің жобалары әкімнің оң қорытындысы болған кезде ғана мәслихаттардың қарауына енгізілуі мүмкін. Әкімнің қорытындысы тиісті бюджет комиссиясының ұсыныстары ескеріле отырып қалыптастырылады.</w:t>
      </w:r>
    </w:p>
    <w:p w14:paraId="06B75B77"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Жергілікті бюджеттердің шығыстарын ұлғайтуды көздейтін жергілікті атқарушы органдар актілері жобаларының ережелері тиісті бюджет комиссиясының міндетті түрде қарауына жатады.</w:t>
      </w:r>
    </w:p>
    <w:p w14:paraId="433CA50B"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Осы тармақтың екінші бөлігінде көрсетілген ережелер тиісті бюджет комиссиясының ұсыныстары ескеріле отырып, әкімнің оң қорытындысы болған кезде келесі қаржы жылынан ерте қолданысқа енгізілмейді.</w:t>
      </w:r>
    </w:p>
    <w:p w14:paraId="0894756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Республикалық немесе жергілікті бюджеттерден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әкімшілік айыппұлдар, өсімпұлдар, санкциялар, өндіріп алулар және (немесе) бюджеттен берілген бюджеттік кредиттер (қарыздар) бойынша айыппұлдар, өсімпұлдар, санкциялар, өндіріп алулар түріндегі кірістер мен  республикалық және жергілікті бюджеттерге және (немесе) Қазақстан Республикасының Ұлттық қорына түсетін болжанбайтын салықтық емес басқа да түсімдерді қысқартуды көздейтін, осы баптың 1 және 3-тармақтарында көрсетілген актілер үшін тиісті бюджет комиссиясы қорытындысының болуы талап етілмейді.</w:t>
      </w:r>
    </w:p>
    <w:p w14:paraId="4268EB86" w14:textId="77777777" w:rsidR="00540607" w:rsidRPr="00271CF1" w:rsidRDefault="00540607" w:rsidP="00540607">
      <w:pPr>
        <w:spacing w:after="0" w:line="240" w:lineRule="auto"/>
        <w:ind w:firstLine="709"/>
        <w:jc w:val="both"/>
        <w:rPr>
          <w:b/>
          <w:sz w:val="28"/>
          <w:szCs w:val="28"/>
          <w:lang w:val="ru-RU"/>
        </w:rPr>
      </w:pPr>
    </w:p>
    <w:p w14:paraId="4E205E3A"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77-бап. Бюджеттік бағдарламалар әкімшілері шығыстарының лимиттері және оларды айқындау тәртібі</w:t>
      </w:r>
    </w:p>
    <w:p w14:paraId="4ACBBC2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Бюджеттік бағдарламалар әкімшісі шығыстарының лимиті осы Кодекстің 73-бабының 3-тармағында белгіленген талаптарды сақтай отырып айқындалатын бюджеттік бағдарламалар әкімшісі шығыстарының алдын ала шекті жылдық сомасын білдіреді. </w:t>
      </w:r>
    </w:p>
    <w:p w14:paraId="04FDD8E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Бюджеттік бағдарламалар әкімшілері шығыстарының лимиттері даму жоспарлары немесе мемлекеттік органдардың немесе облыстардың, республикалық маңызы бар қалалардың, астананың даму жоспарларының, мемлекеттік орган туралы ережеде айқындалған функциялар, өкілеттіктер мен құзыреттер, осы Кодекстің 48, 49-баптарына сәйкес жүргізілетін мониторинг пен нәтижелерді бағалау қорытындылары негізінде бюджеттік бағдарламаларды қалыптастыру үшін айқындалады.</w:t>
      </w:r>
    </w:p>
    <w:p w14:paraId="1977846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Республикалық бюджеттік бағдарламалар әкімшілерінің шығыстарының лимиттерін республикалық бюджеттік бағдарламалар әкімшілерінің ұсыныстарын ескере отырып, бюджеттік жоспарлау жөніндегі орталық уәкілетті орган айқындайды.</w:t>
      </w:r>
    </w:p>
    <w:p w14:paraId="191FB69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4. Аудандарды (облыстық маңызы бар қалаларды) мемлекеттік жоспарлау жөніндегі жергілікті уәкілетті органдар айқындайтын аудандық маңызы бар қалалардың, ауылдардың, кенттердің, ауылдық округтердің бюджеттерінен қаржыландырылатын бюджеттік бағдарламалар әкімшілері шығыстарының лимиттерін қоспағанда жергілікті бюджеттік бағдарламалар әкімшілері шығыстарының лимиттерін жергілікті бюджеттік бағдарламалар әкімшілерінің ұсыныстарын ескере отырып, мемлекеттік жоспарлау жөніндегі жергілікті уәкілетті органдар айқындайды.</w:t>
      </w:r>
    </w:p>
    <w:p w14:paraId="70ABAD4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Республикалық бюджеттік бағдарламалар әкімшісінің шығыстары лимитінің құрамында шығыстардың мынадай блоктары айқындалады:</w:t>
      </w:r>
    </w:p>
    <w:p w14:paraId="05230CAF" w14:textId="77777777" w:rsidR="00540607" w:rsidRPr="00271CF1" w:rsidRDefault="00540607" w:rsidP="00540607">
      <w:pPr>
        <w:spacing w:after="0" w:line="240" w:lineRule="auto"/>
        <w:ind w:firstLine="709"/>
        <w:contextualSpacing/>
        <w:jc w:val="both"/>
        <w:rPr>
          <w:sz w:val="28"/>
          <w:szCs w:val="28"/>
          <w:lang w:val="ru-RU"/>
        </w:rPr>
      </w:pPr>
      <w:r w:rsidRPr="00271CF1">
        <w:rPr>
          <w:sz w:val="28"/>
          <w:szCs w:val="28"/>
          <w:lang w:val="ru-RU"/>
        </w:rPr>
        <w:t>1) бюджеттік жоспарлау жөніндегі орталық уәкілетті орган қалыптастыратын тізбе бойынша бюджеттік бағдарламалар әкімшілерінің ағымдағы әкімшілік шығыстарын және ағымдағы қаржы жылына бекітілген (нақтыланған, түзетілген) республикалық бюджеттің өзге де шығыстарын қамтитын тұрақты сипаттағы шартсыз базалық шығыстар;</w:t>
      </w:r>
    </w:p>
    <w:p w14:paraId="2CAA362B" w14:textId="77777777" w:rsidR="00540607" w:rsidRPr="00271CF1" w:rsidRDefault="00540607" w:rsidP="00540607">
      <w:pPr>
        <w:spacing w:after="0" w:line="240" w:lineRule="auto"/>
        <w:ind w:firstLine="709"/>
        <w:contextualSpacing/>
        <w:jc w:val="both"/>
        <w:rPr>
          <w:i/>
          <w:sz w:val="28"/>
          <w:szCs w:val="28"/>
          <w:lang w:val="ru-RU"/>
        </w:rPr>
      </w:pPr>
      <w:r w:rsidRPr="00271CF1">
        <w:rPr>
          <w:sz w:val="28"/>
          <w:szCs w:val="28"/>
          <w:lang w:val="ru-RU"/>
        </w:rPr>
        <w:t>2) осы Кодекстің 76-бабына сәйкес тиісті бюджет комиссиясының оң ұсыныстары бар шығыстардың жаңа бағыттарын қаржыландыруға бағытталған жаңа бастамаларға арналған шығыстар</w:t>
      </w:r>
      <w:r w:rsidRPr="00271CF1">
        <w:rPr>
          <w:sz w:val="24"/>
          <w:szCs w:val="24"/>
          <w:lang w:val="ru-RU"/>
        </w:rPr>
        <w:t>;</w:t>
      </w:r>
    </w:p>
    <w:p w14:paraId="18ECE9F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қолданыстағы бюджеттік бағдарламалар шеңберінде макроэкономикалық және әлеуметтік көрсеткіштердің өзгеруіне байланысты емес және бюджет қаражатын жұмсаудың қосымша бағыттарын (орындалатын мемлекеттік функциялардың, өкілеттіктер мен құзыреттердің және көрсетілетін мемлекеттік қызметтердің көлемін кеңейту) көздейтін шартсыз базалық шығыстарды ұлғайту;</w:t>
      </w:r>
    </w:p>
    <w:p w14:paraId="53D944A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Қазақстан Республикасы Президентінің бастамаларына арналған резерв және Қазақстан Республикасы Үкіметінің резерві.</w:t>
      </w:r>
    </w:p>
    <w:p w14:paraId="512ADDC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Осы баптың 5-тармағының 1) тармақшасына жатқызылған республикалық бюджеттік бағдарламалар әкімшілері шығыстарының лимиттері:</w:t>
      </w:r>
    </w:p>
    <w:p w14:paraId="748A2C5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заңнамалық актілерінде көзделген жыл сайынғы индекстеуді ескере отырып, соңғы үш есепті қаржы жылындағы шығыстарды және ағымдағы қаржы жылының бекітілген (нақтыланған) бюджетінде көзделген шығыстарды ескере отырып айқындалған, республикалық бюджет шығыстарының орташа жылдық көлемінің пайызымен жылдар бойынша бөлініп, жоспарлы кезеңге үш жылда бір рет белгіленеді;</w:t>
      </w:r>
    </w:p>
    <w:p w14:paraId="73D3459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нысаналы индикаторлары жоқ республикалық бюджеттік бағдарламалардың әкімшілері үшін Қазақстан Республикасының заңнамасында белгіленген функциялар, өкілеттіктер мен құзыреттер негізінде айқындалады;</w:t>
      </w:r>
    </w:p>
    <w:p w14:paraId="0B2293B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Кодекстің 46-бабына сәйкес шығыстарға міндетті түрде шолу жүргізе отырып айқындалады;</w:t>
      </w:r>
    </w:p>
    <w:p w14:paraId="488AB5A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жоспарлы кезең ішінде өзгерту құқығынсыз бюджеттік бағдарламалар әкімшісінің бюджеттік бағдарламаларының паспорттары туралы біріктірілген жиынтық ақпаратта көрсетіледі;</w:t>
      </w:r>
    </w:p>
    <w:p w14:paraId="0C682C3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Республикалық бюджеттік комиссияның ұсынысы ескеріле отырып айқындалған, осы баптың 5-тармағының 1) тармақшасына жатқызылған шығыстардың лимиттері республикалық бюджеттік бағдарламалар әкімшілеріне республикалық бюджеттік бағдарламалар әкімшілерінің қолданыстағы шығыстар лимиттері аяқталған жылдың 7 маусымына дейін жеткізіледі.</w:t>
      </w:r>
    </w:p>
    <w:p w14:paraId="13747A8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баптың 5-тармағының 1) тармақшасына жатқызылған республикалық бюджеттік бағдарламалар әкімшісінің жоспарлы кезеңнен кейінгі жылға арналған шығыстарының лимиті ағымдағы қаржы жылының бюджетінде бекітілген (нақтыланған, түзетілген), Қазақстан Республикасының заңнамалық актілерінде көзделген осы республикалық бюджеттік бағдарламалар әкімшісінің тұрақты сипаттағы сөзсіз базалық шығыстарын индекстеу жолымен айқындалады.</w:t>
      </w:r>
    </w:p>
    <w:p w14:paraId="768CF98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Осы баптың 5-тармағының 2) және 3) тармақшаларына жатқызылған Республикалық бюджеттік бағдарламалар әкімшілері шығыстарының лимиттері республикалық бюджет комиссиясының ұсыныстарын ескеріле отырып, осы Кодекстің 51-бабы 2-тармағының төртінші, бесінші және алтыншы бөліктеріне сәйкес айқындалған республикалық бюджет шығыстарының өсу қарқыны негізінде жыл сайын жоспарлы кезеңге жылжымалы негізде белгіленеді.</w:t>
      </w:r>
    </w:p>
    <w:p w14:paraId="194EDA7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Осы баптың 5-тармағының 4) тармақшасына жатқызылған шығыстарының бойынша республикалық бюджеттік бағдарламалар әкімшілері шығыстар лимиттері осы Кодекстің 22 және 23-баптарына сәйкес айқындалады.</w:t>
      </w:r>
    </w:p>
    <w:p w14:paraId="011FAFEC" w14:textId="77777777" w:rsidR="00540607" w:rsidRPr="00271CF1" w:rsidRDefault="00540607" w:rsidP="00540607">
      <w:pPr>
        <w:spacing w:after="0" w:line="240" w:lineRule="auto"/>
        <w:ind w:firstLine="709"/>
        <w:jc w:val="both"/>
        <w:rPr>
          <w:bCs/>
          <w:spacing w:val="2"/>
          <w:sz w:val="28"/>
          <w:szCs w:val="28"/>
          <w:bdr w:val="none" w:sz="0" w:space="0" w:color="auto" w:frame="1"/>
          <w:shd w:val="clear" w:color="auto" w:fill="FFFFFF"/>
          <w:lang w:val="ru-RU"/>
        </w:rPr>
      </w:pPr>
      <w:r w:rsidRPr="00271CF1">
        <w:rPr>
          <w:bCs/>
          <w:spacing w:val="2"/>
          <w:sz w:val="28"/>
          <w:szCs w:val="28"/>
          <w:bdr w:val="none" w:sz="0" w:space="0" w:color="auto" w:frame="1"/>
          <w:shd w:val="clear" w:color="auto" w:fill="FFFFFF"/>
          <w:lang w:val="ru-RU"/>
        </w:rPr>
        <w:t>9. Жергілікті бюджеттік бағдарламалар әкімшісінің шығыстар лимитінің құрамында шығыстардың мынадай блоктары айқындалады:</w:t>
      </w:r>
    </w:p>
    <w:p w14:paraId="37AC960D" w14:textId="77777777" w:rsidR="00540607" w:rsidRPr="00271CF1" w:rsidRDefault="00540607" w:rsidP="00540607">
      <w:pPr>
        <w:spacing w:after="0" w:line="240" w:lineRule="auto"/>
        <w:ind w:firstLine="709"/>
        <w:jc w:val="both"/>
        <w:rPr>
          <w:bCs/>
          <w:spacing w:val="2"/>
          <w:sz w:val="28"/>
          <w:szCs w:val="28"/>
          <w:bdr w:val="none" w:sz="0" w:space="0" w:color="auto" w:frame="1"/>
          <w:shd w:val="clear" w:color="auto" w:fill="FFFFFF"/>
          <w:lang w:val="ru-RU"/>
        </w:rPr>
      </w:pPr>
      <w:r w:rsidRPr="00271CF1">
        <w:rPr>
          <w:bCs/>
          <w:spacing w:val="2"/>
          <w:sz w:val="28"/>
          <w:szCs w:val="28"/>
          <w:bdr w:val="none" w:sz="0" w:space="0" w:color="auto" w:frame="1"/>
          <w:shd w:val="clear" w:color="auto" w:fill="FFFFFF"/>
          <w:lang w:val="ru-RU"/>
        </w:rPr>
        <w:t>1) мемлекеттік жоспарлау жөніндегі тиісті жергілікті уәкілетті орган қалыптастыратын тізбе бойынша бюджеттік бағдарламалар әкімшілерінің ағымдағы әкімшілік шығыстарын және ағымдағы қаржы жылына бекітілген (нақтыланған, түзетілген) тиісті жергілікті бюджеттің өзге де шығыстарын қамтитын тұрақты сипаттағы шартсыз базалық шығыстар;</w:t>
      </w:r>
    </w:p>
    <w:p w14:paraId="730535BB" w14:textId="77777777" w:rsidR="00540607" w:rsidRPr="00271CF1" w:rsidRDefault="00540607" w:rsidP="00540607">
      <w:pPr>
        <w:spacing w:after="0" w:line="240" w:lineRule="auto"/>
        <w:ind w:firstLine="709"/>
        <w:jc w:val="both"/>
        <w:rPr>
          <w:bCs/>
          <w:spacing w:val="2"/>
          <w:sz w:val="28"/>
          <w:szCs w:val="28"/>
          <w:bdr w:val="none" w:sz="0" w:space="0" w:color="auto" w:frame="1"/>
          <w:shd w:val="clear" w:color="auto" w:fill="FFFFFF"/>
          <w:lang w:val="ru-RU"/>
        </w:rPr>
      </w:pPr>
      <w:r w:rsidRPr="00271CF1">
        <w:rPr>
          <w:bCs/>
          <w:spacing w:val="2"/>
          <w:sz w:val="28"/>
          <w:szCs w:val="28"/>
          <w:bdr w:val="none" w:sz="0" w:space="0" w:color="auto" w:frame="1"/>
          <w:shd w:val="clear" w:color="auto" w:fill="FFFFFF"/>
          <w:lang w:val="ru-RU"/>
        </w:rPr>
        <w:t>2) осы Кодекстің 76-бабына сәйкес тиісті бюджет комиссиясының оң ұсыныстары бар шығыстардың жаңа бағыттарын қаржыландыруға бағытталған жаңа бастамаларға арналған шығыстар;</w:t>
      </w:r>
    </w:p>
    <w:p w14:paraId="29EB3767" w14:textId="77777777" w:rsidR="00540607" w:rsidRPr="00271CF1" w:rsidRDefault="00540607" w:rsidP="00540607">
      <w:pPr>
        <w:spacing w:after="0" w:line="240" w:lineRule="auto"/>
        <w:ind w:firstLine="709"/>
        <w:jc w:val="both"/>
        <w:rPr>
          <w:bCs/>
          <w:spacing w:val="2"/>
          <w:sz w:val="28"/>
          <w:szCs w:val="28"/>
          <w:bdr w:val="none" w:sz="0" w:space="0" w:color="auto" w:frame="1"/>
          <w:shd w:val="clear" w:color="auto" w:fill="FFFFFF"/>
          <w:lang w:val="ru-RU"/>
        </w:rPr>
      </w:pPr>
      <w:r w:rsidRPr="00271CF1">
        <w:rPr>
          <w:bCs/>
          <w:spacing w:val="2"/>
          <w:sz w:val="28"/>
          <w:szCs w:val="28"/>
          <w:bdr w:val="none" w:sz="0" w:space="0" w:color="auto" w:frame="1"/>
          <w:shd w:val="clear" w:color="auto" w:fill="FFFFFF"/>
          <w:lang w:val="ru-RU"/>
        </w:rPr>
        <w:t>3) қолданыстағы бюджеттік бағдарламалар шеңберінде макроэкономикалық және әлеуметтік көрсеткіштердің өзгеруіне байланысты емес және бюджет қаражатын жұмсаудың қосымша бағыттарын (орындалатын мемлекеттік функциялардың, өкілеттіктер мен құзыреттердің және көрсетілетін мемлекеттік қызметтердің көлемін кеңейту) көздейтін шартсыз базалық шығыстарды ұлғайту;</w:t>
      </w:r>
    </w:p>
    <w:p w14:paraId="3FB9369F" w14:textId="77777777" w:rsidR="00540607" w:rsidRPr="00271CF1" w:rsidRDefault="00540607" w:rsidP="00540607">
      <w:pPr>
        <w:spacing w:after="0" w:line="240" w:lineRule="auto"/>
        <w:ind w:firstLine="709"/>
        <w:jc w:val="both"/>
        <w:rPr>
          <w:bCs/>
          <w:spacing w:val="2"/>
          <w:sz w:val="28"/>
          <w:szCs w:val="28"/>
          <w:bdr w:val="none" w:sz="0" w:space="0" w:color="auto" w:frame="1"/>
          <w:shd w:val="clear" w:color="auto" w:fill="FFFFFF"/>
          <w:lang w:val="ru-RU"/>
        </w:rPr>
      </w:pPr>
      <w:r w:rsidRPr="00271CF1">
        <w:rPr>
          <w:bCs/>
          <w:spacing w:val="2"/>
          <w:sz w:val="28"/>
          <w:szCs w:val="28"/>
          <w:bdr w:val="none" w:sz="0" w:space="0" w:color="auto" w:frame="1"/>
          <w:shd w:val="clear" w:color="auto" w:fill="FFFFFF"/>
          <w:lang w:val="ru-RU"/>
        </w:rPr>
        <w:t>4) жергілікті атқарушы органның резерві.</w:t>
      </w:r>
    </w:p>
    <w:p w14:paraId="3F71413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Осы баптың 9-тармағының 1) тармақшасына жатқызылған шығыстарының бойынша жергілікті бюджеттік бағдарламалар әкімшілері шығыстар лимиттері:</w:t>
      </w:r>
    </w:p>
    <w:p w14:paraId="76DE969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соңғы үш есепті қаржы жылындағы шығыстар және Қазақстан Республикасының заңнамалық актілерінде көзделген жыл сайынғы индекстеуді </w:t>
      </w:r>
      <w:r w:rsidRPr="00271CF1">
        <w:rPr>
          <w:sz w:val="28"/>
          <w:szCs w:val="28"/>
          <w:lang w:val="ru-RU"/>
        </w:rPr>
        <w:lastRenderedPageBreak/>
        <w:t>ескере отырып, ағымдағы қаржы жылының бекітілген (нақтыланған) бюджетінде көзделген шығыстар ескеріле отырып айқындылған, жергілікті бюджет шығыстарының орташа жылдық көлемінің пайызымен жылдар бойынша бөлініп, жоспарлы кезеңге үш жылда бір рет белгіленеді;</w:t>
      </w:r>
    </w:p>
    <w:p w14:paraId="54441BF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нысаналы индикаторлары жоқ жергілікті бюджеттік бағдарламалардың әкімшілері үшін Қазақстан Республикасының заңнамасында белгіленген функциялар, өкілеттіктер мен құзыреттер негізінде айқындалады;</w:t>
      </w:r>
    </w:p>
    <w:p w14:paraId="53F2799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Кодекстің 46-бабына сәйкес шығыстарға міндетті түрде шолу жүргізе отырып айқындалады;</w:t>
      </w:r>
    </w:p>
    <w:p w14:paraId="182ECCE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 әкімшісінің бюджеттік бағдарламаларының паспорттары туралы шоғырландырылған жиынтық ақпаратта көрсетіледі.</w:t>
      </w:r>
    </w:p>
    <w:p w14:paraId="56768A5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Тиісті бюджеттік комиссияның ұсынысы ескеріле отырып айқындалған осы баптың 9-тармағының 1) тармақшасына жатқызылған шығыстар бойынша лимиттер бюджеттік бағдарламалар әкімшілеріне жергілікті бюджеттік бағдарламалар әкімшілерінің қолданыстағы шығыстар лимиттері аяқталған жылдың 7 маусымына дейін жеткізіледі.</w:t>
      </w:r>
    </w:p>
    <w:p w14:paraId="1CA6D53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баптың 9-тармағының 1) тармақшасына жатқызылған жергілікті бюджеттік бағдарламалар әкімшісінің жоспарлы кезеңнен кейінгі жылға арналған шығыстарының лимиті ағымдағы қаржы жылының бюджетінде бекітілген (нақтыланған, түзетілген) Қазақстан Республикасының заңнамалық актілерінде көзделген, осы жергілікті бюджеттік бағдарламалар әкімшісінің тұрақты сипаттағы сөзсіз базалық шығыстарын индекстеу жолымен айқындалады.</w:t>
      </w:r>
    </w:p>
    <w:p w14:paraId="474EB17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11. Осы баптың 9-тармағының 2) және 3) тармақшаларына жатқызылған шығыстар бойынша жергілікті бюджеттік бағдарламалар әкімшілері шығыстарының лимиттері тиісті бюджет комиссиясының ұсыныстары ескеріле отырып, жыл сайын жоспарлы кезеңге жылжымалы негізде белгіленеді.</w:t>
      </w:r>
    </w:p>
    <w:p w14:paraId="30FB003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12. Осы баптың 9-тармағының 4) тармақшасына жатқызылған шығыстар бойынша жергілікті бюджеттік бағдарламалар әкімшілері шығыстарының лимиттері осы Кодекстің 23-бабына сәйкес айқындалады.</w:t>
      </w:r>
    </w:p>
    <w:p w14:paraId="2843291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13. Шығыстар лимиттері бюджеттік бағдарламалардың әрбір әкімшісі үшін айқындалады.</w:t>
      </w:r>
    </w:p>
    <w:p w14:paraId="338C80F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14. Бюджеттік бағдарламалар әкімшілері шығыстарының лимиттерін айқындау және жеткізу тәртібін бюджеттік жоспарлау жөніндегі орталық уәкілетті орган бекітеді.</w:t>
      </w:r>
    </w:p>
    <w:p w14:paraId="303D731B" w14:textId="77777777" w:rsidR="00540607" w:rsidRPr="00271CF1" w:rsidRDefault="00540607" w:rsidP="00540607">
      <w:pPr>
        <w:spacing w:after="0" w:line="240" w:lineRule="auto"/>
        <w:ind w:firstLine="709"/>
        <w:rPr>
          <w:sz w:val="28"/>
          <w:szCs w:val="28"/>
          <w:lang w:val="ru-RU"/>
        </w:rPr>
      </w:pPr>
    </w:p>
    <w:p w14:paraId="40759CB0"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78-бап. Бюджеттік бағдарламалар әкімшісінің бюджеттік сұрау салуы және оны қарау тәртібі</w:t>
      </w:r>
    </w:p>
    <w:p w14:paraId="7B08E98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Бюджеттік бағдарламалар әкімшісінің бюджеттік сұрау салуы – мемлекеттік органның функцияларды, өкілеттіктер мен құзыреттерді іске асыруды қамтамасыз ету, мемлекеттік органның даму жоспарының немесе даму жоспарының жобасының, облыстың, республикалық маңызы бар қаланың, астананың даму жоспарының тиісті мақсатына қол жеткізу жөніндегі қызметін </w:t>
      </w:r>
      <w:r w:rsidRPr="00271CF1">
        <w:rPr>
          <w:sz w:val="28"/>
          <w:szCs w:val="28"/>
          <w:lang w:val="ru-RU"/>
        </w:rPr>
        <w:lastRenderedPageBreak/>
        <w:t>және нәтижелер көрсеткіштерін немесе шығыстар көлемін негіздеу үшін кезекті жоспарлы кезеңге бюджеттік бағдарламалар әкімшісі жасайтын Мемлекеттік жоспарлау жүйесі құжаттарының нысаналы индикаторларын іске асыруды ашатын бюджеттік бағдарламалар әкімшісінің бюджеттік құжаттамасы.</w:t>
      </w:r>
    </w:p>
    <w:p w14:paraId="1FF38E8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Бюджеттік бағдарламалар әкімшісінің жоспарлы кезеңге арналған бюджеттік бағдарламалар әкімшісінің бюджеттік сұрау салуы мынадай құжаттардан тұрады:</w:t>
      </w:r>
    </w:p>
    <w:p w14:paraId="5DAE8FA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жоспарланатын кезеңге арналған: </w:t>
      </w:r>
    </w:p>
    <w:p w14:paraId="0CC9DAA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жетекшілік ететін саладағы/аядағы мемлекеттік саясаттың мазмұны мен негізгі бағыттары туралы ақпаратты;</w:t>
      </w:r>
    </w:p>
    <w:p w14:paraId="36D5079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 әкімшісі қызметінің нормативтік-құқықтық негізін;</w:t>
      </w:r>
    </w:p>
    <w:p w14:paraId="2591E38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 әкімшісі қызметінің мақсаттары мен нысаналы индикаторлары немесе функциялары, өкілеттіктері мен құзыреттері туралы мәліметтерді;</w:t>
      </w:r>
    </w:p>
    <w:p w14:paraId="68D3B06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бағдарламалардың әкімшісі жауапты орындаушы немесе бірлесіп орындаушы болып табылатын қызметтің күтілетін нәтижелері көрсетілген, Мемлекеттік жоспарлау жүйесі құжаттарының тізбесін;</w:t>
      </w:r>
    </w:p>
    <w:p w14:paraId="1C2335E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Функцияларды, өкілеттіктері мен құзыреттерін немесе мемлекеттік жоспарлау жүйесінің құжаттарын іске асыруға жоспарланған шығыстар көлемінің қысқаша сипаттамасын қамтитын бюджеттік бағдарламалар әкімшісі қызметінің паспорты;</w:t>
      </w:r>
    </w:p>
    <w:p w14:paraId="0DD7107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бюджеттік бағдарламалар әкімшісінің бюджеттік бағдарламалары туралы жалпы мәліметтерді қамтитын бюджеттік бағдарламалардың паспорттары туралы біріктірілген жиынтық ақпарат:</w:t>
      </w:r>
    </w:p>
    <w:p w14:paraId="0E9F9E9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Кодекстің 77-бабының 5 және 8-тармақтарында белгіленген блоктар бойынша бюджеттік бағдарлама әкімшісі шығыстарының лимиттері;</w:t>
      </w:r>
    </w:p>
    <w:p w14:paraId="1C94D0C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бағдарламалардың, нысаналы индикаторлардың және түпкілікті нәтижелердің жалпы саны;</w:t>
      </w:r>
    </w:p>
    <w:p w14:paraId="1419BFF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көзделген бюджет қаражатымен өзара байланыстыру.</w:t>
      </w:r>
    </w:p>
    <w:p w14:paraId="3AE6AC5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бекітілген даму жоспары немесе мемлекеттік органның даму жоспарының жобасы (мемлекеттік органдардың даму жоспарын әзірлейтін бюджеттік бағдарламалардың әкімшілері үшін);</w:t>
      </w:r>
    </w:p>
    <w:p w14:paraId="3E6D78B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бюджеттік бағдарламалардың паспорттары;</w:t>
      </w:r>
    </w:p>
    <w:p w14:paraId="08BDD84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5) есептер. </w:t>
      </w:r>
    </w:p>
    <w:p w14:paraId="761F120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Бюджеттік бағдарламалар әкімшісінің бюджеттік бағдарламасының паспорты шығыстар лимиттері негізінде және шегінде әзірленеді және мыналарды қамтиды:</w:t>
      </w:r>
    </w:p>
    <w:p w14:paraId="2103888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бағдарламаның сипаттамасы (негіздемесі), ағымдағы мәртебесі;</w:t>
      </w:r>
    </w:p>
    <w:p w14:paraId="1F98C7B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бағдарламаның мақсаты;</w:t>
      </w:r>
    </w:p>
    <w:p w14:paraId="4332347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бекітілген даму жоспарының немесе мемлекеттік органның, облыстың, республикалық маңызы бар қаланың, астананың даму жоспары жобасының нысаналы индикаторлары немесе соларды бюджеттік бағдарлама іске асыруға </w:t>
      </w:r>
      <w:r w:rsidRPr="00271CF1">
        <w:rPr>
          <w:sz w:val="28"/>
          <w:szCs w:val="28"/>
          <w:lang w:val="ru-RU"/>
        </w:rPr>
        <w:lastRenderedPageBreak/>
        <w:t>бағытталған Мемлекеттік жоспарлау жүйесі құжаттарының нысаналы индикаторлары (мемлекеттік органның даму жоспарларын әзірлемейтін республикалық бюджеттік бағдарламалар әкімшілерінің бюджеттік бағдарламалары үшін);</w:t>
      </w:r>
    </w:p>
    <w:p w14:paraId="781448B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бюджеттік бағдарламаның (кіші бағдарламаның) тікелей және түпкілікті нәтижелерінің көрсеткіштері, олардың шығыстардың көлемі көрсетілген іс-шаралар. </w:t>
      </w:r>
    </w:p>
    <w:p w14:paraId="3D35B1B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Квазимемлекеттік сектор субъектілері жүзеге асыратын шығыстарды қамтитын бюджеттік бағдарламалардың паспорттарына даму жоспарлары немесе даму жоспарларының жобалары немесе квазимемлекеттік сектор субъектілерінің іс-шаралар жоспарлары және осы Кодекстің 121-бабына сәйкес жүргізілетін бюджеттік мониторинг нәтижелері қоса беріледі.</w:t>
      </w:r>
    </w:p>
    <w:p w14:paraId="4FEFF72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Даму жоспарларын әзірлемейтін бюджеттік бағдарламалар әкімшілерінің бюджеттік бағдарламаларының паспорттарына осы Кодекстің 150-бабының                  8-тармағына сәйкес әзірленген мемлекеттік органның инвестициялық жоспары қоса беріледі.</w:t>
      </w:r>
    </w:p>
    <w:p w14:paraId="43E8563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Бюджеттік бағдарлама бюджет қаражаты шығыстарының бағыттарын нақтылайтын кіші бағдарламаларға бөлінуі мүмкін.</w:t>
      </w:r>
    </w:p>
    <w:p w14:paraId="433FB89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Жаңа бастамаларға арналған шығыстар осы Кодекстің 76-бабына сәйкес бюджеттік комиссияның оң ұсынысы негізінде бюджеттік бағдарламаға (кіші бағдарламаға) енгізіледі.</w:t>
      </w:r>
    </w:p>
    <w:p w14:paraId="7E9A7A4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Бюджеттік бағдарламаларға шығыстар көлемін негіздеуге арналған есептер - құжаттар мен материалдар жиынтығы жасалады.</w:t>
      </w:r>
    </w:p>
    <w:p w14:paraId="07522A2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Есептер қол жеткізуге арналған шығыстарды бюджеттік бағдарламалар паспорттарының түпкілікті нәтижелеріне және мемлекеттік органның, облыстың, республикалық маңызы бар қаланың, астананың бекітілген даму жоспары немесе даму жоспары нысаналы индикаторларына жумсау қажеттігін ескере отырып жасалады.</w:t>
      </w:r>
    </w:p>
    <w:p w14:paraId="7627AF5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органның даму жоспарын әзірлемейтін бюджеттік бағдарламалар әкімшісінің бюджеттік бағдарламасына есептер бюджеттік бағдарламалар әкімшісінің функцияларын, өкілеттіктері мен құзыреттерін іске асыруды қамтамасыз ету жеткіліктілігін ескере отырып жасалады.</w:t>
      </w:r>
    </w:p>
    <w:p w14:paraId="6B7FB8D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Тұрақты сипаттағы шартсыз базалық шығыстар бойынша есептер толық көлемде жасалады және тұрақты сипаттағы шартсыз базалық шығыстар бойынша қолданыстағы лимиттер аяқталған жылы ұсынылады.</w:t>
      </w:r>
    </w:p>
    <w:p w14:paraId="1DE3B8C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Жоспарлы кезеңнің екінші және үшінші жылында, мыналарды қоспағанда, барлық шығыстар бойынша есептер жасалады және ұсынылады: </w:t>
      </w:r>
    </w:p>
    <w:p w14:paraId="443355B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тұрақты сипаттағы шартсыз базалық шығыстар бойынша есептер;</w:t>
      </w:r>
    </w:p>
    <w:p w14:paraId="006C67F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 әкімшілерінің ағымдағы әкімшілік шығыстары бойынша есеп айырысулар, егер олар бойынша шығыстар лимиттері өзгермеген жағдайда;</w:t>
      </w:r>
    </w:p>
    <w:p w14:paraId="59DDF6D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тұрақты сипаттағы шартсыз базалық шығыстар бойынша есептеулер;</w:t>
      </w:r>
    </w:p>
    <w:p w14:paraId="3353EDE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республикалық бюджет туралы заңда немесе мәслихаттың жергілікті бюджет туралы шешімінде осы бағдарламалар бойынша бекітілген (нақтыланған) сомамен салыстырғанда өзгермейтін есептер.</w:t>
      </w:r>
    </w:p>
    <w:p w14:paraId="35DA7AA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бюджеттік бағдарламалар бойынша есептеулер тек үшінші жылға жасалады.</w:t>
      </w:r>
    </w:p>
    <w:p w14:paraId="19A03A4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Егер бюджеттік бағдарламалар әкімшісі бюджеттік бағдарламада нормативтік құқықтық актілерге қосымша шығыстарды немесе бюджет кірістерін қысқартуды талап ететін өзгерістер мен толықтыруларды әзірлеуді және енгізуді ұсынса, онда бюджеттік бағдарламамен бір мезгілде тиісті нормативтік құқықтық актінің жобасы қоса ұсынылады. </w:t>
      </w:r>
    </w:p>
    <w:p w14:paraId="32E9697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Бюджеттік бағдарламаның паспортын әзірлеу кезінде мынадай талаптар сақталуы тиіс:</w:t>
      </w:r>
    </w:p>
    <w:p w14:paraId="3F7F339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органның, облыстың, республикалық маңызы бар қаланың, астананың бекітілген даму жоспарының немесе даму жоспары жобасының тиісті мақсаттары мен нысаналы индикаторларына қол жеткізуге немесе функцияларды, өкілеттіктер мен құзыреттерді іске асыруға бағдарланады;</w:t>
      </w:r>
    </w:p>
    <w:p w14:paraId="0DEA5D3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шығыстар көлемі мемлекеттік органның, облыстың, республикалық маңызы бар қаланың, астананың бекітілген даму жоспарының немесе даму жоспары жобасының мақсаттары мен нысаналы индикаторларына Мемлекеттік жоспарлау жүйесі құжаттарының нысаналы индикаторларына (мемлекеттік органның даму жоспарларын әзірлемейтін республикалық бюджеттік бағдарламалар әкімшілері бюджеттік бағдарламаларының паспорттары үшін) қол жеткізу немесе функцияларды, өкілеттіктер мен құзыреттерді іске асыру қажеттілігін ескере отырып көзделеді;</w:t>
      </w:r>
    </w:p>
    <w:p w14:paraId="7307573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Кодекстің 48-бабына сәйкес жүзеге асырылатын мониторинг нәтижелері қолданылады;</w:t>
      </w:r>
    </w:p>
    <w:p w14:paraId="7BA95D9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түпкілікті нәтижелер мен олардың көрсеткіштерін тұжырымдау облыстың, республикалық маңызы бар қаланың, астананың бекітілген даму жоспарының даму жоспары жобасының мақсаттарына және (немесе) нысаналы индикаторларына, Мемлекеттік жоспарлау жүйесі құжаттарының нысаналы индикаторларына (мемлекеттік органның даму жоспарларын әзірлемейтін республикалық бюджеттік бағдарламалар әкімшілері бюджеттік бағдарламаларының паспорттары үшін) қол жеткізу немесе функцияларды, өкілеттіктер мен құзыреттерді іске асыру (дәрежесін сипаттауға тиіс);</w:t>
      </w:r>
    </w:p>
    <w:p w14:paraId="2B79A72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түпкілікті нәтижелер мен олардың көрсеткіштері шығыстардың жоспарланатын көлемін пайдалана отырып, мемлекеттік органның облыстың, республикалық маңызы бар қаланың, астананың бекітілген даму жоспарының немесе даму жоспары жобасының нысаналы индикаторларына, Мемлекеттік жоспарлау жүйесі құжаттарының нысаналы индикаторларына (мемлекеттік органның даму жоспарларын әзірлемейтін республикалық бюджеттік бағдарламалар әкімшілерінің бюджеттік бағдарламаларының паспорттары үшін) қол жеткізу дәрежесін айқындайды;</w:t>
      </w:r>
    </w:p>
    <w:p w14:paraId="750E6FE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жоспарланатын шығыстар көлеміне және мемлекеттік органның, облыстың, республикалық маңызы бар қаланың, астананың бекітілген даму жоспарының немесе даму жоспары жобасының индикаторларына, мемлекеттік жоспарлау жүйесі құжаттарының нысаналы индикаторларына (мемлекеттік органның даму жоспарларын әзірлемейтін республикалық бюджеттік бағдарламалар әкімшілерінің бюджеттік бағдарламаларының паспорттары үшін) сүйене отырып, түпкілікті нәтижелердің шынайылығы;</w:t>
      </w:r>
    </w:p>
    <w:p w14:paraId="45E746C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тікелей нәтижелер мен іс-шаралар жоспарланған шығындардың барлық көлемін қамтиды; </w:t>
      </w:r>
    </w:p>
    <w:p w14:paraId="54944A0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есептердің шынайылығы.</w:t>
      </w:r>
    </w:p>
    <w:p w14:paraId="57E94F7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9. мемлекеттік органның, облыстың, республикалық маңызы бар қаланың, астананың бекітілген даму жоспарының немесе даму жоспары  жобасының, нысаналы индикаторларына мемлекеттік жоспарлау жүйесі құжаттарының (мемлекеттік органның даму жоспарларын әзірлемейтін республикалық бюджеттік бағдарламалар әкімшілерінің бюджеттік бағдарламалары үшін) нысаналы индикаторларына қол жеткізу үшін тиісті бюджеттік бағдарламада көзделген бюджет қаражаты жеткіліксіз болған жағдайда нысаналы индикаторға қол жеткізу үшін қажетті және түпкілікті нәтижеге (түпкілікті нәтижелерге) қол жеткізу үшін бюджеттік бағдарламаның паспортында көзделген соманың айырмасы Қазақстан Республикасының бюджет заңнамасын бұзу болып табылмайды. </w:t>
      </w:r>
    </w:p>
    <w:p w14:paraId="2C9AE01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Нысаналы индикаторлар мен түпкілікті нәтижелердің сәйкес келмеу себептері бюджеттік бағдарламаның сипаттамасында баяндалады.</w:t>
      </w:r>
    </w:p>
    <w:p w14:paraId="4C9404A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Республикалық бюджеттік бағдарламалар әкімшісінің бюджеттік сұрау салуын ведомстволық бюджет комиссиясы осы баптың 1-8-тармақтары талаптарының сақталу тұрғысынан қарайды.</w:t>
      </w:r>
    </w:p>
    <w:p w14:paraId="6584931A" w14:textId="77777777" w:rsidR="00540607" w:rsidRPr="00271CF1" w:rsidRDefault="00540607" w:rsidP="00540607">
      <w:pPr>
        <w:spacing w:after="0" w:line="240" w:lineRule="auto"/>
        <w:ind w:firstLine="709"/>
        <w:jc w:val="both"/>
        <w:rPr>
          <w:strike/>
          <w:sz w:val="28"/>
          <w:szCs w:val="28"/>
          <w:lang w:val="ru-RU"/>
        </w:rPr>
      </w:pPr>
      <w:r w:rsidRPr="00271CF1">
        <w:rPr>
          <w:sz w:val="28"/>
          <w:szCs w:val="28"/>
          <w:lang w:val="ru-RU"/>
        </w:rPr>
        <w:t>11. Ведомстволық бюджет комиссиясының оң ұсынысы бар кезекті жоспарлы кезеңге арналған республикалық бюджеттік бағдарламалар әкімшісінің бюджеттік сұрау салуына шығыстар лимиттері бюджеттік жоспарлау жөніндегі орталық уәкілетті органға жеткізілген күннен бастап он жұмыс күні ішінде қол қойылады және ұсынылады.</w:t>
      </w:r>
    </w:p>
    <w:p w14:paraId="2A0C2B0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бюджеттік бағдарламалар әкімшісінің кезекті жоспарлы кезеңге арналған бюджеттік сұраусалуына шығыстар лимиттері жеткізілген күннен бастап он жұмыс күні ішінде қол қойылады және ұсынылады:</w:t>
      </w:r>
    </w:p>
    <w:p w14:paraId="2FDAA80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бюджеттік бағдарламаларының, республикалық маңызы бар қалалардың, астананың, аудандық (облыстық маңызы бар қалалардың) бюджеттік бағдарламаларының әкімшілері - мемлекеттік жоспарлау жөніндегі тиісті жергілікті уәкілетті органға;</w:t>
      </w:r>
    </w:p>
    <w:p w14:paraId="726D904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ауылдардың, кенттердің, ауылдық округтердің бюджеттік бағдарламаларының әкімшілері - аудандардың (облыстық маңызы бар қалалардың) мемлекеттік жоспарлау жөніндегі жергілікті уәкілетті органдарына.</w:t>
      </w:r>
    </w:p>
    <w:p w14:paraId="7045BFC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12. Ведомстволық бюджет комиссиясының оң ұсынысы бар кезекті жоспарлы кезеңге арналған республикалық бюджеттік бағдарламалар әкімшісі </w:t>
      </w:r>
      <w:r w:rsidRPr="00271CF1">
        <w:rPr>
          <w:sz w:val="28"/>
          <w:szCs w:val="28"/>
          <w:lang w:val="ru-RU"/>
        </w:rPr>
        <w:lastRenderedPageBreak/>
        <w:t>бюджеттік бағдарламасының паспортына түпкілікті нәтижелерді таңдаудың дұрыстығы, бюджеттік бағдарламалардың паспорттарында көзделген түпкілікті нәтижелердің мемлекеттік органның даму жоспарының немесе даму жоспарының жобасының нысаналы индикаторларымен өзара байланыс  болуы мәніне қарау қорытындылары бойынша тұжырымдама жасау  үшін мемлекеттік жоспарлау жөніндегі орталық уәкілетті органға шығыстар лимиттері жеткізілген күннен бастап он жұмыс күні ішінде қол қойылады және ұсынылады.</w:t>
      </w:r>
    </w:p>
    <w:p w14:paraId="3EDBEF9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 әкімшісінің бюджеттік бағдарламалар паспорттарына мемлекеттік жоспарлау жөніндегі орталық уәкілетті органның қорытындысы мемлекеттік органдардың даму жоспарларының мақсаттарына қол жеткізу және бюджеттік бағдарламалар паспорттарының нәтижелеріне қол жеткізу жөніндегі мемлекеттік орган қызметінің тиімділігін бағалау қорытындыларын ескере отырып, сондай-ақ даму жоспарларын әзірлемейтін бюджеттік бағдарламалар әкімшілері бюджеттік бағдарламаларының паспорттары үшін мақсаттар мен нысаналы индикаторлардың басымдығын көрсете отырып қалыптастырылады, және ағымдағы қаржы жылының 5 шілдесінен кешіктірмей бюджеттік жоспарлау жөніндегі орталық уәкілетті органға жіберіледі.</w:t>
      </w:r>
    </w:p>
    <w:p w14:paraId="168459A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13. Бюджеттік жоспарлау жөніндегі орталық уәкілетті орган осы Кодекстің 38-бабына сәйкес қалыптастырылатын мемлекеттік органдардың даму жоспарларына және мемлекеттік органдардың даму жоспарларын әзірлейтін бюджеттік бағдарламалар әкімшілерің бюджеттік бағдарламаларының паспорттарына мемлекеттік жоспарлау жөніндегі орталық уәкілетті органның қорытындыларын, осы Кодекстің 48-бабына сәйкес жүргізілетін бюджеттің атқарылуын талдау, мониторинг нәтижелерін, осы Кодекстің 46-бабына сәйкес жүргізілетін шығыстарға бюджеттік шолу қорытындыларын ескере отырып, мемлекеттік органның даму жоспарын әзірлейтін республикалық бюджеттік бағдарламалар әкімшісінің бюджеттік сұрау салуын мыналарға сәйкес келу  мәніне қарайды: </w:t>
      </w:r>
    </w:p>
    <w:p w14:paraId="6E6FA8D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бюджет және өзге де заңнамасы, әлеуметтік-экономикалық даму болжамы;</w:t>
      </w:r>
    </w:p>
    <w:p w14:paraId="4CAE20A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функциялар, өкілеттіктер мен құзыреттеріне;</w:t>
      </w:r>
    </w:p>
    <w:p w14:paraId="4F27253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 паспорттары іс-шараларының бюджеттік бағдарламалар паспорттарының тікелей және түпкілікті нәтижелеріне;</w:t>
      </w:r>
    </w:p>
    <w:p w14:paraId="2BCCAA6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жоспарланған бюджет қаражатының көлеміне тікелей нәтижелер мен іс-шаралардың.</w:t>
      </w:r>
    </w:p>
    <w:p w14:paraId="65B29E1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14.</w:t>
      </w:r>
      <w:r w:rsidRPr="00271CF1">
        <w:rPr>
          <w:lang w:val="ru-RU"/>
        </w:rPr>
        <w:t xml:space="preserve"> </w:t>
      </w:r>
      <w:r w:rsidRPr="00271CF1">
        <w:rPr>
          <w:sz w:val="28"/>
          <w:szCs w:val="28"/>
          <w:lang w:val="ru-RU"/>
        </w:rPr>
        <w:t>Мемлекеттік жоспарлау жөніндегі жергілікті уәкілетті орган:</w:t>
      </w:r>
    </w:p>
    <w:p w14:paraId="1068B72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бюджеттік бағдарламалар әкімшісі бюджеттік бағдарламаларының паспорттарын түпкілікті нәтижелердің дұрыс таңдау, бюджеттік бағдарламалардың паспорттарында көзделген түпкілікті нәтижелерді облыстың, республикалық маңызы бар қаланың, астананың даму жоспарының нысаналы индикаторларымен өзара байланысының болуы тұрғысынан қарайды және бюджеттің атқарылуын талдау нәтижелерін, осы Кодекстің 48-бабына сәйкес </w:t>
      </w:r>
      <w:r w:rsidRPr="00271CF1">
        <w:rPr>
          <w:sz w:val="28"/>
          <w:szCs w:val="28"/>
          <w:lang w:val="ru-RU"/>
        </w:rPr>
        <w:lastRenderedPageBreak/>
        <w:t>жүргізілетін мониторингті, осы Кодекстің 46-бабына сәйкес жүргізілетін бюджеттік шолу қорытындыларын шығыстар, осы Кодекстің 40-бабына сәйкес жасалатын облыстың, республикалық маңызы бар қаланың, астананың даму жоспарына өңірлік саясат жөніндегі орталық уәкілетті органның қорытындыларын және облыстың, республикалық маңызы бар қаланың, астананың даму жоспарының өзің ескере отырып,  жергілікті бюджеттік бағдарламалар әкімшілерінің паспорттарына қорытынды жасайды;</w:t>
      </w:r>
    </w:p>
    <w:p w14:paraId="1C47D76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бюджеттік бағдарламалар әкімшілерінің бюджеттік сұрау салуының:</w:t>
      </w:r>
    </w:p>
    <w:p w14:paraId="0B1F115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бюджет және өзге де заңнамасына, облыстың, республикалық маңызы бар қаланың, астананың әлеуметтік-экономикалық даму болжамына сәйкестігі;</w:t>
      </w:r>
    </w:p>
    <w:p w14:paraId="41E7F8D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функцияларға, өкілеттіктер мен құзыреттерге сәйкестігі;</w:t>
      </w:r>
    </w:p>
    <w:p w14:paraId="7B4119B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түпкілікті нәтижелерді дұрыс таңдау; </w:t>
      </w:r>
    </w:p>
    <w:p w14:paraId="0B84F06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бағдарламалардың паспорттарында көзделген түпкілікті нәтижелердің облыстың, республикалық маңызы бар қаланың, астананың бекітілген даму жоспарының немесе даму жоспары жобасының нысаналы индикаторларымен өзара байланысының болуы;</w:t>
      </w:r>
    </w:p>
    <w:p w14:paraId="0608692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түпкілікті нәтижелердің шынайылығы мен қолжетімділігі;</w:t>
      </w:r>
    </w:p>
    <w:p w14:paraId="0BB7CC8D" w14:textId="77777777" w:rsidR="00540607" w:rsidRPr="00271CF1" w:rsidRDefault="00540607" w:rsidP="00540607">
      <w:pPr>
        <w:pStyle w:val="ae"/>
        <w:tabs>
          <w:tab w:val="left" w:pos="851"/>
          <w:tab w:val="left" w:pos="993"/>
        </w:tabs>
        <w:rPr>
          <w:sz w:val="28"/>
          <w:szCs w:val="28"/>
          <w:lang w:val="kk-KZ"/>
        </w:rPr>
      </w:pPr>
      <w:r w:rsidRPr="00271CF1">
        <w:rPr>
          <w:sz w:val="28"/>
          <w:szCs w:val="28"/>
          <w:lang w:val="kk-KZ"/>
        </w:rPr>
        <w:t>бюджеттік бағдарламалар паспорттары іс-шараларының тікелей және түпкілікті нәтижелерге сәйкестігі;</w:t>
      </w:r>
    </w:p>
    <w:p w14:paraId="252EF199" w14:textId="77777777" w:rsidR="00540607" w:rsidRPr="00271CF1" w:rsidRDefault="00540607" w:rsidP="00540607">
      <w:pPr>
        <w:pStyle w:val="ae"/>
        <w:tabs>
          <w:tab w:val="left" w:pos="851"/>
          <w:tab w:val="left" w:pos="993"/>
        </w:tabs>
        <w:ind w:left="0" w:firstLine="709"/>
        <w:rPr>
          <w:sz w:val="28"/>
          <w:szCs w:val="28"/>
          <w:lang w:val="kk-KZ"/>
        </w:rPr>
      </w:pPr>
      <w:r w:rsidRPr="00271CF1">
        <w:rPr>
          <w:sz w:val="28"/>
          <w:szCs w:val="28"/>
          <w:lang w:val="kk-KZ"/>
        </w:rPr>
        <w:t xml:space="preserve">бюджеттік бағдарламалар паспорттарының тікелей нәтижелері мен </w:t>
      </w:r>
      <w:r w:rsidRPr="00271CF1">
        <w:rPr>
          <w:sz w:val="28"/>
          <w:szCs w:val="28"/>
          <w:lang w:val="kk-KZ"/>
        </w:rPr>
        <w:br/>
        <w:t>іс-шараларының жоспарланған бюджет қаражатының көлеміне сәйкестігі мәніне қарайды.</w:t>
      </w:r>
    </w:p>
    <w:p w14:paraId="14F75326" w14:textId="77777777" w:rsidR="00540607" w:rsidRPr="00271CF1" w:rsidRDefault="00540607" w:rsidP="00540607">
      <w:pPr>
        <w:pStyle w:val="ae"/>
        <w:tabs>
          <w:tab w:val="left" w:pos="851"/>
          <w:tab w:val="left" w:pos="993"/>
        </w:tabs>
        <w:ind w:left="0" w:firstLine="709"/>
        <w:rPr>
          <w:sz w:val="28"/>
          <w:szCs w:val="28"/>
          <w:lang w:val="kk-KZ"/>
        </w:rPr>
      </w:pPr>
      <w:r w:rsidRPr="00271CF1">
        <w:rPr>
          <w:sz w:val="28"/>
          <w:szCs w:val="28"/>
          <w:lang w:val="kk-KZ"/>
        </w:rPr>
        <w:t>15. Бюджеттік бағдарламалар әкімшісінің бюджеттік сұрау салуларын қарау кезінде осы баптың 1-8-тармақтарында көзделген талаптардың сақталуы ескеріледі, бюджеттік бағдарлама паспортының толықтығы және есептердің негізділігі тексеріледі.</w:t>
      </w:r>
    </w:p>
    <w:p w14:paraId="6F3DA71A" w14:textId="77777777" w:rsidR="00540607" w:rsidRPr="00271CF1" w:rsidRDefault="00540607" w:rsidP="00540607">
      <w:pPr>
        <w:pStyle w:val="ae"/>
        <w:tabs>
          <w:tab w:val="left" w:pos="851"/>
          <w:tab w:val="left" w:pos="993"/>
        </w:tabs>
        <w:ind w:left="0" w:firstLine="709"/>
        <w:rPr>
          <w:sz w:val="28"/>
          <w:szCs w:val="28"/>
          <w:lang w:val="kk-KZ"/>
        </w:rPr>
      </w:pPr>
      <w:r w:rsidRPr="00271CF1">
        <w:rPr>
          <w:sz w:val="28"/>
          <w:szCs w:val="28"/>
          <w:lang w:val="kk-KZ"/>
        </w:rPr>
        <w:t>16. Бюджеттік жоспарлау жөніндегі орталық уәкілетті орган және (немесе) мемлекеттік жоспарлау жөніндегі тиісті жергілікті уәкілетті орган бюджеттік бағдарламалар әкімшілерінің бюджеттік сұрау салуларын қарау қорытындылары бойынша қорытындылар жасайды және тиісті бюджеттік комиссияның қарауына енгізеді.</w:t>
      </w:r>
    </w:p>
    <w:p w14:paraId="2B408988" w14:textId="77777777" w:rsidR="00540607" w:rsidRPr="00271CF1" w:rsidRDefault="00540607" w:rsidP="00540607">
      <w:pPr>
        <w:pStyle w:val="af8"/>
        <w:rPr>
          <w:color w:val="auto"/>
          <w:szCs w:val="28"/>
          <w:lang w:val="kk-KZ"/>
        </w:rPr>
      </w:pPr>
      <w:r w:rsidRPr="00271CF1">
        <w:rPr>
          <w:color w:val="auto"/>
          <w:szCs w:val="28"/>
          <w:lang w:val="kk-KZ"/>
        </w:rPr>
        <w:t xml:space="preserve">Мемлекеттік органның, облыстың, республикалық маңызы бар қаланың, астананың бекітілген даму жоспарының немесе даму жоспарының жобасының нысаналы индикаторларына немесе қол жеткізу үшін бюджет қаражаты жеткіліксіз болған жағдайда нысаналы индикаторға қол жеткізу үшін қажетті және түпкілікті нәтижеге (түпкілікті нәтижелерге) қол жеткізу үшін бюджеттік бағдарламаның паспортында көзделген сомалар айырмасына бюджеттік жоспарлау жөніндегі орталық уәкілетті органның және (немесе) мемлекеттік жоспарлау жөніндегі тиісті жергілікті уәкілетті органның қорытындысында шығыстар, оның ішінде жоспарлы кезеңде бюджет қаражатын бөлу мүмкін болмайтын мемлекеттік инвестициялық жобалар тізбесі айқындалады. </w:t>
      </w:r>
    </w:p>
    <w:p w14:paraId="65E8EE43" w14:textId="77777777" w:rsidR="00540607" w:rsidRPr="00271CF1" w:rsidRDefault="00540607" w:rsidP="00540607">
      <w:pPr>
        <w:pStyle w:val="af8"/>
        <w:rPr>
          <w:lang w:val="kk-KZ"/>
        </w:rPr>
      </w:pPr>
      <w:r w:rsidRPr="00271CF1">
        <w:rPr>
          <w:lang w:val="kk-KZ"/>
        </w:rPr>
        <w:lastRenderedPageBreak/>
        <w:t>17. Қазақстан Республикасы Жоғары аудиторлық палатасының, Қазақстан Республикасы Президенті Әкімшілігінің бюджеттік сұрау салуы қарау үшін бюджеттік жоспарлау жөніндегі орталық уәкілетті органға жіберіледі, ол оған қорытынды дайындайды және оған өзгерістер енгізбей республикалық бюджеттің жобасына енгізеді.</w:t>
      </w:r>
    </w:p>
    <w:p w14:paraId="34096199" w14:textId="77777777" w:rsidR="00540607" w:rsidRPr="00271CF1" w:rsidRDefault="00540607" w:rsidP="00540607">
      <w:pPr>
        <w:pStyle w:val="af8"/>
        <w:rPr>
          <w:lang w:val="kk-KZ"/>
        </w:rPr>
      </w:pPr>
      <w:r w:rsidRPr="00271CF1">
        <w:rPr>
          <w:lang w:val="kk-KZ"/>
        </w:rPr>
        <w:t>Тексеру комиссияларының бюджеттік сұрау салуы қарау үшін мемлекеттік жоспарлау жөніндегі жергілікті уәкілетті органға жіберіледі, ол оған қорытынды дайындайды және өзгерістер енгізбей жергілікті бюджет жобасына енгізеді.</w:t>
      </w:r>
    </w:p>
    <w:p w14:paraId="66F1FB94" w14:textId="77777777" w:rsidR="00540607" w:rsidRPr="00271CF1" w:rsidRDefault="00540607" w:rsidP="00540607">
      <w:pPr>
        <w:pStyle w:val="ae"/>
        <w:tabs>
          <w:tab w:val="left" w:pos="851"/>
          <w:tab w:val="left" w:pos="993"/>
        </w:tabs>
        <w:ind w:left="0" w:firstLine="709"/>
        <w:rPr>
          <w:sz w:val="28"/>
          <w:szCs w:val="28"/>
          <w:lang w:val="kk-KZ"/>
        </w:rPr>
      </w:pPr>
      <w:r w:rsidRPr="00271CF1">
        <w:rPr>
          <w:sz w:val="28"/>
          <w:szCs w:val="28"/>
          <w:lang w:val="kk-KZ"/>
        </w:rPr>
        <w:t>18. Жергілікті қоғамдастық жиналысы қарайтын аудандық маңызы бар қалалардың, ауылдардың, кенттердің, ауылдық округтердің бюджеттерінен қаржыландырылатын бюджеттік бағдарламалар әкімшілері мен аудандардың (облыстық маңызы бар қалалардың) мемлекеттік жоспарлау жөніндегі жергілікті уәкілетті органдары арасындағы келіспеушіліктерді қоспағанда, бюджеттік бағдарламалар әкімшілері мен бюджеттік жоспарлау жөніндегі орталық уәкілетті орган және (немесе) мемлекеттік жоспарлау жөніндегі жергілікті уәкілетті орган арасындағы келіспеушіліктерді тиісті бюджеттік комиссия қарайды.</w:t>
      </w:r>
    </w:p>
    <w:p w14:paraId="6C4D442A" w14:textId="77777777" w:rsidR="00540607" w:rsidRPr="00271CF1" w:rsidRDefault="00540607" w:rsidP="00540607">
      <w:pPr>
        <w:pStyle w:val="af8"/>
        <w:rPr>
          <w:lang w:val="kk-KZ"/>
        </w:rPr>
      </w:pPr>
      <w:r w:rsidRPr="00271CF1">
        <w:rPr>
          <w:lang w:val="kk-KZ"/>
        </w:rPr>
        <w:t>19. Тиісті бюджет комиссиясы осы баптың 16 және (немесе) 18-тармақтарында көрсетілген материалдарды қарайды және олар бойынша ұсыныстар әзірлейді.</w:t>
      </w:r>
    </w:p>
    <w:p w14:paraId="6B3CF292" w14:textId="77777777" w:rsidR="00540607" w:rsidRPr="00271CF1" w:rsidRDefault="00540607" w:rsidP="00540607">
      <w:pPr>
        <w:pStyle w:val="af8"/>
        <w:rPr>
          <w:lang w:val="kk-KZ"/>
        </w:rPr>
      </w:pPr>
      <w:r w:rsidRPr="00271CF1">
        <w:rPr>
          <w:lang w:val="kk-KZ"/>
        </w:rPr>
        <w:t>Егер Республикалық бюджет комиссиясы жекелеген шығыстарды жергілікті бюджетке беру туралы ұсыныс әзірлеген жағдайда, бюджеттік жоспарлау жөніндегі орталық уәкілетті орган тиісті бюджеттік бағдарламалардың (кіші бағдарламалардың) тізбесін қалыптастырады және оны жалпы сипаттағы нысаналы трансферттер көлеміне енгізу үшін бюджеттік саясат жөніндегі орталық уәкілетті органға жібереді.</w:t>
      </w:r>
    </w:p>
    <w:p w14:paraId="1C32B9DC" w14:textId="77777777" w:rsidR="00540607" w:rsidRPr="00271CF1" w:rsidRDefault="00540607" w:rsidP="00540607">
      <w:pPr>
        <w:pStyle w:val="ae"/>
        <w:tabs>
          <w:tab w:val="left" w:pos="851"/>
          <w:tab w:val="left" w:pos="993"/>
        </w:tabs>
        <w:ind w:left="0" w:firstLine="709"/>
        <w:rPr>
          <w:sz w:val="28"/>
          <w:szCs w:val="28"/>
          <w:lang w:val="kk-KZ"/>
        </w:rPr>
      </w:pPr>
      <w:r w:rsidRPr="00271CF1">
        <w:rPr>
          <w:sz w:val="28"/>
          <w:szCs w:val="28"/>
          <w:lang w:val="kk-KZ"/>
        </w:rPr>
        <w:t>20. Бюджеттік жоспарлау жөніндегі орталық уәкілетті орган және мемлекеттік жоспарлау жөніндегі жергілікті уәкілетті орган тиісті бюджет комиссиясының ұсыныстары негізінде мақсаттар, нысаналы индикаторлар мен түпкілікті нәтижелер, оларға қол жеткізу дәрежесі және көзделген бюджет қаражатымен өзара байланысу туралы сандық мәліметтерді қамтитын тиісті бюджеттің бюджеттік бағдарламалары әкімшілерінің бюджеттік бағдарламалары туралы біріктірілген жиынтық ақпаратты қалыптастырады.</w:t>
      </w:r>
    </w:p>
    <w:p w14:paraId="6110F946" w14:textId="77777777" w:rsidR="00540607" w:rsidRPr="00271CF1" w:rsidRDefault="00540607" w:rsidP="00540607">
      <w:pPr>
        <w:pStyle w:val="ae"/>
        <w:tabs>
          <w:tab w:val="left" w:pos="851"/>
          <w:tab w:val="left" w:pos="993"/>
        </w:tabs>
        <w:ind w:left="0" w:firstLine="709"/>
        <w:rPr>
          <w:sz w:val="28"/>
          <w:szCs w:val="28"/>
          <w:lang w:val="kk-KZ"/>
        </w:rPr>
      </w:pPr>
      <w:r w:rsidRPr="00271CF1">
        <w:rPr>
          <w:sz w:val="28"/>
          <w:szCs w:val="28"/>
          <w:lang w:val="kk-KZ"/>
        </w:rPr>
        <w:t>21. Республикалық бюджет туралы заңға немесе мәслихаттың жергілікті бюджет туралы шешіміне сәйкес келтірілген бюджеттік сұрау салуға бюджеттік бағдарламалар әкімшісінің бірінші басшысы және бюджеттік бағдарламаның басшысы қол қояды және жоспарланатын жоспарлы кезеңнің алдындағы жылдың 30 желтоқсанынан кешіктірмей, бюджеттік жоспарлау жөніндегі орталық уәкілетті органға немесе мемлекеттік жоспарлау жөніндегі жергілікті уәкілетті органға енгізіледі.</w:t>
      </w:r>
    </w:p>
    <w:p w14:paraId="6337CFCA"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lastRenderedPageBreak/>
        <w:t>22. Бюджеттік бағдарламаның басшысы – бюджеттік бағдарламаны жоспарлауды және орындауды қамтамасыз ететін бюджеттік бағдарламалар әкімшісінің лауазымды адамы.</w:t>
      </w:r>
    </w:p>
    <w:p w14:paraId="6F2B5EA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бағдарламаның басшысы:</w:t>
      </w:r>
    </w:p>
    <w:p w14:paraId="6DDB50E9"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бағдарламаның паспортын жасауды;</w:t>
      </w:r>
    </w:p>
    <w:p w14:paraId="11BBDA7B"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бағдарлама паспортының негізділігі мен толықтығын;</w:t>
      </w:r>
    </w:p>
    <w:p w14:paraId="6EB9607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бағдарламаға (кіші бағдарламаға) есептердін дұрыстығын;</w:t>
      </w:r>
    </w:p>
    <w:p w14:paraId="58B5E55B"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осы баптың 1-8-тармақтарында белгіленген талаптардың сақталуын;</w:t>
      </w:r>
    </w:p>
    <w:p w14:paraId="552CBC4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бағдарламаны (кіші бағдарламаны) іске асыру процесінде бюджет қаражатын іс-шараларға және түпкілікті нәтижелерге сәйкес тиімді пайдалануды;</w:t>
      </w:r>
    </w:p>
    <w:p w14:paraId="3040096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бағдарламаны іске асыру туралы есеп берудің дұрыстығы мен толықтығын қамтамасыз етеді.</w:t>
      </w:r>
    </w:p>
    <w:p w14:paraId="23B54F7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бағдарламаның басшысы осы Кодекстің 44-бабына сәйкес Қазақстан Республикасының заңдарында көзделген жауаптылықта болады.</w:t>
      </w:r>
    </w:p>
    <w:p w14:paraId="7DB6780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23. Бюджеттік бағдарламалардың паспорттары, бюджеттік бағдарламалар әкімшілері бюджеттік бағдарламаларының паспорттары туралы біріктірілгенжиынтық ақпарат осы Кодекстің 43-бабына сәйкес жариялануға тиіс. </w:t>
      </w:r>
    </w:p>
    <w:p w14:paraId="5C27585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24. Бюджеттік сұрау салуды жасау, ұсыну, қарау тәртібін бюджеттік жоспарлау жөніндегі орталық уәкілетті орган айқындайды.</w:t>
      </w:r>
    </w:p>
    <w:p w14:paraId="6C74090B" w14:textId="77777777" w:rsidR="00540607" w:rsidRPr="00271CF1" w:rsidRDefault="00540607" w:rsidP="00540607">
      <w:pPr>
        <w:spacing w:after="0" w:line="240" w:lineRule="auto"/>
        <w:ind w:firstLine="709"/>
        <w:jc w:val="both"/>
        <w:rPr>
          <w:b/>
          <w:sz w:val="28"/>
          <w:szCs w:val="28"/>
          <w:lang w:val="kk-KZ"/>
        </w:rPr>
      </w:pPr>
    </w:p>
    <w:p w14:paraId="3A8BE13C" w14:textId="77777777" w:rsidR="00540607" w:rsidRPr="00271CF1" w:rsidRDefault="00540607" w:rsidP="00540607">
      <w:pPr>
        <w:spacing w:after="0" w:line="240" w:lineRule="auto"/>
        <w:ind w:firstLine="709"/>
        <w:jc w:val="both"/>
        <w:rPr>
          <w:b/>
          <w:sz w:val="28"/>
          <w:szCs w:val="28"/>
          <w:lang w:val="kk-KZ"/>
        </w:rPr>
      </w:pPr>
    </w:p>
    <w:p w14:paraId="234C868D"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15-тарау. БЮДЖЕТАРАЛЫҚ ҚАТЫНАСТАР</w:t>
      </w:r>
    </w:p>
    <w:p w14:paraId="49D29B33" w14:textId="77777777" w:rsidR="00540607" w:rsidRPr="00271CF1" w:rsidRDefault="00540607" w:rsidP="00540607">
      <w:pPr>
        <w:spacing w:after="0" w:line="240" w:lineRule="auto"/>
        <w:ind w:firstLine="709"/>
        <w:jc w:val="both"/>
        <w:rPr>
          <w:b/>
          <w:sz w:val="28"/>
          <w:szCs w:val="28"/>
          <w:lang w:val="kk-KZ"/>
        </w:rPr>
      </w:pPr>
    </w:p>
    <w:p w14:paraId="2F98D469"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79-бап. Бюджетаралық қатынастар туралы жалпы ережелер</w:t>
      </w:r>
    </w:p>
    <w:p w14:paraId="151994AB"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Мемлекеттік басқару деңгейлері арасындағы функцияларды, өкілеттіктер мен құзыреттердің аражігін нақты ажыратуға, түсімдер мен шығыстарды ашық бөлуге негізделген әртүрлі деңгейдегі бюджеттер арасындағы қатынастар бюджетаралық қатынастар болып табылады.</w:t>
      </w:r>
    </w:p>
    <w:p w14:paraId="1169136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Осы баптың 3-тармағында көзделген жағдайларды қоспағанда:</w:t>
      </w:r>
    </w:p>
    <w:p w14:paraId="071A218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республикалық бюджеттің аудандық (облыстық маңызы бар қалалардың) бюджеттерімен, аудандық маңызы бар қалалардың, ауылдардың, кенттердің, ауылдық округтердің бюджеттерімен;</w:t>
      </w:r>
    </w:p>
    <w:p w14:paraId="1083DF2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облыстық бюджеттердің аудандық маңызы бар қалалардың, ауылдардың, кенттердің, ауылдық округтердің бюджеттерімен;</w:t>
      </w:r>
    </w:p>
    <w:p w14:paraId="2E13AE3C"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бір деңгейдегі жергілікті бюджеттердің бір бірімен өзара қатынастарына жол берілмейді.</w:t>
      </w:r>
    </w:p>
    <w:p w14:paraId="441004F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Қазақстан Республикасы Үкіметінің шешімі бойынша бір деңгейдегі жергілікті бюджеттердің бір бірімен өзара қарым қатынасына жол беріледі:</w:t>
      </w:r>
    </w:p>
    <w:p w14:paraId="359A86E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облыстар, республикалық маңызы бар қалалар, астана әкімдерінің өтініші бойынша әкімшілік-аумақтық бірліктің саяси, экономикалық және әлеуметтік </w:t>
      </w:r>
      <w:r w:rsidRPr="00271CF1">
        <w:rPr>
          <w:sz w:val="28"/>
          <w:szCs w:val="28"/>
          <w:lang w:val="kk-KZ"/>
        </w:rPr>
        <w:lastRenderedPageBreak/>
        <w:t>тұрақтылығына, адамдардың өмірі мен денсаулығына қауіп төндіретін төтенше жағдайлар туындаған жағдайда;</w:t>
      </w:r>
    </w:p>
    <w:p w14:paraId="04359D8B"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олардың шекараларын, олардың атауларын белгілеумен және қайта атаумен әкімшілік-аумақтық бірліктер құрылған және (немесе) таратылған жағдайда. </w:t>
      </w:r>
    </w:p>
    <w:p w14:paraId="17E9804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Қазақстан Республикасы Президентінің тапсырмасы бір деңгейдегі жергілікті бюджеттердің бір-бірімен өзара қатынастарына бойынша жол беріледі.</w:t>
      </w:r>
    </w:p>
    <w:p w14:paraId="73EA6EF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4. Осы Кодексте көзделген жағдайларды қоспағанда:</w:t>
      </w:r>
    </w:p>
    <w:p w14:paraId="03AFF7C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Қазақстан Республикасы Үкіметінің және орталық мемлекеттік органдардың облыстардың, республикалық маңызы бар қалалардың, астананың бюджет процесіне;</w:t>
      </w:r>
    </w:p>
    <w:p w14:paraId="10C0BB6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облыстардың жергілікті атқарушы органдардың аудандардың (облыстық маңызы бар қалалардың) бюджет процесіне;</w:t>
      </w:r>
    </w:p>
    <w:p w14:paraId="4CE1FD7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аудандардың (облыстық маңызы бар қалалардың) жергілікті атқарушы органдарының аудандық маңызы бар қалалардың, ауылдардың, кенттердің, ауылдық округтердің бюджет процесіне араласуына жол берілмейді.</w:t>
      </w:r>
    </w:p>
    <w:p w14:paraId="14C4932C" w14:textId="77777777" w:rsidR="00540607" w:rsidRPr="00271CF1" w:rsidRDefault="00540607" w:rsidP="00540607">
      <w:pPr>
        <w:spacing w:after="0" w:line="240" w:lineRule="auto"/>
        <w:ind w:firstLine="709"/>
        <w:jc w:val="both"/>
        <w:rPr>
          <w:b/>
          <w:sz w:val="28"/>
          <w:szCs w:val="28"/>
          <w:lang w:val="kk-KZ"/>
        </w:rPr>
      </w:pPr>
    </w:p>
    <w:p w14:paraId="544EBE86"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80-бап. Бюджетаралық қатынастарды реттеу нысандары</w:t>
      </w:r>
    </w:p>
    <w:p w14:paraId="6BEFF5B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Бюджетаралық қатынастар бюджет деңгейлері арасында:</w:t>
      </w:r>
    </w:p>
    <w:p w14:paraId="6FB261EB"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трансферттермен;</w:t>
      </w:r>
    </w:p>
    <w:p w14:paraId="296358B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кредиттермен;</w:t>
      </w:r>
    </w:p>
    <w:p w14:paraId="634EAD4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кірістерді бөлу нормативтерімен реттеледі.</w:t>
      </w:r>
    </w:p>
    <w:p w14:paraId="5C599BD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2. Бір бюджет деңгейінен екінші бюджет деңгейіне төленетін төлемдер бюджет деңгейлері арасындағы трансферттер болып табылады. </w:t>
      </w:r>
    </w:p>
    <w:p w14:paraId="74BC38E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 деңгейлері арасындағы трансферттер жалпы сипаттағы трансферттер, ағымдағы нысаналы трансферттер, нысаналы даму трансферттері болып бөлінеді.</w:t>
      </w:r>
    </w:p>
    <w:p w14:paraId="73E0FAA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3. Бюджеттік кредиттер жергілікті бюджеттерге: </w:t>
      </w:r>
    </w:p>
    <w:p w14:paraId="18FC734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бюджеттік инвестициялық жобаларды іске асыруға;</w:t>
      </w:r>
    </w:p>
    <w:p w14:paraId="27DEE42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өңірді дамытудың әлеуметтік-экономикалық міндеттерін шешуге;</w:t>
      </w:r>
    </w:p>
    <w:p w14:paraId="2CE27319"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қаржы жылы ішінде жергілікті бюджеттің теңгерімділігін қамтамасыз ету үшін қолма-қол ақшаның болжамды тапшылығын жабуға беріледі. </w:t>
      </w:r>
    </w:p>
    <w:p w14:paraId="066646E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4. Кірістерді бөлу нормативі – тиісті мәслихаттар белгілейтін бюджет кірістерінің түрлерін әртүрлі деңгейдегі бюджеттер арасында бөлудің пайыздық арақатынасы.</w:t>
      </w:r>
    </w:p>
    <w:p w14:paraId="1CBA9D9B"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5. Жергілікті атқарушы органдар, аудандық маңызы бар қалалар, ауылдар, кенттер, ауылдық округтер әкімдерінің аппараттары жалпы сипаттағы нысаналы трансферттерді, ағымдағы нысаналы трансферттерді, нысаналы даму трансферттерін және бюджеттік кредиттерді тек олардың тиісті бюджеттік бағдарламалардың паспорттарында айқындалған нысаналы мақсатына сәйкес пайдаланады.</w:t>
      </w:r>
    </w:p>
    <w:p w14:paraId="3E3CF1B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lastRenderedPageBreak/>
        <w:t>6. Жоғары тұрған бюджеттен нысаналы трансферттер және бюджеттік кредиттер түрінде бөлінген бюджет қаражатын пайдалану және толық пайдалану ерекшеліктері осы Кодекстің 117-бабымен реттеледі.</w:t>
      </w:r>
    </w:p>
    <w:p w14:paraId="4310D77C" w14:textId="77777777" w:rsidR="00540607" w:rsidRPr="00271CF1" w:rsidRDefault="00540607" w:rsidP="00540607">
      <w:pPr>
        <w:spacing w:after="0" w:line="240" w:lineRule="auto"/>
        <w:ind w:firstLine="709"/>
        <w:jc w:val="both"/>
        <w:rPr>
          <w:sz w:val="28"/>
          <w:szCs w:val="28"/>
          <w:lang w:val="kk-KZ"/>
        </w:rPr>
      </w:pPr>
    </w:p>
    <w:p w14:paraId="7827951F"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81-бап. Бюджетаралық қатынастар қағидаттары</w:t>
      </w:r>
    </w:p>
    <w:p w14:paraId="2190C7BD"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Бюджетаралық қатынастар мынадай қағидаттарға негізделеді:</w:t>
      </w:r>
    </w:p>
    <w:p w14:paraId="4A4B72B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облыстық бюджеттердің, республикалық маңызы бар қалалар, астана бюджеттерінің республикалық бюджетпен өзара қатынастардағы, аудандық (облыстық маңызы бар қалалар) бюджеттердің жоғары тұрған облыстық бюджетпен өзара қатынастардағы, аудандық маңызы бар қалалар, ауылдар, кенттер, ауылдық округтер бюджеттерінің жоғары тұрған аудандық (облыстық маңызы бар қалалар) бюджетпен өзара қатынастардағы теңдігі;</w:t>
      </w:r>
    </w:p>
    <w:p w14:paraId="4B7C4373"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2) олардың аражігін ажыратудың мынадай өлшем шарттарының сақталуы ескерілетін түсімдерді тиімді бөлу: </w:t>
      </w:r>
    </w:p>
    <w:p w14:paraId="7934675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салықтарды және бюджетке төленетін басқа да міндетті төлемдерді бекіту кезінде олардың жиналуының неғурлым жоғары дәрежесін қамтамасыз ететін бюджет деңгейіне артықшылық беріледі;</w:t>
      </w:r>
    </w:p>
    <w:p w14:paraId="6A6E841F"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салық базасы әркелкі орналастырылған салықтар неғұрлым жоғары  тұрған бюджет деңгейлеріне бекітіледі;</w:t>
      </w:r>
    </w:p>
    <w:p w14:paraId="2CCF869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тұрақты сипаттағы, сыртқы факторлардың әсеріне тәуелді емес салықтар, нақты аумақтық байланысы тылығы бар салық базасынан алынатын салықтар төмен тұрған бюджеттерге бекітіледі;</w:t>
      </w:r>
    </w:p>
    <w:p w14:paraId="306ADC7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3) жергілікті атқарушы органдардың мемлекет кепілдік берген мемлекеттік көрсетілетін қызметтердің бірдей деңгейін ұсынуын қамтамасыз ету. </w:t>
      </w:r>
    </w:p>
    <w:p w14:paraId="0E99A9DD" w14:textId="77777777" w:rsidR="00540607" w:rsidRPr="00271CF1" w:rsidRDefault="00540607" w:rsidP="00540607">
      <w:pPr>
        <w:spacing w:after="0" w:line="240" w:lineRule="auto"/>
        <w:ind w:firstLine="709"/>
        <w:jc w:val="both"/>
        <w:rPr>
          <w:b/>
          <w:bCs/>
          <w:strike/>
          <w:sz w:val="28"/>
          <w:szCs w:val="28"/>
          <w:lang w:val="kk-KZ"/>
        </w:rPr>
      </w:pPr>
    </w:p>
    <w:p w14:paraId="38163FD4" w14:textId="77777777" w:rsidR="00540607" w:rsidRPr="00271CF1" w:rsidRDefault="00540607" w:rsidP="00540607">
      <w:pPr>
        <w:spacing w:after="0" w:line="240" w:lineRule="auto"/>
        <w:ind w:firstLine="709"/>
        <w:jc w:val="both"/>
        <w:rPr>
          <w:b/>
          <w:bCs/>
          <w:sz w:val="28"/>
          <w:szCs w:val="28"/>
          <w:lang w:val="kk-KZ"/>
        </w:rPr>
      </w:pPr>
      <w:r w:rsidRPr="00271CF1">
        <w:rPr>
          <w:b/>
          <w:bCs/>
          <w:sz w:val="28"/>
          <w:szCs w:val="28"/>
          <w:lang w:val="kk-KZ"/>
        </w:rPr>
        <w:t>82-бап. Жалпы сипаттағы трансферттер және оларды жоспарлау туралы негізгі ережелер</w:t>
      </w:r>
    </w:p>
    <w:p w14:paraId="489B78DD"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1. Бюджеттік субвенциялар мен бюджеттік алып қоюлар жалпы сипаттағы трансферттер болып табылады. </w:t>
      </w:r>
    </w:p>
    <w:p w14:paraId="0F788FC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Республикалық, облыстық немесе аудандық (облыстық маңызы бар қала) бюджетте бекітілген сомалар шегінде жоғары тұрған бюджеттерден төмен тұрған бюджеттерге берілетін трансферттер бюджеттік субвенциялар болып табылады.</w:t>
      </w:r>
    </w:p>
    <w:p w14:paraId="1F2F8DF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Республикалық, облыстық немесе аудандық (облыстық маңызы бар қаланың) бюджетте бекітілген сомалар шегінде төмен тұрған бюджеттерден жоғары тұрған бюджеттерге берілетін трансферттер бюджеттік алып қоюлар болып табылады.</w:t>
      </w:r>
    </w:p>
    <w:p w14:paraId="7E65448B"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Бюджеттік субвенциялар мен бюджеттік алып қоюлар түрлері бойынша жалпы сипаттағы нысаналы емес және нысаналы трансферттерге бөлінеді. </w:t>
      </w:r>
    </w:p>
    <w:p w14:paraId="0E037B3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Жалпы сипаттағы трансферттердің көлемі:</w:t>
      </w:r>
    </w:p>
    <w:p w14:paraId="369AA40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республикалық бюджет пен облыстық, республикалық маңызы бар қалалардың, астананың бюджеттері арасында - жалпы сипаттағы трансферттер туралы Қазақстан Республикасының Заңымен;</w:t>
      </w:r>
    </w:p>
    <w:p w14:paraId="659473F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lastRenderedPageBreak/>
        <w:t>облыстық бюджеттер мен аудандық (облыстық маңызы бар қалалар) бюджеттер арасында – облыс мәслихатының жалпы сипаттағы трансферттер туралы шешімімен;</w:t>
      </w:r>
    </w:p>
    <w:p w14:paraId="0B31C47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аудандық (облыстық маңызы бар қалалардың) және аудандық маңызы бар қалалардың, ауылдардың, кенттердің, ауылдық округтердің бюджеттері арасында облыс мәслихатының жалпы сипаттағы трансферттер туралы шешімінде белгіленген жалпы сипаттағы трансферттер көлемін өзгерту құқығынсыз мәслихаттың аудандық (облыстық маңызы бар қала) бюджет туралы шешімімен белгіленеді.</w:t>
      </w:r>
    </w:p>
    <w:p w14:paraId="0F4BCF9F"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Жалпы сипаттағы трансферттердің көлемі әр бір үш жыл сайын өзгертілуге тиіс. </w:t>
      </w:r>
    </w:p>
    <w:p w14:paraId="6A68C2ED"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Тиісті саланың (аяның) орталық немесе жергілікті уәкілетті органдарының ұсынысы бойынша жалпы сипаттағы трансферттердің көлемін белгілеу кезінде шығыстардың жекелеген бағыттарын жергілікті бюджеттен қаржыландырудың ең төмен көлемі көзделеді.</w:t>
      </w:r>
    </w:p>
    <w:p w14:paraId="500AF8D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Жергілікті бюджеттен ең төмен қаржыландырудың көлемі белгіленетін шығыстардың бағыттары олардың басымдылығы мен әлеуметтік маңыздылығы ескеріле отырып айқындалады.</w:t>
      </w:r>
    </w:p>
    <w:p w14:paraId="4FF8CB1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 ауылдар, кенттер, ауылдық округтер әкімдерінің аппараттары бюджетті атқару барысында шығыстардың жекелеген бағыттарын жергілікті бюджеттен қаржыландырудың ең төмен көлемдері белгіленген бюджеттік бағдарламалар (кіші бағдарламалар) бойынша қаражатты шығыстардың жекелеген бағыттарын жергілікті бюджеттен қаржыландырудың ең төмен көлемдерін айқындаған тиісті саланың (аяның) уәкілетті органымен келісу бойынша шығыстардың басқа бағыттарына қайта бөлуге құқылы.</w:t>
      </w:r>
    </w:p>
    <w:p w14:paraId="1693DE5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Жергілікті атқарушы органдар жергілікті бюджеттен шығыстардың жекелеген бағыттарын жалпы сипаттағы трансферттердің көлемі туралы заңда және (немесе) облыстық мәслихаттың шешімінде белгіленген ең төмен көлемдерден төмен қаржыландырған жағдайда, бюджетті атқару барысында енгізілген өзгерістер ескеріле отырып, белгіленген соманың өткен қаржы жылының қорытындысы бойынша тиісті қаржы жылының соңындағы төлемдер бойынша қаржыландырудың жиынтық жоспарының жылдық сомасынан асып кеткен сомасы келесі үш жылдық кезеңге арналған жалпы сипаттағы трансферттердің көлемін айқындау кезінде ескеріледі.</w:t>
      </w:r>
    </w:p>
    <w:p w14:paraId="41C47C4D"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4. Жалпы сипаттағы нысаналы емес трансферттер мемлекет кепілдік берген көрсетілетін қызметтерді ұсынуды, жергілікті атқарушы органның міндеттері мен функцияларын іске асыруды қаржылық қамтамасыз етуге арналған және оларды пайдалану бағыттарын белгілемей, өтеусіз және қайтарымсыз негізде ұсынылады. </w:t>
      </w:r>
    </w:p>
    <w:p w14:paraId="29E17CA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Жалпы сипаттағы нысаналы емес трансферттер ағымдағы бюджеттік бағдарламалар (кіші бағдарламалар) және бюджеттік даму бағдарламалары (кіші </w:t>
      </w:r>
      <w:r w:rsidRPr="00271CF1">
        <w:rPr>
          <w:sz w:val="28"/>
          <w:szCs w:val="28"/>
          <w:lang w:val="kk-KZ"/>
        </w:rPr>
        <w:lastRenderedPageBreak/>
        <w:t>бағдарламалар) бойынша ағымдағы шығындар мен дамытуға арналған шығындарды қамтиды.</w:t>
      </w:r>
    </w:p>
    <w:p w14:paraId="4A76DA1F"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Дамытуға арналған шығындарға бюджеттік инвестициялық жобаларды іске асыруға бағытталған шығындар жатады.</w:t>
      </w:r>
    </w:p>
    <w:p w14:paraId="4C9AA27D"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Қалған шығындар ағымдағы шығындарға жатады. </w:t>
      </w:r>
    </w:p>
    <w:p w14:paraId="63587D5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5. Жалпы сипаттағы нысаналы трансферттер осы Кодекстің 78-бабы          19-тармағының екінші бөлігіне сәйкес қалыптастырылады және жалпы сипаттағы трансферттердің отырып, нысаналы трансферттер түрінде бекітілген олардың нысаналы мақсаты сақтала қолданыстағы үш жылдық көлемдері кезеңінде тиісті бюджетте төмен тұрған бюджеттерге берілетін трансферттерді қамтиды.</w:t>
      </w:r>
    </w:p>
    <w:p w14:paraId="54CD239C"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6. Орталық және жергілікті атқарушы органдардың, басқа ұйымдардың өзара іс-қимыл тәртібін, тиісті саланың (аяның) орталық уәкілетті органдарының және жергілікті атқарушы органдардың жалпы сипаттағы трансферттерді есептеуге қажетті нысандарды, көрсеткіштер тізбелерін ұсыну және келісу тәртібін және олардың пайдаланылуына мониторинг жүргізу тәртібін қамтитын жалпы сипаттағы трансферттерді жоспарлау тәртібін бюджет саясаты жөніндегі орталық уәкілетті орган айқындайды.</w:t>
      </w:r>
    </w:p>
    <w:p w14:paraId="5CDBE99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7. Жалпы сипаттағы трансферттерді аудару тәртібі мен кезеңділігін бюджетті атқару жөніндегі орталық уәкілетті орган айқындайды.</w:t>
      </w:r>
    </w:p>
    <w:p w14:paraId="7B9C4DF8" w14:textId="77777777" w:rsidR="00540607" w:rsidRPr="00271CF1" w:rsidRDefault="00540607" w:rsidP="00540607">
      <w:pPr>
        <w:spacing w:after="0" w:line="240" w:lineRule="auto"/>
        <w:ind w:firstLine="708"/>
        <w:jc w:val="both"/>
        <w:rPr>
          <w:sz w:val="28"/>
          <w:szCs w:val="28"/>
          <w:lang w:val="kk-KZ"/>
        </w:rPr>
      </w:pPr>
      <w:r w:rsidRPr="00271CF1">
        <w:rPr>
          <w:sz w:val="28"/>
          <w:szCs w:val="28"/>
          <w:lang w:val="kk-KZ"/>
        </w:rPr>
        <w:t>8. Жалпы сипаттағы трансферттерді жоспарлау және оларды пайдалану кезіндегі жауаптылық осы Кодекстің 44-бабымен айқындалады.</w:t>
      </w:r>
    </w:p>
    <w:p w14:paraId="36680B52" w14:textId="77777777" w:rsidR="00540607" w:rsidRPr="00271CF1" w:rsidRDefault="00540607" w:rsidP="00540607">
      <w:pPr>
        <w:spacing w:after="0" w:line="240" w:lineRule="auto"/>
        <w:ind w:firstLine="709"/>
        <w:jc w:val="both"/>
        <w:rPr>
          <w:sz w:val="28"/>
          <w:szCs w:val="28"/>
          <w:lang w:val="kk-KZ"/>
        </w:rPr>
      </w:pPr>
    </w:p>
    <w:p w14:paraId="508715BD" w14:textId="77777777" w:rsidR="00540607" w:rsidRPr="00271CF1" w:rsidRDefault="00540607" w:rsidP="00540607">
      <w:pPr>
        <w:spacing w:after="0" w:line="240" w:lineRule="auto"/>
        <w:ind w:firstLine="709"/>
        <w:jc w:val="both"/>
        <w:rPr>
          <w:b/>
          <w:bCs/>
          <w:sz w:val="28"/>
          <w:szCs w:val="28"/>
          <w:lang w:val="kk-KZ"/>
        </w:rPr>
      </w:pPr>
      <w:r w:rsidRPr="00271CF1">
        <w:rPr>
          <w:b/>
          <w:bCs/>
          <w:sz w:val="28"/>
          <w:szCs w:val="28"/>
          <w:lang w:val="kk-KZ"/>
        </w:rPr>
        <w:t>83-бап. Жалпы сипаттағы трансферттерді жоспарлау процесі</w:t>
      </w:r>
    </w:p>
    <w:p w14:paraId="6959E26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Жалпы сипаттағы трансферттерді жоспарлау процесі қолданыстағы заң немесе жалпы сипаттағы трансферттер туралы мәслихат шешімі аяқталған жылы басталады.</w:t>
      </w:r>
    </w:p>
    <w:p w14:paraId="384F751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Жергілікті бюджеттердің кірістері мен шығындарының болжамды көлемі бюджеттік саясат жөніндегі орталық уәкілетті орган әзірлейтін және бекітетін жалпы сипаттағы нысаналы емес трансферттерді есептеудің үлгілік әдістемесі негізінде есептеледі.</w:t>
      </w:r>
    </w:p>
    <w:p w14:paraId="5B4BCDD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Облыстардың, республикалық маңызы бар қалалардың, астананың, аудандардың (облыстық маңызы бар қалалардың), аудандық маңызы бар қалалардың, ауылдардың, кенттердің, ауылдық округтердің бюджеттері кірістері мен шығындарының болжамды көлемдері осы тармақтың бірінші бөлігіне сәйкес әзірленетін үлгілік әдістеме негізінде облыстың, республикалық маңызы бар қаланың, астананың жергілікті атқарушы органы айқындайтын тәртіппен есептеледі.</w:t>
      </w:r>
    </w:p>
    <w:p w14:paraId="0625A7AD"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Ағымдағы шығындардың, оның ішінде күрделі шығындардың болжамды көлемдер және жергілікті бюджеттерді дамытуға арналған шығындардың болжамды көлемдері тиісті орталық салалық мемлекеттік орган бюджет саясаты жөніндегі орталық уәкілетті органмен және бюджеттік жоспарлау жөніндегі орталық уәкілетті органмен бірлесіп әзірленетін оларды қаржыландыру </w:t>
      </w:r>
      <w:r w:rsidRPr="00271CF1">
        <w:rPr>
          <w:sz w:val="28"/>
          <w:szCs w:val="28"/>
          <w:lang w:val="kk-KZ"/>
        </w:rPr>
        <w:lastRenderedPageBreak/>
        <w:t xml:space="preserve">жөніндегі салалық әдістемелерге сәйкес есептеледі және осы тармақтың бірінші бөлігінде айқындалған  жалпы сипаттағы нысаналы емес трансферттерді есептеу әдістемесіне сәйкес жалпы сипаттағы нысаналы емес трансферттердің көлемдері енгізіледі. </w:t>
      </w:r>
    </w:p>
    <w:p w14:paraId="6D9E4C2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Жалпы сипаттағы трансферттерді жоспарлау үшін аудандық маңызы бар қалалар, ауылдар, кенттер, ауылдық округтер әкімдерінің аппараттары, аудандарды (облыстық маңызы бар қалаларды) мемлекеттік жоспарлау жөніндегі жергілікті уәкілетті органдар, облыстардың, республикалық маңызы бар қалалардың, астананың жергілікті атқарушы органдары осы баптың                           2-тармағында айқындалған жалпы сипаттағы нысаналы емес трансферттерді есептеу әдістемесі негізінде есептелген жергілікті бюджеттердің кірістері мен шығындарының болжамды көлемдері бойынша ұсыныстар қалыптастырады.</w:t>
      </w:r>
    </w:p>
    <w:p w14:paraId="6CDC1F6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4. Жалпы сипаттағы трансферттерді жоспарлау процесі жылдың                               1 ақпанда басталады және мыналарды қамтиды:</w:t>
      </w:r>
    </w:p>
    <w:p w14:paraId="53AD84EA"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мыналардың кірістерінің болжамды көлемін айқындау:</w:t>
      </w:r>
    </w:p>
    <w:p w14:paraId="42D0DE6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аудандардың (облыстық маңызы бар қалалардың)жергілікті атқарушы органдары аудандық маңызы бар қалалардың, ауылдардың, кенттердің, ауылдық округтердің;</w:t>
      </w:r>
    </w:p>
    <w:p w14:paraId="61F0BD4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облыстардың, республикалық маңызы бар қалалардың, астананың жергілікті атқарушы органдары аудандардың (облыстық маңызы бар қалалардың) ;</w:t>
      </w:r>
    </w:p>
    <w:p w14:paraId="6B9A3EE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облыстардың, республикалық маңызы бар қалалардың, астананың бюджеттерінің бюджет саясаты жөніндегі орталық уәкілетті органы болып табылады.</w:t>
      </w:r>
    </w:p>
    <w:p w14:paraId="176C3CA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Кірістердің болжамды көлемдеріне жер қойнауын пайдаланушылардың жер қойнауын пайдалануға арналған келісімшарттарға сәйкес өңірдің әлеуметтік-экономикалық дамуына және оның инфрақұрылымын дамытуға аударымдары жөніндегі міндеттемелерді орындау шеңберінде облыстық, республикалық маңызы бар қаланың, астананың әкімдігі мен жер қойнауын пайдаланушылар арасында жасалған Меморандумдар бойынша сомалар қоса беріледі.</w:t>
      </w:r>
    </w:p>
    <w:p w14:paraId="2E5E80CC"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Осы тармақшаның екінші бөлігінде көрсетілген мәліметтер орталық салалық уәкілетті органдар мен жергілікті атқарушы органдар ұсынатын есептік деректердің негізінде қалыптастырылады;</w:t>
      </w:r>
    </w:p>
    <w:p w14:paraId="7A7FCE33"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аудандардың (облыстық маңызы бар қалалардың) жергілікті атқарушы органдарымен және аудандық маңызы бар қалалар, ауылдар, кенттер, ауылдық округтер әкімдерінің аппараттарымен бірлесіп облыстардың, республикалық маңызы бар қалалардың, астананың жергілікті атқарушы органдарының жалпы сипаттағы нысаналы емес трансферттер шығындарының болжамды көлемін айқындауы.</w:t>
      </w:r>
    </w:p>
    <w:p w14:paraId="14166E4B"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Жалпы сипаттағы нысаналы емес трансферттер шығындарының болжамды көлемдерін айқындау осы Кодекстің 46-бабына сәйкес міндетті түрде шығыстарға шолу жүргізіле отырып жүзеге асырылады қамтиды.</w:t>
      </w:r>
    </w:p>
    <w:p w14:paraId="3B91FF2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lastRenderedPageBreak/>
        <w:t>Жалпы сипаттағы нысаналы емес трансферттер көлемінде ағымдағы шығындардың, оның ішінде шығындардың болжамды көлемі және жергілікті бюджеттерді дамытуға арналған шығындардың болжамды көлемі тиісті орталық салалық мемлекеттік органдар-республикалық бюджеттік бағдарламалар әкімшілерімен және (немесе) жоғары тұрған жергілікті бюджеттік бағдарламалардың әкімшілерімен келісу бойынша инвестициялық жоспарды ескеріле отырып, облыстардың, республикалық маңызы бар қалалардың, астананың даму жоспарларының негізінде осы баптың 2-тармағының екінші бөлігіне сәйкес айқындалады;</w:t>
      </w:r>
    </w:p>
    <w:p w14:paraId="6AF62EB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жергілікті атқарушы органдардың және (немесе) аудандық маңызы бар қалалар, ауылдар, кенттер, ауылдық округтер әкімдері аппараттарының бюджеттердің кірістері мен шығындарының болжамды көлемдері бойынша пысықталған ұсыныстар қалыптастыруын және жоғары тұрған жергілікті атқарушы органға немесе бюджет саясаты жөніндегі орталық уәкілетті органға ұсынуы;</w:t>
      </w:r>
    </w:p>
    <w:p w14:paraId="016B217D"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4) бюджет саясаты жөніндегі орталық уәкілетті органның жалпы сипаттағы нысаналы емес трансферттер көлемінде ағымдағы шығындардың болжамды көлемдерін, өңірдің кіріс әлеуетін, өңірдегі мемлекеттік көрсетілетін қызметтерді тұтынушылардың болжамды санын қарауы.</w:t>
      </w:r>
    </w:p>
    <w:p w14:paraId="05F0676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Өңірдің кіріс әлеуеті – үш жылдық кезеңге арналған жалпы сипаттағы трансферттердің көлемін белгілеу кезінде өңірдің кірісін анықтау үшін есептелетін, салық түсімдері мен бюджетке төленетін басқа да міндетті төлемдердің барынша ықтимал сомасы;  </w:t>
      </w:r>
    </w:p>
    <w:p w14:paraId="72BB3CE5" w14:textId="77777777" w:rsidR="00540607" w:rsidRPr="00271CF1" w:rsidRDefault="00540607" w:rsidP="00540607">
      <w:pPr>
        <w:spacing w:after="0" w:line="240" w:lineRule="auto"/>
        <w:ind w:firstLine="709"/>
        <w:jc w:val="both"/>
        <w:rPr>
          <w:color w:val="000000" w:themeColor="text1"/>
          <w:sz w:val="28"/>
          <w:szCs w:val="28"/>
          <w:lang w:val="kk-KZ"/>
        </w:rPr>
      </w:pPr>
      <w:r w:rsidRPr="00271CF1">
        <w:rPr>
          <w:color w:val="000000" w:themeColor="text1"/>
          <w:sz w:val="28"/>
          <w:szCs w:val="28"/>
          <w:lang w:val="kk-KZ"/>
        </w:rPr>
        <w:t xml:space="preserve"> 5) бюджет саясаты жөніндегі орталық уәкілетті органның жалпы сипаттағы нысаналы емес трансферттердің көлемін айқындауы және алдағы үш жылдық кезеңге арналған жалпы сипаттағы нысаналы емес трансферттердің лимиттерін айқындау үшін бюджеттік жоспарлау жөніндегі орталық уәкілетті органға қолданыстағы жалпы сипаттағы трансферттер туралы заң күшін жойған жылдың 1 мамырына дейінгі мерзімде ұсынуы;</w:t>
      </w:r>
    </w:p>
    <w:p w14:paraId="141C132A"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Жалпы сипаттағы трансферттердің көлемін айқындау кезінде нысаналы трансферттер, жергілікті атқарушы органның борышын өтеуге арналған шығындар, бюджеттік кредиттер, мемлекеттік-жекешелік әріптестік жобалары бойынша мемлекеттік міндеттемелер, имидждік шығыстар, гранттар, зерттеулер, консалтингтік көрсетілетін қызметтер, ғылыми-техникалық жобалар мен бағдарламалар ескерілмейді;</w:t>
      </w:r>
    </w:p>
    <w:p w14:paraId="1417F12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6) бюджеттік жоспарлау жөніндегі орталық уәкілетті органның Республикалық бюджет комиссиясының оң ұсынысы бар, алдағы үш жылдық кезеңге арналған жалпы сипаттағы нысаналы емес трансферттер лимиттерін жалпы сипаттағы трансферттер туралы қолданыстағы заң күшін жойған жылдың 7 маусымына дейін жеткізуі;</w:t>
      </w:r>
    </w:p>
    <w:p w14:paraId="758A1B4F"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7) бюджет саясаты жөніндегі орталық уәкілетті органның осы Кодекстің 79-бабы 19-тармағының екінші бөлігіне сәйкес Республикалық бюджет комиссиясының ұсыныстарын ескере отырып, жалпы сипаттағы </w:t>
      </w:r>
      <w:r w:rsidRPr="00271CF1">
        <w:rPr>
          <w:sz w:val="28"/>
          <w:szCs w:val="28"/>
          <w:lang w:val="kk-KZ"/>
        </w:rPr>
        <w:lastRenderedPageBreak/>
        <w:t>трансферттердің көлемін қалыптастыруы және облыстардың, республикалық маңызы бар қалалардың, астананың жергілікті атқарушы органдарына жеткізуі;</w:t>
      </w:r>
    </w:p>
    <w:p w14:paraId="4E4698DD"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8) жалпы сипаттағы трансферттер туралы заң жобасын және облыстық мәслихаттың, республикалық маңызы бар қала, астана мәслихатының жалпы сипаттағы трансферттер туралы шешімінің жобасын қалыптастыруы.</w:t>
      </w:r>
    </w:p>
    <w:p w14:paraId="0563372C"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5. Жалпы сипаттағы трансферттер туралы заң жобасын және облыстық, республикалық маңызы бар қала, астана мәслихатының жалпы сипаттағы трансферттер туралы шешімінің жобасын қалыптастыруы жалпы сипаттағы трансферттер туралы қолданыстағы заң күшін жойған жылдың 1 тамызынан кешіктірілмей аяқталады.</w:t>
      </w:r>
    </w:p>
    <w:p w14:paraId="4A48412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6. Орталық салалық мемлекеттік органның бірінші басшысы осы Кодекстің 44-бабына сәйкес Қазақстан Республикасының заңдарында көзделген жауаптылықта болады.</w:t>
      </w:r>
    </w:p>
    <w:p w14:paraId="50F7D7B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7. Жалпы сипаттағы трансферттер туралы заң жобасы және облыстық мәслихаттың, республикалық маңызы бар қала, астана мәслихатының жалпы сипаттағы трансферттер туралы шешімінің жобасы осы Кодекстің 43-бабына сәйкес жариялануға тиіс.</w:t>
      </w:r>
    </w:p>
    <w:p w14:paraId="4F1B9F49" w14:textId="77777777" w:rsidR="00540607" w:rsidRPr="00271CF1" w:rsidRDefault="00540607" w:rsidP="00540607">
      <w:pPr>
        <w:spacing w:after="0" w:line="240" w:lineRule="auto"/>
        <w:ind w:firstLine="709"/>
        <w:jc w:val="both"/>
        <w:rPr>
          <w:b/>
          <w:bCs/>
          <w:sz w:val="28"/>
          <w:szCs w:val="28"/>
          <w:lang w:val="kk-KZ"/>
        </w:rPr>
      </w:pPr>
    </w:p>
    <w:p w14:paraId="71BA8D81" w14:textId="77777777" w:rsidR="00540607" w:rsidRPr="00271CF1" w:rsidRDefault="00540607" w:rsidP="00540607">
      <w:pPr>
        <w:spacing w:after="0" w:line="240" w:lineRule="auto"/>
        <w:ind w:firstLine="709"/>
        <w:jc w:val="both"/>
        <w:rPr>
          <w:b/>
          <w:bCs/>
          <w:sz w:val="28"/>
          <w:szCs w:val="28"/>
          <w:lang w:val="kk-KZ"/>
        </w:rPr>
      </w:pPr>
      <w:r w:rsidRPr="00271CF1">
        <w:rPr>
          <w:b/>
          <w:bCs/>
          <w:sz w:val="28"/>
          <w:szCs w:val="28"/>
          <w:lang w:val="kk-KZ"/>
        </w:rPr>
        <w:t xml:space="preserve">84-бап. Республикалық бюджет пен облыстық, республикалық маңызы бар қалалар, астана бюджеттері арасындағы жалпы сипаттағы трансферттердің көлемі туралы заң жобасын әзірлеу </w:t>
      </w:r>
    </w:p>
    <w:p w14:paraId="1CD393D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Бюджет саясаты жөніндегі орталық уәкілетті орган үш жылдық кезеңге арналған жалпы сипаттағы трансферттердің көлемі туралы заң жобасын әзірлейді және оны Республикалық бюджет комиссиясының қарауына енгізеді.</w:t>
      </w:r>
    </w:p>
    <w:p w14:paraId="7BDB49E3"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2. Жалпы сипаттағы трансферттердің көлемі туралы заң жобасының мәтінінде жылдар бойынша бөлінген, үш жылдық кезеңге арналған абсолютті мәндегі жалпы сипаттағы трансферттердің көлемі қамтылуға тиіс. </w:t>
      </w:r>
    </w:p>
    <w:p w14:paraId="26AE7EC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Жалпы сипаттағы трансферттердің көлемі туралы заңға жылдар бойынша бөлініп, үш жылдық кезеңге және өңірлер бөлінісінде мыналар:</w:t>
      </w:r>
    </w:p>
    <w:p w14:paraId="0F4369B3"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нысаналы емес және нысаналы трансфертке бөлінген жалпы сипаттағы трансферттердің көлемі;</w:t>
      </w:r>
    </w:p>
    <w:p w14:paraId="283AA8BC"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дамытуға арналған шығындар;</w:t>
      </w:r>
    </w:p>
    <w:p w14:paraId="6D67EA5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тиісті саланың (аяның) орталық уәкілетті органдарының ұсынысы бойынша шығыстардың жекелеген бағыттарын жергілікті бюджеттен қаржыландырудың ең төмен көлемі қоса беріледі. </w:t>
      </w:r>
    </w:p>
    <w:p w14:paraId="4695243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4.  Бюджет саясаты жөніндегі орталық уәкілетті орган жалпы сипаттағы трансферттердің көлемі туралы қолданыстағы заң күшін жойған жылдың                         15 тамызынан кешіктірмей жалпы сипаттағы трансферттердің көлемі туралы заң жобасын Қазақстан Республикасының Үкіметіне қарауға ұсынады.</w:t>
      </w:r>
    </w:p>
    <w:p w14:paraId="629AC59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5. Қазақстан Республикасының Үкіметі жалпы сипаттағы трансферттердің көлемі туралы заң жобасын жалпы сипаттағы трансферттер туралы қолданыстағы заң күшіп жойған жылдың 1 қыркүйегінен кешіктірмей Қазақстан Республикасының Парламентіне енгізеді.</w:t>
      </w:r>
    </w:p>
    <w:p w14:paraId="669C195C" w14:textId="77777777" w:rsidR="00540607" w:rsidRPr="00271CF1" w:rsidRDefault="00540607" w:rsidP="00540607">
      <w:pPr>
        <w:spacing w:after="0" w:line="240" w:lineRule="auto"/>
        <w:ind w:firstLine="709"/>
        <w:jc w:val="both"/>
        <w:rPr>
          <w:b/>
          <w:sz w:val="28"/>
          <w:szCs w:val="28"/>
          <w:lang w:val="kk-KZ"/>
        </w:rPr>
      </w:pPr>
    </w:p>
    <w:p w14:paraId="0D85CBE5"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85-бап. Облыстық мәслихаттың жалпы сипаттағы трансферттердің көлемі туралы шешімінің жобасын әзірлеу</w:t>
      </w:r>
    </w:p>
    <w:p w14:paraId="60EBD22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Облыстың мемлекеттік жоспарлау жөніндегі жергілікті уәкілетті органы облыстық мәлихаттың, республикалық маңызы бар қала, астана мәслихатының жалпы сипаттағы трансферттердің көлемі туралы шешімінің жобасын жасайды және оны республикалық бюджет пен облыстық, республикалық маңызы бар қалалар, астана бюджеттері арасындағы жалпы сипаттағы трансферттердің көлемі туралы заң жобасы Қазақстан Республикасының Үкіметіне енгізілгеннен кейін тиісті бюджеттік комиссияның қарауына енгізеді.</w:t>
      </w:r>
    </w:p>
    <w:p w14:paraId="51E90FD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Облыстың жергілікті атқарушы органы облыс мәслихатының жалпы сипаттағы трансферттердің көлемі туралы шешімінің жобасын республикалық бюджет пен облыстың, республикалық маңызы бар қалалардың, астананың бюджеттері  арасындағы жалпы сипаттағы трансферттердің көлемі туралы заң бекітілгеннен кейін мәслихатқа енгізеді.</w:t>
      </w:r>
    </w:p>
    <w:p w14:paraId="7511420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Облыстық мәслихаттың жалпы сипаттағы трансферттердің көлемі туралы шешімі жобасының мәтінінде жылдар бойынша бөлініп отырып және өңірлер бөлінісінде үш жылдық кезеңге арналған абсолюттік мәнде жалпы сипаттағы трансферттердің көлемі қамтылуға тиіс.</w:t>
      </w:r>
    </w:p>
    <w:p w14:paraId="321F1D13"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4. Облыстық мәслихаттың жалпы сипаттағы трансферттердің көлемі туралы шешімінің жобасына тиісті саланың (аяның) жергілікті уәкілетті органдарының ұсынысы бойынша шығыстардың жекелеген бағыттарын жергілікті бюджеттен қаржыландырудың ең төмен көлемі қоса беріледі.</w:t>
      </w:r>
    </w:p>
    <w:p w14:paraId="6EAB389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5. Облыстық мәслихаттың жалпы сипаттағы трансферттердің көлемі туралы шешімінің жобасын облыстың жергілікті атқарушы органы жоспарланатын кезеңнің алдындағы жылдың 15 қазанынан кешіктірмей тиісті мәслихатқа енгізеді.</w:t>
      </w:r>
    </w:p>
    <w:p w14:paraId="39A6FF21" w14:textId="77777777" w:rsidR="00540607" w:rsidRPr="00271CF1" w:rsidRDefault="00540607" w:rsidP="00540607">
      <w:pPr>
        <w:spacing w:after="0" w:line="240" w:lineRule="auto"/>
        <w:ind w:firstLine="709"/>
        <w:jc w:val="both"/>
        <w:rPr>
          <w:b/>
          <w:sz w:val="28"/>
          <w:szCs w:val="28"/>
          <w:lang w:val="kk-KZ"/>
        </w:rPr>
      </w:pPr>
    </w:p>
    <w:p w14:paraId="56965BA5"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86-бап. Нысаналы трансферттер</w:t>
      </w:r>
    </w:p>
    <w:p w14:paraId="6146ADCB"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Нысаналы трансферттер нысаналы ағымдағы трансферттер және нысаналы даму трансферттері болып бөлінеді.</w:t>
      </w:r>
    </w:p>
    <w:p w14:paraId="6F86315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Республикалық немесе жергілікті бюджеттерде бекітілген сомалар шегінде жалпы сипаттағы трансферттердің үш жылдық көлемінің қолданылуы кезеңінде:</w:t>
      </w:r>
    </w:p>
    <w:p w14:paraId="0A1ED1D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1) төмен тұрған бюджеттердің шығыстарын ұлғайтуды және (немесе) кірістерін қысқартуды көздейтін актілерге қатысты болса Қазақстан Республикасының заңдарын, Қазақстан Республикасы Президентінің және Қазақстан Республикасы Үкіметінің актілерін, Қазақстан Республикасы министрлерінің және орталық мемлекеттік органдардың өзге де басшыларының нормативтік құқықтық бұйрықтарын, орталық мемлекеттік органдардың нормативтік құқықтық қаулыларын, орталық мемлекеттік органдардың ведомстволары басшыларының, облыс, ауданның (облыстық маңызы бар қаланың) өкілді және атқарушы органдарының нормативтік құқықтық </w:t>
      </w:r>
      <w:r w:rsidRPr="00271CF1">
        <w:rPr>
          <w:sz w:val="28"/>
          <w:szCs w:val="28"/>
          <w:lang w:val="kk-KZ"/>
        </w:rPr>
        <w:lastRenderedPageBreak/>
        <w:t>бұйрықтарын қабылдаудан туындайтын жоғары турды төмен тұрған бюджеттердің шығындарын өтеуге бағытталған жоғары тұрған бюжеттерді төмен тұрған бюджеттерге;</w:t>
      </w:r>
    </w:p>
    <w:p w14:paraId="5B64B75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мемлекеттік органдардың функцияларын мемлекеттік басқарудың төмен тұрған деңгейінен жоғары тұрған деңгейге беруге байланысты жоғары тұрған бюджет шығыстарын ұлғайтуды көздейтін, заңнамалық актілерді, Қазақстан Республикасы Президентінің актілерін қабылдаудан туындайтын жоғары тұрған бюджеттің шығыстарын өтеуге бағытталған, төмен тұрған бюджеттердің жоғары тұрған бюджеттерге беретін трансферттер нысаналы ағымдағы трансферттер болып табылады</w:t>
      </w:r>
    </w:p>
    <w:p w14:paraId="41D95739"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Жергілікті бюджеттік даму бағдарламаларын іске асыру үшін республикалық, облыстық, аудандық (облыстық маңызы бар қаланың) бюджетте бекітілген сомалар шегінде жоғары тұрған бюджеттерден төмен тұрған бюджеттерге берілетін трансферттер нысаналы даму трансферттері болып табылады.</w:t>
      </w:r>
    </w:p>
    <w:p w14:paraId="49F3F36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Нысаналы даму трансферттері жоғары тұрған бюджеттен төмен тұрған бюджеттерге төмен тұрған жергілікті бюджеттен бюджеттік инвестицияларды қоса қаржыландыру шартымен бөлінеді.</w:t>
      </w:r>
    </w:p>
    <w:p w14:paraId="2ECDC47C"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Нысаналы даму трансферттері жоғары тұрған бюджеттерден қаржыландырудың баламалы көздері болмаған кезде аса маңызды объектілер мен осы Кодекстің 150-бабының 8-тармағына сәйкес жалпы ел үшін маңызы бар жобаларды қаржыландыруға төмен тұрған бюджеттерге беріледі. </w:t>
      </w:r>
    </w:p>
    <w:p w14:paraId="26F78B83"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4. Нысаналы трансферттерді жоспарлау үшін мемлекеттік жоспарлау жөніндегі жергілікті уәкілетті органдар аудандардың (облыстық маңызы бар қалалардың) жергілікті атқарушы органдарымен және аудандық маңызы бар қалалар, ауылдар, кенттер, ауылдық округтер әкімдерінің аппараттарымен бірлесіп осы Кодекстің 76-бабының 1, 3-тармақтарына сәйкес инвестициялық жоспарды және тиісті нормативтік құқықтық актілерді қарау қорытындыларын ескере отырып, облыстардың, республикалық маңызы бар қалалардың, астананың даму жоспарлары негізінде нысаналы трансферттердің болжамды көлемін айқындайды және салалық мемлекеттік органдарға - республикалық бюджеттік бағдарламалардың әкімшілеріне және (немесе) жоғары тұрған жергілікті бюджеттік бағдарламалардың әкімшілеріне бюджет жобасын қалыптастыру шеңберінде қарау үшін жібереді.</w:t>
      </w:r>
    </w:p>
    <w:p w14:paraId="01AFD87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5. Осы баптың 2-тармағының 1) тармақшасына сәйкес жергілікті бюджеттер кірістерінің қысқаруын өтеуге берілетін ағымдағы нысаналы трансферттерді қоспағанда, нысаналы трансферттерді жергілікті атқарушы органдар  тек бюджеттік бағдарламалардың тиісті паспорттарында айқындалған нысаналы мақсатына сәйкес пайдаланады.</w:t>
      </w:r>
    </w:p>
    <w:p w14:paraId="5210FA3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Осы баптың 2-тармағының 1) тармақшасына сәйкес жергілікті бюджеттер кірістерінің қысқаруын өтеуге берілетін ағымдағы нысаналы трансферттер төмен тұрған бюджеттердің түсімдерінде ғана көрсетіледі.</w:t>
      </w:r>
    </w:p>
    <w:p w14:paraId="705C02C5" w14:textId="77777777" w:rsidR="00540607" w:rsidRPr="00271CF1" w:rsidRDefault="00540607" w:rsidP="00540607">
      <w:pPr>
        <w:spacing w:after="0" w:line="240" w:lineRule="auto"/>
        <w:ind w:firstLine="708"/>
        <w:jc w:val="both"/>
        <w:rPr>
          <w:sz w:val="28"/>
          <w:szCs w:val="28"/>
          <w:lang w:val="kk-KZ"/>
        </w:rPr>
      </w:pPr>
      <w:r w:rsidRPr="00271CF1">
        <w:rPr>
          <w:sz w:val="28"/>
          <w:szCs w:val="28"/>
          <w:lang w:val="kk-KZ"/>
        </w:rPr>
        <w:lastRenderedPageBreak/>
        <w:t>6. Нысаналы трансферттерді аудару, бөлінген нысаналы трансферттерді пайдалану есебінен қол жеткізілген тікелей және түпкілікті нәтижелер туралы есепті жасау және ұсыну тәртібін, сондай-ақ бөлінген нысаналы трансферттерді пайдалану есебінен қол жеткізілген тікелей және түпкілікті нәтижелер туралы есептің нысанын және жоғары тұрған бюджеттен бөлінген нысаналы трансферттерге мониторинг жүргізу тәртібін бюджетті атқару жөніндегі орталық уәкілетті орган айқындайды.</w:t>
      </w:r>
    </w:p>
    <w:p w14:paraId="14E33AE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7. Нысаналы трансферттерді бөлу және пайдалану кезінде лауазымды адамдардың Қазақстан Республикасының заңдарында көзделген жауаптылығы осы Кодекстің 44-бабында айқындалады.</w:t>
      </w:r>
    </w:p>
    <w:p w14:paraId="6C5762CB" w14:textId="77777777" w:rsidR="00540607" w:rsidRPr="00271CF1" w:rsidRDefault="00540607" w:rsidP="00540607">
      <w:pPr>
        <w:spacing w:after="0" w:line="240" w:lineRule="auto"/>
        <w:ind w:firstLine="709"/>
        <w:jc w:val="both"/>
        <w:rPr>
          <w:b/>
          <w:bCs/>
          <w:sz w:val="28"/>
          <w:szCs w:val="28"/>
          <w:lang w:val="kk-KZ"/>
        </w:rPr>
      </w:pPr>
    </w:p>
    <w:p w14:paraId="6F75EC65" w14:textId="77777777" w:rsidR="00540607" w:rsidRPr="00271CF1" w:rsidRDefault="00540607" w:rsidP="00540607">
      <w:pPr>
        <w:spacing w:after="0" w:line="240" w:lineRule="auto"/>
        <w:ind w:firstLine="709"/>
        <w:jc w:val="both"/>
        <w:rPr>
          <w:b/>
          <w:bCs/>
          <w:sz w:val="28"/>
          <w:szCs w:val="28"/>
          <w:lang w:val="kk-KZ"/>
        </w:rPr>
      </w:pPr>
      <w:r w:rsidRPr="00271CF1">
        <w:rPr>
          <w:b/>
          <w:bCs/>
          <w:sz w:val="28"/>
          <w:szCs w:val="28"/>
          <w:lang w:val="kk-KZ"/>
        </w:rPr>
        <w:t>87-бап. Бюджетаралық қатынастар саласындағы мониторинг</w:t>
      </w:r>
    </w:p>
    <w:p w14:paraId="19FAD93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Тиісті саланың (аяның) жергілікті уәкілетті органдары:</w:t>
      </w:r>
    </w:p>
    <w:p w14:paraId="476B52C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жалпы сипаттағы нысаналы трансферттерге;</w:t>
      </w:r>
    </w:p>
    <w:p w14:paraId="7B530FDA"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дамытуға арналған шығындарға;</w:t>
      </w:r>
    </w:p>
    <w:p w14:paraId="3C94188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жалпы сипаттағы трансферттердің көлемі туралы заңда белгіленген қаржыландырудың ең аз көлемін мониторинг жүргізуді қамтамасыз етеді.</w:t>
      </w:r>
    </w:p>
    <w:p w14:paraId="187ECAE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Осы баптың 1-тармағында көрсетілген мониторинг нәтижелері жыл қорытындылары бойынша облыстардың, республикалық маңызы бар қалалардың, астананың ревизиялық комиссияларына есепті қаржы жылы үшін жергілікті бюджеттің атқарылуы туралы жылдық есепті дайындау шеңберінде облыстың, республикалық маңызы бар қаланың, астананың даму жоспарының мақсаттарына және нысаналы индикаторларына қол жеткізуді бағалау үшін өңірлік саясат жөніндегі орталық уәкілетті органға, орталық салалық мемлекеттік органдарға есепті қаржы жылы үшін республикалық бюджеттің атқарылуы туралы жылдық есепті дайындау шеңберінде тиісті бюджеттік бағдарламаларды (кіші бағдарламаларды) іске асыру бойынша талдамалық ақпарат дайындау үшін ұсынылады.</w:t>
      </w:r>
    </w:p>
    <w:p w14:paraId="533A555C"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Жоғары тұрған бюджеттен бөлінген нысаналы трансферттерге мониторинг жүргізу осы Кодекстің 121-бабына сәйкес жүргізілетін бюджеттік мониторинг шеңберінде жүзеге асырылады.</w:t>
      </w:r>
    </w:p>
    <w:p w14:paraId="7FE97DAA"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Өңірлік саясат жөніндегі орталық уәкіл мүдделі орталық және жергілікті мемлекеттік органдармен бірлесіп, елді мекендерге арналған өңірлік стандарттар жүйесі шеңберінде елді мекендердің типіне (қала, ауыл) және мөлшеріне (халық санына) байланысты елді мекендердің объектілер мен көрсетілетін қызметтердің (игіліктердің) міндетті ең төмен деңгейімен қамтамасыз етілуіне жыл сайынғы мониторинг жүргізеді.</w:t>
      </w:r>
    </w:p>
    <w:p w14:paraId="3B86DB6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Мониторинг жүргізу тәртібін өңірлік саясат жөніндегі орталық уәкілетті орган айқындайды.</w:t>
      </w:r>
    </w:p>
    <w:p w14:paraId="3F9B7640" w14:textId="77777777" w:rsidR="00540607" w:rsidRPr="00271CF1" w:rsidRDefault="00540607" w:rsidP="00540607">
      <w:pPr>
        <w:spacing w:after="0" w:line="240" w:lineRule="auto"/>
        <w:ind w:firstLine="709"/>
        <w:jc w:val="both"/>
        <w:rPr>
          <w:sz w:val="28"/>
          <w:szCs w:val="28"/>
          <w:lang w:val="kk-KZ"/>
        </w:rPr>
      </w:pPr>
    </w:p>
    <w:p w14:paraId="4A1456CE"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kk-KZ"/>
        </w:rPr>
        <w:t xml:space="preserve">16-тарау. </w:t>
      </w:r>
      <w:r w:rsidRPr="00271CF1">
        <w:rPr>
          <w:b/>
          <w:sz w:val="28"/>
          <w:szCs w:val="28"/>
          <w:lang w:val="ru-RU"/>
        </w:rPr>
        <w:t>БЮДЖЕТТІ ӘЗІРЛЕУ ПРОЦЕСІ</w:t>
      </w:r>
    </w:p>
    <w:p w14:paraId="095309B6" w14:textId="77777777" w:rsidR="00540607" w:rsidRPr="00271CF1" w:rsidRDefault="00540607" w:rsidP="00540607">
      <w:pPr>
        <w:spacing w:after="0" w:line="240" w:lineRule="auto"/>
        <w:ind w:firstLine="709"/>
        <w:jc w:val="both"/>
        <w:rPr>
          <w:b/>
          <w:sz w:val="28"/>
          <w:szCs w:val="28"/>
          <w:lang w:val="ru-RU"/>
        </w:rPr>
      </w:pPr>
    </w:p>
    <w:p w14:paraId="51A83BAC"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88-бап. Бюджетті әзірлеу туралы жалпы ережелер</w:t>
      </w:r>
    </w:p>
    <w:p w14:paraId="3E0603E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1. Республикалық бюджетті бюджеттік жоспарлау жөніндегі орталық уәкілетті орган жыл сайын жоспарлы кезеңге әзірлейді.</w:t>
      </w:r>
    </w:p>
    <w:p w14:paraId="07D1C87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Облыстық бюджетті, республикалық маңызы бар қаланың, астананың, бюжеттерін, аудандық (облыстық маңызы бар қаланың) бюджетті мемлекеттік жоспарлау жөніндегі жергілікті уәкілетті органдар жыл сайын жоспарлы кезеңге әзірлейді.</w:t>
      </w:r>
    </w:p>
    <w:p w14:paraId="1604FCAA" w14:textId="77777777" w:rsidR="00540607" w:rsidRPr="00271CF1" w:rsidRDefault="00540607" w:rsidP="00540607">
      <w:pPr>
        <w:pStyle w:val="ae"/>
        <w:tabs>
          <w:tab w:val="left" w:pos="851"/>
          <w:tab w:val="left" w:pos="993"/>
        </w:tabs>
        <w:ind w:left="0" w:firstLine="709"/>
        <w:rPr>
          <w:sz w:val="28"/>
          <w:szCs w:val="28"/>
          <w:lang w:eastAsia="en-US"/>
        </w:rPr>
      </w:pPr>
      <w:r w:rsidRPr="00271CF1">
        <w:rPr>
          <w:sz w:val="28"/>
          <w:szCs w:val="28"/>
          <w:lang w:eastAsia="en-US"/>
        </w:rPr>
        <w:t>3. Аудандық маңызы бар қаланың, ауылдың, кенттің, ауылдық округтің бюджеттерін</w:t>
      </w:r>
      <w:r w:rsidRPr="00271CF1">
        <w:rPr>
          <w:sz w:val="28"/>
          <w:szCs w:val="28"/>
          <w:lang w:val="kk-KZ" w:eastAsia="en-US"/>
        </w:rPr>
        <w:t xml:space="preserve"> </w:t>
      </w:r>
      <w:r w:rsidRPr="00271CF1">
        <w:rPr>
          <w:sz w:val="28"/>
          <w:szCs w:val="28"/>
          <w:lang w:eastAsia="en-US"/>
        </w:rPr>
        <w:t>аудандық маңызы бар қала, ауыл, кент, ауылдық округ әкімдерінің аппараттары жыл сайын жоспарлы кезеңге әзірлейді.</w:t>
      </w:r>
    </w:p>
    <w:p w14:paraId="585DC166" w14:textId="77777777" w:rsidR="00540607" w:rsidRPr="00271CF1" w:rsidRDefault="00540607" w:rsidP="00540607">
      <w:pPr>
        <w:pStyle w:val="ae"/>
        <w:tabs>
          <w:tab w:val="left" w:pos="851"/>
          <w:tab w:val="left" w:pos="993"/>
        </w:tabs>
        <w:ind w:left="0" w:firstLine="709"/>
        <w:rPr>
          <w:sz w:val="28"/>
          <w:szCs w:val="28"/>
        </w:rPr>
      </w:pPr>
    </w:p>
    <w:p w14:paraId="1FD15660"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89-бап. Республикалық бюджет туралы заң жобасын әзірлеу</w:t>
      </w:r>
    </w:p>
    <w:p w14:paraId="3CEB5F1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Бюджеттік жоспарлау жөніндегі орталық уәкілетті орган республикалық бюджеттің жобасын жасайды және оны Республикалық бюджет комиссиясының қарауына енгізеді.</w:t>
      </w:r>
    </w:p>
    <w:p w14:paraId="2CAADFE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Бюджеттік жоспарлау жөніндегі орталық уәкілетті орган ағымдағы қаржы жылының 1 тамызынан кешіктірмей</w:t>
      </w:r>
      <w:r w:rsidRPr="00271CF1">
        <w:rPr>
          <w:sz w:val="28"/>
          <w:szCs w:val="28"/>
          <w:lang w:val="kk-KZ"/>
        </w:rPr>
        <w:t>,</w:t>
      </w:r>
      <w:r w:rsidRPr="00271CF1">
        <w:rPr>
          <w:sz w:val="28"/>
          <w:szCs w:val="28"/>
          <w:lang w:val="ru-RU"/>
        </w:rPr>
        <w:t xml:space="preserve"> Қазақстан Республикасының мемлекеттік аудит және қаржылық бақылау туралы заңнамасына сәйкес республикалық бюджет жобасы шығыстарының негізгі бағыттары бойынша алдын ала бағалау жүргізу үшін республикалық бюджеттің жобасын Қазақстан Республикасының Жоғары аудиторлық палатасына қарауға ұсынады.</w:t>
      </w:r>
    </w:p>
    <w:p w14:paraId="325B5FE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Жоспарлы кезеңге арналған республикалық бюджеттің жобасы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қалыптастырылады.</w:t>
      </w:r>
    </w:p>
    <w:p w14:paraId="767AFE5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Түсімдер санаттар, сыныптар және кіші сыныптар бойынша, ал шығыстар функционалдық топтар, бюджеттік бағдарламалар әкімшілері және бюджеттік бағдарламалар бойынша жазылады. </w:t>
      </w:r>
    </w:p>
    <w:p w14:paraId="677CAFF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Жоспарлы кезеңнің екінші және үшінші жылдарына арналған шығыстарда шартсыз базалық шығыстар функционалдық топтар, бюджеттік бағдарламалардың әкімшілері және бюджеттік бағдарламалар бойынша жазылады, ал жаңа бастамаларға арналған шығыстар бір бюджеттік бағдарламада көрсетіледі. </w:t>
      </w:r>
    </w:p>
    <w:p w14:paraId="3576841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 тапшылығын қаржыландыру (профицитін пайдалану)» бөлімі жалпы сомамен көрсетіледі.</w:t>
      </w:r>
    </w:p>
    <w:p w14:paraId="1EB67AD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Кезекті қаржы жылына арналған республикалық бюджет туралы заң жобасының мәтінінде:</w:t>
      </w:r>
    </w:p>
    <w:p w14:paraId="59944A9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кірістердің, трансферттер түсімдерінің, шығындардың, таза бюджеттік кредиттеудің, қаржы активтерімен операциялар бойынша сальдоның, тапшылықтың (профициттің), мұнайға қатысты емес тапшылықтың (профициттің), бюджет тапшылығын қаржыландырудың (профицитті пайдаланудың) көлемдері;</w:t>
      </w:r>
    </w:p>
    <w:p w14:paraId="28FDBE8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Қазақстан Республикасының әлеуметтік-экономикалық даму болжамында айқындалған жалақының, зейнетақының ең төмен мөлшері, айлық есептік </w:t>
      </w:r>
      <w:r w:rsidRPr="00271CF1">
        <w:rPr>
          <w:sz w:val="28"/>
          <w:szCs w:val="28"/>
          <w:lang w:val="ru-RU"/>
        </w:rPr>
        <w:lastRenderedPageBreak/>
        <w:t>көрсеткіштің, ең төмен күнкөріс деңгейінің және мемлекеттік базалық зейнетақы төлемінің мөлшері;</w:t>
      </w:r>
    </w:p>
    <w:p w14:paraId="2982DB5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мемлекеттің әлеуметтік медициналық сақтандыру қорына төленуге тиіс міндетті әлеуметтік медициналық сақтандыру жарналарының мөлшері;</w:t>
      </w:r>
    </w:p>
    <w:p w14:paraId="1C258F7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жасы бойынша зейнетақы төлемдерін және еңбек сіңірген жылдары үшін зейнетақы төлемдерін арттыру мөлшері;</w:t>
      </w:r>
    </w:p>
    <w:p w14:paraId="67FCBF0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жалпы сипаттағы трансферттердің көлемі туралы заңда айқындалған жергілікті бюджеттерден республикалық бюджетке бюджеттік алып қоюлардың көлемдері;</w:t>
      </w:r>
    </w:p>
    <w:p w14:paraId="6639A61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жалпы сипаттағы трансферттердің көлемі туралы заңда айқындалған республикалық бюджеттен жергілікті бюджеттерге берілетін бюджеттік субвенциялардың көлемдері;</w:t>
      </w:r>
    </w:p>
    <w:p w14:paraId="4CA4C64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әлеуметтік-экономикалық даму болжамында айқындалған Қазақстан Республикасының Ұлттық қорынан кепілдендірілген трансферттің көлемі;</w:t>
      </w:r>
    </w:p>
    <w:p w14:paraId="68582F9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Қазақстан Республикасы Президентінің бастамаларына арналған резервтің мөлшері; </w:t>
      </w:r>
    </w:p>
    <w:p w14:paraId="1A25C55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Үкіметі резервінің мөлшері;</w:t>
      </w:r>
    </w:p>
    <w:p w14:paraId="3610512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мемлекеттік кепілдіктерін беру лимиті;</w:t>
      </w:r>
    </w:p>
    <w:p w14:paraId="2B06280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экспортты қолдау бойынша Қазақстан Республикасының мемлекеттік кепілдіктерін беру лимиті;</w:t>
      </w:r>
    </w:p>
    <w:p w14:paraId="263951E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үкімет борышының лимиті;</w:t>
      </w:r>
    </w:p>
    <w:p w14:paraId="0007025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 Үкіметінің мемлекеттік-жекешелік әріптестік жобалары бойынша мемлекеттік міндеттемелерінің лимиті;</w:t>
      </w:r>
    </w:p>
    <w:p w14:paraId="27F0FEF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 кепілгерлігін беру лимиті;</w:t>
      </w:r>
    </w:p>
    <w:p w14:paraId="6372619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басқа да ережелер қамтылуға тиіс.</w:t>
      </w:r>
    </w:p>
    <w:p w14:paraId="36178C4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Республикалық бюджет туралы заң жобасына:</w:t>
      </w:r>
    </w:p>
    <w:p w14:paraId="406CEA7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осы Кодексте және бірыңғай бюджеттік сыныптамада айқындалған құрылымға сәйкес жоспарлы кезеңнің әрбір жылы бойынша жекелеген қосымшалармен құрылған, жоспарлы кезеңге арналған республикалық бюджеттің жобасы қоса беріледі.</w:t>
      </w:r>
    </w:p>
    <w:p w14:paraId="2D6AAD7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Бұл ретте түсімдер санаттар, сыныптар және кіші сыныптар бойынша жазылады, ал шығыстар функционалдық топтар, бюджеттік бағдарламалар әкімшілері және бюджеттік бағдарламалар бойынша жазылады. «Бюджет тапшылығын қаржыландыру (профицитін пайдалану)» бөлімі жалпы сомамен көрсетіледі.</w:t>
      </w:r>
    </w:p>
    <w:p w14:paraId="708CB15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Жоспарлы кезеңнің әрбір жылы бойынша қосымшалар бюджеттің мұнайға қатысты емес тапшылығының (профицитінің) ақшалай мәндегі мөлшерін қамтиды.</w:t>
      </w:r>
    </w:p>
    <w:p w14:paraId="607B9ED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бюджеттің жобасына бюджет құрылымына сәйкес бірыңғай бюджеттік сыныптаманың функционалдық топтарының деңгейіне дейінгі шығыстар бойынша санаттар деңгейіне дейінгі түсімдер бойынша жоспарлы кезеңге арналған біріктірілген жиынтық ақпарат қоса беріледі;</w:t>
      </w:r>
    </w:p>
    <w:p w14:paraId="018A325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2) Қазақстан Республикасының Ұлттық қорына жіберілетін кезекті қаржы жылына арналған түсімдердің көлемі;</w:t>
      </w:r>
    </w:p>
    <w:p w14:paraId="2DBB0ED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бюджетті атқару процесінде секвестрлеуге жатпайтын кезекті қаржы жылына арналған республикалық және жергілікті бюджеттік бағдарламалардың (кіші бағдарламалардың) тізбесі;</w:t>
      </w:r>
    </w:p>
    <w:p w14:paraId="7C3483D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жоспарлы кезеңге тікелей және түпкілікті көрсеткіштерге қол жеткізу үшін жоспарланатын көздер, қарыз алу (міндеттемелер) сомалары бөлінісінде міндеттемелерге қызмет көрсетуге және өтеуге арналған шығыстар көзделген, мемлекет пен квазимемлекеттік сектордың міндеттемелері, мемлекеттік-жекешелік әріптестік жобалары бойынша жиынтық ақпарат;</w:t>
      </w:r>
    </w:p>
    <w:p w14:paraId="05B3275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басқа да деректер қоса беріледі.</w:t>
      </w:r>
    </w:p>
    <w:p w14:paraId="44F7F38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6. Республикалық бюджет туралы заң жобасының мәтінінде кезекті қаржы жылына арналған республикалық бюджеттің бекітілетін тапшылығының (профицитінің) және мұнайға қатысты емес тапшылығының (профицитінің) мөлшері ақшалай мәнде және жалпы ішкі өнімге қатынаста пайызбен көрсетіледі. </w:t>
      </w:r>
    </w:p>
    <w:p w14:paraId="7745E56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Бюджеттік жоспарлау жөніндегі орталық уәкілетті орган ағымдағы қаржы жылының 15 тамызынан кешіктірмей, республикалық бюджет туралы заң жобасын Қазақстан Республикасының Үкіметіне қарауға ұсынады.</w:t>
      </w:r>
    </w:p>
    <w:p w14:paraId="4F7F2B3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 туралы заң жобасын Қазақстан Республикасының Президенті Әкімшілігі Қазақстан Республикасының Үкіметі енгізгеннен кейін бес жұмыс күні ішінде қарайды.</w:t>
      </w:r>
    </w:p>
    <w:p w14:paraId="5CAA9641" w14:textId="77777777" w:rsidR="00540607" w:rsidRPr="00271CF1" w:rsidRDefault="00540607" w:rsidP="00540607">
      <w:pPr>
        <w:spacing w:after="0" w:line="240" w:lineRule="auto"/>
        <w:ind w:firstLine="709"/>
        <w:jc w:val="both"/>
        <w:rPr>
          <w:b/>
          <w:sz w:val="28"/>
          <w:szCs w:val="28"/>
          <w:lang w:val="ru-RU"/>
        </w:rPr>
      </w:pPr>
    </w:p>
    <w:p w14:paraId="17532650"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 xml:space="preserve">90-бап. Мәслихаттың облыстық бюджет, республикалық маңызы бар қала, астана бюджеті туралы шешімінің жобасын әзірлеу </w:t>
      </w:r>
    </w:p>
    <w:p w14:paraId="6BF197B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Мемлекеттік жоспарлау жөніндегі жергілікті уәкілетті орган облыстық бюджеттің, республикалық маңызы бар қала, астана бюджеттерінің жобасын жасайды және оны облыстың, республикалық маңызы бар қаланың, астананың бюджет комиссиясының қарауына енгізеді.</w:t>
      </w:r>
    </w:p>
    <w:p w14:paraId="2E561A5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Мемлекеттік жоспарлау жөніндегі жергілікті уәкілетті орган Қазақстан Республикасының мемлекеттік аудит және қаржылық бақылау туралы заңына сәйкес жергілікті бюджет жобасы шығыстарының негізгі бағыттары бойынша алдын ала бағалау жүргізу үшін облыстық бюджеттің, республикалық маңызы бар қала, астана бюджетінің жобасын ағымдағы қаржы жылының                                         15 қыркүйегінен кешіктірмей, облыстың, республикалық маңызы бар қаланың, астананың ревизиялық комиссияның қарауына ұсынады.</w:t>
      </w:r>
    </w:p>
    <w:p w14:paraId="383DC4A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Жоспарлы кезеңге арналған облыстық бюджеттің, республикалық маңызы бар қала, астана бюджетінің жобасы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қалыптастырылады.</w:t>
      </w:r>
    </w:p>
    <w:p w14:paraId="34AD882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Түсімдер санаттар, сыныптар және кіші сыныптар бойынша, ал шығыстар функционалдық топтар, бюджеттік бағдарламалар әкімшілері және бюджеттік </w:t>
      </w:r>
      <w:r w:rsidRPr="00271CF1">
        <w:rPr>
          <w:sz w:val="28"/>
          <w:szCs w:val="28"/>
          <w:lang w:val="ru-RU"/>
        </w:rPr>
        <w:lastRenderedPageBreak/>
        <w:t>бағдарламалар бойынша жазылады. «Бюджет тапшылығын қаржыландыру (профицитін пайдалану)» бөлімі жалпы сомамен ұсынылады.</w:t>
      </w:r>
    </w:p>
    <w:p w14:paraId="004DA32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Жоспарлы кезеңнің екінші және үшінші жылдарына арналған шығыстарда турақты сипаттағы шартсыз базалық шығыстар функционалдық топтар, бюджеттік бағдарламалардың әкімшілері және бюджеттік бағдарламалар бойынша жазылады, ал жаңа бастамаларға арналған шығыстар бір бюджеттік бағдарламада көрсетіледі. «Бюджет тапшылығын қаржыландыру (профицитін пайдалану)» бөлімі жалпы сомамен көрсетіледі.</w:t>
      </w:r>
    </w:p>
    <w:p w14:paraId="3D77E3B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Облыстық бюджет, республикалық маңызы бар қаланың, астананың бюджеті туралы шешім жобасының мәтінінде кезекті қаржы жылына арналған:</w:t>
      </w:r>
    </w:p>
    <w:p w14:paraId="3B68665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кірістердің, трансферттер түсімдерінің, шығындардың, таза бюджеттік кредиттеудің, қаржы активтерімен операциялар бойынша сальдоның, тапшылықтың (профициттің), бюджет тапшылығын қаржыландырудың (профицитін пайдаланудың) көлемдері;</w:t>
      </w:r>
    </w:p>
    <w:p w14:paraId="2F2BAF1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облыс, республикалық маңызы бар қала, астана мәслихатының жалпы сипаттағы трансферттердің көледермі туралы шешімімен айқындалған облыстық бюджеттен аудандық (облыстық маңызы бар қалалардың) бюджеттерге берілетін бюджеттік субвенциялардың көлемі;</w:t>
      </w:r>
    </w:p>
    <w:p w14:paraId="39E8CCC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облыстық мәслихаттың, республикалық маңызы бар қала, астана мәслихатының жалпы сипаттағы трансферттердің көлемдері туралы шешімімен айқындалған аудандық (облыстық маңызы бар қалалардың) бюджеттерден облыстық бюджетке бюджеттік алып қоюлардың көлемдері;</w:t>
      </w:r>
    </w:p>
    <w:p w14:paraId="330432A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облыстың, республикалық маңызы бар қаланың, астананың жергілікті атқарушы органы резервінің мөлшері;</w:t>
      </w:r>
    </w:p>
    <w:p w14:paraId="4317F40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облыстың, республикалық маңызы бар қаланың, астананың жергілікті атқарушы органы борышының лимиті;</w:t>
      </w:r>
    </w:p>
    <w:p w14:paraId="08F995B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облыстың, республикалық маңызы бар қаланың, астананың жергілікті атқарушы органының мемлекеттік-жекешелік әріптестік жобалары бойынша мемлекеттік міндеттемелерінің лимиті;</w:t>
      </w:r>
    </w:p>
    <w:p w14:paraId="69F0AFB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басқа да ережелер қамтылуға тиіс.</w:t>
      </w:r>
    </w:p>
    <w:p w14:paraId="5193034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Облыстық бюджет туралы, республикалық маңызы бар қаланың, астананың бюджеті туралы шешімнің жобасына:</w:t>
      </w:r>
    </w:p>
    <w:p w14:paraId="0FF2CE2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қалыптастырылған жоспарлы кезеңге арналған облыстық бюджеттің, республикалық маңызы бар қала, астана бюджетінің жобасы қоса беріледі.</w:t>
      </w:r>
    </w:p>
    <w:p w14:paraId="70DABF6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Бұл ретте түсімдер санаттар, сыныптар және кіші сыныптар бойынша жазылады, ал шығыстар функционалдық топтар, бюджеттік бағдарламалар әкімшілері және бюджеттік бағдарламалар бойынша жазылады. «Бюджет тапшылығын қаржыландыру (профицитін пайдалану)» бөлімі жалпы сомамен көрсетіледі.</w:t>
      </w:r>
    </w:p>
    <w:p w14:paraId="12EE809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Жоспарлы кезеңнің екінші және үшінші жылдарына арналған шығыстарда тұрақты сипаттағы шартсыз базалық шығыстар функционалдық топтар, бюджеттік бағдарламалардың әкімшілері және бюджеттік бағдарламалар бойынша жазылады, ал жаңа бастамаларға арналған шығыстар бір бюджеттік бағдарламада көрсетіледі;</w:t>
      </w:r>
    </w:p>
    <w:p w14:paraId="62C8833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кезекті қаржы жылына арналған жергілікті бюджетті атқару процесінде секвестрлеуге жатпайтын, оның ішінде республикалық бюджет туралы заңда белгіленген кезекті қаржы жылына арналған жергілікті бюджеттік бағдарламалардың (кіші бағдарламалардың) тізбесі;</w:t>
      </w:r>
    </w:p>
    <w:p w14:paraId="415EA4B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қаладағы әрбір ауданның бюджеттік бағдарламалары;</w:t>
      </w:r>
    </w:p>
    <w:p w14:paraId="66E1716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жоспарлы кезеңге тікелей және түпкілікті көрсеткіштерге қол жеткізу үшін жоспарланатын көздер, қарыз алу (міндеттемелер) сомалары бөлінісінде міндеттемелерге қызмет көрсетуге және өтеуге арналған шығыстар көзделген жергілікті атқарушы органның қарыздары, мемлекеттік-жекешелік әріптестік жобалары бойынша міндеттемелер жөніндегі жиынтық ақпарат;</w:t>
      </w:r>
    </w:p>
    <w:p w14:paraId="71C9028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5) басқа да деректер. </w:t>
      </w:r>
    </w:p>
    <w:p w14:paraId="47726A5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Облыстық бюджетің, республикалық маңызы бар қалалар, астана бюджетінің бекітілетін тапшылығының (профицитінің) мөлшері ақшалай мәнде көрсетіледі.</w:t>
      </w:r>
    </w:p>
    <w:p w14:paraId="0B65F36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Мемлекеттік жоспарлау жөніндегі жергілікті уәкілетті орган ағымдағы қаржы жылының 1 қазанынан кешіктірмей облыстық бюджеттің, республикалық маңызы бар қала, астана бюджетінің жобасын облыстың, республикалық маңызы бар қаланың, астананың жергілікті атқарушы органдарының қарауына ұсынады.</w:t>
      </w:r>
    </w:p>
    <w:p w14:paraId="61379CEB" w14:textId="77777777" w:rsidR="00540607" w:rsidRPr="00271CF1" w:rsidRDefault="00540607" w:rsidP="00540607">
      <w:pPr>
        <w:spacing w:after="0" w:line="240" w:lineRule="auto"/>
        <w:ind w:firstLine="709"/>
        <w:jc w:val="both"/>
        <w:rPr>
          <w:sz w:val="28"/>
          <w:szCs w:val="28"/>
          <w:lang w:val="ru-RU"/>
        </w:rPr>
      </w:pPr>
    </w:p>
    <w:p w14:paraId="2D8BCFCB"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91-бап. Мәслихаттың аудандық (облыстық маңызы бар қала) бюджет туралы шешімінің жобасын әзірлеу</w:t>
      </w:r>
    </w:p>
    <w:p w14:paraId="67AF723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Мемлекеттік жоспарлау жөніндегі жергілікті уәкілетті орган аудандық (облыстық маңызы бар қаланың) бюджеттің жобасын жасайды және оны ауданның (облыстық маңызы бар қаланың) бюджет комиссиясының қарауына енгізеді.</w:t>
      </w:r>
    </w:p>
    <w:p w14:paraId="50BD8F2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Аудандық (облыстық маңызы бар қаланың) бюджет жобасын қарау және айқындау ағымдағы қаржы жылының 1 қазанынан кешіктірілмей аяқталады.</w:t>
      </w:r>
    </w:p>
    <w:p w14:paraId="1329CFF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Жоспарлы кезеңге арналған аудандық (облыстық маңызы бар қала) бюджеттің жобасы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қалыптастырылады.</w:t>
      </w:r>
    </w:p>
    <w:p w14:paraId="461B254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Түсімдер санаттар, сыныптар және кіші сыныптар бойынша, ал шығыстар функционалдық топтар, бюджеттік бағдарламалар әкімшілері және бюджеттік бағдарламалар бойынша жазылады. «Бюджет тапшылығын қаржыландыру (профицитін пайдалану)» бөлімі жалпы сомамен көрсетіледі.</w:t>
      </w:r>
    </w:p>
    <w:p w14:paraId="1A7298C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Жоспарлы кезеңнің екінші және үшінші жылдарына арналған шығыстарда тұрақты сипаттағы шартсыз базалық шығыстар функционалдық топтар, бюджеттік бағдарламалардың әкімшілері және бюджеттік бағдарламалар </w:t>
      </w:r>
      <w:r w:rsidRPr="00271CF1">
        <w:rPr>
          <w:sz w:val="28"/>
          <w:szCs w:val="28"/>
          <w:lang w:val="ru-RU"/>
        </w:rPr>
        <w:lastRenderedPageBreak/>
        <w:t>бойынша жазылады, ал жаңа бастамаларға арналған шығыстар бір бюджеттік бағдарламада көрсетіледі.</w:t>
      </w:r>
    </w:p>
    <w:p w14:paraId="395C88D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Кезекті қаржы жылына арналған мәслихаттың аудандық (облыстық маңызы бар қала) бюджет туралы шешімі жобасының мәтінінде:</w:t>
      </w:r>
    </w:p>
    <w:p w14:paraId="2DF9E1C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кірістердің, трансферттер түсімдерінің, шығындардың, таза бюджеттік кредиттеудің, қаржы активтерімен операциялар бойынша сальдоның, тапшылықтың (профициттің), бюджет тапшылығын қаржыландырудың (профицитін пайдаланудың) көлемдері;</w:t>
      </w:r>
    </w:p>
    <w:p w14:paraId="6656F13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аудан (облыстық маңызы бар қала) мәслихатының жалпы сипаттағы трансферттердің көлемі туралы шешімімен айқындалған аудандық (облыстық маңызы бар қала) бюджеттен аудандық маңызы бар қалалардың, ауылдардың, кенттердің, ауылдық округтердің бюджеттеріне берілетін бюджеттік субвенциялардың көлемі;</w:t>
      </w:r>
    </w:p>
    <w:p w14:paraId="3071DDF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аудан (облыстық маңызы бар қала) мәслихатының жалпы сипаттағы трансферттердің көлемі туралы шешімімен айқындалған аудандық маңызы бар қалалардың, ауылдардың, кенттердің, ауылдық округтердің бюджеттерінен аудандық (облыстық маңызы бар қалалардың) бюджеттерге бюджеттік алып қоюлардың көлемдері;</w:t>
      </w:r>
    </w:p>
    <w:p w14:paraId="1B5C618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ауданның (облыстық маңызы бар қаланың) жергілікті атқарушы органы резервінің мөлшері;</w:t>
      </w:r>
    </w:p>
    <w:p w14:paraId="421594D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басқа да ережелер қамтылуға тиіс.</w:t>
      </w:r>
    </w:p>
    <w:p w14:paraId="50FBC31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Аудандық (облыстық маңызы бар қала) бюджет туралы мәслихат шешімінің жобасына:</w:t>
      </w:r>
    </w:p>
    <w:p w14:paraId="6577172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қалыптастырылған жоспарлы кезеңге арналған аудандық (облыстық маңызы бар қала) бюджеттің жобасы қоса береледі.</w:t>
      </w:r>
    </w:p>
    <w:p w14:paraId="24C0F57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Бұл ретте түсімдер санаттар, сыныптар және кіші сыныптар бойынша жазылады, ал шығыстар функционалдық топтар, бюджеттік бағдарламалар әкімшілері және бюджеттік бағдарламалар бойынша жазылады. «Бюджет тапшылығын қаржыландыру (профицитін пайдалану)» бөлімі жалпы сомамен көрсетіледі.</w:t>
      </w:r>
    </w:p>
    <w:p w14:paraId="1994863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Жоспарлы кезеңнің екінші және үшінші жылдарына арналған шығыстарда тұрақты сипаттағы шартсыз базалық шығыстар функционалдық топтар, бюджеттік бағдарламалардың әкімшілері және бюджеттік бағдарламалар бойынша жазылады, ал жаңа бастамаларға арналған шығыстар бір бюджеттік бағдарламада көрсетіледі;</w:t>
      </w:r>
    </w:p>
    <w:p w14:paraId="71EE564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жергілікті бюджетті атқару процесінде секвестрлеуге жатпайтын, оның ішінде облыстық мәслихаттың облыстық бюджетті бекіту туралы шешімімен белгіленген кезекті қаржы жылына арналған бюджеттік бағдарламалардың (кіші бағдарламалардың) тізбесі;</w:t>
      </w:r>
    </w:p>
    <w:p w14:paraId="5F70E19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ауданның, қаладағы әрбір ауданның бюджеттік бағдарламалары;</w:t>
      </w:r>
    </w:p>
    <w:p w14:paraId="088C661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басқа да деректер қоса беріледі.</w:t>
      </w:r>
    </w:p>
    <w:p w14:paraId="0D35EF6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 xml:space="preserve">6. Кезекті қаржы жылына арналған аудандық (облыстық маңызы бар қаланың) бюджеттің бекітілетін тапшылығының (профицитінің) мөлшері ақшалай мәнде көрсетіледі. </w:t>
      </w:r>
    </w:p>
    <w:p w14:paraId="692D205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Мемлекеттік жоспарлау жөніндегі жергілікті уәкілетті орган ағымдағы қаржы жылының 15 қазанынан кешіктірмей аудандық (облыстық маңызы бар қаланың) бюджет жобасын ауданның (облыстық маңызы бар қаланың) жергілікті атқарушы органының қарауына ұсынады.</w:t>
      </w:r>
    </w:p>
    <w:p w14:paraId="033ED472" w14:textId="77777777" w:rsidR="00540607" w:rsidRPr="00271CF1" w:rsidRDefault="00540607" w:rsidP="00540607">
      <w:pPr>
        <w:spacing w:after="0" w:line="240" w:lineRule="auto"/>
        <w:ind w:firstLine="709"/>
        <w:jc w:val="both"/>
        <w:rPr>
          <w:b/>
          <w:sz w:val="28"/>
          <w:szCs w:val="28"/>
          <w:lang w:val="ru-RU"/>
        </w:rPr>
      </w:pPr>
    </w:p>
    <w:p w14:paraId="1C68D24A"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92-бап. Мәслихаттың аудандық маңызы бар қаланың, ауылдың, кенттің, ауылдық округтің бюджеті туралы шешімінің жобасын әзірлеу</w:t>
      </w:r>
    </w:p>
    <w:p w14:paraId="7C580F3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Аудандық маңызы бар қала, ауыл, кент, ауылдық округ әкімінің аппараты аудандық маңызы бар қала, ауыл, кент, ауылдық округ бюджетінің жобасын жасайды және оны жергілікті қоғамдастық жиналысымен келіскеннен кейін ағымдағы қаржы жылының 1 қыркүйегінен кешіктірмей ауданның (облыстық маңызы бар қаланың) мемлекеттік жоспарлау жөніндегі жергілікті уәкілетті органының қарауына ұсынады. </w:t>
      </w:r>
    </w:p>
    <w:p w14:paraId="594B9F0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Ауданның (облыстық маңызы бар қаланың) мемлекеттік жоспарлау жөніндегі жергілікті уәкілетті органы аудандық маңызы бар қалалар, ауылдар, кенттер, ауылдық округтер бюджеттерінің жобаларын ауданның (облыстық маңызы бар қаланың) бюджет комиссиясының қарауына енгізеді. </w:t>
      </w:r>
    </w:p>
    <w:p w14:paraId="452062F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Аудандық маңызы бар қала, ауыл, кент, ауылдық округ бюджетінің жобасын қарау және айқындау ағымдағы қаржы жылының 15 қазанынан кешіктірілмей аяқталады. </w:t>
      </w:r>
    </w:p>
    <w:p w14:paraId="0680DFD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Жоспарлы кезеңге арналған аудандық маңызы бар қала, ауыл, кент, ауылдық округ бюджетінің жобасы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қалыптастырылады.</w:t>
      </w:r>
    </w:p>
    <w:p w14:paraId="1918139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Түсімдер санаттар, сыныптар және кіші сыныптар бойынша, ал шығыстар функционалдық топтар, бюджеттік бағдарламалар әкімшілері және бюджеттік бағдарламалар бойынша жазылады. </w:t>
      </w:r>
    </w:p>
    <w:p w14:paraId="4BB49BEA" w14:textId="77777777" w:rsidR="00540607" w:rsidRPr="00271CF1" w:rsidRDefault="00540607" w:rsidP="00540607">
      <w:pPr>
        <w:tabs>
          <w:tab w:val="left" w:pos="851"/>
        </w:tabs>
        <w:spacing w:after="0" w:line="240" w:lineRule="auto"/>
        <w:ind w:firstLine="709"/>
        <w:jc w:val="both"/>
        <w:rPr>
          <w:sz w:val="28"/>
          <w:szCs w:val="28"/>
          <w:lang w:val="ru-RU"/>
        </w:rPr>
      </w:pPr>
      <w:r w:rsidRPr="00271CF1">
        <w:rPr>
          <w:sz w:val="28"/>
          <w:szCs w:val="28"/>
          <w:lang w:val="ru-RU"/>
        </w:rPr>
        <w:t>Жоспарлы кезеңнің екінші және үшінші жылдарына арналған шығыстарда тұрақты сипаттағы шартсыз базалық шығыстар функционалдық топтар, бюджеттік бағдарламалардың әкімшілері және бюджеттік бағдарламалар бойынша жазылады, ал жаңа бастамаларға арналған шығыстар бір бюджеттік бағдарламада көрсетіледі. «Бюджет тапшылығын қаржыландыру (профицитін пайдалану)» бөлімі жалпы сомамен көрсетіледі.</w:t>
      </w:r>
    </w:p>
    <w:p w14:paraId="6ACE36D9" w14:textId="77777777" w:rsidR="00540607" w:rsidRPr="00271CF1" w:rsidRDefault="00540607" w:rsidP="00540607">
      <w:pPr>
        <w:tabs>
          <w:tab w:val="left" w:pos="851"/>
        </w:tabs>
        <w:spacing w:after="0" w:line="240" w:lineRule="auto"/>
        <w:ind w:firstLine="709"/>
        <w:jc w:val="both"/>
        <w:rPr>
          <w:sz w:val="28"/>
          <w:szCs w:val="28"/>
          <w:lang w:val="ru-RU"/>
        </w:rPr>
      </w:pPr>
      <w:r w:rsidRPr="00271CF1">
        <w:rPr>
          <w:sz w:val="28"/>
          <w:szCs w:val="28"/>
          <w:lang w:val="ru-RU"/>
        </w:rPr>
        <w:t xml:space="preserve">4. Мәслихаттың аудандық маңызы бар қаланың, ауылдың, кенттің, ауылдық округтің бюджеті туралы шешімі жобасының мәтінін ауданның (облыстық маңызы бар қаланың) мемлекеттік жоспарлау жөніндегі жергілікті уәкілетті органы аудандық маңызы бар қалалар, ауылдар, кенттер, ауылдық округтер әкімдерінің аппараттарымен бірлесіп әзірлейді және кезекті қаржы жылына арналған: </w:t>
      </w:r>
    </w:p>
    <w:p w14:paraId="041B10AE" w14:textId="77777777" w:rsidR="00540607" w:rsidRPr="00271CF1" w:rsidRDefault="00540607" w:rsidP="00540607">
      <w:pPr>
        <w:tabs>
          <w:tab w:val="left" w:pos="851"/>
        </w:tabs>
        <w:spacing w:after="0" w:line="240" w:lineRule="auto"/>
        <w:ind w:firstLine="709"/>
        <w:jc w:val="both"/>
        <w:rPr>
          <w:sz w:val="28"/>
          <w:szCs w:val="28"/>
          <w:lang w:val="ru-RU"/>
        </w:rPr>
      </w:pPr>
      <w:r w:rsidRPr="00271CF1">
        <w:rPr>
          <w:sz w:val="28"/>
          <w:szCs w:val="28"/>
          <w:lang w:val="ru-RU"/>
        </w:rPr>
        <w:lastRenderedPageBreak/>
        <w:t>1) кірістердің, трансферттер түсімдерінің, шығындардың, таза бюджеттік кредиттеудің, қаржы активтерімен операциялар бойынша сальдоның, тапшылықтың (профициттің), бюджеттер тапшылығын қаржыландырудың (профицитін пайдаланудың) көлемдерін;</w:t>
      </w:r>
    </w:p>
    <w:p w14:paraId="1D5BA1C7" w14:textId="77777777" w:rsidR="00540607" w:rsidRPr="00271CF1" w:rsidRDefault="00540607" w:rsidP="00540607">
      <w:pPr>
        <w:tabs>
          <w:tab w:val="left" w:pos="851"/>
        </w:tabs>
        <w:spacing w:after="0" w:line="240" w:lineRule="auto"/>
        <w:ind w:firstLine="709"/>
        <w:jc w:val="both"/>
        <w:rPr>
          <w:sz w:val="28"/>
          <w:szCs w:val="28"/>
          <w:lang w:val="ru-RU"/>
        </w:rPr>
      </w:pPr>
      <w:r w:rsidRPr="00271CF1">
        <w:rPr>
          <w:sz w:val="28"/>
          <w:szCs w:val="28"/>
          <w:lang w:val="ru-RU"/>
        </w:rPr>
        <w:t xml:space="preserve">2) жергілікті өкілді органның жалпы сипаттағы трансферттердің көлемі туралы шешімімен айқындалған аудандық (облыстық маңызы бар қала) бюджеттен аудандық маңызы бар қалалардың, ауылдардың, кенттердің, ауылдық округтердің бюджеттеріне берілетін бюджеттік субвенциялардың көлемі; </w:t>
      </w:r>
    </w:p>
    <w:p w14:paraId="5F5A1C78" w14:textId="77777777" w:rsidR="00540607" w:rsidRPr="00271CF1" w:rsidRDefault="00540607" w:rsidP="00540607">
      <w:pPr>
        <w:tabs>
          <w:tab w:val="left" w:pos="851"/>
        </w:tabs>
        <w:spacing w:after="0" w:line="240" w:lineRule="auto"/>
        <w:ind w:firstLine="709"/>
        <w:jc w:val="both"/>
        <w:rPr>
          <w:sz w:val="28"/>
          <w:szCs w:val="28"/>
          <w:lang w:val="ru-RU"/>
        </w:rPr>
      </w:pPr>
      <w:r w:rsidRPr="00271CF1">
        <w:rPr>
          <w:sz w:val="28"/>
          <w:szCs w:val="28"/>
          <w:lang w:val="ru-RU"/>
        </w:rPr>
        <w:t xml:space="preserve">3) жергілікті өкілді органның жалпы сипаттағы трансферттердің көлемі туралы шешімімен айқындалған аудандық маңызы бар қалалардың, ауылдардың, кенттердің, ауылдық округтердің бюджеттерінен аудандық (облыстық маңызы бар қалалардың) бюджетке бюджеттік алып қоюлардың көлемі; </w:t>
      </w:r>
    </w:p>
    <w:p w14:paraId="1F0304E2" w14:textId="77777777" w:rsidR="00540607" w:rsidRPr="00271CF1" w:rsidRDefault="00540607" w:rsidP="00540607">
      <w:pPr>
        <w:tabs>
          <w:tab w:val="left" w:pos="851"/>
        </w:tabs>
        <w:spacing w:after="0" w:line="240" w:lineRule="auto"/>
        <w:ind w:firstLine="709"/>
        <w:jc w:val="both"/>
        <w:rPr>
          <w:sz w:val="28"/>
          <w:szCs w:val="28"/>
          <w:lang w:val="ru-RU"/>
        </w:rPr>
      </w:pPr>
      <w:r w:rsidRPr="00271CF1">
        <w:rPr>
          <w:sz w:val="28"/>
          <w:szCs w:val="28"/>
          <w:lang w:val="ru-RU"/>
        </w:rPr>
        <w:t>4) басқа да ережелер қамтылуға тиіс.</w:t>
      </w:r>
    </w:p>
    <w:p w14:paraId="51DF0B0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5. Мәслихаттың аудандық маңызы бар қалалардың, ауылдардың, кенттердің, ауылдық округтердің бюджеттері туралы шешімінің жобасына әрбір жергілікті бюджет бойынша: </w:t>
      </w:r>
    </w:p>
    <w:p w14:paraId="74B7A6F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қалыптастырылған жоспарлы кезеңге арналған бюджет жобасы қоса береледі. </w:t>
      </w:r>
    </w:p>
    <w:p w14:paraId="448E641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Бұл ретте түсімдер санаттар, сыныптар және кіші сыныптар бойынша жазылады, ал шығыстар функционалдық топтар, бюджеттік бағдарламалар әкімшілері және бюджеттік бағдарламалар бойынша жазылады. «Бюджет тапшылығын қаржыландыру (профицитін пайдалану)» бөлімі жалпы сомамен көрсетіледі.</w:t>
      </w:r>
    </w:p>
    <w:p w14:paraId="25A2D67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Жоспарлы кезеңнің екінші және үшінші жылдарына арналған шығыстарда тұрақты сипаттағы шартсыз базалық шығыстар функционалдық топтар, бюджеттік бағдарламалардың әкімшілері және бюджеттік бағдарламалар бойынша жазылады, ал жаңа бастамаларға арналған шығыстар бір бюджеттік бағдарламада көрсетіледі;</w:t>
      </w:r>
    </w:p>
    <w:p w14:paraId="7309923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жергілікті бюджетті атқару процесінде секвестрлеуге жатпайтын, оның ішінде аудандық (облыстық маңызы бар қала) мәслихаттың аудандық (облыстық маңызы бар қала) бюджетті бекіту туралы шешімімен белгіленген кезекті қаржы жылына арналған бюджеттік бағдарламалардың тізбесі; </w:t>
      </w:r>
    </w:p>
    <w:p w14:paraId="513AB6F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3) басқа да деректер қоса беріледі. </w:t>
      </w:r>
    </w:p>
    <w:p w14:paraId="548A3F7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Кезекті қаржы жылына арналған аудандық маңызы бар қала, ауыл, кент, ауылдық округ бюджетінің бекітілетін тапшылығының (профицитінің) мөлшері ақшалай мәнде көрсетіледі.</w:t>
      </w:r>
    </w:p>
    <w:p w14:paraId="56B12C8A" w14:textId="77777777" w:rsidR="00540607" w:rsidRPr="00271CF1" w:rsidRDefault="00540607" w:rsidP="00540607">
      <w:pPr>
        <w:spacing w:after="0" w:line="240" w:lineRule="auto"/>
        <w:ind w:firstLine="709"/>
        <w:rPr>
          <w:sz w:val="28"/>
          <w:szCs w:val="28"/>
          <w:lang w:val="ru-RU"/>
        </w:rPr>
      </w:pPr>
      <w:r w:rsidRPr="00271CF1">
        <w:rPr>
          <w:sz w:val="28"/>
          <w:szCs w:val="28"/>
        </w:rPr>
        <w:t>     </w:t>
      </w:r>
    </w:p>
    <w:p w14:paraId="66069D72" w14:textId="77777777" w:rsidR="00540607" w:rsidRPr="00271CF1" w:rsidRDefault="00540607" w:rsidP="00540607">
      <w:pPr>
        <w:spacing w:after="0" w:line="240" w:lineRule="auto"/>
        <w:ind w:firstLine="709"/>
        <w:rPr>
          <w:sz w:val="28"/>
          <w:szCs w:val="28"/>
          <w:lang w:val="ru-RU"/>
        </w:rPr>
      </w:pPr>
    </w:p>
    <w:p w14:paraId="26D30D29"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17-тарау. БЮДЖЕТ ЖОБАСЫН ҚАРАУ ЖӘНЕ БЕКІТУ ПРОЦЕСІНІҢ НЕГІЗГІ ЕРЕЖЕЛЕРІ</w:t>
      </w:r>
    </w:p>
    <w:p w14:paraId="09ACA335" w14:textId="77777777" w:rsidR="00540607" w:rsidRPr="00271CF1" w:rsidRDefault="00540607" w:rsidP="00540607">
      <w:pPr>
        <w:spacing w:after="0" w:line="240" w:lineRule="auto"/>
        <w:ind w:firstLine="709"/>
        <w:jc w:val="both"/>
        <w:rPr>
          <w:b/>
          <w:sz w:val="28"/>
          <w:szCs w:val="28"/>
          <w:lang w:val="ru-RU"/>
        </w:rPr>
      </w:pPr>
    </w:p>
    <w:p w14:paraId="3EFDDC68"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lastRenderedPageBreak/>
        <w:t>93-бап. Республикалық бюджет жобасын қарау және бекіту туралы жалпы ережелер</w:t>
      </w:r>
    </w:p>
    <w:p w14:paraId="2BFD457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Республикалық бюджет туралы заң жобасын Қазақстан Республикасының Үкіметі ағымдағы қаржы жылының 1 қыркүйегінен кешіктірмей Қазақстан Республикасының Парламентіне енгізеді.</w:t>
      </w:r>
    </w:p>
    <w:p w14:paraId="2E5DDAB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Қазақстан Республикасының Үкіметі республикалық бюджет туралы заң жобасымен бір мезгілде мынадай құжаттар мен материалдарды ұсынады:</w:t>
      </w:r>
    </w:p>
    <w:p w14:paraId="619C701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Қазақстан Республикасының әлеуметтік-экономикалық даму болжамын;</w:t>
      </w:r>
    </w:p>
    <w:p w14:paraId="498481B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бюджеттік тәуекелдер туралы талдамалық есепті;</w:t>
      </w:r>
    </w:p>
    <w:p w14:paraId="7B700F4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салық шығыстары туралы талдамалық есепті;</w:t>
      </w:r>
    </w:p>
    <w:p w14:paraId="15072EE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мемлекеттік басқару секторының борыштық міндеттемелерінің ағымдағы жай-күйі, мемлекеттік борышты өтеу есебіне төленген ақша сомалары, берілген мемлекеттік кепілдіктер және екі есепті қаржы жылы үшін және ағымдағы қаржы жылының 1 шілдесіне борыш түрлері бойынша                      мемлекеттік-жекешелік әріптестік жобалары бойынша мемлекет кепілдіктері мен мемлекет міндеттемелері бойынша төленген ақша сомалары туралы деректерді;</w:t>
      </w:r>
    </w:p>
    <w:p w14:paraId="4F9EFD3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жоспарланатын қаржы жылына арналған үкіметтік сыртқы қарыздар есебінен іске асырылатын әрбір жоба бөлінісінде қарыз шарттарына сәйкес негізгі борышты өтеу және оған қызмет көрсету, сыйақылар, комиссиялық және өзге де төлемдер сомалары</w:t>
      </w:r>
      <w:r>
        <w:rPr>
          <w:sz w:val="28"/>
          <w:szCs w:val="28"/>
          <w:lang w:val="ru-RU"/>
        </w:rPr>
        <w:t>ның</w:t>
      </w:r>
      <w:r w:rsidRPr="00271CF1">
        <w:rPr>
          <w:sz w:val="28"/>
          <w:szCs w:val="28"/>
          <w:lang w:val="ru-RU"/>
        </w:rPr>
        <w:t xml:space="preserve"> көлемдері бойынша деректерді;</w:t>
      </w:r>
    </w:p>
    <w:p w14:paraId="216490F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екі есепті қаржы жылының үшін және ағымдағы қаржы жылының                                 1 шілдесіне түрлері мен нысандары бойынша тартылған мемлекеттік және мемлекет кепілдік берген қарыздар туралы деректерді;</w:t>
      </w:r>
    </w:p>
    <w:p w14:paraId="2A19AB0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7) үкіметтік сыртқы қарыз алуды тарту үшін әлеуетті мүмкіндіктерді айқындайтын борыштық капиталдың халықаралық нарықтарының конъюнктурасын талдауды; </w:t>
      </w:r>
    </w:p>
    <w:p w14:paraId="35C3ACF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республикалық бюджет жобасында оларды орындауға бюджет қаражаты көзделетін мемлекеттік тапсырмалар туралы жиынтық ақпаратты;</w:t>
      </w:r>
    </w:p>
    <w:p w14:paraId="2ED090F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мемлекеттік органдардың бекітілген даму жоспарлары туралы біріктірілген жиынтық ақпаратты;</w:t>
      </w:r>
    </w:p>
    <w:p w14:paraId="12566E3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бюджеттік бағдарламалар әкімшілерінің бюджеттік бағдарламалары туралы біріктірілген жиынтық ақпаратты;</w:t>
      </w:r>
    </w:p>
    <w:p w14:paraId="18CFBC1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11) Мемлекеттік әлеуметтік сақтандыру қорының, Әлеуметтік медициналық сақтандыру қорының түсімдері мен шығыстарының болжамын;</w:t>
      </w:r>
    </w:p>
    <w:p w14:paraId="7470162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12) республикалық бюджет бойынша болжамды шоғырландырылған қаржылық есептілікті;</w:t>
      </w:r>
    </w:p>
    <w:p w14:paraId="0B0E8E7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13) нәтижелерді бағалау қорытындысын;</w:t>
      </w:r>
    </w:p>
    <w:p w14:paraId="487B486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14) Мемлекеттік активтерді және квазимемлекеттік секторды басқару жөніндегі ұлттық баяндаманы;</w:t>
      </w:r>
    </w:p>
    <w:p w14:paraId="3C95C94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15) республикалық бюджет жобасына енгізілген шешімдерді ашатын түсіндірме жазбаны ұсынады.</w:t>
      </w:r>
    </w:p>
    <w:p w14:paraId="59584AB0" w14:textId="77777777" w:rsidR="00540607" w:rsidRPr="00271CF1" w:rsidRDefault="00540607" w:rsidP="00540607">
      <w:pPr>
        <w:spacing w:after="0" w:line="240" w:lineRule="auto"/>
        <w:ind w:firstLine="709"/>
        <w:jc w:val="both"/>
        <w:rPr>
          <w:sz w:val="28"/>
          <w:szCs w:val="28"/>
          <w:lang w:val="ru-RU"/>
        </w:rPr>
      </w:pPr>
      <w:r w:rsidRPr="00271CF1">
        <w:rPr>
          <w:sz w:val="28"/>
          <w:szCs w:val="28"/>
          <w:lang w:val="kk-KZ"/>
        </w:rPr>
        <w:t>Тү</w:t>
      </w:r>
      <w:r w:rsidRPr="00271CF1">
        <w:rPr>
          <w:sz w:val="28"/>
          <w:szCs w:val="28"/>
          <w:lang w:val="ru-RU"/>
        </w:rPr>
        <w:t>сіндірме жазбада:</w:t>
      </w:r>
    </w:p>
    <w:p w14:paraId="2B36393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республикалық бюджет жобасын алдын ала бағалау шеңберінде енгізілген Қазақстан Республикасы Жоғары аудиторлық палатасының ұсынымдарын есепке алу туралы ақпарат;</w:t>
      </w:r>
    </w:p>
    <w:p w14:paraId="5A3E202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органдардың даму жоспарларының нысаналы индикаторлары мен бюджеттік бағдарламалар әкімшілері бюджеттік бағдарламаларының паспорттарында көзделген түпкілікті нәтижелердің сәйкес келмеуі туралы біріктірілген жиынтық ақпарат;</w:t>
      </w:r>
    </w:p>
    <w:p w14:paraId="1C63D62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 әкімшілері бөлінісінде нысаналы индикаторға қол жеткізу үшін қажетті және түпкілікті нәтижеге (түпкілікті нәтижелерге) қол жеткізу үшін бюджеттік бағдарлама паспортында көзделген сомалар айырмасына республикалық бюджет жобасында бюджет қаражаты көзделмеген бюджеттік бағдарламалар әкімшілері мәлімдеген шығыстардың көлемі туралы ақпаратта енгізіледі;</w:t>
      </w:r>
    </w:p>
    <w:p w14:paraId="3D1B5E2D"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16) бюджеттік бағдарламалар әкімшілерінің мыналарды</w:t>
      </w:r>
      <w:r>
        <w:rPr>
          <w:sz w:val="28"/>
          <w:szCs w:val="28"/>
          <w:lang w:val="ru-RU" w:eastAsia="ru-RU"/>
        </w:rPr>
        <w:t xml:space="preserve"> қамтитын құжаттарды</w:t>
      </w:r>
      <w:r w:rsidRPr="00271CF1">
        <w:rPr>
          <w:sz w:val="28"/>
          <w:szCs w:val="28"/>
          <w:lang w:val="ru-RU" w:eastAsia="ru-RU"/>
        </w:rPr>
        <w:t>:</w:t>
      </w:r>
    </w:p>
    <w:p w14:paraId="5DF8AD2D"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мемлекеттік органдардың даму жоспарларын немесе даму жоспарлары</w:t>
      </w:r>
      <w:r>
        <w:rPr>
          <w:sz w:val="28"/>
          <w:szCs w:val="28"/>
          <w:lang w:val="ru-RU" w:eastAsia="ru-RU"/>
        </w:rPr>
        <w:t>ның жобаларын</w:t>
      </w:r>
      <w:r w:rsidRPr="00271CF1">
        <w:rPr>
          <w:sz w:val="28"/>
          <w:szCs w:val="28"/>
          <w:lang w:val="ru-RU" w:eastAsia="ru-RU"/>
        </w:rPr>
        <w:t>;</w:t>
      </w:r>
    </w:p>
    <w:p w14:paraId="28188678" w14:textId="77777777" w:rsidR="00540607" w:rsidRPr="00271CF1" w:rsidRDefault="00540607" w:rsidP="00540607">
      <w:pPr>
        <w:spacing w:after="0" w:line="240" w:lineRule="auto"/>
        <w:ind w:firstLine="709"/>
        <w:jc w:val="both"/>
        <w:rPr>
          <w:sz w:val="28"/>
          <w:szCs w:val="28"/>
          <w:lang w:val="ru-RU" w:eastAsia="ru-RU"/>
        </w:rPr>
      </w:pPr>
      <w:r>
        <w:rPr>
          <w:sz w:val="28"/>
          <w:szCs w:val="28"/>
          <w:lang w:val="ru-RU" w:eastAsia="ru-RU"/>
        </w:rPr>
        <w:t>есептері</w:t>
      </w:r>
      <w:r w:rsidRPr="00271CF1">
        <w:rPr>
          <w:sz w:val="28"/>
          <w:szCs w:val="28"/>
          <w:lang w:val="ru-RU" w:eastAsia="ru-RU"/>
        </w:rPr>
        <w:t xml:space="preserve"> жоқ бюджеттік сұрау салуды;</w:t>
      </w:r>
    </w:p>
    <w:p w14:paraId="4FEB6B61"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республикалық бюджет жобасында бюджет қаражаты көзделген                         іс-шаралар жоспарларын (іс-шаралар жоспарларының жобалары) немесе квазимемлекеттік сектор субъектілерінің даму жоспарларын (квазимемлекеттік сектор субъектілерінің даму жоспарларының жобалары);</w:t>
      </w:r>
    </w:p>
    <w:p w14:paraId="15835483"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мыналарды қамтитын:</w:t>
      </w:r>
    </w:p>
    <w:p w14:paraId="6A4DEB1F"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мемлекеттік органдардың даму жоспарларының мақсаттары мен нысаналы индикаторларына қол жеткізудін сипаттамасын;</w:t>
      </w:r>
    </w:p>
    <w:p w14:paraId="4A41F3AE"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нысаналы индикаторларды және бюджеттік бағдарламалардың жоспарланатын тікелей және түпкілікті нәтижелерін мемлекеттік органдардың даму жоспарларының нысаналы индикаторларымен өзара байланыстыра отырып, оның ішінде нысаналы индикаторларға қол жеткізу үшін жоспарланатын бюджет қаражаты жеткіліксіз болған ж</w:t>
      </w:r>
      <w:r>
        <w:rPr>
          <w:sz w:val="28"/>
          <w:szCs w:val="28"/>
          <w:lang w:val="ru-RU" w:eastAsia="ru-RU"/>
        </w:rPr>
        <w:t xml:space="preserve">ағдайда нысаналы индикаторлар мен </w:t>
      </w:r>
      <w:r w:rsidRPr="00271CF1">
        <w:rPr>
          <w:sz w:val="28"/>
          <w:szCs w:val="28"/>
          <w:lang w:val="ru-RU" w:eastAsia="ru-RU"/>
        </w:rPr>
        <w:t>түпкілікті нәтижелерді сәйкес келмеу себептерін</w:t>
      </w:r>
      <w:r>
        <w:rPr>
          <w:sz w:val="28"/>
          <w:szCs w:val="28"/>
          <w:lang w:val="ru-RU" w:eastAsia="ru-RU"/>
        </w:rPr>
        <w:t>ің</w:t>
      </w:r>
      <w:r w:rsidRPr="00271CF1">
        <w:rPr>
          <w:sz w:val="28"/>
          <w:szCs w:val="28"/>
          <w:lang w:val="ru-RU" w:eastAsia="ru-RU"/>
        </w:rPr>
        <w:t xml:space="preserve"> және сипаттамасын;</w:t>
      </w:r>
    </w:p>
    <w:p w14:paraId="5F2E37DF"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бюджеттік бағдарламалар мен бюджеттік кіші бағдарламалар бөлінісінде бюджет қаражатын жұмсау бағыттарын, бюджеттік бағдарламалар</w:t>
      </w:r>
      <w:r>
        <w:rPr>
          <w:sz w:val="28"/>
          <w:szCs w:val="28"/>
          <w:lang w:val="ru-RU" w:eastAsia="ru-RU"/>
        </w:rPr>
        <w:t>дың</w:t>
      </w:r>
      <w:r w:rsidRPr="00271CF1">
        <w:rPr>
          <w:sz w:val="28"/>
          <w:szCs w:val="28"/>
          <w:lang w:val="ru-RU" w:eastAsia="ru-RU"/>
        </w:rPr>
        <w:t xml:space="preserve"> паспорттарында көзделген іс-шаралардың қысқаша сипаттамасын;</w:t>
      </w:r>
    </w:p>
    <w:p w14:paraId="0B2241CD"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бюджеттік бағдарламалардың орындалуының және екі есепті қаржы жылы үшін қол жеткізілген нәтижелер көрсеткіштері</w:t>
      </w:r>
      <w:r>
        <w:rPr>
          <w:sz w:val="28"/>
          <w:szCs w:val="28"/>
          <w:lang w:val="ru-RU" w:eastAsia="ru-RU"/>
        </w:rPr>
        <w:t>нің</w:t>
      </w:r>
      <w:r w:rsidRPr="00271CF1">
        <w:rPr>
          <w:sz w:val="28"/>
          <w:szCs w:val="28"/>
          <w:lang w:val="ru-RU" w:eastAsia="ru-RU"/>
        </w:rPr>
        <w:t>, сипаттамасы</w:t>
      </w:r>
      <w:r>
        <w:rPr>
          <w:sz w:val="28"/>
          <w:szCs w:val="28"/>
          <w:lang w:val="ru-RU" w:eastAsia="ru-RU"/>
        </w:rPr>
        <w:t>н</w:t>
      </w:r>
      <w:r w:rsidRPr="00271CF1">
        <w:rPr>
          <w:sz w:val="28"/>
          <w:szCs w:val="28"/>
          <w:lang w:val="ru-RU" w:eastAsia="ru-RU"/>
        </w:rPr>
        <w:t xml:space="preserve"> сондай-ақ жоспарлы кезеңге жоспарланатын бюджет қаражаты көлемінің алдыңғы жоспарлы кезеңде республикалық бюджет туралы заңда бекітілген бюджет қаражаты көлемінен ауытқуы (себептері, салдары)</w:t>
      </w:r>
      <w:r>
        <w:rPr>
          <w:sz w:val="28"/>
          <w:szCs w:val="28"/>
          <w:lang w:val="ru-RU" w:eastAsia="ru-RU"/>
        </w:rPr>
        <w:t xml:space="preserve"> </w:t>
      </w:r>
      <w:r w:rsidRPr="00271CF1">
        <w:rPr>
          <w:sz w:val="28"/>
          <w:szCs w:val="28"/>
          <w:lang w:val="ru-RU" w:eastAsia="ru-RU"/>
        </w:rPr>
        <w:t>туралы мәліметтерді;</w:t>
      </w:r>
    </w:p>
    <w:p w14:paraId="3C431C81"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 xml:space="preserve">мемлекеттік органның даму жоспары шеңберінде осы Кодекстің                      150-бабының 8-тармағына сәйкес әзірленетін мемлекеттік органның инвестициялық жоспарына сәйкес жоспарлы кезеңге арналған бюджет жобасына </w:t>
      </w:r>
      <w:r w:rsidRPr="00271CF1">
        <w:rPr>
          <w:sz w:val="28"/>
          <w:szCs w:val="28"/>
          <w:lang w:val="ru-RU" w:eastAsia="ru-RU"/>
        </w:rPr>
        <w:lastRenderedPageBreak/>
        <w:t>енгізілген, алдыңғы қаржы жылдарында республикалық бюджет қаражаты есебінен бөлінген және пайдаланылған шығыстардың сомаларын көрсете отырып, басталған (жалғасатын) бюджеттік инвестициялық жобалар туралы ақпаратты;</w:t>
      </w:r>
    </w:p>
    <w:p w14:paraId="75A96231"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облыстың, республикалық маңызы бар қаланың, астананың инвестициялық жоспарында көзделген, осы Кодекстің 150-бабының                            8-тармағына сәйкес облыстың, республикалық маңызы бар қаланың даму жоспары шеңберінде әзірленетін жергілікті бюджеттік инвестициялардың атауы көрсетіле отырып, төмен тұрған бюджеттер бөлінісінде екі есепті қаржы жылы үшін республикалық бюджеттен бөлінген нысаналы даму трансферттерін пайдалану туралы ақпаратты және шығыстар сомасын түсіндірме жазбаны.</w:t>
      </w:r>
    </w:p>
    <w:p w14:paraId="7E28F020"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3. Қазақстан Республикасы Парламентінің республикалық бюджетті бекітуі ағымдағы қаржы жылының 1 желтоқсанынан кешіктірілмей жүргізіледі.</w:t>
      </w:r>
    </w:p>
    <w:p w14:paraId="0391056C"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4. Егер Қазақстан Республикасының Парламенті ағымдағы жылғы                      1 желтоқсанға дейін республикалық бюджет туралы заңды қабылдамаса, Қазақстан Республикасының Президенті Қазақстан Республикасының Парламенті республикалық бюджет туралы заңды бекіткенге дейін қолданыста болатын кезекті қаржы жылының бірінші тоқсанына арналған республикалық қаржы жоспары туралы жарлық шығаруға құқылы. Қазақстан Республикасы Президентінің кезекті қаржы жылының бірінші тоқсанына арналған республикалық қаржы жоспары туралы жарлығының жобасын, сондай-ақ Қазақстан Республикасының Үкіметінің оны іске асыру туралы қаулысының жобасын бюджеттік жоспарлау жөніндегі орталық уәкілетті орган әзірлейді.</w:t>
      </w:r>
    </w:p>
    <w:p w14:paraId="6D89B535"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Кезекті қаржы жылының бірінші тоқсанына арналған республикалық қаржы жоспары ағымдағы жылдың 25 желтоқсанынан кешіктірілмей кезекті қаржы жылына арналған республикалық бюджет болжамының төрттен бір бөлігі көлемінде бекітіледі.</w:t>
      </w:r>
    </w:p>
    <w:p w14:paraId="56F99C34"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Республикалық қаржы жоспарын орындау осы Кодексте белгіленген тәртіппен жүзеге асырылады.</w:t>
      </w:r>
    </w:p>
    <w:p w14:paraId="40EA4ABC"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5. Кезекті қаржы жылының бірінші тоқсанына арналған республикалық қаржы жоспары бекітілген жағдайда осы қаржы жылына арналған республикалық бюджет сол жылдың 1 наурызынан кешіктірілмей бекітілуге тиіс.</w:t>
      </w:r>
    </w:p>
    <w:p w14:paraId="7741F1F3"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Бұл ретте осы қаржы жылына арналған республикалық бюджет сол жылдың бірінші тоқсанына арналған республикалық қаржы жоспарын ескерумен бекітіледі.</w:t>
      </w:r>
    </w:p>
    <w:p w14:paraId="37EBE772"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6. Осы баптың 1-тармағына сәйкес республикалық бюджет туралы заң мен құжаттармен және материалдармен бірге республикалық бюджет туралы заң жобасына қоса берілетін қосымшалар, осы Кодекстің 43-бабына сәйкес Қазақстан Республикасы Президентінің алдағы қаржы жылының бірінші тоқсанына арналған республикалық қаржы жоспары туралы жарлығы қосымшаларымен бірге жариялануға тиіс.</w:t>
      </w:r>
    </w:p>
    <w:p w14:paraId="701AD71A" w14:textId="77777777" w:rsidR="00540607" w:rsidRPr="00271CF1" w:rsidRDefault="00540607" w:rsidP="00540607">
      <w:pPr>
        <w:spacing w:after="0" w:line="240" w:lineRule="auto"/>
        <w:ind w:firstLine="708"/>
        <w:jc w:val="both"/>
        <w:rPr>
          <w:sz w:val="28"/>
          <w:szCs w:val="28"/>
          <w:lang w:val="ru-RU" w:eastAsia="ru-RU"/>
        </w:rPr>
      </w:pPr>
    </w:p>
    <w:p w14:paraId="50BB06B7" w14:textId="77777777" w:rsidR="00540607" w:rsidRPr="00271CF1" w:rsidRDefault="00540607" w:rsidP="00540607">
      <w:pPr>
        <w:spacing w:after="0" w:line="240" w:lineRule="auto"/>
        <w:ind w:firstLine="708"/>
        <w:jc w:val="both"/>
        <w:rPr>
          <w:b/>
          <w:sz w:val="28"/>
          <w:szCs w:val="28"/>
          <w:lang w:val="ru-RU" w:eastAsia="ru-RU"/>
        </w:rPr>
      </w:pPr>
      <w:r w:rsidRPr="00271CF1">
        <w:rPr>
          <w:b/>
          <w:sz w:val="28"/>
          <w:szCs w:val="28"/>
          <w:lang w:val="ru-RU" w:eastAsia="ru-RU"/>
        </w:rPr>
        <w:lastRenderedPageBreak/>
        <w:t>94-бап. Жергілікті бюджет жобасын қарау және бекіту туралы жалпы ережелер</w:t>
      </w:r>
    </w:p>
    <w:p w14:paraId="31FD8781"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1. Облыстың, республикалық маңызы бар қаланың, астананың жергілікті атқарушы органы облыстық бюджеттің, республикалық маңызы бар қала, астана бюджетінің жобасын тиісті мәслихатқа ағымдағы қаржы жылының 15 қазанынан кешіктірмей енгізеді.</w:t>
      </w:r>
    </w:p>
    <w:p w14:paraId="66441E5A"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Аудандық (облыстық маңызы бар қала) бюджеттің жобасын ауданның (облыстық маңызы бар қаланың) жергілікті атқарушы органы тиісті мәслихатқа ағымдағы қаржы жылының 1 қарашасынан кешіктірмей енгізеді.</w:t>
      </w:r>
    </w:p>
    <w:p w14:paraId="5E4D4F44"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ауданның (облыстық маңызы бар қаланың) жергілікті атқарушы органы Аудандық маңызы бар қалалар, ауылдар, кенттер, ауылдық округтер бюджеттерінің жобаларын ауданның (облыстық маңызы бар қаланың) мәслихатына ағымдағы қаржы жылының 10 қарашасынан кешіктірмей енгізеді.</w:t>
      </w:r>
    </w:p>
    <w:p w14:paraId="56E6C51C"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2. Жергілікті атқарушы орган жергілікті бюджет жобасымен бір мезгілде мынадай құжаттар мен материалдарды:</w:t>
      </w:r>
    </w:p>
    <w:p w14:paraId="6E24A21B"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1) облыстың, республикалық маңызы бар қаланың, астананың әлеуметтік-экономикалық даму болжамын;</w:t>
      </w:r>
    </w:p>
    <w:p w14:paraId="0E6BC4F9"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2) облыстық бюджет, республикалық маңызы бар қаланың, астананың бюджеті бойынша болжамды шоғырландырылған қаржылық есептілікті;</w:t>
      </w:r>
    </w:p>
    <w:p w14:paraId="57702BF1"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3) облыстың, республикалық маңызы бар қаланың, астананың даму жоспарын немесе облыстың, республикалық маңызы бар қаланың, астананың даму жоспарының жобасын;</w:t>
      </w:r>
    </w:p>
    <w:p w14:paraId="0552B231"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4) облыстың, республикалық маңызы бар қаланың, астананың бекітілген даму жоспары туралы біріктірілген жиынтық ақпаратты;</w:t>
      </w:r>
    </w:p>
    <w:p w14:paraId="508ABC05"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5) бюджеттік бағдарламалар әкімшілерінің бюджеттік бағдарламаларының паспорттары туралы біріктірілген жиынтық ақпаратты;</w:t>
      </w:r>
    </w:p>
    <w:p w14:paraId="755BEAD3"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6) кірістерді бөлу нормативтері бойынша ақпаратты;</w:t>
      </w:r>
    </w:p>
    <w:p w14:paraId="624C86C7"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 xml:space="preserve">7) жергілікті атқарушы орган борышының ағымдағы жай-күйі, жергілікті атқарушы органның борышын өтеу есебіне төленген ақша сомалары және жергілікті атқарушы органның есепті екі қаржы жылындағы және ағымдағы қаржы жылының 1 шілдесіне борыш түрлері бойынша мемлекеттік-жекешелік әріптестік жобалары жөнінде міндеттемелері жөнінде төленген ақша сомалары туралы мәліметтерді; </w:t>
      </w:r>
    </w:p>
    <w:p w14:paraId="2CDB7050"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8) жергілікті атқарушы орган есепті екі қаржы жылығы және ағымдағы қаржы жылының 1 шілдесіне түрлері мен нысандары бойынша тартқан қарыздар туралы деректерді;</w:t>
      </w:r>
    </w:p>
    <w:p w14:paraId="797075BD"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9) жергілікті бюджеттің жобасына енгізілген шешімдерді ашып көрсететін түсіндірме жазбаны;</w:t>
      </w:r>
    </w:p>
    <w:p w14:paraId="6A61DB34"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Түсіндірме жазбаға:</w:t>
      </w:r>
    </w:p>
    <w:p w14:paraId="47234A5C"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жергілікті бюджет жобасын алдын ала бағалау шеңберінде енгізілген облыстың, республикалық маңызы бар қаланың, астананың ревизиялық комиссиясының ұсынымдарын есепке алу туралы ақпарат;</w:t>
      </w:r>
    </w:p>
    <w:p w14:paraId="2FE8778D"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lastRenderedPageBreak/>
        <w:t>облыстың, республикалық маңызы бар қаланың, астананың даму жоспарларының нысаналы индикаторларының және бюджеттік бағдарламалар әкімшілерінің бюджеттік бағдарламаларының паспорттарында көзделген түпкілікті нәтижелердің сәйкес келмеуі туралы біріктірген жиынтық ақпарат;</w:t>
      </w:r>
    </w:p>
    <w:p w14:paraId="043F24AF"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жергілікті бюджет жобасында бюджет қаражаты көзделмеген бюджеттік бағдарламалар әкімшілері мәлімдеген шығыстардың көлемі туралы, нысаналы индикаторға қол жеткізу үшін қажетті және бюджеттік бағдарламалар әкімшілерінің бөлінісінде түпкілікті нәтижеге (түпкілікті нәтижелерге) қол жеткізу үшін бюджеттік бағдарлама паспортында көзделген сомалар айырмасына ақпарат енгізіледі;</w:t>
      </w:r>
    </w:p>
    <w:p w14:paraId="056EF37E"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10) бюджеттік бағдарламалар әкімшілерінің:</w:t>
      </w:r>
    </w:p>
    <w:p w14:paraId="0C7FD8CE"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есеп айырысусыз бюджеттік сұрау салуды;</w:t>
      </w:r>
    </w:p>
    <w:p w14:paraId="1FAD1AE0"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жергілікті бюджет жобасында бюджет қаражаты көзделген квазимемлекеттік сектор субъектілерінің іс-шаралар жоспарларын (іс-шаралар жоспарларының жобаларын) немесе даму жоспарларын (квазимемлекеттік сектор субъектілерінің даму жоспарларының жобаларын);</w:t>
      </w:r>
    </w:p>
    <w:p w14:paraId="4EECB427"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мыналар:</w:t>
      </w:r>
    </w:p>
    <w:p w14:paraId="69C81F85"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есепті қаржы жылындағы қол жеткізілген нәтижелер көрсеткіштерінің қысқаша сипаттамасы;</w:t>
      </w:r>
    </w:p>
    <w:p w14:paraId="3D6E2BF9"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ағымдағы жағдайдың, орын алып отырған проблемалардың қысқаша сипаттамасы;</w:t>
      </w:r>
    </w:p>
    <w:p w14:paraId="4699D68F"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жағдайды жақсарту және проблемаларды шешу, облыстың, республикалық маңызы бар қаланың, астананың даму жоспарларының нысаналы индикаторларына қол жеткізу үшін жоспарланған бюджет қаражаты жеткіліксіз болған жағдайда мақсаттар мен жоспарланатын нысаналы индикаторларға қол жеткізу жолдарын, оның ішінде нысаналы индикаторлар мен түпкілікті нәтижелердің сәйкес келмеу себептерінің сипаттамасы;</w:t>
      </w:r>
    </w:p>
    <w:p w14:paraId="16C90365"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облыстың, республикалық маңызы бар қаланың, астананың даму жоспарларының мақсаттары мен нысаналы индикаторларымен өзара байланыста бюджеттік бағдарламалардың паспорттарында көзделген нысаналы индикаторлар мен жоспарланатын тікелей және түпкілікті нәтижелердің сипаттамасы;</w:t>
      </w:r>
    </w:p>
    <w:p w14:paraId="3893EC32"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бюджеттік бағдарламалар мен бюджеттік кіші бағдарламалар бөлінісінде бюджет қаражатын жұмсау бағыттары, бюджеттік бағдарламалар паспорттарында көзделген іс-шаралардың қысқаша сипаттамасы;</w:t>
      </w:r>
    </w:p>
    <w:p w14:paraId="1DD8FDFA"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 xml:space="preserve">облыстың, республикалық маңызы бар қаланың, астананың инвестициялық жоспарына сәйкес жоспарлы кезеңге арналған бюджет жобасына енгізілген, облыстың, республикалық маңызы бар қаланың, астананың даму жоспары шеңберінде осы Кодекстің 150-бабының 8-тармағына сәйкес әзірленетін, оның ішінде нысаналы трансферттер есебінен іске асырылатын басталған (жалғасатын) бюджеттік инвестициялық жобалар туралы ақпараты бар алдыңғы қаржы жылдарында бөлінген және пайдаланылған шығыстардың сомаларын көрсете отырып, жоғары тұрған бюджеттен берілетін бюджеттік </w:t>
      </w:r>
      <w:r w:rsidRPr="00271CF1">
        <w:rPr>
          <w:sz w:val="28"/>
          <w:szCs w:val="28"/>
          <w:lang w:val="ru-RU" w:eastAsia="ru-RU"/>
        </w:rPr>
        <w:lastRenderedPageBreak/>
        <w:t>кредиттерді дамытуға арналған</w:t>
      </w:r>
      <w:r w:rsidRPr="00271CF1">
        <w:rPr>
          <w:lang w:val="ru-RU"/>
        </w:rPr>
        <w:t xml:space="preserve"> </w:t>
      </w:r>
      <w:r w:rsidRPr="00271CF1">
        <w:rPr>
          <w:sz w:val="28"/>
          <w:szCs w:val="28"/>
          <w:lang w:val="ru-RU"/>
        </w:rPr>
        <w:t>түсіндірме жазбаны</w:t>
      </w:r>
      <w:r w:rsidRPr="00271CF1">
        <w:rPr>
          <w:lang w:val="ru-RU"/>
        </w:rPr>
        <w:t xml:space="preserve"> </w:t>
      </w:r>
      <w:r w:rsidRPr="00271CF1">
        <w:rPr>
          <w:sz w:val="28"/>
          <w:szCs w:val="28"/>
          <w:lang w:val="ru-RU" w:eastAsia="ru-RU"/>
        </w:rPr>
        <w:t>қамтитын құжаттарын ұсынады.</w:t>
      </w:r>
    </w:p>
    <w:p w14:paraId="2894220F"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3. Тиісті мәслихат облыстық бюджетті, республикалық маңызы бар қаланың, астананың бюджеттерін Қазақстан Республикасының Президенті республикалық бюджет туралы заңға қол қойғаннан кейін күнтізбелік он күн ішінде бекітеді.</w:t>
      </w:r>
    </w:p>
    <w:p w14:paraId="55EB62CE"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Ауданның (облыстық маңызы бар қаланың) мәслихаты облыстық мәслихаттың облыстық бюджетті бекіту туралы облыстық шешіміне қол қойылғаннан кейін күнтізбелік он күн ішінде аудандық (облыстық маңызы бар қала) бюджетті бекітеді.</w:t>
      </w:r>
    </w:p>
    <w:p w14:paraId="423A4C02"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Ауданның (облыстық маңызы бар қаланың) мәслихаты аудандық (облыстық маңызы бар қаланың) бюджетті бекіту туралы аудандық (облыстық маңызы бар қаланың) мәслихаттының шешіміне қол қойылғаннан кейін күнтізбелік бес күн ішінде аудандық маңызы бар қалалардың, ауылдардың, кенттердің, ауылдық округтердің бюджеттерін бекітеді.</w:t>
      </w:r>
    </w:p>
    <w:p w14:paraId="5182B407"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Аудандық маңызы бар қалалардың, ауылдардың, кенттердің, ауылдық округтердің бюджеттерін аудандық (облыстық маңызы бар қала) мәслихаттың жекелеген шешімдерімен бекітуге жол беріледі.</w:t>
      </w:r>
    </w:p>
    <w:p w14:paraId="1E415F70"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4. Егер мәслихат осы баптың 2-тармағында белгіленген мерзімде жергілікті бюджет туралы шешім қабылдамаған жағдайда, тиісті                  әкімшілік-аумақтық бірліктің жергілікті атқарушы органы немесе аудандық маңызы бар қала, ауыл, кент, ауылдық округ әкімі кезекті қаржы жылының бірінші тоқсанына арналған жергілікті қаржы жоспары туралы қаулы немесе шешім шығарады, мәслихат жергілікті бюджетті бекіткенге дейін қолданылады. Кезекті қаржы жылының бірінші тоқсанына арналған жергілікті қаржы жоспары туралы жергілікті атқарушы орган қаулысының жобасын мемлекеттік жоспарлау жөніндегі жергілікті уәкілетті орган әзірлейді.</w:t>
      </w:r>
    </w:p>
    <w:p w14:paraId="4CF71EEF"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Кезекті қаржы жылының бірінші тоқсанына арналған жергілікті қаржы жоспары кезекті қаржы жылына арналған жергілікті бюджет болжамының төрттен бір бөлігі көлемінде ағымдағы жылғы 25 желтоқсаннан кешіктірілмей бекітіледі.</w:t>
      </w:r>
    </w:p>
    <w:p w14:paraId="3F6A8919"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Аудандық маңызы бар қала, ауыл, кент, ауылдық округ әкімінің кезекті қаржы жылының бірінші тоқсанына арналған жергілікті қаржы жоспары туралы шешімінің жобасын тиісті әкімшілік-аумақтық бірлік әкімінің аппараты әзірлейді.</w:t>
      </w:r>
    </w:p>
    <w:p w14:paraId="751A487D"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Жергілікті қаржы жоспарын орындау осы Кодексте белгіленген тәртіппен жүзеге асырылады.</w:t>
      </w:r>
    </w:p>
    <w:p w14:paraId="0C5BDD66"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5. Кезекті қаржы жылының бірінші тоқсанына арналған жергілікті қаржы жоспары бекітілген жағдайда, осы қаржы жылына арналған жергілікті бюджет сол жылдың 1 наурызынан кешіктірілмей бекітілуге тиіс.</w:t>
      </w:r>
    </w:p>
    <w:p w14:paraId="3B493A71"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 xml:space="preserve">6. Облыстардың, республикалық маңызы бар қалалардың, астананың жергілікті атқарушы органдары аудандық (облыстық маңызы бар қалалардың) бюджеттерді, аудандық маңызы бар қалалар, ауылдар, кенттер, ауылдық </w:t>
      </w:r>
      <w:r w:rsidRPr="00271CF1">
        <w:rPr>
          <w:sz w:val="28"/>
          <w:szCs w:val="28"/>
          <w:lang w:val="ru-RU" w:eastAsia="ru-RU"/>
        </w:rPr>
        <w:lastRenderedPageBreak/>
        <w:t>округтер бюджеттерін бекіту туралы аудандық (облыстық маңызы бар қала) мәслихаттар шешімдер қабылдағаннан кейін 10 жұмыс күні ішінде бюджеттік жоспарлау жөніндегі орталық уәкілетті органға бекітілген жергілікті бюджеттер негізінде жинақталған облыстық бюджеттерді, республикалық маңызы бар қалалардың бюджеттерін ұсынады.</w:t>
      </w:r>
    </w:p>
    <w:p w14:paraId="0353D739"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7. Мәслихаттың жергілікті бюджет туралы шешімі қосымшаларымен және жергілікті атқарушы органның кезекті қаржы жылының бірінші тоқсанына арналған жергілікті қаржы жоспары туралы қаулысы (аудандық маңызы бар қала, ауыл, кент, ауылдық округ әкімінің шешімі қосымшаларымен бірге осы Кодекстің 43-бабына сәйкес жариялануға тиіс.</w:t>
      </w:r>
    </w:p>
    <w:p w14:paraId="427454D6" w14:textId="77777777" w:rsidR="00540607" w:rsidRPr="00271CF1" w:rsidRDefault="00540607" w:rsidP="00540607">
      <w:pPr>
        <w:spacing w:after="0" w:line="240" w:lineRule="auto"/>
        <w:jc w:val="both"/>
        <w:rPr>
          <w:sz w:val="28"/>
          <w:szCs w:val="28"/>
          <w:lang w:val="kk-KZ"/>
        </w:rPr>
      </w:pPr>
    </w:p>
    <w:p w14:paraId="03E77941" w14:textId="77777777" w:rsidR="00540607" w:rsidRPr="00271CF1" w:rsidRDefault="00540607" w:rsidP="00540607">
      <w:pPr>
        <w:spacing w:after="0" w:line="240" w:lineRule="auto"/>
        <w:ind w:firstLine="708"/>
        <w:jc w:val="both"/>
        <w:rPr>
          <w:b/>
          <w:sz w:val="28"/>
          <w:szCs w:val="28"/>
          <w:lang w:val="kk-KZ" w:eastAsia="ru-RU"/>
        </w:rPr>
      </w:pPr>
      <w:r w:rsidRPr="00271CF1">
        <w:rPr>
          <w:b/>
          <w:sz w:val="28"/>
          <w:szCs w:val="28"/>
          <w:lang w:val="kk-KZ" w:eastAsia="ru-RU"/>
        </w:rPr>
        <w:t xml:space="preserve">95-бап. Өкілді органдардың республикалық және жергілікті бюджеттердің жобаларын, жалпы сипаттағы трансферттердің көлемі туралы Қазақстан Республикасы Заңының жобасын немесе облыстық мәслихат шешімінің жобасын бекіту туралы жалпы ережелер </w:t>
      </w:r>
    </w:p>
    <w:p w14:paraId="62235F1E"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1. Бюджет жобаларын қарау кезінде өкілді органдар мынадай қағидаттарды ұстанады:</w:t>
      </w:r>
    </w:p>
    <w:p w14:paraId="0204FE0F"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1) ұсыныстардың негізділігі қағидаты;</w:t>
      </w:r>
    </w:p>
    <w:p w14:paraId="1493381B"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2) бюджеттің теңгерімділігін сақтау қағидаты.</w:t>
      </w:r>
    </w:p>
    <w:p w14:paraId="6EDC0F31"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Ұсыныстардың негізділігі қағидаты депутаттардың бюджет жобасына өзгерістер немесе толықтырулар енгізу туралы кез келген ұсыныстары осы түзетулерді енгізу қажеттілігін, оларға тиісті есеп-қисаптар мен облыстың, республикалық маңызы бар қаланың, астананың даму жоспарларының көрсеткіштерін, сондай-ақ бюджеттік бағдарламаларда көзделген көрсеткіштерді түзету жөніндегі ұсыныстар қоса беріле отырып, олардың әлеуметтік-экономикалық даму басымдықтарына сәйкестігі жазбаша баяндалып бекітілуге тиіс екендігін білдіреді.</w:t>
      </w:r>
    </w:p>
    <w:p w14:paraId="0B3FC22A"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Бюджеттің теңгерімділігін сақтау қағидаты депутаттар бюджет жобасына кез келген өзгеріс немесе толықтыру енгізген кезде бюджет тапшылығының мөлшерін бюджет жобасында белгіленгеннен асырмай сақтау үшін түсімдердің қосымша көздері не қысқартылатын шығыстар айқындалуға тиіс екендігін білдіреді.</w:t>
      </w:r>
    </w:p>
    <w:p w14:paraId="2808865F"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2. Депутаттардың жалпы сипаттағы трансферттер көлеміне өзгерістер немесе толықтырулар енгізу туралы және Қазақстан Республикасы Үкіметінің немесе әкімнің оң қорытындысы бар ұсыныстары жалпы сипаттағы нысаналы трансферттер ретінде жалпы сипаттағы трансферттер көлемі туралы заң жобасына немесе облыстық мәслихат шешімінің жобасына енгізіледі.</w:t>
      </w:r>
    </w:p>
    <w:p w14:paraId="6A17BE6E"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3. Қазақстан Республикасы Парламенті Мәжілісі мен Сенатының жалпы отырыстарында республикалық бюджеттің жобасын талқылау:</w:t>
      </w:r>
    </w:p>
    <w:p w14:paraId="2BF16C96"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Қазақстан Республикасының Үкіметі уәкілеттік берген адамның (адамдардың) республиканың әлеуметтік-экономикалық даму болжамы және республикалық бюджет туралы заң жобасы жөніндегі;</w:t>
      </w:r>
    </w:p>
    <w:p w14:paraId="67DF7C2C"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lastRenderedPageBreak/>
        <w:t>Қазақстан Республикасының Ұлттық Банкі Төрағасының ақша-кредит саясаты жөніндегі;</w:t>
      </w:r>
    </w:p>
    <w:p w14:paraId="03ABA158"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Қазақстан Республикасы Парламентінің Палаталары уәкілеттік берген адамдардың заң жобасы жөніндегі қорытындыларымен қоса баяндамаларын қамтиды.</w:t>
      </w:r>
    </w:p>
    <w:p w14:paraId="6A595C05"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Қазақстан Республикасы Парламентінің жұмыс топтары мен тұрақты комитеттерінің отырыстарында республикалық бюджет жобасын талқылау:</w:t>
      </w:r>
    </w:p>
    <w:p w14:paraId="012C2EB8"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орталық мемлекеттік органдар басшыларының мемлекеттік органдардың даму жоспарларының жоспарланған нысаналы индикаторлары және (немесе) бюджеттік бағдарламалардың паспорттарында көзделген түпкілікті нәтижелер туралы;</w:t>
      </w:r>
    </w:p>
    <w:p w14:paraId="170908D6"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республикалық бюджет жобасында бюджет қаражаты көзделген квазимемлекеттік сектор субъектілері басшыларының іс-шаралар жоспарларының немесе даму жоспарларының жоспарланған нысаналы индикаторлары туралы баяндамаларын қамтиды.</w:t>
      </w:r>
    </w:p>
    <w:p w14:paraId="50A4B1DD"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4. Қазақстан Республикасының Парламенті Мәжілісі мен Сенатының жалпы отырыстарында жалпы сипаттағы трансферттердің көлемі туралы заң жобасын талқылау:</w:t>
      </w:r>
    </w:p>
    <w:p w14:paraId="5948527F"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Қазақстан Республикасының Үкіметі уәкілеттік берген адамның (адамдардың) жалпы сипаттағы трансферттердің көлемі туралы, оның ішінде жергілікті бюджеттердің кірістері мен шығындарының көлемі туралы заң жобасы жөніндегі;</w:t>
      </w:r>
    </w:p>
    <w:p w14:paraId="4691C72D"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Қазақстан Республикасы Парламентінің Палаталары уәкілеттік берген адамдардың заң жобасы жөніндегі қорытындыларымен қоса баяндамаларын қамтиды.</w:t>
      </w:r>
    </w:p>
    <w:p w14:paraId="6192D88C"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Қазақстан Республикасы Парламентінің жұмыс топтары мен тұрақты комитеттерінің отырыстарында республикалық бюджет жобасын талқылау:</w:t>
      </w:r>
    </w:p>
    <w:p w14:paraId="598A4C79"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тиісті әкімшілік-аумақтық бірлік әкімінің немесе жергілікті атқарушы орган уәкілеттік берген адамның (адамдардың) жергілікті бюджет шығындарының көлемі жөніндегі;</w:t>
      </w:r>
    </w:p>
    <w:p w14:paraId="29A4A117"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орталық мемлекеттік органдардың басшылары-республикалық бюджеттік бағдарламалар әкімшілерінің ағымдағы шығындардың, оның ішінде күрделі шығындардың болжамды көлемі және жалпы сипаттағы нысаналы трансферттер көлеміндегі даму шығындарының болжамды көлемі туралы баяндамаларын қамтиды.</w:t>
      </w:r>
    </w:p>
    <w:p w14:paraId="2BC4AEBF"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5. Тиісті мәслихат сессиясында жергілікті бюджет жобасын талқылау:</w:t>
      </w:r>
    </w:p>
    <w:p w14:paraId="3370A27D"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тиісті әкімшілік – аумақтық бірлік әкімінің немесе жергілікті атқарушы орган уәкілеттік берген адамның (адамдардың) облыстың, республикалық маңызы бар қаланың, астананың әлеуметтік-экономикалық даму болжамы, жергілікті бюджет жобасы жөніндегі;</w:t>
      </w:r>
    </w:p>
    <w:p w14:paraId="03166BBB"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мәслихат уәкілеттік берген адамдардың жергілікті бюджет жобасы бойынша қорытындысымен қоса баяндамаларын қамтиды.</w:t>
      </w:r>
    </w:p>
    <w:p w14:paraId="0E2FA201"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lastRenderedPageBreak/>
        <w:t>6. Облыстық мәслихат сессиясында жалпы сипаттағы трансферттердің көлемі туралы облыстық мәслихат шешімінің жобасын талқылау:</w:t>
      </w:r>
    </w:p>
    <w:p w14:paraId="5466B544"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тиісті әкімшілік-аумақтық бірлік әкімінің немесе жергілікті атқарушы орган уәкілеттік берген адамның (адамдардың) жалпы сипаттағы трансферттердің көлемі бойынша;</w:t>
      </w:r>
    </w:p>
    <w:p w14:paraId="0344C554"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 xml:space="preserve">мәслихат уәкілеттік берген адамдардың жалпы сипаттағы трансферттердің көлемі туралы облыстық мәслихат шешімінің жобасы жөніндегі қорытындысымен қоса баяндамаларын қамтиды. </w:t>
      </w:r>
    </w:p>
    <w:p w14:paraId="0052CFE8"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7. Тиісті мәслихат сессиясында аудандық маңызы бар қалалар, ауылдар, кенттер, ауылдық округтер бюджеттерінің жобаларын талқылау:</w:t>
      </w:r>
    </w:p>
    <w:p w14:paraId="03FEA718"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 xml:space="preserve">аудан (облыстық маңызы бар қала) әкімінің немесе жергілікті атқарушы орган уәкілеттік берген адамның (адамдардың) облыстың, республикалық маңызы бар қаланың, астананың әлеуметтік-экономикалық даму болжамы, аудандық маңызы бар қалалар, ауылдар, кенттер, ауылдық округтер бюджеттерінің жобасы жөніндегі; </w:t>
      </w:r>
    </w:p>
    <w:p w14:paraId="5B5CE37B"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мәслихат уәкілеттік берген адамның (адамдардың) аудандық маңызы бар қалалар, ауылдар, кенттер, ауылдық округтер бюджеттерінің жобасы жөніндегі қорытындысымен қоса баяндамаларын қамтиды.</w:t>
      </w:r>
    </w:p>
    <w:p w14:paraId="158FD63D"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8. Тиісті мәслихаттың тұрақты комиссияларында жергілікті бюджет жобасын талқылау жергілікті бюджеттік бағдарламалар әкімшіліктері басшыларының жергілікті бюджеттік бағдарламалардың жоспарланған тікелей және түпкілікті нәтижелері туралы баяндамаларын қамтиды.</w:t>
      </w:r>
    </w:p>
    <w:p w14:paraId="4A1A9E2D"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 xml:space="preserve">9. Тиісті депутаттардың бюджеттердің жобаларын және (немесе) жалпы сипаттағы трансферттердің көлемі туралы Қазақстан Республикасы Заңының жобасын немесе облыстық мәслихат шешімінің жобасын қарау кезінде қабылданған түзетулері тиісінше Парламент Палатасы Бас комитетінің немесе мәслихаттың тұрақты комиссиясының салыстырма кестесіне енгізіледі. </w:t>
      </w:r>
    </w:p>
    <w:p w14:paraId="7A331124" w14:textId="77777777" w:rsidR="00540607" w:rsidRPr="00271CF1" w:rsidRDefault="00540607" w:rsidP="00540607">
      <w:pPr>
        <w:spacing w:after="0" w:line="240" w:lineRule="auto"/>
        <w:ind w:firstLine="708"/>
        <w:jc w:val="both"/>
        <w:rPr>
          <w:sz w:val="28"/>
          <w:szCs w:val="28"/>
          <w:lang w:val="kk-KZ" w:eastAsia="ru-RU"/>
        </w:rPr>
      </w:pPr>
      <w:r w:rsidRPr="00271CF1">
        <w:rPr>
          <w:sz w:val="28"/>
          <w:szCs w:val="28"/>
          <w:lang w:val="kk-KZ" w:eastAsia="ru-RU"/>
        </w:rPr>
        <w:t>10. Тиісті депутаттардың қабылданған түзетулерінің салыстырма кестесі бюджеттердің жобаларын және (немесе) жалпы сипаттағы трансферттердің көлемі туралы Қазақстан Республикасы Заңының жобасын немесе облыстық мәслихаттың бас комитетінің немесе мәслихаттың тұрақты комиссиясы шешімінің жобасын қарау кезінде Қазақстан Республикасының Парламенті Палаталарының немесе мәслихаттың интернет-ресурсында орналастырылады.</w:t>
      </w:r>
    </w:p>
    <w:p w14:paraId="14258865" w14:textId="77777777" w:rsidR="00540607" w:rsidRPr="00271CF1" w:rsidRDefault="00540607" w:rsidP="00540607">
      <w:pPr>
        <w:spacing w:after="0" w:line="240" w:lineRule="auto"/>
        <w:ind w:firstLine="709"/>
        <w:jc w:val="both"/>
        <w:rPr>
          <w:b/>
          <w:sz w:val="28"/>
          <w:szCs w:val="28"/>
          <w:lang w:val="kk-KZ"/>
        </w:rPr>
      </w:pPr>
    </w:p>
    <w:p w14:paraId="7EEE36F8"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96-бап. Республикалық бюджет туралы заңды және жергілікті бюджеттер туралы мәслихаттардың шешімдерін іске асыру туралы Қазақстан Республикасының Үкіметі мен жергілікті атқарушы органдардың қаулылары, аудандық маңызы бар қала, ауыл, кент, ауылдық округ әкімінің шешімі</w:t>
      </w:r>
    </w:p>
    <w:p w14:paraId="13BFD5B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Қазақстан Республикасы Үкіметінің республикалық бюджет туралы заңды іске асыру туралы қаулысы Қазақстан Республикасының Президенті республикалық бюджет туралы заңға қол қойған күннен бастап күнтізбелік жеті күн ішінде қабылданады.</w:t>
      </w:r>
    </w:p>
    <w:p w14:paraId="4176664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lastRenderedPageBreak/>
        <w:t>Облыстың, республикалық маңызы бар қаланың, астананың, ауданның (облыстық маңызы бар қаланың) жергілікті атқарушы органының жергілікті бюджет туралы мәслихаттың шешімін іске асыру туралы қаулысы мәслихат жергілікті бюджетті бекіткеннен кейін күнтізбелік жеті күн ішінде қабылданады.</w:t>
      </w:r>
    </w:p>
    <w:p w14:paraId="763EB6B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Аудандық маңызы бар қалалардың, ауылдардың, кенттердің, ауылдық округтердің бюджеттері туралы аудандық (облыстық маңызы бар қала) мәслихатың шешімін іске асыру туралы аудандық маңызы бар қала, ауыл, кент, ауылдық округ әкімінің шешімі аудандық (облыстық маңызы бар қаланың) мәслихаты аудандық маңызы бар қалалардың, ауылдардың, кенттердің, ауылдық округтердің бюджеттерін бекіткеннен кейін ағымдағы қаржы жылының соңына дейін қабылданады.</w:t>
      </w:r>
    </w:p>
    <w:p w14:paraId="5EF46D29"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Қазақстан Республикасы Үкіметінің және жергілікті атқарушы органдардың республикалық бюджет туралы заңды іске асыру және жергілікті бюджет туралы мәслихаттың шешімін іске асыру туралы қаулыларының жобаларын тиісінше бюджеттік жоспарлау жөніндегі орталық уәкілетті орган және мемлекеттік жоспарлау жөніндегі жергілікті уәкілетті орган әзірлейді.  </w:t>
      </w:r>
    </w:p>
    <w:p w14:paraId="620CA04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Жергілікті бюджет туралы аудандық (облыстық маңызы бар қала) мәслихаттың шешімін іске асыру туралы аудандық маңызы бар қала, ауыл, кент, ауылдық округ әкімі шешімінің жобасын тиісті әкімшілік-аумақтық бірлік әкімінің аппараты әзірлейді.</w:t>
      </w:r>
    </w:p>
    <w:p w14:paraId="196D8A3A"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      2. Қазақстан Республикасы Үкіметінің және жергілікті атқарушы органдардың республикалық бюджет туралы заңды және жергілікті бюджет туралы мәслихаттың шешімін іске асыру туралы қаулылары (аудандық маңызы бар қала, ауыл, кент, ауылдық округ әкімінің шешімі) бюджетті атқару жөніндегі уәкілетті органға, тиісті әкімшілік-аумақтық бірлік әкімінің аппаратына, бюджеттік бағдарламалардың әкімшілеріне – бюджеттің уақтылы атқарылуын қамтамасыз ету жөнінде, жергілікті атқарушы органдарға және тиісті әкімшілік-аумақтық бірлік әкімінің аппаратына жоғары тұрған бюджеттен бөлінетін нысаналы трансферттер мен кредиттерді пайдалану бөлігінде тапсырмаларды көздейді.</w:t>
      </w:r>
    </w:p>
    <w:p w14:paraId="1A5CA30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 3. Қазақстан Республикасы Үкіметінің республикалық бюджет туралы заңды іске асыру туралы қаулысына:</w:t>
      </w:r>
    </w:p>
    <w:p w14:paraId="6EE6C963"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облыстық бюджеттерге, республикалық маңызы бар қалалардың, астананың бюджеттеріне ағымдағы нысаналы трансферттер мен кредиттер бөлу;</w:t>
      </w:r>
    </w:p>
    <w:p w14:paraId="26C8BB4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Қазақстан Республикасы Президентінің бастамаларына арналған резервтің және Қазақстан Республикасы Үкіметі резервінің жалпы сомасын бюджеттік бағдарламалар әкімшілері және резерв түрлері бойынша бөлу;</w:t>
      </w:r>
    </w:p>
    <w:p w14:paraId="7DC4497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объектілер бөлінісіндегі бюджеттік инвестицияларды қоса алғанда, республикалық бюджеттік инвестициялардың тізбесі, сондай-ақ облыстар, республикалық маңызы бар қалалар, астана бөлінісіндегі жоспарлы кезеңге арналған нысаналы даму трансферттері мен бюджеттік кредиттер;</w:t>
      </w:r>
    </w:p>
    <w:p w14:paraId="6E430B1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4) мемлекеттік-жекешелік әріптестік жобалары бойынша мемлекеттік міндеттемелерді, оның ішінде мемлекеттiк концессиялық мiндеттемелердi </w:t>
      </w:r>
      <w:r w:rsidRPr="00271CF1">
        <w:rPr>
          <w:sz w:val="28"/>
          <w:szCs w:val="28"/>
          <w:lang w:val="kk-KZ"/>
        </w:rPr>
        <w:lastRenderedPageBreak/>
        <w:t>республикалық бюджеттен қаржыландыруды талап ететiн, іске асырылуы жоспарланатын мемлекеттік-жекешелік әріптестік жобаларының тiзбесi;</w:t>
      </w:r>
    </w:p>
    <w:p w14:paraId="1D0D0EF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5) республикалық бюджеттік бағдарламалардың әкімшілері мен республикалық бюджет туралы заңда мемлекеттік тапсырмаларды орындауға бюджет қаражаты көзделген заңды тұлғалар көрсетіле отырып, жоспарлы кезеңге арналған мемлекеттік тапсырмалардың тізбесі;</w:t>
      </w:r>
    </w:p>
    <w:p w14:paraId="190376E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6) Қазақстан Республикасының Үкіметіне айқындау жүктелген республикалық бюджет туралы заңды іске асыруға қажетті басқа да деректер немесе көрсеткіштер қоса беріледі.</w:t>
      </w:r>
    </w:p>
    <w:p w14:paraId="34F4D0E9"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Жергілікті атқарушы органдардың жергілікті бюджет мәслихаттың туралы шешімін іске асыру туралы қаулысына:</w:t>
      </w:r>
    </w:p>
    <w:p w14:paraId="2EFF4A7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нысаналы трансферттер мен кредиттерді тиісінше аудандардың (облыстық маңызы бар қалалардың), аудандық маңызы бар қалалардың, ауылдардың, кенттердің, ауылдық округтердің бюджеттеріне бөлу;</w:t>
      </w:r>
    </w:p>
    <w:p w14:paraId="12D7BC0D"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жергілікті атқарушы орган резервінің жалпы сомасын резерв түрлері бойынша бөлу;</w:t>
      </w:r>
    </w:p>
    <w:p w14:paraId="795600E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объектілер бөлінісіндегі инвестициялық жобаларды қоса алғанда, басым жергілікті бюджеттік инвестициялардың тізбесі, сондай-ақ аудандар, облыстық маңызы бар қалалар, аудандық маңызы бар қалалар, ауылдар, кенттер, ауылдық округтер бөлінісінде жоспарлы кезеңге арналған нысаналы даму трансферттері;</w:t>
      </w:r>
    </w:p>
    <w:p w14:paraId="736CC6D9"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4) мемлекеттік-жекешелік әріптестік жобалары бойынша мемлекеттік міндеттемелерді, оның ішінде мемлекеттiк концессиялық мiндеттемелердi жергілікті бюджеттен қаржыландыруды талап ететiн, іске асырылуы жоспарланатын мемлекеттік-жекешелік әріптестік жобаларының тiзбесi;</w:t>
      </w:r>
    </w:p>
    <w:p w14:paraId="2F1570A3"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5) жергілікті атқарушы органға айқындау жүктелген жергілікті бюджет туралы мәслихаттың шешімін іске асыруға қажетті басқа да деректер немесе көрсеткіштер қоса беріледі.</w:t>
      </w:r>
    </w:p>
    <w:p w14:paraId="648EF62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Аудандық маңызы бар қала, ауыл, кент, ауылдық округ әкімінің аудандық маңызы бар қалалардың, ауылдардың, кенттердің, ауылдық округтердің бюджеттері туралы мәслихаттың шешімін іске асыру туралы шешіміне: </w:t>
      </w:r>
    </w:p>
    <w:p w14:paraId="5B86274F"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1) объектілер бөлінісіндегі инвестициялық жобаларды қоса алғанда, жергілікті бюджеттік инвестициялардың тізбесі; </w:t>
      </w:r>
    </w:p>
    <w:p w14:paraId="449EE62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тиісті әкімшілік-аумақтық бірлік әкімінің аппаратына айқындау жүктелген аудандық маңызы бар қалалардың, ауылдардың, кенттердің, ауылдық округтердің бюджеттері туралы мәслихаттың шешімін іске асыруға қажетті басқа да деректер немесе көрсеткіштер қоса беріледі.</w:t>
      </w:r>
    </w:p>
    <w:p w14:paraId="1EF13C71"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3. Республикалық бюджет туралы заңды іске асыру туралы Қазақстан Республикасы Үкіметінің қаулысына, жергілікті атқарушы органдардың жергілікті бюджет туралы мәслихат шешімін іске асыру туралы қаулысына, аудандық маңызы бар қала, ауыл, кент, ауылдық округ әкімінің аудандық маңызы бар қалалардың, ауылдардың, кенттердің, ауылдық округтердің бюджеттері туралы мәслихаттың шешімін іске асыру туралы шешіміне бюджетті бекіту кезінде осы Кодекстің 118-бабының 3-тармағына сәйкес келесі қаржы </w:t>
      </w:r>
      <w:r w:rsidRPr="00271CF1">
        <w:rPr>
          <w:sz w:val="28"/>
          <w:szCs w:val="28"/>
          <w:lang w:val="kk-KZ"/>
        </w:rPr>
        <w:lastRenderedPageBreak/>
        <w:t xml:space="preserve">жылында бюджеттін қаражатты одан әрі толық пайдалануға рұқсат етілетін бюджеттік бағдарламалардың тізбесі қоса беріледі. </w:t>
      </w:r>
    </w:p>
    <w:p w14:paraId="27A88AB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4. Республикалық бюджет нақтыланған жағдайда, Қазақстан Республикасы Үкіметінің республикалық бюджет туралы заңды іске асыру туралы қаулысына өзгерістер мен толықтырулар енгізу туралы Қазақстан Республикасы Үкіметінің қаулысы Қазақстан Республикасының Президенті республикалық бюджет туралы заңға өзгерістер мен толықтырулар енгізу туралы заңға қол қойған күннен бастап он күн ішінде бекітіледі.</w:t>
      </w:r>
    </w:p>
    <w:p w14:paraId="07DDD21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Жергілікті бюджет нақтыланған жағдайда, (аудандық маңызы бар қала, ауыл, кент, ауылдық округ әкімінің шешімі) жергілікті бюджет туралы мәслихаттың шешімін іске асыру туралы жергілікті атқарушы органның қаулысына (аудандық маңызы бар қала, ауыл, кент, ауылдық округ әкімінің шешіміне) өзгерістер мен толықтырулар енгізу туралы жергілікті атқарушы органның қаулысы жергілікті бюджет туралы мәслихаттың шешіміне өзгерістер мен толықтырулар енгізу туралы мәслихаттың шешімі бекітілгеннен кейін екі апта мерзімінде бекітіледі.</w:t>
      </w:r>
    </w:p>
    <w:p w14:paraId="63D186C2" w14:textId="77777777" w:rsidR="00540607" w:rsidRPr="00271CF1" w:rsidRDefault="00540607" w:rsidP="00540607">
      <w:pPr>
        <w:spacing w:after="0" w:line="240" w:lineRule="auto"/>
        <w:ind w:firstLine="709"/>
        <w:rPr>
          <w:sz w:val="28"/>
          <w:szCs w:val="28"/>
          <w:lang w:val="kk-KZ"/>
        </w:rPr>
      </w:pPr>
      <w:r w:rsidRPr="00271CF1">
        <w:rPr>
          <w:sz w:val="28"/>
          <w:szCs w:val="28"/>
          <w:lang w:val="kk-KZ"/>
        </w:rPr>
        <w:t xml:space="preserve"> </w:t>
      </w:r>
    </w:p>
    <w:p w14:paraId="782BA879" w14:textId="77777777" w:rsidR="00540607" w:rsidRPr="00271CF1" w:rsidRDefault="00540607" w:rsidP="00540607">
      <w:pPr>
        <w:spacing w:after="0" w:line="240" w:lineRule="auto"/>
        <w:ind w:firstLine="709"/>
        <w:rPr>
          <w:sz w:val="28"/>
          <w:szCs w:val="28"/>
          <w:lang w:val="kk-KZ"/>
        </w:rPr>
      </w:pPr>
    </w:p>
    <w:p w14:paraId="3DEB2EA8" w14:textId="77777777" w:rsidR="00540607" w:rsidRPr="00271CF1" w:rsidRDefault="00540607" w:rsidP="00540607">
      <w:pPr>
        <w:spacing w:after="0" w:line="240" w:lineRule="auto"/>
        <w:ind w:firstLine="709"/>
        <w:rPr>
          <w:b/>
          <w:sz w:val="28"/>
          <w:szCs w:val="28"/>
          <w:lang w:val="kk-KZ"/>
        </w:rPr>
      </w:pPr>
      <w:r w:rsidRPr="00271CF1">
        <w:rPr>
          <w:b/>
          <w:sz w:val="28"/>
          <w:szCs w:val="28"/>
          <w:lang w:val="kk-KZ"/>
        </w:rPr>
        <w:t>18-тарау. БЮДЖЕТТІ НАҚТЫЛАУ</w:t>
      </w:r>
    </w:p>
    <w:p w14:paraId="0269B0E3" w14:textId="77777777" w:rsidR="00540607" w:rsidRPr="00271CF1" w:rsidRDefault="00540607" w:rsidP="00540607">
      <w:pPr>
        <w:spacing w:after="0" w:line="240" w:lineRule="auto"/>
        <w:ind w:firstLine="709"/>
        <w:rPr>
          <w:sz w:val="28"/>
          <w:szCs w:val="28"/>
          <w:lang w:val="kk-KZ"/>
        </w:rPr>
      </w:pPr>
    </w:p>
    <w:p w14:paraId="2BB39D61"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97-бап. Бюджетті нақтылау туралы жалпы ережелер</w:t>
      </w:r>
    </w:p>
    <w:p w14:paraId="24A94C7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Республикалық және жергілікті бюджеттерді нақтылау - республикалық бюджет туралы заңға немесе жергілікті бюджет туралы мәслихаттың шешіміне өзгерістер мен толықтырулар енгізу арқылы қаржы жылы ішінде республикалық және жергілікті бюджеттердің бекітілген (нақтыланған) көрсеткіштерін өзгерту процесі.</w:t>
      </w:r>
    </w:p>
    <w:p w14:paraId="0DE71A8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Ағымдағы қаржы жылы ішінде республикалық немесе жергілікті бюджетті нақтылау:</w:t>
      </w:r>
    </w:p>
    <w:p w14:paraId="75F11703"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Қазақстан Республикасының саяси, экономикалық, экологиялық және әлеуметтік тұрақтылығына қауіп төндіретін ахуалды жою қажет болған;</w:t>
      </w:r>
    </w:p>
    <w:p w14:paraId="3D0CBED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Қазақстан Республикасы Президентінің тапсырмаларын іске асыру қажет болған;</w:t>
      </w:r>
    </w:p>
    <w:p w14:paraId="2D02BFA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102-баптың 7-тармағында, 118-баптың 7-тармағында көзделген жағдайларда Қазақстан Республикасы Үкіметінің және (немесе) Қазақстан Республикасының Парламенті депутаттарының, тиісті әкімдердің, мәслихаттар депутаттарының және (немесе) жергілікті қоғамдастық жиналыстары мүшелерінің ұсыныстары негізінде Қазақстан Республикасының заңнамалық актілеріне және осы Кодекске сәйкес жүзеге асырылады.</w:t>
      </w:r>
      <w:r w:rsidRPr="00271CF1">
        <w:rPr>
          <w:strike/>
          <w:sz w:val="28"/>
          <w:szCs w:val="28"/>
          <w:lang w:val="ru-RU"/>
        </w:rPr>
        <w:t xml:space="preserve"> </w:t>
      </w:r>
    </w:p>
    <w:p w14:paraId="5D7E8F2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 3. Қазақстан Республикасы Үкіметінің ұсынысы бойынша ағымдағы қаржы жылы ішінде бірақ рет республикалық бюджетті нақтылауға жол беріледі.</w:t>
      </w:r>
    </w:p>
    <w:p w14:paraId="5B46BB2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Тиісті әкімнің және (немесе) жергілікті қоғамдастық жиналыстары мүшелерінің ұсынысы бойынша ағымдағы қаржы жылы ішінде жартыжылдықта бірақ рет жергілікті бюджетті нақтылауға жол беріледі.</w:t>
      </w:r>
    </w:p>
    <w:p w14:paraId="4387E91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Осы баптың 2-тармағының 1) тармақшасында көзделген жағдайларды қоспағанда, мәслихат депутаттарының бастамашылығы бойынша ағымдағы қаржы жылы ішінде жартыжылдықта бірақ рет жергілікті бюджетті нақтылауға жол беріледі.</w:t>
      </w:r>
    </w:p>
    <w:p w14:paraId="5007051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Тиісті бюджет комиссиясының республикалық бюджет туралы заңға немесе мәслихаттың жергілікті бюджет туралы шешіміне өзгерістер мен енгізу толықтыру туралы ұсыныстары негізінде бюджетті атқару жөніндегі уәкілетті орган бюджет қаражатын қысқарту туралы шешім қабылданған бюджеттік бағдарламалар бойынша операцияларды тоқтата тұруға құқылы.</w:t>
      </w:r>
    </w:p>
    <w:p w14:paraId="385AC0A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Республикалық және жергілікті бюджеттерді нақтылау туралы заң жобасын әзірлеу кезінде осы Кодекстің 73-бабының 2, 3, 5, 6, 7-тармақтарында белгіленген талаптар сақталады.</w:t>
      </w:r>
    </w:p>
    <w:p w14:paraId="0C9DD88F" w14:textId="77777777" w:rsidR="00540607" w:rsidRPr="00271CF1" w:rsidRDefault="00540607" w:rsidP="00540607">
      <w:pPr>
        <w:spacing w:after="0" w:line="240" w:lineRule="auto"/>
        <w:ind w:firstLine="709"/>
        <w:jc w:val="both"/>
        <w:rPr>
          <w:b/>
          <w:sz w:val="28"/>
          <w:szCs w:val="28"/>
          <w:lang w:val="ru-RU"/>
        </w:rPr>
      </w:pPr>
    </w:p>
    <w:p w14:paraId="1E898C2A"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98-бап. Республикалық бюджетті нақтылау</w:t>
      </w:r>
    </w:p>
    <w:p w14:paraId="1DD2F32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Республикалық бюджетті нақтылау кезінде республикалық бюджет туралы заңға Қазақстан Республикасының заңнамасында айқындалған тәртіппен өзгерістер мен толықтырулар енгізіледі.</w:t>
      </w:r>
    </w:p>
    <w:p w14:paraId="40C745C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Республикалық бюджетті нақтылау жөніндегі ұсыныстарды республикалық бюджет комиссиясы қарайды.</w:t>
      </w:r>
    </w:p>
    <w:p w14:paraId="37CDEED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Республикалық бюджет комиссиясының ағымдағы қаржы жылына арналған республикалық бюджетті нақтылау туралы ұсынысын ескере отырып, республикалық бюджеттік бағдарламалардың тиісті әкімшілері Республикалық бюджет комиссиясының отырысынан кейін бес жұмыс күні ішінде бюджеттік жоспарлау жөніндегі орталық уәкілетті органға бюджеттік сұрау салуларды ұсынады.</w:t>
      </w:r>
    </w:p>
    <w:p w14:paraId="7250835F" w14:textId="77777777" w:rsidR="00540607" w:rsidRPr="00271CF1" w:rsidRDefault="00540607" w:rsidP="00540607">
      <w:pPr>
        <w:spacing w:after="0" w:line="240" w:lineRule="auto"/>
        <w:ind w:firstLine="709"/>
        <w:jc w:val="both"/>
        <w:rPr>
          <w:sz w:val="28"/>
          <w:szCs w:val="28"/>
          <w:lang w:val="kk-KZ"/>
        </w:rPr>
      </w:pPr>
      <w:r w:rsidRPr="00271CF1">
        <w:rPr>
          <w:sz w:val="28"/>
          <w:szCs w:val="28"/>
          <w:lang w:val="ru-RU"/>
        </w:rPr>
        <w:t xml:space="preserve">Бюджеттік жоспарлау жөніндегі орталық уәкілетті орган </w:t>
      </w:r>
      <w:r w:rsidRPr="00271CF1">
        <w:rPr>
          <w:sz w:val="28"/>
          <w:szCs w:val="28"/>
          <w:lang w:val="kk-KZ"/>
        </w:rPr>
        <w:t xml:space="preserve">бес жұмыс күні ішінде бюджеттік сұрау салуларды қарайды, олар бойынша қорытындылар дайындайды және Республикалық бюджет комиссиясының қарауына енгізеді. </w:t>
      </w:r>
    </w:p>
    <w:p w14:paraId="15CCC87A"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4. Республикалық бюджет комиссиясының ұсынысын ескере отырып,  бюджеттік жоспарлау жөніндегі орталық уәкілетті орган бес жұмыс күні ішінде  нақтыланған республикалық бюджеттің жобасын жасайды және оны Республикалық бюджет комиссиясының қарауына, содан кейін Қазақстан Республикасының мемлекеттік аудит және қаржылық бақылау туралы заңнамасына сәйкес нақтыланған республикалық бюджет жобасына оның негізгі бағыттары бойынша алдын ала бағалау жүргізу үшін Қазақстан Республикасының Жоғары аудиторлық палатасына енгізеді.</w:t>
      </w:r>
    </w:p>
    <w:p w14:paraId="6C33B8A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5. Бюджеттік жоспарлау жөніндегі орталық уәкілетті орган</w:t>
      </w:r>
      <w:r w:rsidRPr="00271CF1">
        <w:rPr>
          <w:lang w:val="kk-KZ"/>
        </w:rPr>
        <w:t xml:space="preserve"> </w:t>
      </w:r>
      <w:r w:rsidRPr="00271CF1">
        <w:rPr>
          <w:sz w:val="28"/>
          <w:szCs w:val="28"/>
          <w:lang w:val="kk-KZ"/>
        </w:rPr>
        <w:t xml:space="preserve">Республикалық бюджет комиссиясының нақтыланған республикалық бюжет бойынша ұсынысы мен алдын ала бағалаудың нәтижелері негізінде он жұмыс күні ішінде республикалық бюджет туралы заңға өзгерістер мен толықтырулар енгізу туралы заң жобасын жасайды және оны Қазақстан Республикасы Үкіметінің қарауына ұсынады. </w:t>
      </w:r>
    </w:p>
    <w:p w14:paraId="173EB6D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lastRenderedPageBreak/>
        <w:t xml:space="preserve">6. Республикалық бюджет туралы заңға өзгерістер мен толықтырулар енгізу туралы заң жобасына: </w:t>
      </w:r>
    </w:p>
    <w:p w14:paraId="5BF8C1A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осы Кодексте және бірыңғай бюджеттік сыныптамада айқындалған құрылымға сәйкес жекелеген қосымшамен қалыптастырылған, ағымдағы қаржы жылына арналған республикалық бюджеттің жобасы қоса беріледі.</w:t>
      </w:r>
    </w:p>
    <w:p w14:paraId="7129E6F3"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Бұл ретте түсімдер санаттар, сыныптар және кіші сыныптар бойынша жазылады, ал шығыстар функционалдық топтар, бюджеттік бағдарламалар әкімшілері және бюджеттік бағдарламалар бойынша жазылады. </w:t>
      </w:r>
    </w:p>
    <w:p w14:paraId="6F8DFCD3"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 тапшылығын қаржыландыру (профицитті пайдалану)» бөлімі жалпы сомамен ұсынылады.</w:t>
      </w:r>
    </w:p>
    <w:p w14:paraId="352910E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Бюджеттің мұнайға қатысты емес тапшылығының (профицитінің) мөлшері ақшалай мәнде көрсетіледі;</w:t>
      </w:r>
    </w:p>
    <w:p w14:paraId="037B520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Қазақстан Республикасының Ұлттық қорына жіберілетін ағымдағы қаржы жылына арналған түсімдердің көлемі;</w:t>
      </w:r>
    </w:p>
    <w:p w14:paraId="2D07A38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бюджетті атқару процесінде секвестрлеуге жатпайтын ағымдағы қаржы жылына арналған республикалық және жергілікті бюджеттік бағдарламалардың (кіші бағдарламалардың) тізбесі;</w:t>
      </w:r>
    </w:p>
    <w:p w14:paraId="19192D9D"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4) бюджеттік бағдарламалар әкімшілерінің бюджеттік бағдарламаларының паспорттары туралы біріктірілген жиынтық ақпарат қоса беріледі. </w:t>
      </w:r>
    </w:p>
    <w:p w14:paraId="75F7A30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7. Қазақстан Республикасының Үкіметі республикалық бюджет туралы заңға өзгерістер мен толықтырулар енгізу туралы заң жобасымен бір мезгілде мынадай құжаттар мен материалдарды:</w:t>
      </w:r>
    </w:p>
    <w:p w14:paraId="3835DF7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нақтыланған Қазақстан Республикасының әлеуметтік-экономикалық даму болжамын;</w:t>
      </w:r>
    </w:p>
    <w:p w14:paraId="05CBB52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нақтылаған республикалық бюджет жобасына енгізілген шешімдерді ашып көрсететін түсіндірме жазбаны; </w:t>
      </w:r>
    </w:p>
    <w:p w14:paraId="72F22F0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бюджеттік бағдарламалар әкімшілерінің мыналарды:</w:t>
      </w:r>
    </w:p>
    <w:p w14:paraId="500200E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сұрау саулаларды;</w:t>
      </w:r>
    </w:p>
    <w:p w14:paraId="77EA233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мыналар:</w:t>
      </w:r>
    </w:p>
    <w:p w14:paraId="6C54F74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бағдарламаларға енгізілетін өзгерістер мен толықтырулардың сипаттамасы, олардың мемлекеттік органның даму жоспарының мақсаттары мен нысаналы индикаторларына қол жеткізу үшін қажеттілігі;</w:t>
      </w:r>
    </w:p>
    <w:p w14:paraId="129E342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даму жоспарының мақсаттары мен нысаналы индикаторларымен өзара байланыстыра отырып, өзгерістер мен толықтырулар енгізілетін бюджеттік бағдарламалардың паспорттарында көзделген мақсаттардың, нысаналы индикаторларды және жоспарланатын түпкілікті нәтижелердің сипаттамасы;</w:t>
      </w:r>
    </w:p>
    <w:p w14:paraId="5A44B22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 мен бюджеттік кіші бағдарламалар бөлінісінде бюджет қаражатын жұмсау бағыттарының өзгеруі, бюджеттік бағдарламалардың паспорттарында көзделген тікелей нәтижелер мен                        іс-шаралар өзгерістерінің қысқаша сипаттамасы бар</w:t>
      </w:r>
      <w:r w:rsidRPr="00271CF1">
        <w:rPr>
          <w:lang w:val="ru-RU"/>
        </w:rPr>
        <w:t xml:space="preserve"> </w:t>
      </w:r>
      <w:r w:rsidRPr="00271CF1">
        <w:rPr>
          <w:sz w:val="28"/>
          <w:szCs w:val="28"/>
          <w:lang w:val="ru-RU"/>
        </w:rPr>
        <w:t>түсіндірме жазбаны қамтитын құжаттарын ұсынады.</w:t>
      </w:r>
    </w:p>
    <w:p w14:paraId="1872B1F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Қазақстан Республикасы Парламентінің республикалық бюджетті қарауы және нақтылауы кезектен тыс тәртіппен жүргізіледі.</w:t>
      </w:r>
    </w:p>
    <w:p w14:paraId="03234FD8" w14:textId="77777777" w:rsidR="00540607" w:rsidRPr="00271CF1" w:rsidRDefault="00540607" w:rsidP="00540607">
      <w:pPr>
        <w:spacing w:after="0" w:line="240" w:lineRule="auto"/>
        <w:ind w:firstLine="709"/>
        <w:jc w:val="both"/>
        <w:rPr>
          <w:b/>
          <w:sz w:val="28"/>
          <w:szCs w:val="28"/>
          <w:lang w:val="ru-RU"/>
        </w:rPr>
      </w:pPr>
    </w:p>
    <w:p w14:paraId="7CBABA87"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99-бап. Жергілікті бюджетті нақтылау</w:t>
      </w:r>
    </w:p>
    <w:p w14:paraId="2292BB9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Жергілікті бюджетті нақтылау жөніндегі ұсыныстарды:</w:t>
      </w:r>
    </w:p>
    <w:p w14:paraId="7232711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бюджет, республикалық маңызы бар қала, астана бюджеттері, аудандық (облыстық маңызы бар қала) бюджет үшін тиісті бюджет комиссиясы;</w:t>
      </w:r>
    </w:p>
    <w:p w14:paraId="1429107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маңызы бар қаланың, ауылдың, кенттің, ауылдық округтің бюджеті үшін тиісті жергілікті қоғамдастық жиналысы, содан кейін тиісті ауданның (облыстық маңызы бар қаланың) бюджет комиссиясы қарайды.</w:t>
      </w:r>
    </w:p>
    <w:p w14:paraId="0668826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Қазақстан Республикасының бюджет заңнамасына сәйкес облыстық бюджет пен аудандық (облыстық маңызы бар қалалар) бюджеттер арасында бөлінетін түсімдер бойынша аудандық (облыстық маңызы бар қала) бюджетті нақтылау облыстың мемлекеттік жоспарлау жөніндегі жергілікті уәкілетті органымен келісу бойынша жүргізіледі. </w:t>
      </w:r>
    </w:p>
    <w:p w14:paraId="725FDB4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Жергілікті бюджеттерді нақтылау жоғары тұрған бюджетті нақтылауға байланысты жүргізілген жағдайда, мәслихаттың тиісті шешімі Қазақстан Республикасы Үкіметінің немесе жергілікті атқарушы органның республикалық бюджет туралы заңды іске асыру туралы Қазақстан Республикасы Үкіметінің немесе жергілікті атқарушы органның тиісті бюджет туралы мәслихаттың шешімін іске асыру туралы қаулысына өзгерістер мен толықтырулар енгізу туралы қаулысына қол қойылғаннан кейін екі апта мерзімінен кешіктірілмей қабылданады.</w:t>
      </w:r>
    </w:p>
    <w:p w14:paraId="626CD4B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Жергілікті бюджет нақтыланған кезде жергілікті бюджет туралы мәслихаттың шешіміне Қазақстан Республикасының заңнамасында айқындалған тәртіппен өзгерістер мен толықтырулар енгізіледі.</w:t>
      </w:r>
    </w:p>
    <w:p w14:paraId="04285B4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Облыстың, республикалық маңызы бар қаланың, астананың бюджет комиссиясының немесе әкімшілік-аумақтық бірлік әкімі аппаратының, ауданның (облыстық маңызы бар қаланың) бюджет комиссиясының ағымдағы қаржы жылына арналған жергілікті бюджетті нақтылау туралы ұсынысын ескере отырып, жергілікті бюджеттік бағдарламалардың әкімшілері бюджет комиссиясының отырысынан кейін бес жұмыс күні ішінде мемлекеттік жоспарлау жөніндегі жергілікті уәкілетті органға бюджеттік сұрау салуларды ұсынады.</w:t>
      </w:r>
    </w:p>
    <w:p w14:paraId="1B435A0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жоспарлау жөніндегі жергілікті уәкілетті орган бес жұмыс күні ішінде бюджеттік сұрау салуларды қарайды, олар бойынша қорытындылар дайындайды және облыстың, республикалық маңызы бар қаланың, астананың бюджет комиссиясының немесе әкімшілік-аумақтық бірлік әкімі аппаратының, ауданның (облыстық маңызы бар қаланың) бюджет комиссиясының қарауына енгізеді.</w:t>
      </w:r>
    </w:p>
    <w:p w14:paraId="01E0F20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Нақтыланған облыстық бюджеттің, республикалық маңызы бар қала, астана бюджетінің жобасы Қазақстан Республикасының мемлекеттік аудит және қаржылық бақылау туралы заңнамасына сәйкес оның шығыстарының негізгі бағыттары бойынша алдын ала бағалау жүргізу үшін бір мезгілде облыстың, </w:t>
      </w:r>
      <w:r w:rsidRPr="00271CF1">
        <w:rPr>
          <w:sz w:val="28"/>
          <w:szCs w:val="28"/>
          <w:lang w:val="ru-RU"/>
        </w:rPr>
        <w:lastRenderedPageBreak/>
        <w:t>республикалық маңызы бар қаланың, астананың ревизиялық комиссиясының қарауына ұсынылады.</w:t>
      </w:r>
    </w:p>
    <w:p w14:paraId="2DB2586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Облыстың, республикалық маңызы бар қаланың, астананың бюджет комиссиясының немесе әкімшілік-аумақтық бірлік әкімі аппаратының, ауданның (облыстық маңызы бар қаланың) бюджет комиссиясының ұсынысын және алдын ала бағалау нәтижелерін ескере отырып, мемлекеттік жоспарлау жөніндегі жергілікті уәкілетті орган бес жұмыс күні ішінде нақтыланған жергілікті бюджеттің жобасын жасайды және оны облыстың, республикалық маңызы бар қаланың бюджет комиссиясының немесе әкімшілік-аумақтық бірлік әкімі аппаратының, ауданның (облыстық маңызы бар қаланың) бюджет комиссиясының қарауына енгізеді.</w:t>
      </w:r>
    </w:p>
    <w:p w14:paraId="2DF5468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Мемлекеттік жоспарлау жөніндегі жергілікті уәкілетті орган облыстың, республикалық маңызы бар қаланың, астананың бюджет комиссиясының немесе әкімшілік-аумақтық бірлік әкімі аппаратының, ауданның (облыстық маңызы бар қаланың) бюджет комиссиясының нақтыланған жергілікті бюджет жобасы жөніндегі ұсынысы негізінде он жұмыс күні ішінде жергілікті бюджет туралы мәслихаттың шешіміне өзгерістер мен толықтырулар енгізу туралы мәслихат шешімінің жобасын жасайды және оны жергілікті атқарушы органның қарауына ұсынады.</w:t>
      </w:r>
    </w:p>
    <w:p w14:paraId="35A05A6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8. Жергілікті бюджет туралы мәслихаттың шешіміне өзгерістер мен толықтырулар енгізу туралы мәслихат шешімінің жобасына: </w:t>
      </w:r>
    </w:p>
    <w:p w14:paraId="63B7F5D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осы Кодексте және бірыңғай бюджеттік сыныптамада айқындалған құрылымға сәйкес жекелеген қосымшамен қалыптастырылған ағымдағы қаржы жылына арналған жергілікті бюджеттің жобасы қоса беріледі.</w:t>
      </w:r>
    </w:p>
    <w:p w14:paraId="235EC7D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Бұл ретте түсімдер санаттар, сыныптар және кіші сыныптар бойынша жазылады, ал шығыстар функционалдық топтар, бюджеттік бағдарламалардың әкімшілері және бюджеттік бағдарламалар бойынша жазылады. </w:t>
      </w:r>
    </w:p>
    <w:p w14:paraId="0626612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 тапшылығын қаржыландыру (профицитті пайдалану)» бөлімі жалпы сомамен ұсынылады.</w:t>
      </w:r>
    </w:p>
    <w:p w14:paraId="096AA07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Бюджеттің мұнайға қатысты емес тапшылығының (профицитінің) мөлшері ақшалай мәнде көрсетіледі;</w:t>
      </w:r>
    </w:p>
    <w:p w14:paraId="5A99BF2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бюджетті атқару процесінде секвестрлеуге жатпайтын ағымдағы қаржы жылына арналған жергілікті бюджеттік бағдарламалардың (кіші бағдарламалардың) тізбесі;</w:t>
      </w:r>
    </w:p>
    <w:p w14:paraId="57472C8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қаладағы әрбір ауданның бюджеттік бағдарламалары;</w:t>
      </w:r>
    </w:p>
    <w:p w14:paraId="608456C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бюджеттік бағдарламалар әкімшілерінің бюджеттік бағдарламалардың паспорттары туралы біріктірілген жиынтық ақпарат;</w:t>
      </w:r>
    </w:p>
    <w:p w14:paraId="5002671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басқа да деректер қоса беріледі.</w:t>
      </w:r>
    </w:p>
    <w:p w14:paraId="073A945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Мемлекеттік жоспарлау жөніндегі жергілікті уәкілетті орган жергілікті бюджет туралы мәслихаттың шешіміне өзгерістер мен толықтырулар енгізу туралы мәслихат шешімінің жобасымен бір мезгілде мынадай құжаттар мен материалдарды:</w:t>
      </w:r>
    </w:p>
    <w:p w14:paraId="6D586D3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 xml:space="preserve">1) нақтыланған жергілікті республикалық бюджет жобасына енгізілген шешімдерді ашып түсіндірме жазбаны. </w:t>
      </w:r>
    </w:p>
    <w:p w14:paraId="7461F07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бюджеттік бағдарламалар әкімшілерінің мыналарды:</w:t>
      </w:r>
    </w:p>
    <w:p w14:paraId="6C5365F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бюджеттік сұрау салуларды; </w:t>
      </w:r>
    </w:p>
    <w:p w14:paraId="567A9E8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мыналар:</w:t>
      </w:r>
    </w:p>
    <w:p w14:paraId="391F672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 паспорттарына енгізілетін өзгерістер мен толықтырулардың сипаттамасы, олардың облыстың, республикалық маңызы бар қаланың, астананың даму жоспарының мақсаттары мен нысаналы индикаторларына қол жеткізу үшін қажеттігі;</w:t>
      </w:r>
    </w:p>
    <w:p w14:paraId="04C4DDB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облыстың, республикалық маңызы бар қаланың, астананың даму жоспарының мақсаттары мен нысаналы индикаторларымен өзара байланыстыра отырып, өзгерістер мен толықтырулар енгізілетін бюджеттік бағдарламалар паспорттарында көзделген мақсаттардың нысаналы индикаторлардың және бюджеттік жоспарланатын түпкілікті нәтижелердің сипаттамасы;</w:t>
      </w:r>
    </w:p>
    <w:p w14:paraId="0F79B4A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 мен бюджеттік кіші бағдарламалар бөлінісінде бюджет қаражатын жұмсау бағыттарының өзгеруі, бюджеттік бағдарламалар паспорттарда көзделген іс-шаралар өзгерістерінің қысқаша сипаттамасы бар түсіндірме жазбаны</w:t>
      </w:r>
      <w:r w:rsidRPr="00271CF1">
        <w:rPr>
          <w:lang w:val="ru-RU"/>
        </w:rPr>
        <w:t xml:space="preserve"> </w:t>
      </w:r>
      <w:r w:rsidRPr="00271CF1">
        <w:rPr>
          <w:sz w:val="28"/>
          <w:szCs w:val="28"/>
          <w:lang w:val="ru-RU"/>
        </w:rPr>
        <w:t>қамтитын құжаттарын ұсынады.</w:t>
      </w:r>
    </w:p>
    <w:p w14:paraId="4B1547D5" w14:textId="77777777" w:rsidR="00540607" w:rsidRPr="00271CF1" w:rsidRDefault="00540607" w:rsidP="00540607">
      <w:pPr>
        <w:spacing w:after="0" w:line="240" w:lineRule="auto"/>
        <w:ind w:firstLine="709"/>
        <w:jc w:val="both"/>
        <w:rPr>
          <w:b/>
          <w:sz w:val="28"/>
          <w:szCs w:val="28"/>
          <w:lang w:val="ru-RU"/>
        </w:rPr>
      </w:pPr>
    </w:p>
    <w:p w14:paraId="0A71A14E"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19-тарау. СЕКВЕСТР ЖӘНЕ БЮДЖЕТТІ ТҮЗЕТУ</w:t>
      </w:r>
    </w:p>
    <w:p w14:paraId="4445E888" w14:textId="77777777" w:rsidR="00540607" w:rsidRPr="00271CF1" w:rsidRDefault="00540607" w:rsidP="00540607">
      <w:pPr>
        <w:spacing w:after="0" w:line="240" w:lineRule="auto"/>
        <w:ind w:firstLine="709"/>
        <w:jc w:val="both"/>
        <w:rPr>
          <w:b/>
          <w:sz w:val="28"/>
          <w:szCs w:val="28"/>
          <w:lang w:val="ru-RU"/>
        </w:rPr>
      </w:pPr>
    </w:p>
    <w:p w14:paraId="48F66FEA"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100-бап. Секвестр</w:t>
      </w:r>
    </w:p>
    <w:p w14:paraId="31303AE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Секвестр бюджет қаражатының шығыстарын белгілі бір шектерде қысқартуды көздейтін арнайы тетікті білдіреді, ол республикалық және жергілікті бюджеттерді атқару кезінде бекітілген түсімдер республикалық және жергілікті бюджеттерге толық түспеуі салдарынан бекітілген бюджеттік бағдарламаларды толық көлемде қаржыландыру мүмкін болмаған жағдайларда енгізіледі.</w:t>
      </w:r>
    </w:p>
    <w:p w14:paraId="2251648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Секвестрлеуге жатпайтын бюджеттік бағдарламалардың (кіші бағдарламалардың) шығыстарын қоспағанда, бюджет шығыстарын олардың жылдық бекітілген көлемінің он пайызынан аз сомаға секвестрлеу – Қазақстан Республикасы Үкіметінің немесе жергілікті атқарушы органның (аудандық маңызы бар қала, ауыл, кент, ауылдық округ әкімінің) шешімі мен, он пайыздан жоғары сомаға секвестрлеу заң немесе мәслихаттың шешімі негізінде жүзеге асырылуы мүмкін.</w:t>
      </w:r>
    </w:p>
    <w:p w14:paraId="278B2F8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Қазақстан Республикасы Үкіметінің немесе жергілікті атқарушы органның секвестр жүргізу туралы қаулысының негізінде бюджеттік жоспарлау жөніндегі уәкілетті орган осы Кодексте белгіленген тәртіппен бюджеттің түсімдері мен шығыстарын өзгерту арқылы тиісті бюджетті түзетуді жүзеге асырады.</w:t>
      </w:r>
    </w:p>
    <w:p w14:paraId="21AAC0E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Аудандық маңызы бар қала, ауыл, кент, ауылдық округ әкімінің секвестр жүргізу туралы шешімі негізінде тиісті әкімшілік-аумақтық бірлік әкімінің </w:t>
      </w:r>
      <w:r w:rsidRPr="00271CF1">
        <w:rPr>
          <w:sz w:val="28"/>
          <w:szCs w:val="28"/>
          <w:lang w:val="ru-RU"/>
        </w:rPr>
        <w:lastRenderedPageBreak/>
        <w:t>аппараты осы Кодексте белгіленген тәртіппен бюджеттің түсімдері мен шығыстарын өзгерту арқылы тиісті бюджетті түзетуді жүзеге асырады.</w:t>
      </w:r>
    </w:p>
    <w:p w14:paraId="2EB84C7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Бюджеттік бағдарламаларды (кіші бағдарламаларды) қысқарту кезінде олардың басымдығы мен әлеуметтік бағыттылығы ескеріледі.</w:t>
      </w:r>
    </w:p>
    <w:p w14:paraId="6F5A618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Мемлекеттік-жекешелік әріптестік жобалары бойынша мемлекеттік міндеттемелерді орындауға бағытталған бюджеттік бағдарламалар (кіші бағдарламалар) қысқартуға жатпайды.</w:t>
      </w:r>
    </w:p>
    <w:p w14:paraId="795D1C6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Тиісті бюджет комиссиясының секвестрлеу туралы шешім қабылдауымен бюджетті атқару жөніндегі уәкілетті орган азаматтық-құқықтық мәмілелерді тіркеуді және секвестрлеу белгіленіп отырған бюджеттік бағдарламалар (кіші бағдарламалар) бойынша төлемдер жүргізуді тоқтата тұрады.</w:t>
      </w:r>
    </w:p>
    <w:p w14:paraId="0417DF5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Секвестр жүргізу кезінде бюджеттік бағдарламалардың әкімшілері ағымдағы қаржы жылына арналған бюджеттік сұрау салуларды жасайды және оларды бюджеттік жоспарлау жөніндегі орталық уәкілетті органға немесе мемлекеттік жоспарлау жөніндегі тиісті жергілікті уәкілетті органға ұсынады.</w:t>
      </w:r>
    </w:p>
    <w:p w14:paraId="22E07F9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Секвестрлеу кезінде бюджет қаражаты есебінен жасалған азаматтық-құқықтық мәмілелер бойынша туындаған қатынастарды реттеу Қазақстан Республикасының азаматтық заңнамасына сәйкес жүзеге асырылады.</w:t>
      </w:r>
    </w:p>
    <w:p w14:paraId="198BECBF" w14:textId="77777777" w:rsidR="00540607" w:rsidRPr="00271CF1" w:rsidRDefault="00540607" w:rsidP="00540607">
      <w:pPr>
        <w:spacing w:after="0" w:line="240" w:lineRule="auto"/>
        <w:ind w:firstLine="709"/>
        <w:jc w:val="both"/>
        <w:rPr>
          <w:b/>
          <w:sz w:val="28"/>
          <w:szCs w:val="28"/>
          <w:lang w:val="ru-RU"/>
        </w:rPr>
      </w:pPr>
    </w:p>
    <w:p w14:paraId="28061EE6"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101-бап. Бюджетті түзету</w:t>
      </w:r>
    </w:p>
    <w:p w14:paraId="0DDC2A4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Бюджеттік жоспарлау жөніндегі орталық уәкілетті орган айқындайтын тәртіппен Қазақстан Республикасы Үкіметінің және жергілікті атқарушы органдардың қаулылары, аудандық маңызы бар қалалар, ауылдар, кенттер, ауылдық округтер әкімдерінің шешімдері және Қазақстан Республикасының өзге де нормативтік құқықтық актілері негізінде түсімдердің және төлемдер бойынша қаржыландырудың жиынтық жоспарына, кезекті қаржы жылына арналған міндеттемелер бойынша қаржыландырудың жиынтық жоспарына өзгерістер мен толықтырулар енгізу арқылы бекітілген (нақтыланған) бюджеттің көрсеткіштерін өзгерту бюджетті түзету болып табылады.</w:t>
      </w:r>
    </w:p>
    <w:p w14:paraId="524EE5FF" w14:textId="77777777" w:rsidR="00540607" w:rsidRPr="00271CF1" w:rsidRDefault="00540607" w:rsidP="00540607">
      <w:pPr>
        <w:spacing w:after="0" w:line="240" w:lineRule="auto"/>
        <w:ind w:firstLine="708"/>
        <w:jc w:val="both"/>
        <w:rPr>
          <w:sz w:val="28"/>
          <w:szCs w:val="28"/>
          <w:lang w:val="ru-RU"/>
        </w:rPr>
      </w:pPr>
      <w:r w:rsidRPr="00271CF1">
        <w:rPr>
          <w:sz w:val="28"/>
          <w:szCs w:val="28"/>
          <w:lang w:val="ru-RU"/>
        </w:rPr>
        <w:t>Егер жүргізілген түзетуден кейін бюджетті нақтылау жүргізілсе, бөлінетін бюджеттік бағдарламаларды қоспағанда, бюджеттің түзетілген көрсеткіштері нақтыланған бюджетте көрсетіледі.</w:t>
      </w:r>
    </w:p>
    <w:p w14:paraId="37DA394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Республикалық бюджетті түзету:</w:t>
      </w:r>
    </w:p>
    <w:p w14:paraId="49D5651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орталық мемлекеттік органдар мен олардың құрылымдық және аумақтық бөлімшелері құрылған, таратылған, қайта ұйымдастырылған, функциялары мен штат санының лимиттері өзгертілген жағдайда жүзеге асырылады. </w:t>
      </w:r>
    </w:p>
    <w:p w14:paraId="1A93F19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Бұл ретте бюджетті түзету аталған жағдайларға байланысты тиісті бюджеттік бағдарламаларды республикалық бюджет туралы заңда бекітілген (нақтыланған) осы бюджеттік бағдарламалардың жалпы сомасы шегінде біріктіруді, бөлуді, қысқартуды (ұлғайтуды), беруді білдіреді;</w:t>
      </w:r>
    </w:p>
    <w:p w14:paraId="38A7ACE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2) бюджет құрылымын өзгертпей, Республикалық бюджет комиссиясында міндетті түрде қарай отырып, бюджеттік бағдарламалар әкімшілері арасында және (немесе) ағымдағы қаржы жылына арналған бюджеттік бағдарламалар арасында бюджеттік бағдарлама шығыстары көлемінің он бес пайызынан аспайтын көлемде қаражатты қайта бөлу.</w:t>
      </w:r>
    </w:p>
    <w:p w14:paraId="13A0261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Қарыздар мен гранттарды пайдалануға бағытталған бюджеттік бағдарламалардың қаражатын қайта бөлуге жол берілмейді.</w:t>
      </w:r>
    </w:p>
    <w:p w14:paraId="01E1AE2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тармақшаның бірінші абзацының ережелері Қазақстан Республикасы Президентінің бастамаларына арналған резервке және Қазақстан Республикасы Үкіметінің резервіне қолданылмайды;</w:t>
      </w:r>
    </w:p>
    <w:p w14:paraId="49E2BC5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бекітілген бөлінетін бюджеттік бағдарламаның қаражаты бюджеттік бағдарламалардың түрлі әкімшілері арасында бөлінген;</w:t>
      </w:r>
    </w:p>
    <w:p w14:paraId="1A5F91C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4) осы Кодекстің 23-бабының 4 және 9-тармақтарында көзделген; </w:t>
      </w:r>
    </w:p>
    <w:p w14:paraId="5F69213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5) осы Кодекстің 100-бабының 3-тармағында көзделген; </w:t>
      </w:r>
    </w:p>
    <w:p w14:paraId="5F2B25B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осы Кодекстің 117-бабының 1, 2 және 5-тармақтарында көзделген;</w:t>
      </w:r>
    </w:p>
    <w:p w14:paraId="15530AA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осы Кодекстің 118-бабының 5, 6-тармақтарында көзделген;</w:t>
      </w:r>
    </w:p>
    <w:p w14:paraId="2DCC06A7" w14:textId="77777777" w:rsidR="00540607" w:rsidRPr="00271CF1" w:rsidRDefault="00540607" w:rsidP="00540607">
      <w:pPr>
        <w:spacing w:after="0" w:line="240" w:lineRule="auto"/>
        <w:ind w:firstLine="708"/>
        <w:jc w:val="both"/>
        <w:rPr>
          <w:sz w:val="28"/>
          <w:szCs w:val="28"/>
          <w:lang w:val="ru-RU"/>
        </w:rPr>
      </w:pPr>
      <w:r w:rsidRPr="00271CF1">
        <w:rPr>
          <w:sz w:val="28"/>
          <w:szCs w:val="28"/>
          <w:lang w:val="ru-RU"/>
        </w:rPr>
        <w:t>8) осы Кодекстің 121-бабының 7-тармағында көзделген жағдайларда жүзеге асырылады.</w:t>
      </w:r>
    </w:p>
    <w:p w14:paraId="0727FCA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Жергілікті бюджетті түзету:</w:t>
      </w:r>
    </w:p>
    <w:p w14:paraId="241541A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жергілікті бюджеттен қаржыландырылатын атқарушы органдар мен олардың құрылымдық және аумақтық бөлімшелері құрылған, таратылған, қайта ұйымдастырылған, функциялары мен штат санының лимиттері өзгертілген жағдайларда жүзеге асады. Бұл ретте бюджетті түзету аталған жағдайларға байланысты тиісті бюджеттік бағдарламаларды мәслихаттың жергілікті бюджет туралы шешімімен бекітілген (нақтыланған) осы бюджеттік бағдарламалардың жалпы сомасы шегінде біріктіруді, бөлуді, қысқартуды (ұлғайтуды), беруді білдіреді;</w:t>
      </w:r>
    </w:p>
    <w:p w14:paraId="5E8578F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жоғары тұрған бюджеттен қосымша нысаналы трансферттер мен бюджеттік кредиттер бөлінген және (немесе) бөлінген көлемдері олардың өзгерген;</w:t>
      </w:r>
    </w:p>
    <w:p w14:paraId="417E83E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қаржы жылы ішінде Қазақстан Республикасы Президентінің бастамаларына резервтен, төмен тұрған бюджетке Қазақстан Республикасы Үкіметінің, облыстың және ауданның (облыстық маңызы бар қаланың) жергілікті атқарушы органдарының резервтерінен қаражат бөлінген, сондай-ақ қаржы жылы ішінде төмен тұрған бюджетке жоғары тұрған бюджетте көзделген бөлінетін бюджеттік бағдарламадан қаражат бөлінген;</w:t>
      </w:r>
    </w:p>
    <w:p w14:paraId="2D963B0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бекітілген бөлінетін бюджеттік бағдарламаның қаражаты бюджеттік бағдарламалардың түрлі әкімшілері арасында бөлінген;</w:t>
      </w:r>
    </w:p>
    <w:p w14:paraId="7762A79F" w14:textId="77777777" w:rsidR="00540607" w:rsidRPr="00271CF1" w:rsidRDefault="00540607" w:rsidP="00540607">
      <w:pPr>
        <w:spacing w:after="0" w:line="240" w:lineRule="auto"/>
        <w:ind w:firstLine="709"/>
        <w:jc w:val="both"/>
        <w:rPr>
          <w:b/>
          <w:sz w:val="28"/>
          <w:szCs w:val="28"/>
          <w:lang w:val="ru-RU"/>
        </w:rPr>
      </w:pPr>
      <w:r w:rsidRPr="00271CF1">
        <w:rPr>
          <w:sz w:val="28"/>
          <w:szCs w:val="28"/>
          <w:lang w:val="ru-RU"/>
        </w:rPr>
        <w:t xml:space="preserve">5) осы Кодекстің 23-бабының 4 және 9-тармақтарында көзделген; </w:t>
      </w:r>
    </w:p>
    <w:p w14:paraId="1EC56E2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осы Кодекстің 100-бабының 3-тармағында көзделген;</w:t>
      </w:r>
    </w:p>
    <w:p w14:paraId="1720B87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7) осы Кодекстің 117-бабының 1, 2 және 5-тармақтарында көзделген; </w:t>
      </w:r>
    </w:p>
    <w:p w14:paraId="5D50D02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8) осы Кодекстің 118-бабының 5, 6-тармақтарында көзделген; </w:t>
      </w:r>
    </w:p>
    <w:p w14:paraId="004EEAE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осы баптың 4-тармағында көзделген;</w:t>
      </w:r>
    </w:p>
    <w:p w14:paraId="6E9634E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10) жергілікті атқарушы органның борышы өтелген және оған қызмет көрсетілген жағдайларда жүзеге асырылады.</w:t>
      </w:r>
    </w:p>
    <w:p w14:paraId="1378300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Аудандық маңызы бар қаланың, ауылдың, кенттің, ауылдық округтің бюджетін түзету аудандық (облыстық маңызы бар қала) бюджеттен берілетін нысаналы трансферттер есебінен қаржыландырылатын бюджеттік бағдарламаларды (кіші бағдарламаларды) қоспағанда, бюджеттік мониторинг қорытындысы бойынша ағымдағы қаржы жылы ішінде бюджет қаражаты игерілмеген және (немесе) бюджеттік бағдарламалардың тиімсіз орындалған кезде бекітілген (нақтыланған) бюджет бойынша ағымдағы қаржы жылына арналған бюджеттік бағдарлама шығыстары көлемінің жиырма пайызынан аспайтын көлемдегі қаражат бюджеттік бағдарламалар арасында қайта бөлінген жағдайда жергілікті қоғамдастық жиналысымен міндетті түрде келісе отырып, бюджет құрылымын өзгертпей жүзеге асырылады.</w:t>
      </w:r>
    </w:p>
    <w:p w14:paraId="04D64D24" w14:textId="77777777" w:rsidR="00540607" w:rsidRPr="00271CF1" w:rsidRDefault="00540607" w:rsidP="00540607">
      <w:pPr>
        <w:spacing w:after="0" w:line="240" w:lineRule="auto"/>
        <w:ind w:firstLine="709"/>
        <w:jc w:val="both"/>
        <w:rPr>
          <w:sz w:val="28"/>
          <w:szCs w:val="28"/>
          <w:lang w:val="ru-RU"/>
        </w:rPr>
      </w:pPr>
    </w:p>
    <w:p w14:paraId="2C5A0917"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20-тарау. ТӨТЕНШЕ МЕМЛЕКЕТТІК БЮДЖЕТТІ ӘЗІРЛЕУ, ЕНГІЗУ НЕМЕСЕ ҚОЛДАНЫСЫН ТОҚТАТУ</w:t>
      </w:r>
    </w:p>
    <w:p w14:paraId="151B74E0" w14:textId="77777777" w:rsidR="00540607" w:rsidRPr="00271CF1" w:rsidRDefault="00540607" w:rsidP="00540607">
      <w:pPr>
        <w:spacing w:after="0" w:line="240" w:lineRule="auto"/>
        <w:ind w:firstLine="709"/>
        <w:jc w:val="both"/>
        <w:rPr>
          <w:b/>
          <w:sz w:val="28"/>
          <w:szCs w:val="28"/>
          <w:lang w:val="ru-RU"/>
        </w:rPr>
      </w:pPr>
    </w:p>
    <w:p w14:paraId="595F6DB8"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102-бап. Төтенше мемлекеттік бюджетті әзірлеу, енгізу немесе оның қолданысын тоқтату үшін негіз</w:t>
      </w:r>
    </w:p>
    <w:p w14:paraId="3D011C7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Қазақстан Республикасы Президентінің Қазақстан Республикасының аумағында төтенше немесе соғыс жағдайын енгізу немесе оның күшін толық немесе ішінара жою туралы жарлықтары төтенше мемлекеттік бюджетті әзірлеу, енгізу немесе оның қолданысын тоқтату үшін негіз болып табылады.</w:t>
      </w:r>
    </w:p>
    <w:p w14:paraId="6EADB4E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Қазақстан Республикасының бірнеше өңірінің аумағында бір мезгілде төтенше жағдайды енгізу төтенше жағдайдың салдары республиканың ұлттық мүддесі мен экономикалық қауіпсіздігіне нақты қатер төндіруі мүмкін болған жағдайда ғана төтенше мемлекеттік бюджетті енгізу үшін негіз болып табылуы мүмкін.</w:t>
      </w:r>
    </w:p>
    <w:p w14:paraId="1902F50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3. Төтенше мемлекеттік бюджетті Қазақстан Республикасының заңнамасында белгіленген тәртіппен бюджеттік жоспарлау жөніндегі орталық уәкілетті орган әзірлейді және ол Қазақстан Республикасы Президентінің жарлығымен бекітіледі. </w:t>
      </w:r>
    </w:p>
    <w:p w14:paraId="217F4DB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Төтенше мемлекеттік бюджеттің қабылданғаны туралы Қазақстан Республикасының Парламенті дереу хабардар етіледі.</w:t>
      </w:r>
    </w:p>
    <w:p w14:paraId="2BD5FB9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Төтенше мемлекеттік бюджеттің қолданылу уақытында республикалық бюджет туралы заңның және барлық деңгейлердегі жергілікті бюджеттің бюджеттері туралы мәслихаттар шешімдерінің қолданылуы тоқтатыла тұрады.</w:t>
      </w:r>
    </w:p>
    <w:p w14:paraId="4B22997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Төтенше мемлекеттік бюджет төтенше немесе соғыс жағдайы енгізілген мерзім ішінде қолданыста болады.</w:t>
      </w:r>
    </w:p>
    <w:p w14:paraId="0966457F" w14:textId="77777777" w:rsidR="00540607" w:rsidRPr="00271CF1" w:rsidRDefault="00540607" w:rsidP="00540607">
      <w:pPr>
        <w:spacing w:after="0" w:line="240" w:lineRule="auto"/>
        <w:ind w:firstLine="709"/>
        <w:jc w:val="both"/>
        <w:rPr>
          <w:sz w:val="28"/>
          <w:szCs w:val="28"/>
          <w:lang w:val="ru-RU"/>
        </w:rPr>
      </w:pPr>
    </w:p>
    <w:p w14:paraId="3384D5C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Төтенше мемлекеттік бюджеттің қолданылуы тоқтатылысымен республикалық және жергілікті бюджеттерді нақтылау жүргізіледі.</w:t>
      </w:r>
      <w:r w:rsidRPr="00271CF1">
        <w:rPr>
          <w:sz w:val="28"/>
          <w:szCs w:val="28"/>
        </w:rPr>
        <w:t> </w:t>
      </w:r>
    </w:p>
    <w:p w14:paraId="0A0924EF" w14:textId="77777777" w:rsidR="00540607" w:rsidRPr="00271CF1" w:rsidRDefault="00540607" w:rsidP="00540607">
      <w:pPr>
        <w:spacing w:after="0" w:line="240" w:lineRule="auto"/>
        <w:ind w:firstLine="709"/>
        <w:jc w:val="both"/>
        <w:rPr>
          <w:sz w:val="28"/>
          <w:szCs w:val="28"/>
          <w:lang w:val="ru-RU"/>
        </w:rPr>
      </w:pPr>
      <w:r w:rsidRPr="00271CF1">
        <w:rPr>
          <w:sz w:val="28"/>
          <w:szCs w:val="28"/>
        </w:rPr>
        <w:t>    </w:t>
      </w:r>
    </w:p>
    <w:p w14:paraId="1BDA93CF"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lastRenderedPageBreak/>
        <w:t>103-бап. Төтенше мемлекеттік бюджет жобасын әзірлеу</w:t>
      </w:r>
    </w:p>
    <w:p w14:paraId="2B651B6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Қазақстан Республикасының Президенті төтенше немесе соғыс жағдайын енгізген кезде тиісті мемлекеттік органдар бюджеттік жоспарлау жөніндегі орталық уәкілетті органға төтенше немесе соғыс жағдайы қолданылуы кезеңінде жүзеге асырылатын іс-шараларды қаржыландыру жөніндегі бюджеттік сұрау салулар енгізеді.</w:t>
      </w:r>
    </w:p>
    <w:p w14:paraId="60D928E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Бюджеттік жоспарлау жөніндегі орталық уәкілетті орган төтенше немесе соғыс жағдайындағы іс-шараларды қаржыландыруға арналған бюджеттік бағдарламалардың тізбесі мен көлемін жасайды және оларды республикалық бюджет комиссиясының қарауына енгізеді.</w:t>
      </w:r>
    </w:p>
    <w:p w14:paraId="060290F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Республикалық бюджет комиссиясы осы баптың 2-тармағында көрсетілген бюджеттік бағдарламалардың тізбелері мен көлемдерін мақұлдағаннан кейін бюджеттік жоспарлау жөніндегі орталық уәкілетті орган Қазақстан Республикасы Президентінің төтенше мемлекеттік бюджет туралы жарлығының жобасын жасайды. Қазақстан Республикасы Президентінің төтенше мемлекеттік бюджет туралы жарлығының жобасына:</w:t>
      </w:r>
    </w:p>
    <w:p w14:paraId="2B7F266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осы Кодексте белгіленген құрылым бойынша жасалатын төтенше мемлекеттік бюджет;</w:t>
      </w:r>
    </w:p>
    <w:p w14:paraId="47F1D1E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төтенше мемлекеттік бюджеттің құрамына енгізілген және төтенше немесе соғыс жағдайындағы іс-шараларды қаржыландыруға арналған қажеттілік ескеріле отырып түзетілген республикалық және жергілікті бюджеттердің көрсеткіштері қоса беріледі.</w:t>
      </w:r>
    </w:p>
    <w:p w14:paraId="230E6E8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Төтенше мемлекеттік бюджет туралы Қазақстан Республикасы Президенті жарлығының жобасын Қазақстан Республикасының Үкіметі, егер Қазақстан Республикасы Президентінің төтенше немесе соғыс жағдайын енгізу туралы жарлығында өзгеше көзделмесе, Қазақстан Республикасының заңнамасында белгіленген тәртіппен Қазақстан Республикасы Президентінің бекітуіне енгізеді.</w:t>
      </w:r>
    </w:p>
    <w:p w14:paraId="7BB1E755" w14:textId="77777777" w:rsidR="00540607" w:rsidRPr="00271CF1" w:rsidRDefault="00540607" w:rsidP="00540607">
      <w:pPr>
        <w:spacing w:after="0" w:line="240" w:lineRule="auto"/>
        <w:ind w:firstLine="709"/>
        <w:jc w:val="both"/>
        <w:rPr>
          <w:sz w:val="28"/>
          <w:szCs w:val="28"/>
          <w:lang w:val="ru-RU"/>
        </w:rPr>
      </w:pPr>
    </w:p>
    <w:p w14:paraId="7304A8FA"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5-бөлім. БЮДЖЕТТІҢ АТҚАРЫЛУЫ</w:t>
      </w:r>
    </w:p>
    <w:p w14:paraId="14D37DD4" w14:textId="77777777" w:rsidR="00540607" w:rsidRPr="00271CF1" w:rsidRDefault="00540607" w:rsidP="00540607">
      <w:pPr>
        <w:spacing w:after="0" w:line="240" w:lineRule="auto"/>
        <w:jc w:val="both"/>
        <w:rPr>
          <w:b/>
          <w:sz w:val="28"/>
          <w:szCs w:val="28"/>
          <w:lang w:val="ru-RU"/>
        </w:rPr>
      </w:pPr>
    </w:p>
    <w:p w14:paraId="108EDD00" w14:textId="77777777" w:rsidR="00540607" w:rsidRPr="00271CF1" w:rsidRDefault="00540607" w:rsidP="00540607">
      <w:pPr>
        <w:spacing w:after="0" w:line="240" w:lineRule="auto"/>
        <w:ind w:firstLine="567"/>
        <w:jc w:val="both"/>
        <w:rPr>
          <w:b/>
          <w:sz w:val="28"/>
          <w:szCs w:val="28"/>
          <w:lang w:val="ru-RU"/>
        </w:rPr>
      </w:pPr>
      <w:r w:rsidRPr="00271CF1">
        <w:rPr>
          <w:b/>
          <w:sz w:val="28"/>
          <w:szCs w:val="28"/>
          <w:lang w:val="ru-RU"/>
        </w:rPr>
        <w:t>21-тарау. БЮДЖЕТТІҢ АТҚАРЫЛУЫ ТУРАЛЫ ЖАЛПЫ ЕРЕЖЕЛЕР</w:t>
      </w:r>
    </w:p>
    <w:p w14:paraId="53C0F834" w14:textId="77777777" w:rsidR="00540607" w:rsidRPr="00271CF1" w:rsidRDefault="00540607" w:rsidP="00540607">
      <w:pPr>
        <w:spacing w:after="0" w:line="240" w:lineRule="auto"/>
        <w:ind w:firstLine="567"/>
        <w:jc w:val="both"/>
        <w:rPr>
          <w:b/>
          <w:sz w:val="28"/>
          <w:szCs w:val="28"/>
          <w:lang w:val="ru-RU"/>
        </w:rPr>
      </w:pPr>
    </w:p>
    <w:p w14:paraId="2CFECD5D"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104-бап. Бюджеттің атқарылуы туралы жалпы ережелер</w:t>
      </w:r>
    </w:p>
    <w:p w14:paraId="461946E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Бюджетке түсімдердің түсуін, бюджеттік бағдарламалардың (кіші бағдарламалардың) іске асырылуын қамтамасыз ету, бюджет тапшылығын қаржыландыру (профицитті пайдалану) жөніндегі іс-шаралар кешенін орындау бюджеттің атқарылуы болып табылады.</w:t>
      </w:r>
    </w:p>
    <w:p w14:paraId="52C19E6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Шығыстар бойынша бюджеттің атқарылуы осы Кодекстің талаптарына және тиісті нормативтік құқықтық актілердің ережелеріне сәйкес бюджеттік бағдарламалар әкімшілерінің және олардың ведомстволық бағынысты </w:t>
      </w:r>
      <w:r w:rsidRPr="00271CF1">
        <w:rPr>
          <w:sz w:val="28"/>
          <w:szCs w:val="28"/>
          <w:lang w:val="ru-RU"/>
        </w:rPr>
        <w:lastRenderedPageBreak/>
        <w:t>мемлекеттік мекемелерінің өздеріне арналған бюджет қаражатын нәтижелер көрсеткіштеріне қол жеткізу мақсатында пайдалануын білдіреді.</w:t>
      </w:r>
    </w:p>
    <w:p w14:paraId="68E7904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Республикалық бюджеттің атқарылуын Қазақстан Республикасының Үкіметі қамтамасыз етеді.</w:t>
      </w:r>
    </w:p>
    <w:p w14:paraId="1696644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Жергілікті бюджеттердің атқарылуын жергілікті атқарушы органдар қамтамасыз етеді.</w:t>
      </w:r>
    </w:p>
    <w:p w14:paraId="2292075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маңызы бар қала, ауыл, кент, ауылдық округ бюджетінің атқарылуын тиісті әкімшілік-аумақтық бірлік әкімінің аппараты қамтамасыз етеді.</w:t>
      </w:r>
    </w:p>
    <w:p w14:paraId="573108C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Бюджетті атқару жөніндегі орталық уәкілетті орган бюджетті атқару саласында басшылықты жүзеге асырады, өз құзыреті шегінде республикалық және жергілікті бюджеттердің атқарылу мәселелері бойынша нормативтік құқықтық актілерді әзірлеп, бекітеді, республикалық және жергілікті бюджеттердің атқарылуы, бухгалтерлік және бюджеттік есепке алу, қаржылық және бюджеттік есептілік саласында әдіснамалық басшылықты жүзеге асырады.</w:t>
      </w:r>
    </w:p>
    <w:p w14:paraId="0F2B52A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Бюджеттің атқарылуы ағымдағы қаржы жылының 1 қаңтарында басталып, 31 желтоқсанында аяқталады.</w:t>
      </w:r>
    </w:p>
    <w:p w14:paraId="0C0F852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Бюджетке түсімдерді есепке алуға және бюджеттен төлемдерді жүзеге асыруға байланысты ағымдағы қаржы жылының барлық операциясы ағымдағы қаржы жылының 31 желтоқсанында аяқталады.</w:t>
      </w:r>
    </w:p>
    <w:p w14:paraId="4A73D58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Ағымдағы қаржы жылының 31 желтоқсанынан кейін бюджетке есепке жатқызылған түсімдер жаңа қаржы жылының түсімдері болып есептеледі.</w:t>
      </w:r>
    </w:p>
    <w:p w14:paraId="58D363E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Ағымдағы қаржы жылының 31 желтоқсанының соңына дейін пайдаланылмаған жоспарлы мақсаттардың қалдықтары жойылады.</w:t>
      </w:r>
    </w:p>
    <w:p w14:paraId="40AC4FD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Ағымдағы қаржы жылының 31 желтоқсанындағы жағдай бойынша құрылған бюджеттік бағдарламалар бойынша бюджет қаражатының қалдықтарын аккредитивтік және өзге де бюджеттен тыс шоттарға аударуға жол берілмейді.</w:t>
      </w:r>
    </w:p>
    <w:p w14:paraId="2D7EAF9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Бюджеттің атқарылуы республикалық бюджет туралы заңмен немесе жергілікті бюджет туралы мәслихаттың шешімімен бекітілген тиісті қаржы жылына арналған бюджет қаражатының көлемі шегінде жүзеге асырылады.</w:t>
      </w:r>
    </w:p>
    <w:p w14:paraId="7021E85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Бюджеттің атқарылуы кезінде жоспарлы кезеңнің екінші және (немесе) үшінші қаржы жылдарында көзделген бюджет қаражатын ағымдағы қаржы жылында пайдалануға жол берілмейді.</w:t>
      </w:r>
    </w:p>
    <w:p w14:paraId="5FDB91A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Бюджеттің атқарылуын ұйымдастыру және бюджеттің атқарылуы жөніндегі бюджеттік бағдарламалар әкімшілерінің қызметін үйлестіру бюджетті атқару жөніндегі тиісті уәкілетті органға жүктеледі.</w:t>
      </w:r>
    </w:p>
    <w:p w14:paraId="056F55C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8. Бюджетті атқару жөніндегі орталық уәкілетті органмен келісу бойынша арнаулы мемлекеттік органдар айқындайтын, арнаулы мемлекеттік органдардың бюджетті атқару рәсімдерін, сондай-ақ бюджетті атқару саласындағы орталық уәкілетті органмен келісу бойынша білім беру саласындағы уәкілетті орган айқындайтын, білім беру саласындағы пилоттық ұлттық жобаны іске асыру кезінде бюджеттің атқарылу рәсімдерін қоспағанда, бюджеттің атқарылу </w:t>
      </w:r>
      <w:r w:rsidRPr="00271CF1">
        <w:rPr>
          <w:sz w:val="28"/>
          <w:szCs w:val="28"/>
          <w:lang w:val="ru-RU"/>
        </w:rPr>
        <w:lastRenderedPageBreak/>
        <w:t>рәсімдерін және оларға кассалық қызмет көрсетуді бюджетті атқару жөніндегі орталық уәкілетті орган айқындайды.</w:t>
      </w:r>
    </w:p>
    <w:p w14:paraId="1B39E61F" w14:textId="77777777" w:rsidR="00540607" w:rsidRPr="00271CF1" w:rsidRDefault="00540607" w:rsidP="00540607">
      <w:pPr>
        <w:spacing w:after="0" w:line="240" w:lineRule="auto"/>
        <w:ind w:firstLine="709"/>
        <w:jc w:val="both"/>
        <w:rPr>
          <w:b/>
          <w:sz w:val="28"/>
          <w:szCs w:val="28"/>
          <w:lang w:val="ru-RU"/>
        </w:rPr>
      </w:pPr>
    </w:p>
    <w:p w14:paraId="173DE34B"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105-бап. Мемлекеттік мекемелердің өздердің билігінде қалатын тауарларды (жұмыстарды, көрсетілетін қызметтерді) өткізуінен түсетін ақша бойынша орындау ерекшеліктері</w:t>
      </w:r>
    </w:p>
    <w:p w14:paraId="3C45784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Білім беру, дене шынықтыру және спорт, сұрыптарды сынақтан өткізу, ауыл шаруашылығы өндірісіне агрохимиялық қызмет көрсету, суармалы жерлердің мелиорациялық жай-күйін мониторингтеу және бағалау, ветеринария, орман шаруашылығы, ерекше қорғалатын табиғи аумақтар салаларының, Қарулы Күштердің спорт, мәдениет, әуежай қызметі салаларында,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органдар мен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 жатады.</w:t>
      </w:r>
    </w:p>
    <w:p w14:paraId="5024394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Мемлекеттік мекеменің тауарларды (жұмыстарды, көрсетілетін қызметтерді) өткізуінен түсетін өз билігінде қалатын ақшаның есебінен операцияларды жүзеге асыру үшін мемлекеттік мекеме жыл сайын тауарларды (жұмыстарды, көрсетілетін қызметтерді) олардың түрлері бойынша өткізуден түсетін ақша түсімдері мен шығыстарының жоспарын бюджетті атқару жөніндегі орталық уәкілетті орган бекітетін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 негізінде жасайды.</w:t>
      </w:r>
    </w:p>
    <w:p w14:paraId="18B6FBF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Бюджеттік бағдарламалар әкімшісі мемлекеттік мекеменің тауарларды (жұмыстарды, көрсетілетін қызметті) өткізуден түсетін өз билігінде қалатын ақша түсімдері мен шығыстарының мемлекеттік мекемелер ұсынған жоспарлары негізінде мемлекеттік мекемелердің тауарларды (жұмыстарды, көрсетілетін қызметті) өткізуден түсетін өз билігінде қалатын ақша түсімдері мен шығыстарының жиынтық жоспарын жасайды.</w:t>
      </w:r>
    </w:p>
    <w:p w14:paraId="3EED070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4. Мемлекеттік мекемелердің, өз билігінде қалатын тауарларды (жұмыстарды, көрсетілетін қызметтерді) өткізуден түсетін ақша есебінен тауарларды (жұмыстарды, көрсетілетін қызметтерді) сатып алуы Қазақстан </w:t>
      </w:r>
      <w:r w:rsidRPr="00271CF1">
        <w:rPr>
          <w:sz w:val="28"/>
          <w:szCs w:val="28"/>
          <w:lang w:val="ru-RU"/>
        </w:rPr>
        <w:lastRenderedPageBreak/>
        <w:t>Республикасының мемлекеттік сатып алу туралы заңнамасына сәйкес жүзеге асырылады.</w:t>
      </w:r>
    </w:p>
    <w:p w14:paraId="2633584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Мемлекеттік мекеменің тауарларды (жұмыстарды, көрсетілетін қызметтерді) өткізуінен түсетін, өз билігінде қалатын ақша есебінен азаматтық-құқықтық мәмілелерді тіркеу осы Кодекстің 112-бабына сәйкес жүзеге асырылады.</w:t>
      </w:r>
    </w:p>
    <w:p w14:paraId="1ACE999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Мемлекеттік мекеменің тауарларды (жұмыстарды, көрсетілетін қызметтерді) өткізуден түсетін, өз билігінде қалатын ақша түсімдері мен шығыстарының жоспарын және Мемлекеттік мекемелердің тауарларды (жұмыстарды, көрсетілетін қызметтерді) өткізуден түсетін, өз билігінде қалатын ақша түсімдері мен шығыстарының жиынтық жоспарын жасау, бекіту, ұсыну және орындау тәртібін бюджетті атқару жөніндегі орталық уәкілетті орган айқындайды</w:t>
      </w:r>
    </w:p>
    <w:p w14:paraId="02E75B7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Өткізуден түскен, өз билігінде қалатын ақшасы мемлекеттік мекемелердің тауарларды (жұмыстарды, көрсетілетін қызметтерді) өткізу жөніндегі ақылы қызмет түрлерін жүзеге асыру, мемлекеттік мекемелердің тауарларды (жұмыстарды, көрсетілетін қызметтерді) өткізуден түскен, өз билігінде қалатын ақшаны пайдалану тәртібін тиісті саланың (аяның) орталық мемлекеттік органы айқындайды.</w:t>
      </w:r>
    </w:p>
    <w:p w14:paraId="00AC0E97" w14:textId="77777777" w:rsidR="00540607" w:rsidRPr="00271CF1" w:rsidRDefault="00540607" w:rsidP="00540607">
      <w:pPr>
        <w:spacing w:after="0" w:line="240" w:lineRule="auto"/>
        <w:ind w:firstLine="709"/>
        <w:jc w:val="both"/>
        <w:rPr>
          <w:b/>
          <w:sz w:val="28"/>
          <w:szCs w:val="28"/>
          <w:lang w:val="ru-RU"/>
        </w:rPr>
      </w:pPr>
    </w:p>
    <w:p w14:paraId="63B87918"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106-бап. Бюджетті атқару процесі</w:t>
      </w:r>
    </w:p>
    <w:p w14:paraId="370A6E1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Бюджетті атқару рәсімдеріне:</w:t>
      </w:r>
    </w:p>
    <w:p w14:paraId="262D85E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мемлекеттік мекемелердің міндеттемелер мен төлемдер бойынша жеке қаржыландыру жоспарларын жасауы және оларды бюджеттік бағдарламалардың әкімшілеріне ұсынуы;</w:t>
      </w:r>
    </w:p>
    <w:p w14:paraId="3B76AED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бюджеттік бағдарламалар әкімшілерінің міндеттемелер мен төлемдер бойынша қаржыландыру жоспарларын жасауы және оларды мемлекеттік қазынашылыққа және (немесе) бюджетті атқару жөніндегі жергілікті уәкілетті органға енгізуі;</w:t>
      </w:r>
    </w:p>
    <w:p w14:paraId="531DF8E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бюджетті атқару жөніндегі орталық уәкілетті органның республикалық бюджет түсімдері бойынша жиынтық жоспарды, мемлекеттік қазынашылықтың және (немесе) бюджетті атқару жөніндегі жергілікті уәкілетті органның тиісінше міндеттемелер бойынша қаржыландырудың жиынтық жоспарын, республикалық және жергілікті бюджеттер бойынша түсімдердің және төлемдер бойынша қаржыландырудың жиынтық жоспарын жасауы;</w:t>
      </w:r>
    </w:p>
    <w:p w14:paraId="3FE2490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түсімдерді бірыңғай қазынашылық шотқа есептеу жолымен түсімдер бойынша бюджеттің атқарылуы;</w:t>
      </w:r>
    </w:p>
    <w:p w14:paraId="6718513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мемлекеттік мекемелердің тіркелген азаматтық-құқықтық мәмілелерге және басқа да міндеттемелерге сәйкес төлемдер мен аударымдарды жүзеге асыруы нәтижесінде бірыңғай қазынашылық шоттан қаражатты есептен шығару арқылы шығыстар бойынша бюджеттің атқарылуы жатады.</w:t>
      </w:r>
    </w:p>
    <w:p w14:paraId="2AF12D69" w14:textId="77777777" w:rsidR="00540607" w:rsidRPr="00271CF1" w:rsidRDefault="00540607" w:rsidP="00540607">
      <w:pPr>
        <w:spacing w:after="0" w:line="240" w:lineRule="auto"/>
        <w:ind w:firstLine="709"/>
        <w:jc w:val="both"/>
        <w:rPr>
          <w:b/>
          <w:sz w:val="28"/>
          <w:szCs w:val="28"/>
          <w:lang w:val="ru-RU"/>
        </w:rPr>
      </w:pPr>
    </w:p>
    <w:p w14:paraId="0167DAFB"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22-тарау. БЮДЖЕТТІҢ ҚАЗЫНАШЫЛЫҚ АТҚАРЫЛУЫ</w:t>
      </w:r>
    </w:p>
    <w:p w14:paraId="08488DC1" w14:textId="77777777" w:rsidR="00540607" w:rsidRPr="00271CF1" w:rsidRDefault="00540607" w:rsidP="00540607">
      <w:pPr>
        <w:spacing w:after="0" w:line="240" w:lineRule="auto"/>
        <w:ind w:firstLine="709"/>
        <w:jc w:val="both"/>
        <w:rPr>
          <w:b/>
          <w:sz w:val="28"/>
          <w:szCs w:val="28"/>
          <w:lang w:val="ru-RU"/>
        </w:rPr>
      </w:pPr>
    </w:p>
    <w:p w14:paraId="6272CBED"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107-бап. Бюджеттің қазынашылық атқарылуы туралы жалпы ережелер</w:t>
      </w:r>
    </w:p>
    <w:p w14:paraId="69062BE2"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w:t>
      </w:r>
      <w:r w:rsidRPr="00271CF1">
        <w:rPr>
          <w:bCs/>
          <w:sz w:val="28"/>
          <w:szCs w:val="28"/>
          <w:lang w:val="ru-RU"/>
        </w:rPr>
        <w:tab/>
        <w:t>Республикалық бюджеттің атқарылуын қамтамасыз ету және жергілікті бюджеттердің, Қазақстан Республикасы Ұлттық қорының, салықтық емес төлемдер есебінен қалыптастырылатын бюджеттен тыс қорлардың атқарылуына кассалық қызмет көрсету жөніндегі Қазақстан Республикасының заңнамасына сәйкес іс-шаралар кешенін орындау бюджеттің қазынашылық атқарылуы болып табылады.</w:t>
      </w:r>
    </w:p>
    <w:p w14:paraId="2CCE6B19"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2.</w:t>
      </w:r>
      <w:r w:rsidRPr="00271CF1">
        <w:rPr>
          <w:bCs/>
          <w:sz w:val="28"/>
          <w:szCs w:val="28"/>
          <w:lang w:val="ru-RU"/>
        </w:rPr>
        <w:tab/>
        <w:t>Қазынашылық қолдап отыру – қолма-қол ақшаны бақылау шоттары арқылы төлемдер жүргізу кезінде құрылыспен байланысты бюджеттік инвестициялық жобаларды іске асыру кезінде аванс беруге бөлінген қаражаттың нысаналы пайдаланылуын ағымдағы бақылауды жүзеге асыру жөніндегі қызмет.</w:t>
      </w:r>
    </w:p>
    <w:p w14:paraId="05EF6A70"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3.</w:t>
      </w:r>
      <w:r w:rsidRPr="00271CF1">
        <w:rPr>
          <w:bCs/>
          <w:sz w:val="28"/>
          <w:szCs w:val="28"/>
          <w:lang w:val="ru-RU"/>
        </w:rPr>
        <w:tab/>
        <w:t xml:space="preserve"> Бюджеттің қазынашылық атқарылуын мемлекеттік қазынашылық және мемлекеттік қазынашылық органдары бюджетті атқару жөніндегі орталық уәкілетті орган айқындаған тәртіппен қамтамасыз етеді.</w:t>
      </w:r>
    </w:p>
    <w:p w14:paraId="4CD301AF"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4. Бюджетті қазынашылық атқару рәсімдеріне:</w:t>
      </w:r>
    </w:p>
    <w:p w14:paraId="55F47CDA"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 түсімдерді бірыңғай қазынашылық шотқа есепке жатқызу</w:t>
      </w:r>
      <w:r w:rsidRPr="00271CF1">
        <w:rPr>
          <w:bCs/>
          <w:sz w:val="28"/>
          <w:szCs w:val="28"/>
          <w:lang w:val="kk-KZ"/>
        </w:rPr>
        <w:t>;</w:t>
      </w:r>
    </w:p>
    <w:p w14:paraId="1F668EB7"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2) міндеттемелер бойынша қаржыландырудың жиынтық жоспарын, республикалық бюджет бойынша түсімдердің және төлемдер бойынша қаржыландырудың жиынтық жоспарын қалыптастыру, бекіту және жүргізу, мемлекеттік мекемелердің міндеттемелері мен төлемдері бойынша жеке қаржыландыру жоспарларын, республикалық бюджет бойынша бюджеттік бағдарламалар әкімшілерінің міндеттемелері мен төлемдері бойынша қаржыландыру жоспарларын және оларға өзгерістер енгізу туралы анықтамаларды қабылдау және жүргізу;</w:t>
      </w:r>
    </w:p>
    <w:p w14:paraId="3C7DBBF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3) түсімдердің және төлемдер бойынша қаржыландырудың жиынтық жоспарын, жергілікті бюджеттердің міндеттемелері бойынша қаржыландырудың жиынтық жоспарын, мемлекеттік мекемелердің міндеттемелері мен төлемдері бойынша жеке қаржыландыру жоспарларын, жергілікті бюджеттердің бюджеттік бағдарламалары әкімшілерінің міндеттемелері мен төлемдері бойынша қаржыландыру жоспарларын және оларға өзгерістер енгізу туралы анықтамаларды қабылдау және жүргізу;  </w:t>
      </w:r>
    </w:p>
    <w:p w14:paraId="3EA03F55"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4) кодтарды, қолма-қол ақшаны бақылау шоттарын және шоттарды ашу, жүргізу және жабу;</w:t>
      </w:r>
    </w:p>
    <w:p w14:paraId="24AA627E"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5) мемлекеттік мекемелердің азаматтық-құқықтық мәмілелерін тіркеу, ұлттық және шетел валютасында төлемдер мен ақша аударымдарын жүзеге асыру және осы Кодексте белгіленген тәртіппен ағымдағы бақылауды жүзеге асыру;</w:t>
      </w:r>
    </w:p>
    <w:p w14:paraId="3791419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6) өтімділікті басқару;</w:t>
      </w:r>
    </w:p>
    <w:p w14:paraId="5A8EBC3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7) өтімділікті басқару және мемлекеттік сыртқы қарыздардың, байланысты гранттардың қаражатын және қоса қаржыландыру қаражатын алу және есепке алу жөніндегі қаржылық рәсімдерді жүзеге асыру және Қазақстан </w:t>
      </w:r>
      <w:r w:rsidRPr="00271CF1">
        <w:rPr>
          <w:bCs/>
          <w:sz w:val="28"/>
          <w:szCs w:val="28"/>
          <w:lang w:val="ru-RU"/>
        </w:rPr>
        <w:lastRenderedPageBreak/>
        <w:t>Республикасының Ұлттық қорынан кепілдендірілген және нысаналы трансферттерді тарту;</w:t>
      </w:r>
    </w:p>
    <w:p w14:paraId="30D83D56"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8) Қазақстан Республикасының заңнамасында көзделген басқа да рәсімдерді жүзеге асыру жатады.</w:t>
      </w:r>
    </w:p>
    <w:p w14:paraId="72B5E986" w14:textId="77777777" w:rsidR="00540607" w:rsidRPr="00271CF1" w:rsidRDefault="00540607" w:rsidP="00540607">
      <w:pPr>
        <w:spacing w:after="0" w:line="240" w:lineRule="auto"/>
        <w:ind w:firstLine="709"/>
        <w:jc w:val="both"/>
        <w:rPr>
          <w:bCs/>
          <w:sz w:val="28"/>
          <w:szCs w:val="28"/>
          <w:lang w:val="ru-RU"/>
        </w:rPr>
      </w:pPr>
    </w:p>
    <w:p w14:paraId="47CCBF5A"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108-бап. Мемлекеттік мекеменің міндеттемелері мен төлемдері бойынша жеке қаржыландыру жоспары, бюджеттік бағдарламалар әкімшісін қаржыландыру жоспары, түсімдердің және төлемдер бойынша қаржыландырудың жиынтық жоспары, міндеттемелер бойынша қаржыландырудың жиынтық жоспары</w:t>
      </w:r>
    </w:p>
    <w:p w14:paraId="14D5BB56"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 Мемлекеттік мекемелерді қаржыландырудың жеке жоспарлары, бюджеттік бағдарламалар әкімшілерін қаржыландыру жоспарлары, түсімдердің және төлемдер бойынша қаржыландырудың жиынтық жоспары, міндеттемелер бойынша қаржыландырудың жиынтық жоспары мыналарға:</w:t>
      </w:r>
    </w:p>
    <w:p w14:paraId="66808B56"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кезекті қаржы жылына арналған республикалық бюджет туралы заңға және жергілікті бюджеттер туралы мәслихаттардың шешімдеріне;</w:t>
      </w:r>
    </w:p>
    <w:p w14:paraId="6C6E4BD0"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кезекті қаржы жылына арналған республикалық және жергілікті бюджеттерді іске асыру туралы Қазақстан Республикасы Үкіметінің және жергілікті атқарушы органдардың қаулыларына, аудандық маңызы бар қала, ауыл, кент, ауылдық округ әкімінің шешіміне;</w:t>
      </w:r>
    </w:p>
    <w:p w14:paraId="5E5F6824"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мемлекеттік органдарды дамыту жоспарларына;</w:t>
      </w:r>
    </w:p>
    <w:p w14:paraId="0D2B1768"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облыстың, республикалық маңызы бар қаланың, астананың даму жоспарларына;</w:t>
      </w:r>
    </w:p>
    <w:p w14:paraId="492D9A97"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квазимемлекеттік сектор субъектілерінің даму жоспарларына және (немесе) іс-шаралар жоспарларына;</w:t>
      </w:r>
    </w:p>
    <w:p w14:paraId="75907A54"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бюджеттік бағдарламалар әкімшілерінің бюджеттік бағдарламаларына сәйкес әзірленеді.</w:t>
      </w:r>
    </w:p>
    <w:p w14:paraId="42B1E2C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2. Мемлекеттік мекемелердің міндеттемелері мен төлемдері бойынша қаржыландырудың жеке жоспарларын бюджет шығыстарының функционалдық және экономикалық сыныптамасы жөніндегі мемлекеттік мекемелер әзірлейді және бюджеттік бағдарламалар әкімшілерінің міндеттемелері мен төлемдері бойынша қаржыландыру жоспарларын бекіту және әзірлеу үшін бюджеттік бағдарламалардың әкімшілеріне беріледі.</w:t>
      </w:r>
    </w:p>
    <w:p w14:paraId="3D5696B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3. Тиісті әкімшілік-аумақтық бірліктер әкімдерінің аппараттары жүзеге асыратын аудандық маңызы бар қалалардың, ауылдардың, кенттердің, ауылдық округтердің бюджеттерін қоспағанда, міндеттемелер бойынша қаржыландырудың жиынтық жоспарын, республикалық және жергілікті бюджеттер бойынша түсімдердер және төлемдер бойынша қаржыландырудың жиынтық жоспарын жасауды, бекітуді және жүргізуді тиісінше мемлекеттік қазынашылық және бюджетті атқару жөніндегі жергілікті уәкілетті орган жүзеге асырады.     </w:t>
      </w:r>
    </w:p>
    <w:p w14:paraId="3DE16FFB"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4. Міндеттемелер бойынша қаржыландырудың жиынтық жоспарының, түсімдердің және төлемдер бойынша қаржыландырудың жиынтық жоспарының </w:t>
      </w:r>
      <w:r w:rsidRPr="00271CF1">
        <w:rPr>
          <w:bCs/>
          <w:sz w:val="28"/>
          <w:szCs w:val="28"/>
          <w:lang w:val="ru-RU"/>
        </w:rPr>
        <w:lastRenderedPageBreak/>
        <w:t xml:space="preserve">жылдық сомалары бекітілген (нақтыланған, түзетілген) бюджеттің түсімдері мен шығыстарының сомаларына сәйкес келуге тиіс. </w:t>
      </w:r>
    </w:p>
    <w:p w14:paraId="0C91C72E"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5. Бюджеттік бағдарламалардың әкімшілері бюджет шығыстарының экономикалық сыныптамасының ерекшеліктеріне қатысты және бюджеттік бағдарлама (кіші бағдарлама) бойынша шығыстардың жылдық және ай сайынғы көлеміндерін өзгертпейтін міндеттемелер мен төлемдер бойынша қаржыландыру жоспарларына өзгерістерді өздері енгізеді.</w:t>
      </w:r>
    </w:p>
    <w:p w14:paraId="4F92DEC4"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Бюджеттік бағдарламалар әкімшілеріне қажетті бюджеттік бағдарлама бойынша шығыстардың ай сайынғы көлемдерін өзгерту мемлекеттік қазынашылық немесе бюджетті атқару жөніндегі жергілікті уәкілетті орган арқылы жүзеге асырылады.</w:t>
      </w:r>
    </w:p>
    <w:p w14:paraId="5078E1BD"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6. Бюджеттің атқарылуы барысында бюджеттік бағдарламаға (кіші бағдарламаға) бюджет қаражатын бюджеттік бағдарламаның паспортында көзделген түпкілікті нәтижені сақтай отырып, бюджеттік бағдарлама бойынша шығыстардың жылдық көлемін өзгертпей, бюджетті атқару жөніндегі орталық уәкілетті орган айқындайтын тәртіппен және жағдайларда бір бюджеттік бағдарлама шегінде кіші бағдарламалар арасында, бір бюджеттік кіші бағдарлама шегінде іс-шаралар, жобалар, өңірлер арасында қайта бөлу кезінде өзгерістер мен толықтырулар енгізіледі.</w:t>
      </w:r>
    </w:p>
    <w:p w14:paraId="4878F60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Қазақстан Республикасының Ұлттық қорынан нысаналы трансферттердің қаражатын бір бюджеттік бағдарлама шегінде кіші бағдарламалар арасында, сондай-ақ бір бюджеттік кіші бағдарлама шегінде іс-шаралар, жобалар, өңірлер арасында қайта бөлу республикалық бюджет комиссиясында міндетті түрде қаралумен және олардың нысаналы мақсатын сақтай отырып жүзеге асырылады.</w:t>
      </w:r>
    </w:p>
    <w:p w14:paraId="6382AF9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7. Бюджеттік бағдарламаның басшысы бюджеттік бағдарламалар әкімшісінің қаржыландыру жоспарларының және қаржыландырудың жеке жоспарларының анықтығын, дұрыс ресімделуін және мемлекеттік қазынашылыққа немесе бюджетті атқару жөніндегі жергілікті уәкілетті органға уақтылы ұсынылуын және осы баптың 6-тармағында көзделген бюджет қаражатын қайта бөлу негізділігін қамтамасыз етеді.</w:t>
      </w:r>
    </w:p>
    <w:p w14:paraId="2796761E"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8. Міндеттемелер бойынша қаржыландырудың жиынтық жоспарын, түсімдердің және төлемдер бойынша қаржыландырудың жиынтық жоспарын, бюджеттік бағдарламалар әкімшілерінің міндеттемелері мен төлемдері бойынша қаржыландыру жоспарларын, мемлекеттік мекемелердің міндеттемелері мен төлемдері бойынша жеке қаржыландыру жоспарларын жасау және жүргізу тәртібін бюджетті атқару жөніндегі орталық уәкілетті орган белгілейді. </w:t>
      </w:r>
    </w:p>
    <w:p w14:paraId="523E1CF6" w14:textId="77777777" w:rsidR="00540607" w:rsidRPr="00271CF1" w:rsidRDefault="00540607" w:rsidP="00540607">
      <w:pPr>
        <w:spacing w:after="0" w:line="240" w:lineRule="auto"/>
        <w:jc w:val="both"/>
        <w:rPr>
          <w:sz w:val="28"/>
          <w:szCs w:val="28"/>
          <w:lang w:val="ru-RU"/>
        </w:rPr>
      </w:pPr>
    </w:p>
    <w:p w14:paraId="33E9EED2"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109-бап. Бірыңғай қазынашылық шот, қолма-қол ақшаны бақылау шоттары және мемлекеттік мекемелердің шоттары</w:t>
      </w:r>
    </w:p>
    <w:p w14:paraId="307BC5E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Бірыңғай қазынашылық шот аударым операцияларын орталықтандырылған жүзеге асыру және олардың есебін жүргізу үшін</w:t>
      </w:r>
      <w:r w:rsidRPr="00271CF1" w:rsidDel="00375859">
        <w:rPr>
          <w:sz w:val="28"/>
          <w:szCs w:val="28"/>
          <w:lang w:val="ru-RU"/>
        </w:rPr>
        <w:t xml:space="preserve"> </w:t>
      </w:r>
      <w:r w:rsidRPr="00271CF1">
        <w:rPr>
          <w:sz w:val="28"/>
          <w:szCs w:val="28"/>
          <w:lang w:val="ru-RU"/>
        </w:rPr>
        <w:t>Қазақстан Республикасының Ұлттық Банкінде ұлттық валютада ашылады.</w:t>
      </w:r>
    </w:p>
    <w:p w14:paraId="17632F8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Бірыңғай қазынашылық шот мемлекеттік қазынашылыққа Қазақстан Республикасының банк заңнамасында көзделген тәртіппен ашылады.</w:t>
      </w:r>
    </w:p>
    <w:p w14:paraId="5323A31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Бірыңғай қазынашылық шот қолма-қол ақшаны бақылау шоттарындағы ақша қалдықтарын қамтиды.</w:t>
      </w:r>
    </w:p>
    <w:p w14:paraId="1933862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Операцияларды шетел валютасында жүзеге асыру және олардың есепке алуды жүргізу үшін мемлекеттік қазынашылыққа Қазақстан Республикасының Ұлттық Банкі Қазақстан Республикасының банк заңнамасында көзделген тәртіппен шетел валюталарының түрлері бойынша шоттар ашады.</w:t>
      </w:r>
    </w:p>
    <w:p w14:paraId="68AEBB9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3. Мемлекеттік қазынашылықта мыналарға: </w:t>
      </w:r>
    </w:p>
    <w:p w14:paraId="125EA05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республикалық және жергілікті бюджеттерге түсетін түсімдерді есепке жатқызуға отырып және республикалық және жергілікті бюджеттерден төлемдер жүргізуге;</w:t>
      </w:r>
    </w:p>
    <w:p w14:paraId="533ADED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мемлекеттік мекемелердің тауарларды (жұмыстарды, көрсетілетін қызметтерді) өткізуінен түсетін түсімдерді есепке жатқызуға және олар бойынша төлемдер жүргізуге (ақылы көрсетілетін қызметтердің қолма-қол ақшасын бақылау шоты);</w:t>
      </w:r>
    </w:p>
    <w:p w14:paraId="1483836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Қазақстан Республикасының Ұлттық қорына жіберілетін түсімдерді есепке жатқызуға және оларды Қазақстан Республикасы Үкіметінің Қазақстан Республикасының Ұлттық Банкіндегі шоттарына аударуға (Ұлттық қордың қолма-қол ақшаны бақылау шоты);</w:t>
      </w:r>
    </w:p>
    <w:p w14:paraId="14558B3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Қазақстан Республикасының заңнамалық актілеріне сәйкес мемлекеттік мекемелер алатын, оларға арналған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түсетін түсімдерді есепке жатқызу</w:t>
      </w:r>
      <w:r w:rsidRPr="00271CF1">
        <w:rPr>
          <w:sz w:val="28"/>
          <w:szCs w:val="28"/>
          <w:lang w:val="kk-KZ"/>
        </w:rPr>
        <w:t>ға</w:t>
      </w:r>
      <w:r w:rsidRPr="00271CF1">
        <w:rPr>
          <w:sz w:val="28"/>
          <w:szCs w:val="28"/>
          <w:lang w:val="ru-RU"/>
        </w:rPr>
        <w:t xml:space="preserve"> және ақшаны жұмсауға (қайырымдылық көмектің қолма-қол ақшасын бақылау шоты);</w:t>
      </w:r>
    </w:p>
    <w:p w14:paraId="30CBAE8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Қазақстан Республикасының заңнамалық актілеріне сәйкес мемлекеттік мекемеге жеке және (немесе) заңды тұлғалар олардың қайтарымдылығы не белгілі бір жағдайлар туындаған кезде тиісті бюджетке немесе үшінші тұлғаларға аудару шартымен беретін ақша түсімдерін есепке жатқызуға (ақшаны уақытша орналастырудың қолма-қол ақшаны бақылау шоты);</w:t>
      </w:r>
    </w:p>
    <w:p w14:paraId="10F3453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бюджет қаражатын есепке жатқызуға және оларды ерекше шығыстарды жүргізуге пайдалануға (нысаналы қаржыландырудың қолма-қол ақшаны бақылау шоты);</w:t>
      </w:r>
    </w:p>
    <w:p w14:paraId="5FB21B9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7) тікелей инвестициялар қорлары және (немесе) венчурлік қорлар арқылы инвестициялауды жүзеге асыратын қаржы ұйымдарының, квазимемлекеттік сектор субъектілерінің жарғылық капиталдарын ұлғайту жағдайларын қоспағанда, сондай-ақ квазимемлекеттік сектор субъектілерінің жарғылық капиталдарын Қазақстан Республикасының заңдарында белгіленген ең төмен мөлшерде қалыптастыру кезінде республикалық бюджет туралы заңда не жергілікті бюджет туралы мәслихаттың шешімінде квазимемлекеттік сектор субъектілерінің жарғылық капиталдарын қалыптастыруға немесе ұлғайтуға тиісті қаржы жылына көзделген қаражатты есепке алумен және оны </w:t>
      </w:r>
      <w:r w:rsidRPr="00271CF1">
        <w:rPr>
          <w:sz w:val="28"/>
          <w:szCs w:val="28"/>
          <w:lang w:val="ru-RU"/>
        </w:rPr>
        <w:lastRenderedPageBreak/>
        <w:t>инвестициялық жобаларды іске асыруға пайдаланумен не мемлекеттік тапсырманы орындаумен байланысты пайдалануға (квазимемлекеттік сектор субъектісінің қолма-қол ақшаны бақылау шоты);</w:t>
      </w:r>
    </w:p>
    <w:p w14:paraId="4ED9C2A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Қазақстан Республикасы ратификациялаған мемлекеттік қарыздар туралы халықаралық шарттарға немесе байланысты гранттар туралы шарттарға сәйкес сыртқы қарыздың немесе байланысты гранттың арнайы шотынан (сыртқы қарызды немесе байланысты грантты қайта айырбастаудың қолма-қол ақшаны бақылау шоты) ұлттық валютаға қайта айырбасталатын үкіметтік сыртқы қарыздардың немесе байланысты гранттардың ақшасын есепке жатқызуға және жұмсауға;</w:t>
      </w:r>
    </w:p>
    <w:p w14:paraId="130C729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әлеуметтік медициналық сақтандыру қорының активтерін және әлеуметтік медициналық сақтандыру қорына нысаналы жарнаны есепке жатқызуға және жұмсауға (әлеуметтік медициналық сақтандыру қорының қолма-қол ақшаны бақылау шоты);</w:t>
      </w:r>
    </w:p>
    <w:p w14:paraId="5F956F2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10) қазынашылық қолдап отыру шеңберінде бас мердігерге қаражатты есепке жатқызуына және пайдалануға (мемлекеттік сатып алудың қолма-қол ақшаны бақылау шоты); </w:t>
      </w:r>
    </w:p>
    <w:p w14:paraId="02D6635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11) бюджет қаражатын есепке жатқызуға және оны қаржылай қолдауды жүзеге асыруға пайдалануға (қаржылай қолдау операторының қолма-қол ақшаны бақылау шоты);</w:t>
      </w:r>
    </w:p>
    <w:p w14:paraId="75ADEC9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12) Жәбірленушілерге өтемақы қорына жіберілетін ақша түсімдерін есепке жатқызуға және Қазақстан Республикасының Жәбірленушілерге өтемақы қоры туралы заңнамасында көзделген өтемақыны төлемін жүргізуге (Жәбірленушілерге өтемақы қорының қолма-қол ақшаны бақылау шоты);</w:t>
      </w:r>
    </w:p>
    <w:p w14:paraId="2C59B9C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13) Қазақстан Республикасының заңсыз иемделінген активтерді мемлекетке қайтару туралы заңнамасына сәйкес Арнаулы мемлекеттік қорға жіберілетін ақша түсімдерін есепке жатқызуға және оларды жұмсауға (арнаулы мемлекеттік қордың қолма-қол ақшаны бақылау шоты); </w:t>
      </w:r>
    </w:p>
    <w:p w14:paraId="09396B0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14) Қазақстан Республикасының заңсыз иемденілген активтерді мемлекетке қайтару туралы заңнамасына (тиісті саланың орталық және (немесе) жергілікті уәкілетті органының қолма-қол ақшаны бақылау шоты) сәйкес Арнаулы мемлекеттік қордың ақша түсімдерін есепке жатқызуға және оларды жұмсауға;</w:t>
      </w:r>
    </w:p>
    <w:p w14:paraId="7ACAB90F" w14:textId="77777777" w:rsidR="00540607" w:rsidRPr="00271CF1" w:rsidRDefault="00540607" w:rsidP="00540607">
      <w:pPr>
        <w:spacing w:after="0" w:line="240" w:lineRule="auto"/>
        <w:ind w:firstLine="709"/>
        <w:jc w:val="both"/>
        <w:rPr>
          <w:strike/>
          <w:sz w:val="28"/>
          <w:szCs w:val="28"/>
          <w:lang w:val="ru-RU"/>
        </w:rPr>
      </w:pPr>
      <w:r w:rsidRPr="00271CF1">
        <w:rPr>
          <w:sz w:val="28"/>
          <w:szCs w:val="28"/>
          <w:lang w:val="ru-RU"/>
        </w:rPr>
        <w:t>15) пилоттық жобаны іске асыру шеңберінде жұмыстар, көрсетілетін қызметтер кешенін жүзеге асыруға пилоттық жобаны іске асыру (енгізу) бойынша квазимемлекеттік сектор субъектісінің бюджет қаражатын есепке жатқызуға және оларды пайдалануға (пилоттық жобаны іске асыру бойынша квазимемлекеттік сектор субъектісінің қолма-қол ақшаны бақылау шоты);</w:t>
      </w:r>
    </w:p>
    <w:p w14:paraId="4E2A816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16) Қазақстан Республикасының мемлекеттік кепілдігімен қарыз шарттарына сәйкес мемлекеттік кепілдікпен қамтамасыз етілген мемлекеттік емес қарыздардың қаражатын есепке жатқызуға  және жұмсауға (мемлекеттік емес қарыздардың қолма-қол ақшасын бақылау шоты);</w:t>
      </w:r>
    </w:p>
    <w:p w14:paraId="4FB2A66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17) қарыз алушылардың мемлекеттік кепілдік беру туралы келісімдерге сәйкес Қазақстан Республикасының мемлекеттік кепілдігімен қамтамасыз етілген мемлекеттік емес қарыздарға қызмет көрсетуге және өтеуге арналған қаражатты есепке жатқызуға және жұмсауға (ұлттық валютада қызмет көрсетудің қолма-қол ақшасын бақылау шоты);</w:t>
      </w:r>
    </w:p>
    <w:p w14:paraId="13A7A04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18) Қазақстан Республикасының экология заңнамасына сәйкес «жасыл» жобаға жатқызылған жобаларды қаржыландыру үшін Қазақстан Республикасының заңнамалық актісінде айқындалған ерекше мәртебесі бар республикалық маңызы бар қаланың жергілікті атқарушы органының сыртқы қарыз қаражатын есепке жатқызуға және жұмсауға (ерекше мәртебесі бар республикалық маңызы бар қаланың сыртқы қарызының қолма-қол ақшасын бақылау шоты);</w:t>
      </w:r>
    </w:p>
    <w:p w14:paraId="20BCA73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19) Еуразиялық экономикалық одаққа мүше мемлекеттердің бюджеттері арасында белгіленген нормативтер бойынша бөлінген түсімдерді есепке жатқызуға және оларды Еуразиялық экономикалық одаққа мүше мемлекеттер үшін Қазақстан Республикасының Ұлттық Банкінде ашылған шоттарға аударуға (Еуразиялық экономикалық одаққа мүше мемлекеттердің қолма-қол ақшаны бақылау шоты) байланысты операцияларды есепке алуға арналған қолма-қол ақшаны бақылау шоттары ашылады.</w:t>
      </w:r>
    </w:p>
    <w:p w14:paraId="006810F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Тиісті бюджеттердің, Қазақстан Республикасы Ұлттық қорының, салықтық емес төлемдер есебінен қалыптастырылатын бюджеттен тыс қорлардың қолма-қол ақшаны бақылау шоттарынан, мемлекеттік мекемелердің тауарларды (жұмыстарды, көрсетілетін қызметтерді) өткізуінен түсетін түсімдер және жүргізілген төлемдер және (немесе) ақша аударымдары жөніндегі операциялар Бірыңғай бюджеттік сыныптамаға және мемлекеттік мекемелердің кодтарына сәйкес есепке алынады.</w:t>
      </w:r>
    </w:p>
    <w:p w14:paraId="335FDD1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Қайырымдылық көмектің, ақшаны уақытша орналастырудың, нысаналы қаржыландырудың, сыртқы қарыздарды немесе байланысты гранттарды қайта айырбастау қолма-қол ақшаны бақылау шоттары және шетел валютасындағы шоттар бойынша түсетін түсімдер мен жүргізілген төлемдер бойынша операциялар мемлекеттік мекемелердің кодтарына сәйкес есепке алынады.</w:t>
      </w:r>
    </w:p>
    <w:p w14:paraId="7FB0F9B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Ақшаны бір мемлекеттік мекеменің кодынан екінші мемлекеттік мекеменің кодына аударуға жол берілмейді.</w:t>
      </w:r>
    </w:p>
    <w:p w14:paraId="4368EB9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Қолма-қол ақшаны бақылау шоттарын ашу, жүргізу және жабу тәртібін бюджетті атқару жөніндегі орталық уәкілетті орган белгілейді.</w:t>
      </w:r>
    </w:p>
    <w:p w14:paraId="2B22374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Мемлекеттік мекемелердің осы Кодексте белгіленген төлемдерді жүзеге асыруға және операцияларды жүргізуге арналған мынадай шоттары:</w:t>
      </w:r>
    </w:p>
    <w:p w14:paraId="5AAE6BB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мемлекеттік мекеменің шетел валютасында операциялар жүргізуі болыуы мүмкін үшін ашатын оған мемлекеттік қазынашылық валюталардың түрлері бойынша шетел валютасындағы шот;</w:t>
      </w:r>
    </w:p>
    <w:p w14:paraId="706720A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Қазақстан Республикасы ратификациялаған мемлекеттік қарыздар туралы немесе байланысты гранттар бойынша халықаралық шартта айтылған, екінші деңгейдегі банкте немесе мемлекеттік қазынашылықта шетел </w:t>
      </w:r>
      <w:r w:rsidRPr="00271CF1">
        <w:rPr>
          <w:sz w:val="28"/>
          <w:szCs w:val="28"/>
          <w:lang w:val="ru-RU"/>
        </w:rPr>
        <w:lastRenderedPageBreak/>
        <w:t>валютасында ашылатын үкіметтік сыртқы қарыздың немесе байланысты гранттың аванстық төлемдері арқылы жаңартылатын сыртқы қарыздың немесе байланысты гранттың арнайы шоты;</w:t>
      </w:r>
    </w:p>
    <w:p w14:paraId="3F5D547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ұлттық (шетелдік) валютада төлемдерді жүзеге асыру үшін екінші деңгейдегі банкте немесе мемлекеттік қазынашылықта ашылатын сыртқы қарыздың немесе байланысты гранттың шотына арналған шот;</w:t>
      </w:r>
    </w:p>
    <w:p w14:paraId="7A7EBF0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мемлекеттік қазынашылықта шетел валютасында ашылатын ерекше мәртебесі бар республикалық маңызы бар қаланың жергілікті атқарушы органының сыртқы қарызының қолма-қол ақшасын бақылау шотына шот;</w:t>
      </w:r>
    </w:p>
    <w:p w14:paraId="6B7399A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үкіметтік сыртқы қарыздар есебінен берілген кредит бойынша негізгі борышты өтеу шотына қарыз алушылар қайтаратын ақшаны есепке жатқызу және пайдалану үшін бюджеттік инвестициялық жобаны іске асыру кезеңінде екінші деңгейдегі банкте ашылатын бюджеттік инвестициялық жобаның жаңартылатын шоты;</w:t>
      </w:r>
    </w:p>
    <w:p w14:paraId="4CD99BE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Қазақстан Республикасының заңнамасында белгіленген тәртіппен бюджет ақшасын есепке жатқызу және оларды шет мемлекеттерге қызметтік іссапарларға арналған шығыстарды өтеуге пайдалану үшін Қазақстан Республикасының заң шығару функцияларын жүзеге асыратын жоғары өкілді органының сыртқы саяси қызметін немесе қаржылық қамтамасыз етілуін жүзеге асыратын уәкілетті мемлекеттік органға екінші деңгейдегі банктегі валюталардың түрлері бойынша ашылатын шетел валютасындағы шот;</w:t>
      </w:r>
    </w:p>
    <w:p w14:paraId="533F458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банктің чектері бойынша және (немесе) корпоративтік төлем карточкасын қолдана отырып қолма-қол ақша алу үшін екінші деңгейдегі банктегі ағымдағы шот.</w:t>
      </w:r>
    </w:p>
    <w:p w14:paraId="3D5B775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мекемелердің осы тармақтың бірінші бөлігінде көзделмеген екінші деңгейдегі банктерде, оның ішінде үшінші тұлғалардың атына шоттар ашуына жол берілмейді.</w:t>
      </w:r>
    </w:p>
    <w:p w14:paraId="78FDB43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қазынашылықта мемлекеттік мекемелердің шоттарын ашу, жүргізу және жабу бюджетті атқару жөніндегі орталық уәкілетті орган белгілеген тәртіппен жүзеге асырылады.</w:t>
      </w:r>
    </w:p>
    <w:p w14:paraId="37F6C47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Екінші деңгейдегі банктерде немесе банк операцияларының жекелеген түрлерін жүзеге асыратын ұйымдарда мемлекеттік мекемелердің шоттарын ашу, жүргізу және жабу Қазақстан Республикасының төлемдер және төлем жүйелері туралы заңнамасында белгіленген тәртіппен жүзеге асырылады.</w:t>
      </w:r>
    </w:p>
    <w:p w14:paraId="10DC156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Мемлекет кепілдік берген қарызды тартқан қарыз алушылардың мынадай шоттары болуы мүмкін:</w:t>
      </w:r>
    </w:p>
    <w:p w14:paraId="662EA44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Қазақстан Республикасының мемлекеттік кепілдігімен берілген қарыз шарттарына сәйкес мемлекеттік кепілдікпен қамтамасыз етілген мемлекеттік емес қарыздардың ақшасын есепке жатқызу және қарыз алушының жұмсауы үшін мемлекеттік қазынашылықта валюта түрлері бойынша ашылатын шетел валютасындағы мемлекет кепілдік берген қарыз шоты;</w:t>
      </w:r>
    </w:p>
    <w:p w14:paraId="2662168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мемлекеттік кепілдік беру туралы келісімдерге сәйкес, қарыз алушылардың Қазақстан Республикасының мемлекеттік кепілдігімен </w:t>
      </w:r>
      <w:r w:rsidRPr="00271CF1">
        <w:rPr>
          <w:sz w:val="28"/>
          <w:szCs w:val="28"/>
          <w:lang w:val="ru-RU"/>
        </w:rPr>
        <w:lastRenderedPageBreak/>
        <w:t>қамтамасыз етілген мемлекеттік емес қарыздарға қызмет көрсету және оларды өтеу жөніндегі операцияларды жүргізуі үшін мемлекеттік қазынашылықта валюта түрлері бойынша ашылатын шетел валютасындағы қызмет көрсету шоты.</w:t>
      </w:r>
    </w:p>
    <w:p w14:paraId="1C07433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Мемлекет кепілдік берген қарызды тартқан қарыз алушылардың шоттарын ашу, жүргізу және жабу бюджетті атқару жөніндегі орталық уәкілетті орган айқындаған тәртіппен жүзеге асырылады.</w:t>
      </w:r>
    </w:p>
    <w:p w14:paraId="5DAA465B" w14:textId="77777777" w:rsidR="00540607" w:rsidRPr="00271CF1" w:rsidRDefault="00540607" w:rsidP="00540607">
      <w:pPr>
        <w:spacing w:after="0" w:line="240" w:lineRule="auto"/>
        <w:ind w:firstLine="709"/>
        <w:jc w:val="both"/>
        <w:rPr>
          <w:b/>
          <w:sz w:val="28"/>
          <w:szCs w:val="28"/>
          <w:lang w:val="ru-RU"/>
        </w:rPr>
      </w:pPr>
    </w:p>
    <w:p w14:paraId="685A05CB" w14:textId="77777777" w:rsidR="00540607" w:rsidRPr="00271CF1" w:rsidRDefault="00540607" w:rsidP="00540607">
      <w:pPr>
        <w:spacing w:after="0" w:line="240" w:lineRule="auto"/>
        <w:ind w:firstLine="709"/>
        <w:jc w:val="both"/>
        <w:rPr>
          <w:b/>
          <w:sz w:val="28"/>
          <w:szCs w:val="28"/>
          <w:lang w:val="ru-RU" w:eastAsia="ru-RU"/>
        </w:rPr>
      </w:pPr>
      <w:r w:rsidRPr="00271CF1">
        <w:rPr>
          <w:b/>
          <w:sz w:val="28"/>
          <w:szCs w:val="28"/>
          <w:lang w:val="ru-RU" w:eastAsia="ru-RU"/>
        </w:rPr>
        <w:t>110-бап. Бюджеттің түсімдер бойынша қазынашылық атқарылуы</w:t>
      </w:r>
    </w:p>
    <w:p w14:paraId="609D3CCC"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1. Бюджеттің түсімдер бойынша қазынашылық атқарылуы мемлекеттік қазынашылықтың Қазақстан Республикасының заңнамасына сәйкес бюджетке түсетін түсімдердің толық және уақтылы есепке жатқызылуын қамтамасыз ету жөніндегі іс-шаралар кешенін жүргізуі болып табылады.</w:t>
      </w:r>
    </w:p>
    <w:p w14:paraId="0B324836"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2. Бюджеттің түсімдер бойынша атқарылуы:</w:t>
      </w:r>
    </w:p>
    <w:p w14:paraId="2308FAE3"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1) түсімдерді бірыңғай қазынашылық шотқа есепке жатқызуды;</w:t>
      </w:r>
    </w:p>
    <w:p w14:paraId="2A8DA3F1"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2) түсімдерді республикалық, жергілікті бюджеттер, Қазақстан Республикасының Ұлттық қоры, салықтық емес төлемдер есебінен қалыптастырылатын бюджеттен тыс қорлар, Еуразиялық экономикалық одаққа мүше мемлекеттердің бюджеттері арасында бөлуді;</w:t>
      </w:r>
    </w:p>
    <w:p w14:paraId="16D72759"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3) бюджеттен артық (қате) төленген түсімдер сомасын қайтаруды не оларды берешекті өтеу есебіне есепке жатқызуды</w:t>
      </w:r>
      <w:r w:rsidRPr="00271CF1">
        <w:rPr>
          <w:lang w:val="ru-RU"/>
        </w:rPr>
        <w:t xml:space="preserve"> </w:t>
      </w:r>
      <w:r w:rsidRPr="00271CF1">
        <w:rPr>
          <w:sz w:val="28"/>
          <w:szCs w:val="28"/>
          <w:lang w:val="ru-RU" w:eastAsia="ru-RU"/>
        </w:rPr>
        <w:t xml:space="preserve">қамтиды. </w:t>
      </w:r>
    </w:p>
    <w:p w14:paraId="570D5028"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3. Бюджетке түсетін түсімдер ақшалай нысанда жүзеге асырылады және бюджетке түсетін түсімдердің сыныптамасына сәйкес бюджетті атқару жөніндегі орталық уәкілетті орган белгілеген тәртіппен толық көлемде ұлттық валютада бірыңғай қазынашылық шотқа есепке жатқызылады.</w:t>
      </w:r>
    </w:p>
    <w:p w14:paraId="34C8EBAB"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 xml:space="preserve">Сыртқы қарыздардың немесе байланысты гранттардың арнайы шоттарына және сыртқы қарыздардың немесе байланысты гранттардың арнайы шоттарына арналған шоттарға түсетін түсімдерді қоспағанда, бюджетке шетел валютасында түсетін, Қазақстан Республикасының Ұлттық Банкі бюджетті атқару жөніндегі орталық уәкілетті органның шоттарына шетел валютасында есепке жазған түсімдер қайта айырбасталуға және бірыңғай қазынашылық шотқа есепке жазылуға тиіс. </w:t>
      </w:r>
    </w:p>
    <w:p w14:paraId="1B05D07F"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Мемлекеттік қазынашылық шоттарынан шетел валютасын қайта айырбастау тәртібін Қазақстан Республикасының Ұлттық Банкімен келісу бойынша бюджетті атқару жөніндегі орталық уәкілетті орган айқындайды.</w:t>
      </w:r>
    </w:p>
    <w:p w14:paraId="491C55A7"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Мемлекеттік мекемелердің, мемлекет кепілдік берген қарызды тартқан қарыз алушылардың мемлекеттік қазынашылықтағы шоттардан шетел валютасын қайта айырбастау және есепке жатқызу тәртібін бюджетті атқару жөніндегі орталық уәкілетті орган айқындайды.</w:t>
      </w:r>
    </w:p>
    <w:p w14:paraId="5F0EC660"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 xml:space="preserve">4. Түсімдерді бөлу бюджеттік жоспарлау жөніндегі орталық уәкілетті орган бекітетін бюджет түсімдерін бюджеттердің деңгейлері, Қазақстан Республикасы Ұлттық қорының қолма-қол ақшаны бақылау шоттары, салықтық емес төлемдер есебінен қалыптастырылатын бюджеттен тыс қорлар және </w:t>
      </w:r>
      <w:r w:rsidRPr="00271CF1">
        <w:rPr>
          <w:sz w:val="28"/>
          <w:szCs w:val="28"/>
          <w:lang w:val="ru-RU" w:eastAsia="ru-RU"/>
        </w:rPr>
        <w:lastRenderedPageBreak/>
        <w:t>Еуразиялық экономикалық одаққа мүше мемлекеттердің бюджеттері арасында бөлу кестесі, тиісті мәслихаттың шешімімен белгіленетін кірістерді жергілікті бюджеттер арасында бөлу нормативтері, сондай-ақ мұнай секторы ұйымдарының тізбесі негізінде жүзеге асырылады.</w:t>
      </w:r>
    </w:p>
    <w:p w14:paraId="54DD417E"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5. Бірыңғай бюджет сыныптамасының бюджетке түсетін түсімдер сыныптамасының кодтары бойынша түсімдердің артық (қате) төленген сомаларын бюджеттен, Қазақстан Республикасының Ұлттық қорынан, Жәбірленушілерге өтемақы қорынан, Арнаулы мемлекеттік қордан қайтаруды және (немесе) есепке жатқызуды мемлекеттік кіріс органдарының төлем тапсырмалары негізінде мемлекеттік қазынашылық органдары жүзеге асырады.</w:t>
      </w:r>
    </w:p>
    <w:p w14:paraId="472658D6"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Мемлекеттік кіріс органдары әкімшілік ететін негізгі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қоспағанда, бюджетке, Қазақстан Республикасының Ұлттық қорына, Жәбірленушілерге өтемақы қорына, Арнаулы мемлекеттік қорға түсетін салықтық емес түсімдердің артық (қате) төленген сомаларын бюджеттен, Қазақстан Республикасының Ұлттық қорынан, Жәбірленушілерге өтемақы қорынан, Арнаулы мемлекеттік қордан қайтаруға және (немесе) есепке жатқызуға арналған төлем тапсырмасы оларды алуға жауапты уәкілетті органдардың қорытындысы негізінде жасалады.</w:t>
      </w:r>
    </w:p>
    <w:p w14:paraId="252AF052" w14:textId="77777777" w:rsidR="00540607" w:rsidRPr="00271CF1" w:rsidRDefault="00540607" w:rsidP="00540607">
      <w:pPr>
        <w:spacing w:after="0" w:line="240" w:lineRule="auto"/>
        <w:ind w:firstLine="708"/>
        <w:jc w:val="both"/>
        <w:rPr>
          <w:sz w:val="28"/>
          <w:szCs w:val="28"/>
          <w:lang w:val="ru-RU" w:eastAsia="ru-RU"/>
        </w:rPr>
      </w:pPr>
      <w:r w:rsidRPr="00271CF1">
        <w:rPr>
          <w:sz w:val="28"/>
          <w:szCs w:val="28"/>
          <w:lang w:val="ru-RU" w:eastAsia="ru-RU"/>
        </w:rPr>
        <w:t>Мемлекеттік кіріс органдары әкімшілік ететін негізгі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қоспағанда, бюджетке, Қазақстан Республикасының Ұлттық қорына, Жәбірленушілерге өтемақы қорына, Арнаулы мемлекеттік қорға түсетін салықтық емес түсімдерді алуға жауапты уәкілетті орган артық (қате) төленген сомаларды бюджеттен, Қазақстан Республикасының Ұлттық қорынан, Жәбірленушілерге өтемақы қорынан, Арнаулы мемлекеттік қордан қайтаруға және (немесе) есепке жатқызуға арналған қорытындыны жасайды және мемлекеттік кіріс органдарына ұсынады.</w:t>
      </w:r>
    </w:p>
    <w:p w14:paraId="7B5246D0"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Осы қорытындылардың анықтығын және олардың ұсынылу негізділігін уәкілетті органдардың басшылары қамтамасыз етеді.</w:t>
      </w:r>
    </w:p>
    <w:p w14:paraId="1E738F47"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Бюджетке, Қазақстан Республикасының Ұлттық қорына, Жәбірленушілерге өтемақы қорына, Арнаулы мемлекеттік қорға түсетін түсімдерді алуға жауапты уәкілетті орган өзі әкімшілік ететін түсімдердің толықтығы мен уақтылылығын қамтамасыз етеді және олардың түсуіне, түсімдердің артық (қате) төленген сомаларының қайтарылуына немесе олардың бюджетке берешектерді өтеу есебінен есепке жатқызылуына мониторингті жүзеге асырады.</w:t>
      </w:r>
    </w:p>
    <w:p w14:paraId="524C580E"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 xml:space="preserve">6. Республикалық бюджетке, Қазақстан Республикасының Ұлттық қорына, Жәбірленушілерге өтемақы қорына, Арнаулы мемлекеттік қорға түсетін түсімдерді алуға, салықтық емес түсімдердің, негізгі капиталды сатудан түсетін түсімдердің, трансферттердің, бюджеттік кредиттерді өтеу сомаларының, </w:t>
      </w:r>
      <w:r w:rsidRPr="00271CF1">
        <w:rPr>
          <w:sz w:val="28"/>
          <w:szCs w:val="28"/>
          <w:lang w:val="ru-RU" w:eastAsia="ru-RU"/>
        </w:rPr>
        <w:lastRenderedPageBreak/>
        <w:t>мемлекеттің қаржы активтерін сатудан түсетін түсімдердің, қарыздардың бюджетке, Қазақстан Республикасының Ұлттық қорына, Жәбірленушілерге өтемақы қорына, Арнаулы мемлекеттік қорға артық (қате) төленген сомаларын бюджеттен, Қазақстан Республикасының Ұлттық қорынан, Жәбірленушілерге өтемақы қорынан, Арнаулы мемлекеттік қордан қайтаруға және (немесе) есепке жатқызуға жауапты уәкілетті органдардың тізбесін бюджетті атқару жөніндегі орталық уәкілетті орган айқындайды.</w:t>
      </w:r>
    </w:p>
    <w:p w14:paraId="55DAF2F1"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Жергілікті бюджетке түсетін түсімдерді алуға, артық (қате) төленген сомаларды бюджеттен қайтаруға және (немесе) есепке жатқызуға жауапты және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түсімдердің, қарыздардың бюджетке түсуіне бақылауды жүзеге асыратын уәкілетті органдардың тізбесін облыстың, республикалық маңызы бар қаланың, астананың, ауданның (облыстық маңызы бар қаланың) тиісті жергілікті атқарушы органы айқындайды.</w:t>
      </w:r>
    </w:p>
    <w:p w14:paraId="4BA6E9EE"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 xml:space="preserve">Төлем тапсырмалары Қазақстан Республикасының төлемдер және төлем жүйелері туралы заңнамасында белгіленген нысан бойынша ұсынылады. </w:t>
      </w:r>
    </w:p>
    <w:p w14:paraId="5D693C41" w14:textId="77777777" w:rsidR="00540607" w:rsidRPr="00271CF1" w:rsidRDefault="00540607" w:rsidP="00540607">
      <w:pPr>
        <w:spacing w:after="0" w:line="240" w:lineRule="auto"/>
        <w:ind w:firstLine="709"/>
        <w:jc w:val="both"/>
        <w:rPr>
          <w:sz w:val="28"/>
          <w:szCs w:val="28"/>
          <w:lang w:val="ru-RU" w:eastAsia="ru-RU"/>
        </w:rPr>
      </w:pPr>
      <w:r w:rsidRPr="00271CF1">
        <w:rPr>
          <w:sz w:val="28"/>
          <w:szCs w:val="28"/>
          <w:lang w:val="ru-RU" w:eastAsia="ru-RU"/>
        </w:rPr>
        <w:t>Түсімдердің артық (қате) төленген сомаларын бюджеттен, Қазақстан Республикасының Ұлттық қорынан, Жәбірленушілерге өтемақы қорынан, Арнаулы мемлекеттік қордан қайтару және (немесе) есепке жатқызу бюджетті атқару жөніндегі орталық уәкілетті орган белгілеген тәртіппен жүзеге асырылады.</w:t>
      </w:r>
    </w:p>
    <w:p w14:paraId="29397FED" w14:textId="77777777" w:rsidR="00540607" w:rsidRPr="00271CF1" w:rsidRDefault="00540607" w:rsidP="00540607">
      <w:pPr>
        <w:spacing w:after="0" w:line="240" w:lineRule="auto"/>
        <w:ind w:firstLine="709"/>
        <w:jc w:val="both"/>
        <w:rPr>
          <w:sz w:val="28"/>
          <w:szCs w:val="28"/>
          <w:lang w:val="ru-RU" w:eastAsia="ru-RU"/>
        </w:rPr>
      </w:pPr>
    </w:p>
    <w:p w14:paraId="1DED79AC"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111-бап. Бюджеттің шығыстар бойынша қазынашылық атқарылуы</w:t>
      </w:r>
    </w:p>
    <w:p w14:paraId="3A61756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Бюджеттің шығыстар бойынша қазынашылық атқарылуы республикалық және жергілікті бюджеттерді қаржыландыру жоспарларын қалыптастыру мен жүргізуді, міндеттемелерді тіркеуді және бюджет заңнамасының талаптары мен рәсімдерін сақтай отырып төлем құжаттарын жүргізуді қамтитын нормативтік актілерге және мәслихаттардың шешімдеріне сәйкес республикалық және жергілікті бюджеттерді атқарудан тұрады.</w:t>
      </w:r>
    </w:p>
    <w:p w14:paraId="47E1D9E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Лауазымды адамдардың бюджеттің шығыстар бойынша қазынашылық атқарылу талаптарын сақтау жөніндегі жауапкершілігі осы Кодекстің                         44-бабында айқындалған.</w:t>
      </w:r>
    </w:p>
    <w:p w14:paraId="3E71DC9F" w14:textId="77777777" w:rsidR="00540607" w:rsidRPr="00271CF1" w:rsidRDefault="00540607" w:rsidP="00540607">
      <w:pPr>
        <w:spacing w:after="0" w:line="240" w:lineRule="auto"/>
        <w:ind w:firstLine="709"/>
        <w:jc w:val="both"/>
        <w:rPr>
          <w:b/>
          <w:sz w:val="28"/>
          <w:szCs w:val="28"/>
          <w:lang w:val="ru-RU"/>
        </w:rPr>
      </w:pPr>
    </w:p>
    <w:p w14:paraId="312987D8"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112-бап. Мемлекеттік мекемелердің міндеттемелері</w:t>
      </w:r>
    </w:p>
    <w:p w14:paraId="214D394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Мемлекеттік мекемелер азаматтық-құқықтық мәмілелер жасасумен де, оларсыз да шығыстардың экономикалық сыныптамасының ерекшеліктері бойынша міндеттемелер қабылдайды.</w:t>
      </w:r>
    </w:p>
    <w:p w14:paraId="2A9AD0B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Мемлекеттік мекеменің мемлекеттік сатып алу нысанасы болып табылатын тауарларды (жұмыстарды, көрсетілетін қызметтерді) сатып алуға азаматтық-құқықтық мәмілелер жасасуы Қазақстан Республикасының мемлекеттік сатып алу туралы заңнамасына сәйкес жүзеге асырылады.</w:t>
      </w:r>
    </w:p>
    <w:p w14:paraId="10454B8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3. Егер Қазақстан Республикасының заңнамалық актілерінде өзгеше көзделмесе, мемлекеттік мекемелердің азаматтық-құқықтық мәмілелерін мемлекеттік мекемелер бір қаржы жылынан аспайтын мерзімге жасасады.</w:t>
      </w:r>
    </w:p>
    <w:p w14:paraId="4D7048F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мекемелер Қазақстан Республикасының мемлекеттік сатып алу туралы заңнамасына сәйкес бір қаржы жылынан астам мерзімге             азаматтық-құқықтық мәмілелер жасасаұға құқылы.</w:t>
      </w:r>
    </w:p>
    <w:p w14:paraId="67AC4FB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мекемелердің Қазақстан Республикасы ратификациялаған мемлекеттік қарыздар туралы немесе байланысты грант туралы халықаралық шарт шеңберінде азаматтық-құқықтық мәмілелерін мемлекеттік мекемелер:</w:t>
      </w:r>
    </w:p>
    <w:p w14:paraId="587C43A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қарыз немесе байланысты грант қаражаты есебінен–қарыз немесе байланысты грант қаражатының қолжетімділік мерзімінен аспайтын мерзімге;</w:t>
      </w:r>
    </w:p>
    <w:p w14:paraId="323D364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республикалық бюджеттен қоса қаржыландыру қаражаты есебінен–қарыз қаражатының қолжетімділік мерзімі аяқталатын қаржы жылының соңына дейінгі мерзімге жасасады. </w:t>
      </w:r>
    </w:p>
    <w:p w14:paraId="7157903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Тіркеуді талап етпейтін азаматтық-құқықтық мәмілелерді қоспағанда, мемлекеттік мекемелердің азаматтық-құқықтық мәмілелері мемлекеттік қазынашылық органдарында міндетті түрде тіркелгенінен кейін күшіне енеді.</w:t>
      </w:r>
    </w:p>
    <w:p w14:paraId="4743783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Азаматтық-құқықтық мәмілелер тиісті қаржы жылына арналған міндеттемелер бойынша жеке қаржыландыру жоспарында бекітілген сомалар және бюджеттік жоспарлау жөніндегі орталық уәкілетті орган қалыптастыратын тізбеге енгізілген жоспарлы кезеңнің екінші және үшінші қаржы жылдары бюджетінің тұрақты сипаттағы базалық шығыстары шегінде олардың бүкіл қолданылу мерзімі ішінде тіркелуге жатады.</w:t>
      </w:r>
    </w:p>
    <w:p w14:paraId="026712A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Жобалау (жобалау-сметалық) құжаттамасын дайындау құны шарт құнына енгізілген объектілерден басқа, ғимараттарды, құрылыстарды, жолдарды салуға не реконструкциялауға, үй-жайларды, ғимараттарды, құрылысжайларды, жолдарды және басқа да объектілерді күрделі жөндеуге байланысты азаматтық-құқықтық мәмілелерді тіркеу жобалау-сметалық құжаттама бойынша ведомстводан тыс кешенді сараптаманың оң қорытындысы міндетті түрде болған кезде жүргізіледі.</w:t>
      </w:r>
    </w:p>
    <w:p w14:paraId="47422C4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Мерзімі үш жылдан асатын мемлекеттік сатып алу туралы шарттарды тіркеу бюджетті атқару жөніндегі орталық уәкілетті орган айқындайтын тәртіппен жүзеге асырылады. </w:t>
      </w:r>
    </w:p>
    <w:p w14:paraId="50A9D42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тапсырманы орындауға байланысты азаматтық-құқықтық мәмілелерді тіркеу Қазақстан Республикасы Үкіметінің республикалық бюджет туралы заңды іске асыру туралы қаулысымен бекітілген мемлекеттік тапсырмалар тізбесіне сәйкес жүзеге асырылады.</w:t>
      </w:r>
    </w:p>
    <w:p w14:paraId="1E3C884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Мемлекеттік мекемелердің азаматтық-құқықтық мәмілелерін шетел валютасында тіркеу үшін шарттың сомасы шетел валютасында келтіріледі, тіркеу Қазақстан Республикасының заңнамасына сәйкес белгіленген тіркеу күнгі валюта айырбастаудың ресми бағамы бойынша жүргізіледі.</w:t>
      </w:r>
    </w:p>
    <w:p w14:paraId="1345CB4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Шартты тіркеу туралы хабарлама азаматтық-құқықтық мәміленің тіркелгені туралы растайтын құжат болып табылады.</w:t>
      </w:r>
    </w:p>
    <w:p w14:paraId="77949D2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7. Қазақстан Республикасы Президентінің, Қазақстан Республикасы Үкіметінің немесе жергілікті атқарушы органның бастамаларына резервтен бюджет ақшасын бөлу, сондай-ақ қолданылу мерзімі ағымдағы қаржы жылынан асатын шарттарды және мемлекеттік қазынашылық органында бұрын тіркелген азаматтық-құқықтық мәмілелерге қосымша келісімдерді тіркеу жағдайларын қоспағанда, азаматтық-құқықтық мәмілелерді ағымдағы қаржы жылының 20 желтоқсанынан кейін тіркеуге жол берілмейді.</w:t>
      </w:r>
    </w:p>
    <w:p w14:paraId="1B5D3DF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Мемлекеттік мекемелердің азаматтық-құқықтық мәмілелерін тіркеуді жүзеге асыру тәртібін бюджетті атқару жөніндегі орталық уәкілетті орган айқындайды.</w:t>
      </w:r>
    </w:p>
    <w:p w14:paraId="631E8564" w14:textId="77777777" w:rsidR="00540607" w:rsidRPr="00271CF1" w:rsidRDefault="00540607" w:rsidP="00540607">
      <w:pPr>
        <w:spacing w:after="0" w:line="240" w:lineRule="auto"/>
        <w:ind w:firstLine="709"/>
        <w:rPr>
          <w:sz w:val="28"/>
          <w:szCs w:val="28"/>
          <w:lang w:val="ru-RU"/>
        </w:rPr>
      </w:pPr>
    </w:p>
    <w:p w14:paraId="24F03FAC"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113-бап. Төлемдер мен ақша аударымдарын ұлттық және шетел валютасында жүзеге асыру</w:t>
      </w:r>
    </w:p>
    <w:p w14:paraId="2FC7640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Мемлекеттік мекемелердің міндеттемелер бойынша төлемдері төлем шоттар негізінде жүзеге асырылады.</w:t>
      </w:r>
    </w:p>
    <w:p w14:paraId="0F544EE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Квазимемлекеттік сектор субъектілерінің, мемлекет кепілдік берген қарызды тартқан қарыз алушылардың, қаржылық қолдау операторларының, пилоттық жобаны іске асыру (енгізу) бойынша, квазимемлекеттік сектор субъектісінің бас мердігерлердің қазынашылық сүйемелдеу шеңберінде төлемдері Қазақстан Республикасының төлемдер және төлем жүйелері туралы заңнамасында белгіленген нысан бойынша төлем тапсырмалары негізінде жүзеге асырылады.</w:t>
      </w:r>
    </w:p>
    <w:p w14:paraId="306309B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Мемлекеттік мекеменің төлем шоты және квазимемлекеттік сектор субъектісінің, мемлекет кепілдік берген қарызды тартқан қарыз алушының, қаржылық қолдау операторларының, пилоттық жобаны іске асыру (енгізу) жөніндегі квазимемлекеттік сектор субъектісінің, бас мердігерлердің төлем тапсырмасы, қазынашылық сүйемелдеу шеңберінде мемлекеттік қазынашылық органы үшін ақша алушының пайдасына төлемдер мен ақша аударымдарын жүзеге асыру үшін негіз болып табылатын құжаттарды білдіреді.</w:t>
      </w:r>
    </w:p>
    <w:p w14:paraId="6279AF7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Мемлекеттік мекемелердің төлемдері мен ақша аударымдары төлемнің негізділігін растайтын құжаттар негізінде, қолма-қол ақшаны бақылау шоттарындағы немесе мемлекеттік мекемелердің шоттарындағы қалдықтар шегінде, сондай-ақ төлемдер бойынша қаржыландырудың жеке жоспарына сәйкес жоспарлы тағайындаулар сомасы және шартты тіркеу туралы хабарламаның пайдаланылмаған қалдығы шегінде жүргізіледі.</w:t>
      </w:r>
    </w:p>
    <w:p w14:paraId="714D423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бағдарламалардың әкімшісі бюджеттік субсидияларды бюджеттік бағдарламалардың әкімшілері айқындаған рәсімдерге сәйкес ағымдағы қаржы жылына көрсетілген сомалар шегінде төлемнің негізділігін растайтын құжаттар негізінде бюджеттік субсидияларды түпкілікті алушыларға немесе бюджеттік субсидияларды түпкілікті алушыларға аудару үшін қаржылай қолдау операторларының қолма-қол ақшаны бақылау шоттарына аударуды жүзеге асырады.</w:t>
      </w:r>
    </w:p>
    <w:p w14:paraId="3BF23DF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Бюджеттік бағдарламалар әкімшісінің қаражатты квазимемлекеттік сектор субъектілеріне, қаржылай қолдау операторларына, пилоттық жобаны іске асыру (енгізу) жөніндегі квазимемлекеттік сектор субъектісіне  аударуы қаржы-экономикалық негіздемеге немесе техникалық-экономикалық негіздемеге (жобалау-сметалық құжаттамаға) сәйкес төлемнің негізділігін растайтын құжаттар, сондай-ақ Қазақстан Республикасының заңнамасында көзделген өзге де құжат түрі негізінде ондағы ағымдағы қаржы жылына көрсетілген сомалар шегінде жүзеге асырылады.</w:t>
      </w:r>
    </w:p>
    <w:p w14:paraId="573F8AC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Квазимемлекеттік сектор субъектілерінің, қаржылай қолдау операторларының, пилоттық жобаны іске асыру (енгізу) жөніндегі квазимемлекеттік сектор субъектісінің, бас мердігерлердің төлемдері мен ақша аударымдары қазынашылық қолдап отыру шеңберінде олардың қолма-қол ақшаны бақылау шоттарындағы қалдықтар шегінде жүргізіледі. </w:t>
      </w:r>
    </w:p>
    <w:p w14:paraId="3BBC365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 кепілдік берген қарызды тартқан қарыз алушылардың төлемдері мен ақша аударымдары мемлекет кепілдік берген қарыз шоттарындағы және қызмет көрсету шоттарындағы қалдықтар шегінде жүргізіледі.</w:t>
      </w:r>
    </w:p>
    <w:p w14:paraId="3E7E2C2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Жасалған азаматтық-құқықтық мәмілелерді тіркеу міндетті болып табылатын шығыстардың экономикалық сыныптамасының ерекшеліктері бойынша тіркелген азаматтық-құқықтық мәмілесіз мемлекеттік мекемелердің төлемдерін және ақша аударымдарын жүргізуге жол берілмейді.</w:t>
      </w:r>
    </w:p>
    <w:p w14:paraId="096FDD7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бюджетті атқару жөніндегі орталық уәкілетті орган айқындайды.</w:t>
      </w:r>
    </w:p>
    <w:p w14:paraId="23909C5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операциялар жүргізу кезінде төлемдерді және (немесе) ақша аударымдарын жүзеге асыру тәсілдері Қазақстан Республикасының төлемдер және төлем жүйелері туралы заңнамасында, Қазақстан Республикасының бюджет заңнамасында немесе Қазақстан Республикасы ратификациялаған халықаралық шарттарда айқындалады.</w:t>
      </w:r>
    </w:p>
    <w:p w14:paraId="7DC980B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операциялар жүргізу кезінде төлемдер мен ақша аударымдарын жүзеге асыру тәртібін бюджетті атқару жөніндегі орталық уәкілетті орган айқындайды.</w:t>
      </w:r>
    </w:p>
    <w:p w14:paraId="365C4D5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Мемлекеттік мекемелер, мемлекет кепілдік берген қарызды тартқан қарыз алушылар валюталардың түрлері бойынша шетел валютасындағы төлемдер мен ақша аударымдарды шетел валютасын айырбастау және аудару жөніндегі операцияларды жүргізу арқылы Қазақстан Республикасының бейрезиденттерінің пайдасына жүзеге асырылады.</w:t>
      </w:r>
    </w:p>
    <w:p w14:paraId="0E0FE07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Валюталардың түрлері бойынша шетел валютасын айырбастау немесе қайта айырбастау айырбастау немесе қайта айырбастау күні Қазақстан Республикасының заңнамасында белгіленген тәртіппен айқындалған валюта айырбастаудың ресми бағамы бойынша жүзеге асырылады.</w:t>
      </w:r>
    </w:p>
    <w:p w14:paraId="12240C1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Валюталардың түрлері бойынша мемлекеттік мекеменің шетел валютасындағы шотына немесе квазимемлекеттік сектор субъектісінің шотынан </w:t>
      </w:r>
      <w:r w:rsidRPr="00271CF1">
        <w:rPr>
          <w:sz w:val="28"/>
          <w:szCs w:val="28"/>
          <w:lang w:val="ru-RU"/>
        </w:rPr>
        <w:lastRenderedPageBreak/>
        <w:t>айырбасталған шетел валютасы бюджетті атқару жөніндегі орталық уәкілетті орган айқындаған тәртіппен және мерзімдерде мақсаты бойынша пайдаланылуға тиіс.</w:t>
      </w:r>
    </w:p>
    <w:p w14:paraId="0BF1227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Пайдаланылмаған не толық пайдаланылмаған шетел валютасы көрсетілген мерзім өткен соң ұлттық валютадағы соманы кейіннен мемлекеттік мекеме шығыстарының бюджеттік сыныптамасының кодына немесе шетел валютасын айырбастау жүзеге асырылған квазимемлекеттік сектор субъектісінің шотына қалпына келтіре отырып, қайта айырбасталуға тиіс.</w:t>
      </w:r>
    </w:p>
    <w:p w14:paraId="3CC484C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Бюджетік операциялар жүргізу кезінде шетел валютасында төлемдер мен ақша аударымдарын жүзеге асыру тәртібін бюджетті атқару жөніндегі орталық уәкілетті орган айқындайды.</w:t>
      </w:r>
    </w:p>
    <w:p w14:paraId="5A2693B1" w14:textId="77777777" w:rsidR="00540607" w:rsidRPr="00271CF1" w:rsidRDefault="00540607" w:rsidP="00540607">
      <w:pPr>
        <w:spacing w:after="0" w:line="240" w:lineRule="auto"/>
        <w:ind w:firstLine="709"/>
        <w:jc w:val="both"/>
        <w:rPr>
          <w:sz w:val="28"/>
          <w:szCs w:val="28"/>
          <w:lang w:val="ru-RU"/>
        </w:rPr>
      </w:pPr>
    </w:p>
    <w:p w14:paraId="14FCDF7F"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114-бап. Азаматтық-құқықтық мәмілелерді тіркеуді және төлемдер мен ақша аударымдарын жүргізуді тоқтата тұру</w:t>
      </w:r>
    </w:p>
    <w:p w14:paraId="4416B7B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Мемлекеттік қазынашылық органы азаматтық-құқықтық мәмілелерді тіркеу және төлемдер мен ақша аударымдарын жүргізу үшін мемлекеттік мекемелердің құжаттарын қабылдауды:</w:t>
      </w:r>
    </w:p>
    <w:p w14:paraId="3692EA9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міндеттемелер мен төлемдер бойынша жеке қаржыландырудың жоспарларына өзгерістер енгізілген;</w:t>
      </w:r>
    </w:p>
    <w:p w14:paraId="3D3F113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инкассолық өкімдерді шығарған жағдайларда тоқтата тұрады.</w:t>
      </w:r>
    </w:p>
    <w:p w14:paraId="3783CA0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Инкассолық өкім мемлекеттік мекеменің, сондай-ақ квазимемлекеттік сектор субъектісінің мемлекеттік тапсырманы орындау үшін немесе жарғылық капиталын ұлғайтуға (қалыптастыруға) республикалық бюджет туралы заңда не жергілікті бюджет туралы мәслихат шешімінде тиісті қаржы жылына арналған қаражат көзделген квазимемлекеттік сектор субъектісінің мәжбүрлеп орындауы үшін негіз болып табылатын құжатты, атқарушылық құжатты, сондай-ақ тиісті қаржы жылына арналған қалыптасқан салық берешегін, міндетті зейнетақы жарналары бойынша берешекті өтеу арқылы, міндетті әлеуметтік медициналық сақтандыруға аударымдар және (немесе) жарналар немесе әлеуметтік аударымдар, Қазақстан Республикасының кеден заңнамасында көзделген жағдайларда пайда болған берешек бойынша міндетті кәсіптік зейнетақы жарналары бойынша.</w:t>
      </w:r>
    </w:p>
    <w:p w14:paraId="55E9B1E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Инвестициялық жоба бойынша инкассолық өкімді орындау бойынша міндеттемелер туындаған жағдайда, бұл инкассолық өкім осы инвестициялық жобаны қаржыландыру жүзеге асырылатын квазимемлекеттік сектор субъектісінің шотына ұсынылады.</w:t>
      </w:r>
    </w:p>
    <w:p w14:paraId="015BACF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егер мемлекеттік мекеме айырбасталған шетел валютасының мақсаты бойынша пайдаланылмаған не толық пайдаланылмаған қалдығын қайта айырбастау рәсімін жүзеге асырмаған;</w:t>
      </w:r>
    </w:p>
    <w:p w14:paraId="3507275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егер жергілікті атқарушы орган бюджеттік кредит сомасын оны бөлген жоғары тұрған бюджетке кредиттік шарттың талаптарында көзделген мерзімде қайтармаған;</w:t>
      </w:r>
    </w:p>
    <w:p w14:paraId="6E7E1E5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секвестрлеген;</w:t>
      </w:r>
    </w:p>
    <w:p w14:paraId="775F934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6) егер бюджеттік бағдарламалардың әкімшісі мемлекеттік қазынашылық белгілеген тәртіппен және мерзімдерде жылдық қаржылық есептілікті ұсынбаған;</w:t>
      </w:r>
    </w:p>
    <w:p w14:paraId="28A15FD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уәкілетті органдарға тыйым салу және/немесе сот органының актісі шығарылған;</w:t>
      </w:r>
    </w:p>
    <w:p w14:paraId="51E751C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салық органы мен ішкі мемлекеттік аудит органының өкімі шығарылған;</w:t>
      </w:r>
    </w:p>
    <w:p w14:paraId="323893B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9) бюджеттік алып қоюлар сомасын аудару мерзімдері бұзылған; </w:t>
      </w:r>
    </w:p>
    <w:p w14:paraId="3F86855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республикалық бюджетке нысаналы трансферттерді аудару мерзімдері бұылған;</w:t>
      </w:r>
    </w:p>
    <w:p w14:paraId="26B6B34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11) тиісті бюджеттің қолма-қол ақшаны бақылау шотында ақша болмаған не жеткіліксіз болған жағдайлар тоқтата тұрады.</w:t>
      </w:r>
    </w:p>
    <w:p w14:paraId="4A09502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Азаматтық-құқықтық мәмілелерді тіркеу және мемлекеттік мекемелердің, квазимемлекеттік сектор субъектілерінің, бас мердігердің төлемдерін жүргізу жөніндегі операцияларды қазынашылық қолдап отыру шеңберінде тоқтата тұру бюджетті атқару жөніндегі орталық уәкілетті орган айқындаған тәртіппен және мерзімдерде жүзеге асырылады.</w:t>
      </w:r>
      <w:r w:rsidRPr="00271CF1">
        <w:rPr>
          <w:sz w:val="28"/>
          <w:szCs w:val="28"/>
        </w:rPr>
        <w:t>     </w:t>
      </w:r>
      <w:r w:rsidRPr="00271CF1">
        <w:rPr>
          <w:sz w:val="28"/>
          <w:szCs w:val="28"/>
          <w:lang w:val="ru-RU"/>
        </w:rPr>
        <w:t xml:space="preserve"> </w:t>
      </w:r>
    </w:p>
    <w:p w14:paraId="62542D46" w14:textId="77777777" w:rsidR="00540607" w:rsidRPr="00271CF1" w:rsidRDefault="00540607" w:rsidP="00540607">
      <w:pPr>
        <w:spacing w:after="0" w:line="240" w:lineRule="auto"/>
        <w:ind w:firstLine="709"/>
        <w:jc w:val="both"/>
        <w:rPr>
          <w:strike/>
          <w:sz w:val="28"/>
          <w:szCs w:val="28"/>
          <w:lang w:val="ru-RU"/>
        </w:rPr>
      </w:pPr>
    </w:p>
    <w:p w14:paraId="5259B91C"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115-бап. Өтімділікті басқару</w:t>
      </w:r>
    </w:p>
    <w:p w14:paraId="571F497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Өтімділікті басқару – бірыңғай қазынашылық шоттағы қаражат қалдықтарын басқару, бюджетке түсетін түсімдердің мерзімдеріне сәйкес төлемдердің уақтылы жүргізілуін қамтамасыз ету үшін ақша қаражатының қозғалысын болжау және уақытша бос бюджеттік ақшаны әртүрлі қаржы құралдарына орналастыру жөніндегі іс-шаралар.</w:t>
      </w:r>
    </w:p>
    <w:p w14:paraId="6652B32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Өтімділікті басқаруды мемлекеттік қазынашылық және бюджетті атқару жөніндегі жергілікті уәкілетті орган жүзеге асырады.</w:t>
      </w:r>
    </w:p>
    <w:p w14:paraId="0DAF8CE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Мемлекеттік қазынашылық немесе бюджетті атқару жөніндегі жергілікті уәкілетті орган түсімдердің және төлемдер бойынша қаржыландырудың жиынтық жоспарында көзделген көлемде төлемдерді қолма-қол ақшамен қамтамасыз ету үшін қажетті шараларды қабылдайды.</w:t>
      </w:r>
    </w:p>
    <w:p w14:paraId="22BC3F9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Мемлекеттік мекемелердің төлемдері мен міндеттемелерін уақтылы және толық жүргізуді қамтамасыз ету үшін мемлекеттік қазынашылық немесе бюджетті атқару жөніндегі жергілікті уәкілетті орган:</w:t>
      </w:r>
    </w:p>
    <w:p w14:paraId="2ADFA7D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бюджетке түсетін түсімдердің күтілетін көлемін және жоспарлы кезеңге арналған шығыстардың атқарылуын, қолма-қол ақшаның профицитін (тапшылығын) және оны жабу көздерін айқындау жөніндегі процесс болып табылатын қолма-қол ақша ағындарының болжамын жасайды;</w:t>
      </w:r>
    </w:p>
    <w:p w14:paraId="6136E13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тиісті бюджеттің қолма-қол ақшаны бақылау шотындағы ақша қозғалысына мониторинг жүргізеді.</w:t>
      </w:r>
    </w:p>
    <w:p w14:paraId="116AA2FF"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5. Республикалық және жергілікті бюджеттерге түсуі күтілетін немесе түсетін нақты түсімдердің және бюджет қаражаты қалдықтары көлемінің ағымдағы қаржы жылы басталғаннан бері күтілетін немесе жүргізілген төлемдер көлемінен асып түсуі қолма-қол ақша профициті болып табылады.</w:t>
      </w:r>
    </w:p>
    <w:p w14:paraId="42FBC3F6"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lastRenderedPageBreak/>
        <w:t>Түсуі күтілетін немесе жүргізілген төлемдер көлемінің ағымдағы қаржы жылы басталғаннан бері республикалық және жергілікті бюджеттерге түсуі күтілетін немесе түсетін нақты түсімдердің және бюджет қаражаты қалдықтарының көлемінен асып түсуі қолма-қол ақша тапшылығы болып табылады.</w:t>
      </w:r>
    </w:p>
    <w:p w14:paraId="4F999E77"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6. Республикалық бюджеттің қолма-қол ақшаны бақылау шотында қолма-қол ақша тапшылығы болжанған жағдайда қолма-қол ақшаның тапшылығын жабу: </w:t>
      </w:r>
    </w:p>
    <w:p w14:paraId="53611CD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осы Кодекстің 141-бабына сәйкес қарыз алу есебінен;</w:t>
      </w:r>
    </w:p>
    <w:p w14:paraId="4F9D17C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түсімдердің және төлемдер бойынша қаржыландырудың жиынтық жоспарына өзгерістер енгізу есебінен;</w:t>
      </w:r>
    </w:p>
    <w:p w14:paraId="58A566A2"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жергілікті бюджеттердің қолма-қол ақшаны бақылау шоттарынан уақытша бос бюджеттік ақшаны тарту есебінен; </w:t>
      </w:r>
    </w:p>
    <w:p w14:paraId="5C5F4A0A"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квазимемлекеттік сектор субъектілерінің қолма-қол ақшаны бақылау шоттарынан ақша тарту есебінен жүзеге асырылады.</w:t>
      </w:r>
    </w:p>
    <w:p w14:paraId="4EA83EC5"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7. Жергілікті бюджеттің қолма-қол ақшаны бақылау шотында қолма-қол ақша тапшылығы болжанған жағдайда қолма-қол ақшаның тапшылығын жабу:</w:t>
      </w:r>
    </w:p>
    <w:p w14:paraId="277CDCF1"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осы Кодекстің 142-бабына сәйкес жоғары тұрған бюджеттен бюджеттік кредиттер алу түрінде қарыз алу есебінен;</w:t>
      </w:r>
    </w:p>
    <w:p w14:paraId="7C34C710"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түсімдердің және төлемдер бойынша қаржыландырудың жиынтық жоспарына өзгерістер енгізу есебінен жүзеге асырылады.</w:t>
      </w:r>
    </w:p>
    <w:p w14:paraId="0FC5B5E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8.  Тиісті бюджеттің қолма-қол ақшаны бақылау шотындағы қолма-қол ақшаның профициті болжанған жағдайда, мемлекеттік қазынашылық уақытша бос бюджеттік ақшаның көлемін айқындайды.</w:t>
      </w:r>
    </w:p>
    <w:p w14:paraId="2EDF8FB8"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Ағымдағы қаржы жылының белгілі бір уақыт кезеңі ішінде пайдаланылмайтын бірыңғай қазынашылық шоттағы ақша уақытша бос бюджет ақшасы болып табылады.</w:t>
      </w:r>
    </w:p>
    <w:p w14:paraId="51995FE8"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Республикалық бюджетке кірістер алу үшін бірыңғай қазынашылық шоттан уақытша бос бюджеттік ақша Қазақстан Республикасының Ұлттық Банкіндегі және екінші деңгейдегі банктердегі депозиттерге орналастырылады. </w:t>
      </w:r>
    </w:p>
    <w:p w14:paraId="04012DDD"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Тиісті бюджетке кірістер алу үшін жергілікті бюджеттердің уақытша бос бюджет ақшасы Қазақстан Республикасының Ұлттық Банкіндегі депозиттерге орналастырылады.</w:t>
      </w:r>
    </w:p>
    <w:p w14:paraId="3C491DF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Кодекстің осы бабында көзделген жағдайды қоспағанда, бюджет ақшасын, оның ішінде қайтарымды негізде алынған ақшаны банктік шоттарға орналастыруға жол берілмейді.</w:t>
      </w:r>
    </w:p>
    <w:p w14:paraId="5C0EC2A0"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9. Мемлекеттік қазынашылық Қазақстан Республикасының Ұлттық Банкі есепке жазатын бірыңғай қазынашылық шоттағы ақша қалдығына күнсайынғы сыйақыны республикалық бюджет кірісіне есепке жатқызады.</w:t>
      </w:r>
    </w:p>
    <w:p w14:paraId="3D4D5BAD"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10. Республикалық және жергілікті бюджеттердің уақытша бос бюджеттік ақшасын орналастыруды мемлекеттік қазынашылық жүзеге асырады.</w:t>
      </w:r>
    </w:p>
    <w:p w14:paraId="5BC2D6B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lastRenderedPageBreak/>
        <w:t>11. Уақытша бос бюджет ақшасын орналастыру тәртібін Қазақстан Республикасының Ұлттық Банкімен келісу бойынша бюджетті атқару жөніндегі орталық уәкілетті орган айқындайды.</w:t>
      </w:r>
    </w:p>
    <w:p w14:paraId="5CB4D0C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12. Жергілікті бюджеттердің қолма-қол ақшаны бақылау шоттарынан және квазимемлекеттік сектор субъектілерінің шоттарынан уақытша бос бюджет ақшасын тарту және оларды қайтару тәртібін бюджетті атқару жөніндегі орталық уәкілетті орган айқындайды.</w:t>
      </w:r>
    </w:p>
    <w:p w14:paraId="1FBB0E8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Уақытша бос бюджет ақшасын тарту келісім жасасу арқылы жүзеге асырылады.</w:t>
      </w:r>
    </w:p>
    <w:p w14:paraId="66294AE0" w14:textId="77777777" w:rsidR="00540607" w:rsidRPr="00271CF1" w:rsidRDefault="00540607" w:rsidP="00540607">
      <w:pPr>
        <w:spacing w:after="0" w:line="240" w:lineRule="auto"/>
        <w:ind w:firstLine="709"/>
        <w:jc w:val="both"/>
        <w:rPr>
          <w:sz w:val="28"/>
          <w:szCs w:val="28"/>
          <w:lang w:val="ru-RU"/>
        </w:rPr>
      </w:pPr>
    </w:p>
    <w:p w14:paraId="592A5A8D"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116-бап. Қазынашылық мониторинг</w:t>
      </w:r>
    </w:p>
    <w:p w14:paraId="48E0B1A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Қазынашылық мониторинг Қазақстан Республикасының бюджет заңнамасын бұзу қатерін анықтау мақсатында талдау жүргізу және деректерді жинау арқылы жүргізіледі.</w:t>
      </w:r>
    </w:p>
    <w:p w14:paraId="6F0B689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Қазынашылық мониторингті ағымдағы бақылауды жүзеге асыру барысында мемлекеттік қазынашылық және мемлекеттік қазынашылық органдары жүзеге асырады. </w:t>
      </w:r>
    </w:p>
    <w:p w14:paraId="23B879C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Қазынашылық мониторинг мемлекеттік мекемелер мен квазимемлекеттік сектор субъектілерінің өткізілген және орындалмай қайтарылған қаржылық құжаттары негізінде жүзеге асырылады.</w:t>
      </w:r>
    </w:p>
    <w:p w14:paraId="7724396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Қазынашылық мониторинг жүргізу тәртібін бюджетті атқару жөніндегі орталық уәкілетті орган айқындайды.</w:t>
      </w:r>
    </w:p>
    <w:p w14:paraId="43BC1A0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5. Қазынашылық мониторинг нәтижелері осы Кодекстің 48-бабына сәйкес қолданылады. </w:t>
      </w:r>
    </w:p>
    <w:p w14:paraId="223EB20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    </w:t>
      </w:r>
    </w:p>
    <w:p w14:paraId="5A411860" w14:textId="77777777" w:rsidR="00540607" w:rsidRPr="00271CF1" w:rsidRDefault="00540607" w:rsidP="00540607">
      <w:pPr>
        <w:spacing w:after="0" w:line="240" w:lineRule="auto"/>
        <w:ind w:firstLine="709"/>
        <w:jc w:val="both"/>
        <w:rPr>
          <w:sz w:val="28"/>
          <w:szCs w:val="28"/>
          <w:lang w:val="ru-RU"/>
        </w:rPr>
      </w:pPr>
    </w:p>
    <w:p w14:paraId="0E51068D"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23-тарау. ҚАРЖЫ ЖЫЛЫНЫҢ АЯҚТАЛУЫ</w:t>
      </w:r>
    </w:p>
    <w:p w14:paraId="5575035F" w14:textId="77777777" w:rsidR="00540607" w:rsidRPr="00271CF1" w:rsidRDefault="00540607" w:rsidP="00540607">
      <w:pPr>
        <w:spacing w:after="0" w:line="240" w:lineRule="auto"/>
        <w:ind w:firstLine="709"/>
        <w:jc w:val="both"/>
        <w:rPr>
          <w:b/>
          <w:sz w:val="28"/>
          <w:szCs w:val="28"/>
          <w:lang w:val="ru-RU"/>
        </w:rPr>
      </w:pPr>
    </w:p>
    <w:p w14:paraId="050F3D8A"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117-бап. Бюджет қаражатын пайдалану және</w:t>
      </w:r>
      <w:r w:rsidRPr="00271CF1">
        <w:rPr>
          <w:b/>
          <w:sz w:val="28"/>
          <w:szCs w:val="28"/>
          <w:lang w:val="kk-KZ"/>
        </w:rPr>
        <w:t xml:space="preserve"> толық </w:t>
      </w:r>
      <w:r w:rsidRPr="00271CF1">
        <w:rPr>
          <w:b/>
          <w:sz w:val="28"/>
          <w:szCs w:val="28"/>
          <w:lang w:val="ru-RU"/>
        </w:rPr>
        <w:t>пайдалану ерекшеліктері</w:t>
      </w:r>
    </w:p>
    <w:p w14:paraId="34B88B6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Қазақстан Республикасының Ұлттық қорынан нысаналы мақсаты бойынша пайдаланылмаған нысаналы трансферттер, мемлекеттік аудит нәтижелері бойынша қабылданатын аудиторлық қорытындыға сәйкес жоғары тұрған бюджеттен нысаналы трансферттер мен бюджеттік кредиттер мемлекеттік аудит нәтижелері бойынша қабылданатын аудиторлық қорытындыға қол қойылғаннан кейін үш айдан кешіктірілмей тиісті бюджетке міндетті түрде қайтарылуға жатады.</w:t>
      </w:r>
    </w:p>
    <w:p w14:paraId="26C9F2E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Ағымдағы қаржы жылында пайдаланылмаған бюджет қаражатын осы тармаққа сәйкес қалыптастырылатын тізбе негізінде бюджеттік бағдарламалардың (кіші бағдарламалардың) орындалмауы болжанған жағдайда келесі қаржы жылында пайдалануға рұқсат етіледі.</w:t>
      </w:r>
    </w:p>
    <w:p w14:paraId="2C791A2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Бюджетті атқару жөніндегі орталық уәкілетті орган немесе бюджетті атқару жөніндегі жергілікті атқарушы орган бюджеттік мониторинг және </w:t>
      </w:r>
      <w:r w:rsidRPr="00271CF1">
        <w:rPr>
          <w:sz w:val="28"/>
          <w:szCs w:val="28"/>
          <w:lang w:val="ru-RU"/>
        </w:rPr>
        <w:lastRenderedPageBreak/>
        <w:t>бюджеттік бағдарламалар әкімшілерінің ұсыныстары негізінде ағымдағы қаржы жылының 1 желтоқсанына дейін бюджет қаражатын келесі қаржы жылында толық пайдалануға рұқсат етілетін мемлекеттік инвестициялық жобалар және (немесе) іс-шаралар бөлінісінде бюджеттік бағдарламалардың (кіші бағдарламалардың) тізбесін жасайды және оны тиісті бюджет комиссиясының қарауына енгізеді.</w:t>
      </w:r>
    </w:p>
    <w:p w14:paraId="3CED42E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Келесі қаржы жылында бюджет қаражатын толық пайдалануға рұқсат етілетін мемлекеттік инвестициялық жобалар және (немесе) іс-шаралар бөлінісінде бюджеттік бағдарламалардың (кіші бағдарламалардың) тізбесі ағымдағы қаржы жылының желтоқсанындағы жоспарлы кезеңге арналған Қазақстан Республикасы Үкіметінің және жергілікті атқарушы органдардың қаулысына енгізіледі.</w:t>
      </w:r>
    </w:p>
    <w:p w14:paraId="752B7D1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w:t>
      </w:r>
      <w:r w:rsidRPr="00271CF1">
        <w:rPr>
          <w:lang w:val="ru-RU"/>
        </w:rPr>
        <w:t xml:space="preserve"> </w:t>
      </w:r>
      <w:r w:rsidRPr="00271CF1">
        <w:rPr>
          <w:sz w:val="28"/>
          <w:szCs w:val="28"/>
          <w:lang w:val="ru-RU"/>
        </w:rPr>
        <w:t>Қайта толық пайдаланылмаған жағдайда осы баптың 2-тармағына сәйкес пайдалануға рұқсат етілген бюджет қаражатын бюджеттік бағдарлама әкімшісі оларды толық пайдаланған жылдың 20 желтоқсанына дейін тиісті бюджетке қайтаруға тиіс.</w:t>
      </w:r>
    </w:p>
    <w:p w14:paraId="206BB76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w:t>
      </w:r>
      <w:r w:rsidRPr="00271CF1">
        <w:rPr>
          <w:lang w:val="ru-RU"/>
        </w:rPr>
        <w:t xml:space="preserve"> </w:t>
      </w:r>
      <w:r w:rsidRPr="00271CF1">
        <w:rPr>
          <w:sz w:val="28"/>
          <w:szCs w:val="28"/>
          <w:lang w:val="ru-RU"/>
        </w:rPr>
        <w:t>Ағымдағы қаржы жылында жоғары тұрған бюджеттен нысаналы даму трансферттерін пайдалану кезінде үнемдеу қалыптасқан жағдайда бюджеттік бағдарламалардың әкімшілері үнемдеу сомасын жоғары тұрған бюджетке қайтаруды қамтамасыз етеді.</w:t>
      </w:r>
    </w:p>
    <w:p w14:paraId="5F67934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Квазимемлекеттік сектор субъектілерінің қолма-қол ақшаны бақылау шоттарындағы бюджеттен алынған есепті кезеңнің соңында пайдаланылмай қалған, қалдықтар квазимемлекеттік сектор субъектілерінің ағымдағы қаржы жылында пайдаланылмаған (толық пайдаланылмаған) қаражаты болып табылады.</w:t>
      </w:r>
    </w:p>
    <w:p w14:paraId="2388FE3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Квазимемлекеттік сектор субъектілерінің ағымдағы қаржы жылында пайдаланылмаған (толық пайдаланылмаған) қаражаты бюджетті атқару жөніндегі орталық уәкілетті орган айқындайтын тәртіппен және мерзімдерде бюджетке қайтарылуға жатады.</w:t>
      </w:r>
    </w:p>
    <w:p w14:paraId="598DDA3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Квазимемлекеттік сектор субъектілерінің қолма-қол ақшаны бақылау шоттарына есепке жатқызылған тұрақсыздық айыбын (айыппұлды, өсімпұлды) төлеуден түскен қаражат тиісті бюджеттің кірісіне аударылуға жатады.</w:t>
      </w:r>
    </w:p>
    <w:p w14:paraId="31F8BC4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Нысаналы мақсаты бойынша пайдаланылмаған, пайдаланылмаған, толық пайдаланылмаған бюджет қаражатын толық пайдалану, тиісті жоғары тұрған бюджетке қайтару тәртібін бюджетті атқару жөніндегі орталық уәкілетті орган айқындайды.</w:t>
      </w:r>
    </w:p>
    <w:p w14:paraId="2E5BE342" w14:textId="77777777" w:rsidR="00540607" w:rsidRPr="00271CF1" w:rsidRDefault="00540607" w:rsidP="00540607">
      <w:pPr>
        <w:spacing w:after="0" w:line="240" w:lineRule="auto"/>
        <w:jc w:val="both"/>
        <w:rPr>
          <w:rFonts w:eastAsia="Calibri"/>
          <w:sz w:val="28"/>
          <w:szCs w:val="28"/>
          <w:lang w:val="ru-RU"/>
        </w:rPr>
      </w:pPr>
    </w:p>
    <w:p w14:paraId="162A314C"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118-бап. Бюджет қаражатының қалдықтары</w:t>
      </w:r>
    </w:p>
    <w:p w14:paraId="6BB1EDA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Тиісті бюджеттердің қолма-қол ақшаны бақылау шоттарында есепті кезеңнің соңындағы жағдай бойынша қалған бюджет қаражаты кезең соңындағы бюджет қаражатының қалдықтары болып табылады.</w:t>
      </w:r>
    </w:p>
    <w:p w14:paraId="23F7E11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Тиісті бюджеттердің қолма-қол ақшаны бақылау шоттарында есепті қаржы жылындағы бюджеттің атқарылу қорытындылары бойынша қалған </w:t>
      </w:r>
      <w:r w:rsidRPr="00271CF1">
        <w:rPr>
          <w:sz w:val="28"/>
          <w:szCs w:val="28"/>
          <w:lang w:val="ru-RU"/>
        </w:rPr>
        <w:lastRenderedPageBreak/>
        <w:t>бюджет қаражаты жыл басындағы бюджет қаражатының кезекті қаржы жылының 1 қаңтарындағы жағдай бойынша қалдықтары болып табылады.</w:t>
      </w:r>
    </w:p>
    <w:p w14:paraId="7783D24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Осы Кодекстің 115-бабы 6-тармағының төртінші абзацында көзделген жағдайды қоспағанда, жергілікті бюджеттердің қолма-қол ақшаны бақылау шоттарындағы кезең соңындағы бюджет қаражатының қалдықтары жоғары тұрған бюджетке алып қоюға (аударуға) жатпайды.</w:t>
      </w:r>
    </w:p>
    <w:p w14:paraId="1727B9B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бюджеттердің қолма-қол ақшаны бақылау шоттарындағы бюджеттің атқарылуы барысында кірістердің жоспарлы көлемінің нақты көлемінен асып кетуі нәтижесінде пайда болған бюджет қаражатының кезең соңындағы қалдықтары басталған (жалғасатын) жобаларды, оның ішінде осы Кодекстің 152-бабына сәйкес бюджеттік инвестициялардың бекітілген (нақтыланған) параметрлерін түзетуге байланысты қаржыландыруға пайдаланылады.</w:t>
      </w:r>
    </w:p>
    <w:p w14:paraId="6A0CE1D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Жәбірленушілерге өтемақы қорының, Арнаулы мемлекеттік қордың жыл басындағы ақша қалдықтары бюджетке алып қоюға (аударуға) жатпайды.</w:t>
      </w:r>
    </w:p>
    <w:p w14:paraId="0B40198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Жыл басындағы бюджет қаражатының қалдықтары келесі қаржы жылының бюджетін түзету арқылы мыналарға:</w:t>
      </w:r>
    </w:p>
    <w:p w14:paraId="3520C4A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алынған қарыздар бойынша, оның ішінде осы Кодекстің 63-бабының            5-тармағына сәйкес негізгі борышқа қызмет көрсетуге және оны өтеуге;</w:t>
      </w:r>
    </w:p>
    <w:p w14:paraId="4526499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толық пайдалануға рұқсат етілген қаражатты қоспағанда, республикалық, облыстық немесе аудандық (облыстық маңызы бар қала) бюджеттен бөлінген нысаналы трансферттердің өткен қаржы жылында пайдаланылмаған (толық пайдаланылмаған) сомаларын қайтаруға;</w:t>
      </w:r>
    </w:p>
    <w:p w14:paraId="68E1DB6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Қазақстан Республикасының Ұлттық қорынан республикалық бюджетке нысаналы трансферт түрінде тартылған пайдаланылмаған (толық пайдаланылмаған) қаражатты Қазақстан Республикасының Ұлттық қорына қайтаруға;</w:t>
      </w:r>
    </w:p>
    <w:p w14:paraId="3BABDFE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бюджеттік даму бағдарламалары және дайындау мен беру мерзімі бір қаржы жылынан асатын активтерді және басқа да тауарларды, қызмет көрсету мерзімі бір қаржы жылынан асатын қызмет көрсетуді сатып алуды көздейтін ағымдағы бюджеттік бағдарламалар бойынша,</w:t>
      </w:r>
      <w:r w:rsidRPr="00271CF1">
        <w:rPr>
          <w:lang w:val="ru-RU"/>
        </w:rPr>
        <w:t xml:space="preserve"> </w:t>
      </w:r>
      <w:r w:rsidRPr="00271CF1">
        <w:rPr>
          <w:sz w:val="28"/>
          <w:szCs w:val="28"/>
          <w:lang w:val="ru-RU"/>
        </w:rPr>
        <w:t>оның ішінде Қазақстан Республикасының Ұлттық қорынан нысаналы трансферттер есебінен қаржыландырылатын бюджеттік бағдарламалар және (немесе) кіші бағдарламалар бойынша өткен қаржы жылының тіркелген міндеттемелерінің төленбеген бөлігін қаржыландыруға.</w:t>
      </w:r>
    </w:p>
    <w:p w14:paraId="4BBA868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Осы баптың 4-тармағында көзделген мақсаттарға бөлінгеннен кейін қалған жыл басындағы бюджет қаражатының қалдықтары алынған қарыздар бойынша негізгі борышты өтеуге жіберіледі.</w:t>
      </w:r>
    </w:p>
    <w:p w14:paraId="4DC8A7F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Осы баптың 4 және 5-тармақтарында көзделген мақсаттарға бөлінгеннен кейін қалған жыл басындағы бюджет қаражатының қалдықтары бюджет қаражатының бос қалдықтары болып табылады және бюджетті нақтылау арқылы ағымдағы қаржы жылының шығыстарын қаржыландыруға бағытталуы мүмкін.</w:t>
      </w:r>
    </w:p>
    <w:p w14:paraId="25DF7E6D" w14:textId="77777777" w:rsidR="00540607" w:rsidRPr="00271CF1" w:rsidRDefault="00540607" w:rsidP="00540607">
      <w:pPr>
        <w:spacing w:after="0" w:line="240" w:lineRule="auto"/>
        <w:jc w:val="both"/>
        <w:rPr>
          <w:sz w:val="28"/>
          <w:szCs w:val="28"/>
          <w:lang w:val="ru-RU"/>
        </w:rPr>
      </w:pPr>
    </w:p>
    <w:p w14:paraId="0A01E614" w14:textId="77777777" w:rsidR="00540607" w:rsidRPr="00271CF1" w:rsidRDefault="00540607" w:rsidP="00540607">
      <w:pPr>
        <w:spacing w:after="0" w:line="240" w:lineRule="auto"/>
        <w:jc w:val="both"/>
        <w:rPr>
          <w:sz w:val="28"/>
          <w:szCs w:val="28"/>
          <w:lang w:val="ru-RU"/>
        </w:rPr>
      </w:pPr>
    </w:p>
    <w:p w14:paraId="05E455E0"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24-тарау. БЮДЖЕТТІК ЕСЕПКЕ АЛУ, БЮДЖЕТТІК ЕСЕПТІЛІК ЖӘНЕ БЮДЖЕТТІК МОНИТОРИНГ</w:t>
      </w:r>
    </w:p>
    <w:p w14:paraId="23BF263A" w14:textId="77777777" w:rsidR="00540607" w:rsidRPr="00271CF1" w:rsidRDefault="00540607" w:rsidP="00540607">
      <w:pPr>
        <w:spacing w:after="0" w:line="240" w:lineRule="auto"/>
        <w:ind w:firstLine="709"/>
        <w:jc w:val="both"/>
        <w:rPr>
          <w:b/>
          <w:sz w:val="28"/>
          <w:szCs w:val="28"/>
          <w:lang w:val="ru-RU"/>
        </w:rPr>
      </w:pPr>
    </w:p>
    <w:p w14:paraId="772A4D38"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119-бап. Бюджеттік есепке алу және бюджеттік есептілік бойынша жалпы ережелер</w:t>
      </w:r>
    </w:p>
    <w:p w14:paraId="2CE1487E"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 Бюджеттік есепке алу Қазақстан Республикасының бюджет заңнамасымен регламенттелген, кассалық негізде бірыңғай қазынашылық шоттан және мемлекеттік мекемелердің шоттарынан операциялар туралы ақшалай мәндегі ақпаратты жинаудың, тіркеудің және қорытудың реттелген жүйесін білдіреді.</w:t>
      </w:r>
    </w:p>
    <w:p w14:paraId="59A6DA05"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2. Бюджеттік есепке алуды бюджетті атқару жөніндегі уәкілетті органдар, мемлекеттік қазынашылық және аудандық маңызы бар қалалардың, ауылдардың, кенттердің, ауылдық округтердің аппараттары жүргізеді.</w:t>
      </w:r>
    </w:p>
    <w:p w14:paraId="7106E042"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3. Бюджеттік есепке алуды жүргізу тәртібін бюджетті атқару жөніндегі орталық уәкілетті орган айқындайды.</w:t>
      </w:r>
    </w:p>
    <w:p w14:paraId="2FD63A24"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4. Бюджеттік есепке алу деректері бюджеттік есептілік жасауға негіз болып табылады. </w:t>
      </w:r>
    </w:p>
    <w:p w14:paraId="48813BCA"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5. Бюджеттік есептілік мынадай сапалық сипаттамаларға:</w:t>
      </w:r>
    </w:p>
    <w:p w14:paraId="20DF7D84" w14:textId="77777777" w:rsidR="00540607" w:rsidRPr="00271CF1" w:rsidRDefault="00540607" w:rsidP="00540607">
      <w:pPr>
        <w:tabs>
          <w:tab w:val="left" w:pos="6540"/>
        </w:tabs>
        <w:spacing w:after="0" w:line="240" w:lineRule="auto"/>
        <w:ind w:firstLine="709"/>
        <w:jc w:val="both"/>
        <w:rPr>
          <w:sz w:val="28"/>
          <w:szCs w:val="28"/>
          <w:lang w:val="ru-RU"/>
        </w:rPr>
      </w:pPr>
      <w:r w:rsidRPr="00271CF1">
        <w:rPr>
          <w:sz w:val="28"/>
          <w:szCs w:val="28"/>
          <w:lang w:val="ru-RU"/>
        </w:rPr>
        <w:t>1) жасалған операциялардың тұпнұсқалығын және оларды есепке алуда көрсеткен кезде қателердің жоқтығын білдіретін;</w:t>
      </w:r>
    </w:p>
    <w:p w14:paraId="38DEEF38" w14:textId="77777777" w:rsidR="00540607" w:rsidRPr="00271CF1" w:rsidRDefault="00540607" w:rsidP="00540607">
      <w:pPr>
        <w:tabs>
          <w:tab w:val="left" w:pos="6540"/>
        </w:tabs>
        <w:spacing w:after="0" w:line="240" w:lineRule="auto"/>
        <w:ind w:firstLine="709"/>
        <w:jc w:val="both"/>
        <w:rPr>
          <w:sz w:val="28"/>
          <w:szCs w:val="28"/>
          <w:lang w:val="ru-RU"/>
        </w:rPr>
      </w:pPr>
      <w:r w:rsidRPr="00271CF1">
        <w:rPr>
          <w:sz w:val="28"/>
          <w:szCs w:val="28"/>
          <w:lang w:val="ru-RU"/>
        </w:rPr>
        <w:t>2) Қазақстан Республикасының бюджет заңнамасында көзделген барлық талап етілетін ақпараттың көрсетілуін білдіретін толықтық;</w:t>
      </w:r>
    </w:p>
    <w:p w14:paraId="5B8C0F02" w14:textId="77777777" w:rsidR="00540607" w:rsidRPr="00271CF1" w:rsidRDefault="00540607" w:rsidP="00540607">
      <w:pPr>
        <w:tabs>
          <w:tab w:val="left" w:pos="6540"/>
        </w:tabs>
        <w:spacing w:after="0" w:line="240" w:lineRule="auto"/>
        <w:ind w:firstLine="709"/>
        <w:jc w:val="both"/>
        <w:rPr>
          <w:sz w:val="28"/>
          <w:szCs w:val="28"/>
          <w:lang w:val="ru-RU"/>
        </w:rPr>
      </w:pPr>
      <w:r w:rsidRPr="00271CF1">
        <w:rPr>
          <w:sz w:val="28"/>
          <w:szCs w:val="28"/>
          <w:lang w:val="ru-RU"/>
        </w:rPr>
        <w:t>3) осы Кодекстің және басқа да нормативтік құқықтық актілердің есептілікті жасау жөніндегі ережелерінің сақталуын білдіретін сәйкестік</w:t>
      </w:r>
      <w:r w:rsidRPr="00271CF1">
        <w:rPr>
          <w:bCs/>
          <w:sz w:val="28"/>
          <w:szCs w:val="28"/>
          <w:lang w:val="ru-RU"/>
        </w:rPr>
        <w:t xml:space="preserve"> сай болуға тиіс</w:t>
      </w:r>
      <w:r w:rsidRPr="00271CF1">
        <w:rPr>
          <w:sz w:val="28"/>
          <w:szCs w:val="28"/>
          <w:lang w:val="ru-RU"/>
        </w:rPr>
        <w:t xml:space="preserve">. </w:t>
      </w:r>
    </w:p>
    <w:p w14:paraId="2728AD80" w14:textId="77777777" w:rsidR="00540607" w:rsidRPr="00271CF1" w:rsidRDefault="00540607" w:rsidP="00540607">
      <w:pPr>
        <w:tabs>
          <w:tab w:val="left" w:pos="6540"/>
        </w:tabs>
        <w:spacing w:after="0" w:line="240" w:lineRule="auto"/>
        <w:ind w:firstLine="709"/>
        <w:jc w:val="both"/>
        <w:rPr>
          <w:sz w:val="28"/>
          <w:szCs w:val="28"/>
          <w:lang w:val="ru-RU"/>
        </w:rPr>
      </w:pPr>
      <w:r w:rsidRPr="00271CF1">
        <w:rPr>
          <w:sz w:val="28"/>
          <w:szCs w:val="28"/>
          <w:lang w:val="ru-RU"/>
        </w:rPr>
        <w:t>6. Алынған тауарлардың (жұмыстардың, көрсетілетін қызметтердің) бюджетке түсетін түсімдері бюджеттік есептілікте ақшалай мәнінде көрсетіледі.</w:t>
      </w:r>
    </w:p>
    <w:p w14:paraId="5E94BEF2" w14:textId="77777777" w:rsidR="00540607" w:rsidRPr="00271CF1" w:rsidRDefault="00540607" w:rsidP="00540607">
      <w:pPr>
        <w:tabs>
          <w:tab w:val="left" w:pos="6540"/>
        </w:tabs>
        <w:spacing w:after="0" w:line="240" w:lineRule="auto"/>
        <w:ind w:firstLine="709"/>
        <w:jc w:val="both"/>
        <w:rPr>
          <w:b/>
          <w:sz w:val="28"/>
          <w:szCs w:val="28"/>
          <w:lang w:val="ru-RU"/>
        </w:rPr>
      </w:pPr>
      <w:r w:rsidRPr="00271CF1">
        <w:rPr>
          <w:b/>
          <w:sz w:val="28"/>
          <w:szCs w:val="28"/>
          <w:lang w:val="ru-RU"/>
        </w:rPr>
        <w:tab/>
      </w:r>
    </w:p>
    <w:p w14:paraId="0B6E33A4"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120-бап. Бюджеттік есептіліктің түрлері</w:t>
      </w:r>
    </w:p>
    <w:p w14:paraId="1DBFD95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Бюджеттік есептілікті мемлекеттік мекемелер, бюджеттік бағдарламалардың әкімшілері, бюджетті атқару жөніндегі уәкілетті органдар және аудандық маңызы бар қалалар, ауылдар, кенттер, ауылдық округтер әкімдерінің аппараттары жасайды.</w:t>
      </w:r>
    </w:p>
    <w:p w14:paraId="6402CD3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Бюджеттік есептілік еептердің мынадай түрлерін қамтиды:  </w:t>
      </w:r>
    </w:p>
    <w:p w14:paraId="5A88215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мемлекеттік мекемелер жасайтын:</w:t>
      </w:r>
    </w:p>
    <w:p w14:paraId="3374807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қаржыландыру жоспарының орындалуы туралы есеп;  </w:t>
      </w:r>
    </w:p>
    <w:p w14:paraId="177232D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тауарларды (жұмыстарды, көрсетілетін қызметтерді) өткізуден түсетін ақша түсімдері мен шығыстары жоспарларының орындалуы туралы есеп;</w:t>
      </w:r>
    </w:p>
    <w:p w14:paraId="131576D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ақшаның түсуі және оның жұмсалуы туралы есеп;</w:t>
      </w:r>
    </w:p>
    <w:p w14:paraId="397CDEF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бюджеттік бағдарламалардың әкімшілері жасайтын:</w:t>
      </w:r>
    </w:p>
    <w:p w14:paraId="068165F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 xml:space="preserve">қаржыландыру жоспарының орындалуы туралы есеп;  </w:t>
      </w:r>
    </w:p>
    <w:p w14:paraId="2D30B6B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жоғары тұрған бюджеттен бөлінген нысаналы трансферттердің атқарылуы туралы есеп;</w:t>
      </w:r>
    </w:p>
    <w:p w14:paraId="40DDDD4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бюджетті атқару жөніндегі уәкілетті органның, мемлекеттік қазынашылықтың және аудандық маңызы бар қалалар, ауылдар, кент, ауылдық округ әкімдері аппараттарының бюджеттік есептілігі:</w:t>
      </w:r>
    </w:p>
    <w:p w14:paraId="1A7F988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тиісті жергілікті бюджеттің, облыстың, аудан (облыстық маңызы бар қала), аудандық маңызы бар қала, ауыл, кент, ауылдық округ бюджетінің, мемлекеттік және шоғырландырылған бюджеттердің атқарылуы туралы есеп;</w:t>
      </w:r>
    </w:p>
    <w:p w14:paraId="2C0A7C4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 Ұлттық қорының қолма-қол ақшаны бақылау шотындағы ақша қозғалысы туралы есеп;</w:t>
      </w:r>
    </w:p>
    <w:p w14:paraId="294EB3D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республикалық және жергілікті бюджеттер бойынша тауарларды (жұмыстарды, көрсетілетін қызметтерді) өткізуден түсетін ақша түсімдері мен шығыстары жоспарларының орындалуы туралы есеп;</w:t>
      </w:r>
    </w:p>
    <w:p w14:paraId="4B5534B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республикалық және жергілікті бюджеттер бойынша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ақшаның түсуі және жұмсалуы туралы есеп.</w:t>
      </w:r>
    </w:p>
    <w:p w14:paraId="1ED4178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Бюджетті атқару жөніндегі орталық уәкілетті орган өз құзыреті шегінде бюджеттік есептіліктің қосымша нысандарын белгілейді.</w:t>
      </w:r>
    </w:p>
    <w:p w14:paraId="4996DDE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Орталық және жергілікті мемлекеттік органдар, мемлекеттік мекемелер бюджеттік есептілікті жасау және ұсыну жөніндегі нормативтік құқықтық актілерді басшылыққа алуға міндетті.</w:t>
      </w:r>
    </w:p>
    <w:p w14:paraId="3BCC7EB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Бюджеттік есептілікті жасау және ұсыну тәртібін бюджетті атқару жөніндегі орталық уәкілетті орган айқындайды.</w:t>
      </w:r>
    </w:p>
    <w:p w14:paraId="2F257C4F" w14:textId="77777777" w:rsidR="00540607" w:rsidRPr="00271CF1" w:rsidRDefault="00540607" w:rsidP="00540607">
      <w:pPr>
        <w:spacing w:after="0" w:line="240" w:lineRule="auto"/>
        <w:ind w:firstLine="709"/>
        <w:jc w:val="both"/>
        <w:rPr>
          <w:sz w:val="28"/>
          <w:szCs w:val="28"/>
          <w:lang w:val="ru-RU"/>
        </w:rPr>
      </w:pPr>
    </w:p>
    <w:p w14:paraId="4C1EB006"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121-бап. Бюджеттік мониторинг</w:t>
      </w:r>
    </w:p>
    <w:p w14:paraId="5053C16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Міндеттемелердің уақтылы қабылдаманбау, бюджеттік бағдарламалар бойынша төлемдердің уақтылы жүргізілмеу себептерін анықтау, бюджет түсімдері мен шығыстарының орындалу атқарылуы болжамдарын жасау, бюджеттік бағдарламалардың іске асырылуын талдау мақсатында жүзеге асырылатын бюджеттің атқарылу көрсеткіштерін тұрақты және жүйелі жинау, қадағалап отыру және талдау бюджеттік мониторинг болып табылады.</w:t>
      </w:r>
    </w:p>
    <w:p w14:paraId="382F637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Бюджеттік мониторингті бюджеттік бағдарламалардың әкімшілері, бюджетті атқару жөніндегі орталық және жергілікті уәкілетті органдар, аудандық маңызы бар қалалар, ауылдар, кенттер, ауылдық округтер әкімдерінің аппараттары жүзеге асырады.</w:t>
      </w:r>
    </w:p>
    <w:p w14:paraId="0D08687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Бюджеттік бағдарламаның басшысы бюджеттік мониторингтің жүргізілуін, оның нәтижелерін талдауды және бюджеттік бағдарламалардың паспорттарында көзделген түпкілікті нәтижелерге қол жеткізуді қамтамасыз ету үшін шаралар қабылдауды қамтамасыз етеді.</w:t>
      </w:r>
    </w:p>
    <w:p w14:paraId="169B42B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4. Бюджеттік мониторинг бюджетті атқару жөніндегі уәкілетті органдардың бюджеттік есептілігі және бюджеттік бағдарламалардың әкімшілері ұсынатын ақпарат негізінде жүзеге асырылады.</w:t>
      </w:r>
    </w:p>
    <w:p w14:paraId="5D5C336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Республикалық және жергілікті бюджеттік бағдарламалардың әкімшілері бюджетті атқару жөніндегі орталық және жергілікті уәкілетті органдарға бюджеттік бағдарламалардың іске асырылу мониторингі, кәсіпкерлік субъектілерінің мемлекеттік қолдау көрсету шеңберінде алынған бюджет қаражатын пайдалану нәтижелері туралы есептер ұсынады.</w:t>
      </w:r>
    </w:p>
    <w:p w14:paraId="352C37E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Бюджеттік мониторинг нәтижелері тиісті бюджет комиссиясының қарауына енгізіледі.</w:t>
      </w:r>
    </w:p>
    <w:p w14:paraId="7C6A6C9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Бюджеттік жоспарлау жөніндегі орталық уәкілетті орган бюджеттік мониторинг нәтижелері бойынша Қазақстан Республикасының мемлекеттік сатып алу туралы заңнамасына сәйкес жүзеге асырылатын мемлекеттік сатып алу нәтижелері бойынша бюджеттік даму бағдарламалары бойынша қалыптасқан үнемдеу сомасын бюджетті атқару жөніндегі орталық уәкілетті орган айқындаған тәртіппен қайта бөлуге құқылы.</w:t>
      </w:r>
    </w:p>
    <w:p w14:paraId="19D3DEF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Бюджеттік мониторинг нәтижелері бойынша бюджетті атқару жөніндегі орталық және жергілікті уәкілетті органдар тоқсан сайын және жыл қорытындысы бойынша Қазақстан Республикасының Үкіметіне, Қазақстан Республикасының Жоғары аудиторлық палатасына, жергілікті атқарушы органдарға және мемлекеттік жоспарлау жөніндегі орталық уәкілетті органға республикалық және жергілікті бюджеттердің атқарылуы туралы талдамалық есепті, сондай-ақ ай сайын бюджеттік бағдарламалар әкімшілеріне міндеттемелер бойынша қаржыландыру жоспарына сәйкес бюджеттік бағдарламалар бойынша қабылданбаған міндеттемелер және төлемдер бойынша қаржыландыру жоспарының уақтылы орындалуы туралы ескертпе ақпарат жібереді.</w:t>
      </w:r>
    </w:p>
    <w:p w14:paraId="701DF0A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Тиісті бюджеттің атқарылуы туралы талдамалық есептің нәтижелері тиісті бюджетті әзірлеу немесе нақтылау кезінде ескеріледі.</w:t>
      </w:r>
    </w:p>
    <w:p w14:paraId="47A68D6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Бюджеттік мониторингті жүргізу тәртібін бюджетті атқару жөніндегі орталық уәкілетті орган айқындайды.</w:t>
      </w:r>
    </w:p>
    <w:p w14:paraId="5B8BE576" w14:textId="77777777" w:rsidR="00540607" w:rsidRPr="00271CF1" w:rsidRDefault="00540607" w:rsidP="00540607">
      <w:pPr>
        <w:spacing w:after="0" w:line="240" w:lineRule="auto"/>
        <w:ind w:firstLine="709"/>
        <w:jc w:val="both"/>
        <w:rPr>
          <w:sz w:val="28"/>
          <w:szCs w:val="28"/>
          <w:lang w:val="ru-RU"/>
        </w:rPr>
      </w:pPr>
    </w:p>
    <w:p w14:paraId="20EEC46C"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122-бап. Бюджеттің атқарылуы туралы есепті ұсыну</w:t>
      </w:r>
    </w:p>
    <w:p w14:paraId="02F233F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Республикалық және жергілікті бюджеттердің атқарылуы туралы есепте есепті айдан кейінгі айдың бірінші күніндегі жағдай бойынша бекітілген, нақтыланған, түзетілген республикалық және жергілікті бюджеттер, қабылданған, төленбеген міндеттемелер, бюджет түсімдерінің атқаруын және (немесе) тиісті бюджеттің бюджеттік бағдарламалары бойынша төленген міндеттемелер көрсетіледі.</w:t>
      </w:r>
    </w:p>
    <w:p w14:paraId="20BF235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Бюджетті атқару жөніндегі орталық уәкілетті орган мемлекеттік, шоғырландырылған, республикалық және жергілікті бюджеттердің атқарылуы туралы есептерді ай сайын Қазақстан Республикасының Үкіметіне, мемлекеттік жоспарлау жөніндегі орталық уәкілетті органға және ішкі мемлекеттік аудит </w:t>
      </w:r>
      <w:r w:rsidRPr="00271CF1">
        <w:rPr>
          <w:sz w:val="28"/>
          <w:szCs w:val="28"/>
          <w:lang w:val="ru-RU"/>
        </w:rPr>
        <w:lastRenderedPageBreak/>
        <w:t>жөніндегі уәкілетті органға, тоқсан сайын – Қазақстан Республикасы Президентінің Әкімшілігіне, республикалық бюджеттің атқарылуы туралы есепті Қазақстан Республикасының Жоғары аудиторлық палатасына ұсынады.</w:t>
      </w:r>
    </w:p>
    <w:p w14:paraId="5FBC112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Облыстың, республикалық маңызы бар қаланың, астананың бюджетті атқару жөніндегі тиісті жергілікті уәкілетті органдары ай сайын облыстық бюджеттің, республикалық маңызы бар қала, астана бюджеттерінің атқарылуы туралы есепті облыстың, республикалық маңызы бар қаланың, астананың әкімдігіне, ревизиялық комиссиясына, облыстың, республикалық маңызы бар қаланың, астананың мемлекеттік жоспарлау жөніндегі жергілікті уәкілетті органдарына, ішкі мемлекеттік аудит жөніндегі уәкілетті органға ұсынады.</w:t>
      </w:r>
    </w:p>
    <w:p w14:paraId="4CEA233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Облыстың, республикалық маңызы бар қаланың, астананың бюджетті атқару жөніндегі жергілікті уәкілетті органдары ай сайын және жыл қорытындысы бойынша осы Кодекстің 119-бабында көзделген есептерді бюджетті атқару жөніндегі орталық уәкілетті органға және өңірлік саясат жөніндегі орталық уәкілетті органға ұсынады.</w:t>
      </w:r>
    </w:p>
    <w:p w14:paraId="4D56A57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Ауданның (облыстық маңызы бар қаланың) бюджетті атқару жөніндегі жергілікті уәкілетті органы ай сайын аудан (облыстық маңызы бар қала) бюджетінің атқарылуы туралы есепті, сондай-ақ осы Кодексте көзделген басқа да есептерді әкімдікке, өңірлік саясат жөніндегі орталық уәкілетті органға, облыстың ревизиялық комиссиясына, ауданның (облыстық маңызы бар қаланың) мемлекеттік жоспарлау жөніндегі жергілікті уәкілетті органына, облыстың бюджетті атқару жөніндегі жергілікті уәкілетті органына және ішкі мемлекеттік аудит жөніндегі уәкілетті органға ұсынады.</w:t>
      </w:r>
    </w:p>
    <w:p w14:paraId="10178D7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Аудандық маңызы бар қала, ауыл, кент, ауылдық округ әкімінің аппараты ай сайын аудандық маңызы бар қала, ауыл, кент, ауылдық округ бюджетінің атқарылуы туралы есепті, сондай-ақ осы Кодексте көзделген басқа да есептерді өңірлік саясат жөніндегі орталық уәкілетті органға, ауданның (облыстық маңызы бар қаланың) бюджетті атқару жөніндегі жергілікті уәкілетті органына ұсынады.</w:t>
      </w:r>
    </w:p>
    <w:p w14:paraId="729A0A81" w14:textId="77777777" w:rsidR="00540607" w:rsidRPr="00271CF1" w:rsidRDefault="00540607" w:rsidP="00540607">
      <w:pPr>
        <w:tabs>
          <w:tab w:val="left" w:pos="1140"/>
        </w:tabs>
        <w:spacing w:after="0" w:line="240" w:lineRule="auto"/>
        <w:ind w:firstLine="709"/>
        <w:jc w:val="both"/>
        <w:rPr>
          <w:sz w:val="28"/>
          <w:szCs w:val="28"/>
          <w:lang w:val="ru-RU"/>
        </w:rPr>
      </w:pPr>
      <w:r w:rsidRPr="00271CF1">
        <w:rPr>
          <w:sz w:val="28"/>
          <w:szCs w:val="28"/>
          <w:lang w:val="ru-RU"/>
        </w:rPr>
        <w:tab/>
      </w:r>
    </w:p>
    <w:p w14:paraId="1A91EAA1"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25-тарау. БЮДЖЕТТІҢ АТҚАРЫЛУЫ ТУРАЛЫ ЖЫЛДЫҚ ЕСЕП</w:t>
      </w:r>
    </w:p>
    <w:p w14:paraId="6AE2EE63" w14:textId="77777777" w:rsidR="00540607" w:rsidRPr="00271CF1" w:rsidRDefault="00540607" w:rsidP="00540607">
      <w:pPr>
        <w:spacing w:after="0" w:line="240" w:lineRule="auto"/>
        <w:ind w:firstLine="709"/>
        <w:jc w:val="both"/>
        <w:rPr>
          <w:b/>
          <w:sz w:val="28"/>
          <w:szCs w:val="28"/>
          <w:lang w:val="ru-RU"/>
        </w:rPr>
      </w:pPr>
    </w:p>
    <w:p w14:paraId="1EE04C3F"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123-бап.  Жылдық есеп туралы жалпы ережелер</w:t>
      </w:r>
    </w:p>
    <w:p w14:paraId="1DD9BF2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Қазақстан Республикасының Үкіметі, жергілікті атқарушы орган есепті қаржы жылында республикалық немесе тиісті жергілікті бюджеттің атқарылуы туралы жылдық есепті жасайды.</w:t>
      </w:r>
    </w:p>
    <w:p w14:paraId="4587838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Есепті қаржы жылындағы бюджеттің атқарылуы туралы жылдық есепті қалыптастыру үшін осы Кодекстің 120-бабының 2-тармағында белгіленген бюджеттік есептілік және есептердің мынадай түрлерін қалданады: </w:t>
      </w:r>
    </w:p>
    <w:p w14:paraId="7ACDA0A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уәкілетті органдар және бюджеттік бағдарламалардың әкімшілері жасайтын:</w:t>
      </w:r>
    </w:p>
    <w:p w14:paraId="3D98A22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органның немесе облыстың, республикалық маңызы бар қаланың, астананың даму жоспарының іске асырылды туралы есеп;</w:t>
      </w:r>
    </w:p>
    <w:p w14:paraId="23924FB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мемлекеттік органдардың даму жоспарларының іске асырылуы туралы шоғырландырылған есеп;</w:t>
      </w:r>
    </w:p>
    <w:p w14:paraId="3F09289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облыстардың, республикалық маңызы бар қалалардың, астананың даму жоспарларының іске асырылуы туралы шоғырландырылған есеп;</w:t>
      </w:r>
    </w:p>
    <w:p w14:paraId="5D675ED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резервті (резерв түрлері бойынша) пайдалану туралы есеп;</w:t>
      </w:r>
    </w:p>
    <w:p w14:paraId="61AED94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бағдарламалардың іске асырылуы туралы есеп;</w:t>
      </w:r>
    </w:p>
    <w:p w14:paraId="0BD1DA2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қол жеткізілген әлеуметтік-экономикалық әсерді бағалай отырып, үкіметтік сыртқы қарыздар қаражаты есебінен қаржыландырылатын жобалардың іске асырылуы туралы есеп;</w:t>
      </w:r>
    </w:p>
    <w:p w14:paraId="0CAAB27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 Ұлттық қорының түсімдері мен олардың пайдаланылуы туралы есеп;</w:t>
      </w:r>
    </w:p>
    <w:p w14:paraId="0B8DE7E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мемлекеттік-жекешелік әріптестік жобалары бойынша қабылданған мемлекеттік міндеттемелер туралы есеп; </w:t>
      </w:r>
    </w:p>
    <w:p w14:paraId="5E05A2B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жер қойнауы және жер қойнауын пайдалану туралы заңнамасына сәйкес қойнауын пайдаланушылармен жасалған келісімдер, меморандумдар, шарттар, жер келісімшарттар шеңберінде                               іс-шаралардың іске асырылуы туралы есеп;</w:t>
      </w:r>
    </w:p>
    <w:p w14:paraId="1940299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халық қатысатын бюджеттің іске асырылуы туралы есеп;</w:t>
      </w:r>
    </w:p>
    <w:p w14:paraId="4D892B6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квазимемлекеттік сектор субъектілері және бюджет қаражатын өзге де алушылар жасайтын:</w:t>
      </w:r>
    </w:p>
    <w:p w14:paraId="2253C1B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бюджеттен алынған ақшаның жұмсалуы туралы есеп;</w:t>
      </w:r>
    </w:p>
    <w:p w14:paraId="023AC65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тапсырмалардың орындалуы туралы есептер;</w:t>
      </w:r>
    </w:p>
    <w:p w14:paraId="23D8016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нысаналы салымның пайдаланылуы туралы есеп;</w:t>
      </w:r>
    </w:p>
    <w:p w14:paraId="30BA815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нысаналы аударымның пайдаланылуы туралы есеп;</w:t>
      </w:r>
    </w:p>
    <w:p w14:paraId="7DFFFA6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насаналы жарнаның пайдаланылуы туралы есеп;</w:t>
      </w:r>
    </w:p>
    <w:p w14:paraId="60365CE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бюджеттен тыс қорлардың түсімдері мен шығыстары туралы есептер;</w:t>
      </w:r>
    </w:p>
    <w:p w14:paraId="2096937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есепті қаржы жылында бюджет қаражаты бөлінген квазимемлекеттік сектор субъектілерінің даму жоспарларының немесе іс-шаралар жоспарларының іске асырылуы туралы есептер.</w:t>
      </w:r>
    </w:p>
    <w:p w14:paraId="4BA2E5C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Квазимемлекеттік сектор субъектілері және бюджет қаражатын өзге де алушылар есептерді бюджеттік бағдарламалардың тиісті әкімшілеріне ұсынады.</w:t>
      </w:r>
    </w:p>
    <w:p w14:paraId="43562F6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бағдарламалардың әкімшілері жиынтық есептерді бюджетті атқару жөніндегі орталық немесе жергілікті уәкілетті органға ұсынады.</w:t>
      </w:r>
    </w:p>
    <w:p w14:paraId="5C65650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3. Мемлекеттік органның даму жоспарының іске асырылуы туралы есеп, облыстың, республикалық маңызы бар қаланың, астананың даму жоспарының іске асырылуы туралы есеп және квазимемлекеттік сектор субъектісінің даму жоспарын немесе іс-шаралар жоспарының іске асырылуы туралы есеп мемлекеттік жоспарлау жөніндегі орталық уәкілетті орган айқындайтын нысан бойынша және тәртіппен Мемлекеттік жоспарлау жүйесіне сәйкес жасалады. </w:t>
      </w:r>
    </w:p>
    <w:p w14:paraId="38E1728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Резервті (резервтің түрлері бойынша) пайдалану туралы есеп осы Кодекстің 24-бабына сәйкес қалыптастырылады.</w:t>
      </w:r>
    </w:p>
    <w:p w14:paraId="3BF31BE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4. Республикалық бюджеттің атқарылуы туралы жылдық есеп: </w:t>
      </w:r>
    </w:p>
    <w:p w14:paraId="7882409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 xml:space="preserve">1) республикалық бюджет туралы заңға қосымшаға сәйкес республикалық бюджет көрсеткіштерінің атқарылуы туралы деректерді білдіретін тиісті қаржы жылындағы республикалық бюджеттің атқарылуы туралы есепті;  </w:t>
      </w:r>
    </w:p>
    <w:p w14:paraId="37F59CC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осы Кодекстің 48 және 49-баптарына сәйкес жүргізілген нәтижелерді мониторингтеу, бағалау нәтижелері және осы баптың 2-тармағында көрсетілген есептілік негізінде жасалған түсімдер бойынша, шығыстар бойынша республикалық бюджеттің атқарылуы туралы талдамалық есепті қамтиды.</w:t>
      </w:r>
    </w:p>
    <w:p w14:paraId="648B6A2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бюджеттің шығыстары жөніндегі талдамалық есепте:</w:t>
      </w:r>
    </w:p>
    <w:p w14:paraId="53747CC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 қаражатымен және бюджеттік бағдарламалардың паспорттарында көзделген түпкілікті нәтижелер көрсеткіштерімен өзара байланыста мемлекеттік органның даму жоспары мақсаттарының іске асырылуы және нысаналы индикаторларына қол жеткізу туралы;</w:t>
      </w:r>
    </w:p>
    <w:p w14:paraId="36E324D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бағдарламалардың іске асырылуы және бюджеттік бағдарламалардың паспорттарында көзделген түпкілікті нәтижелерге қол жеткізу туралы;</w:t>
      </w:r>
    </w:p>
    <w:p w14:paraId="4308804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мемлекеттік инвестициялық жобаларды іске асыру туралы; </w:t>
      </w:r>
    </w:p>
    <w:p w14:paraId="382E048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 Президентінің бастамаларына арналған резерв және Қазақстан Республикасы Үкіметінің резерві қаражатын пайдалану туралы;</w:t>
      </w:r>
    </w:p>
    <w:p w14:paraId="587075A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бюджеттің бекітілген көрсеткіштерінің бастапқы жоспарланған түпкілікті нәтижелермен нысаналы индикаторларың өзгеру себептерін көрсете отырып, есепті қаржы жылы ішінде жүргізілген республикалық бюджеттің нақтылаулары мен түзетулерінің себептері мен көлемі туралы;</w:t>
      </w:r>
    </w:p>
    <w:p w14:paraId="6D5D590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Қазақстан Республикасының Жоғары аудиторлық палатасына есепті қаржы жылында бөлінген бюджет қаражатының пайдаланылуы туралы, оның ішінде «Мемлекеттік аудит және қаржылық бақылау туралы» Қазақстан Республикасының Заңында белгіленген мемлекеттік аудит мақсаттарына қол жеткізу және қағидаттарын іске асыру туралы; </w:t>
      </w:r>
    </w:p>
    <w:p w14:paraId="312C926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Қазақстан Республикасының Жоғарғы Сотына есепті қаржы жылында бөлінген бюджет қаражатының пайдаланылуы туралы, оның ішінде Қазақстан Республикасының Конституциясында, «Қазақстан Республикасының сот жүйесі және судьяларының мәртебесі туралы» Қазақстан Республикасының Конституциялық заңында, барлық сот пен судьялар үшін процестік және өзге де заңдарда белгіленген сот төрелігі қағидаттарының іске асырылуы туралы; </w:t>
      </w:r>
    </w:p>
    <w:p w14:paraId="15F9F3E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 Үкіметінің өткен қаржы жылындағы республикалық бюджеттің атқарылуы туралы есебіне берілген Қазақстан Республикасы Жоғары аудиторлық палатасы ұсынымдарының орындалуы туралы;</w:t>
      </w:r>
    </w:p>
    <w:p w14:paraId="310EC76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бюджеттен тыс қорлардың түсімдері мен шығыстары туралы ақпарат қамтылады. </w:t>
      </w:r>
    </w:p>
    <w:p w14:paraId="1F037B4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Мемлекеттік органдардың даму жоспарларын әзірлемейтін республикалық бюджеттік бағдарламалардың әкімшілері бойынша талдамалық ақпарат Мемлекеттік жоспарлау жүйесі құжаттарының нысаналы индикаторлары және (немесе) түпкілікті нәтижелердің және (немесе)                іс-шаралар нәтижелерінің </w:t>
      </w:r>
      <w:r w:rsidRPr="00271CF1">
        <w:rPr>
          <w:sz w:val="28"/>
          <w:szCs w:val="28"/>
          <w:lang w:val="ru-RU"/>
        </w:rPr>
        <w:lastRenderedPageBreak/>
        <w:t>көрсеткіштері көрсетіле отырып, бюджеттік бағдарламалар бойынша көрсетіледі;</w:t>
      </w:r>
    </w:p>
    <w:p w14:paraId="639D1E9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квазимемлекеттік сектор субъектілерінің және бюджет қаражатын өзге де алушылардың жиынтық есептерін;</w:t>
      </w:r>
    </w:p>
    <w:p w14:paraId="1DAC8CB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республикалық бюджеттің атқарылуы туралы жылдық шоғырландырылған қаржылық есептілікті;</w:t>
      </w:r>
    </w:p>
    <w:p w14:paraId="7F9ED88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5) </w:t>
      </w:r>
      <w:r w:rsidRPr="00271CF1">
        <w:rPr>
          <w:sz w:val="28"/>
          <w:szCs w:val="28"/>
          <w:lang w:val="kk-KZ"/>
        </w:rPr>
        <w:t>М</w:t>
      </w:r>
      <w:r w:rsidRPr="00271CF1">
        <w:rPr>
          <w:sz w:val="28"/>
          <w:szCs w:val="28"/>
          <w:lang w:val="ru-RU"/>
        </w:rPr>
        <w:t>емлекеттік активтерді және квазимемлекеттік секторды басқару жөніндегі ұлттық баяндаманы;</w:t>
      </w:r>
    </w:p>
    <w:p w14:paraId="0BE514D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түсіндірме жазбаны қамтиды.</w:t>
      </w:r>
    </w:p>
    <w:p w14:paraId="6E5D9B0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Түсіндірме жазбада экономикалық жағдай туралы және елдегі салық-бюджет саясатының негізгі бағыттарын іске асыру туралы, оның ішінде бюджеттік қағидалардың сақталуы туралы талдамалық ақпарат, мемлекеттік басқару секторы міндеттемелерінің ағымдағы жай-күйі туралы, тиісті қаржы жылына арналған республикалық бюджет туралы заңның баптарының орындалуы туралы ақпарат, негізгі борышты өтеу және оған қызмет көрсету көлемі, сыйақы сомалары туралы деректер қамтылады әрбір жоба бөлінісінде қарыз шарттарына сәйкес комиссиялық және өзге де төлемдер, қол жеткізілген әлеуметтік-экономикалық әсерді, квазимемлекеттік сектордың борышын бағалай отырып, үкіметтік сыртқы қарыздар қаражаты есебінен іске асырылатын</w:t>
      </w:r>
    </w:p>
    <w:p w14:paraId="18113F5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Жергілікті бюджеттің атқарылуы туралы жылдық есеп:</w:t>
      </w:r>
    </w:p>
    <w:p w14:paraId="68B8111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жергілікті бюджет туралы мәслихаттың тиісті шешіміне және жалпы сипаттағы трансферттердің көлемі туралы мәслихат шешіміне қосымшаларға сәйкес жергілікті бюджет көрсеткіштерінің орындалуы туралы деректерді білдіретін тиісті қаржы жылындағы облыстық бюджеттің, республикалық маңызы бар қала, астана бюджетінің, аудандық (облыстық маңызы бар қала) бюджеттің, аудандық маңызы бар қала, ауыл, кент, ауылдық округ бюджетінің атқарылуы туралы есепті;</w:t>
      </w:r>
    </w:p>
    <w:p w14:paraId="7873D44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осы Кодекстің 48, 49-баптарына сәйкес жүргізілетін мониторинг, нәтижелерді бағалау нәтижелері және осы баптың 2-тармағында көрсетілген есептілік негізінде жасалған түсімдер, шығыстар бойынша жергілікті бюджеттің атқарылуы туралы талдамалық есепті қамтиды;</w:t>
      </w:r>
    </w:p>
    <w:p w14:paraId="0EA3817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бюджеттік бағдарламалардың орындалуы туралы талдамалық есепте:</w:t>
      </w:r>
    </w:p>
    <w:p w14:paraId="31AB35D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 қаражатымен және түпкілікті нәтижелер көрсеткіштерімен өзара байланыста облыстың, республикалық маңызы бар қаланың, астананың даму жоспарының мақсаттары мен нысаналы индикаторларына қол жеткізу туралы;</w:t>
      </w:r>
    </w:p>
    <w:p w14:paraId="103DFB2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атқарушы орган резерві қаражатының пайдаланылуы туралы;</w:t>
      </w:r>
    </w:p>
    <w:p w14:paraId="34D91D4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бағдарламаларды іске асыру және бюджеттік бағдарламалардың паспорттарында көзделген түпкілікті нәтижелерге қол жеткізу туралы;</w:t>
      </w:r>
    </w:p>
    <w:p w14:paraId="0843F36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халық қатысатын бюджеттің іске асырылуы туралы;</w:t>
      </w:r>
    </w:p>
    <w:p w14:paraId="31DE418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бюджеттің бастапқыда бекітілген көрсеткіштерінің, бастапқыда жоспарланған түпкілікті нәтижелер мен нысаналы индикаторлардың өзгеру </w:t>
      </w:r>
      <w:r w:rsidRPr="00271CF1">
        <w:rPr>
          <w:sz w:val="28"/>
          <w:szCs w:val="28"/>
          <w:lang w:val="ru-RU"/>
        </w:rPr>
        <w:lastRenderedPageBreak/>
        <w:t>себептерін көрсете отырып, есепті қаржы жылы ішінде жүргізілген жергілікті бюджетті нақтылау мен түзетулердің себептері мен көлемі туралы;</w:t>
      </w:r>
    </w:p>
    <w:p w14:paraId="368513A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облыстың, республикалық маңызы бар қаланың, астананың ревизиялық комиссиясының облыстық әкімдіктің, республикалық маңызы бар қала, астана әкімдігінің өткен қаржы жылындағы жергілікті бюджеттің атқарылуы туралы есебіне берілген ұсынымдарының орындалуы туралы;</w:t>
      </w:r>
    </w:p>
    <w:p w14:paraId="2A50340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іс-шараларды, жобаларды және шығыстар сомаларын көрсете отырып, арнайы түсімдердің пайдаланылуы туралы;</w:t>
      </w:r>
    </w:p>
    <w:p w14:paraId="61E7DCA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әкімдік, республикалық маңызы бар қала, астана әкімдігі мен жер қойнауын пайдаланушылар арасында жасалған меморандумдарға сәйкес жер қойнауын пайдалануға арналған келісімшарттарға сәйкес жер қойнауын пайдаланушылардың өңірдің әлеуметтік-экономикалық дамуына және оның инфрақұрылымын дамытуға аудару жөніндегі міндеттемелерді орындау шеңберінде, оның ішінде жер қойнауын пайдаланушы жүргізген жұмыстар мен көрсетілген қызметтер бойынша шығыстар көлемін көрсет отырып, іс-шаралар туралы;</w:t>
      </w:r>
    </w:p>
    <w:p w14:paraId="17081DA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кірістерді бөлу нормативінің сақталуы туралы; </w:t>
      </w:r>
    </w:p>
    <w:p w14:paraId="2D6556B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инвестициялық жобалардың іске асырылуы туралы ақпарат</w:t>
      </w:r>
      <w:r w:rsidRPr="00271CF1">
        <w:rPr>
          <w:lang w:val="ru-RU"/>
        </w:rPr>
        <w:t xml:space="preserve"> </w:t>
      </w:r>
      <w:r w:rsidRPr="00271CF1">
        <w:rPr>
          <w:sz w:val="28"/>
          <w:szCs w:val="28"/>
          <w:lang w:val="ru-RU"/>
        </w:rPr>
        <w:t>қамтылады;</w:t>
      </w:r>
    </w:p>
    <w:p w14:paraId="23BDAC2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жергілікті бюджеттің атқарылуы туралы жылдық шоғырландырылған қаржылық есептілікті;</w:t>
      </w:r>
    </w:p>
    <w:p w14:paraId="3E8190E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түсіндірме жазбаны қамтиды.</w:t>
      </w:r>
    </w:p>
    <w:p w14:paraId="0BA0039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Түсіндірме жазбада экономикалық жағдай және тиісті кезеңге арналған әлеуметтік-экономикалық даму болжамында қабылданған салық-бюджет саясатының негізгі бағыттарының іске асырылуы туралы, тиісті қаржы жылына арналған жергілікті бюджет туралы мәслихат шешімі, жалпы сипаттағы трансферттердің көлемдері туралы мәслихат шешімі тармақтарының орындалуы туралы талдамалық ақпарат қамтылады.</w:t>
      </w:r>
    </w:p>
    <w:p w14:paraId="14B6C1BA" w14:textId="77777777" w:rsidR="00540607" w:rsidRPr="00271CF1" w:rsidRDefault="00540607" w:rsidP="00540607">
      <w:pPr>
        <w:spacing w:after="0" w:line="240" w:lineRule="auto"/>
        <w:ind w:firstLine="709"/>
        <w:jc w:val="both"/>
        <w:rPr>
          <w:b/>
          <w:sz w:val="28"/>
          <w:szCs w:val="28"/>
          <w:lang w:val="ru-RU"/>
        </w:rPr>
      </w:pPr>
    </w:p>
    <w:p w14:paraId="4232B870"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124-бап. Республикалық бюджеттің атқарылуы туралы жылдық есепті ұсыну</w:t>
      </w:r>
    </w:p>
    <w:p w14:paraId="2EDA7F8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Бюджетті атқару жөніндегі орталық уәкілетті орган есепті жылдан кейінгі жылдың 1 сәуірінен кешіктірмей есепті қаржы жылындағы республикалық бюджеттің атқарылуы туралы жылдық есепті жасайды және</w:t>
      </w:r>
      <w:r w:rsidRPr="00271CF1" w:rsidDel="00590437">
        <w:rPr>
          <w:sz w:val="28"/>
          <w:szCs w:val="28"/>
          <w:lang w:val="ru-RU"/>
        </w:rPr>
        <w:t xml:space="preserve"> </w:t>
      </w:r>
      <w:r w:rsidRPr="00271CF1">
        <w:rPr>
          <w:sz w:val="28"/>
          <w:szCs w:val="28"/>
          <w:lang w:val="ru-RU"/>
        </w:rPr>
        <w:t>оны:</w:t>
      </w:r>
    </w:p>
    <w:p w14:paraId="0F5BF60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Үкіметіне;</w:t>
      </w:r>
    </w:p>
    <w:p w14:paraId="55FB228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жоспарлау жөніндегі орталық уәкілетті органға;</w:t>
      </w:r>
    </w:p>
    <w:p w14:paraId="1E6915D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аудит және қаржылық бақылау органдарына ұсынады.</w:t>
      </w:r>
    </w:p>
    <w:p w14:paraId="407705A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Есепті қаржы жылындағы республикалық бюджеттің атқарылуы туралы жылдық есепті Қазақстан Республикасының Үкіметі жыл сайын ағымдағы жылғы 20 сәуірден кешіктірмей:</w:t>
      </w:r>
    </w:p>
    <w:p w14:paraId="31200AB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Қазақстан Республикасының Парламентіне; </w:t>
      </w:r>
    </w:p>
    <w:p w14:paraId="3547F9C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Жоғары аудиторлық палатасына ұсынады.</w:t>
      </w:r>
    </w:p>
    <w:p w14:paraId="2546255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3. Бюджетті атқару жөніндегі орталық уәкілетті орган Қазақстан Республикасының Парламентінде есепті қаржы жылындағы республикалық бюджеттің атқарылуы туралы жылдық есепті қарау кезінде бюджеттік бағдарламалар әкімшілерінің жұмысын үйлестіруді қамтамасыз етеді.</w:t>
      </w:r>
    </w:p>
    <w:p w14:paraId="0F12DFC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Қазақстан Республикасының Жоғары аудиторлық палатасы ағымдағы жылғы 15 мамырдан кешіктірмей өзінің мазмұны бойынша Қазақстан Республикасы Үкіметінің тиісті есебіне қорытынды болып табылатын қаржы жылындағы республикалық бюджеттің атқарылуы туралы есепті Қазақстан Республикасының Парламентіне талқылау мен бекіту және Қазақстан Республикасының Үкіметіне ақпарат үшін ұсынады.</w:t>
      </w:r>
    </w:p>
    <w:p w14:paraId="621FD47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Республикалық бюджеттің атқарылуы туралы жылдық есепті жасау және ұсыну тәртібін Қазақстан Республикасының Үкіметі айқындайды.</w:t>
      </w:r>
    </w:p>
    <w:p w14:paraId="7A25FC9E" w14:textId="77777777" w:rsidR="00540607" w:rsidRPr="00271CF1" w:rsidRDefault="00540607" w:rsidP="00540607">
      <w:pPr>
        <w:spacing w:after="0" w:line="240" w:lineRule="auto"/>
        <w:ind w:firstLine="709"/>
        <w:jc w:val="both"/>
        <w:rPr>
          <w:sz w:val="28"/>
          <w:szCs w:val="28"/>
          <w:lang w:val="ru-RU"/>
        </w:rPr>
      </w:pPr>
    </w:p>
    <w:p w14:paraId="1E59261F"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125-бап. Қазақстан Республикасының Парламентінде республикалық бюджеттің атқарылуы туралы жылдық есепті талқылау және бекіту</w:t>
      </w:r>
    </w:p>
    <w:p w14:paraId="5D183C5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Қазақстан Республикасының Парламенті Қазақстан Республикасы Жоғары аудиторлық палатасының есебін алғаннан кейін есепті қаржы жылындағы республикалық бюджеттің атқарылуы туралы Қазақстан Республикасы Үкіметінің жылдық есебін өз кезегімен қарау арқылы Палаталардың бөлек отырысында - алдымен Мәжілісінде, содан кейін Сенатында талқылайды.</w:t>
      </w:r>
    </w:p>
    <w:p w14:paraId="05CECD1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Республикалық бюджеттің атқарылуы туралы жылдық есепті талқылау кезінде Қазақстан Республикасының Парламенті:</w:t>
      </w:r>
    </w:p>
    <w:p w14:paraId="699EA0C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Қазақстан Республикасының Үкіметі уәкілеттік берген адамдардың республикалық бюджеттің атқарылуы және елдегі салық-бюджет саясатының негізгі бағыттарының іске асырылуы туралы, оның ішінде бюджеттік қағидалардың сақталуы туралы баяндамасын, мемлекеттік басқару секторы міндеттемелерінің ағымдағы жай-күйі туралы ақпаратын; </w:t>
      </w:r>
    </w:p>
    <w:p w14:paraId="058ADFB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 Жоғары аудиторлық палатасы төрағасының республикалық бюджеттің атқарылуы туралы және есепті қаржы жылында Қазақстан Республикасы Жоғары аудиторлық палатасының функцияларын, өкілеттіктері мен құзыреттерін іске асыруға бөлінген бюджет қаражатын пайдалану туралы, оның ішінде «Мемлекеттік аудит және қаржылық бақылау туралы» Қазақстан Республикасының Заңында белгіленген мемлекеттік аудит мақсаттарына қол жеткізу және қағидаттарын іске асыру туралы баяндамасын;</w:t>
      </w:r>
    </w:p>
    <w:p w14:paraId="3BB4444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сот әкімшілігі саласындағы уәкілетті мемлекеттік орган басшысының есепті қаржы жылында Қазақстан Республикасы Жоғарғы Сотының функцияларын, өкілеттіктері мен құзыреттерін іске асыруға бөлінген бюджет қаражатын пайдалану туралы, оның ішінде Қазақстан Республикасының Конституциясында, «Қазақстан Республикасының сот жүйесі және судьяларының мәртебесі туралы» Қазақстан Республикасының Конституциялық заңында, барлық сот пен судьялар үшін процестік және өзге де заңдарда белгіленген сот төрелігі қағидаттарын іске асыру туралы баяндамасын; </w:t>
      </w:r>
    </w:p>
    <w:p w14:paraId="0DABE30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тиісті қаржы жылына арналған республикалық бюджет туралы заңда жарғылық капиталды қалыптастыруға немесе ұлғайтуға, бюджеттік кредиттер және (немесе) мемлекеттік тапсырмалар беруге бюджет қаражаты көзделген, мемлекет акционері болып табылатын ұлттық басқарушы холдингтердің, ұлттық холдингтердің, ұлттық компаниялардың бірінші басшыларының олардың іс-шаралар жоспарларының орындалуы туралы баяндамаларын тындайды.</w:t>
      </w:r>
    </w:p>
    <w:p w14:paraId="16318D3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Республикалық бюджеттің атқарылуы туралы жылдық есепті талқылау кезінде Қазақстан Республикасы Парламентінің тұрақты комитеттері республикалық бюджеттік бағдарламалар әкімшілері басшыларының бюджеттік бағдарламалардың паспорттарында көзделген түпкілікті нәтижелерге қол жеткізу туралы және облыстар, республикалық маңызы бар қалалар, астана әкімдерінің республикалық бюджеттен алынған нысаналы трансферттер мен бюджеттік кредиттер бойынша баяндамаларын тыңдайды.</w:t>
      </w:r>
    </w:p>
    <w:p w14:paraId="060237C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Қазақстан Республикасы Үкіметінің және Қазақстан Республикасы Жоғары аудиторлық палатасының есепті қаржы жылындағы республикалық бюджеттің атқарылуы туралы жылдық есептері Қазақстан Республикасы Парламентінің Мәжілісі мен Сенатында талқыланғаннан кейін Қазақстан Республикасының Парламенті Палаталарының бірлескен отырысында бекітіледі.</w:t>
      </w:r>
    </w:p>
    <w:p w14:paraId="1E221F11" w14:textId="77777777" w:rsidR="00540607" w:rsidRPr="00271CF1" w:rsidRDefault="00540607" w:rsidP="00540607">
      <w:pPr>
        <w:spacing w:after="0" w:line="240" w:lineRule="auto"/>
        <w:ind w:firstLine="709"/>
        <w:jc w:val="both"/>
        <w:rPr>
          <w:sz w:val="28"/>
          <w:szCs w:val="28"/>
          <w:lang w:val="ru-RU"/>
        </w:rPr>
      </w:pPr>
    </w:p>
    <w:p w14:paraId="1E0E7FE2"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126-бап. Облыстық бюджеттің, республикалық маңызы бар қала, астана бюджетінің атқарылуы туралы жылдық есепті ұсыну</w:t>
      </w:r>
    </w:p>
    <w:p w14:paraId="2D4CB720"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 Облыстың, республикалық маңызы бар қаланың, астананың бюджетті атқару жөніндегі жергілікті уәкілетті органы есепті жылдан кейінгі жылдың                      1 сәуірінен кешіктірмей облыстық бюджеттің, республикалық маңызы бар қала, астана бюджетінің есепті қаржы жылы үшін атқарылуы туралы жылдық есепті облыстың, республикалық маңызы бар қаланың, астананың мемлекеттік жоспарлау жөніндегі әкімдігіне, жергілікті уәкілетті органына және мемлекеттік жоспарлау жөніндегі аудит және қаржылық бақылау.</w:t>
      </w:r>
    </w:p>
    <w:p w14:paraId="731A1F0A"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2. Облыстық әкімдік, республикалық маңызы бар қала, астана әкімдігі «Қоғамдық кеңестер туралы» Қазақстан Республикасының Заңына сәйкес құрылатын Қоғамдық кеңестің отырысында облыстық бюджеттің, республикалық маңызы бар қала, астана бюджетінің атқарылуы туралы жылдық есепті талқылауды жүргізеді.</w:t>
      </w:r>
    </w:p>
    <w:p w14:paraId="4C25A95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3. Облыстық әкімдік, республикалық маңызы бар қала, астана әкімдігі есепті қаржы жылындағы облыстық бюджеттің, республикалық маңызы бар қала, астана бюджетінің атқарылуы туралы жылдық есепті қосымшаларымен бірге облыстың, республикалық маңызы бар қаланың, астананың ревизиялық комиссиясына ағымдағы жылдың 20 сәуірінен кешіктірмей, облыстық, республикалық маңызы бар қаланың, астананың мәслихатына 1-ден кешіктірмей ұсынады ағымдағы жылдың мамыр айы.</w:t>
      </w:r>
    </w:p>
    <w:p w14:paraId="5BDF0975" w14:textId="77777777" w:rsidR="00540607" w:rsidRPr="00271CF1" w:rsidRDefault="00540607" w:rsidP="00540607">
      <w:pPr>
        <w:spacing w:after="0" w:line="240" w:lineRule="auto"/>
        <w:ind w:firstLine="709"/>
        <w:jc w:val="both"/>
        <w:rPr>
          <w:bCs/>
          <w:sz w:val="28"/>
          <w:szCs w:val="28"/>
          <w:lang w:val="ru-RU"/>
        </w:rPr>
      </w:pPr>
    </w:p>
    <w:p w14:paraId="167AC1F2"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lastRenderedPageBreak/>
        <w:t xml:space="preserve">127-бап. Облыстық бюджеттің, республикалық маңызы бар қала, астана бюджетінің атқарылуы туралы жылдық есепті қарау және бекіту </w:t>
      </w:r>
    </w:p>
    <w:p w14:paraId="7E6F1EB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Мәслихат облыстық әкімдіктің, республикалық маңызы бар қала, астана әкімдігінің есепті қаржы жылындағы облыстық бюджеттің, республикалық маңызы бар қала, астана бюджетінің атқарылуы туралы жылдық есебін мәслихаттың тұрақты комиссияларында облыстың, республикалық маңызы бар қаланың, астананың ревизиялық комиссиясының облыстық бюджеттің, республикалық маңызы бар қала, астана бюджетінің атқарылуы туралы есебін алғаннан кейін бір ай ішінде қарайды.</w:t>
      </w:r>
    </w:p>
    <w:p w14:paraId="07FAC02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Жылдық есепті қарау кезінде мәслихат:</w:t>
      </w:r>
    </w:p>
    <w:p w14:paraId="39AA784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әкімнің не оны алмастыратын адамның облыстық бюджеттің, республикалық маңызы бар қала, астана бюджетінің атқарылуы және тиісті кезеңге арналған әлеуметтік-экономикалық даму болжамында қабылданған өңірдің салық-бюджет саясатының негізгі бағыттарының іске асырылуы туралы баяндамасын;</w:t>
      </w:r>
    </w:p>
    <w:p w14:paraId="5BD5FD8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облыстың, республикалық маңызы бар қаланың, астананың ревизиялық комиссиясы төрағасының облыстық бюджеттің, республикалық маңызы бар қала, астана бюджеттерінің атқарылуы туралы және есепті қаржы жылында облыстың, республикалық маңызы бар қала, астана ревизиялық комиссиясының функцияларын, өкілеттіктері мен құзыреттерін іске асыруға бөлінген бюджет қаражатының пайдаланылуы туралы, оның ішінде «Мемлекеттік аудит және қаржылық бақылау туралы» заңда белгіленген мемлекеттік аудит бюджеттің мақсатына қол жеткізу;</w:t>
      </w:r>
    </w:p>
    <w:p w14:paraId="3B6C494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әкімнің не оны алмастыратын адамның облыстың, республикалық маңызы бар қаланың, астананың даму жоспарын іске асыру туралы баяндамасын; </w:t>
      </w:r>
    </w:p>
    <w:p w14:paraId="444356A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 әкімшілері бірінші басшыларының облыстың, республикалық маңызы бар қаланың, астананың даму жоспарының мақсаттары мен нысаналы индикаторларына қол жеткізу, бюджеттік бағдарламаларды іске асыру туралы баяндамаларын;</w:t>
      </w:r>
    </w:p>
    <w:p w14:paraId="6660DB5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облыстық бюджеттің, республикалық маңызы бар қала, астана бюджетінің атқарылуы туралы есеп бойынша қорытындысы бар мәслихат уәкілеттік берген (уәкілеттік берген) адамның (адамдардың) баяндамасын таңдайды.</w:t>
      </w:r>
    </w:p>
    <w:p w14:paraId="2CCAED0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Мәслихаттың тұрақты комиссиялары қарағаннан кейін облыстық бюджеттің, республикалық маңызы бар қала, астана бюджетінің атқарылуы туралы жылдық есеп мәслихат сессиясында бекітіледі.</w:t>
      </w:r>
    </w:p>
    <w:p w14:paraId="7FF2D769" w14:textId="77777777" w:rsidR="00540607" w:rsidRPr="00271CF1" w:rsidRDefault="00540607" w:rsidP="00540607">
      <w:pPr>
        <w:spacing w:after="0" w:line="240" w:lineRule="auto"/>
        <w:ind w:firstLine="709"/>
        <w:jc w:val="both"/>
        <w:rPr>
          <w:b/>
          <w:sz w:val="28"/>
          <w:szCs w:val="28"/>
          <w:lang w:val="ru-RU"/>
        </w:rPr>
      </w:pPr>
    </w:p>
    <w:p w14:paraId="223EE31D"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128-бап.  Аудандық (облыстық маңызы бар қаланың) бюджеттің атқарылуы туралы жылдық есепті ұсыну</w:t>
      </w:r>
    </w:p>
    <w:p w14:paraId="619B8EB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1. Ауданның (облыстық маңызы бар қаланың) бюджетті атқару жөніндегі жергілікті уәкілетті органы есепті жылдан кейінгі жылдың 1 наурызынан кешіктірмей есепті қаржы жылындағы аудандық (облыстық маңызы бар қаланың) бюджеттің атқарылуы туралы жылдық есепті қосымшаларымен бірге ауданның (облыстық маңызы бар қаланың) әкімдігіне, мемлекеттік жоспарлау </w:t>
      </w:r>
      <w:r w:rsidRPr="00271CF1">
        <w:rPr>
          <w:bCs/>
          <w:sz w:val="28"/>
          <w:szCs w:val="28"/>
          <w:lang w:val="ru-RU"/>
        </w:rPr>
        <w:lastRenderedPageBreak/>
        <w:t xml:space="preserve">жөніндегі жергілікті уәкілетті органы мен мемлекеттік аудит және қаржылық бақылау органдарына ұсынады. </w:t>
      </w:r>
    </w:p>
    <w:p w14:paraId="27BE4797"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2. Аудандық (облыстық маңызы бар қала) әкімдік «Қоғамдық кеңестер туралы» Қазақстан Республикасының Заңына сәйкес құрылатын қоғамдық кеңестің отырысында аудандық (облыстық маңызы бар қаланың) бюджеттің атқарылуы туралы жылдық есепті талқылауды жүргізеді. </w:t>
      </w:r>
    </w:p>
    <w:p w14:paraId="49CD282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3. Аудандық (облыстық маңызы бар қала) әкімдік құрамына тиісті аудан (облыстық маңызы бар қала) кіретін облыстың, республикалық маңызы бар қаланың, астананың ревизиялық комиссиясына ағымдағы жылғы 20 наурыздан кешіктірмей, аудандық (облыстық маңызы бар қала) мәслихатқа ағымдағы жылғы 1 сәуірден кешіктірмей есепті қаржы жылындағы аудандық (облыстық маңызы бар қала) бюджеттің атқарылуы туралы жылдық есепті қосымшаларымен бірге жыл сайын ұсынады. </w:t>
      </w:r>
    </w:p>
    <w:p w14:paraId="5E8B024A" w14:textId="77777777" w:rsidR="00540607" w:rsidRPr="00271CF1" w:rsidRDefault="00540607" w:rsidP="00540607">
      <w:pPr>
        <w:spacing w:after="0" w:line="240" w:lineRule="auto"/>
        <w:ind w:firstLine="709"/>
        <w:jc w:val="both"/>
        <w:rPr>
          <w:bCs/>
          <w:sz w:val="28"/>
          <w:szCs w:val="28"/>
          <w:lang w:val="ru-RU"/>
        </w:rPr>
      </w:pPr>
    </w:p>
    <w:p w14:paraId="15E3B6B7"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129-бап. Аудандық маңызы бар қала, ауыл, кент, ауылдық округ бюджеттерінің атқарылуы туралы жылдық есепті ұсыну</w:t>
      </w:r>
    </w:p>
    <w:p w14:paraId="5BE5382F"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1. Аудандық маңызы бар қала, ауыл, кент, ауылдық округ әкімінің аппараты есепті жылдан кейінгі жылғы 20 ақпаннан кешіктірмей есепті қаржы жылындағы аудандық маңызы бар қала, ауыл, кент, ауылдық округ бюджетінің атқарылуы туралы жылдық есепті қосымшаларымен бірге жергілікті қоғамдастық жиналысына, ауданның (облыстық маңызы бар қаланың) мемлекеттік жоспарлау және бюджетті атқару жөніндегі жергілікті уәкілетті органдарына ұсынады.   </w:t>
      </w:r>
    </w:p>
    <w:p w14:paraId="03A95BA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2. Аудандық маңызы бар қала, ауыл, кент, ауылдық округ әкімінің аппараты жергілікті қоғамдастық жиналысында аудандық маңызы бар қала, ауыл, кент, ауылдық округ бюджетінің атқарылуы туралы жылдық есепті талқылауды жүргізеді.</w:t>
      </w:r>
    </w:p>
    <w:p w14:paraId="132D39A9"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3. Аудандық маңызы бар қала, ауыл, кент, ауылдық округ әкімінің аппараты жыл сайын жергілікті қоғамдастық жиналысымен келісілгеннен кейін есепті қаржы жылындағы аудандық маңызы бар қала, ауыл, кент, ауылдық округ бюджетінің атқарылуы туралы жылдық есепті қосымшаларымен бірге облыстың ревизиялық комиссиясына ағымдағы жылғы 10 наурыздан кешіктірмей, ауданның (облыстық маңызы бар қаланың) мәслихатына ағымдағы жылғы 20 наурыздан кешіктірмей ұсынады.</w:t>
      </w:r>
    </w:p>
    <w:p w14:paraId="4909B9C6" w14:textId="77777777" w:rsidR="00540607" w:rsidRPr="00271CF1" w:rsidRDefault="00540607" w:rsidP="00540607">
      <w:pPr>
        <w:spacing w:after="0" w:line="240" w:lineRule="auto"/>
        <w:ind w:firstLine="709"/>
        <w:jc w:val="both"/>
        <w:rPr>
          <w:bCs/>
          <w:sz w:val="28"/>
          <w:szCs w:val="28"/>
          <w:lang w:val="ru-RU"/>
        </w:rPr>
      </w:pPr>
    </w:p>
    <w:p w14:paraId="1528AF4F"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130-бап. Аудандық (облыстық маңызы бар қала) бюджеттің, аудандық маңызы бар қала, ауыл, кент, ауылдық округ бюджеттерінің атқарылуы туралы жылдық есепті қарау және бекіту</w:t>
      </w:r>
    </w:p>
    <w:p w14:paraId="54DA1D06"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1. Аудандық (облыстық маңызы бар қала) мәслихат аудандық (облыстық маңызы бар қала) әкімдіктің, аудандық маңызы бар қала, ауыл, кент, ауылдық округ әкімінің есепті қаржы жылындағы аудандық (облыстық маңызы бар қала) бюджеттің, аудандық маңызы бар қала, ауыл, кент, ауылдық округ бюджетінің атқарылуы туралы жылдық есебін облыстың тексеру комиссиясының аудандық </w:t>
      </w:r>
      <w:r w:rsidRPr="00271CF1">
        <w:rPr>
          <w:bCs/>
          <w:sz w:val="28"/>
          <w:szCs w:val="28"/>
          <w:lang w:val="ru-RU"/>
        </w:rPr>
        <w:lastRenderedPageBreak/>
        <w:t xml:space="preserve">маңызы бар қала, ауыл, кент, ауылдық округ бюджетінің атқарылуы туралы есебін алғаннан кейін бір ай ішінде мәслихаттың тұрақты комиссияларында  қарайды. </w:t>
      </w:r>
    </w:p>
    <w:p w14:paraId="4E985947"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2. Жылдық есепті қарау кезінде мәслихат:</w:t>
      </w:r>
    </w:p>
    <w:p w14:paraId="45A5DA6D"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әкімнің не оны алмастыратын адамның аудандық (облыстық маңызы бар қала) бюджеттің атқарылуы және облысты дамытуды іске асыру туралы баяндамасын;</w:t>
      </w:r>
    </w:p>
    <w:p w14:paraId="06B95514"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облыстың ревизиялық комиссиясы төрағасының немесе төраға уәкілеттік берген мүшесінің аудандық (облыстық маңызы бар қала) бюджеттің атқарылуы туралы баяндамасын;</w:t>
      </w:r>
    </w:p>
    <w:p w14:paraId="0F018CB4"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бюджеттік бағдарламалар әкімшілерінің бірінші басшыларының облыстың даму жоспарының нысаналы индикаторларына қол жеткізу, бюджеттік бағдарламаларды іске асыру туралы баяндамаларын;</w:t>
      </w:r>
    </w:p>
    <w:p w14:paraId="497F7DDA"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мәслихат уәкілеттік берген адамның (адамдардың) аудандық (облыстық маңызы бар қала) бюджеттің атқарылуы туралы есеп бойынша қорытындысы мен қоса баяндамасын; </w:t>
      </w:r>
    </w:p>
    <w:p w14:paraId="3B0BF155"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аудандық маңызы бар қала, ауыл, кент, ауылдық округ әкімінің аудандық маңызы бар қала, ауыл, кент, ауылдық округ бюджетінің атқарылуы туралы баяндамасын тыңдайды.</w:t>
      </w:r>
    </w:p>
    <w:p w14:paraId="54361B40"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3. Мәслихаттың тұрақты комиссиялары қарағаннан кейін аудандық (облыстық маңызы бар қала) бюджеттің, аудандық маңызы бар қала, ауыл, кент, ауылдық округ бюджеттерінің атқарылуы туралы жылдық есеп мәслихат сессиясында бекітіледі.</w:t>
      </w:r>
      <w:r w:rsidRPr="00271CF1">
        <w:rPr>
          <w:sz w:val="28"/>
          <w:szCs w:val="28"/>
          <w:lang w:val="ru-RU"/>
        </w:rPr>
        <w:t xml:space="preserve"> </w:t>
      </w:r>
    </w:p>
    <w:p w14:paraId="3AC04A21" w14:textId="77777777" w:rsidR="00540607" w:rsidRPr="00271CF1" w:rsidRDefault="00540607" w:rsidP="00540607">
      <w:pPr>
        <w:spacing w:after="0" w:line="240" w:lineRule="auto"/>
        <w:ind w:firstLine="709"/>
        <w:jc w:val="both"/>
        <w:rPr>
          <w:b/>
          <w:sz w:val="28"/>
          <w:szCs w:val="28"/>
          <w:lang w:val="ru-RU"/>
        </w:rPr>
      </w:pPr>
    </w:p>
    <w:p w14:paraId="7DE8B2B2" w14:textId="77777777" w:rsidR="00540607" w:rsidRPr="00271CF1" w:rsidRDefault="00540607" w:rsidP="00540607">
      <w:pPr>
        <w:spacing w:after="0" w:line="240" w:lineRule="auto"/>
        <w:ind w:firstLine="709"/>
        <w:jc w:val="both"/>
        <w:rPr>
          <w:b/>
          <w:sz w:val="28"/>
          <w:szCs w:val="28"/>
          <w:lang w:val="ru-RU"/>
        </w:rPr>
      </w:pPr>
    </w:p>
    <w:p w14:paraId="631C4748"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6-бөлім. ҚАЗАҚСТАН РЕСПУБЛИКАСЫНЫҢ ҰЛТТЫҚ БАНКІ МЕН ОНЫҢ ВЕДОМСТВОЛАРЫН ҚОСПАҒАНДА, МЕМЛЕКЕТТІК МЕКЕМЕЛЕРДІҢ БУХГАЛТЕРЛІК ЕСЕПКЕ АЛУ МЕН ҚАРЖЫЛЫҚ ЕСЕПТІЛІК ЖҮЙЕСІ</w:t>
      </w:r>
    </w:p>
    <w:p w14:paraId="4EE76F4B" w14:textId="77777777" w:rsidR="00540607" w:rsidRPr="00271CF1" w:rsidRDefault="00540607" w:rsidP="00540607">
      <w:pPr>
        <w:spacing w:after="0" w:line="240" w:lineRule="auto"/>
        <w:ind w:firstLine="709"/>
        <w:jc w:val="both"/>
        <w:rPr>
          <w:b/>
          <w:sz w:val="28"/>
          <w:szCs w:val="28"/>
          <w:lang w:val="ru-RU"/>
        </w:rPr>
      </w:pPr>
    </w:p>
    <w:p w14:paraId="1FA57DCB" w14:textId="77777777" w:rsidR="00540607" w:rsidRPr="00271CF1" w:rsidRDefault="00540607" w:rsidP="00540607">
      <w:pPr>
        <w:spacing w:after="0" w:line="240" w:lineRule="auto"/>
        <w:ind w:firstLine="709"/>
        <w:jc w:val="both"/>
        <w:rPr>
          <w:b/>
          <w:sz w:val="28"/>
          <w:szCs w:val="28"/>
          <w:lang w:val="ru-RU"/>
        </w:rPr>
      </w:pPr>
    </w:p>
    <w:p w14:paraId="2AD79DA7"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26-тарау. БУХГАЛТЕРЛІК ЕСЕПКЕ АЛУ МЕН ҚАРЖЫЛЫҚ ЕСЕПТІЛІК ЖҮЙЕСІ</w:t>
      </w:r>
    </w:p>
    <w:p w14:paraId="2CC7DF65" w14:textId="77777777" w:rsidR="00540607" w:rsidRPr="00271CF1" w:rsidRDefault="00540607" w:rsidP="00540607">
      <w:pPr>
        <w:spacing w:after="0" w:line="240" w:lineRule="auto"/>
        <w:ind w:firstLine="709"/>
        <w:jc w:val="both"/>
        <w:rPr>
          <w:b/>
          <w:sz w:val="28"/>
          <w:szCs w:val="28"/>
          <w:lang w:val="ru-RU"/>
        </w:rPr>
      </w:pPr>
    </w:p>
    <w:p w14:paraId="0AD1E35C"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131-бап. Бухгалтерлік есепке алу мен қаржылық есептіліктің мақсаты, қағидаттары және негізгі сапалық сипаттамалары</w:t>
      </w:r>
    </w:p>
    <w:p w14:paraId="310C06B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Бухгалтерлік есепке алу мен пен қаржылық есептіліктің мақсаты мүдделі адамдарды мемлекеттік мекемелердің қаржылық жағдайы туралы толық және анық ақпаратпен қамтамасыз ету болып табылады.</w:t>
      </w:r>
    </w:p>
    <w:p w14:paraId="356A0FC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Есепке жазу және қызметтің үздіксіздігі бухгалтерлік есепке алуды жүргізу және қаржылық есептілікті жасау қағидаттары болып табылады.</w:t>
      </w:r>
    </w:p>
    <w:p w14:paraId="40EBAD0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Есепке жазу қағидаты ақы төлеу уақытына қарамастан, оларды жасау фактісі бойынша операциялардың нәтижелерін танумен қамтамасыз етіледі.</w:t>
      </w:r>
    </w:p>
    <w:p w14:paraId="2C5951F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 xml:space="preserve">Қызметтің үздіксіздігі қағидаты мемлекеттік мекеменің алдағы болашақта жұмыс істеуге ниеті бар екенін, қызметін таратудың немесе анық ауқымын едәуір қысқартудың қажеті болмайтынын білдіреді. Егер мұндай ниет немесе қажеттілік бар болса, онда қаржылық есептілік арнаулы </w:t>
      </w:r>
      <w:r w:rsidRPr="00271CF1">
        <w:rPr>
          <w:sz w:val="28"/>
          <w:szCs w:val="28"/>
          <w:lang w:val="kk-KZ"/>
        </w:rPr>
        <w:t>қағидалар</w:t>
      </w:r>
      <w:r w:rsidRPr="00271CF1">
        <w:rPr>
          <w:sz w:val="28"/>
          <w:szCs w:val="28"/>
          <w:lang w:val="ru-RU"/>
        </w:rPr>
        <w:t xml:space="preserve"> бойынша жасалады.</w:t>
      </w:r>
    </w:p>
    <w:p w14:paraId="79AB211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Түсініктілік, орындылық, анық ұсыну, салыстырмалылық, уақтылылық және тексерілетіндігі қаржылық есептіліктің негізгі сапалық сипаттамалары болып табылады.</w:t>
      </w:r>
    </w:p>
    <w:p w14:paraId="35214274" w14:textId="77777777" w:rsidR="00540607" w:rsidRPr="00271CF1" w:rsidRDefault="00540607" w:rsidP="00540607">
      <w:pPr>
        <w:spacing w:after="0" w:line="240" w:lineRule="auto"/>
        <w:ind w:firstLine="709"/>
        <w:jc w:val="both"/>
        <w:rPr>
          <w:b/>
          <w:sz w:val="28"/>
          <w:szCs w:val="28"/>
          <w:lang w:val="ru-RU"/>
        </w:rPr>
      </w:pPr>
    </w:p>
    <w:p w14:paraId="57FF208D"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132-бап. Бухгалтерлік есепке алу жүйесі</w:t>
      </w:r>
    </w:p>
    <w:p w14:paraId="719094D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Бухгалтерлік есепке алу Қазақстан Республикасының бюджет заңнамасымен және есепке алу саясатымен регламенттелген мемлекеттік мекемелердің операциялары туралы ақпаратты жинаудың, тіркеудің және жинақтаудың тәртіпке келтірілген жүйесін білдіреді.</w:t>
      </w:r>
    </w:p>
    <w:p w14:paraId="52AAF13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Есепке алу саясаты мемлекеттік мекемелер барлық мемлекеттік мекеме үшін бірыңғай болып табылатын қаржылық есептілікті жасау және ұсыну кезінде қолданатын қағидаттарды, негіздерді, ережелерді, қағидаларды және практиканы қамтиды. </w:t>
      </w:r>
    </w:p>
    <w:p w14:paraId="02F4C79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3. Бухгалтерлік есепке алудағы операциялар мен оқиғалар мемлекеттік мекемелердің бухгалтерлік есепке алу шоттарының жоспары негізінде көрсетіледі. </w:t>
      </w:r>
    </w:p>
    <w:p w14:paraId="0399A1F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Мемлекеттік мекемелердің бухгалтерлік есепке алу шоттарының жоспары мен бірыңғай бюджеттік сыныптама негізінде шоттардың бірыңғай жоспары қалыптастырылады. </w:t>
      </w:r>
    </w:p>
    <w:p w14:paraId="37E6ED0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Мемлекеттік мекемелерде есепке алу саясатын, шоттар жоспарын, бухгалтерлік есепке алуды жүргізу, түгендеу жүргізу тәртібін, мемлекеттік мекемелер үшін бухгалтерлік құжаттама нысандарын бюджетті атқару жөніндегі орталық уәкілетті орган белгілейді.</w:t>
      </w:r>
    </w:p>
    <w:p w14:paraId="311FF8C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5. Бюджеттік бағдарламалардың әкімшілері бюджетті атқару жөніндегі орталық уәкілетті органмен келісу бойынша қажет болған жағдайларда мемлекеттік мекемелер қызметінің ерекшелігін ескере және мемлекеттік мекемелерде бухгалтерлік есепке алуды жүргізудің белгіленген тәртібін сақтай отырып, оларды өз жүйесінің бухгалтерлік есепке алу жөніндегі бойынша жалпы ережелерді қолдану тәртібі туралы нұсқаулар шығара алады.</w:t>
      </w:r>
    </w:p>
    <w:p w14:paraId="3297D3A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6. Бюджеттік бағдарламалар әкімшілерінің және республикалық бюджетті, облыстың, республикалық маңызы бар қаланың, астананың бюджетін, аудандық (облыстық маңызы бар қала) бюджетті атқару жөніндегі уәкілетті органдардың бухгалтерлік есепке алды жүргізуге және қаржылық есептілікті жасауға уәкілеттік берілген лауазымды адамдары білімі мен дағдыларын тексеру үшін міндетті сертификаттауға жатады.</w:t>
      </w:r>
    </w:p>
    <w:p w14:paraId="059F234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7. Бюджеттік бағдарламалар әкімшілерінің және республикалық бюджетті, облыстың, республикалық маңызы бар қаланың, астананың бюджетін, аудандық (облыстық маңызы бар қала) бюджетті атқару жөніндегі уәкілетті органдардың </w:t>
      </w:r>
      <w:r w:rsidRPr="00271CF1">
        <w:rPr>
          <w:sz w:val="28"/>
          <w:szCs w:val="28"/>
          <w:lang w:val="kk-KZ"/>
        </w:rPr>
        <w:lastRenderedPageBreak/>
        <w:t>бухгалтерлік есепке алуды жүргізуге және қаржылық есептілікті жасауға уәкілеттік берілген лауазымды адамдарын сертификаттау тәртібін бюджетті атқару жөніндегі орталық уәкілетті орган айқындайды.</w:t>
      </w:r>
    </w:p>
    <w:p w14:paraId="451844F0" w14:textId="77777777" w:rsidR="00540607" w:rsidRPr="00271CF1" w:rsidRDefault="00540607" w:rsidP="00540607">
      <w:pPr>
        <w:spacing w:after="0" w:line="240" w:lineRule="auto"/>
        <w:ind w:firstLine="709"/>
        <w:jc w:val="both"/>
        <w:rPr>
          <w:sz w:val="28"/>
          <w:szCs w:val="28"/>
          <w:lang w:val="kk-KZ"/>
        </w:rPr>
      </w:pPr>
    </w:p>
    <w:p w14:paraId="4F197A3C"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133-бап. Мемлекеттік мекемелердің қаржылық есептілігі</w:t>
      </w:r>
    </w:p>
    <w:p w14:paraId="1F7341D7"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Қаржылық есептілік мемлекеттік мекеменің қаржылық жағдайы мен қаржылық жағдайындағы өзгерістер туралы ақпаратты білдіреді.</w:t>
      </w:r>
    </w:p>
    <w:p w14:paraId="23B19A1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Мемлекеттік мекеменің қаржылық есептілігі мыналарды:</w:t>
      </w:r>
    </w:p>
    <w:p w14:paraId="6F722F89"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бухгалтерлік балансты;</w:t>
      </w:r>
    </w:p>
    <w:p w14:paraId="0A96954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2) қаржылық қызмет нәтижелері туралы есепті;</w:t>
      </w:r>
    </w:p>
    <w:p w14:paraId="4DE99E08"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таза активтердің/капиталдың өзгерістері туралы есепті;</w:t>
      </w:r>
    </w:p>
    <w:p w14:paraId="16607F9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4) қаржыландыру көздері бойынша мемлекеттік мекеменің шоттарындағы ақша қозғалысы туралы есепті;</w:t>
      </w:r>
    </w:p>
    <w:p w14:paraId="0F0A64F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5) түсіндірме жазбаны қамтиды.</w:t>
      </w:r>
    </w:p>
    <w:p w14:paraId="1CCF6325"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3. Бухгалтерлік есепке алу деректеріне негізделген мемлекеттік мекемелер берешегінің жай-күйін мониторингтеу үшін қаржылық есептіліктің құрамына берешектің жай-күйі туралы қаржылық есептілік қосылады, ол есептердің мынадай түрлерінен:</w:t>
      </w:r>
    </w:p>
    <w:p w14:paraId="5B1B440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дебиторлық берешек туралы есептен;</w:t>
      </w:r>
    </w:p>
    <w:p w14:paraId="400CB1B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кредиторлық берешек туралы есептен;</w:t>
      </w:r>
    </w:p>
    <w:p w14:paraId="420B24D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ұзақ мерзімді міндеттемелер бойынша кредиторлық берешек туралы есептен тұрады. </w:t>
      </w:r>
    </w:p>
    <w:p w14:paraId="4090C74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Мемлекеттік мекеменің қаржылық есептілігі бастапқы құжаттармен расталады.</w:t>
      </w:r>
    </w:p>
    <w:p w14:paraId="0D3B09E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Мемлекеттік мекеме барлық операцияны бірыңғай бухгалтерлік есепке алуды жүргізеді.</w:t>
      </w:r>
    </w:p>
    <w:p w14:paraId="2CF895F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Аудандық маңызы бар қалалар, ауылдар, кенттер, ауылдық округтер әкімдерінің аппараттары тиісті қаржы жылындағы бухгалтерлік баланстан, қаржылық қызметтің нәтижелері туралы есептен, таза активтердің/капиталдың өзгерістері туралы есептен, ақша қозғалысы туралы есептен, түсіндірме жазбадан тұратын аудандық маңызы бар қалалар, ауылдар, кенттер, ауылдық округтер бюджеттерінің атқарылуы туралы қаржылық есептілікті жасайды.</w:t>
      </w:r>
    </w:p>
    <w:p w14:paraId="579E593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Қаржылық есептілікті жасау және ұсыну нысандарын, кезеңділігін және тәртібін бюджетті атқару жөніндегі орталық уәкілетті орган белгілейді.</w:t>
      </w:r>
    </w:p>
    <w:p w14:paraId="70D21C39" w14:textId="77777777" w:rsidR="00540607" w:rsidRPr="00271CF1" w:rsidRDefault="00540607" w:rsidP="00540607">
      <w:pPr>
        <w:spacing w:after="0" w:line="240" w:lineRule="auto"/>
        <w:ind w:firstLine="709"/>
        <w:jc w:val="both"/>
        <w:rPr>
          <w:sz w:val="28"/>
          <w:szCs w:val="28"/>
          <w:lang w:val="ru-RU"/>
        </w:rPr>
      </w:pPr>
    </w:p>
    <w:p w14:paraId="4791B735"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134-бап. Қаржылық есептілікті ұсыну</w:t>
      </w:r>
    </w:p>
    <w:p w14:paraId="3C2E59E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Мемлекеттік мекемелер қаржылық есептілікті бюджеттік бағдарламалар әкімшісіне ұсынады.</w:t>
      </w:r>
    </w:p>
    <w:p w14:paraId="593AB63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w:t>
      </w:r>
      <w:r w:rsidRPr="00271CF1">
        <w:rPr>
          <w:lang w:val="ru-RU"/>
        </w:rPr>
        <w:t xml:space="preserve"> </w:t>
      </w:r>
      <w:r w:rsidRPr="00271CF1">
        <w:rPr>
          <w:sz w:val="28"/>
          <w:szCs w:val="28"/>
          <w:lang w:val="ru-RU"/>
        </w:rPr>
        <w:t>Аудандық маңызы бар қалалар, ауылдар, кенттер, ауылдық округтер әкімдерінің аппараттары аудандық маңызы бар қалалар, ауылдар, кенттер, ауылдық округтер бюджеттерінің атқарылуы туралы қаржылық есептілікті ауданның (облыстық маңызы бар қаланың) бюджетті атқару жөніндегі жергілікті уәкілетті органдарына ұсынады.</w:t>
      </w:r>
    </w:p>
    <w:p w14:paraId="3C6E80D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3. Республикалық бюджеттік бағдарламалардың әкімшілері мемлекеттік қазынашылыққа қаржылық есептілікті ұсынады.</w:t>
      </w:r>
    </w:p>
    <w:p w14:paraId="76520F9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4. Жергілікті бюджеттік бағдарламалардың әкімшілері бюджетті атқару жөніндегі тиісті уәкілетті органға қаржылық есептілікті ұсынады. </w:t>
      </w:r>
    </w:p>
    <w:p w14:paraId="452D49B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Қаржылық есептілік Қазақстан Республикасының ұлттық валютасымен беріледі.</w:t>
      </w:r>
    </w:p>
    <w:p w14:paraId="7571789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Бюджетті атқару жөніндегі орталық уәкілетті орган аралық қаржылық есептілікті ұсыну мерзімін анықтауға және жылына кемінде бір рет өзге де кезеңділікті белгілеуге құқылы.</w:t>
      </w:r>
    </w:p>
    <w:p w14:paraId="1D2C693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Жылдық қаржылық есептілік үшін 1 қаңтардан бастап 31 желтоқсанды қоса алғандағы күнтізбелік жыл есепті кезең болып табылады.</w:t>
      </w:r>
    </w:p>
    <w:p w14:paraId="4BCE131D" w14:textId="77777777" w:rsidR="00540607" w:rsidRPr="00271CF1" w:rsidRDefault="00540607" w:rsidP="00540607">
      <w:pPr>
        <w:spacing w:after="0" w:line="240" w:lineRule="auto"/>
        <w:ind w:firstLine="709"/>
        <w:jc w:val="both"/>
        <w:rPr>
          <w:b/>
          <w:sz w:val="28"/>
          <w:szCs w:val="28"/>
          <w:lang w:val="kk-KZ"/>
        </w:rPr>
      </w:pPr>
      <w:r w:rsidRPr="00271CF1">
        <w:rPr>
          <w:sz w:val="28"/>
          <w:szCs w:val="28"/>
          <w:lang w:val="ru-RU"/>
        </w:rPr>
        <w:t>Жаңадан құрылған мемлекеттік мекеме үшін бірінші есепті жыл ол мемлекеттік тіркелген кезден бастап сол жылдың 31 желтоқсанын қоса алғандағы кезеңді қамтиды.</w:t>
      </w:r>
    </w:p>
    <w:p w14:paraId="3BC02417" w14:textId="77777777" w:rsidR="00540607" w:rsidRPr="00271CF1" w:rsidRDefault="00540607" w:rsidP="00540607">
      <w:pPr>
        <w:spacing w:after="0" w:line="240" w:lineRule="auto"/>
        <w:ind w:firstLine="709"/>
        <w:jc w:val="both"/>
        <w:rPr>
          <w:b/>
          <w:sz w:val="28"/>
          <w:szCs w:val="28"/>
          <w:lang w:val="kk-KZ"/>
        </w:rPr>
      </w:pPr>
    </w:p>
    <w:p w14:paraId="5535570D"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27 тарау. ШОҒЫРЛАНДЫРЫЛҒАН ҚАРЖЫЛЫҚ ЕСЕПТІЛІК</w:t>
      </w:r>
    </w:p>
    <w:p w14:paraId="7A597F9C" w14:textId="77777777" w:rsidR="00540607" w:rsidRPr="00271CF1" w:rsidRDefault="00540607" w:rsidP="00540607">
      <w:pPr>
        <w:spacing w:after="0" w:line="240" w:lineRule="auto"/>
        <w:ind w:firstLine="709"/>
        <w:jc w:val="both"/>
        <w:rPr>
          <w:b/>
          <w:sz w:val="28"/>
          <w:szCs w:val="28"/>
          <w:lang w:val="kk-KZ"/>
        </w:rPr>
      </w:pPr>
    </w:p>
    <w:p w14:paraId="56818778" w14:textId="77777777" w:rsidR="00540607" w:rsidRPr="00271CF1" w:rsidRDefault="00540607" w:rsidP="00540607">
      <w:pPr>
        <w:spacing w:after="0" w:line="240" w:lineRule="auto"/>
        <w:ind w:firstLine="709"/>
        <w:jc w:val="both"/>
        <w:rPr>
          <w:b/>
          <w:sz w:val="28"/>
          <w:szCs w:val="28"/>
          <w:lang w:val="kk-KZ"/>
        </w:rPr>
      </w:pPr>
      <w:r w:rsidRPr="00271CF1">
        <w:rPr>
          <w:b/>
          <w:sz w:val="28"/>
          <w:szCs w:val="28"/>
          <w:lang w:val="kk-KZ"/>
        </w:rPr>
        <w:t>135-бап. Шоғырландырылған қаржылық есептілік туралы жалпы ережелер</w:t>
      </w:r>
    </w:p>
    <w:p w14:paraId="4236F3EA"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1. Бюджеттік бағдарламалардың әкімшілері және бюджетті атқару жөніндегі жергілікті уәкілетті органдар бюджетті атқару жөніндегі орталық уәкілетті орган белгілеген тәртіппен жылдық шоғырландырылған қаржылық есептілікті жасауға міндетті.</w:t>
      </w:r>
    </w:p>
    <w:p w14:paraId="5138325F"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2. Бюджеттік бағдарламалардың әкімшілері жылдық шоғырландырылған қаржылық есептілікті бюджетті атқару жөніндегі орталық уәкілетті орган белгілеген тәртіппен квазимемлекеттік сектор субъектілерінің ведомстволық бағынысты субъектілерінің қаржылық есептілігінің деректерімен бірге жасайды. </w:t>
      </w:r>
    </w:p>
    <w:p w14:paraId="73F14299"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3. Жергілікті бюджеттік бағдарламалардың әкімшілері бюджетті атқару жөніндегі тиісті уәкілетті органға шоғырландырылған қаржылық есептілікті ұсынады. </w:t>
      </w:r>
    </w:p>
    <w:p w14:paraId="0994CA7E"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Республикалық бюджеттік бағдарламалардың әкімшілері және бюджетті атқару жөніндегі жергілікті уәкілетті органдар мемлекеттік қазынашылыққа шоғырландырылған қаржылық есептілікті ұсынады.</w:t>
      </w:r>
    </w:p>
    <w:p w14:paraId="2C28EE42"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4. Мемлекеттік қазынашылық жергілікті бюджеттер бойынша шоғырландырылған қаржылық есептілікті, бекітуге жатпайтын мемлекеттік бюджеттің шоғырландырылған қаржылық есептілігін жасайды.</w:t>
      </w:r>
    </w:p>
    <w:p w14:paraId="39493371" w14:textId="77777777" w:rsidR="00540607" w:rsidRPr="00271CF1" w:rsidRDefault="00540607" w:rsidP="00540607">
      <w:pPr>
        <w:spacing w:after="0" w:line="240" w:lineRule="auto"/>
        <w:ind w:firstLine="709"/>
        <w:jc w:val="both"/>
        <w:rPr>
          <w:b/>
          <w:i/>
          <w:sz w:val="28"/>
          <w:szCs w:val="28"/>
          <w:lang w:val="kk-KZ"/>
        </w:rPr>
      </w:pPr>
      <w:r w:rsidRPr="00271CF1">
        <w:rPr>
          <w:sz w:val="28"/>
          <w:szCs w:val="28"/>
          <w:lang w:val="kk-KZ"/>
        </w:rPr>
        <w:t>5. Шоғырландырылған қаржылық есептілік осы Кодекстің 43-бабына сәйкес жариялануға тиіс.</w:t>
      </w:r>
    </w:p>
    <w:p w14:paraId="48474B3E" w14:textId="77777777" w:rsidR="00540607" w:rsidRPr="00271CF1" w:rsidRDefault="00540607" w:rsidP="00540607">
      <w:pPr>
        <w:spacing w:after="0" w:line="240" w:lineRule="auto"/>
        <w:ind w:firstLine="708"/>
        <w:jc w:val="both"/>
        <w:rPr>
          <w:b/>
          <w:sz w:val="28"/>
          <w:szCs w:val="28"/>
          <w:lang w:val="kk-KZ"/>
        </w:rPr>
      </w:pPr>
    </w:p>
    <w:p w14:paraId="721E7784" w14:textId="77777777" w:rsidR="00540607" w:rsidRPr="00271CF1" w:rsidRDefault="00540607" w:rsidP="00540607">
      <w:pPr>
        <w:spacing w:after="0" w:line="240" w:lineRule="auto"/>
        <w:ind w:firstLine="708"/>
        <w:jc w:val="both"/>
        <w:rPr>
          <w:b/>
          <w:sz w:val="28"/>
          <w:szCs w:val="28"/>
          <w:lang w:val="kk-KZ"/>
        </w:rPr>
      </w:pPr>
      <w:r w:rsidRPr="00271CF1">
        <w:rPr>
          <w:b/>
          <w:sz w:val="28"/>
          <w:szCs w:val="28"/>
          <w:lang w:val="kk-KZ"/>
        </w:rPr>
        <w:t>136-бап. Республикалық және жергілікті бюджеттердің атқарылуы туралы жылдық шоғырландырылған қаржылық есептілік</w:t>
      </w:r>
    </w:p>
    <w:p w14:paraId="15DBF5AC"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1. Мемлекеттік қазынашылық тиісті қаржы жылындағы бухгалтерлік баланстан, қаржы қызметінің нәтижелері туралы есептен, таза </w:t>
      </w:r>
      <w:r w:rsidRPr="00271CF1">
        <w:rPr>
          <w:sz w:val="28"/>
          <w:szCs w:val="28"/>
          <w:lang w:val="kk-KZ"/>
        </w:rPr>
        <w:lastRenderedPageBreak/>
        <w:t>активтердің/капиталдың өзгерістері туралы есептен, ақша қозғалысы туралы есептен, түсіндірме жазбадан тұратын республикалық бюджеттің атқарылуы туралы жылдық шоғырландырылған қаржылық есептілікті жасайды.</w:t>
      </w:r>
    </w:p>
    <w:p w14:paraId="326C7E8F"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2. Бюджетті атқару жөніндегі жергілікті уәкілетті органдар облыстық бюджеттің, республикалық маңызы бар қала, астана бюджеттерінің, ауданық (облыстық маңызы бар қала) бюджеттінің атқарылуы туралы жылдық шоғырландырылған қаржылық есептілікті жасайды және мемлекеттік қазынашылыққа ұсынады. </w:t>
      </w:r>
    </w:p>
    <w:p w14:paraId="073FFAD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3. Облыстың, республикалық маңызы бар қаланың, астананың бюджетті атқару жөніндегі жергілікті уәкілетті органдары тиісті қаржы жылындағы бухгалтерлік баланстан, қаржы қызметінің нәтижелері туралы есептен, таза активтердің/капиталдың өзгерістері туралы есептен, ақша қозғалысы туралы есептен, түсіндірме жазбадан тұратын облыстық бюджеттің, республикалық маңызы бар қала, астана бюджеттерінің атқарылуы туралы жылдық шоғырландырылған қаржылық есептілікті жасайды. </w:t>
      </w:r>
    </w:p>
    <w:p w14:paraId="3C8690C6"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4. Ауданның (облыстық маңызы бар қаланың) бюджетті атқару жөніндегі жергілікті уәкілетті органдары тиісті қаржы жылындағы бухгалтерлік баланстан, қаржы қызметінің нәтижелері туралы есептен, таза активтердің/капиталдың өзгерістері туралы есептен, ақша қозғалысы туралы есептен, түсіндірме жазбадан тұратын аудандық (облыстық маңызы бар қаланың) бюджеттің атқарылуы туралы жылдық шоғырландырылған қаржылық есептілікті жасайды.</w:t>
      </w:r>
    </w:p>
    <w:p w14:paraId="116CDC24"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 xml:space="preserve">Аудандық (облыстық маңызы бар қаланың) бюджеттің атқарылуы туралы шоғырландырылған қаржылық есептілік аудандық маңызы бар қалалар, ауылдар, кенттер, ауылдық округтер бюджеттерінің атқарылуы туралы қаржылық есептілікті қамтиды. </w:t>
      </w:r>
    </w:p>
    <w:p w14:paraId="18460D40" w14:textId="77777777" w:rsidR="00540607" w:rsidRPr="00271CF1" w:rsidRDefault="00540607" w:rsidP="00540607">
      <w:pPr>
        <w:spacing w:after="0" w:line="240" w:lineRule="auto"/>
        <w:ind w:firstLine="709"/>
        <w:jc w:val="both"/>
        <w:rPr>
          <w:sz w:val="28"/>
          <w:szCs w:val="28"/>
          <w:lang w:val="kk-KZ"/>
        </w:rPr>
      </w:pPr>
      <w:r w:rsidRPr="00271CF1">
        <w:rPr>
          <w:sz w:val="28"/>
          <w:szCs w:val="28"/>
          <w:lang w:val="kk-KZ"/>
        </w:rPr>
        <w:t>5. Республикалық және жергілікті бюджеттің атқарылуы туралы жылдық шоғырландырылған қаржылық есептілік осы Кодекстің 43-бабына сәйкес жариялануға тиіс.</w:t>
      </w:r>
    </w:p>
    <w:p w14:paraId="5276FE41" w14:textId="77777777" w:rsidR="00540607" w:rsidRPr="00271CF1" w:rsidRDefault="00540607" w:rsidP="00540607">
      <w:pPr>
        <w:spacing w:after="0" w:line="240" w:lineRule="auto"/>
        <w:ind w:firstLine="709"/>
        <w:jc w:val="both"/>
        <w:rPr>
          <w:b/>
          <w:sz w:val="28"/>
          <w:szCs w:val="28"/>
          <w:lang w:val="kk-KZ"/>
        </w:rPr>
      </w:pPr>
    </w:p>
    <w:p w14:paraId="3A04F1AF"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137-бап. Қазақстан Республикасының мемлекеттік қаржы статистикасы бойынша есеп</w:t>
      </w:r>
    </w:p>
    <w:p w14:paraId="6AB899E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қаржы статистикасы бойынша есеп - әкімшілік және басқарушылық шешімдер қабылдау мақсатында және талдамалық мақсаттарда бюджет процесінде қолдану үшін мемлекеттік қаржының жай-күйі туралы мәліметтерді қамтитын құжат.</w:t>
      </w:r>
    </w:p>
    <w:p w14:paraId="46F4BF6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қаржы статистикасы бойынша есепті бюджетті атқару жөніндегі орталық уәкілетті орган өзі айқындайтын тәртіппен шоттардың бірыңғай жоспары негізінде жасайды.</w:t>
      </w:r>
    </w:p>
    <w:p w14:paraId="3660C59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қаржы статистикасы бойынша есеп қаржы жылының қорытындылары бойынша тоқсан сайын жасалады және Бюджет кодексінің                43-бабына сәйкес жариялануға тиіс.</w:t>
      </w:r>
    </w:p>
    <w:p w14:paraId="3989EC08" w14:textId="77777777" w:rsidR="00540607" w:rsidRPr="00271CF1" w:rsidRDefault="00540607" w:rsidP="00540607">
      <w:pPr>
        <w:spacing w:after="0" w:line="240" w:lineRule="auto"/>
        <w:ind w:firstLine="709"/>
        <w:jc w:val="both"/>
        <w:rPr>
          <w:sz w:val="28"/>
          <w:szCs w:val="28"/>
          <w:lang w:val="ru-RU"/>
        </w:rPr>
      </w:pPr>
    </w:p>
    <w:p w14:paraId="7B30BA22"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lastRenderedPageBreak/>
        <w:t>7-бөлім. ҚАРЫЗ АЛУ ЖӘНЕ МЕМЛЕКЕТТІК БАСҚАРУ СЕКТОРЫНЫҢ БОРЫШТЫҚ МІНДЕТТЕМЕЛЕРІН БАСҚАРУ, МЕМЛЕКЕТТІК ИНВЕСТИЦИЯЛЫҚ ЖОБАЛАР, БЮДЖЕТТІК КРЕДИТТЕУ ЖӘНЕ ГРАНТТАР</w:t>
      </w:r>
    </w:p>
    <w:p w14:paraId="17619248" w14:textId="77777777" w:rsidR="00540607" w:rsidRPr="00271CF1" w:rsidRDefault="00540607" w:rsidP="00540607">
      <w:pPr>
        <w:spacing w:after="0" w:line="240" w:lineRule="auto"/>
        <w:ind w:firstLine="709"/>
        <w:jc w:val="both"/>
        <w:rPr>
          <w:b/>
          <w:sz w:val="28"/>
          <w:szCs w:val="28"/>
          <w:lang w:val="ru-RU"/>
        </w:rPr>
      </w:pPr>
    </w:p>
    <w:p w14:paraId="1535853D"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28-тарау. ҚАРЫЗ АЛУ ЖӘНЕ МЕМЛЕКЕТТІК БАСҚАРУ СЕКТОРЫНЫҢ БОРЫШТЫҚ МІНДЕТТЕМЕЛЕРІН БАСҚАРУ</w:t>
      </w:r>
    </w:p>
    <w:p w14:paraId="414527A9" w14:textId="77777777" w:rsidR="00540607" w:rsidRPr="00271CF1" w:rsidRDefault="00540607" w:rsidP="00540607">
      <w:pPr>
        <w:spacing w:after="0" w:line="240" w:lineRule="auto"/>
        <w:ind w:firstLine="709"/>
        <w:jc w:val="both"/>
        <w:rPr>
          <w:b/>
          <w:sz w:val="28"/>
          <w:szCs w:val="28"/>
          <w:lang w:val="ru-RU"/>
        </w:rPr>
      </w:pPr>
    </w:p>
    <w:p w14:paraId="150F6892"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138-бап. Мемлекеттік басқару секторының борыштық міндеттемелерін басқару және қарыз алу туралы жалпы ережелер</w:t>
      </w:r>
    </w:p>
    <w:p w14:paraId="0B2B6B4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Мемлекеттік басқару секторының борыштық міндеттемелерін басқару бюджетке борыштық жүктеменің өсуін шектеу, дефолттарға жол бермеу, валюталық тәуекелдерді төмендету, сондай-ақ сыртқы және ішкі қарыздарды, квазимемлекеттік сектор субъектілерінің сыртқы қарыздарын пайдаланудың тиімділігі мен тәртібін арттыру, міндеттемелерді басқару тиімділігін арттыру мақсатында мемлекеттік қаржыны басқару үшін талдамалық мақсаттарда қолдану үшін шоғырландырылған ақпаратты қалыптастыру жөніндегі                       іс-шаралар кешенін орындау болып табылады мемлекеттік-жекешелік әріптестік жобалары бойынша.</w:t>
      </w:r>
    </w:p>
    <w:p w14:paraId="1BBF4C2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Қарыз алу қарыз қаражатын тарту қажеттілігі туралы шешім қабылдау, қарызды тарту, пайдалану, өтеу және оған қызмет көрсету тәртібі мен шарттарын айқындау, келіссөздер рәсімдері, міндеттемелердің орындалуын қамтамасыз ету және кепілдіктер, қарыз бойынша тиісті құжаттарды ресімдеу және қол қою, қарыз шартын ратификациялау рәсімдерін қамтитын процесс болып табылады (егер мұндай ратификациялау Қазақстан Республикасының заңнамалық актілерінде көзделген жағдайларда) тараптардың міндеттемелерді орындауын есепке алу, бақылау және талдау рәсімдерін қоса алғанда, қарыз қаражатын алу, пайдалану.</w:t>
      </w:r>
    </w:p>
    <w:p w14:paraId="14D920F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Қарыз алу нысаны бойынша қарыздар мыналарға бөлінеді:</w:t>
      </w:r>
    </w:p>
    <w:p w14:paraId="68D2E21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қарыз шарттарын жасасу;</w:t>
      </w:r>
    </w:p>
    <w:p w14:paraId="7D39AE2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эмиссиялық бағалы қағаздар шығару.</w:t>
      </w:r>
    </w:p>
    <w:p w14:paraId="28DB07C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Қарыз шарты қарыз алушы қарыз қаражатын алатын және қарыз берушінің алдында оларды қайтару және сыйақы төлеу бойынша және қарызға байланысты басқа да төлемдер бойынша міндеттемелер алатын келісім болып табылады.</w:t>
      </w:r>
    </w:p>
    <w:p w14:paraId="75C62FA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Қарыз шарты бойынша қарыз беруші мемлекеттік немесе мемлекеттік емес қарыз берген тұлға, ал қарыз алушы мемлекеттік немесе мемлекеттік емес қарыз қаражатын алған тұлға болады.</w:t>
      </w:r>
    </w:p>
    <w:p w14:paraId="4F1E71F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эмиссиялық бағалы қағаздарды орналастыру Қазақстан Республикасы Үкіметінің, Қазақстан Республикасы Ұлттық Банкінің және жергілікті атқарушы органдардың мемлекеттік эмиссиялық бағалы қағаздарын азаматтық-құқықтық мәмілелер жасасу арқылы бірінші иеленушіге иеліктен шығару жолымен жүзеге асырылады.</w:t>
      </w:r>
    </w:p>
    <w:p w14:paraId="5E0693A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 xml:space="preserve">Мемлекеттік эмиссиялық бағалы қағаз Қазақстан Республикасының Үкіметі, Қазақстан Республикасының Ұлттық Банкі және жергілікті атқарушы органдар қарыз алушы болатын қарызға қатысты оны ұстаушының құқықтарын куәландыратын немесе оны ұстаушының жалдау шарты негізінде активтерді пайдаланудан кіріс алу құқығын куәландыратын эмиссиялық бағалы қағаз болып табылады.  </w:t>
      </w:r>
    </w:p>
    <w:p w14:paraId="3D5B4AB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Қарыз бойынша негізгі борыштың сомасы қарыз берушіден алынған және оған қайтарылмаған қарыздың ол бойынша есеп жазылатын сыйақы, тұрақсыздық айыбы (айыппұл, өсімпұл) сомаларын есепке алмастан өтеуге жататын сомасы болып табылады.</w:t>
      </w:r>
    </w:p>
    <w:p w14:paraId="724EB25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 атқару жөніндегі орталық немесе жергілікті уәкілетті органның немесе банктің қарыз алушының шоттарындағы қарыз қаражатының пайдаланылуын және қарыз алушының сыйақы төлемдерін, комиссиялық төлемдер және қарыз шарттарына сәйкес өзге де төлемдерді жүзеге асыруын есепке алу жөніндегі қызметі қарызға қызмет көрсету болып табылады.</w:t>
      </w:r>
    </w:p>
    <w:p w14:paraId="501C753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Қарыз алушының қарыз шартында белгіленген тәртіппен алынған қарыз сомасын қайтаруы, қарыз шартынан туындайтын басқа да міндеттемелерді орындауы борышты өтеу болып табылады.</w:t>
      </w:r>
    </w:p>
    <w:p w14:paraId="6ECAA9D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Борышқа қызмет көрсету белгілі бір уақыт кезеңіндегі сыйақының, комиссиялардың, айыппұлдардың және қарыз алу шарттарынан туындайтын өзге де төлемдердің жиынтық төлемдері болып табылады.</w:t>
      </w:r>
    </w:p>
    <w:p w14:paraId="6FE32AB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Қалыптасқан бағамдық айырма нәтижесінде не тауарларды, жұмыстар мен көрсетілетін қызметтерді сатып алу бойынша өткізілген конкурстық рәсімдердің қорытындылары бойынша қалыптасқан мемлекеттік не мемлекет кепілдік берген қарыз есебінен қаржыландырылатын жобалар бойынша пайдаланылмаған қаражат қарыздар бойынша қаражатты үнемдеу болып табылады.</w:t>
      </w:r>
    </w:p>
    <w:p w14:paraId="78E9DD7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Қарыз алушының қарыз шартының талаптарына сәйкес мемлекеттік не мемлекет кепілдік берген қарыз есебінен қаржыландырылатын жобалар бойынша игерілмеген қарыз қаражатының толық немесе ішінара сомасын жоюы қарыз қаражатының күшін жою болып табылады.</w:t>
      </w:r>
    </w:p>
    <w:p w14:paraId="3EE2AA6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Тараптардың келісімі бойынша қарыз шарты бойынша не шығарылған облигациялар бойынша міндеттемелерді орындауының мерзімдерін, қаржылық және өзге де шарттарын өзгерту қарызды қайта құрылымдау болып табылады.</w:t>
      </w:r>
    </w:p>
    <w:p w14:paraId="18AFE87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Уәкілетті органдар атынан мемлекеттің қызметі борышты есепке алу, талдау және қалыптастыру, өзгерту және қызмет көрсету процесін бақылау жөніндегі борыш мониторингі болып табылады.</w:t>
      </w:r>
    </w:p>
    <w:p w14:paraId="2F76F0A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Қарыз шарты бойынша міндеттемені орындаудан біржақты бас тартуға жол берілмейді.</w:t>
      </w:r>
    </w:p>
    <w:p w14:paraId="00FB306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органдар мен олардың лауазымды адамдарының Қазақстан Республикасының заңнамасын бұза отырып қабылданған және мемлекеттік және мемлекет кепілдік берген қарыздарды тарту, пайдалану немесе өтеу шарттарын нашарлататын актілерінің заңдық күші болмайды.</w:t>
      </w:r>
    </w:p>
    <w:p w14:paraId="3F7DA5C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 xml:space="preserve">Мемлекеттік борышты немесе мемлекет кепілдік берген борышты басқаруды қоса алғанда қарыз шарттарына, мемлекеттік эмиссиялық бағалы қағаздарға, үкіметтік кепілдіктерге, кепілгерліктерге немесе онымен байланысты қызметке байланысты туындайтын даулар мен келіспеушіліктер мүмкіндігінше келіссөздер арқылы не қарыз шарттарында, мемлекеттік эмиссиялық бағалы қағаздар шығару қағидаларында белгіленген дауларды шешудің бұрын келісілген рәсімдеріне сәйкес шешіледі. </w:t>
      </w:r>
    </w:p>
    <w:p w14:paraId="524EB25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Шетелдік қарыз берушінің Қазақстан Республикасының азаматтарымен және заңды тұлғаларымен дауларын қоса алғанда, осы тармақтың үшінші бөлігінде көзделмеген барлық басқа дауларды, егер тараптардың келісімінде өзгеше көзделмесе, Қазақстан Республикасының заңнамасына сәйкес Қазақстан Республикасының соттары шешеді. </w:t>
      </w:r>
    </w:p>
    <w:p w14:paraId="301D9FF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6. Қазақстан Республикасы Үкіметінің, жергілікті атқарушы органдардың, сондай-ақ аудандық маңызы бар қалалар, ауылдар, кенттер, ауылдық округтер әкімдері аппараттарының және Қазақстан Республикасының Ұлттық Банкінің қарыз алуы мемлекеттік қарыз алу болып табылады. </w:t>
      </w:r>
    </w:p>
    <w:p w14:paraId="7B8F463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қарыздар қарыз алушыға қатысты:</w:t>
      </w:r>
    </w:p>
    <w:p w14:paraId="428654C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Қазақстан Республикасы Үкіметінің қарыздары;</w:t>
      </w:r>
    </w:p>
    <w:p w14:paraId="366EF5D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Қазақстан Республикасы Ұлттық Банкінің қарыздары;</w:t>
      </w:r>
    </w:p>
    <w:p w14:paraId="59D9FEA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жергілікті атқарушы органдар мен аудандық маңызы бар қалалар, ауылдар, кенттер, ауылдық округтер әкімдері аппараттарының қарыздары болып бөлінеді.</w:t>
      </w:r>
    </w:p>
    <w:p w14:paraId="1B0AA2A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қарыз алу, мемлекет кепілдік берген қарыз алу Қазақстан Республикасының бюджет заңнамасына сәйкес жүзеге асырылады.</w:t>
      </w:r>
    </w:p>
    <w:p w14:paraId="020DFE8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Ұлттық Банкінің қарыз алуы «Қазақстан Республикасының Ұлттық Банкі туралы» Қазақстан Республикасының Заңына сәйкес жүзеге асырылады.</w:t>
      </w:r>
    </w:p>
    <w:p w14:paraId="6DE9C36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7. Қазақстан Республикасының Үкіметін, жергілікті атқарушы органдарды, сондай-ақ аудандық маңызы бар қалалар, ауылдар, кенттер, ауылдық округтер әкімдері аппараттарын және Қазақстан Республикасының Ұлттық Банкін қоспағанда, Қазақстан Республикасы резиденттерінің қарыз алуы мемлекеттік емес қарыз алу болып табылады. </w:t>
      </w:r>
    </w:p>
    <w:p w14:paraId="3BF9274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Мемлекеттік емес қарыз алуды Қазақстан Республикасының резиденттері Қазақстан Республикасының заңнамасында белгіленген шектеулерді ескере отырып, кез келген мөлшерде, валютада және нысанда дербес жүзеге асырады. </w:t>
      </w:r>
    </w:p>
    <w:p w14:paraId="60647A7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Мемлекеттік емес қарыз алуды заңды тұлғалар мемлекеттік кепілдіктермен тарта алады. </w:t>
      </w:r>
    </w:p>
    <w:p w14:paraId="09BB703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Несие капиталының нарықтарыны қарай қарыздар:</w:t>
      </w:r>
    </w:p>
    <w:p w14:paraId="76CBC16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Қазақстан Республикасының бейрезиденті қарыз беруші болып табылатын сыртқы қарыздар; </w:t>
      </w:r>
    </w:p>
    <w:p w14:paraId="01C819D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Қазақстан Республикасының резиденті қарыз беруші болып табылатын ішкі қарыздар болып бөлінеді.</w:t>
      </w:r>
    </w:p>
    <w:p w14:paraId="7494EDA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9. Лауазымды адамдардың қарыз алу жөніндегі Қазақстан Республикасының заңдарында көзделген жауаптылығы осы Кодекстің                    44-бабында айқындалады.</w:t>
      </w:r>
    </w:p>
    <w:p w14:paraId="106E0C9F" w14:textId="77777777" w:rsidR="00540607" w:rsidRPr="00271CF1" w:rsidRDefault="00540607" w:rsidP="00540607">
      <w:pPr>
        <w:spacing w:after="0" w:line="240" w:lineRule="auto"/>
        <w:ind w:firstLine="709"/>
        <w:jc w:val="both"/>
        <w:rPr>
          <w:sz w:val="28"/>
          <w:szCs w:val="28"/>
          <w:lang w:val="ru-RU"/>
        </w:rPr>
      </w:pPr>
    </w:p>
    <w:p w14:paraId="68E6D7FF"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139-бап. Мемлекеттік басқару секторының борыштық міндеттемелерін басқару</w:t>
      </w:r>
    </w:p>
    <w:p w14:paraId="7AF9403A"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1. Мемлекеттік басқару секторының борыштық міндеттемелерін басқару:</w:t>
      </w:r>
    </w:p>
    <w:p w14:paraId="4721F52B"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1) бюджетті атқару жөніндегі орталық уәкілетті органның бюджет саясаты жөніндегі орталық уәкілетті органмен бірлесіп мемлекеттік басқару секторының борыштық міндеттемелерінің жай-күйін жыл сайынғы бағалауды жүзеге асыруын қамтиды.</w:t>
      </w:r>
    </w:p>
    <w:p w14:paraId="7CC75573"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Мемлекеттік басқару секторының борыштық міндеттемелерінің               жай-күйін бағалау мыналарды:</w:t>
      </w:r>
    </w:p>
    <w:p w14:paraId="06260D06"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мемлекеттік басқару секторының борыштық міндеттемелерінің ағымдағы жай-күйі туралы мәліметтерді;</w:t>
      </w:r>
    </w:p>
    <w:p w14:paraId="7CCE568C"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қолданыстағы және болжанатын борыш портфелі бойынша тәуекелдің негізгі көрсеткіштерін қамтитын мемлекеттік басқару секторының борыштық міндеттемелерінің ағымдағы жай-күйін талдауды (нарықтық құрылым, валюталық құрылым, кредиторлар/қарыз алушылар бойынша, өтеу мерзімдері бойынша, сыйақы мөлшерлемелері бойынша құрылым);</w:t>
      </w:r>
    </w:p>
    <w:p w14:paraId="12DB41FB"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осы баптың 3) тармақшасына сәйкес белгіленген лимиттердің сақталуы туралы ақпаратты қамтиды;</w:t>
      </w:r>
    </w:p>
    <w:p w14:paraId="007EFD40"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2) бюджет саясаты жөніндегі орталық уәкілетті органның бюджетті атқару жөніндегі орталық уәкілетті органмен және мемлекеттік қазынашылықпен бірлесіп мемлекеттік борыштың, мемлекет кепілдік берген борыштың, мемлекет кепілдік берген экспортты қолдау жөніндегі борыштың, мемлекет кепілгерліктерінің, квазимемлекеттік сектор субъектілері борышының, көрсеткіштерді айқындай отырып, мемлекеттік-жекешелік әріптестік жобалары бойынша мемлекет міндеттемелерінің орта мерзімді кезеңге арналған болжамын жүзеге асыруы, соған сәйкес үкіметтік борышты өтеу және оған қызмет көрсету көлемі белгіленеді;</w:t>
      </w:r>
    </w:p>
    <w:p w14:paraId="22C6232B"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3) бюджеттік саясат жөніндегі орталық уәкілетті органның өзі айқындайтын тәртіппен:</w:t>
      </w:r>
    </w:p>
    <w:p w14:paraId="263FF4D4"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республикалық бюджет туралы заңмен бекітілетін үкіметтік борыштың;</w:t>
      </w:r>
    </w:p>
    <w:p w14:paraId="7EA01D93"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бюджеттік саясат жөніндегі орталық уәкілетті орган бекітетін жергілікті атқарушы органдар борышының;</w:t>
      </w:r>
    </w:p>
    <w:p w14:paraId="5F9B8D92"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республикалық бюджет туралы заңмен бекітілетін мемлекеттік кепілдіктер берудің;</w:t>
      </w:r>
    </w:p>
    <w:p w14:paraId="6D92F154"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республикалық бюджет туралы заңмен бекітілетін экспортты қолдау бойынша мемлекеттік кепілдіктер берудің;</w:t>
      </w:r>
    </w:p>
    <w:p w14:paraId="394114CF"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республикалық бюджет туралы заңмен бекітілетін Қазақстан Республикасы Үкіметінің мемлекеттік-жекешелік әріптестігінің жобалары бойынша мемлекеттік міндеттемелердің;</w:t>
      </w:r>
    </w:p>
    <w:p w14:paraId="10C81541"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lastRenderedPageBreak/>
        <w:t>республикалық бюджет туралы заңмен бекітілетін мемлекеттің кепілгерліктерін берудің;</w:t>
      </w:r>
    </w:p>
    <w:p w14:paraId="66E42019"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бюджеттік саясат жөніндегі орталық уәкілетті орган бекітетін квазимемлекеттік сектор сыртқы борышының шекті көлемінің;</w:t>
      </w:r>
    </w:p>
    <w:p w14:paraId="58B055D8"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бюджеттік саясат жөніндегі орталық уәкілетті орган бекітетін жергілікті атқарушы органдардың мемлекеттік-жекешелік әріптестігінің жобалары бойынша мемлекеттік міндеттемелердің лимиттің айқындауын;</w:t>
      </w:r>
    </w:p>
    <w:p w14:paraId="7FDA157C"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4) бюджетті атқару жөніндегі орталық уәкілетті органның тиісті қаржы жылына арналған республикалық бюджетте бекітілетін Қазақстан Республикасы Үкіметінің қарыз алу көлемдерін, нысандары мен шарттарын, үкіметтік борышты өтеу және оған қызмет көрсету көлемдерін айқындаудың;</w:t>
      </w:r>
    </w:p>
    <w:p w14:paraId="6C7723F7"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5) бюджетті атқару жөніндегі орталық уәкілетті органның өзі айқындаған тәртіппен мемлекеттік және мемлекет кепілдік берген қарыз алудың және борыштың, экспортты қолдау жөніндегі мемлекет кепілдік берген борыштың, Қазақстан Республикасы Үкіметінің және жергілікті атқарушы органдардың мемлекеттік-жекешелік әріптестік жобалары бойынша міндеттемелердің, мемлекет кепілгерліктерінің, квазимемлекеттік сектор субъектілері борышының тоқсан сайынғы мониторингін жүзеге асыруын;</w:t>
      </w:r>
    </w:p>
    <w:p w14:paraId="31ABA68E"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6) мемлекеттік қазынашылықтың Қазақстан Республикасының Үкіметі айқындайтын тәртіппен мемлекеттік қарыздарды тіркеуді және есепке алуды жүзеге асыруын;</w:t>
      </w:r>
    </w:p>
    <w:p w14:paraId="212157C0"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7) мемлекеттік борыштың, мемлекет кепілдік берген борыштың және мемлекет алдындағы борыштың тәуекелдерін басқару, бюджетті атқару жөніндегі орталық уәкілетті органның рәсімдер мен операцияларды регламенттеу, белгіленген лимиттер мен талаптарды сақтауды, құралдар мен нарықтарды әртараптандыруды, түрлі туынды қаржы құралдарын қолдану әдістерін пайдаланып отырып, оларды анықтауды, сәйкестендіруді, бағалауды және барынша азайтуды қоса алғанда, сондай-ақ үшінші тұлғалар алдындағы борыштық міндеттемелері мемлекеттік кепілдіктермен және кепілгерліктермен қамтамасыз етілген заңды тұлғалардың борышын басқаруда уақтылы ден қою және қажетті шараларды қабылдау;</w:t>
      </w:r>
    </w:p>
    <w:p w14:paraId="17302324"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8) бюджетті атқару жөніндегі уәкілетті органның статистикалық ақпарат нысанында мемлекеттік борыштың, квазимемлекеттік борыштың, мемлекет кепілдік берген борыштың ағымдағы жай-күйі, мемлекеттік-жекешелік әріптестік жобалары бойынша мемлекеттің міндеттемелері, мемлекеттің кепілгерліктері, мемлекеттік борышты өтеу есебіне төленген ақша сомасы, берілген мемлекеттік кепілдіктер және экспортты қолдау бойынша мемлекеттік кепілдіктер мен мемлекеттің кепілдіктері және мемлекеттің экспортты қолдау жөніндегі кепілдіктері, мемлекеттік-жекешелік әріптестік жобалары бойынша мемлекеттің міндеттемелері бойынша төленген ақша сомалары туралы мәліметтерді осы Кодекстің 43-бабына сәйкес тоқсан сайын ресми жариялауын;</w:t>
      </w:r>
    </w:p>
    <w:p w14:paraId="2CC0CD02"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 xml:space="preserve">9) бюджетті атқару жөніндегі орталық уәкілетті органның осы Кодекстің 93-бабының 4), 5), 6), 7) тармақшаларда көзделген деректер мен материалдарды </w:t>
      </w:r>
      <w:r w:rsidRPr="00271CF1">
        <w:rPr>
          <w:sz w:val="28"/>
          <w:szCs w:val="28"/>
          <w:lang w:val="ru-RU"/>
        </w:rPr>
        <w:lastRenderedPageBreak/>
        <w:t>қалыптастыруы және оларды бюджеттік жоспарлау жөніндегі орталық уәкілетті органға жіберуін қамтиды.</w:t>
      </w:r>
    </w:p>
    <w:p w14:paraId="7B8590A7" w14:textId="77777777" w:rsidR="00540607" w:rsidRPr="00271CF1" w:rsidRDefault="00540607" w:rsidP="00540607">
      <w:pPr>
        <w:tabs>
          <w:tab w:val="left" w:pos="720"/>
        </w:tabs>
        <w:spacing w:after="0" w:line="240" w:lineRule="auto"/>
        <w:ind w:firstLine="709"/>
        <w:jc w:val="both"/>
        <w:rPr>
          <w:sz w:val="28"/>
          <w:szCs w:val="28"/>
          <w:lang w:val="ru-RU"/>
        </w:rPr>
      </w:pPr>
      <w:r w:rsidRPr="00271CF1">
        <w:rPr>
          <w:sz w:val="28"/>
          <w:szCs w:val="28"/>
          <w:lang w:val="ru-RU"/>
        </w:rPr>
        <w:t>2. Осы баптың ережелері Қазақстан Республикасы Ұлттық Банкінің борышына қолданылмайды.</w:t>
      </w:r>
    </w:p>
    <w:p w14:paraId="4E0B4915" w14:textId="77777777" w:rsidR="00540607" w:rsidRPr="00271CF1" w:rsidRDefault="00540607" w:rsidP="00540607">
      <w:pPr>
        <w:spacing w:after="0" w:line="240" w:lineRule="auto"/>
        <w:ind w:firstLine="709"/>
        <w:jc w:val="both"/>
        <w:rPr>
          <w:strike/>
          <w:sz w:val="28"/>
          <w:szCs w:val="28"/>
          <w:lang w:val="ru-RU"/>
        </w:rPr>
      </w:pPr>
    </w:p>
    <w:p w14:paraId="21FF928E"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140-бап. Мемлекеттік борыш</w:t>
      </w:r>
    </w:p>
    <w:p w14:paraId="64A628F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w:t>
      </w:r>
      <w:r w:rsidRPr="00271CF1">
        <w:rPr>
          <w:sz w:val="28"/>
          <w:szCs w:val="28"/>
          <w:lang w:val="ru-RU"/>
        </w:rPr>
        <w:softHyphen/>
        <w:t xml:space="preserve">Өзара талаптарды ескермей, Қазақстан Республикасының заңнамалық актілеріне сәйкес Қазақстан Республикасы Үкіметінің борышына немесе мәслихаттардың шешімдеріне жергілікті атқарушы органдардың борышына жатқызылған, Қазақстан Республикасы Үкіметінің, жергілікті атқарушы органдардың алынған (игерілген) және өтелмеген қарыздаруының, белгілі бір күнге сондай-ақ борыштық міндеттемелердің белгілі бір күнге арналған сомасы мемлекеттік борыш болып табылады. </w:t>
      </w:r>
    </w:p>
    <w:p w14:paraId="557DEA8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Мемлекеттік борыш ішкі және сыртқы мемлекеттік қарызды қамтиды. </w:t>
      </w:r>
    </w:p>
    <w:p w14:paraId="5A9B781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Ішкі мемлекеттік борыш Қазақстан Республикасы Үкіметінің, жергілікті атқарушы органдардың Қазақстан Республикасының резиденттері алдындағы ішкі борыштары және басқа да борыштық міндеттемелері бойынша мемлекеттік борыштың құрамдас бөлігі болып табылады. </w:t>
      </w:r>
    </w:p>
    <w:p w14:paraId="1959E60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Сыртқы мемлекеттік борыш Қазақстан Республикасы Үкіметінің және Қазақстан Республикасының заңнамалық актісі айқындалған ерекше мәртебесі бар Республикалық маңызы бар қаланың жергілікті атқарушы органының Қазақстан Республикасының бейрезиденттері алдындағы сыртқы қарыздары мен басқа да борыштық міндеттемелері бойынша мемлекеттік борыштың құрамдас бөлігі болып табылады.</w:t>
      </w:r>
    </w:p>
    <w:p w14:paraId="28DADA8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Қазақстан Республикасының Үкіметі республикалық бюджеттің қаражатымен қамтамасыз етілетін үкіметтік борышты өтеу және оған қызмет көрсету жөнінде міндеттемелер атқарады.</w:t>
      </w:r>
    </w:p>
    <w:p w14:paraId="6EFD950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атқарушы органдар жергілікті бюджеттердің қаражатымен қамтамасыз етілетін өзінің борышын өтеу және оған қызмет көрсету жөнінде міндеттемелер атқарады.</w:t>
      </w:r>
    </w:p>
    <w:p w14:paraId="114A10C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атқарушы органдардың үшінші тұлғалар үшін қарыздар бойынша міндеттемелерді кез келген түрде және кез келген нысанда қабылдауына жол берілмейді.</w:t>
      </w:r>
    </w:p>
    <w:p w14:paraId="617315E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Қазақстан Республикасының Үкіметі мен жергілікті атқарушы органдар бір-бірінің міндеттемелері бойынша жауап бермейді.</w:t>
      </w:r>
    </w:p>
    <w:p w14:paraId="171B6CA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Қазақстан Республикасы Үкіметінің және жергілікті атқарушы органдардың міндеттемелері қарыз берушілерге негізгі борыш сомасын қайтару және борышқа қызмет көрсету бойынша төлемдердің толық мөлшерде төлеген кезде орындалды деп есептеледі.</w:t>
      </w:r>
    </w:p>
    <w:p w14:paraId="1223E53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Мемлекеттік қарызды қайта қаржыландыру жаңа қарыз алу қаражаты есебінен борышты өтеу арқылы жүзеге асырылады.</w:t>
      </w:r>
    </w:p>
    <w:p w14:paraId="061D185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7. Қазақстан Республикасының Үкіметі мен жергілікті атқарушы органдар борышты қалыптастыру, өзгерту және оған қызмет көрсету процесін есепке </w:t>
      </w:r>
      <w:r w:rsidRPr="00271CF1">
        <w:rPr>
          <w:sz w:val="28"/>
          <w:szCs w:val="28"/>
          <w:lang w:val="ru-RU"/>
        </w:rPr>
        <w:lastRenderedPageBreak/>
        <w:t>алуды, талдауды және бақылауды жүзеге асыру арқылы тиісінше үкіметтік борышқа және жергілікті атқарушы органдардың борышына мониторингіті жүзеге асырады.</w:t>
      </w:r>
    </w:p>
    <w:p w14:paraId="253BA5A3" w14:textId="77777777" w:rsidR="00540607" w:rsidRPr="00271CF1" w:rsidRDefault="00540607" w:rsidP="00540607">
      <w:pPr>
        <w:spacing w:after="0" w:line="240" w:lineRule="auto"/>
        <w:ind w:firstLine="709"/>
        <w:jc w:val="both"/>
        <w:rPr>
          <w:sz w:val="28"/>
          <w:szCs w:val="28"/>
          <w:lang w:val="ru-RU"/>
        </w:rPr>
      </w:pPr>
    </w:p>
    <w:p w14:paraId="7C4E247F"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141-бап. Қазақстан Республикасы Үкіметінің үкіметтік борышы және қарыз алуы</w:t>
      </w:r>
    </w:p>
    <w:p w14:paraId="5CDB048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Үкіметтік борыш – Қазақстан Республикасының Үкіметі белгілі бір күнге алған және өтемеген мемлекеттік қарыздардың, сондай-ақ Қазақстан Республикасының заңнамалық актілеріне сәйкес Қазақстан Республикасы Үкіметінің борышына жатқызылған белгілі бір күнге борыштық міндеттемелердің сомасы.</w:t>
      </w:r>
    </w:p>
    <w:p w14:paraId="5948F07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Қазақстан Республикасы Үкіметінің қарыз алуы:</w:t>
      </w:r>
    </w:p>
    <w:p w14:paraId="5E3E5ED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республикалық бюджет тапшылығын қаржыландыру;</w:t>
      </w:r>
    </w:p>
    <w:p w14:paraId="19C88AB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борыштық құралдардың ішкі нарығын дамытуға жәрдемдесу;</w:t>
      </w:r>
    </w:p>
    <w:p w14:paraId="3D7E3B9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бюджеттік инвестициялық жобаны қаржыландыру және қоса қаржыландыру;</w:t>
      </w:r>
    </w:p>
    <w:p w14:paraId="2EC0D0A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институционалдық жобаларды іске асыру арқылы саланы (салаларды) институционалдық дамыту мақсатында жүзеге асырылады.</w:t>
      </w:r>
    </w:p>
    <w:p w14:paraId="36120E8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Үкіметі бюджет профициті кезінде үкіметтік борышты қайта қаржыландыру үшін қарыз алуды жүзеге асыра алады.</w:t>
      </w:r>
    </w:p>
    <w:p w14:paraId="6DC44C2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Институционалдық жоба – саланы (саланы) институционалдық дамытуға бағытталған, бюджеттік бағдарлама әкімшісі белгілі бір уақыт кезеңі ішінде тікелей іске асыратын, аяқталған сипаты бар және қарыз шартын жасасу арқылы мемлекеттік қарыз алу арқылы қаржыландырылатын іс-шаралар жиынтығы.</w:t>
      </w:r>
    </w:p>
    <w:p w14:paraId="1EAA385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Мемлекеттік қарыздарды тарту есебінен іске асырылатын институционалдық жобаларды жоспарлау және іске асыру тәртібін бюджет саясаты жөніндегі орталық уәкілетті органмен келісу бойынша бюджетті атқару жөніндегі орталық уәкілетті орган айқындайды. </w:t>
      </w:r>
    </w:p>
    <w:p w14:paraId="0340B9E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Қарыз шартын жасасу арқылы Қазақстан Республикасы Үкіметінің атынан қарыздар тарту, сондай-ақ қарыз қаражатын пайдалану бюджетті атқару жөніндегі орталық уәкілетті орган айқындаған тәртіппен жүзеге асырылады.</w:t>
      </w:r>
    </w:p>
    <w:p w14:paraId="65297BC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Мемлекеттік сыртқы қарыздар бойынша есептілікті ұсыну және республикалық бюджеттен қоса қаржыландыру тәртібін Қазақстан Республикасының Үкіметі айқындайды.</w:t>
      </w:r>
    </w:p>
    <w:p w14:paraId="037E9AD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Мемлекеттік эмиссиялық бағалы қағаздарды шығаруды Қазақстан Республикасының Үкіметі мемлекеттік қазынашылық міндеттемелерді немесе мемлекеттік ислам бағалы қағаздарын шығару түрінде жүзеге асырады.</w:t>
      </w:r>
    </w:p>
    <w:p w14:paraId="2B06621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Бюджетті атқару жөніндегі орталық уәкілетті орган Қазақстан Республикасы Үкіметінің мемлекеттік эмиссиялық бағалы қағаздарының эмитенті болып табылады, ал мемлекеттік ислам бағалы қағаздарын шығару кезінде мемлекеттік мүлік жөніндегі уәкілетті орган Қазақстан Республикасы </w:t>
      </w:r>
      <w:r w:rsidRPr="00271CF1">
        <w:rPr>
          <w:sz w:val="28"/>
          <w:szCs w:val="28"/>
          <w:lang w:val="ru-RU"/>
        </w:rPr>
        <w:lastRenderedPageBreak/>
        <w:t>Үкіметінің шешімі бойынша құратын мемлекеттік ислам арнайы қаржы компаниясы эмитент болып табылады.</w:t>
      </w:r>
    </w:p>
    <w:p w14:paraId="2EEE43E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Үкіметі қарыз алушы болып табылатын оны ұстаушының қарызға қатысты құқықтарын куәландыратын мемлекеттік эмиссиялық бағалы қағаз мемлекеттік қазынашылық міндеттеме болып табылады.</w:t>
      </w:r>
    </w:p>
    <w:p w14:paraId="05B0DC0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Жалдау шарты негізінде активтерді пайдаланудан кіріс алуға оны ұстаушының құқытарын куәландыратын мемлекеттік эмиссиялық бағалы қағаз мемлекеттік ислам бағалы қағазы болып табылады.</w:t>
      </w:r>
    </w:p>
    <w:p w14:paraId="6CF6A95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Үкіметі ішкі нарықта шығаратын мемлекеттік қазынашылық міндеттемелерді шығаруды, орналастыруды, айналысқа жіберуді, қызмет көрсетуді және өтеуді Қазақстан Республикасының Үкіметі белгілеген тәртіппен бюджетті атқару жөніндегі орталық уәкілетті орган және мемлекеттік қазынашылық жүзеге асырады.</w:t>
      </w:r>
    </w:p>
    <w:p w14:paraId="4DCBB83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Несие капиталын сыртқы нарықта орналастыруға байланысты мемлекеттік эмиссиялық бағалы қағаздарды шығару Қазақстан Республикасы Үкіметінің шешімі бойынша жүзеге асырылады. </w:t>
      </w:r>
    </w:p>
    <w:p w14:paraId="1B67CE3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 Үкіметінің мемлекеттік эмиссиялық бағалы қағаздарды шығару туралы шешіміне байланысты тауарларды, жұмыстарды, көрсетілетін қызметтерді сатып алуға, сондай-ақ бұрын шығарылған мемлекеттік эмиссиялық бағалы қағаздарды сатып алуға немесе олардың шарттарын өзгертуге және шығарылатын және (немесе) бұрын шығарылған мемлекеттік эмиссиялық бағалы қағаздарға қатысты өзге де іс-шараларды жүзеге асыруға байланысты құқықтық қатынастарға Қазақстан Республикасының мемлекеттік сатып алу туралы заңнамасы қолданылмайды.</w:t>
      </w:r>
    </w:p>
    <w:p w14:paraId="785E9D1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Қазақстан Республикасы Үкіметінің қарыз алуы республикалық бюджет туралы заңда белгіленген үкіметтік борыш лимитімен және үкіметтік борышқа қызмет көрсетуге жіберілетін бюджет қаражатының көлемімен шектеледі.</w:t>
      </w:r>
    </w:p>
    <w:p w14:paraId="60BE8E3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Тиісті қаржы жылына алынған және өтелмеген үкіметтік қарыздардың белгіленген сомасы үкіметтік борыштың лимиті болып табылады, ол белгіленген күнге (тиісті қаржы жылының соңына) Қазақстан Республикасы Үкіметінің нақты борышынан аспауға тиіс.</w:t>
      </w:r>
    </w:p>
    <w:p w14:paraId="0963D49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Қазақстан Республикасы Үкіметінің борышын өтеуді және оған қызмет көрсетуді, олар шығарған мемлекеттік бағалы қағаздарды ұйымдастырылған бағалы қағаздар нарығында сатып алуды бюджетті атқару жөніндегі орталық уәкілетті орган Қазақстан Республикасының Үкіметі айқындайтын тәртіппен республикалық бюджет туралы заңда көзделген бюджет қаражаты есебінен Қазақстан Республикасының Ұлттық Банкі арқылы жүзеге асырады.</w:t>
      </w:r>
    </w:p>
    <w:p w14:paraId="55DF6631" w14:textId="77777777" w:rsidR="00540607" w:rsidRPr="00271CF1" w:rsidRDefault="00540607" w:rsidP="00540607">
      <w:pPr>
        <w:spacing w:after="0" w:line="240" w:lineRule="auto"/>
        <w:ind w:firstLine="709"/>
        <w:jc w:val="both"/>
        <w:rPr>
          <w:strike/>
          <w:sz w:val="28"/>
          <w:szCs w:val="28"/>
          <w:lang w:val="ru-RU"/>
        </w:rPr>
      </w:pPr>
    </w:p>
    <w:p w14:paraId="76604E9F"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142-бап. Жергілікті атқарушы органдардың борышы және жергілікті атқарушы органдардың қарыз алуы</w:t>
      </w:r>
    </w:p>
    <w:p w14:paraId="67B52E6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Жергілікті атқарушы органның борышы - жергілікті атқарушы органның белгілі бір күнге алынған және өтелмеген қарыздарының сомасы.</w:t>
      </w:r>
    </w:p>
    <w:p w14:paraId="2CC152E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2. Облыстардың, республикалық маңызы бар қалалардың, астананың жергілікті атқарушы органдарының қарыз алуы:</w:t>
      </w:r>
    </w:p>
    <w:p w14:paraId="0F97021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республикалық бюджеттен бюджеттік кредиттер алу;</w:t>
      </w:r>
    </w:p>
    <w:p w14:paraId="2F38552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қаржы жылы ішінде қолма-қол ақшаны бақылау шотындағы қолма-қол ақшаның болжамды тапшылығын жабуға жоғары тұрған бюджеттен бюджеттік кредиттер алу;</w:t>
      </w:r>
    </w:p>
    <w:p w14:paraId="1F28358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облыстардың, республикалық маңызы бар қалалардың, астананың жергілікті атқарушы органдары мемлекеттік жоспарлау жүйесінің құжаттарын іске асыру шеңберінде тұрғын үй құрылысын және (немесе) иемденуге, сатып алу қаржыландыру үшін ішкі нарықта айналысқа жіберу үшін мемлекеттік бағалы қағаздар шығару;</w:t>
      </w:r>
    </w:p>
    <w:p w14:paraId="649A4CE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республикалық маңызы бар қалалардың, астананың жергілікті атқарушы органдарының бюджет тапшылығын қаржыландыру үшін ішкі нарықта айналысқа жіберу үшін мемлекеттік бағалы қағаздар шығаруы;</w:t>
      </w:r>
    </w:p>
    <w:p w14:paraId="0E84A04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Қазақстан Республикасының заңнамалық актісінде айқындалған ерекше мәртебесі бар республикалық маңызы бар қаланың жергілікті атқарушы органының Қазақстан Республикасының экологиялық заңнамасына сәйкес «Астана» халықаралық қаржы орталығының алаңында айналысқа түсетін ұлттық валютаға мемлекеттік бағалы қағаздарды шығаруы, «жасылға» жатқызылған жобаларды қаржыландыру үшін сондай-ақ халықаралық қаржы ұйымдарынан ұлттық валютада қарыз алу жүзінде жүзеге асырылады.</w:t>
      </w:r>
    </w:p>
    <w:p w14:paraId="1106327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Аудандардың (облыстық маңызы бар қалалардың) жергілікті атқарушы органдарының қарыз алуы аудандық (облыстық маңызы бар қаланың) бюджет тапшылығын қаржыландыру үшін облыстың жергілікті атқарушы органынан қарыз алу түрінде жүзеге асырылады.</w:t>
      </w:r>
    </w:p>
    <w:p w14:paraId="35C9E0A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Аудандық маңызы бар қалалар, ауылдар, кенттер, ауылдық округтер әкімдері аппараттарының қарыз алуы тиісті жергілікті бюджеттің тапшылығын қаржыландыру үшін ауданның (облыстық маңызы бар қаланың) жергілікті атқарушы органынан қарыз алу түрінде жүзеге асырылады.</w:t>
      </w:r>
    </w:p>
    <w:p w14:paraId="1CBD65E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Облыстың, республикалық маңызы бар қаланың, астананың жергілікті атқарушы органының қарыз алуы тиісті жергілікті атқарушы органның белгіленген борыш лимитімен және тиісті жергілікті атқарушы органның борышын өтеуге және оған қызмет көрсетуге жіберілетін жергілікті бюджет қаражатының көлемімен шектеледі.</w:t>
      </w:r>
    </w:p>
    <w:p w14:paraId="28FC127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атқарушы органның тиісті қаржы жылына алынған және өтелмеген қарыздарының тіркелген сомасы жергілікті атқарушы орган борышының лимиті болып табылады, ол белгіленген күнге (тиісті қаржы жылының соңына) жергілікті атқарушы органның нақты борышынан аспауға тиіс.</w:t>
      </w:r>
    </w:p>
    <w:p w14:paraId="695CF8C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атқарушы органның тиісті қаржы жылына арналған борыш лимитін бюджетті атқару жөніндегі уәкілетті органмен келісу бойынша бюджет саясаты жөніндегі орталық уәкілетті орган белгілейді.</w:t>
      </w:r>
    </w:p>
    <w:p w14:paraId="2EC0E82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4. Жергілікті атқарушы органның борышын өтеуге және оған қызмет көрсетуге арналған шығыстардың көлемі тиісті қаржы жылына арналған жоғары тұрған бюджеттен берілетін нысаналы трансферттерді есепке алмағанда, жергілікті бюджет кірістерінің он пайызына тең мөлшерден аспауға тиіс.</w:t>
      </w:r>
    </w:p>
    <w:p w14:paraId="3997BFD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атқарушы органдардың борышын өтеуді және оған қызмет көрсетуді олар бюджетті атқару жөніндегі орталық уәкілетті орган айқындайтын тәртіппен жергілікті бюджеттерде көзделген қаражат есебінен жүзеге асырады.</w:t>
      </w:r>
    </w:p>
    <w:p w14:paraId="0DA69AF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Облыстының, республикалық маңызы бар қаланың, астананың жергілікті атқарушы органы ішкі нарықта айналысқа жіберу үшін бағалы қағаздарды шығаруы бюджетті атқару жөніндегі уәкілетті орган айқындайтын тәртіппен жүзеге асырады.</w:t>
      </w:r>
    </w:p>
    <w:p w14:paraId="4B9451C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Облыстының, республикалық маңызы бар қаланың, астананың жергілікті атқарушы органы ішкі нарықта айналысқа жіберу үшін мемлекеттік бағалы қағаздар шығаруының шарттарын, көлемін және нысаналы мақсатын бюджетті атқару жөніндегі орталық уәкілетті орган айқындайды. </w:t>
      </w:r>
    </w:p>
    <w:p w14:paraId="1412C4F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6. «Астана» Халықаралық қаржы орталығының алаңында айналыс үшін және халықаралық қаржы ұйымдардын айырықша мәртебесі бар республикалық маңызы бар қаланың жергілікті атқарушы органның қарыз алу мемлекеттік бағалы қағаздарды ұлттық валютада шығару үшін Қазақстан Республикасының заңнамалық актісінде айқындалған, «жасылға» жатқызылған жобаларды қаржыландыру үшін Қазақстан Республикасының экологиялық заңнамасына сәйкес Қазақстан Республикасының Үкімет айқындаған тәртіппен жүзеге асырылады. </w:t>
      </w:r>
    </w:p>
    <w:p w14:paraId="2F1A367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экологиялық заңнамасына сәйкес «жасылға» жатқызылған жобаларды қаржыландыру үшін халықаралық қаржы ұйымдарында Қазақстан Республикасының заңнамалық актісінде айқындалған ерекше мәртебесі бар республикалық маңызы бар қаланың жергілікті атқарушы органының сыртқы мемлекеттік қарыздарының шарттары, көлемі және нысаналы мақсаты бюджетті атқару жөніндегі орталық уәкілетті органмен келісу бойынша айқындалады.</w:t>
      </w:r>
    </w:p>
    <w:p w14:paraId="1BA8D9D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заңнамалық актісінде айқындалған ерекше мәртебесі бар республикалық маңызы бар қаланың жергілікті атқарушы органының қарыз алуы тиісті жергілікті атқарушы орган борышының белгіленген лимиті шегінде Қазақстан Республикасының экологиялық заңнамасына сәйкес «жасылға» жатқызылған жобаларды қаржыландыру үшін халықаралық қаржы ұйымымен қарыз шартын жасасу арқылы жүзеге асырылады.</w:t>
      </w:r>
    </w:p>
    <w:p w14:paraId="37BAAA3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Облыстың, республикалық маңызы бар қаланың, астананың жергілікті атқарушы органының шығарылатын мемлекеттік бағалы қағаздар бойынша борышын өтеу міндетті түрде міндеттемелерде белгіленген мерзімде жүзеге асырылады.</w:t>
      </w:r>
    </w:p>
    <w:p w14:paraId="0F20929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Қазақстан Республикасының заңнамалық актісінде айқындалған ерекше мәртебесі бар республикалық маңызы бар қаланың жергілікті атқарушы </w:t>
      </w:r>
      <w:r w:rsidRPr="00271CF1">
        <w:rPr>
          <w:sz w:val="28"/>
          <w:szCs w:val="28"/>
          <w:lang w:val="ru-RU"/>
        </w:rPr>
        <w:lastRenderedPageBreak/>
        <w:t>органының қарыз шарттары бойынша борышын өтеу міндетті түрде қарыз шарттарында белгіленген мерзімде жүзеге асырылады.</w:t>
      </w:r>
    </w:p>
    <w:p w14:paraId="6FA379F2" w14:textId="77777777" w:rsidR="00540607" w:rsidRPr="00271CF1" w:rsidRDefault="00540607" w:rsidP="00540607">
      <w:pPr>
        <w:spacing w:after="0" w:line="240" w:lineRule="auto"/>
        <w:ind w:firstLine="709"/>
        <w:jc w:val="both"/>
        <w:rPr>
          <w:b/>
          <w:sz w:val="28"/>
          <w:szCs w:val="28"/>
          <w:lang w:val="ru-RU"/>
        </w:rPr>
      </w:pPr>
    </w:p>
    <w:p w14:paraId="6D8A3EBC"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143-бап. Мемлекет кепілдік берген борыш және мемлекеттік кепілдік</w:t>
      </w:r>
    </w:p>
    <w:p w14:paraId="6B959C0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Мемлекеттік кепілдіктермен қамтамасыз етілген, белгілі бір күнге алынған және өтелмеген мемлекеттік емес қарыздардың сомасы мемлекет кепілдік берген борыш болып табылады.</w:t>
      </w:r>
    </w:p>
    <w:p w14:paraId="658F510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қарыз алушы резиденті- оған тиесілі соманы белгіленген мерзімде төлемеген жағдайда, Қазақстан Республикасы Үкіметінің берешекті толық немесе ішінара өтеу</w:t>
      </w:r>
      <w:r>
        <w:rPr>
          <w:sz w:val="28"/>
          <w:szCs w:val="28"/>
          <w:lang w:val="ru-RU"/>
        </w:rPr>
        <w:t>ге</w:t>
      </w:r>
      <w:r w:rsidRPr="00271CF1">
        <w:rPr>
          <w:sz w:val="28"/>
          <w:szCs w:val="28"/>
          <w:lang w:val="ru-RU"/>
        </w:rPr>
        <w:t xml:space="preserve"> қарыз беруші</w:t>
      </w:r>
      <w:r>
        <w:rPr>
          <w:sz w:val="28"/>
          <w:szCs w:val="28"/>
          <w:lang w:val="ru-RU"/>
        </w:rPr>
        <w:t>нің</w:t>
      </w:r>
      <w:r w:rsidRPr="00271CF1">
        <w:rPr>
          <w:sz w:val="28"/>
          <w:szCs w:val="28"/>
          <w:lang w:val="ru-RU"/>
        </w:rPr>
        <w:t xml:space="preserve"> алдындағы міндеттемесі Қазақстан Республикасының мемлекеттік кепілдігі болып табылады. </w:t>
      </w:r>
    </w:p>
    <w:p w14:paraId="4624FC1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Мемлекеттік кепілдіктер қарыз берушілерге Қазақстан Республикасы резиденттерінің өздері алған мемлекеттік емес қарыздар бойынша міндеттемелерін орындауды қамтамасыз ету ретінде беріледі. </w:t>
      </w:r>
    </w:p>
    <w:p w14:paraId="13E9050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емес қарыз сомасы толықтай немесе бір бөлігі мемлекеттік кепілдікпен қамтамасыз етілуі мүмкін.</w:t>
      </w:r>
    </w:p>
    <w:p w14:paraId="6D72E09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Қарыз алушыдан мемлекеттік емес қарыз бойынша мемлекеттік кепілдік бергені үшін мемлекеттік кепілдік сомасының екі пайызы мөлшерінде алдын ала біржолғы төлем (алым) алынады.</w:t>
      </w:r>
    </w:p>
    <w:p w14:paraId="6B1EF52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Қарыздар бойынша мемлекеттік кепілдік алуға үміткер заңды тұлғаларға осы заңды тұлғалар қарыз алушы ретінде әрекет еткенде, мынадай талаптар қойылады:</w:t>
      </w:r>
    </w:p>
    <w:p w14:paraId="1DAF62B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кәсіпкерлік қызметті жүзеге асыратын Қазақстан Республикасының резиденті болуы;</w:t>
      </w:r>
    </w:p>
    <w:p w14:paraId="6C69B01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салалық уәкілетті органның, бюджетті атқару жөніндегі орталық уәкілетті органның, бюджеттік саясат жөніндегі орталық уәкілетті органның оң қорытындыларының болуы;</w:t>
      </w:r>
    </w:p>
    <w:p w14:paraId="2D96088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Қазақстан Республикасы Үкіметінің шешімімен бекітілетін тиісті кезеңге арналған мемлекеттік кепілдікпен берілетін мемлекеттік емес қарыздардың қаражаты есебінен қаржыландыруға ұсынылатын инвестициялық жобалардың және (немесе) инвестициялық бағдарламаларының тізбесіне енгізілген жобалардың және (немесе) инвестициялық бағдарламалардың іске асырылуын жүзеге асыруы;</w:t>
      </w:r>
    </w:p>
    <w:p w14:paraId="6FD1DB5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қаржы нарығын және қаржы ұйымдарын реттеу, бақылау және қадағалау жөніндегі орталық уәкілетті орган белгілейтін қарыздардың қайтарымдылығын қамтамасыз ету талаптарын қанағаттандыратын екінші деңгейдегі банк кепілдігінің не сақтандыру шартының болуы;</w:t>
      </w:r>
    </w:p>
    <w:p w14:paraId="60D775B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бұрын алынған төлем мерзімдері басталған мемлекет кепілдік берген қарыздарды өтеу және оған қызмет көрсету бойынша берешегі, сондай-ақ кредиторлар алдындағы өзге де мерзімі өткен берешегі болмауы;</w:t>
      </w:r>
    </w:p>
    <w:p w14:paraId="44CBA57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жобаның жалпы құнын өтемейтін қарыз тартылған жағдайда ұсынылатын инвестициялық жобаны қоса қаржыландыру бойынша міндеттемелерді қамтамасыз етуі;</w:t>
      </w:r>
    </w:p>
    <w:p w14:paraId="539720E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7) ұсынылатын инвестициялық жобаның құнына қатысты кемінде отыз пайызды құрайтын меншікті капиталдың болуы;</w:t>
      </w:r>
    </w:p>
    <w:p w14:paraId="67D69FA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төлеуге қабілетті болып табылуға, таратылуға жатпауға, оның мүлкіне тыйым салынбауға, оның қаржы-шаруашылық қызметі Қазақстан Республикасының заңнамасына сәйкес тоқтатыламауы тұр тиіс.</w:t>
      </w:r>
    </w:p>
    <w:p w14:paraId="2FB8948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Осы баптың 3-тармағының, 4-тармағының 4) және 7) тармақшаларының талаптары ұсынылатын мемлекеттік кепілдіктерге:</w:t>
      </w:r>
    </w:p>
    <w:p w14:paraId="5727C3D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Денсаулық сақтау саласындағы ұлттық операторға;</w:t>
      </w:r>
    </w:p>
    <w:p w14:paraId="2B91923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Автомобиль жолдарын басқару жөніндегі ұлттық операторға;</w:t>
      </w:r>
    </w:p>
    <w:p w14:paraId="0AA2D97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ұлттық басқарушы холдингке және мен олардың еншілес ұйымдарына екінші деңгейдегі банктерді қаржыландыруды көздейтін жобаларды немесе Қазақстан Республикасының тұрғын үй құрылыс жинақтары туралы заңнамасына сәйкес азаматтардың тұрғын үй жағдайларын жақсартуға бағытталған жобаларды іске асыруға;</w:t>
      </w:r>
    </w:p>
    <w:p w14:paraId="247C83E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тізбесін бюджеттік саясат жөніндегі орталық уәкілетті орган бюджетті атқару жөніндегі орталық уәкілетті органмен бірлесіп айқындайтын инвестициялық жобаларды іске асыру үшін республикалық және жергілікті бюджеттерден төлемдер (төлемақылар) мемлекеттік кепілдікпен мемлекеттік емес қарызды өтеу көздерінің бірі болып табылатын әлеуметтік маңызы бар инвестициялық жобаларды және (немесе) инвестициялық бағдарламаларды іске асыру кезінде квазимемлекеттік сектордың басқа субъектілеріне қолданылмайды. </w:t>
      </w:r>
    </w:p>
    <w:p w14:paraId="57DC926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Мемлекеттік кепілдіктер беру үшін инвестициялық жобаларды және (немесе) инвестициялық бағдарламаларды іріктеуді бюджетті атқару жөніндегі орталық уәкілетті орган айқындайтын тәртіппен бюджеттік саясат жөніндегі орталық уәкілетті орган жүзеге асырады.</w:t>
      </w:r>
    </w:p>
    <w:p w14:paraId="43E850D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кепілдіктер беру үшін инвестициялық жобалар бойынша техникалық-экономикалық негіздемені әзірлеуге немесе түзетуге және оның экономикалық сараптамасына қойылатын талаптарды бюджеттік саясат жөніндегі орталық уәкілетті орган белгілейді.</w:t>
      </w:r>
    </w:p>
    <w:p w14:paraId="4271BAB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кепілдіктер беру үшін инвестициялық жобалардың экономикалық сараптамасын Қазақстан Республикасының Үкіметі айқындайтын заңды тұлға жүзеге асырады.</w:t>
      </w:r>
    </w:p>
    <w:p w14:paraId="201404C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Қазақстан Республикасының Үкіметі қарыздар бойынша Қазақстан Республикасының атынан мемлекеттік кепілдіктер берудің айрықша құқығына ие болады.</w:t>
      </w:r>
    </w:p>
    <w:p w14:paraId="3B08E08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 Үкіметінің тапсырмасы бойынша бюджетті атқару жөніндегі орталық уәкілетті орган бюджетті атқару жөніндегі орталық уәкілетті орган айқындайтын тәртіппен және нысанда мемлекеттік кепілдіктер беруді жүзеге асырады.</w:t>
      </w:r>
    </w:p>
    <w:p w14:paraId="5E9B3DE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кепілдіктер Қазақстан Республикасы Үкіметінің қаулылары негізінде беріледі.</w:t>
      </w:r>
    </w:p>
    <w:p w14:paraId="04A318C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lastRenderedPageBreak/>
        <w:t>8. Мемлекеттік кепілдіктерді беру қарыз алушының осы Кодекстің                       144-бабына сәйкес кепілгердің міндеттемелерін орындау кезінде Қазақстан Республикасының Үкіметі жұмсайтын бюджет қаражатын қайтаруы шарттарында жүзеге асырылады.</w:t>
      </w:r>
    </w:p>
    <w:p w14:paraId="7FFAF4F7"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9. Мемлекеттік кепілдіктер республикалық бюджет туралы заң</w:t>
      </w:r>
      <w:r w:rsidRPr="00271CF1">
        <w:rPr>
          <w:bCs/>
          <w:sz w:val="28"/>
          <w:szCs w:val="28"/>
          <w:lang w:val="kk-KZ"/>
        </w:rPr>
        <w:t>да</w:t>
      </w:r>
      <w:r w:rsidRPr="00271CF1">
        <w:rPr>
          <w:bCs/>
          <w:sz w:val="28"/>
          <w:szCs w:val="28"/>
          <w:lang w:val="ru-RU"/>
        </w:rPr>
        <w:t xml:space="preserve"> белгіленетін лимит шегінде беріледі. </w:t>
      </w:r>
    </w:p>
    <w:p w14:paraId="5994A409"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Тиісті қаржы жылына белгіленген сома мемлекеттік кепілдіктерді беру лимиті болып табылады, оның шегінде мемлекеттік кепілдіктер берілуі мүмкін.</w:t>
      </w:r>
    </w:p>
    <w:p w14:paraId="3665D44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Мемлекеттік кепілдіктер беру лимитінің көлемі осы лимит белгіленген тиісті қаржы жылы шегінде ғана пайдаланылуы мүмкін.</w:t>
      </w:r>
    </w:p>
    <w:p w14:paraId="7B8E3814"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Мемлекеттік кепілдіктер жергілікті атқарушы органдардың қарыздарын қайтаруды қамтамасыз ету ретінде берілмейді. </w:t>
      </w:r>
    </w:p>
    <w:p w14:paraId="1A0A5A9E"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 кепілдік берген қарыз қаражатын қарыз шарттарында көзделмеген мақсаттарға, сондай-ақ мемлекеттік органдарға кредит беруге пайдалануға тыйым салынады.</w:t>
      </w:r>
    </w:p>
    <w:p w14:paraId="1A4322E9"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10. Мемлекет кепілдік берген қарызды қайта құрылымдау Қазақстан Республикасының Үкіметі шешім қабылдаған жағдайда қарыз берушінің және қарыз алушының келісуі бойынша жүзеге асырылады.</w:t>
      </w:r>
    </w:p>
    <w:p w14:paraId="1C9F1160"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Қарыз берушінің талабы бойынша мемлекет кепілдік берген қарызды қайта құрылымдау кезінде бұрын берілген мемлекеттік кепілдікті Қазақстан Республикасының Үкіметі растауы немесе жаңасымен ауыстырылуы мүмкін.</w:t>
      </w:r>
    </w:p>
    <w:p w14:paraId="1D6A435A"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Бұл ретте кепілдік берілетін қарыз сомасы бұдан бұрын берілген мемлекеттік кепілдік бойынша қарыз сомасынан аспауға тиіс.</w:t>
      </w:r>
    </w:p>
    <w:p w14:paraId="10A6A55F"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Қарыз алушыны мемлекет кепілдік берген қарыз бойынша ауыстыруға Қазақстан Республикасы Үкіметінің шешімі қабылданған жағдайда қарыз шарты тараптарының келісім бойынша жол беріледі.</w:t>
      </w:r>
    </w:p>
    <w:p w14:paraId="6422E089"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Қарыз алушы мемлекет кепілдік берген қарыз бойынша ауыстырылған жағдайда, мемлекеттік кепілдікті Қазақстан Республикасы Үкіметінің шешімі негізінде қарыз берушінің талабы бойынша бюджетті атқару жөніндегі орталық уәкілетті орган жаңасына ауыстыруы немесе растауы мүмкін.</w:t>
      </w:r>
    </w:p>
    <w:p w14:paraId="290CDC5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Бұл ретте кепілдік берілетін қарыз сомасы бұдан бұрын берілген мемлекеттік кепілдік бойынша қарыз сомасынан аспауға тиіс. </w:t>
      </w:r>
    </w:p>
    <w:p w14:paraId="6D6E812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Жаңадан берілген мемлекеттік кепілдікке осы баптың 9-тармағында белгіленген шектеулер қолданылмайды.</w:t>
      </w:r>
    </w:p>
    <w:p w14:paraId="435E675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11. Мемлекеттік кепілдік:</w:t>
      </w:r>
    </w:p>
    <w:p w14:paraId="17AEBC30"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 қарыз алушы немесе кепілгер Қазақстан Республикасының Үкіметі кепілдік берген қарыз бойынша міндеттемелерін толық орындауған;</w:t>
      </w:r>
    </w:p>
    <w:p w14:paraId="25763988"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2) егер шартта өзгеше көзделмесе, кепілдік шартында (кепілдік міндеттемесінде) көрсетілген кепілдік мерзімі аяқталған;</w:t>
      </w:r>
    </w:p>
    <w:p w14:paraId="4389E3CF"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3) қарыз шартында және (немесе) кепілдік шартында (кепілдік міндеттемесінде) арнайы келісілген;</w:t>
      </w:r>
    </w:p>
    <w:p w14:paraId="1BF54807"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lastRenderedPageBreak/>
        <w:t>4) мемлекет кепілдік берген қарыз бойынша қарыз алушыны қайта құрылымдау және (немесе) ауыстыру кезінде кепілдікті жаңасына ауыстырған жағдайларда өзінің қолданысын тоқтатады.</w:t>
      </w:r>
    </w:p>
    <w:p w14:paraId="2BD9077D"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12. Берілетін мемлекеттік кепілдіктер мен мемлекет кепілдік беретін қарыздар Қазақстан Республикасының Үкіметі айқындайтын тәртіппен мемлекеттік қазынашылықта тіркелуге және есепке алынуға жатады.</w:t>
      </w:r>
    </w:p>
    <w:p w14:paraId="4001232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Бюджетті атқару жөніндегі орталық уәкілетті орган мемлекет кепілдік берген борыштың мониторингін және оны басқаруды жүзеге асырады.</w:t>
      </w:r>
    </w:p>
    <w:p w14:paraId="06AF23E2"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 кепілдік берген қарызды алған қарыз алушының қаржылық жағдайының мониторингін, мемлекет кепілдік берген қарыз қаражатының пайдаланылуын бақылауды бюджетті атқару жөніндегі орталық уәкілетті орган бюджет саясаты жөніндегі орталық уәкілетті органмен келісу бойынша белгілеген тәртіппен жүзеге асырылады.</w:t>
      </w:r>
    </w:p>
    <w:p w14:paraId="080040DD" w14:textId="77777777" w:rsidR="00540607" w:rsidRPr="00271CF1" w:rsidRDefault="00540607" w:rsidP="00540607">
      <w:pPr>
        <w:spacing w:after="0" w:line="240" w:lineRule="auto"/>
        <w:ind w:firstLine="709"/>
        <w:jc w:val="both"/>
        <w:rPr>
          <w:sz w:val="28"/>
          <w:szCs w:val="28"/>
          <w:lang w:val="ru-RU"/>
        </w:rPr>
      </w:pPr>
    </w:p>
    <w:p w14:paraId="0CC514C3"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144-бап. Мемлекеттік кепілдікті орындау</w:t>
      </w:r>
    </w:p>
    <w:p w14:paraId="7FBA325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Егер қарыз шартының талаптарында өзгеше көзделмесе, мемлекеттік кепілдік, егер мемлекеттік кепілдікпен қамтамасыз етілген қарызды қарыз алушы төлем мерзімі басталған күні толық немесе ішінара өтемесе және республикалық бюджет туралы заңда көзделген қаражат шегінде қарыз берушінің талабы бойынша төлем күні басталғаннан кейін орындалуға жатады.</w:t>
      </w:r>
    </w:p>
    <w:p w14:paraId="252A019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кепілдік бойынша міндеттемелерді орындау республикалық бюджет туралы заңда көзделген қаражат шегінде мемлекеттік кепілдік бойынша міндеттемелерді орындау бойынша талаптар қойылған күннен бастап он сегіз ай ішінде жүзеге асырылады.</w:t>
      </w:r>
    </w:p>
    <w:p w14:paraId="578C749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Мемлекеттік кепілдік бойынша міндеттемелерді орындауға, қарызды қайта құрылымдауға, борышкерді ауыстыруға, талап қоюдың ескіруіне, көрсетілген қаражатты қайтару жөніндегі талаптарды тоқтатуға бағытталған қаражатты қайтаруға осы Кодекстің 156-164-баптары қолданылады. </w:t>
      </w:r>
    </w:p>
    <w:p w14:paraId="4261CA8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Мемлекеттік кепілдік бойынша міндеттемелерді орындауға бөлінген қаражат осы Кодекстің 156-бабының 14-тармағына сәйкес белгіленетін сыйақы мөлшерлемесі бойынша мемлекеттік кепілдік беру туралы келісімде белгіленген мерзім ішінде республикалық бюджетке қайтарылуға жатады. </w:t>
      </w:r>
    </w:p>
    <w:p w14:paraId="3CA378A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Үкіметі қарыз шартының талаптарына сәйкес және қарыз берушінің келісімімен Қазақстан Республикасының заңнамасына сәйкес банкрот деп танылған және (немесе) таратылған қарыз алушы үшін республикалық бюджет туралы заңда көзделген қаражат есебінен мемлекеттік кепілдікті орындау арқылы мемлекет кепілдік берген қарызды мерзімінен бұрын өтеуді жүзеге асыруға құқылы.</w:t>
      </w:r>
    </w:p>
    <w:p w14:paraId="66598AA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 атқару жөніндегі орталық уәкілетті орган өтеуге және қызмет көрсетуге арналған шығыстар республикалық бюджет туралы заңда көзделген, мемлекет кепілдік берген қарыздар бойынша қарыз алушыларды есепке алуды жүргізеді.</w:t>
      </w:r>
    </w:p>
    <w:p w14:paraId="1429ABB3" w14:textId="77777777" w:rsidR="00540607" w:rsidRPr="00271CF1" w:rsidRDefault="00540607" w:rsidP="00540607">
      <w:pPr>
        <w:spacing w:after="0" w:line="240" w:lineRule="auto"/>
        <w:ind w:firstLine="709"/>
        <w:jc w:val="both"/>
        <w:rPr>
          <w:sz w:val="28"/>
          <w:szCs w:val="28"/>
          <w:lang w:val="ru-RU"/>
        </w:rPr>
      </w:pPr>
    </w:p>
    <w:p w14:paraId="1DACA2E2"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lastRenderedPageBreak/>
        <w:t>145-бап. Экспортты қолдау жөніндегі мемлекеттік кепілдік</w:t>
      </w:r>
    </w:p>
    <w:p w14:paraId="02F17C1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Экспортты қолдау жөніндегі функцияларды жүзеге асыратын ұлттық компания алдындағы Қазақстан Республикасы Үкіметінің шарттың талаптарына сәйкес экспортты қолдау жөніндегі оның сақтандыру төлемдері бойынша берешегін толық немесе ішінара өтеу міндеттемесі экспортты қолдау бойынша Қазақстан Республикасының мемлекеттік кепілдігі (мемлекеттік кепілдік) болып табылады.</w:t>
      </w:r>
    </w:p>
    <w:p w14:paraId="053141F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Экспортты қолдау жөніндегі функцияларды жүзеге асыратын ұлттық компания сақтандыру төлемдерін жүзеге асырмаған Қазақстан Республикасының экспортты қолдау жөніндегі мемлекеттік кепілдігімен қамтамасыз етілген сақтандыру шарттары бойынша белгілі бір күнге өтелмеген міндеттемелердің сомасы </w:t>
      </w:r>
      <w:r w:rsidRPr="00271CF1">
        <w:rPr>
          <w:sz w:val="28"/>
          <w:szCs w:val="28"/>
          <w:lang w:val="kk-KZ"/>
        </w:rPr>
        <w:t>м</w:t>
      </w:r>
      <w:r w:rsidRPr="00271CF1">
        <w:rPr>
          <w:sz w:val="28"/>
          <w:szCs w:val="28"/>
          <w:lang w:val="ru-RU"/>
        </w:rPr>
        <w:t>емлекет экспортты қолдау жөніндегі кепілдік берген міндеттеме болып табылады;</w:t>
      </w:r>
    </w:p>
    <w:p w14:paraId="4DBD480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Қазақстан Республикасының атынан экспортты қолдау бойынша мемлекеттік кепілдіктер берудің айрықша құқығы Қазақстан Республикасының Үкіметіне тиесілі.</w:t>
      </w:r>
    </w:p>
    <w:p w14:paraId="7180F91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 Үкіметінің тапсырмасы бойынша бюджетті атқару жөніндегі орталық уәкілетті орган бюджетті атқару жөніндегі орталық уәкілетті орган айқындайтын тәртіппен және нысанда экспортты қолдау бойынша мемлекеттік кепілдіктер беруді жүзеге асырады.</w:t>
      </w:r>
    </w:p>
    <w:p w14:paraId="7BE0DFF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Экспортты қолдау бойынша мемлекеттік кепілдік Қазақстан Республикасы Үкіметінің қаулысы негізінде республикалық бюджет туралы заңда белгіленген лимит шегінде беріледі.</w:t>
      </w:r>
    </w:p>
    <w:p w14:paraId="7CFDD7D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Экспортты қолдау бойынша мемлекеттік кепілдік беру лимитін айқындауға арналған сома бюджет саясаты жөніндегі орталық уәкілетті орган айқындаған тәртіппен белгіленеді.</w:t>
      </w:r>
    </w:p>
    <w:p w14:paraId="314DE80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Экспортты қолдау бойынша функцияларды жүзеге асыратын ұлттық компания экспортты қолдау жөніндегі мемлекеттік кепілдікті алу үшін мынадай талаптар қояды:</w:t>
      </w:r>
    </w:p>
    <w:p w14:paraId="14CA88A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сыртқы сауда қызметін реттеу саласындағы уәкілетті органның, бюджеттік саясат жөніндегі орталық уәкілетті органның оң қорытындыларының болуы;</w:t>
      </w:r>
    </w:p>
    <w:p w14:paraId="38E8D55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төлем қабілеттілігінің болуы, таратылуға жатпауы, оның мүлкіне тыйым салынбауы, оның қаржы-шаруашылық қызметі Қазақстан Республикасының заңнамасына сәйкес тоқтатыламауы тұр тиіс;</w:t>
      </w:r>
    </w:p>
    <w:p w14:paraId="574D5BA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бұрын берілген мемлекеттік кепілдіктерді өтеу және оларға қызмет көрсету бойынша берешегінің болмауы және кредиторлар алдында мерзімі өткен берешегінің болмауы;</w:t>
      </w:r>
    </w:p>
    <w:p w14:paraId="4DC2B2F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жүзеге асырылған сақтандыру және кепілдік берілген төлемдер көлемі экспортты қолдау жөніндегі мемлекеттік кепілдіктердің қолданылу кезеңінде меншікті капитал көлемінің қырық пайызынан аспауға тиіс.</w:t>
      </w:r>
    </w:p>
    <w:p w14:paraId="4159AE7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4. Экспортты қолдау жөніндегі мемлекеттік кепілдік беру экспортты қолдау жөніндегі функцияларды жүзеге асыратын ұлттық компанияның </w:t>
      </w:r>
      <w:r w:rsidRPr="00271CF1">
        <w:rPr>
          <w:sz w:val="28"/>
          <w:szCs w:val="28"/>
          <w:lang w:val="ru-RU"/>
        </w:rPr>
        <w:lastRenderedPageBreak/>
        <w:t>Қазақстан Республикасының Үкіметі жұмсайтын бюджет қаражатын қайтаруы шарттарында жүзеге асырылады.</w:t>
      </w:r>
    </w:p>
    <w:p w14:paraId="2887C0B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Экспортты қолдау жөніндегі функцияларды жүзеге асыратын ұлттық компаниядан экспортты қолдау бойынша мемлекеттік кепілдік бергені үшін экспортты қолдау бойынша мемлекеттік кепілдік сомасының 0,2 пайызы мөлшерінде алдын ала біржолғы төлем (алым) алынады.</w:t>
      </w:r>
    </w:p>
    <w:p w14:paraId="7AF7DA2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Экспортты қолдау бойынша мемлекеттік кепілдік беру мемлекеттік кепілдік беру туралы келісім ресімделгеннен және тіркелгеннен кейін жүзеге асырылады.</w:t>
      </w:r>
    </w:p>
    <w:p w14:paraId="11790F8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 атқару жөніндегі орталық уәкілетті орган, сенім білдірілген өкіл (агент) және экспортты қолдау жөніндегі функцияларды жүзеге асыратын ұлттық компания арасындағы, тараптардың мемлекеттік кепілдік беру, мемлекеттік кепілдік бойынша міндеттемелер орындалған жағдайда бөлінген республикалық бюджет қаражатын қайтару жөніндегі құқықтық қатынастарын белгілейтін келісім экспортты қолдау жөніндегі мемлекеттік кепілдік беру туралы келісім болып табылады.</w:t>
      </w:r>
    </w:p>
    <w:p w14:paraId="6C56074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5. Экспортты қолдау жөніндегі берілетін мемлекеттік кепілдіктер Қазақстан Республикасының Үкіметі айқындайтын тәртіппен мемлекеттік қазынашылықта тіркелуге және есепке алынуға жатады. </w:t>
      </w:r>
    </w:p>
    <w:p w14:paraId="3B615EE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 атқару жөніндегі орталық уәкілетті орган экспортты қолдау жөніндегі мемлекет кепілдік берген міндеттеменің мониторингін бюджетті атқару жөніндегі орталық уәкілетті орган бюджеттік саясат жөніндегі орталық уәкілетті органмен келісу бойынша айқындайтын тәртіппен жүзеге асырады.</w:t>
      </w:r>
    </w:p>
    <w:p w14:paraId="2183459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Экспортты қолдау бойынша мемлекеттік кепілдігі бар, экспортты қолдау жөніндегі функцияларды жүзеге асыратын ұлттық компанияның қаржылық                  жай-күйінің мониторингтеу бюджетті атқару жөніндегі орталық уәкілетті орган бюджет саясаты жөніндегі орталық уәкілетті органмен келісу бойынша айқындайтын тәртіппен жүзеге асырылады.</w:t>
      </w:r>
    </w:p>
    <w:p w14:paraId="4411CB75" w14:textId="77777777" w:rsidR="00540607" w:rsidRPr="00271CF1" w:rsidRDefault="00540607" w:rsidP="00540607">
      <w:pPr>
        <w:spacing w:after="0" w:line="240" w:lineRule="auto"/>
        <w:ind w:firstLine="709"/>
        <w:jc w:val="both"/>
        <w:rPr>
          <w:b/>
          <w:sz w:val="28"/>
          <w:szCs w:val="28"/>
          <w:lang w:val="ru-RU"/>
        </w:rPr>
      </w:pPr>
    </w:p>
    <w:p w14:paraId="79B72F47"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 xml:space="preserve">146-бап. Экспортты қолдау жөніндегі мемлекеттік кепілдікті орындау және оның қолданылуын тоқтату негіздері </w:t>
      </w:r>
    </w:p>
    <w:p w14:paraId="039DA69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Экспортты қолдау бойынша мемлекеттік кепілдік экспортты қолдау жөніндегі функцияларды жүзеге асыратын ұлттық компанияның меншікті капиталынан асатын сақтандыру жағдайлары біржолғы іске асырылған кезде сенім білдірілген өкілдің (агенттің), экспортты қолдау жөніндегі функцияларды жүзеге асыратын ұлттық компанияның қорытындылары, екінші деңгейдегі банктер берген шоттарынан үзінді көшірмелер, сондай-ақ экспортты қолдау жөніндегі оның мемлекеттік кепілдіктің орындалуына жүгінудің алдындағы қаржы жылы ішінде аудиттелген қаржылық есептілік және экспортты қолдау бойынша мемлекеттік кепілдікті орындау үшін жүгінген кездегі қаржылық есептілік болған кезде орындалуға жатады.</w:t>
      </w:r>
    </w:p>
    <w:p w14:paraId="520CA2A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Экспортты қолдау бойынша мемлекеттік кепілдік экспортты қолдау жөніндегі функцияларды жүзеге асыратын ұлттық компанияның меншікті </w:t>
      </w:r>
      <w:r w:rsidRPr="00271CF1">
        <w:rPr>
          <w:sz w:val="28"/>
          <w:szCs w:val="28"/>
          <w:lang w:val="ru-RU"/>
        </w:rPr>
        <w:lastRenderedPageBreak/>
        <w:t>капиталын шегергендегі сақтандыру төлемдерінің жабылмаған сомасының бір бөлігіне ғана орындалады.</w:t>
      </w:r>
    </w:p>
    <w:p w14:paraId="49C7E80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Экспортты қолдау бойынша мемлекеттік кепілдік жөніндегі міндеттемелерді орындау республикалық бюджет туралы заңда көзделген қаражат шегінде мемлекеттік кепілдік бойынша міндеттемелерді орындау жөніндегі талаптар қойылған күннен бастап он сегіз ай ішінде жүзеге асырылады.</w:t>
      </w:r>
    </w:p>
    <w:p w14:paraId="151D6A2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Экспортты қолдау бойынша мемлекеттің кепілдігі жөніндегі міндеттемелерді орындауға бөлінген қаражат экспортты қолдау жөніндегі функцияларды жүзеге асыратын ұлттық компанияның сақтандыру төлемдерін өтеу қаражаты және өзге де көздер есебінен республикалық бюджетке қайтаруын жатады.</w:t>
      </w:r>
    </w:p>
    <w:p w14:paraId="247F101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Мемлекеттік кепілдікті орындауға республикалық бюджеттен бөлінген қаражатты қайтарудың шарттары, мерзімдері, сыйақы мөлшерлемелері және тәртібі бюджетті атқару жөніндегі орталық уәкілетті орган, сенім білдірілген өкіл (агент) және экспортты қолдау жөніндегі функцияларды жүзеге асыратын ұлттық компания арасында жасалатын экспортты қолдау жөніндегі мемлекеттік кепілдік беру туралы келісімде айқындалады.</w:t>
      </w:r>
    </w:p>
    <w:p w14:paraId="3998669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Экспортты қолдау бойынша мемлекеттік кепілдік:</w:t>
      </w:r>
    </w:p>
    <w:p w14:paraId="26A3B55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экспортты қолдау бойынша кепілдік шартында айтылған міндеттемелер толық орындалған;</w:t>
      </w:r>
    </w:p>
    <w:p w14:paraId="716FF329" w14:textId="77777777" w:rsidR="00540607" w:rsidRPr="00271CF1" w:rsidRDefault="00540607" w:rsidP="00540607">
      <w:pPr>
        <w:spacing w:after="0" w:line="240" w:lineRule="auto"/>
        <w:ind w:firstLine="709"/>
        <w:jc w:val="both"/>
        <w:rPr>
          <w:sz w:val="28"/>
          <w:szCs w:val="28"/>
          <w:lang w:val="kk-KZ"/>
        </w:rPr>
      </w:pPr>
      <w:r w:rsidRPr="00271CF1">
        <w:rPr>
          <w:sz w:val="28"/>
          <w:szCs w:val="28"/>
          <w:lang w:val="ru-RU"/>
        </w:rPr>
        <w:t>2) оның қолданылу мерзімі аяқталған жағдайларда өз қолданысын тоқтатады.</w:t>
      </w:r>
    </w:p>
    <w:p w14:paraId="6ED06D12" w14:textId="77777777" w:rsidR="00540607" w:rsidRPr="00271CF1" w:rsidRDefault="00540607" w:rsidP="00540607">
      <w:pPr>
        <w:spacing w:after="0" w:line="240" w:lineRule="auto"/>
        <w:ind w:firstLine="709"/>
        <w:jc w:val="both"/>
        <w:rPr>
          <w:b/>
          <w:sz w:val="28"/>
          <w:szCs w:val="28"/>
          <w:lang w:val="ru-RU"/>
        </w:rPr>
      </w:pPr>
    </w:p>
    <w:p w14:paraId="4CF52B12"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147-бап. Мемлекеттің кепілгерлігі</w:t>
      </w:r>
    </w:p>
    <w:p w14:paraId="7482422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Қазақстан Республикасы Үкіметінің қарыз берушінің алдындағы кепілгерлік шартына сәйкес мемлекеттік-жекешелік әріптестік шарты шеңберінде тартылған қарыз бойынша қарыз алушының борышын толық немесе ішінара өтеу міндеттемесі мемлекеттің кепілгерлігі болып табылады.</w:t>
      </w:r>
    </w:p>
    <w:p w14:paraId="4430D29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Мемлекеттің кепілгерлігі республикалық бюджет туралы заңда белгіленген лимит шегінде беріледі. </w:t>
      </w:r>
    </w:p>
    <w:p w14:paraId="200BF7F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 кепілгерліктерін беру лимитінің көлемі осы лимит белгіленген тиісті қаржы жылы шегінде ғана пайдаланылуы мүмкін.</w:t>
      </w:r>
    </w:p>
    <w:p w14:paraId="0633D9E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Мемлекеттің кепілгерлігімен тартылатын қарыз қаражаты              мемлекеттік-жекешелік әріптестік объектілерін құруға ғана пайдаланылады.</w:t>
      </w:r>
    </w:p>
    <w:p w14:paraId="0E3A53D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Мемлекеттің кепілгерліктері мен мемлекет кепілгерлігімен берілетін қарыздар Қазақстан Республикасының Үкіметі белгілеген тәртіппен мемлекеттік қазынашылықта тіркелуге және есепке алынуға жатады.</w:t>
      </w:r>
    </w:p>
    <w:p w14:paraId="6EAF6DC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Бюджетті атқару жөніндегі орталық уәкіл Қазақстан Республикасының Үкіметі белгілеген тәртіппен мемлекеттің кепілгерлігі бойынша борыш мониторингін жүзеге асырады.</w:t>
      </w:r>
    </w:p>
    <w:p w14:paraId="5B12F26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6. Мемлекеттік кепілгерлігін беру тәртібін, сондай-ақ мемлекет кепілгерлігі шартының нысанын бюджеттік саясат жөніндегі орталық уәкілетті </w:t>
      </w:r>
      <w:r w:rsidRPr="00271CF1">
        <w:rPr>
          <w:sz w:val="28"/>
          <w:szCs w:val="28"/>
          <w:lang w:val="ru-RU"/>
        </w:rPr>
        <w:lastRenderedPageBreak/>
        <w:t>органмен келісу бойынша бюджетті атқару жөніндегі орталық уәкілетті орган айқындайды.</w:t>
      </w:r>
    </w:p>
    <w:p w14:paraId="00EA89E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Мемлекеттік кепілгерлігі Қазақстан Республикасы Үкіметінің шешімдері негізінде беріледі.</w:t>
      </w:r>
    </w:p>
    <w:p w14:paraId="40B8272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Мемлекеттік емес қарыз бойынша мемлекеттік кепілгерлігі берілгені үшін қарыз алушыдан мемлекеттік кепілгерлігі сомасының екі пайызы мөлшерінде алдын ала біржолғы төлем (алым) алынады.</w:t>
      </w:r>
    </w:p>
    <w:p w14:paraId="73C2AF4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Мемлекеттік кепілгерлігін беру Қазақстан Республикасының Үкіметі белгілеген жағдайларды қоспағанда, мемлекеттік кепілгерлігі бойынша міндеттемелерді орындауға бөлінген республикалық бюджет қаражатының қайтарымдылығын қамтамасыз ету талаптарын қанағаттандыратын сақтандыру шарты болған кезде жүзеге асырылады.</w:t>
      </w:r>
    </w:p>
    <w:p w14:paraId="0ECC01C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Осы тұлғалар қарыз алушы ретінде әрекет ететін қарыздар бойынша мемлекеттік кепілгерлігін алуға үміткер тұлғаларға мынадай талаптар қойылады:</w:t>
      </w:r>
    </w:p>
    <w:p w14:paraId="436C086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кәсіпкерлік қызметті жүзеге асыратын Қазақстан Республикасының резиденті болуы;</w:t>
      </w:r>
    </w:p>
    <w:p w14:paraId="228C2A1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тиісті саланың уәкілетті органының оң қорытындысы, бюджетті атқару жөніндегі орталық уәкілетті органның жобаның қаржылық сараптамасы бойынша оң қорытындысы, концессиялық өтінімге сараптаманың оң қорытындысы не жекеше әріптесті айқындау туралы хаттама болуы;</w:t>
      </w:r>
    </w:p>
    <w:p w14:paraId="7637B52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бұрын мемлекет кепілгерлігімен алынған қарыздарды не төлемдер мерзімі басталған мемлекеттік кепілдіктерді өтеу және оларға қызмет көрсету бойынша берешегінің, сондай-ақ кредиторлар алдындағы өзге де мерзімі өткен берешегінің болмауы;</w:t>
      </w:r>
    </w:p>
    <w:p w14:paraId="522DA29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мемлекеттік-жекешелік әріптестік, оның ішінде концессия объектісінің құнына қатысты кемінде жиырма пайызды құрайтын меншікті капиталының болуы;</w:t>
      </w:r>
    </w:p>
    <w:p w14:paraId="3BC3336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төлем қабілеттілігі болуы, таратылуға жатпауы, оның мүлкіне тыйым салынбауы, оның қаржы-шаруашылық қызметі Қазақстан Республикасының заңнамасына сәйкес тоқтатыламауы тұр тиіс;</w:t>
      </w:r>
    </w:p>
    <w:p w14:paraId="4A98BBC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Қазақстан Республикасының Үкіметі бекітетін, тиісті кезеңге мемлекеттің кепілгерлігімен тартылатын мемлекеттік емес қарыздар есебінен қаржыландыруға ұсынылатын мемлекеттік-жекешелік әріптестік жобаларының тізбесіне енгізілген жобаларды іске асыруды жүзеге асыруға құқылы.</w:t>
      </w:r>
    </w:p>
    <w:p w14:paraId="6067CF2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Мемлекеттің кепілгерліктерін беру немесе олардың көлемін ұлғайту үшін мемлекеттік-жекешелік әріптестік жобаларын, оның ішінде концессиялық жобаларды іріктеуді мемлекеттік жоспарлау жөніндегі орталық уәкілетті орган бюджетті атқару жөніндегі орталық уәкілетті органмен келісу бойынша мемлекеттік жоспарлау жөніндегі орталық уәкілетті орган айқындайтын тәртіппен жүргізеді.</w:t>
      </w:r>
    </w:p>
    <w:p w14:paraId="0983D90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11. Кепілгерге міндеттемелерді орындау жөніндегі талаптар қарызды өтеу күні басталған күннен бастап алты ай ішінде қойылуы мүмкін.</w:t>
      </w:r>
    </w:p>
    <w:p w14:paraId="222A8A3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12. Мемлекеттің кепілгерлігі қарыз алушыдан берешекті өндіріп алу жөніндегі барлық ақылға қонымды шараларды қабылдағаннан кейін және (немесе) қарыз алушы банкрот деп танылған не Қазақстан Республикасының заңнамасына сәйкес таратылған жағдайда орындалуға жатады.</w:t>
      </w:r>
    </w:p>
    <w:p w14:paraId="55040B5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 кепілгерлігін орындау республикалық бюджет туралы заңда көзделген қаражат шегінде мемлекеттің кепілгерлігін орындау жөніндегі талаптар қойылған күннен бастап он сегіз ай ішінде жүзеге асырылады.</w:t>
      </w:r>
    </w:p>
    <w:p w14:paraId="1733A90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13. Егер қарыз алушы төлем мерзімі аяқталған күні мемлекеттің кепілгерлігімен тартылған қарыз бойынша міндеттемелерін өтемесе, кепілгердің мемлекеттің кепілгерлігі бойынша міндеттемелерді орындауға құқығы бар. Бұл жағдайда кепілгер қарыз алушыға кері талап қояды.</w:t>
      </w:r>
    </w:p>
    <w:p w14:paraId="33E9242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Мемлекеттің кепілгерлігі бойынша міндеттемелерді орындауға бөлінген қаражат Қазақстан Республикасының Үкіметі айқындаған тәртіппен республикалық бюджетке қайтарылуға жатады.</w:t>
      </w:r>
    </w:p>
    <w:p w14:paraId="121CAA2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14. Мемлекеттің кепілгерлігі қарыз алушы немесе кепілгер мемлекеттің кепілгерлігімен қамтамасыз етілген қарыз бойынша міндеттемелерді толық орындағаннан кейін өзінің қолданысын тоқтатады.</w:t>
      </w:r>
    </w:p>
    <w:p w14:paraId="70B7BC8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15. Мемлекеттің кепілгерлігімен тартылатын қарыз қаражатын кепілгерлік шартында көзделмеген мақсаттарға, сондай-ақ мемлекеттік органдарға кредит беруге пайдалануға тыйым салынады.</w:t>
      </w:r>
    </w:p>
    <w:p w14:paraId="53C79F1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16. Мемлекеттің кепілгерлігімен тартылатын қарыз қаражатының пайдаланылуына Қазақстан Республикасының Үкіметі белгілейтін тәртіппен бақылау жүзеге асырылады.</w:t>
      </w:r>
    </w:p>
    <w:p w14:paraId="2C301E4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Мемлекеттің кепілгерлігімен тартылатын қарыз бойынша қарыз алушы алынған қаражатты мақсатсыз пайдаланғаны және қарыз бойынша борыштық міндеттемелерді орындамаған жағдайда, мемлекеттің кепілгерлігі бойынша міндеттемелерді орындауға бөлінген қаражатты қайтарғаны үшін Қазақстан Республикасының заңдарында көзделген жауаптылықта болады.</w:t>
      </w:r>
    </w:p>
    <w:p w14:paraId="4D06AEEF" w14:textId="77777777" w:rsidR="00540607" w:rsidRPr="00271CF1" w:rsidRDefault="00540607" w:rsidP="00540607">
      <w:pPr>
        <w:spacing w:after="0" w:line="240" w:lineRule="auto"/>
        <w:ind w:firstLine="709"/>
        <w:jc w:val="both"/>
        <w:rPr>
          <w:b/>
          <w:sz w:val="28"/>
          <w:szCs w:val="28"/>
          <w:lang w:val="ru-RU"/>
        </w:rPr>
      </w:pPr>
    </w:p>
    <w:p w14:paraId="1471ED8E"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148-бап. Квазимемлекеттік сектор субъектілерінің борышы және квазимемлекеттік сектор субъектілерінің қарыз алуы</w:t>
      </w:r>
    </w:p>
    <w:p w14:paraId="71B3152F"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 Квазимемлекеттік сектор субъектілерінің белгілі бір күнге алынған (игерілген) және өтелмеген қарыздарының сомасы квазимемлекеттік сектор субъектілерінің борышы болып табылады.</w:t>
      </w:r>
    </w:p>
    <w:p w14:paraId="7E40998A"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2. Квазимемлекеттік сектор субъектілерінің борышы квазимемлекеттік сектор субъектілерінің ішкі және сыртқы борышын қамтиды. </w:t>
      </w:r>
    </w:p>
    <w:p w14:paraId="0F4F51E0"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Квазимемлекеттік сектор субъектілерінің ішкі борышы квазимемлекеттік сектор субъектілерінің Қазақстан Республикасының резиденттері алдындағы ішкі қарыздары және басқа да борыштық міндеттемелері бойынша борышының құрамдас бөлігі болып табылады. </w:t>
      </w:r>
    </w:p>
    <w:p w14:paraId="7104B2E6"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Квазимемлекеттік сектор субъектілерінің сыртқы борышы квазимемлекеттік сектор субъектілерінің Қазақстан Республикасын </w:t>
      </w:r>
      <w:r w:rsidRPr="00271CF1">
        <w:rPr>
          <w:bCs/>
          <w:sz w:val="28"/>
          <w:szCs w:val="28"/>
          <w:lang w:val="ru-RU"/>
        </w:rPr>
        <w:lastRenderedPageBreak/>
        <w:t xml:space="preserve">бейрезиденттерінің алдындағы сыртқы қарыздары және басқа да борыштық міндеттемелері бойынша борышының құрамдас бөлігі болып табылады. </w:t>
      </w:r>
    </w:p>
    <w:p w14:paraId="5C50080E"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3. Квазимемлекеттік сектор субъектілерінің сыртқы қарыздарды тартуы олардың көлемдерін квазимемлекеттік сектордың сыртқы борыш лимиті шегінде бюджеттік саясат жөніндегі орталық уәкілетті органмен келісу арқылы жүзеге асырылады.</w:t>
      </w:r>
    </w:p>
    <w:p w14:paraId="0551ED8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Тиісті қаржы жылына арналған бюджеттік саясат жөніндегі уәкілетті орган айқындайтын квазимемлекеттік сектор субъектілерінің тізбесі үшін алынған және өтелмеген сыртқы қарыздардың тіркелген сомасы квазимемлекеттік сектор субъектілерінің сыртқы борышының лимиті болып табылады, ол берілген күнге (тиісті қаржы жылының соңына) квазимемлекеттік сектор субъектілерінің нақты сыртқы борышынан аспауға тиіс.</w:t>
      </w:r>
    </w:p>
    <w:p w14:paraId="331167B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Квазимемлекеттік сектор субъектілерінің сыртқы борышының көлемін келісу тәртібін бюджеттік саясат жөніндегі орталық уәкілетті орган айқындайды.</w:t>
      </w:r>
    </w:p>
    <w:p w14:paraId="3DC3FED7"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4. Квазимемлекеттік сектор субъектілерінің қарыздарын тіркеуді және есепке алуды квазимемлекеттік сектор субъектілері жүзеге асырады.</w:t>
      </w:r>
    </w:p>
    <w:p w14:paraId="23145C84"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5. Квазимемлекеттік сектор субъектілерінің борышына мониторинг пен бақылауды бюджетті атқару жөніндегі орталық уәкілетті орган Қазақстан Республикасының Үкіметі айқындайтын тәртіппен жүзеге асырады.</w:t>
      </w:r>
    </w:p>
    <w:p w14:paraId="5F2E08B2"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6. Қазақстан Республикасының Үкіметі мен квазимемлекеттік сектор субъектілері бір-бірінің міндеттемелері бойынша жауап бермейді.</w:t>
      </w:r>
    </w:p>
    <w:p w14:paraId="04107F37" w14:textId="77777777" w:rsidR="00540607" w:rsidRPr="00271CF1" w:rsidRDefault="00540607" w:rsidP="00540607">
      <w:pPr>
        <w:spacing w:after="0" w:line="240" w:lineRule="auto"/>
        <w:ind w:firstLine="709"/>
        <w:jc w:val="both"/>
        <w:rPr>
          <w:b/>
          <w:bCs/>
          <w:sz w:val="28"/>
          <w:szCs w:val="28"/>
          <w:lang w:val="ru-RU"/>
        </w:rPr>
      </w:pPr>
    </w:p>
    <w:p w14:paraId="07ED1FB3"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149-бап. Мемлекеттік-жекешелік әріптестік жобалары бойынша мемлекеттік міндеттемелер</w:t>
      </w:r>
    </w:p>
    <w:p w14:paraId="2EE5CAC7"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 Мемлекеттік-жекешелік әріптестік жобалары бойынша мемлекеттік міндеттемелер - жасасқан мемлекеттік-жекешелік әріптестік шарттары бойынша мемлекеттік әріптес, концедент қабылдаған және орындамаған белгілі бір күнге бюджеттен бөлінетін сома бойынша мемлекеттік әріптестің, концеденттің құқықтары мен міндеттерінің жиынтығы.</w:t>
      </w:r>
    </w:p>
    <w:p w14:paraId="40A10956"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2. Қазақстан Республикасының Үкіметі мен жергілікті атқарушы органдардың мемлекеттік-жекешелік әріптестік жобалары бойынша мемлекеттік міндеттемелерді қабылдауы Қазақстан Республикасының бюджет заңнамасына және Қазақстан Республикасының мемлекеттік-жекешелік әріптестік туралы заңнамасына сәйкес жүзеге асырылады.</w:t>
      </w:r>
    </w:p>
    <w:p w14:paraId="7CF0084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Жергілікті атқарушы органның мемлекеттік-жекешелік әріптестік жобалары бойынша қабылдайтын мемлекеттік міндеттемелерінің көлемі тиісті жергілікті атқарушы органның мемлекеттік-жекешелік әріптестік жобалары бойынша мемлекеттік міндеттемелердің белгіленген лимитімен шектеледі.</w:t>
      </w:r>
    </w:p>
    <w:p w14:paraId="1F7B4692"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Жергілікті атқарушы органның мемлекеттік-жекешелік әріптестік жобалары бойынша мемлекеттік міндеттемелер лимитін бюджеттік саясат жөніндегі орталық уәкілетті орган жылжымалы негізде бюджеттік жоспарлау жөніндегі орталық уәкілетті органмен келісу бойынша үш жылдық кезеңге </w:t>
      </w:r>
      <w:r w:rsidRPr="00271CF1">
        <w:rPr>
          <w:bCs/>
          <w:sz w:val="28"/>
          <w:szCs w:val="28"/>
          <w:lang w:val="ru-RU"/>
        </w:rPr>
        <w:lastRenderedPageBreak/>
        <w:t>белгілейді және ағымдағы жылдың 10 желтоқсанынан кешіктірілмей жергілікті атқарушы органға жеткізіледі.</w:t>
      </w:r>
    </w:p>
    <w:p w14:paraId="574F055C"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Қазақстан Республикасы Үкіметінің және жергілікті атқарушы органдардың мемлекеттік-жекешелік әріптестік жобалары бойынша мемлекеттік міндеттемелердің лимиттерін айқындау әдістемесін бюджеттік саясат жөніндегі орталық уәкілетті орган бекітеді. </w:t>
      </w:r>
    </w:p>
    <w:p w14:paraId="0D8D8EB7"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3. Мемлекеттік-жекешелік әріптестік жобалары бойынша мемлекеттік міндеттемелерді қабылдау мемлекеттік-жекешелік әріптестік шарттарына қол қою арқылы жүзеге асырылады.</w:t>
      </w:r>
    </w:p>
    <w:p w14:paraId="0AA8B25D"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Мемлекеттік-жекешелік әріптестік шарттары мемлекеттік қазынашылық немесе мемлекеттік қазынашылық органдары оларды бюджетті атқару жөніндегі орталық уәкілетті орган айқындаған тәртіппен тіркегеннен кейін күшіне енеді.  </w:t>
      </w:r>
    </w:p>
    <w:p w14:paraId="04CF4FE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Мемлекеттік-жекешелік әріптестік жобалары бойынша мемлекеттік міндеттемелер тиісті бюджет комиссиясының шешіміне немесе мәслихаттың шешіміне, сондай-ақ ерекше маңызы бар жобалар бойынша Қазақстан Республикасы Үкіметінің қаулысына сәйкес шартта белгіленген сомалар мен мерзімдер шегінде ғана әрбір жеке мемлекеттік-жекешелік әріптестік жобасы бойынша тіркелуге жатады.</w:t>
      </w:r>
    </w:p>
    <w:p w14:paraId="2038707D"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4. Мемлекеттік-жекешелік әріптестік жобалары бойынша мемлекеттік міндеттемелер туралы ақпарат тиісті мемлекеттік органның ресми                 интернет-ресурсында орналастырылуға жатады.</w:t>
      </w:r>
    </w:p>
    <w:p w14:paraId="304027A7"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5. Мемлекеттік қазынашылық бюджет саясаты жөніндегі орталық уәкіл белгілеген тәртіппен Қазақстан Республикасы Үкіметінің                           мемлекеттік-жекешелік әріптестік жобалары бойынша мемлекеттік міндеттемелердің орындалуын есепке алуды жүзеге асырады.</w:t>
      </w:r>
    </w:p>
    <w:p w14:paraId="283E0D02"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6. Бюджетті атқару жөніндегі жергілікті уәкілетті органдар жергілікті атқарушы органдардың мемлекеттік-жекешелік әріптестік жобалары бойынша мемлекеттік міндеттемелердің мониторингін жүзеге асырады. </w:t>
      </w:r>
    </w:p>
    <w:p w14:paraId="6F85C94F"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7. Мемлекеттік қазынашылық және мемлекеттік қазынашылық органдары мемлекеттік-жекешелік әріптестік жобалары бойынша қабылданған мемлекеттік міндеттемелер туралы есептерді қалыптастырады және оларды осы Кодекстің 43-бабына сәйкес жариялауды жүзеге асыратын бюджетті атқару жөніндегі орталық уәкілетті органға жібереді.</w:t>
      </w:r>
    </w:p>
    <w:p w14:paraId="7A88D5C1"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8. Қазақстан Республикасының Үкіметі мен жергілікті атқарушы органдар бір-бірінің мемлекеттік-жекешелік әріптестігі жобалары бойынша мемлекеттік міндеттемелер бойынша жауап бермейді.</w:t>
      </w:r>
    </w:p>
    <w:p w14:paraId="6E7D4944"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9. Қазақстан Республикасы Үкіметінің және жергілікті атқарушы органдардың мемлекеттік-жекешелік әріптестік жобалары бойынша мемлекеттік міндеттемелер жасалған мемлекеттік-жекешелік әріптестік шарттары бойынша мемлекеттік-жекешелік әріптестік жобалары бойынша мемлекеттік міндеттемелер толық төленген кезде орындалды деп есептеледі.</w:t>
      </w:r>
    </w:p>
    <w:p w14:paraId="5770B528" w14:textId="77777777" w:rsidR="00540607" w:rsidRPr="00271CF1" w:rsidRDefault="00540607" w:rsidP="00540607">
      <w:pPr>
        <w:spacing w:after="0" w:line="240" w:lineRule="auto"/>
        <w:ind w:firstLine="709"/>
        <w:jc w:val="both"/>
        <w:rPr>
          <w:b/>
          <w:sz w:val="28"/>
          <w:szCs w:val="28"/>
          <w:lang w:val="ru-RU"/>
        </w:rPr>
      </w:pPr>
    </w:p>
    <w:p w14:paraId="19E29853"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29-тарау. МЕМЛЕКЕТТІК ИНВЕСТИЦИЯЛЫҚ ЖОБАЛАР</w:t>
      </w:r>
    </w:p>
    <w:p w14:paraId="24FA64FF" w14:textId="77777777" w:rsidR="00540607" w:rsidRPr="00271CF1" w:rsidRDefault="00540607" w:rsidP="00540607">
      <w:pPr>
        <w:spacing w:after="0" w:line="240" w:lineRule="auto"/>
        <w:ind w:firstLine="709"/>
        <w:jc w:val="both"/>
        <w:rPr>
          <w:b/>
          <w:sz w:val="28"/>
          <w:szCs w:val="28"/>
          <w:lang w:val="ru-RU"/>
        </w:rPr>
      </w:pPr>
    </w:p>
    <w:p w14:paraId="350150FF"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150-бап. Мемлекеттік инвестициялық жобалар туралы жалпы ережелер</w:t>
      </w:r>
    </w:p>
    <w:p w14:paraId="0E8D0F9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Мемлекеттік инвестициялық жобаларды жоспарлау Мемлекеттік жоспарлау жүйесінің құжаттарын іске асыру, Қазақстан Республикасы заңнамалық актілерінің нормаларын орындау шеңберінде жүзеге асырылады.</w:t>
      </w:r>
    </w:p>
    <w:p w14:paraId="549CF71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Даму жоспарларын әзірлемейтін мемлекеттік органдардың мемлекеттік инвестициялық жобаларын жоспарлау Қазақстан Республикасы заңнамалық актілерінің нормаларын орындау және (немесе) бюджеттік бағдарламаларды (кіші бағдарламаларды) іске асыру шеңберінде жүзеге асырылады.</w:t>
      </w:r>
    </w:p>
    <w:p w14:paraId="24C00D4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Мемлекеттік инвестициялық жобалар мынадай түрлерге бөлінеді:</w:t>
      </w:r>
    </w:p>
    <w:p w14:paraId="76C9B05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бюджеттік инвестициялар;</w:t>
      </w:r>
    </w:p>
    <w:p w14:paraId="327F9E4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мемлекеттік-жекешелік әріптестік жобалары.</w:t>
      </w:r>
    </w:p>
    <w:p w14:paraId="64E7D02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3. Бюджеттік инвестициялар және мемлекеттік-жекешелік әріптестік жобалары орталық мемлекеттік органдар іске асыратын республикалық және жергілікті атқарушы органдар іске асыратын жергілікті болып бөлінеді. </w:t>
      </w:r>
    </w:p>
    <w:p w14:paraId="2C29312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Республикалық және жергілікті бюджеттік инвестицияларды және мемлекеттік-жекешелік әріптестік жобаларын айқындау өлшемшарттары:</w:t>
      </w:r>
    </w:p>
    <w:p w14:paraId="434F557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бюджеттік инвестицияларды және мемлекеттік-жекешелік әріптестік жобаларын жүзеге асыру нәтижесінде алынған мүлікке туындайтын меншік құқығына (республикалық немесе коммуналдық) байланысты республикалық немесе жергілікті меншік түрі бойынша өлшемшарт;</w:t>
      </w:r>
    </w:p>
    <w:p w14:paraId="558FC90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егер экономикалық пайда алушылар екі және одан көп облыстардың, республикалық маңызы бар қалалардың, астананың субъектілері болып табылса, республикалық және жергілікті, егер экономикалық пайда алушылар бір облыстың, республикалық маңызы бар қаланың, астананың субъектілері болып табылса, пайда алушылар бойынша өлшемшарт.</w:t>
      </w:r>
    </w:p>
    <w:p w14:paraId="0820980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инвестицияларды және мемлекеттік-жекешелік әріптестік жобаларын республикалық ретінде айқындау үшін олардың көрсетілген өлшемшарттардың біріне сәйкестігі жеткілікті болады.</w:t>
      </w:r>
    </w:p>
    <w:p w14:paraId="6574B64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бюджеттік инвестициялар мен мемлекеттік-жекешелік әріптестік жобаларын облыстық, республикалық маңызы бар қалалар, астана және аудандық (облыстық маңызы бар қалалар) етіп сыныптау осы тармақтың екінші бөлігінде көзделген өлшемшарттар негізінде жүзеге асырылады.</w:t>
      </w:r>
    </w:p>
    <w:p w14:paraId="4982BAE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Бюджеттік инвестициялар:</w:t>
      </w:r>
    </w:p>
    <w:p w14:paraId="374937B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техникалық жағынан күрделі және (немесе) бірегей және техникалық жағынан күрделі емес және (немесе) үлгілік болуы мүмкін объектілерді құруға (салуға) және реконструкциялауға, сондай-ақ ақпараттандыру объектілерін құруға және дамытуға;</w:t>
      </w:r>
    </w:p>
    <w:p w14:paraId="0EEA39E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квазимемлекеттік сектор субъектілерінің жарғылық капиталын қалыптастыру немесе ұлғайту арқылы саланы (салаларды) институционалдық дамытуға бағытталуы мүмкін.</w:t>
      </w:r>
    </w:p>
    <w:p w14:paraId="4ABAFF2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Іске асыру көзі мен тәсілін айңындау өлшемшарттары:</w:t>
      </w:r>
    </w:p>
    <w:p w14:paraId="02DC08B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1) бюджеттік инвестицияларды немесе мемлекеттік-жекешелік әріптестік жобаларын іске асыруда артықшылықты таңдау өлшемшарты жеке сектордың, квазимемлекеттік сектор субъектілері немесе мемлекеттік орган (бюджеттік бағдарлама әкімшісі) арасындағы инвестицияларды іске асыру және басқару тиімділігінің көрсеткіштері негізінде жүзеге асырылады;</w:t>
      </w:r>
    </w:p>
    <w:p w14:paraId="4E46094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қаржыландыру тетіктері бойынша </w:t>
      </w:r>
      <w:r w:rsidRPr="00271CF1">
        <w:rPr>
          <w:sz w:val="28"/>
          <w:szCs w:val="28"/>
          <w:lang w:val="kk-KZ"/>
        </w:rPr>
        <w:t>ө</w:t>
      </w:r>
      <w:r w:rsidRPr="00271CF1">
        <w:rPr>
          <w:sz w:val="28"/>
          <w:szCs w:val="28"/>
          <w:lang w:val="ru-RU"/>
        </w:rPr>
        <w:t>лшемшарт жоспарланатын            іс-шараны қаржыландыру көздері мен тәсілдеріне сәйкес оның пайдалары мен шығындарын талдау негізінде мүмкіндіктерін негізге ала отырып айқындалады.</w:t>
      </w:r>
    </w:p>
    <w:p w14:paraId="6FDEAB4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Мемлекеттік инвестициялық жобаларды қаржыландыру тәсілдері:</w:t>
      </w:r>
    </w:p>
    <w:p w14:paraId="4C5CD1E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бюджеттік инвестициялық жобаны, оның ішінде мемлекеттік сыртқы қарыздар қаражаты және республикалық бюджеттен сыртқы қарыздарды қоса қаржыландыру есебінен қаржыландыру;</w:t>
      </w:r>
    </w:p>
    <w:p w14:paraId="1FEC628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бюджеттік инвестициялық жобаны бюджеттік кредиттеу;</w:t>
      </w:r>
    </w:p>
    <w:p w14:paraId="4A8DB5C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квазимемлекеттік сектор субъектілерінің жарғылық капиталын қалыптастыру немесе ұлғайту;</w:t>
      </w:r>
    </w:p>
    <w:p w14:paraId="39847FF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қаржы агенттіктерінің мемлекеттік инвестициялық саясатты іске асыруын бюджеттік кредиттеу;</w:t>
      </w:r>
    </w:p>
    <w:p w14:paraId="2B2E28A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мемлекеттік - жекешелік әріптестік жобалары бойынша мемлекеттік міндеттемелерді орындау.</w:t>
      </w:r>
    </w:p>
    <w:p w14:paraId="24DA8D8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 7. Инвестициялық ұсыныс мемлекеттік инвестициялық жобаны жоспарлау үшін негіз болып табылады.</w:t>
      </w:r>
    </w:p>
    <w:p w14:paraId="6F74150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Инвестициялық ұсыныс – Мемлекеттік жоспарлау жүйесінің құжаттарын іске асыру шеңберінде мемлекеттік инвестициялық жобаларды іске асырудың орындылығын негіздейтін, іс-шаралар жиынтығын қоса алғанда, инвестициялаудың мақсатын, оған қол жеткізу жолдарын және бюджеттік бағдарламалар әкімшілері әзірлейтін тиісті қаржыландырудың ықтимал тәсілдерін көрсететін тұжырымдамалық ұсыныс.</w:t>
      </w:r>
    </w:p>
    <w:p w14:paraId="5356EAE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Мемлекеттік орган инвестициялық жоспарды әзірлейді, ол:</w:t>
      </w:r>
    </w:p>
    <w:p w14:paraId="487F9A6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даму жоспарын әзірлейтін мемлекеттік органның даму жоспарына;</w:t>
      </w:r>
    </w:p>
    <w:p w14:paraId="625266F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органның даму жоспарын әзірлемейтін мемлекеттік органның бюджеттік бағдарламаларының паспорттарына қоса беріледі.</w:t>
      </w:r>
    </w:p>
    <w:p w14:paraId="0E45B30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Облыстың, республикалық маңызы бар қаланың, астананың жергілікті атқарушы органы облыстың, республикалық маңызы бар қаланың, астананың инвестициялық жоспарын әзірлейді, ол облыстың, республикалық маңызы бар қаланың, астананың даму жоспарына қоса беріледі.</w:t>
      </w:r>
    </w:p>
    <w:p w14:paraId="22F1F97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Инвестициялық жоспар:</w:t>
      </w:r>
    </w:p>
    <w:p w14:paraId="37FB657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даму жоспарын әзірлейтін мемлекеттік орган үшін әзірлейтін мемлекеттік орган және облыстың, республикалық маңызы бар қаланың, астананың, ауданның (облыстық маңызы бар қаланың) жергілікті атқарушы органдары үшін - мемлекеттік органның немесе облыстың, республикалық маңызы бар қаланың, астананың даму жоспары;</w:t>
      </w:r>
    </w:p>
    <w:p w14:paraId="426FE13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даму жоспарын әзірлемейтін мемлекеттік орган үшін – мемлекеттік жоспарлау жүйесінің құжаттары немесе функциялары, өкілеттіктері мен құзыреттері негізінде әзірленеді.</w:t>
      </w:r>
    </w:p>
    <w:p w14:paraId="591FDF2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органның немесе облыстың, республикалық маңызы бар қаланың, астананың инвестициялық жоспары даму жоспарының нысаналы индикаторына қол жеткізуге бағытталған іс-шаралар туралы мынадай ақпаратты қамтиды:</w:t>
      </w:r>
    </w:p>
    <w:p w14:paraId="36C0FC1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даму жоспарының немесе Мемлекеттік жоспарлау жүйесінің құжатының нысаналы индикаторы (мемлекеттік органның даму жоспарларын әзірлемейтін бюджеттік бағдарламалардың әкімшілері үшін), оған қол жеткізуге жоба не тиісті функцияның, өкілеттіктер мен құзыреттердің атауы (мемлекеттік органның даму жоспарларын әзірлемейтін бюджеттік бағдарламалардың әкімшілері үшін) бағытталған;</w:t>
      </w:r>
    </w:p>
    <w:p w14:paraId="2494C4A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шығындарды шолу нәтижелері;</w:t>
      </w:r>
    </w:p>
    <w:p w14:paraId="7A49AFA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облыстардың, республикалық маңызы бар қалалардың, астананың (орталық мемлекеттік органдар үшін) бөлінісінде, облыстың, республикалық маңызы бар қаланың, астананың (облыстардың, республикалық маңызы бар қалалардың, астананың) құрамына кіретін әкімшілік-аумақтық бірліктер бөлінісінде әрбір нысаналы индикатор бойынша жасалатын нысаналы индикаторға қол жеткізу үшін басым және проблемалық аймақтардың картасы;</w:t>
      </w:r>
    </w:p>
    <w:p w14:paraId="77E5A51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инвестициялардың экономикалық сараптамасына негізделген техникалық-экономикалық және (немесе) қаржы-экономикалық негіздемені әзірлеуді талап ететін квазимемлекеттік сектор субъектілерінің жарғылық капиталына мемлекеттің қатысуы арқылы бюджеттік инвестициялық жобаларды және бюджеттік инвестицияларды іске асырудан күтілетін экономикалық тиімділіктің болжамды көрсеткіштерін көрсете отырып, мемлекеттік инвестициялық жобалардың болжамды тізбесі.</w:t>
      </w:r>
    </w:p>
    <w:p w14:paraId="3FFA449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баптың мақсаттары үшін жоба белгілі бір нысаналы индикаторға қол жеткізу үшін бір немесе бірнеше мемлекеттік инвестициялық жобаларды іске асыруды қамтитын іс-шаралар кешені болып табылады.</w:t>
      </w:r>
    </w:p>
    <w:p w14:paraId="7F25E60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органның немесе облыстың, республикалық маңызы бар қаланың, астананың инвестициялық жоспарына басым тәртіппен:</w:t>
      </w:r>
    </w:p>
    <w:p w14:paraId="6BF5F1C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алдыңғы қаржы жылдарында басталған (жалғасып жатқан) мемлекеттік инвестициялық жобалар;</w:t>
      </w:r>
    </w:p>
    <w:p w14:paraId="554966B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аса маңызды объектілер;</w:t>
      </w:r>
    </w:p>
    <w:p w14:paraId="7BF5507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ұлттық маңызы бар жобалар;</w:t>
      </w:r>
    </w:p>
    <w:p w14:paraId="0D1CDFF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Қазақстан Республикасының сәулет, қала құрылысы және құрылыс қызметі туралы заңнамасына сәйкес қалыптастырылатын құрылыс жобаларының мемлекеттік банкінен техникалық-экономикалық негіздемелерді, үлгілік жобаларды және жобалау (жобалау-сметалық) құжаттаманы қолдана отырып жүзеге асырылатын жаңа объектілер салуы қосылады.</w:t>
      </w:r>
    </w:p>
    <w:p w14:paraId="27C8CE9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Аса маңызды объектілерге мыналар жатады:</w:t>
      </w:r>
    </w:p>
    <w:p w14:paraId="5DAA31B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1) қызметін авариялық тоқтату жаһандық немесе өңірлік ауқымдағы төтенше жағдайлардың туындауына алып өлеуі мүмкін объектілер;</w:t>
      </w:r>
    </w:p>
    <w:p w14:paraId="654363B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ұзақ мерзімді перспективада экономикалық өсу орталықтарының әлеуметтік-экономикалық дамуын қамтамасыз ететін жалпымемлекеттік инфрақұрылымдық объектілер;</w:t>
      </w:r>
    </w:p>
    <w:p w14:paraId="65567DC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Ұлттық маңызы бар жобаларға мыналар жатады:</w:t>
      </w:r>
    </w:p>
    <w:p w14:paraId="42247B5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кемінде екі облыстың, республикалық маңызы бар қалалардың, астананың экономикалық дамуын қамтамасыз ететін объектілер; </w:t>
      </w:r>
    </w:p>
    <w:p w14:paraId="0C9C5AA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белгілі бір саладағы біртекті жобаларды ел ауқымында біржолғы іске асыру жолымен міндеттерді белгіленген мерзімдерде шешуге бағытталған объектілер.</w:t>
      </w:r>
    </w:p>
    <w:p w14:paraId="654D716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Объектілерді аса маңызды объектілерге жатқызу тәртібін бюджеттік саясат жөніндегі орталық уәкілетті орган айқындайды. </w:t>
      </w:r>
    </w:p>
    <w:p w14:paraId="670589D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органның немесе облыстың, республикалық маңызы бар қаланың, астананың инвестициялық жоспарында мемлекеттік органдардың, облыстардың, республикалық маңызы бар қалалардың, астананың даму жоспарларының нысаналы индикаторларына қол жеткізуге байланысты бюджеттік даму бағдарламаларын (кіші бағдарламаларын) іске асыруға, күрделі шығыстарды, ағымдағы бюджеттік бағдарламаларды (кіші бағдарламаларды) жүзеге асыруға бағытталған іс-шаралар көрсетіледі.</w:t>
      </w:r>
    </w:p>
    <w:p w14:paraId="5A85C0C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органның немесе облыстың, республикалық маңызы бар қаланың, астананың инвестициялық жоспарын әзірлеу кезінде елді мекендер үшін ең төмен стандарттар мен өңірлік стандарттар жүйесі ескеріледі және жобалық басқару қолданылады.</w:t>
      </w:r>
    </w:p>
    <w:p w14:paraId="5840F9D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органның немесе облыстың, республикалық маңызы бар қаланың, астананың инвестициялық жоспары:</w:t>
      </w:r>
    </w:p>
    <w:p w14:paraId="4FBE8B3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процесте, оның ішінде мемлекеттік инвестициялық жобаларды жоспарлауға басымдық беру бойынша әкімшілік және басқарушылық шешімдер қабылдау үшін қолданылады;</w:t>
      </w:r>
    </w:p>
    <w:p w14:paraId="5BF0C24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инвестициялық ұсыныстарды әзірлеу, бюджеттік инвестициялық жобалардың техникалық-экономикалық негіздемелеріне, квазимемлекеттік сектор субъектілерінің жарғылық капиталына мемлекеттің қатысуы арқылы бюджеттік инвестициялардың қаржы-экономикалық негіздемелеріне қажетті сараптамалар жүргізу, бюджеттік кредиттеудің қаржылық-экономикалық негіздемелерінің инвестициялық ұсыныстары, мемлекеттік-жекешелік әріптестік жобалары үшін негіз болып табылады;</w:t>
      </w:r>
    </w:p>
    <w:p w14:paraId="3E5B230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осы Кодекстің 43-бабына сәйкес жарияланады.</w:t>
      </w:r>
    </w:p>
    <w:p w14:paraId="495C4EB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органның инвестициялық жоспары мемлекеттік жоспарлау жөніндегі орталық уәкілетті орган айқындаған тәртіппен және нысан бойынша әзірленеді.</w:t>
      </w:r>
    </w:p>
    <w:p w14:paraId="7545782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9. Барлау және қарсы барлау қызметін жүзеге асыратын арнаулы мемлекеттік органдардың бюджеттік инвестицияларын қоспағанда, мемлекеттік инвестициялық жобаларды жоспарлау және іске асыру тәртібін бюджеттік </w:t>
      </w:r>
      <w:r w:rsidRPr="00271CF1">
        <w:rPr>
          <w:sz w:val="28"/>
          <w:szCs w:val="28"/>
          <w:lang w:val="ru-RU"/>
        </w:rPr>
        <w:lastRenderedPageBreak/>
        <w:t>жоспарлау жөніндегі орталық уәкілетті органмен келісім бойынша бюджет саясаты жөніндегі орталық уәкілетті орган айқындайды.</w:t>
      </w:r>
    </w:p>
    <w:p w14:paraId="051F8C0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10. Барлау және қарсы барлау қызметін жүзеге асыратын арнаулы мемлекеттік органдардың бюджеттік инвестицияларын қоспағанда, мемлекеттік инвестициялық жобаларды жоспарлау және іске асыру тәртібін бюджеттік жоспарлау жөніндегі орталық уәкілетті органмен келісу бойынша бюджет саясаты жөніндегі орталық уәкілетті орган айқындайды. </w:t>
      </w:r>
    </w:p>
    <w:p w14:paraId="264B6E77" w14:textId="77777777" w:rsidR="00540607" w:rsidRPr="00271CF1" w:rsidRDefault="00540607" w:rsidP="00540607">
      <w:pPr>
        <w:spacing w:after="0" w:line="240" w:lineRule="auto"/>
        <w:ind w:firstLine="709"/>
        <w:jc w:val="both"/>
        <w:rPr>
          <w:sz w:val="28"/>
          <w:szCs w:val="28"/>
          <w:lang w:val="ru-RU"/>
        </w:rPr>
      </w:pPr>
    </w:p>
    <w:p w14:paraId="36D98C1F"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151-бап. Бюджеттік инвестицияларды жоспарлау</w:t>
      </w:r>
    </w:p>
    <w:p w14:paraId="52E1404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Бюджеттік инвестициялар – әлеуметтік-экономикалық тұрақтылықты қамтамасыз ету үшін жедел шаралар қабылдауға бағытталған активтерді қоспағанда, бюджеттік инвестициялық жобаларды іске асыру арқылы мемлекет активтерін құруға және (немесе) дамытуға, сондай-ақ квазимемлекеттік сектор субъектілерінің жарғылық капиталдарын қалыптастыруға және (немесе) ұлғайтуға бағытталған республикалық немесе жергілікті бюджеттен қаржыландыру. </w:t>
      </w:r>
    </w:p>
    <w:p w14:paraId="266BB46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Бюджеттік инвестициялық жобаларды іске асыру арқылы бюджеттік инвестициялар – Қазақстан Республикасы Президентінің қызметін қамтамасыз етуге бағытталған міндеттерді іске асыруға арналған ақпараттандыру объектілерін, сондай-ақ арнаулы мемлекеттік органдардың бюджет қаражаты есебінен тікелей бюджеттік бағдарламаның әкімшісі белгілі бір уақыт кезеңі ішінде іске асыратын және аяқталған сипатқа ие ақпараттандыру объектілерін қоспағанда, жаңа объектілерді құруға (салуға) не қолда бар объектілерді реконструкциялауға, сондай-ақ ақпараттандыру объектілерін құруға және дамытуға бағытталған іс-шаралар жиынтығы . </w:t>
      </w:r>
    </w:p>
    <w:p w14:paraId="0CF5316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Квазимемлекеттік сектор субъектісінің жарғылық капиталын қалыптастыру және (немесе) ұлғайту арқылы бюджеттік                      инвестициялар – квазимемлекеттік сектор субъектісінің жарғылық капиталын республикалық немесе жергілікті бюджеттен қалыптастыру және (немесе) ұлғайту арқылы оның</w:t>
      </w:r>
      <w:r w:rsidRPr="00271CF1" w:rsidDel="00C8656F">
        <w:rPr>
          <w:sz w:val="28"/>
          <w:szCs w:val="28"/>
          <w:lang w:val="ru-RU"/>
        </w:rPr>
        <w:t xml:space="preserve"> </w:t>
      </w:r>
      <w:r w:rsidRPr="00271CF1">
        <w:rPr>
          <w:sz w:val="28"/>
          <w:szCs w:val="28"/>
          <w:lang w:val="ru-RU"/>
        </w:rPr>
        <w:t>даму мақсаттарына бағытталған іс-шараларды іске асыру.</w:t>
      </w:r>
    </w:p>
    <w:p w14:paraId="35762A8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Бюджеттік инвестицияларды жоспарлау үш кезеңде жүзеге асырылады:</w:t>
      </w:r>
    </w:p>
    <w:p w14:paraId="1149F6D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инвестициялық ұсыныстарды әзірлеу және оларға сараптама жүргізу;</w:t>
      </w:r>
    </w:p>
    <w:p w14:paraId="5D8ED39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квазимемлекеттік сектор субъектілерінің жарғылық капиталына мемлекеттің қатысуы арқылы бюджеттік инвестициялардың                       техникалық-экономикалық негіздемесін, қаржы-экономикалық негіздемесін әзірлеуді талап етпейтін жобаларды қоспағанда, бюджеттік инвестициялық жобалардың техникалық-экономикалық негіздемелерін әзірлеу немесе түзету, сондай-ақ қажетті сараптамалар жүргізу;</w:t>
      </w:r>
    </w:p>
    <w:p w14:paraId="4B57567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бюджетті жоспарлау сатысында бюджеттік инвестицияларды іріктеу.</w:t>
      </w:r>
    </w:p>
    <w:p w14:paraId="709DDA1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Жаңа объектілерді салуға арналған инвестициялық ұсынысты әзірлеу Қазақстан Республикасының сәулет, қала құрылысы және құрылыс қызметі туралы заңнамасына сәйкес қалыптастырылатын құрылыс жобаларының мемлекеттік банкінен техникалық-экономикалық негіздемелерді, үлгілік </w:t>
      </w:r>
      <w:r w:rsidRPr="00271CF1">
        <w:rPr>
          <w:sz w:val="28"/>
          <w:szCs w:val="28"/>
          <w:lang w:val="ru-RU"/>
        </w:rPr>
        <w:lastRenderedPageBreak/>
        <w:t>жобаларды және жобалау (жобалау-сметалық) құжаттамасын қолдана отырып жүзеге асырылады.</w:t>
      </w:r>
    </w:p>
    <w:p w14:paraId="72C3A42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Мынадай: </w:t>
      </w:r>
    </w:p>
    <w:p w14:paraId="567D4E4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құрылысы үлгілік жобалар, үлгілік жобалық шешімдер және қайта қолдану жобалары бойынша, сәулет, қала құрылысы және құрылыс істері жөніндегі уәкілетті орган әзірлейтін және Қазақстан Республикасының Үкіметі бекітетін тізбе бойынша болжанатын техникалық жағынан күрделі болып табылмайтын;</w:t>
      </w:r>
    </w:p>
    <w:p w14:paraId="202FBE4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инвестициялық ұсыныстарға және техникалық тапсырмаларға сәйкес іске асыру көзделетін үкіметтік сыртқы қарыздар қаражатынан қаржыландыруға және республикалық бюджеттен сыртқы қарыздарды қоса қаржыландыруға болжанатын жобаларды қоспағанда, ақпараттандыру объектілерін құруды және дамытуды көздейтін бюджеттік инвестициялық жобалар бойынша техникалық-экономикалық негіздемені әзірлеу талап етілмейді.</w:t>
      </w:r>
    </w:p>
    <w:p w14:paraId="62A25E4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Бюджет саясаты жөніндегі орталық уәкілетті орган немесе мемлекеттік жоспарлау жөніндегі жергілікті уәкілетті орган бюджеттік инвестициялық жоба бойынша, квазимемлекеттік сектор субъектілерінің жарғылық капиталына мемлекеттің қатысуы арқылы бюджеттік инвестициялар бойынша инвестициялық ұсынысқа экономикалық қорытынды дайындайды.</w:t>
      </w:r>
    </w:p>
    <w:p w14:paraId="0A0809D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Бюджеттік инвестицияларды тиісті бюджет жобасына енгізу үшін іріктеуді бюджеттік жоспарлау жөніндегі орталық уәкілетті орган немесе мемлекеттік жоспарлау жөніндегі жергілікті уәкілетті орган жүзеге асырады.</w:t>
      </w:r>
    </w:p>
    <w:p w14:paraId="716E1F1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Мыналардың:</w:t>
      </w:r>
    </w:p>
    <w:p w14:paraId="28ACD3E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 инвестициялық жобаның инвестициялық ұсынысына оң экономикалық қорытындысының;</w:t>
      </w:r>
    </w:p>
    <w:p w14:paraId="094B526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квазимемлекеттік сектор субъектілерінің жарғылық капиталына мемлекеттің қатысуы арқылы бюджеттік инвестициялардың                       техникалық-экономикалық негіздемесін, қаржы-экономикалық негіздемесін әзірлеуді талап етпейтін жобаларды қоспағанда, белгіленген тәртіппен бекітілген бюджеттік инвестициялық жобаның техникалық-экономикалық негіздемесінің;</w:t>
      </w:r>
    </w:p>
    <w:p w14:paraId="29A5772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тиісті бюджет комиссиясының оң ұсынысының болуы бюджеттік инвестицияларды бюджет жобасына енгізу үшін негіз болып табылады.</w:t>
      </w:r>
    </w:p>
    <w:p w14:paraId="4BD85042"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6. Мынадай:</w:t>
      </w:r>
    </w:p>
    <w:p w14:paraId="448BC5F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инвестициялық жоспарға енгізілмеген;</w:t>
      </w:r>
    </w:p>
    <w:p w14:paraId="4135CA2D"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республикалық немесе жергілікті бюджетке енгізілмеген; </w:t>
      </w:r>
    </w:p>
    <w:p w14:paraId="479A0474"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егер бюджеттік жоспарлау жөніндегі орталық уәкілетті органнан республикалық бюджеттен, тиісінше республикалық және жергілікті бюджеттік инвестициялық жобалар бойынша бюджетті атқару жөніндегі жергілікті уәкілетті органнан жергілікті бюджеттен қаржыландыруды растау болмаса бюджеттік инвестициялық жобалар бойынша жобалау-сметалық құжаттаманы әзірлеуге жол берілмейді.</w:t>
      </w:r>
    </w:p>
    <w:p w14:paraId="7AA9A363"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 xml:space="preserve">7. Астананың көлік инфрақұрылымы объектілерін басқару функцияларын жүзеге асыратын квазимемлекеттік сектор субъектісінің жарғылық капиталын бюджет қаражаты есебінен ұлғайту осы Кодекстің 27-тарауында белгіленген </w:t>
      </w:r>
      <w:r w:rsidRPr="00271CF1">
        <w:rPr>
          <w:bCs/>
          <w:sz w:val="28"/>
          <w:szCs w:val="28"/>
          <w:lang w:val="ru-RU"/>
        </w:rPr>
        <w:lastRenderedPageBreak/>
        <w:t xml:space="preserve">шоғырландырылған қаржылық есептілікке сәйкес қарыздарға қызмет көрсетуге және өтеуге арналған шығыстарды қосу ескеріл отырып жүзеге асырылады. </w:t>
      </w:r>
    </w:p>
    <w:p w14:paraId="58EE1795"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8. Ақпараттандыру объектілерін құруды және дамытуды көздейтін бюджеттік инвестициялық жобаларды қоспағанда, бюджеттік инвестицияларды іске асыру кезінде мынадай талаптар сақталуға тиіс:</w:t>
      </w:r>
    </w:p>
    <w:p w14:paraId="410B8A77"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бюджеттік инвестицияларды қаржыландыру мерзімдері мен көлемдері, сондай-ақ мемлекеттік сатып алуды жүзеге асыру мерзімдері мен көлемдері белгіленген тәртіппен бекітілген инвестициялық ұсыныста, техникалық-экономикалық негіздемеде, жобалау-сметалық құжаттамада, ақпараттандыру объектілерін құру және дамыту жобалары бойынша қаржы-экономикалық негіздемеде және (немесе) техникалық тапсырмаларда көрсетілген қаржыландыру мерзімдері мен көлемдеріне сәйкес келуге тиіс;</w:t>
      </w:r>
    </w:p>
    <w:p w14:paraId="72CBE12D"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құрылыс қызметі Қазақстан Республикасының сәулет, қала құрылысы және құрылыс қызметі туралы заңнамасына сәйкес жүзеге асырылады.</w:t>
      </w:r>
    </w:p>
    <w:p w14:paraId="128A7569"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9. Мемлекеттік инвестициялық жобаның инвестициялық ұсынысын әзірлеу немесе түзету, оған қажетті сараптамаларды жүргізу және бюджеттік инвестицияларды іріктеу тәртібін бюджеттік саясат жөніндегі орталық уәкілетті орган бюджеттік жоспарлау жөніндегі орталық уәкілетті органмен келісу бойынша айқындайды.</w:t>
      </w:r>
    </w:p>
    <w:p w14:paraId="64C6EC92"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10. Ақпараттандыру объектілерін құруды және дамытуды көздейтін бюджеттік инвестициялық жобаларды жоспарлау мен іске асыру тәртібін ақпараттандыру саласындағы уәкілетті органмен бюджеттік саясат жөніндегі орталық уәкілетті органмен және бюджеттік жоспарлау жөніндегі орталық уәкілетті органмен келісу бойынша айқындайды.</w:t>
      </w:r>
    </w:p>
    <w:p w14:paraId="3E6E9C6B"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11. Бюджеттік бағдарламалардың әкімшілері осы Кодекстің 44-бабына сәйкес Қазақстан Республикасының заңдарында көзделген жауаптылықта болады.</w:t>
      </w:r>
    </w:p>
    <w:p w14:paraId="3473869E"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12. Бюджеттік инвестициялардың экономикалық сараптамасын жүзеге асыруға айқындалған заңды тұлғалар осы Кодекстің 44-бабына сәйкес Қазақстан Республикасының заңдарына сәйкес жауаптылықта болады және мемлекеттік инвестициялық жобалардың жүргізілген экономикалық сараптамаларының нәтижелері бойынша ақпаратты жариялау үшін бюджеттік саясат жөніндегі орталық уәкілетті органға немесе мемлекеттік жоспарлау жөніндегі жергілікті уәкілетті органға жібереді.</w:t>
      </w:r>
    </w:p>
    <w:p w14:paraId="4F003BC1" w14:textId="77777777" w:rsidR="00540607" w:rsidRPr="00271CF1" w:rsidRDefault="00540607" w:rsidP="00540607">
      <w:pPr>
        <w:spacing w:after="0" w:line="240" w:lineRule="auto"/>
        <w:ind w:firstLine="709"/>
        <w:rPr>
          <w:sz w:val="28"/>
          <w:szCs w:val="28"/>
          <w:lang w:val="ru-RU"/>
        </w:rPr>
      </w:pPr>
    </w:p>
    <w:p w14:paraId="57014B94"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152-бап. Бюджеттік инвестициялардың бекітілген (нақтыланған) параметрлерін түзету</w:t>
      </w:r>
    </w:p>
    <w:p w14:paraId="67BD5F4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Бюджеттік инвестициялардың бекітілген (нақтыланған) параметрлерін түзету тиісті бюджет комиссиясында міндетті түрде қаралумен жүзеге асырылады. </w:t>
      </w:r>
    </w:p>
    <w:p w14:paraId="66FC2F6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Техникалық-экономикалық негіздемені, қаржы-экономикалық негіздемені, техникалық тапсырманы түзетуге байланысты бюджеттік инвестициялардың бекітілген (нақтыланған) параметрлерін түзету тәртібін </w:t>
      </w:r>
      <w:r w:rsidRPr="00271CF1">
        <w:rPr>
          <w:sz w:val="28"/>
          <w:szCs w:val="28"/>
          <w:lang w:val="ru-RU"/>
        </w:rPr>
        <w:lastRenderedPageBreak/>
        <w:t>бюджеттік саясат жөніндегі орталық уәкілетті орган бюджеттік жоспарлау жөніндегі орталық уәкілетті органмен келісу бойынша айқындайды, жобалау-сметалық құжаттаманы түзетуге байланысты сәулет, қала құрылысы және құрылыс істері жөніндегі уәкілетті орган айқындайды.</w:t>
      </w:r>
    </w:p>
    <w:p w14:paraId="73B48199"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3. Жобалау-сметалық құжаттаманы түзетуге немесе оған техникалық-экономикалық негіздемеде немесе үлгілік жобада көзделмеген қосымша компоненттерді енгізуге байланысты жергілікті бюджеттік инвестициялардың бекітілген (нақтыланған) параметрлерін ұлғайту тиісті жергілікті бюджет қаражаты есебінен қаржыландырылады.</w:t>
      </w:r>
    </w:p>
    <w:p w14:paraId="6EDCC756" w14:textId="77777777" w:rsidR="00540607" w:rsidRPr="00271CF1" w:rsidRDefault="00540607" w:rsidP="00540607">
      <w:pPr>
        <w:spacing w:after="0" w:line="240" w:lineRule="auto"/>
        <w:ind w:firstLine="709"/>
        <w:jc w:val="both"/>
        <w:rPr>
          <w:bCs/>
          <w:sz w:val="28"/>
          <w:szCs w:val="28"/>
          <w:lang w:val="ru-RU"/>
        </w:rPr>
      </w:pPr>
      <w:r w:rsidRPr="00271CF1">
        <w:rPr>
          <w:bCs/>
          <w:sz w:val="28"/>
          <w:szCs w:val="28"/>
          <w:lang w:val="ru-RU"/>
        </w:rPr>
        <w:t>Республикалық бюджет есебінен қаржыландыруға Республикалық бюджет комиссиясының ұсынысы бойынша жобалау-сметалық құжаттаманы түзетуге немесе оған техникалық-экономикалық негіздемеде немесе үлгілік жобада көзделмеген қосымша компоненттерді енгізуге байланысты аса маңызды объектілерді немесе еліміз үшін ұлттық маңызы бар жобаларды іске асыруға бағытталған жергілікті бюджеттік инвестициялық жобалардың бекітілген (нақтыланған) параметрлерін ұлғайтуға жол беріледі.</w:t>
      </w:r>
    </w:p>
    <w:p w14:paraId="26D818B8" w14:textId="77777777" w:rsidR="00540607" w:rsidRPr="00271CF1" w:rsidRDefault="00540607" w:rsidP="00540607">
      <w:pPr>
        <w:spacing w:after="0" w:line="240" w:lineRule="auto"/>
        <w:ind w:firstLine="709"/>
        <w:rPr>
          <w:sz w:val="28"/>
          <w:szCs w:val="28"/>
          <w:lang w:val="ru-RU"/>
        </w:rPr>
      </w:pPr>
      <w:r w:rsidRPr="00271CF1">
        <w:rPr>
          <w:sz w:val="28"/>
          <w:szCs w:val="28"/>
        </w:rPr>
        <w:t>  </w:t>
      </w:r>
      <w:r w:rsidRPr="00271CF1">
        <w:rPr>
          <w:sz w:val="28"/>
          <w:szCs w:val="28"/>
          <w:lang w:val="ru-RU"/>
        </w:rPr>
        <w:t xml:space="preserve"> </w:t>
      </w:r>
    </w:p>
    <w:p w14:paraId="4B3902AA"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153-бап. Мемлекеттік-жекешелік әріптестік жобаларын жоспарлау</w:t>
      </w:r>
    </w:p>
    <w:p w14:paraId="652819F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Мемлекеттік-жекешелік әріптестік жобасы – Қазақстан Республикасының мемлекеттік-жекешелік әріптестік туралы заңнамасына сәйкес шектеулі уақыт кезеңі ішінде іске асырылатын және аяқталған сипаты бар мемлекеттік-жекешелік әріптестікті жүзеге асыру жөніндегі реттілікпен болатын іс-шаралар жиынтығы.</w:t>
      </w:r>
    </w:p>
    <w:p w14:paraId="4E78C2E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Мемлекеттік-жекешелік әріптестік жобаларын жоспарлау Қазақстан Республикасының мемлекеттік-жекешелік әріптестік туралы заңнамасына сәйкес жүзеге асырылады.</w:t>
      </w:r>
    </w:p>
    <w:p w14:paraId="09DA6EF7" w14:textId="77777777" w:rsidR="00540607" w:rsidRPr="00271CF1" w:rsidRDefault="00540607" w:rsidP="00540607">
      <w:pPr>
        <w:spacing w:after="0" w:line="240" w:lineRule="auto"/>
        <w:ind w:firstLine="709"/>
        <w:jc w:val="both"/>
        <w:rPr>
          <w:b/>
          <w:bCs/>
          <w:sz w:val="28"/>
          <w:szCs w:val="28"/>
          <w:lang w:val="ru-RU"/>
        </w:rPr>
      </w:pPr>
    </w:p>
    <w:p w14:paraId="1BDFB90C"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154-бап. Мемлекеттік инвестициялық жобаларды іске асыру және бюджеттік даму бағдарламаларының паспорттарында көзделген түпкілікті нәтижелерге қол жеткізу мониторингі</w:t>
      </w:r>
    </w:p>
    <w:p w14:paraId="70CAC77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Мемлекеттік инвестициялық жобаларды іске асыру мониторингі:</w:t>
      </w:r>
    </w:p>
    <w:p w14:paraId="2E54073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бюджеттік бағдарламалар әкімшілерінің, орталық мемлекеттік және жергілікті атқарушы органдардың мемлекеттік инвестициялық жобалардың іске асырылу барысы мен нәтижелері туралы ақпаратты жинауын және өңдеуін;</w:t>
      </w:r>
    </w:p>
    <w:p w14:paraId="68A585B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орталық мемлекеттік және жергілікті атқарушы органдардың мемлекеттік инвестициялық жобалардың іске асырылу барысы мен нәтижелері туралы есептерді тиісінше бюджет саясаты жөніндегі орталық уәкілетті органға және бюджетті атқару жөніндегі орталық уәкілетті органға және мемлекеттік жоспарлау жөніндегі жергілікті уәкілетті органдарға ұсынуын көздейді.</w:t>
      </w:r>
    </w:p>
    <w:p w14:paraId="3108D62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2. Республикалық бюджеттен нысаналы даму трансферттері, квазимемлекеттік сектор субъектілерінің жарғылық капиталына мемлекеттің қатысуы арқылы республикалық бюджеттік инвестициялар және республикалық бюджеттен нысаналы даму трансферттері есебінен іске асырылатын </w:t>
      </w:r>
      <w:r w:rsidRPr="00271CF1">
        <w:rPr>
          <w:sz w:val="28"/>
          <w:szCs w:val="28"/>
          <w:lang w:val="ru-RU"/>
        </w:rPr>
        <w:lastRenderedPageBreak/>
        <w:t>инвестициялар есебінен іске асырылатын республикалық бюджеттік инвестициялық жобалар мен жергілікті бюджеттік инвестициялық жобалардың іске асырылуына мониторингті республикалық бюджеттік бағдарламалардың әкімшілері жүзеге асырады.</w:t>
      </w:r>
    </w:p>
    <w:p w14:paraId="3B0BF02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Квазимемлекеттік сектор субъектілерінің жарғылық капиталына мемлекеттің қатысуы арқылы жергілікті бюджеттік инвестициялық жобалардың, жергілікті бюджеттік инвестициялардың іске асырылуына мониторингті мемлекеттік жоспарлау жөніндегі жергілікті уәкілетті орган жүзеге асырады.</w:t>
      </w:r>
    </w:p>
    <w:p w14:paraId="5409EB07"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Мемлекеттік-жекешелік әріптестік жобаларының іске асырылуна мониторинг Қазақстан Республикасының мемлекеттік-жекешелік әріптестік туралы заңнамасына сәйкес жүзеге асырылады.</w:t>
      </w:r>
    </w:p>
    <w:p w14:paraId="1B8A4EF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5. Бюджеттік даму бағдарламаларының паспорттарында көзделген түпкілікті нәтижелерге қол жеткізу мониторингін бюджет саясаты жөніндегі орталық уәкілетті орган бюджетті атқару жөніндегі орталық уәкілетті органмен бірлесіп айқындайтын тәртіппен жобалар аяқталғаннан кейін үш жыл ішінде бюджеттік бағдарламалар әкімшілері жүзеге асырады.</w:t>
      </w:r>
    </w:p>
    <w:p w14:paraId="240481B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6. Есептілікті ұсыну тәртібі мен мерзімдерін және нысандарын, сондай-ақ квазимемлекеттік сектор субъектілерінің жарғылық капиталына мемлекеттің қатысуы арқылы бюджеттік инвестициялық жобалардың, бюджеттік инвестициялардың іске асырылу барысы мен нәтижелері туралы ұсынылатын ақпаратқа қойылатын талаптарды бюджет саясаты жөніндегі орталық уәкілетті орган бюджетті атқару жөніндегі орталық уәкілетті органмен бірлесіп айқындайды.</w:t>
      </w:r>
    </w:p>
    <w:p w14:paraId="5BF152D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7. Бюджет саясаты жөніндегі орталық уәкілетті орган және мемлекеттік жоспарлау жөніндегі жергілікті уәкілетті органдар осы 3-6 -баптың тармақтарында көзделген мониторинг негізінде қаржы жылының қорытындылары бойынша мемлекеттік инвестициялық жобаларды іске асыру мониторингінің нәтижелері бойынша жиынтық есепті қалыптастырады.</w:t>
      </w:r>
    </w:p>
    <w:p w14:paraId="5403407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8. Мемлекеттік инвестициялық жобаларды іске асыру мониторингінің нәтижелері осы Кодекстің 48-бабына сәйкес қолданылады. </w:t>
      </w:r>
    </w:p>
    <w:p w14:paraId="1BCD10F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Мемлекеттік инвестициялық жобалардың іске асырылуына және бюджеттік даму бағдарламаларының паспорттарында көзделген түпкілікті нәтижелерге қол жеткізу мониторингін жүргізу үшін жауаптылық осы Кодекстің 44-бабында айқындалады.</w:t>
      </w:r>
    </w:p>
    <w:p w14:paraId="250F9CC2" w14:textId="77777777" w:rsidR="00540607" w:rsidRPr="00271CF1" w:rsidRDefault="00540607" w:rsidP="00540607">
      <w:pPr>
        <w:spacing w:after="0" w:line="240" w:lineRule="auto"/>
        <w:ind w:firstLine="709"/>
        <w:jc w:val="both"/>
        <w:rPr>
          <w:b/>
          <w:bCs/>
          <w:sz w:val="28"/>
          <w:szCs w:val="28"/>
          <w:lang w:val="ru-RU"/>
        </w:rPr>
      </w:pPr>
    </w:p>
    <w:p w14:paraId="62FD8296" w14:textId="77777777" w:rsidR="00540607" w:rsidRPr="00271CF1" w:rsidRDefault="00540607" w:rsidP="00540607">
      <w:pPr>
        <w:spacing w:after="0" w:line="240" w:lineRule="auto"/>
        <w:ind w:firstLine="709"/>
        <w:jc w:val="both"/>
        <w:rPr>
          <w:b/>
          <w:bCs/>
          <w:sz w:val="28"/>
          <w:szCs w:val="28"/>
          <w:lang w:val="ru-RU"/>
        </w:rPr>
      </w:pPr>
      <w:r w:rsidRPr="00271CF1">
        <w:rPr>
          <w:b/>
          <w:bCs/>
          <w:sz w:val="28"/>
          <w:szCs w:val="28"/>
          <w:lang w:val="ru-RU"/>
        </w:rPr>
        <w:t>155-бап. Мемлекеттік инвестициялық жобалардың іске асырылуым бағалау</w:t>
      </w:r>
    </w:p>
    <w:p w14:paraId="3287929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Республикалық бюджет есебінен қаржыландырылатын мемлекеттік инвестициялық жобалардың іске асырылуым бағалау:</w:t>
      </w:r>
    </w:p>
    <w:p w14:paraId="160FFD2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Қазақстан Республикасының Үкіметі уәкілеттік берген орган – осы Кодекстің 150-бабы 2-тармағының екінші бөлігіне сәйкес техникалық-экономикалық негіздемелерді әзірлеуді талап етпейтін, аяқталған бюджеттік инвестициялық жобаларды; </w:t>
      </w:r>
    </w:p>
    <w:p w14:paraId="7E70A26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техникалық-экономикалық негіздемеде көзделген қуат аяқталғаннан кейін немесе оған қол жеткізгеннен кейін үш жыл өткен соң бюджеттік инвестициялық жобаларды – Қазақстан Республикасының Үкіметі уәкілеттік берген орган;</w:t>
      </w:r>
    </w:p>
    <w:p w14:paraId="421246D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инвестициялық жобаларды, квазимемлекеттік сектор субъектілерінің жарғылық капиталына мемлекеттің қатысуы арқылы бюджеттік инвестицияларды – қаржы жылының қорытындылары бойынша, мемлекеттік инвестициялық жобалардыу іске асырыну мониторингінің нәтижелері бойынша жиынтық есеп негізінде бюджет саясаты жөніндегі орталық уәкілетті орган жүргізеді;</w:t>
      </w:r>
    </w:p>
    <w:p w14:paraId="5233A93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мемлекеттік-жекешелік әріптестік жобаларын Қазақстан Республикасының мемлекеттік-жекешелік әріптестік туралы заңнамасына сәйкес жүргізеді .</w:t>
      </w:r>
    </w:p>
    <w:p w14:paraId="22EEEB3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Жергілікті бюджет қаражаты есебінен қаржыландырылатын мемлекеттік инвестициялық жобалардың іске асырылуын бағалау:</w:t>
      </w:r>
    </w:p>
    <w:p w14:paraId="42C3313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осы Кодекстің 151-бабы 2-тармағының екінші бөлігіне сәйкес техникалық-экономикалық негіздемелерді әзірлеуді талап етпейтін, аяқталған бюджеттік инвестициялық жобаларды – тиісті тексеру комиссиялары; </w:t>
      </w:r>
    </w:p>
    <w:p w14:paraId="5544E632"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техникалық-экономикалық негіздемеде көзделген қуатқа қол жеткізгеннен кейін немесе аяқталғаннан кейін үш жыл өткен соң бюджеттік инвестициялық жобаларды – тиісті тексеру комиссиялары; </w:t>
      </w:r>
    </w:p>
    <w:p w14:paraId="4F4001B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инвестициялық жобаларды, квазимемлекеттік сектор субъектілерінің жарғылық капиталына мемлекеттің қатысуы арқылы бюджеттік инвестицияларды – қаржы жылының қорытындылары бойынша мемлекеттік инвестициялық жобаларды іске асыру мониторингінің нәтижелері бойынша жиынтық есеп негізінде мемлекеттік жоспарлау жөніндегі жергілікті уәкілетті орган жүргізеді;</w:t>
      </w:r>
    </w:p>
    <w:p w14:paraId="658F162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мемлекеттік-жекешелік әріптестік жобаларын – Қазақстан Республикасының мемлекеттік-жекешелік әріптестік туралы заңнамасына сәйкес жүргізіледі.</w:t>
      </w:r>
    </w:p>
    <w:p w14:paraId="3D52EC3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Мемлекеттік инвестициялық жобалардың іске асырылуын бағалауды жүргізу тәртібін мемлекеттік-жекешелік әріптестік жобаларының іске асырылуын бағалауды қоспағанда, бюджет саясаты жөніндегі орталық уәкілетті орган бюджеттік жоспарлау жөніндегі орталық уәкілетті органмен келісу бойынша айқындайды.</w:t>
      </w:r>
    </w:p>
    <w:p w14:paraId="313C6CA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4. Мемлекеттік инвестициялық жобалардың іске асырылуын бағалау нәтижелері осы Кодекстің 49-бабына сәйкес қолданылады. </w:t>
      </w:r>
    </w:p>
    <w:p w14:paraId="7620C30A" w14:textId="77777777" w:rsidR="00540607" w:rsidRPr="00271CF1" w:rsidRDefault="00540607" w:rsidP="00540607">
      <w:pPr>
        <w:spacing w:after="0" w:line="240" w:lineRule="auto"/>
        <w:ind w:firstLine="709"/>
        <w:jc w:val="both"/>
        <w:rPr>
          <w:sz w:val="28"/>
          <w:szCs w:val="28"/>
          <w:lang w:val="ru-RU"/>
        </w:rPr>
      </w:pPr>
    </w:p>
    <w:p w14:paraId="61E75350" w14:textId="77777777" w:rsidR="00540607" w:rsidRPr="00271CF1" w:rsidRDefault="00540607" w:rsidP="00540607">
      <w:pPr>
        <w:spacing w:after="0" w:line="240" w:lineRule="auto"/>
        <w:ind w:firstLine="709"/>
        <w:jc w:val="both"/>
        <w:rPr>
          <w:sz w:val="28"/>
          <w:szCs w:val="28"/>
          <w:lang w:val="ru-RU"/>
        </w:rPr>
      </w:pPr>
    </w:p>
    <w:p w14:paraId="0274077F"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30-тарау. БЮДЖЕТТІК КРЕДИТТЕУ</w:t>
      </w:r>
    </w:p>
    <w:p w14:paraId="38504809" w14:textId="77777777" w:rsidR="00540607" w:rsidRPr="00271CF1" w:rsidRDefault="00540607" w:rsidP="00540607">
      <w:pPr>
        <w:spacing w:after="0" w:line="240" w:lineRule="auto"/>
        <w:ind w:firstLine="709"/>
        <w:jc w:val="both"/>
        <w:rPr>
          <w:b/>
          <w:sz w:val="28"/>
          <w:szCs w:val="28"/>
          <w:lang w:val="ru-RU"/>
        </w:rPr>
      </w:pPr>
    </w:p>
    <w:p w14:paraId="7AE86440"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156-бап. Бюджеттік кредиттеу туралы жалпы ережелер</w:t>
      </w:r>
    </w:p>
    <w:p w14:paraId="405ADA12" w14:textId="77777777" w:rsidR="00540607" w:rsidRPr="00271CF1" w:rsidRDefault="00540607" w:rsidP="00540607">
      <w:pPr>
        <w:shd w:val="clear" w:color="auto" w:fill="FFFFFF"/>
        <w:spacing w:after="0" w:line="240" w:lineRule="auto"/>
        <w:ind w:firstLine="709"/>
        <w:jc w:val="both"/>
        <w:textAlignment w:val="baseline"/>
        <w:rPr>
          <w:sz w:val="28"/>
          <w:szCs w:val="28"/>
          <w:lang w:val="ru-RU"/>
        </w:rPr>
      </w:pPr>
      <w:r w:rsidRPr="00271CF1">
        <w:rPr>
          <w:sz w:val="28"/>
          <w:szCs w:val="28"/>
          <w:lang w:val="ru-RU"/>
        </w:rPr>
        <w:lastRenderedPageBreak/>
        <w:t>1. Бюджеттік кредиттеу – бюджеттік кредитті беру, пайдалану, оған қызмет көрсету және өтеу туралы шешім қабылдау рәсімдерін қамтитын процесті білдіреді.</w:t>
      </w:r>
    </w:p>
    <w:p w14:paraId="786CB0E3" w14:textId="77777777" w:rsidR="00540607" w:rsidRPr="00271CF1" w:rsidRDefault="00540607" w:rsidP="00540607">
      <w:pPr>
        <w:shd w:val="clear" w:color="auto" w:fill="FFFFFF"/>
        <w:spacing w:after="0" w:line="240" w:lineRule="auto"/>
        <w:ind w:firstLine="709"/>
        <w:jc w:val="both"/>
        <w:textAlignment w:val="baseline"/>
        <w:rPr>
          <w:sz w:val="28"/>
          <w:szCs w:val="28"/>
          <w:lang w:val="ru-RU"/>
        </w:rPr>
      </w:pPr>
      <w:r w:rsidRPr="00271CF1">
        <w:rPr>
          <w:sz w:val="28"/>
          <w:szCs w:val="28"/>
          <w:lang w:val="ru-RU"/>
        </w:rPr>
        <w:t>2. Бюджеттік кредиттер:</w:t>
      </w:r>
    </w:p>
    <w:p w14:paraId="7CCAF82F" w14:textId="77777777" w:rsidR="00540607" w:rsidRPr="00271CF1" w:rsidRDefault="00540607" w:rsidP="00540607">
      <w:pPr>
        <w:shd w:val="clear" w:color="auto" w:fill="FFFFFF"/>
        <w:spacing w:after="0" w:line="240" w:lineRule="auto"/>
        <w:ind w:firstLine="709"/>
        <w:jc w:val="both"/>
        <w:textAlignment w:val="baseline"/>
        <w:rPr>
          <w:sz w:val="28"/>
          <w:szCs w:val="28"/>
          <w:lang w:val="ru-RU"/>
        </w:rPr>
      </w:pPr>
      <w:r w:rsidRPr="00271CF1">
        <w:rPr>
          <w:sz w:val="28"/>
          <w:szCs w:val="28"/>
          <w:lang w:val="ru-RU"/>
        </w:rPr>
        <w:t>1) бюджеттік инвестициялық жобаларды іске асыруға;</w:t>
      </w:r>
    </w:p>
    <w:p w14:paraId="11A02FDE" w14:textId="77777777" w:rsidR="00540607" w:rsidRPr="00271CF1" w:rsidRDefault="00540607" w:rsidP="00540607">
      <w:pPr>
        <w:shd w:val="clear" w:color="auto" w:fill="FFFFFF"/>
        <w:spacing w:after="0" w:line="240" w:lineRule="auto"/>
        <w:ind w:firstLine="709"/>
        <w:jc w:val="both"/>
        <w:textAlignment w:val="baseline"/>
        <w:rPr>
          <w:sz w:val="28"/>
          <w:szCs w:val="28"/>
          <w:lang w:val="ru-RU"/>
        </w:rPr>
      </w:pPr>
      <w:r w:rsidRPr="00271CF1">
        <w:rPr>
          <w:sz w:val="28"/>
          <w:szCs w:val="28"/>
          <w:lang w:val="ru-RU"/>
        </w:rPr>
        <w:t>2) мемлекеттің сыртқы экономикалық қызметін жүзеге асыруға;</w:t>
      </w:r>
    </w:p>
    <w:p w14:paraId="495916D0" w14:textId="77777777" w:rsidR="00540607" w:rsidRPr="00271CF1" w:rsidRDefault="00540607" w:rsidP="00540607">
      <w:pPr>
        <w:shd w:val="clear" w:color="auto" w:fill="FFFFFF"/>
        <w:spacing w:after="0" w:line="240" w:lineRule="auto"/>
        <w:ind w:firstLine="709"/>
        <w:jc w:val="both"/>
        <w:textAlignment w:val="baseline"/>
        <w:rPr>
          <w:sz w:val="28"/>
          <w:szCs w:val="28"/>
          <w:lang w:val="ru-RU"/>
        </w:rPr>
      </w:pPr>
      <w:r w:rsidRPr="00271CF1">
        <w:rPr>
          <w:sz w:val="28"/>
          <w:szCs w:val="28"/>
          <w:lang w:val="ru-RU"/>
        </w:rPr>
        <w:t>3) қаржы агенттіктерінің мемлекеттік инвестициялық саясатты іске асыруына;</w:t>
      </w:r>
    </w:p>
    <w:p w14:paraId="79CD081E" w14:textId="77777777" w:rsidR="00540607" w:rsidRPr="00271CF1" w:rsidRDefault="00540607" w:rsidP="00540607">
      <w:pPr>
        <w:shd w:val="clear" w:color="auto" w:fill="FFFFFF"/>
        <w:spacing w:after="0" w:line="240" w:lineRule="auto"/>
        <w:ind w:firstLine="709"/>
        <w:jc w:val="both"/>
        <w:textAlignment w:val="baseline"/>
        <w:rPr>
          <w:sz w:val="28"/>
          <w:szCs w:val="28"/>
          <w:lang w:val="ru-RU"/>
        </w:rPr>
      </w:pPr>
      <w:r w:rsidRPr="00271CF1">
        <w:rPr>
          <w:sz w:val="28"/>
          <w:szCs w:val="28"/>
          <w:lang w:val="ru-RU"/>
        </w:rPr>
        <w:t>4) төмен тұрған бюджеттердің қолма-қол ақшаны бақылау шотындағы қолма-қол ақшаның тапшылығын жабуға;</w:t>
      </w:r>
    </w:p>
    <w:p w14:paraId="49BD6FF1" w14:textId="77777777" w:rsidR="00540607" w:rsidRPr="00271CF1" w:rsidRDefault="00540607" w:rsidP="00540607">
      <w:pPr>
        <w:shd w:val="clear" w:color="auto" w:fill="FFFFFF"/>
        <w:spacing w:after="0" w:line="240" w:lineRule="auto"/>
        <w:ind w:firstLine="709"/>
        <w:jc w:val="both"/>
        <w:textAlignment w:val="baseline"/>
        <w:rPr>
          <w:sz w:val="28"/>
          <w:szCs w:val="28"/>
          <w:lang w:val="ru-RU"/>
        </w:rPr>
      </w:pPr>
      <w:r w:rsidRPr="00271CF1">
        <w:rPr>
          <w:sz w:val="28"/>
          <w:szCs w:val="28"/>
          <w:lang w:val="ru-RU"/>
        </w:rPr>
        <w:t>5) республиканы немесе өңірді дамытудың әлеуметтік-экономикалық міндеттерін шешуге;</w:t>
      </w:r>
    </w:p>
    <w:p w14:paraId="037C52F0" w14:textId="77777777" w:rsidR="00540607" w:rsidRPr="00271CF1" w:rsidRDefault="00540607" w:rsidP="00540607">
      <w:pPr>
        <w:shd w:val="clear" w:color="auto" w:fill="FFFFFF"/>
        <w:spacing w:after="0" w:line="240" w:lineRule="auto"/>
        <w:ind w:firstLine="709"/>
        <w:jc w:val="both"/>
        <w:textAlignment w:val="baseline"/>
        <w:rPr>
          <w:sz w:val="28"/>
          <w:szCs w:val="28"/>
          <w:lang w:val="ru-RU"/>
        </w:rPr>
      </w:pPr>
      <w:r w:rsidRPr="00271CF1">
        <w:rPr>
          <w:sz w:val="28"/>
          <w:szCs w:val="28"/>
          <w:lang w:val="ru-RU"/>
        </w:rPr>
        <w:t>6) ауыл шаруашылығы өнімдерін сатып алу арқылы азық-түлік қауіпсіздігін қамтамасыз етуге бағытталады.</w:t>
      </w:r>
    </w:p>
    <w:p w14:paraId="53866142" w14:textId="77777777" w:rsidR="00540607" w:rsidRPr="00271CF1" w:rsidRDefault="00540607" w:rsidP="00540607">
      <w:pPr>
        <w:shd w:val="clear" w:color="auto" w:fill="FFFFFF"/>
        <w:spacing w:after="0" w:line="240" w:lineRule="auto"/>
        <w:ind w:firstLine="709"/>
        <w:jc w:val="both"/>
        <w:textAlignment w:val="baseline"/>
        <w:rPr>
          <w:sz w:val="28"/>
          <w:szCs w:val="28"/>
          <w:lang w:val="ru-RU"/>
        </w:rPr>
      </w:pPr>
      <w:r w:rsidRPr="00271CF1">
        <w:rPr>
          <w:sz w:val="28"/>
          <w:szCs w:val="28"/>
          <w:lang w:val="ru-RU"/>
        </w:rPr>
        <w:t xml:space="preserve"> 3. Бюджеттік кредиттер заңды тұлғалардың жарғылық капиталдарына қатысу мақсаттарына, қарыз алушылардың шаруашылық қызметінің залалдарын жабуға, сенім білдірілген өкілдердің (агенттерге) көрсетілетін қызметтеріне ақы төлеуге берілмейді.</w:t>
      </w:r>
    </w:p>
    <w:p w14:paraId="654DF0EC" w14:textId="77777777" w:rsidR="00540607" w:rsidRPr="00271CF1" w:rsidRDefault="00540607" w:rsidP="00540607">
      <w:pPr>
        <w:shd w:val="clear" w:color="auto" w:fill="FFFFFF"/>
        <w:spacing w:after="0" w:line="240" w:lineRule="auto"/>
        <w:ind w:firstLine="709"/>
        <w:jc w:val="both"/>
        <w:textAlignment w:val="baseline"/>
        <w:rPr>
          <w:sz w:val="28"/>
          <w:szCs w:val="28"/>
          <w:lang w:val="ru-RU"/>
        </w:rPr>
      </w:pPr>
      <w:r w:rsidRPr="00271CF1">
        <w:rPr>
          <w:sz w:val="28"/>
          <w:szCs w:val="28"/>
          <w:lang w:val="ru-RU"/>
        </w:rPr>
        <w:t>Шаруашылық қызметтің залалдары деп ақшалай нысанда көрсетілген шығындар, заңды тұлға шығыстарының кірістерден асып кетуі, шаруашылық қызметтің нәтижесінде пайда болған материалдық және ақшалай ресурстардың азаюына алып келетін шығындар түсініледі.</w:t>
      </w:r>
    </w:p>
    <w:p w14:paraId="7A2086AA" w14:textId="77777777" w:rsidR="00540607" w:rsidRPr="00271CF1" w:rsidRDefault="00540607" w:rsidP="00540607">
      <w:pPr>
        <w:shd w:val="clear" w:color="auto" w:fill="FFFFFF"/>
        <w:spacing w:after="0" w:line="240" w:lineRule="auto"/>
        <w:ind w:firstLine="709"/>
        <w:jc w:val="both"/>
        <w:textAlignment w:val="baseline"/>
        <w:rPr>
          <w:bCs/>
          <w:spacing w:val="2"/>
          <w:sz w:val="28"/>
          <w:szCs w:val="28"/>
          <w:lang w:val="ru-RU" w:eastAsia="ru-RU"/>
        </w:rPr>
      </w:pPr>
      <w:r w:rsidRPr="00271CF1">
        <w:rPr>
          <w:bCs/>
          <w:spacing w:val="2"/>
          <w:sz w:val="28"/>
          <w:szCs w:val="28"/>
          <w:lang w:val="ru-RU" w:eastAsia="ru-RU"/>
        </w:rPr>
        <w:t>Екінші деңгейдегі банктердегі депозиттерде және басқа да құралдарда республикалық және жергілікті бюджеттерден қарыз алушыларға қайтарымды негізде берілген бюджет қаражатын орналастыруға тыйым салынады.</w:t>
      </w:r>
    </w:p>
    <w:p w14:paraId="4CDB2E67"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 xml:space="preserve">4. Бюджеттік кредиттерді беру мынадай: </w:t>
      </w:r>
    </w:p>
    <w:p w14:paraId="0F900EFF"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1) берешекті өндіріп алуға үмітсіздерді қоспағанда, кредиттік шартқа сәйкес бюджеттік кредитті өтеудің міндеттемесін көздейтін қайтарымдылық;</w:t>
      </w:r>
    </w:p>
    <w:p w14:paraId="249BFD7E"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2) Қазақстан Республикасының заңнамасында белгіленген тәсілдермен міндеттемелердің орындалуын қамтамасыз етудің болуын көздейтін қамтамасыз етілу;</w:t>
      </w:r>
    </w:p>
    <w:p w14:paraId="0F588EBD"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3) қарыз алушының бюджеттік кредит бергені үшін сыйақы төлеуін көздейтін ақылылық;</w:t>
      </w:r>
    </w:p>
    <w:p w14:paraId="53689278"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4) бюджеттік кредит беру мерзімін белгілеуді көздейтін мерзімділік</w:t>
      </w:r>
      <w:r w:rsidRPr="00271CF1">
        <w:rPr>
          <w:lang w:val="ru-RU"/>
        </w:rPr>
        <w:t xml:space="preserve"> </w:t>
      </w:r>
      <w:r w:rsidRPr="00271CF1">
        <w:rPr>
          <w:spacing w:val="2"/>
          <w:sz w:val="28"/>
          <w:szCs w:val="28"/>
          <w:lang w:val="ru-RU" w:eastAsia="ru-RU"/>
        </w:rPr>
        <w:t xml:space="preserve">қағидаттарына сәйкес жүзеге асырылады. </w:t>
      </w:r>
    </w:p>
    <w:p w14:paraId="6DC7ED11"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5. Бюджеттік кредиттер мынадай:</w:t>
      </w:r>
    </w:p>
    <w:p w14:paraId="29DE9F76"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1) салықтыр берешектіңнің болмауы;</w:t>
      </w:r>
    </w:p>
    <w:p w14:paraId="5C983620"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2) қарыз алушының бюджеттік кредит бойынша міндеттемелерінің орындалуын қамтамасыз етудің болуы;</w:t>
      </w:r>
    </w:p>
    <w:p w14:paraId="566155AC"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3) бұрын берілген бюджеттік кредиттер бойынша қарыз алушының мерзімі өткен берешегінің болмауы шарттары сақталған кезде беріледі.</w:t>
      </w:r>
    </w:p>
    <w:p w14:paraId="6F207E79"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6. Бюджеттік кредиттер мынадай:</w:t>
      </w:r>
    </w:p>
    <w:p w14:paraId="4CA0E3BD"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lastRenderedPageBreak/>
        <w:t>1) бюджеттік кредит беру арқылы іс-шараларды іске асырудың экономикалық және әлеуметтік тиімділігі;</w:t>
      </w:r>
    </w:p>
    <w:p w14:paraId="534DA632"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 xml:space="preserve">2) бюджеттік кредит есебінен іске асырылатын іс-шаралардың өзін-өзі артауы; </w:t>
      </w:r>
    </w:p>
    <w:p w14:paraId="64EDB284"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 xml:space="preserve">3) бюджет саясаты жөніндегі уәкілетті органмен келісу бойынша бюджетті атқару жөніндегі уәкілетті орган айқындайтын өлшемшарттарға сәйкес қарыз алушының кредит қабілеттілігі өлшемшарттары сақталған кезде беріледі. </w:t>
      </w:r>
    </w:p>
    <w:p w14:paraId="0DE6507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7. Кредитор, бюджеттік бағдарламаның әкімшісі және қарыз алушы арасындағы бюджеттік кредитті беру, пайдалану, қызмет көрсету және оны өтеу кезінде тараптардың құқықтық қатынастарын белгілейтін келісім кредиттік шарт болып табылады. </w:t>
      </w:r>
    </w:p>
    <w:p w14:paraId="57A8B466"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Кредиттік шарт ақпараттық жүйе арқылы электрондық түрде жасалады және шарт тараптарының электрондық цифрлық қолтаңбасымен куәландырылады.</w:t>
      </w:r>
    </w:p>
    <w:p w14:paraId="7E1D937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Кредиттік шарттарды электрондық түрде жасасу мүмкін болмаған жағдайда кредиттік шартты қағаз жеткізгіште ресімдеуге жол беріледі. </w:t>
      </w:r>
    </w:p>
    <w:p w14:paraId="4FAFBB2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8. Кредитор, бюджеттік бағдарламаның әкімшісі, қарыз алушы, соңғы қарыз алушы және сенім білдірілген өкіл (агент) бюджеттік кредиттеу субъектілері болып табылады.</w:t>
      </w:r>
    </w:p>
    <w:p w14:paraId="23AB057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кредиттеуі субъектілерінің құқықтары мен міндеттері осы Кодекске және Қазақстан Республикасының басқа да заңнамалық актілеріне сәйкес кредиттік шарттарда және (немесе) тапсырма шартында айқындалады.</w:t>
      </w:r>
    </w:p>
    <w:p w14:paraId="72FD27E0"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Қазақстан Республикасының бюджеттің және азаматтық заңнамасына сәйкес бюджеттік кредит беретін кредит шартының тарапы кредитор болып табылады.</w:t>
      </w:r>
    </w:p>
    <w:p w14:paraId="74EFBC6D"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Республикалық бюджеттен бюджеттік кредиттеу кезінде Қазақстан Республикасының Үкіметі кредитор болып табылады.</w:t>
      </w:r>
    </w:p>
    <w:p w14:paraId="2C1C8BC6"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Бюджеттік кредиттеу кезінде Қазақстан Республикасы Үкіметінің атынан кредитор Бюджетті атқару жөніндегі орталық уәкілетті орган болады.</w:t>
      </w:r>
    </w:p>
    <w:p w14:paraId="5E2AED3D"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Жергілікті бюджеттен бюджеттік кредиттеу кезінде кредитор тиісті жергілікті атқарушы орган болып табылады.</w:t>
      </w:r>
    </w:p>
    <w:p w14:paraId="2FDC33D9"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Кредитор осы Кодекске және Қазақстан Республикасының заңнамасына сәйкес бюджеттік кредиттеуді қамтамасыз етеді, кредит шарты талаптарының орындалуын бақылауды жүзеге асырады.</w:t>
      </w:r>
    </w:p>
    <w:p w14:paraId="2DBDDAE2"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Бюджеттік бағдарламаның әкімшісі бюджеттік кредиттеу кезінде кредиттік шарттың тарапы болып табылады және:</w:t>
      </w:r>
    </w:p>
    <w:p w14:paraId="6782DBC7"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1) қаржы агенттіктерін және азық-түлік қауіпсіздігін қамтамасыз етуге қатысатын агроөнеркәсіптік кешен саласындағы ұлттық компанияны қоспағанда, мамандандырылған ұйымдар мен сенім білдірілген өкілдерді (агенттерді) конкурстық негізде айқындау;</w:t>
      </w:r>
    </w:p>
    <w:p w14:paraId="22364CAB"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2) бюджеттік кредиттерді нысаналы және тиімді пайдалануды, өтеуді және оларға қызмет көрсетуді бақылау және мониторингтеу;</w:t>
      </w:r>
    </w:p>
    <w:p w14:paraId="1827FAC4"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lastRenderedPageBreak/>
        <w:t>3) бюджеттік кредиттерді қайтару бойынша наразыпық-талап кою жұмысын жүзеге асырады.</w:t>
      </w:r>
    </w:p>
    <w:p w14:paraId="50CBDEFC"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Бюджеттік кредит алушы негізгі борышты өтеу және сыйақыны,          сондай-ақ кредиттік шартқа сәйкес басқа да төлемдерді төлеу бойынша міндеттемелерді алатын кредиттік шарттының тарапы қарыз алушы болып табылады.</w:t>
      </w:r>
    </w:p>
    <w:p w14:paraId="383642B6"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Мыналар:</w:t>
      </w:r>
    </w:p>
    <w:p w14:paraId="14AA1FCE"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1) мамандандырылған ұйымдар – банктер, банк операцияларының жекелеген түрлерін жүзеге асыратын ұйымдар, сондай-ақ акцияларының бақылау пакеттері мемлекетке не ұлттық холдингке не Қазақстан Республикасының резиденттері болып табылатын ұлттық басқарушы холдингке тиесілі ұйымдар;</w:t>
      </w:r>
    </w:p>
    <w:p w14:paraId="5D92D396"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2) жергілікті атқарушы органдар, аудандық маңызы бар қалалар, ауылдар, кенттер, ауылдық округтер әкімдерінің аппараттары;</w:t>
      </w:r>
    </w:p>
    <w:p w14:paraId="64CC12B5"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3) шет мемлекеттер;</w:t>
      </w:r>
    </w:p>
    <w:p w14:paraId="03F69534"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4) жеке тұлғалар қарыз алушылар бола алады.</w:t>
      </w:r>
    </w:p>
    <w:p w14:paraId="25C6B180"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Кредитор немесе қаржы агенттігі айқындаған шарттармен берілетін бюджеттік кредиттің соңғы алушысы – түпкілікті қарыз алушы болып табылады.</w:t>
      </w:r>
    </w:p>
    <w:p w14:paraId="52944B86"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Қазақстан Республикасының резиденттері болып табылатын, кәсіпкерлік қызметті жүзеге асыратын жеке және заңды тұлғалар түпкілікті қарыз алушылар болуы мүмкін.</w:t>
      </w:r>
    </w:p>
    <w:p w14:paraId="1E222D39"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Түпкілікті қарыз алушыларды іріктеуді және кредиттеуді бюджеттік бағдарламаның нысаналы мақсатына, сондай-ақ өздерінің кредиттік саясатына сәйкес мамандандырылған ұйымдар немесе қарыз алушы жергілікті атқарушы органның атынан қарыз алушы жүзеге асырады.</w:t>
      </w:r>
    </w:p>
    <w:p w14:paraId="202D9982"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Тапсырма шартының негізінде кредитордың (сенімгердің) немесе бюджеттік бағдарлама әкімшісінің атынан және есебінен және оның нұсқауларына сәйкес бюджеттік кредиттеуге байланысты белгілі бір тапсырмалар жасайтын тұлға сенім білдірілген өкіл (агент) болып табылады.</w:t>
      </w:r>
    </w:p>
    <w:p w14:paraId="1066D3BD"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Банк, банк операцияларының жекелеген түрлерін жүзеге асыратын ұйым немесе акцияларының бақылау пакеті мемлекетке немесе ұлттық холдингке не Қазақстан Республикасының резиденттері болып табылатын ұлттық басқарушы холдингке тиесілі ұйым сенім білдірілген өкілдер (агенттер) болады.</w:t>
      </w:r>
    </w:p>
    <w:p w14:paraId="53D5C663"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Сенім білдірілген өкілді (агент):</w:t>
      </w:r>
    </w:p>
    <w:p w14:paraId="4B289DCE"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республикалық бюджеттен бюджеттік кредиттеу кезінде – қаржы агенттігін қоспағанда, бюджетті атқару жөніндегі орталық уәкілетті орган немесе Қазақстан Республикасының мемлекеттік сатып алу туралы заңнамасына сәйкес бюджеттік бағдарламаның әкімшісі;</w:t>
      </w:r>
    </w:p>
    <w:p w14:paraId="703AB981"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t xml:space="preserve">жергілікті бюджеттен бюджеттік кредиттеу кезінде қаржы агенттігін қоспағанда, Қазақстан Республикасының мемлекеттік сатып алу туралы заңнамасына сәйкес бюджеттік бағдарламаның әкімшісі айқындайды. </w:t>
      </w:r>
    </w:p>
    <w:p w14:paraId="17EB899E" w14:textId="77777777" w:rsidR="00540607" w:rsidRPr="00271CF1" w:rsidRDefault="00540607" w:rsidP="00540607">
      <w:pPr>
        <w:spacing w:after="0" w:line="240" w:lineRule="auto"/>
        <w:ind w:firstLine="709"/>
        <w:jc w:val="both"/>
        <w:rPr>
          <w:spacing w:val="2"/>
          <w:sz w:val="28"/>
          <w:szCs w:val="28"/>
          <w:lang w:val="ru-RU" w:eastAsia="ru-RU"/>
        </w:rPr>
      </w:pPr>
      <w:r w:rsidRPr="00271CF1">
        <w:rPr>
          <w:spacing w:val="2"/>
          <w:sz w:val="28"/>
          <w:szCs w:val="28"/>
          <w:lang w:val="ru-RU" w:eastAsia="ru-RU"/>
        </w:rPr>
        <w:lastRenderedPageBreak/>
        <w:t>Сенім білдірілген өкілдің (агенттің) өкілеттіктерін айқындайды, сенім білдірілген өкілдің (агенттің) тапсырмаларды орындағаны үшін сыйақы төлеу мөлшері мен тәртібін бюджетті атқару жөніндегі орталық уәкілетті орган немесе бюджеттік бағдарламаның әкімшісі айқындайды.</w:t>
      </w:r>
    </w:p>
    <w:p w14:paraId="420B40B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9. Бюджеттік кредиттің негізгі шарттары бюджетті атқару жөніндегі орталық уәкілетті органның немесе тиісті жергілікті атқарушы органның шешімімен белгіленеді.</w:t>
      </w:r>
    </w:p>
    <w:p w14:paraId="44BDE5C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бағдарламалардың әкімшілері тиісті бюджеттер бекітілгеннен кейін бюджетті атқару жөніндегі орталық уәкілетті органға немесе тиісті жергілікті атқарушы органға кейіннен бекіту үшін бюджеттік кредиттің негізгі шарттарын жібереді.</w:t>
      </w:r>
    </w:p>
    <w:p w14:paraId="4423BE9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10. Қарыз алушы бюджеттік кредит алатын, пайдаланатын, қызмет көрсететін және өтейтін уақыт кезеңі бюджеттік кредиттің мерзімі болып табылады.</w:t>
      </w:r>
    </w:p>
    <w:p w14:paraId="2A54219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Бюджеттік кредиттің мерзімі кредитордың бюджеттік кредит қаражатын бюджеттік бағдарлама әкімшісінің шотынан аударған кезден бастап есептеледі. </w:t>
      </w:r>
    </w:p>
    <w:p w14:paraId="789888A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кредиттер берілу мерзіміне қарай қысқа мерзімді, орта мерзімді және ұзақ мерзімді болып бөлінеді.</w:t>
      </w:r>
    </w:p>
    <w:p w14:paraId="0EC015E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11. Бюджеттік кредитті беру мақсаттарына сәйкес іс-шараларды іске асыру үшін қарыз алушы бюджеттік кредитті пайдалана алатын уақыт кезеңі бюджеттік кредитті игеру кезеңі болып табылады.</w:t>
      </w:r>
    </w:p>
    <w:p w14:paraId="7A14726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12. Бюджеттік кредит бойынша міндеттемелердің орындалуы кепілмен, кепілдікпен, кепілгерлікпен немесе Қазақстан Республикасының заңнамасында немесе шартта көзделген басқа да тәсілдермен қамтамасыз етіледі.</w:t>
      </w:r>
    </w:p>
    <w:p w14:paraId="7D763B4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Жергілікті атқарушы органдарға, аудандық маңызы бар қалалар, ауылдар, кенттер, ауылдық округтер әкімдерінің аппараттарына, азық-түлік қауіпсіздігін қамтамасыз етуге қатысатын агроөнеркәсіптік кешен саласындағы ұлттық компанияға және тізбесін Қазақстан Республикасының Үкіметі айқындайтын қаржы агенттіктеріне республикалық бюджеттен бюджеттік кредиттер міндеттемелердің орындалуы қамтамасыз етілмей бөлінуі мүмкін.</w:t>
      </w:r>
    </w:p>
    <w:p w14:paraId="3BCBF21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Қаржы агенттіктерін республикалық бюджеттен қамтамасыз етілмет бюджеттік кредиттер алатын қаржы агенттіктерінің тізбесіне енгізу тәртібін бюджет саясаты жөніндегі уәкілетті органмен келісу бойынша бюджетті атқару жөніндегі уәкілетті орган айқындайды.</w:t>
      </w:r>
    </w:p>
    <w:p w14:paraId="1A12851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кредиттің қайтарылуын қамтамасыз ету құны өтеу графигіне сәйкес негізгі борышты бірінші жоспарлы өтеуге дейін есептелетін сыйақы сомасы ескеріле отырып, бюджеттік кредиттің мөлшерінен кем болмауға тиіс.</w:t>
      </w:r>
    </w:p>
    <w:p w14:paraId="53879F9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кредит бойынша міндеттемелердің орындалуын қамтамасыз етуді бағалау Қазақстан Республикасының заңнамасына сәйкес жүзеге асырылады.</w:t>
      </w:r>
    </w:p>
    <w:p w14:paraId="15012E9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кредит бойынша міндеттемелердің орындалуын қамтамасыз етуді бағалау жөніндегі көрсетілетін қызметтерге ақы төлеуді қарыз алушы немесе түпкілікті қарыз алушы жүргізеді.</w:t>
      </w:r>
    </w:p>
    <w:p w14:paraId="6965BB3C"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13. Бюджеттік кредитті пайдаланғаны үшін қарыз алушы жүзеге асыратын төлемады сыйақы болып табылады.</w:t>
      </w:r>
    </w:p>
    <w:p w14:paraId="7ECCDF3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14. Жылдық пайызбен көрсетілген сыйақы мөлшері сыйақы мөлшерлемесі болып табылады.</w:t>
      </w:r>
    </w:p>
    <w:p w14:paraId="149C027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Сыйақы мөлшерлемелерін айқындау және белгілеу түрлерін, тәртібін бюджет саясаты жөніндегі уәкілетті органмен келісу бойынша бюджетті атқару жөніндегі уәкілетті орган белгілейді.</w:t>
      </w:r>
    </w:p>
    <w:p w14:paraId="40178624"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15. Бюджеттік кредит беру тәсілдерін, бюджеттік кредитті өтеу және оған қызмет көрсету графигін, бюджеттік кредитті қайта құрылымдау және қарыз алушыны ауыстыру рәсімдерін, талап қоюдың ескіру шарттарын, бюджеттік кредит бойынша борышты аудару шарттарын, кредиторлардың талаптарын тоқтатуды және бюджеттік кредиттер бойынша кепілдікті тоқтатуды, бюджеттік кредиттер бойынша бақылау рәсімдерін бюджетті атқару жөніндегі орталық уәкілетті орган айқындайды.</w:t>
      </w:r>
    </w:p>
    <w:p w14:paraId="6181F708"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кредитті қайта құрылымдау бюджеті атқару жөніндегі орталық үәкілетті органнын немесе жергілікті атқарушы органның жанындағы консультативтік-кеңесші органның оң қорытындысы болған кезде әрбір кредиттік шарт бойынша бюджетті атқару жөніндегі орталық уәкілетті органның немесе тиісті жергілікті атқарушы органның шешімі негізінде жүзеге асырылады.</w:t>
      </w:r>
    </w:p>
    <w:p w14:paraId="51EED395" w14:textId="77777777" w:rsidR="00540607" w:rsidRPr="00271CF1" w:rsidRDefault="00540607" w:rsidP="00540607">
      <w:pPr>
        <w:spacing w:after="0" w:line="240" w:lineRule="auto"/>
        <w:ind w:firstLine="709"/>
        <w:jc w:val="both"/>
        <w:rPr>
          <w:sz w:val="28"/>
          <w:szCs w:val="28"/>
          <w:lang w:val="ru-RU"/>
        </w:rPr>
      </w:pPr>
    </w:p>
    <w:p w14:paraId="5237E7A0"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157-бап. Бюджеттік кредит беру туралы шешім қабылдау рәсімдері</w:t>
      </w:r>
    </w:p>
    <w:p w14:paraId="45BDBF90"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Бюджеттік кредит беру туралы шешім қабылдау:</w:t>
      </w:r>
    </w:p>
    <w:p w14:paraId="1B6ADA5F"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төмен тұрған бюджеттердің қолма-қол ақша тапшылығын жабуға жіберілетін бюджеттік кредиттерді қоспағанда, бюджет саясаты жөніндегі орталық уәкілетті орган айқындаған тәртіппен бюджет саясат жөніндегі ортанның уәкілетті органның немесе мемлекеттік жоспарлау жөніндегі жергілікті уәкілетті органның бюджеттік кредиттеудің орындылығын айқындауын;</w:t>
      </w:r>
    </w:p>
    <w:p w14:paraId="6D4826E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бюджеттік жоспарлау жөніндегі орталық уәкілетті органның және мемлекеттік жоспарлау жөніндегі жергілікті уәкілетті органдардың бюджеттік бағдарламалар әкімшісі бюджеттік кредиттеу арқылы іске асыруға ұсынатын бюджеттік бағдарламаларды олардың бюджеттік кредиттеу өлшемшарттарына сәйкес келуі тұрғысынан қарауын қамтиды.</w:t>
      </w:r>
    </w:p>
    <w:p w14:paraId="040A700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Бюджет саясаты жөніндегі орталық уәкілетті органның                       техникалық-экономикалық негіздемені әзірлеуді талап ететін бюджеттік инвестициялық жобаларды және қаржы агенттіктерінің мемлекеттік инвестициялық саясатты іске асыруын азық-түлік қауіпсіздігін қамтамасыз етуге қатысатын агроөнеркәсіптік кешен саласындағы ұлттық компанияның ауыл шаруашылығы өнімін сатып алуын бюджеттік кредиттеу орындылығын айқындауы Қазақстан Республикасының Үкіметі айқындайтын заңды тұлғаның экономикалық сараптамасының қорытындысы негізінде республикалық бюджет қаражаты есебінен жүзеге асырылады.</w:t>
      </w:r>
    </w:p>
    <w:p w14:paraId="1F79524E"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lastRenderedPageBreak/>
        <w:t>Мемлекеттік жоспарлау жөніндегі жергілікті уәкілетті органдардың техникалық-экономикалық негіздемені әзірлеуді талап ететін бюджеттік инвестициялық жобаларды және қаржы агенттіктерінің мемлекеттік инвестициялық саясатты іске асыруын бюджеттік кредиттеудің орындылығын айқындауы экономикалық сараптаманың қорытындысы ескеріле отырып, жергілікті бюджет қаражаты есебінен жүзеге асырылады.</w:t>
      </w:r>
    </w:p>
    <w:p w14:paraId="0C573AED"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3) бюджет комиссиясының бюджеттік жоспарлау жөніндегі орталық уәкілетті органның немесе мемлекеттік жоспарлау жөніндегі жергілікті уәкілетті органның бюджеттік сұрау салуы мен қорытындысын қарауын;</w:t>
      </w:r>
    </w:p>
    <w:p w14:paraId="097C5F9B"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4) бюджет комиссиясының бюджеттік кредиттер беруге жіберілетін бюджеттік бағдарламаны бюджет жобасына енгізу жөнінде ұсыныстар әзірлеуі.</w:t>
      </w:r>
    </w:p>
    <w:p w14:paraId="036C780E" w14:textId="77777777" w:rsidR="00540607" w:rsidRPr="00271CF1" w:rsidRDefault="00540607" w:rsidP="00540607">
      <w:pPr>
        <w:spacing w:after="0" w:line="235" w:lineRule="auto"/>
        <w:ind w:firstLine="709"/>
        <w:jc w:val="both"/>
        <w:rPr>
          <w:sz w:val="28"/>
          <w:szCs w:val="28"/>
          <w:lang w:val="ru-RU"/>
        </w:rPr>
      </w:pPr>
    </w:p>
    <w:p w14:paraId="73467425" w14:textId="77777777" w:rsidR="00540607" w:rsidRPr="00271CF1" w:rsidRDefault="00540607" w:rsidP="00540607">
      <w:pPr>
        <w:spacing w:after="0" w:line="235" w:lineRule="auto"/>
        <w:ind w:firstLine="709"/>
        <w:jc w:val="both"/>
        <w:rPr>
          <w:b/>
          <w:sz w:val="28"/>
          <w:szCs w:val="28"/>
          <w:lang w:val="ru-RU"/>
        </w:rPr>
      </w:pPr>
      <w:r w:rsidRPr="00271CF1">
        <w:rPr>
          <w:b/>
          <w:sz w:val="28"/>
          <w:szCs w:val="28"/>
          <w:lang w:val="ru-RU"/>
        </w:rPr>
        <w:t>158-бап. Бюджеттік кредит беру рәсімі</w:t>
      </w:r>
    </w:p>
    <w:p w14:paraId="70E29F15"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1. Бюджеттік кредит беру рәсімі мынадай кезеңдерді қамтауы:</w:t>
      </w:r>
    </w:p>
    <w:p w14:paraId="40FDDB58"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1) бюджеттік кредиттің негізгі шарттарын айқындау;</w:t>
      </w:r>
    </w:p>
    <w:p w14:paraId="65D49C67"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2) қарыз алушыны, оның ішінде бар болған кезде түпкілікті қарыз алушыны айқындау;</w:t>
      </w:r>
    </w:p>
    <w:p w14:paraId="288108AA"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 xml:space="preserve">3) кредиттік шартты және онымен байланысты шарттар жасасу; </w:t>
      </w:r>
    </w:p>
    <w:p w14:paraId="79363526"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 xml:space="preserve">4) қарыз алушыға бюджеттік кредит беру. </w:t>
      </w:r>
    </w:p>
    <w:p w14:paraId="2FA1F961"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2. Бюджеттік кредиттерді беру жөніндегі рәсімдерді, оның ішінде оларды беру кезіндегі қажетті құжаттардың тізбесін бюджетті атқару жөніндегі уәкілетті орган бюджет саясаты жөніндегі уәкілетті органмен келісу бойынша айқындайды.</w:t>
      </w:r>
    </w:p>
    <w:p w14:paraId="73E8BA67"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3. Шет мемлекетке бюджеттік кредит берудің тәртібі мен шарттары бюджеттік кредит беру туралы халықаралық шартта белгіленеді.</w:t>
      </w:r>
    </w:p>
    <w:p w14:paraId="4243FC27" w14:textId="77777777" w:rsidR="00540607" w:rsidRPr="00271CF1" w:rsidRDefault="00540607" w:rsidP="00540607">
      <w:pPr>
        <w:spacing w:after="0" w:line="235" w:lineRule="auto"/>
        <w:ind w:firstLine="709"/>
        <w:jc w:val="both"/>
        <w:rPr>
          <w:strike/>
          <w:sz w:val="28"/>
          <w:szCs w:val="28"/>
          <w:lang w:val="ru-RU"/>
        </w:rPr>
      </w:pPr>
      <w:r w:rsidRPr="00271CF1">
        <w:rPr>
          <w:strike/>
          <w:sz w:val="28"/>
          <w:szCs w:val="28"/>
          <w:lang w:val="ru-RU"/>
        </w:rPr>
        <w:t xml:space="preserve"> </w:t>
      </w:r>
    </w:p>
    <w:p w14:paraId="452D2C06" w14:textId="77777777" w:rsidR="00540607" w:rsidRPr="00271CF1" w:rsidRDefault="00540607" w:rsidP="00540607">
      <w:pPr>
        <w:spacing w:after="0" w:line="235" w:lineRule="auto"/>
        <w:ind w:firstLine="709"/>
        <w:jc w:val="both"/>
        <w:rPr>
          <w:b/>
          <w:sz w:val="28"/>
          <w:szCs w:val="28"/>
          <w:lang w:val="ru-RU"/>
        </w:rPr>
      </w:pPr>
      <w:r w:rsidRPr="00271CF1">
        <w:rPr>
          <w:b/>
          <w:sz w:val="28"/>
          <w:szCs w:val="28"/>
          <w:lang w:val="ru-RU"/>
        </w:rPr>
        <w:t>159-бап. Бюджеттік кредитті пайдалану</w:t>
      </w:r>
    </w:p>
    <w:p w14:paraId="70FEC36F"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Қарыз алушы бюджеттік кредит қаражатын бюджеттік бағдарламада және кредиттік шартта көзделген мақсаттарға ғана пайдаланады.</w:t>
      </w:r>
    </w:p>
    <w:p w14:paraId="789C70AF"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Түпкілікті қарыз алушы бюджеттік кредит қаражатын бюджеттік бағдарламаға және Қазақстан Республикасының бюджет заңнамасына сәйкес кредиттік шартта көзделген мақсаттарға ғана пайдаланады.</w:t>
      </w:r>
    </w:p>
    <w:p w14:paraId="249BD10D"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Бюджеттік кредит нысаналы емес мақсатта пайдаланылған жағдайда қарыз алушы мен түпкілікті қарыз алушы Қазақстан Республикасының заңдарына және кредиттік шарттың талаптарына сәйкес жауаптылықта болады.</w:t>
      </w:r>
    </w:p>
    <w:p w14:paraId="08AFB3B9" w14:textId="77777777" w:rsidR="00540607" w:rsidRPr="00271CF1" w:rsidRDefault="00540607" w:rsidP="00540607">
      <w:pPr>
        <w:spacing w:after="0" w:line="235" w:lineRule="auto"/>
        <w:ind w:firstLine="709"/>
        <w:jc w:val="both"/>
        <w:rPr>
          <w:strike/>
          <w:sz w:val="28"/>
          <w:szCs w:val="28"/>
          <w:lang w:val="ru-RU"/>
        </w:rPr>
      </w:pPr>
    </w:p>
    <w:p w14:paraId="578E6512" w14:textId="77777777" w:rsidR="00540607" w:rsidRPr="00271CF1" w:rsidRDefault="00540607" w:rsidP="00540607">
      <w:pPr>
        <w:spacing w:after="0" w:line="235" w:lineRule="auto"/>
        <w:ind w:firstLine="709"/>
        <w:jc w:val="both"/>
        <w:rPr>
          <w:sz w:val="28"/>
          <w:szCs w:val="28"/>
          <w:lang w:val="ru-RU"/>
        </w:rPr>
      </w:pPr>
      <w:r w:rsidRPr="00271CF1">
        <w:rPr>
          <w:b/>
          <w:sz w:val="28"/>
          <w:szCs w:val="28"/>
          <w:lang w:val="ru-RU"/>
        </w:rPr>
        <w:t>160-бап. Бюджеттік кредитке қызмет көрсету</w:t>
      </w:r>
    </w:p>
    <w:p w14:paraId="0CC84B78"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1. Бюджетті атқару жөніндегі уәкілетті органның, мемлекеттік қазынашылықтың немесе сенім білдірілген өкілдің (агенттің) бюджеттік кредит қаражатының пайдаланылуын есепке алу және қарыз алушының кредиттік шарт талаптарына сәйкес негізгі борышты, сыйақыны және басқа да төлемдерді өтеуге төлемдерді жүзеге асыру жөніндегі қызметі бюджеттік кредитке қызмет көрсету деп танылады.</w:t>
      </w:r>
    </w:p>
    <w:p w14:paraId="7B03EB98"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lastRenderedPageBreak/>
        <w:t>Негізгі борыш ол бойынша есепке жауылатын сыйақы, комиссиялық төлемдер, тұрақсыздық айыбы (айыппұлдар, өсімпұлдар) сомаларын есепке алмағанда алынған және өтелмеген бюджеттік кредит сомасы болып табылады.</w:t>
      </w:r>
    </w:p>
    <w:p w14:paraId="60721E7A"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2. Негізгі борышқа қызмет көрсету кредиттік шарттың талаптарына сәйкес белгілі бір кезеңіндегі сыйақының, өзге де төлемдердің жиынтық төлемдерін білдіреді.</w:t>
      </w:r>
    </w:p>
    <w:p w14:paraId="15081CB1"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3. Бюджеттік кредитті өтеу және қызмет көрсету графигіне (кредиттік шартқа) сәйкес мерзімі басталған, қарыз алушы төлемеген төлемдердің сомасы берешек (мерзімі өткен берешек) болып табылады.</w:t>
      </w:r>
    </w:p>
    <w:p w14:paraId="73417B21"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4. Сыйақыны есепке жазу тәртібі кредиттік шартта белгіленеді.</w:t>
      </w:r>
    </w:p>
    <w:p w14:paraId="321D901C" w14:textId="77777777" w:rsidR="00540607" w:rsidRPr="00271CF1" w:rsidRDefault="00540607" w:rsidP="00540607">
      <w:pPr>
        <w:spacing w:after="0" w:line="235" w:lineRule="auto"/>
        <w:ind w:firstLine="709"/>
        <w:jc w:val="both"/>
        <w:rPr>
          <w:strike/>
          <w:sz w:val="28"/>
          <w:szCs w:val="28"/>
          <w:lang w:val="ru-RU"/>
        </w:rPr>
      </w:pPr>
    </w:p>
    <w:p w14:paraId="332E4409" w14:textId="77777777" w:rsidR="00540607" w:rsidRPr="00271CF1" w:rsidRDefault="00540607" w:rsidP="00540607">
      <w:pPr>
        <w:spacing w:after="0" w:line="235" w:lineRule="auto"/>
        <w:ind w:firstLine="709"/>
        <w:jc w:val="both"/>
        <w:rPr>
          <w:b/>
          <w:sz w:val="28"/>
          <w:szCs w:val="28"/>
          <w:lang w:val="ru-RU"/>
        </w:rPr>
      </w:pPr>
      <w:r w:rsidRPr="00271CF1">
        <w:rPr>
          <w:b/>
          <w:sz w:val="28"/>
          <w:szCs w:val="28"/>
          <w:lang w:val="ru-RU"/>
        </w:rPr>
        <w:t>161-бап. Бюджеттік кредитті өтеу</w:t>
      </w:r>
    </w:p>
    <w:p w14:paraId="10F4DA26"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1. Қарыз алушының кредиттік шартқа және Қазақстан Республикасының заңнамасына сәйкес бюджеттік кредит бойынша негізгі борышты өтеуі бюджеттік кредитті өтеу болып табылады.</w:t>
      </w:r>
    </w:p>
    <w:p w14:paraId="1C61A538"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2. Бюджеттік кредит өтелмеген, уақтылы өтелмеген жағдайда қарыз алушы мен түпкілікті қарыз алушы Қазақстан Республикасының заңдарына және кредиттік шарттың талаптарына сәйкес жауаптылықта болады.</w:t>
      </w:r>
    </w:p>
    <w:p w14:paraId="690C1EC5"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3. Бюджеттік кредитті өтеу шарттарын бюджетті атқару жөніндегі уәкілетті орган айқындайды.</w:t>
      </w:r>
    </w:p>
    <w:p w14:paraId="11056C12" w14:textId="77777777" w:rsidR="00540607" w:rsidRPr="00271CF1" w:rsidRDefault="00540607" w:rsidP="00540607">
      <w:pPr>
        <w:spacing w:after="0" w:line="235" w:lineRule="auto"/>
        <w:ind w:firstLine="709"/>
        <w:jc w:val="both"/>
        <w:rPr>
          <w:sz w:val="28"/>
          <w:szCs w:val="28"/>
          <w:lang w:val="ru-RU"/>
        </w:rPr>
      </w:pPr>
    </w:p>
    <w:p w14:paraId="180FB5B9" w14:textId="77777777" w:rsidR="00540607" w:rsidRPr="00271CF1" w:rsidRDefault="00540607" w:rsidP="00540607">
      <w:pPr>
        <w:spacing w:after="0" w:line="235" w:lineRule="auto"/>
        <w:ind w:firstLine="709"/>
        <w:jc w:val="both"/>
        <w:rPr>
          <w:b/>
          <w:bCs/>
          <w:sz w:val="28"/>
          <w:szCs w:val="28"/>
          <w:lang w:val="ru-RU"/>
        </w:rPr>
      </w:pPr>
      <w:r w:rsidRPr="00271CF1">
        <w:rPr>
          <w:b/>
          <w:bCs/>
          <w:sz w:val="28"/>
          <w:szCs w:val="28"/>
          <w:lang w:val="ru-RU"/>
        </w:rPr>
        <w:t>162-бап. Кредитордың бюджеттік кредитті өтеу жөніндегі талапбының тоқтатылуы және кепілдіктің тоқтатылуы</w:t>
      </w:r>
    </w:p>
    <w:p w14:paraId="2DBB431D"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1. Кредитордың бюджеттік кредитті өтеу жөніндегі талабы қарыз алушы кредиттік шарт бойынша міндеттемелерді тиісінше орындаған кезде, қарыз алушы мен кредитор бір тұлға болғанда не қарыз алушы таратылған кезде Қазақстан Республикасының заңнамасына сәйкес немесе сот актісі негізінде тоқтатылады.</w:t>
      </w:r>
    </w:p>
    <w:p w14:paraId="040A7F43"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Өндіріп алуға үмітсіз деп танылған бюджеттік кредиттер бойынша берешекті өтеу жүзеге асырылмайды.</w:t>
      </w:r>
    </w:p>
    <w:p w14:paraId="21C0EB02"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Бюджеттік кредиттерді өндіріп алуға үмітсіз деп тану тәртібін бюджетті атқару жөніндегі орталық уәкілетті орган айқындайды.</w:t>
      </w:r>
    </w:p>
    <w:p w14:paraId="01047203"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Қарыз алушы қайтыс болған не ол қайтыс болды деп жарияланған жағдайда, кредитордың мемлекеттік білім беру және студенттік кредиттер бойынша талаптарын тоқтату бюджетті атқару жөніндегі орталық уәкілетті органның шешімі сенім білдірілген өкілдің (агенттің) деректері негізінде жүзеге асырылады.</w:t>
      </w:r>
    </w:p>
    <w:p w14:paraId="22969F1B"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2. Қарыз алушы таратылған бойынще жағдайда кредитордың бюджеттік кредитті өтеу жөніндегі талабының тоқтатылуы Қазақстан Республикасының заңнамасында көзделген:</w:t>
      </w:r>
    </w:p>
    <w:p w14:paraId="07628343"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1) кредитордың шешімі негізінде республикалық бюджеттен берілген бюджеттік кредиттер бойынша;</w:t>
      </w:r>
    </w:p>
    <w:p w14:paraId="69526602"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lastRenderedPageBreak/>
        <w:t>2) мәслихат шешімінің негізінде жергілікті бюджеттен берілген бюджеттік кредиттер бойынша міндеттемелердің орындалуын бағалау жөніндегі алдын ала рәсімдер жүргізілгеннен кейін жүзеге асырылады.</w:t>
      </w:r>
    </w:p>
    <w:p w14:paraId="192059EC"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3. Осы баптың 2-тармағында көрсетілген, таратылған қарыз алушылардың берешегі, сондай-ақ кредитордың немесе бюджеттік бағдарлама әкімшісінің талап қоюын қанағаттандырудан немесе ішінара қанағаттандырудан бас тарту туралы соттың заңды күшіне енген шешімі негізінде талаптар тоқтатылған қарыз алушылардың берешегі кредитордың есептен шығаруына жатады.</w:t>
      </w:r>
    </w:p>
    <w:p w14:paraId="09265FD8" w14:textId="77777777" w:rsidR="00540607" w:rsidRPr="00271CF1" w:rsidRDefault="00540607" w:rsidP="00540607">
      <w:pPr>
        <w:spacing w:after="0" w:line="235" w:lineRule="auto"/>
        <w:ind w:firstLine="709"/>
        <w:rPr>
          <w:b/>
          <w:sz w:val="28"/>
          <w:szCs w:val="28"/>
          <w:lang w:val="ru-RU"/>
        </w:rPr>
      </w:pPr>
    </w:p>
    <w:p w14:paraId="2037A249" w14:textId="77777777" w:rsidR="00540607" w:rsidRPr="00271CF1" w:rsidRDefault="00540607" w:rsidP="00540607">
      <w:pPr>
        <w:spacing w:after="0" w:line="235" w:lineRule="auto"/>
        <w:ind w:firstLine="709"/>
        <w:jc w:val="both"/>
        <w:rPr>
          <w:b/>
          <w:sz w:val="28"/>
          <w:szCs w:val="28"/>
          <w:lang w:val="ru-RU"/>
        </w:rPr>
      </w:pPr>
      <w:r w:rsidRPr="00271CF1">
        <w:rPr>
          <w:b/>
          <w:sz w:val="28"/>
          <w:szCs w:val="28"/>
          <w:lang w:val="ru-RU"/>
        </w:rPr>
        <w:t>163-бап. Бюджеттік кредиттерді бақылау</w:t>
      </w:r>
    </w:p>
    <w:p w14:paraId="11598292"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1. Кредитор, бюджеттік бағдарламаның әкімшісі және (немесе) сенім білдірілген өкіл (агент) бюджеттік кредиттің нысаналы мақсаты бойынша пайдаланылуын және ол бойынша міндеттемелердің орындалуын қамтамасыз етудің болуын бақылауды бюджет саясаты жөніндегі уәкілетті органмен келісу бойынша бюджетті атқару жөніндегі уәкілетті орган белгілеген тәртіппен жүзеге асырады.</w:t>
      </w:r>
    </w:p>
    <w:p w14:paraId="31F2C96C"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2. Бюджеттік кредитті нысаналы мақсатсыз пайдалану фактілері анықталған кезде кредитор, бюджеттік бағдарламаның әкімшісі немесе сенім білдірілген өкіл (агент) қарыз алушыдан кредиттің заңсыз пайдаланылған сомасын кредиттік шартта белгіленген мөлшерде айыппұл ала отырып, өндіріп алады.</w:t>
      </w:r>
    </w:p>
    <w:p w14:paraId="4A25F86B" w14:textId="77777777" w:rsidR="00540607" w:rsidRPr="00271CF1" w:rsidRDefault="00540607" w:rsidP="00540607">
      <w:pPr>
        <w:spacing w:after="0" w:line="235" w:lineRule="auto"/>
        <w:ind w:firstLine="709"/>
        <w:jc w:val="both"/>
        <w:rPr>
          <w:sz w:val="28"/>
          <w:szCs w:val="28"/>
          <w:lang w:val="ru-RU"/>
        </w:rPr>
      </w:pPr>
    </w:p>
    <w:p w14:paraId="2DB805F3" w14:textId="77777777" w:rsidR="00540607" w:rsidRPr="00271CF1" w:rsidRDefault="00540607" w:rsidP="00540607">
      <w:pPr>
        <w:spacing w:after="0" w:line="235" w:lineRule="auto"/>
        <w:ind w:firstLine="709"/>
        <w:jc w:val="both"/>
        <w:rPr>
          <w:b/>
          <w:sz w:val="28"/>
          <w:szCs w:val="28"/>
          <w:lang w:val="ru-RU"/>
        </w:rPr>
      </w:pPr>
      <w:r w:rsidRPr="00271CF1">
        <w:rPr>
          <w:b/>
          <w:sz w:val="28"/>
          <w:szCs w:val="28"/>
          <w:lang w:val="ru-RU"/>
        </w:rPr>
        <w:t>164-бап. Бюджеттік кредиттерді мониторингтеу және есепке алу</w:t>
      </w:r>
    </w:p>
    <w:p w14:paraId="07C91665"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1. Бюджеттік кредиттер бюджетті атқару жөніндегі орталық уәкілетті орган белгілеген тәртіппен міндетті тіркелуге, есепке алынуға және мониторингтелуге жатады.</w:t>
      </w:r>
    </w:p>
    <w:p w14:paraId="486CCF5F"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Бюджеттік кредиттер бойынша осы Кодекске сәйкес бюджеттік мониторинг және нәтижелерді бағалау жүзеге асырылады.</w:t>
      </w:r>
    </w:p>
    <w:p w14:paraId="115C4F93"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2. Кредиторлар қарыз алушылар мен сенім білдірілген өкілдер (агенттер) бөлінісінде  берілген барлық бюджеттік кредиттердің тізілімдерін жүргізеді.</w:t>
      </w:r>
    </w:p>
    <w:p w14:paraId="1D6568A3"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3. Ақпарат нысандарын қарыз алушылар, сенім білдірілген өкілдер (агенттер), түпкілікті қарыз алушылар бюджетті атқару жөніндегі орталық уәкілетті орган белгілеген тәртіппен береді.</w:t>
      </w:r>
    </w:p>
    <w:p w14:paraId="566BEB76" w14:textId="77777777" w:rsidR="00540607" w:rsidRPr="00271CF1" w:rsidRDefault="00540607" w:rsidP="00540607">
      <w:pPr>
        <w:spacing w:after="0" w:line="235" w:lineRule="auto"/>
        <w:ind w:firstLine="709"/>
        <w:jc w:val="both"/>
        <w:rPr>
          <w:b/>
          <w:sz w:val="28"/>
          <w:szCs w:val="28"/>
          <w:lang w:val="ru-RU"/>
        </w:rPr>
      </w:pPr>
    </w:p>
    <w:p w14:paraId="0534FB31" w14:textId="77777777" w:rsidR="00540607" w:rsidRPr="00271CF1" w:rsidRDefault="00540607" w:rsidP="00540607">
      <w:pPr>
        <w:spacing w:after="0" w:line="235" w:lineRule="auto"/>
        <w:ind w:firstLine="709"/>
        <w:jc w:val="both"/>
        <w:rPr>
          <w:b/>
          <w:sz w:val="28"/>
          <w:szCs w:val="28"/>
          <w:lang w:val="ru-RU"/>
        </w:rPr>
      </w:pPr>
    </w:p>
    <w:p w14:paraId="5C953ACD" w14:textId="77777777" w:rsidR="00540607" w:rsidRPr="00271CF1" w:rsidRDefault="00540607" w:rsidP="00540607">
      <w:pPr>
        <w:spacing w:after="0" w:line="235" w:lineRule="auto"/>
        <w:ind w:firstLine="709"/>
        <w:jc w:val="both"/>
        <w:rPr>
          <w:b/>
          <w:sz w:val="28"/>
          <w:szCs w:val="28"/>
          <w:lang w:val="ru-RU"/>
        </w:rPr>
      </w:pPr>
      <w:r w:rsidRPr="00271CF1">
        <w:rPr>
          <w:b/>
          <w:sz w:val="28"/>
          <w:szCs w:val="28"/>
          <w:lang w:val="ru-RU"/>
        </w:rPr>
        <w:t xml:space="preserve">31-тарау. ГРАНТТАР </w:t>
      </w:r>
    </w:p>
    <w:p w14:paraId="63FDA68F" w14:textId="77777777" w:rsidR="00540607" w:rsidRPr="00271CF1" w:rsidRDefault="00540607" w:rsidP="00540607">
      <w:pPr>
        <w:spacing w:after="0" w:line="235" w:lineRule="auto"/>
        <w:ind w:firstLine="709"/>
        <w:jc w:val="both"/>
        <w:rPr>
          <w:b/>
          <w:sz w:val="28"/>
          <w:szCs w:val="28"/>
          <w:lang w:val="ru-RU"/>
        </w:rPr>
      </w:pPr>
    </w:p>
    <w:p w14:paraId="14EB9EDC" w14:textId="77777777" w:rsidR="00540607" w:rsidRPr="00271CF1" w:rsidRDefault="00540607" w:rsidP="00540607">
      <w:pPr>
        <w:spacing w:after="0" w:line="235" w:lineRule="auto"/>
        <w:ind w:firstLine="709"/>
        <w:jc w:val="both"/>
        <w:rPr>
          <w:b/>
          <w:sz w:val="28"/>
          <w:szCs w:val="28"/>
          <w:lang w:val="ru-RU"/>
        </w:rPr>
      </w:pPr>
      <w:r w:rsidRPr="00271CF1">
        <w:rPr>
          <w:b/>
          <w:sz w:val="28"/>
          <w:szCs w:val="28"/>
          <w:lang w:val="ru-RU"/>
        </w:rPr>
        <w:t>165-бап. Байланысты және байланысты емес гранттар туралы жалпы ережелер</w:t>
      </w:r>
    </w:p>
    <w:p w14:paraId="2E3A0868" w14:textId="77777777" w:rsidR="00540607" w:rsidRPr="00271CF1" w:rsidRDefault="00540607" w:rsidP="00540607">
      <w:pPr>
        <w:spacing w:after="0" w:line="235" w:lineRule="auto"/>
        <w:ind w:firstLine="709"/>
        <w:jc w:val="both"/>
        <w:rPr>
          <w:bCs/>
          <w:sz w:val="28"/>
          <w:szCs w:val="28"/>
          <w:lang w:val="ru-RU"/>
        </w:rPr>
      </w:pPr>
      <w:r w:rsidRPr="00271CF1">
        <w:rPr>
          <w:bCs/>
          <w:sz w:val="28"/>
          <w:szCs w:val="28"/>
          <w:lang w:val="ru-RU"/>
        </w:rPr>
        <w:t>1. Грант – Қазақстан Республикасының мемлекеттік ұйымдарына донорлар беретін өтеусіз қаржылық немесе техникалық көмек.</w:t>
      </w:r>
    </w:p>
    <w:p w14:paraId="03615740" w14:textId="77777777" w:rsidR="00540607" w:rsidRPr="00271CF1" w:rsidRDefault="00540607" w:rsidP="00540607">
      <w:pPr>
        <w:spacing w:after="0" w:line="235" w:lineRule="auto"/>
        <w:ind w:firstLine="709"/>
        <w:jc w:val="both"/>
        <w:rPr>
          <w:bCs/>
          <w:sz w:val="28"/>
          <w:szCs w:val="28"/>
          <w:lang w:val="ru-RU"/>
        </w:rPr>
      </w:pPr>
      <w:r w:rsidRPr="00271CF1">
        <w:rPr>
          <w:bCs/>
          <w:sz w:val="28"/>
          <w:szCs w:val="28"/>
          <w:lang w:val="ru-RU"/>
        </w:rPr>
        <w:t>Өтеусіз қаржылық көмек – донорлардың Қазақстан Республикасының мемлекеттік ұйымдарына тауарлар жеткізуді, жұмыстар орындауды және қызметтер көрсетуді қаржыландыру үшін ақша беруі.</w:t>
      </w:r>
    </w:p>
    <w:p w14:paraId="485CE114" w14:textId="77777777" w:rsidR="00540607" w:rsidRPr="00271CF1" w:rsidRDefault="00540607" w:rsidP="00540607">
      <w:pPr>
        <w:spacing w:after="0" w:line="235" w:lineRule="auto"/>
        <w:ind w:firstLine="709"/>
        <w:jc w:val="both"/>
        <w:rPr>
          <w:bCs/>
          <w:sz w:val="28"/>
          <w:szCs w:val="28"/>
          <w:lang w:val="ru-RU"/>
        </w:rPr>
      </w:pPr>
      <w:r w:rsidRPr="00271CF1">
        <w:rPr>
          <w:bCs/>
          <w:sz w:val="28"/>
          <w:szCs w:val="28"/>
          <w:lang w:val="ru-RU"/>
        </w:rPr>
        <w:lastRenderedPageBreak/>
        <w:t>Өтеусіз техникалық көмек – донорлардың Қазақстан Республикасының мемлекеттік ұйымдарына тауарлар жеткізуді, жұмыстар орындауды және қызметтер көрсетуді жүзеге асыруы немесе ұйымдастыруы.</w:t>
      </w:r>
    </w:p>
    <w:p w14:paraId="2E33AA43" w14:textId="77777777" w:rsidR="00540607" w:rsidRPr="00271CF1" w:rsidRDefault="00540607" w:rsidP="00540607">
      <w:pPr>
        <w:spacing w:after="0" w:line="235" w:lineRule="auto"/>
        <w:ind w:firstLine="709"/>
        <w:jc w:val="both"/>
        <w:rPr>
          <w:bCs/>
          <w:sz w:val="28"/>
          <w:szCs w:val="28"/>
          <w:lang w:val="ru-RU"/>
        </w:rPr>
      </w:pPr>
      <w:r w:rsidRPr="00271CF1">
        <w:rPr>
          <w:bCs/>
          <w:sz w:val="28"/>
          <w:szCs w:val="28"/>
          <w:lang w:val="ru-RU"/>
        </w:rPr>
        <w:t>Донорлар – шет мемлекеттер, олардың үкіметтері мен агенттіктері, халықаралық және шетелдік мемлекеттік ұйымдар, қызметі Қазақстан Республикасының Конституциясына қайшы келмейтін шетелдердік үкіметтік емес қоғамдық ұйымдар мен қорлар.</w:t>
      </w:r>
    </w:p>
    <w:p w14:paraId="0F1798B2" w14:textId="77777777" w:rsidR="00540607" w:rsidRPr="00271CF1" w:rsidRDefault="00540607" w:rsidP="00540607">
      <w:pPr>
        <w:spacing w:after="0" w:line="235" w:lineRule="auto"/>
        <w:ind w:firstLine="709"/>
        <w:jc w:val="both"/>
        <w:rPr>
          <w:bCs/>
          <w:sz w:val="28"/>
          <w:szCs w:val="28"/>
          <w:lang w:val="ru-RU"/>
        </w:rPr>
      </w:pPr>
      <w:r w:rsidRPr="00271CF1">
        <w:rPr>
          <w:bCs/>
          <w:sz w:val="28"/>
          <w:szCs w:val="28"/>
          <w:lang w:val="ru-RU"/>
        </w:rPr>
        <w:t>2. Байланысты емес гранттар – Қазақстан Республикасы Үкіметінің грант берген донордан одан әрі қарыз алуын немесе республикалық және жергілікті бюджеттерден қоса қаржыландыруды көздемейтін гранттар.</w:t>
      </w:r>
    </w:p>
    <w:p w14:paraId="17499BAA" w14:textId="77777777" w:rsidR="00540607" w:rsidRPr="00271CF1" w:rsidRDefault="00540607" w:rsidP="00540607">
      <w:pPr>
        <w:spacing w:after="0" w:line="235" w:lineRule="auto"/>
        <w:ind w:firstLine="709"/>
        <w:jc w:val="both"/>
        <w:rPr>
          <w:bCs/>
          <w:sz w:val="28"/>
          <w:szCs w:val="28"/>
          <w:lang w:val="ru-RU"/>
        </w:rPr>
      </w:pPr>
      <w:r w:rsidRPr="00271CF1">
        <w:rPr>
          <w:bCs/>
          <w:sz w:val="28"/>
          <w:szCs w:val="28"/>
          <w:lang w:val="ru-RU"/>
        </w:rPr>
        <w:t>Байланысты емес гранттарды тарту, пайдалану, мониторингтеу және пайдаланылуын бағалау бюджеттік саясат жөніндегі орталық уәкілетті орган айқындайтын тәртіппен жүзеге асырылады.</w:t>
      </w:r>
    </w:p>
    <w:p w14:paraId="7DE588AB" w14:textId="77777777" w:rsidR="00540607" w:rsidRPr="00271CF1" w:rsidRDefault="00540607" w:rsidP="00540607">
      <w:pPr>
        <w:spacing w:after="0" w:line="235" w:lineRule="auto"/>
        <w:ind w:firstLine="709"/>
        <w:jc w:val="both"/>
        <w:rPr>
          <w:bCs/>
          <w:sz w:val="28"/>
          <w:szCs w:val="28"/>
          <w:lang w:val="ru-RU"/>
        </w:rPr>
      </w:pPr>
      <w:r w:rsidRPr="00271CF1">
        <w:rPr>
          <w:bCs/>
          <w:sz w:val="28"/>
          <w:szCs w:val="28"/>
          <w:lang w:val="ru-RU"/>
        </w:rPr>
        <w:t>3. Байланысты гранттар – Қазақстан Республикасы Үкіметінің грант берген донордан одан әрі қарыз алуын немесе байланысты грантты іске асыруға бағытталған тиісті бюджеттік бағдарлама шеңберінде республикалық және жергілікті бюджеттерден бірлесіп қаржыландыруды көздейтін гранттар.</w:t>
      </w:r>
    </w:p>
    <w:p w14:paraId="69B90600" w14:textId="77777777" w:rsidR="00540607" w:rsidRPr="00271CF1" w:rsidRDefault="00540607" w:rsidP="00540607">
      <w:pPr>
        <w:spacing w:after="0" w:line="235" w:lineRule="auto"/>
        <w:ind w:firstLine="709"/>
        <w:jc w:val="both"/>
        <w:rPr>
          <w:bCs/>
          <w:sz w:val="28"/>
          <w:szCs w:val="28"/>
          <w:lang w:val="ru-RU"/>
        </w:rPr>
      </w:pPr>
      <w:r w:rsidRPr="00271CF1">
        <w:rPr>
          <w:bCs/>
          <w:sz w:val="28"/>
          <w:szCs w:val="28"/>
          <w:lang w:val="ru-RU"/>
        </w:rPr>
        <w:t>Байланысты грант туралы келісім – Қазақстан Республикасына өтеусіз қаржылық немесе техникалық көмек беруді көздейтін мемлекеттік орган мен донор арасындағы шарт.</w:t>
      </w:r>
    </w:p>
    <w:p w14:paraId="7A280DD4" w14:textId="77777777" w:rsidR="00540607" w:rsidRPr="00271CF1" w:rsidRDefault="00540607" w:rsidP="00540607">
      <w:pPr>
        <w:spacing w:after="0" w:line="235" w:lineRule="auto"/>
        <w:ind w:firstLine="709"/>
        <w:jc w:val="both"/>
        <w:rPr>
          <w:bCs/>
          <w:sz w:val="28"/>
          <w:szCs w:val="28"/>
          <w:lang w:val="ru-RU"/>
        </w:rPr>
      </w:pPr>
    </w:p>
    <w:p w14:paraId="6DA78A6E" w14:textId="77777777" w:rsidR="00540607" w:rsidRPr="00271CF1" w:rsidRDefault="00540607" w:rsidP="00540607">
      <w:pPr>
        <w:spacing w:after="0" w:line="235" w:lineRule="auto"/>
        <w:ind w:firstLine="709"/>
        <w:jc w:val="both"/>
        <w:rPr>
          <w:b/>
          <w:sz w:val="28"/>
          <w:szCs w:val="28"/>
          <w:lang w:val="ru-RU"/>
        </w:rPr>
      </w:pPr>
      <w:r w:rsidRPr="00271CF1">
        <w:rPr>
          <w:b/>
          <w:sz w:val="28"/>
          <w:szCs w:val="28"/>
          <w:lang w:val="ru-RU"/>
        </w:rPr>
        <w:t>166-бап. Байланысты гранттарды жоспарлау</w:t>
      </w:r>
    </w:p>
    <w:p w14:paraId="4F768716"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1. Орталық мемлекеттік органдардың донорлардың өтеусіз қаржылық және техникалық көмек көрсету туралы ұсыныстарына негізделген байланысты гранттарды тартуға өтінімдерді қалыптастыру, беру және іріктеу жөніндегі қызметі байланысты гранттарды жоспарлау болып табылады.</w:t>
      </w:r>
    </w:p>
    <w:p w14:paraId="11292AD7"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2. Байланысты гранттарды тартуға арналған өтінімдерді орталық мемлекеттік органдар жергілікті өкілді және атқарушы органдардың өтінімдерін ескере отырып, бюджет саясаты жөніндегі орталық уәкілетті орган айқындайтын тәртіппен бюджет саясаты жөніндегі орталық уәкілетті органға ұсынады.</w:t>
      </w:r>
    </w:p>
    <w:p w14:paraId="735D3765"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Ақпараттық жүйелерді құруға немесе дамытуға бағытталған немесе көздейтін байланысты гранттарды тартуға арналған өтінімдерге ақпараттандыру саласындағы уәкілетті органның салалық қорытындысы қоса беріледі.</w:t>
      </w:r>
    </w:p>
    <w:p w14:paraId="5A230DDC"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Бюджеттік саясат жөніндегі орталық уәкілетті органның келісімінсіз донорларға жүгінуге тыйым салынады.</w:t>
      </w:r>
    </w:p>
    <w:p w14:paraId="0DD7879E"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3. Байланысты гранттарды тартуға арналған өтінімдерді іріктеуді бюджеттік саясат жөніндегі орталық уәкілетті орган байланысты грантты тартуға арналған өтінімнің мемлекеттік жоспарлау жүйесінің құжаттарына донорлардың байланысты гранттар беру саясатына сәйкестігі негізінде жүзеге асырады.</w:t>
      </w:r>
    </w:p>
    <w:p w14:paraId="207A71F2" w14:textId="77777777" w:rsidR="00540607" w:rsidRPr="00271CF1" w:rsidRDefault="00540607" w:rsidP="00540607">
      <w:pPr>
        <w:spacing w:after="0" w:line="235" w:lineRule="auto"/>
        <w:ind w:firstLine="709"/>
        <w:rPr>
          <w:sz w:val="28"/>
          <w:szCs w:val="28"/>
          <w:lang w:val="ru-RU"/>
        </w:rPr>
      </w:pPr>
      <w:r w:rsidRPr="00271CF1">
        <w:rPr>
          <w:sz w:val="28"/>
          <w:szCs w:val="28"/>
        </w:rPr>
        <w:t>     </w:t>
      </w:r>
      <w:r w:rsidRPr="00271CF1">
        <w:rPr>
          <w:sz w:val="28"/>
          <w:szCs w:val="28"/>
          <w:lang w:val="ru-RU"/>
        </w:rPr>
        <w:t xml:space="preserve"> </w:t>
      </w:r>
    </w:p>
    <w:p w14:paraId="14721793" w14:textId="77777777" w:rsidR="00540607" w:rsidRPr="00271CF1" w:rsidRDefault="00540607" w:rsidP="00540607">
      <w:pPr>
        <w:spacing w:after="0" w:line="235" w:lineRule="auto"/>
        <w:ind w:firstLine="709"/>
        <w:jc w:val="both"/>
        <w:rPr>
          <w:sz w:val="28"/>
          <w:szCs w:val="28"/>
          <w:lang w:val="ru-RU"/>
        </w:rPr>
      </w:pPr>
      <w:r w:rsidRPr="00271CF1">
        <w:rPr>
          <w:b/>
          <w:sz w:val="28"/>
          <w:szCs w:val="28"/>
          <w:lang w:val="ru-RU"/>
        </w:rPr>
        <w:t>167-бап. Байланысты гранттарды тарту</w:t>
      </w:r>
    </w:p>
    <w:p w14:paraId="77FF20E4" w14:textId="77777777" w:rsidR="00540607" w:rsidRPr="00271CF1" w:rsidRDefault="00540607" w:rsidP="00540607">
      <w:pPr>
        <w:spacing w:after="0" w:line="235" w:lineRule="auto"/>
        <w:ind w:firstLine="709"/>
        <w:rPr>
          <w:sz w:val="28"/>
          <w:szCs w:val="28"/>
          <w:lang w:val="ru-RU"/>
        </w:rPr>
      </w:pPr>
      <w:r w:rsidRPr="00271CF1">
        <w:rPr>
          <w:sz w:val="28"/>
          <w:szCs w:val="28"/>
          <w:lang w:val="ru-RU"/>
        </w:rPr>
        <w:t>1. Байланысты гранттарды тартуға іріктелген өтінімдер негізінде бюджеттік саясат жөніндегі орталық уәкілетті орган донорларға байланысты гранттарды беруге арналған өтінімдерді жібереді.</w:t>
      </w:r>
    </w:p>
    <w:p w14:paraId="119DB767" w14:textId="77777777" w:rsidR="00540607" w:rsidRPr="00271CF1" w:rsidRDefault="00540607" w:rsidP="00540607">
      <w:pPr>
        <w:spacing w:after="0" w:line="235" w:lineRule="auto"/>
        <w:ind w:firstLine="709"/>
        <w:rPr>
          <w:sz w:val="28"/>
          <w:szCs w:val="28"/>
          <w:lang w:val="ru-RU"/>
        </w:rPr>
      </w:pPr>
      <w:r w:rsidRPr="00271CF1">
        <w:rPr>
          <w:sz w:val="28"/>
          <w:szCs w:val="28"/>
          <w:lang w:val="ru-RU"/>
        </w:rPr>
        <w:lastRenderedPageBreak/>
        <w:t>2. Донор байланысты грантты тартуға арналған өтінімді мақұлдаған жағдайда оны тартудың орындылығын тиісті бюджеттік комиссиялар айқындайды.</w:t>
      </w:r>
    </w:p>
    <w:p w14:paraId="6A91A589" w14:textId="77777777" w:rsidR="00540607" w:rsidRPr="00271CF1" w:rsidRDefault="00540607" w:rsidP="00540607">
      <w:pPr>
        <w:spacing w:after="0" w:line="235" w:lineRule="auto"/>
        <w:ind w:firstLine="709"/>
        <w:rPr>
          <w:sz w:val="28"/>
          <w:szCs w:val="28"/>
          <w:lang w:val="ru-RU"/>
        </w:rPr>
      </w:pPr>
      <w:r w:rsidRPr="00271CF1">
        <w:rPr>
          <w:sz w:val="28"/>
          <w:szCs w:val="28"/>
          <w:lang w:val="ru-RU"/>
        </w:rPr>
        <w:t>Тиісті бюджеттік комиссиялардың өтінімдерді мақұлдау қорытындылары бойынша бюджеттік саясат жөніндегі орталық уәкілетті орган байланысты гранттарды тартуға арналған өтінімдердің тізбесін бекітеді.</w:t>
      </w:r>
    </w:p>
    <w:p w14:paraId="70885EAB" w14:textId="77777777" w:rsidR="00540607" w:rsidRPr="00271CF1" w:rsidRDefault="00540607" w:rsidP="00540607">
      <w:pPr>
        <w:spacing w:after="0" w:line="235" w:lineRule="auto"/>
        <w:ind w:firstLine="709"/>
        <w:rPr>
          <w:sz w:val="28"/>
          <w:szCs w:val="28"/>
          <w:lang w:val="ru-RU"/>
        </w:rPr>
      </w:pPr>
      <w:r w:rsidRPr="00271CF1">
        <w:rPr>
          <w:sz w:val="28"/>
          <w:szCs w:val="28"/>
          <w:lang w:val="ru-RU"/>
        </w:rPr>
        <w:t>3. Тиісті бюджеттік комиссиялардың ұсыныстары негізінде жыл ішінде бюджеттік саясат жөніндегі орталық уәкілетті органмен байланысты гранттарды тартуға арналған өтінімдердің бекітілген тізбесіне өзгерістер мен толықтырулар енгізілуі мүмкін.</w:t>
      </w:r>
    </w:p>
    <w:p w14:paraId="3AA4C786" w14:textId="77777777" w:rsidR="00540607" w:rsidRPr="00271CF1" w:rsidRDefault="00540607" w:rsidP="00540607">
      <w:pPr>
        <w:spacing w:after="0" w:line="235" w:lineRule="auto"/>
        <w:ind w:firstLine="709"/>
        <w:rPr>
          <w:sz w:val="28"/>
          <w:szCs w:val="28"/>
          <w:lang w:val="ru-RU"/>
        </w:rPr>
      </w:pPr>
      <w:r w:rsidRPr="00271CF1">
        <w:rPr>
          <w:sz w:val="28"/>
          <w:szCs w:val="28"/>
          <w:lang w:val="ru-RU"/>
        </w:rPr>
        <w:t>4. Байланысты грант туралы келісім республикалық немесе жергілікті бюджеттер бекітілгеннен кейін жасалады.</w:t>
      </w:r>
    </w:p>
    <w:p w14:paraId="5E872DD4" w14:textId="77777777" w:rsidR="00540607" w:rsidRPr="00271CF1" w:rsidRDefault="00540607" w:rsidP="00540607">
      <w:pPr>
        <w:spacing w:after="0" w:line="235" w:lineRule="auto"/>
        <w:ind w:firstLine="709"/>
        <w:rPr>
          <w:sz w:val="28"/>
          <w:szCs w:val="28"/>
          <w:lang w:val="ru-RU"/>
        </w:rPr>
      </w:pPr>
      <w:r w:rsidRPr="00271CF1">
        <w:rPr>
          <w:sz w:val="28"/>
          <w:szCs w:val="28"/>
        </w:rPr>
        <w:t>     </w:t>
      </w:r>
      <w:r w:rsidRPr="00271CF1">
        <w:rPr>
          <w:sz w:val="28"/>
          <w:szCs w:val="28"/>
          <w:lang w:val="ru-RU"/>
        </w:rPr>
        <w:t xml:space="preserve"> </w:t>
      </w:r>
    </w:p>
    <w:p w14:paraId="02F6092B" w14:textId="77777777" w:rsidR="00540607" w:rsidRPr="00271CF1" w:rsidRDefault="00540607" w:rsidP="00540607">
      <w:pPr>
        <w:spacing w:after="0" w:line="235" w:lineRule="auto"/>
        <w:ind w:firstLine="709"/>
        <w:jc w:val="both"/>
        <w:rPr>
          <w:b/>
          <w:sz w:val="28"/>
          <w:szCs w:val="28"/>
          <w:lang w:val="ru-RU"/>
        </w:rPr>
      </w:pPr>
      <w:r w:rsidRPr="00271CF1">
        <w:rPr>
          <w:b/>
          <w:sz w:val="28"/>
          <w:szCs w:val="28"/>
          <w:lang w:val="ru-RU"/>
        </w:rPr>
        <w:t>168-бап. Байланысты гранттарды пайдалану</w:t>
      </w:r>
    </w:p>
    <w:p w14:paraId="33CA605B"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1. Байланысты гранттарды пайдалануды байланысты грант туралы келісімге және Қазақстан Республикасының заңнамасына сәйкес гранттерды алу мемлекеттік ұйымдар жүзеге асырады.</w:t>
      </w:r>
    </w:p>
    <w:p w14:paraId="75DF6391"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2. Байланысты гранттарды алушы мемлекеттік ұйымдар:</w:t>
      </w:r>
    </w:p>
    <w:p w14:paraId="15FBA0B9"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1) өзіне байланысты грант туралы келісімде көзделген міндеттемелерді уақтылы орындауға;</w:t>
      </w:r>
    </w:p>
    <w:p w14:paraId="7151942C"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2) алынған байланысты гранттардң нысаналы және тиімді пайдаланылуын қамтамасыз етуге;</w:t>
      </w:r>
    </w:p>
    <w:p w14:paraId="61AE5A50"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 xml:space="preserve">3) байланысты гранттар есебінен сатып алынған жабдықтар мен материалдарды теңгерімге қоюды қамтамасыз етуге; </w:t>
      </w:r>
    </w:p>
    <w:p w14:paraId="78CB927D"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4) гранттардың есебінен сатып алынатын тауарлардың импорты кезінде кедендік декларациялауды уақтылы жүзеге асыруға;</w:t>
      </w:r>
    </w:p>
    <w:p w14:paraId="34BFC70A"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5) бюджетті атқару жөніндегі уәкілетті органға байланысты гранттардың пайдаланылуы туралы ай сайын ақпарат беруге міндетті.</w:t>
      </w:r>
    </w:p>
    <w:p w14:paraId="3C438766"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3. Байланысты грантты пайдалану аяқталғаннан кейін байланысты гранттарды алушы мемлекеттік ұйымдар бюджет саясаты жөніндегі орталық уәкілетті органға, ал ақпараттық жүйелерді құруға және дамытуға бағытталған немесе оларды көздейтін байланысты гранттар бойынша, сондай-ақ ақпараттандыру саласындағы уәкілетті органға да донордың уәкілетті өкілі және өтінімі бойынша байланысты грантты тарту жүзеге асырылған орталық мемлекеттік немесе жергілікті өкілді немесе атқарушы органның бірінші басшысы қол қойған байланысты грантты пайдалану туралы түпкілікті есепті ұсынады.</w:t>
      </w:r>
    </w:p>
    <w:p w14:paraId="05AE39D0" w14:textId="77777777" w:rsidR="00540607" w:rsidRPr="00271CF1" w:rsidRDefault="00540607" w:rsidP="00540607">
      <w:pPr>
        <w:spacing w:after="0" w:line="235" w:lineRule="auto"/>
        <w:ind w:firstLine="709"/>
        <w:rPr>
          <w:sz w:val="28"/>
          <w:szCs w:val="28"/>
          <w:lang w:val="ru-RU"/>
        </w:rPr>
      </w:pPr>
      <w:r w:rsidRPr="00271CF1">
        <w:rPr>
          <w:sz w:val="28"/>
          <w:szCs w:val="28"/>
        </w:rPr>
        <w:t>     </w:t>
      </w:r>
      <w:r w:rsidRPr="00271CF1">
        <w:rPr>
          <w:sz w:val="28"/>
          <w:szCs w:val="28"/>
          <w:lang w:val="ru-RU"/>
        </w:rPr>
        <w:t xml:space="preserve"> </w:t>
      </w:r>
    </w:p>
    <w:p w14:paraId="07EC874E" w14:textId="77777777" w:rsidR="00540607" w:rsidRPr="00271CF1" w:rsidRDefault="00540607" w:rsidP="00540607">
      <w:pPr>
        <w:spacing w:after="0" w:line="235" w:lineRule="auto"/>
        <w:ind w:firstLine="709"/>
        <w:jc w:val="both"/>
        <w:rPr>
          <w:b/>
          <w:sz w:val="28"/>
          <w:szCs w:val="28"/>
          <w:lang w:val="ru-RU"/>
        </w:rPr>
      </w:pPr>
      <w:r w:rsidRPr="00271CF1">
        <w:rPr>
          <w:b/>
          <w:sz w:val="28"/>
          <w:szCs w:val="28"/>
          <w:lang w:val="ru-RU"/>
        </w:rPr>
        <w:t>169-бап. Байланысты гранттардың пайдаланылуын мониторингтеу және бағалау</w:t>
      </w:r>
    </w:p>
    <w:p w14:paraId="180F6B4B"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1. Байланысты гранттарды пайдалану мониторингі:</w:t>
      </w:r>
    </w:p>
    <w:p w14:paraId="2293D951"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1) орталық мемлекеттік, жергілікті өкілді және атқарушы органдардың байланысты гранттардың пайдаланылу барысы мен нәтижелері туралы ақпаратты жинауы және өңдеуін;</w:t>
      </w:r>
    </w:p>
    <w:p w14:paraId="1D04AD54"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lastRenderedPageBreak/>
        <w:t>2) орталық мемлекеттік, жергілікті өкілді және атқарушы органдардың бюджет саясат және бюджеттің атқарылуы жөніндегі орталық уәкілетті органдарға, сондай – ақ осы Кодексте көзделген жағдайларда – ақпараттандыру және байланыс саласындағы уәкілетті органға байланысты гранттардың пайдаланылу барысы мен нәтижелері туралы есептерді ұсынуын.</w:t>
      </w:r>
    </w:p>
    <w:p w14:paraId="577A2C22"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2. Есептілікті беруду тәртібі мен мерзімдерін нысандарын, сондай – ақ байланысты гранттардың пайдаланылу барысы мен нәтижелері туралы берілетін ақпаратты бюджеттік саясат және бюджетті атқару жөніндегі орталық уәкілетті органдар, сондай-ақ осы Кодексте көзделген жағдайлар үшін                        -ақпараттандыру және байланыс саласындағы уәкілетті орган айқындайды.</w:t>
      </w:r>
    </w:p>
    <w:p w14:paraId="04FBEC2C"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 xml:space="preserve">3. Байланысты гранттардың пайдаланылуын бағалауды бюджет саясаты жөніндегі орталық уәкілетті орган және бюджетті атқару жөніндегі орталық уәкілетті орган айқындайтын тәртіппен бюджет саясаты жөніндегі орталық уәкілетті орган жүзеге асырады. </w:t>
      </w:r>
    </w:p>
    <w:p w14:paraId="4FA002F7"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4. Бюджеттік саясат жөніндегі орталық уәкілетті орган байланысты гранттарды бағалау нәтижелеріне негізделген оларды пайдалану туралы жиынтық есепті қалыптастырады және оны бюджетті атқару жөніндегі орталық уәкілетті органға ұсынады.</w:t>
      </w:r>
    </w:p>
    <w:p w14:paraId="489E934C"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5. Байланысты гранттарды пайдалану туралы жиынтық есеп және байланысты гранттарды пайдалануды бағалау нәтижелері осы Кодекстің                   43-бабына сәйкес жариялануға жатады.</w:t>
      </w:r>
    </w:p>
    <w:p w14:paraId="0685B516" w14:textId="77777777" w:rsidR="00540607" w:rsidRPr="00271CF1" w:rsidRDefault="00540607" w:rsidP="00540607">
      <w:pPr>
        <w:spacing w:after="0" w:line="235" w:lineRule="auto"/>
        <w:ind w:firstLine="709"/>
        <w:rPr>
          <w:sz w:val="28"/>
          <w:szCs w:val="28"/>
          <w:lang w:val="ru-RU"/>
        </w:rPr>
      </w:pPr>
    </w:p>
    <w:p w14:paraId="5280C4BD" w14:textId="77777777" w:rsidR="00540607" w:rsidRPr="00271CF1" w:rsidRDefault="00540607" w:rsidP="00540607">
      <w:pPr>
        <w:spacing w:after="0" w:line="235" w:lineRule="auto"/>
        <w:ind w:firstLine="709"/>
        <w:rPr>
          <w:b/>
          <w:sz w:val="28"/>
          <w:szCs w:val="28"/>
          <w:lang w:val="ru-RU"/>
        </w:rPr>
      </w:pPr>
      <w:r w:rsidRPr="00271CF1">
        <w:rPr>
          <w:b/>
          <w:sz w:val="28"/>
          <w:szCs w:val="28"/>
          <w:lang w:val="ru-RU"/>
        </w:rPr>
        <w:t>8-БӨЛІМ. ҚОРЫТЫНДЫ ЖӘНЕ ӨТПЕЛІ ЕРЕЖЕЛЕР</w:t>
      </w:r>
    </w:p>
    <w:p w14:paraId="310865E5" w14:textId="77777777" w:rsidR="00540607" w:rsidRPr="00271CF1" w:rsidRDefault="00540607" w:rsidP="00540607">
      <w:pPr>
        <w:spacing w:after="0" w:line="235" w:lineRule="auto"/>
        <w:ind w:firstLine="709"/>
        <w:rPr>
          <w:b/>
          <w:sz w:val="28"/>
          <w:szCs w:val="28"/>
          <w:lang w:val="ru-RU"/>
        </w:rPr>
      </w:pPr>
    </w:p>
    <w:p w14:paraId="2A39D6DD" w14:textId="77777777" w:rsidR="00540607" w:rsidRPr="00271CF1" w:rsidRDefault="00540607" w:rsidP="00540607">
      <w:pPr>
        <w:spacing w:after="0" w:line="235" w:lineRule="auto"/>
        <w:ind w:firstLine="709"/>
        <w:rPr>
          <w:b/>
          <w:sz w:val="28"/>
          <w:szCs w:val="28"/>
          <w:lang w:val="ru-RU"/>
        </w:rPr>
      </w:pPr>
      <w:r w:rsidRPr="00271CF1">
        <w:rPr>
          <w:b/>
          <w:sz w:val="28"/>
          <w:szCs w:val="28"/>
          <w:lang w:val="ru-RU"/>
        </w:rPr>
        <w:t>32-тарау. ӨТПЕЛІ ЕРЕЖЕЛЕР</w:t>
      </w:r>
    </w:p>
    <w:p w14:paraId="07F49981" w14:textId="77777777" w:rsidR="00540607" w:rsidRPr="00271CF1" w:rsidRDefault="00540607" w:rsidP="00540607">
      <w:pPr>
        <w:spacing w:after="0" w:line="235" w:lineRule="auto"/>
        <w:ind w:firstLine="709"/>
        <w:rPr>
          <w:sz w:val="28"/>
          <w:szCs w:val="28"/>
          <w:lang w:val="ru-RU"/>
        </w:rPr>
      </w:pPr>
    </w:p>
    <w:p w14:paraId="4DB1ACB3" w14:textId="77777777" w:rsidR="00540607" w:rsidRPr="00271CF1" w:rsidRDefault="00540607" w:rsidP="00540607">
      <w:pPr>
        <w:spacing w:after="0" w:line="235" w:lineRule="auto"/>
        <w:ind w:firstLine="709"/>
        <w:jc w:val="both"/>
        <w:rPr>
          <w:b/>
          <w:sz w:val="28"/>
          <w:szCs w:val="28"/>
          <w:lang w:val="ru-RU"/>
        </w:rPr>
      </w:pPr>
      <w:r w:rsidRPr="00271CF1">
        <w:rPr>
          <w:b/>
          <w:sz w:val="28"/>
          <w:szCs w:val="28"/>
          <w:lang w:val="ru-RU"/>
        </w:rPr>
        <w:t>170-бап. 2024 қаржы жылындағы республикалық және жергілікті бюджеттерді орындау, нақтылау, секвестрлеу және түзету ерекшеліктері</w:t>
      </w:r>
    </w:p>
    <w:p w14:paraId="343B29C4"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1. Мемлекеттік органдардың даму жоспарларын әзірлейтін республикалық бюджеттік бағдарламалар әкімшілерінің бюджеттік бағдарламаларын бюджеттік бағдарламалар әкімшілері мемлекеттік жоспарлау және бюджеттік жоспарлау жөніндегі орталық уәкілетті органдармен келісу бойынша бекітеді.</w:t>
      </w:r>
    </w:p>
    <w:p w14:paraId="5CBE1CC4"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Мемлекеттік органдардың даму жоспарларын әзірлемейтін республикалық бюджеттік бағдарламалар әкімшілерінің бюджеттік бағдарламаларын бюджеттік бағдарламалар әкімшілері бюджеттік жоспарлау жөніндегі орталық уәкілетті органмен келісу бойынша бекітеді.</w:t>
      </w:r>
    </w:p>
    <w:p w14:paraId="04627FDF"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Аудандық маңызы бар қалалардың, ауылдардың, кенттердің, ауылдық округтердің бюджеттерінен қаржыландырылатын аудандардың (облыстық маңызы бар қалалардың) мемлекеттік жоспарлау жөніндегі жергілікті уәкілетті органдарының келісу бойынша бекітілетін жергілікті бюджеттік бағдарламалар әкімшілерінің бюджеттік бағдарламаларын қоспағанда, жергілікті бюджеттік бағдарламалар әкімшілерінің бюджеттік бағдарламалары мемлекеттік жоспарлау жөніндегі тиісті жергілікті уәкілетті органмен келісу бойынша бекітіледі.</w:t>
      </w:r>
    </w:p>
    <w:p w14:paraId="51D03A5E"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lastRenderedPageBreak/>
        <w:t>Жоғары тұрған бюджеттен берілетін нысаналы трансферттер немесе кредиттер есебінен іс-шараларды іске асыруға бағытталған бюджеттік бағдарламаларды төмен тұрған бюджеттің бюджеттік бағдарламаларының әкімшілері нысаналы трансферттерді немесе кредиттерді аударатын жоғары тұрған бюджеттің бюджеттік бағдарламаларының әкімшісімен және мемлекеттік жоспарлау жөніндегі жергілікті уәкілетті органдармен келісу бойынша бекітеді (қайта бекітеді).</w:t>
      </w:r>
    </w:p>
    <w:p w14:paraId="3C5C165E"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Республикалық немесе облыстық бюджеттік бағдарламалардың әкімшілері жоғары тұрған бюджеттің бюджеттік бағдарламалары әкімшісінің төмен тұрған бюджеттерге нысаналы даму трансферттерін немесе кредиттерді беруге бағытталған бекітілген (қайта бекітілген) бюджеттік бағдарламаларын олар бекітілген (қайта бекіту) күннен бастап үш жұмыс күнінен кешіктірмей облыстардың, республикалық маңызы бар қалалардың, астананың немесе аудандардың (облыстық маңызы бар қалалардың) мемлекеттік жоспарлау жөніндегі жергілікті уәкілетті органдарына жеткізеді.</w:t>
      </w:r>
    </w:p>
    <w:p w14:paraId="33D2F568"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Аудандық (қалалық) бюджеттік бағдарламалардың әкімшілері жоғары тұрған бюджеттің бюджеттік бағдарламалары әкімшісінің төмен тұрған бюджеттерге нысаналы даму трансферттерін немесе кредиттер беруге бағытталған бекітілген (қайта бекітілген) бюджеттік бағдарламаларын олар бекітілген (қайта бекітілген) күннен бастап үш жұмыс күнінен кешіктірмей аудандық маңызы бар қалалар, ауылдар, кенттер, ауылдық округтер әкімдерін аппараттарына жеткізеді.</w:t>
      </w:r>
    </w:p>
    <w:p w14:paraId="3F1D67C7"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Бюджеттік бағдарламалар бюджетті нақтылау немесе түзету кезінде олардың қаржыландыру көлемі мен нәтижелер көрсеткіштері өзгерген жағдайда бюджеттік жоспарлау жөніндегі орталық уәкілетті органмен немесе мемлекеттік жоспарлау жөніндегі жергілікті уәкілетті органмен келісу бойынша қайта бекітіледі.</w:t>
      </w:r>
    </w:p>
    <w:p w14:paraId="662324B1"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Бюджеттік бағдарламаларға осы Кодексте белгіленген жағдайларда және тәртіппен өзгерістер мен толықтырулар енгізіледі.</w:t>
      </w:r>
    </w:p>
    <w:p w14:paraId="6D438D9D"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2. Міндеттемелер бойынша қаржыландырудың жиынтық жоспары, төлемдер бойынша түсімдер мен қаржыландырудың жиынтық жоспары, бюджеттік бағдарламалар әкімшілерінің міндеттемелері мен төлемдері бойынша қаржыландыру жоспарлары, мемлекеттік мекемелердің міндеттемелері мен төлемдері бойынша қаржыландырудың жеке жоспарлары осы Кодексте белгіленген тәртіппен әзірленеді, бекітіледі және өзгертілуге жатады.</w:t>
      </w:r>
    </w:p>
    <w:p w14:paraId="539CAEC7"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3. Түсімдер бойынша бюджеттерді атқару, міндеттемелерді қабылдау, төлемдер мен ақша аударымдарын жүзеге асыру, 2024 жылғы 1 қаңтарға арналған бюджет қаражатының қалдықтарын пайдалану, 2024 жылы бюджеттерді нақтылау, секвестрлеу және түзету, мониторинг осы Кодексте көзделген тәртіппен жүзеге асырылады.</w:t>
      </w:r>
    </w:p>
    <w:p w14:paraId="3CE9F41E" w14:textId="77777777" w:rsidR="00540607" w:rsidRPr="00271CF1" w:rsidRDefault="00540607" w:rsidP="00540607">
      <w:pPr>
        <w:spacing w:after="0" w:line="235" w:lineRule="auto"/>
        <w:ind w:firstLine="709"/>
        <w:jc w:val="both"/>
        <w:rPr>
          <w:sz w:val="28"/>
          <w:szCs w:val="28"/>
          <w:lang w:val="ru-RU"/>
        </w:rPr>
      </w:pPr>
    </w:p>
    <w:p w14:paraId="7646E4FB" w14:textId="77777777" w:rsidR="00540607" w:rsidRPr="00271CF1" w:rsidRDefault="00540607" w:rsidP="00540607">
      <w:pPr>
        <w:spacing w:after="0" w:line="235" w:lineRule="auto"/>
        <w:ind w:firstLine="709"/>
        <w:jc w:val="both"/>
        <w:rPr>
          <w:b/>
          <w:bCs/>
          <w:sz w:val="28"/>
          <w:szCs w:val="28"/>
          <w:lang w:val="ru-RU"/>
        </w:rPr>
      </w:pPr>
      <w:r w:rsidRPr="00271CF1">
        <w:rPr>
          <w:b/>
          <w:bCs/>
          <w:sz w:val="28"/>
          <w:szCs w:val="28"/>
          <w:lang w:val="ru-RU"/>
        </w:rPr>
        <w:t>171-бап. 2023 және 2024 қаржы жылдарындағы республикалық және жергілікті бюджеттердің атқарылуы туралы жылдық есептерді қалыптастыру ерекшеліктері</w:t>
      </w:r>
    </w:p>
    <w:p w14:paraId="18CB7955"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lastRenderedPageBreak/>
        <w:t>1. 2023 жылғы республикалық бюджеттің атқарылуы туралы жылдық есеп:</w:t>
      </w:r>
    </w:p>
    <w:p w14:paraId="50FA6701"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1) республикалық бюджет туралы заңға қосымшаларға сәйкес республикалық бюджет көрсеткіштерінің атқарылуы туралы деректерді білдіретін тиісті қаржы жылындағы республикалық бюджеттің атқарылуы туралы есептен;</w:t>
      </w:r>
    </w:p>
    <w:p w14:paraId="314E62E3"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2) түсімдер бойынша, шығыстар бойынша республикалық бюджеттің атқарылуы туралы талдамалық есептен тұрады.</w:t>
      </w:r>
    </w:p>
    <w:p w14:paraId="273469EB"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Республикалық бюджеттің шығыстары бойынша талдамалық есепте бюджет қаражатымен және бюджеттік бағдарламалар нәтижелерінің көрсеткіштерімен өзара байланыста мемлекеттік органның даму жоспарының мақсаттарын іске асыру және нысаналы индикаторларына қол жеткізу туралы және бюджеттік бағдарламалардың тиімсіз атқарушы туралы ақпарат қамтылады.</w:t>
      </w:r>
    </w:p>
    <w:p w14:paraId="20D032D7"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Мемлекеттік органдардың даму жоспарларын әзірлемейтін республикалық бюджеттік бағдарламалардың әкімшілері бойынша талдамалық ақпарат нәтижелер көрсеткіштері көрсетіле отырып, бюджеттік бағдарламалар бойынша көрсетіледі.</w:t>
      </w:r>
    </w:p>
    <w:p w14:paraId="6E3B2D1B"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3) түсіндірме жазбадан;</w:t>
      </w:r>
    </w:p>
    <w:p w14:paraId="6F3E5E31"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4) республикалық бюджеттің атқарылуы туралы жылдық шоғырландырылған қаржылық есептіліктен тұрады.</w:t>
      </w:r>
    </w:p>
    <w:p w14:paraId="46B06188"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2. 2023 жылғы жергілікті бюджеттің атқарылуы туралы жылдық есеп:</w:t>
      </w:r>
    </w:p>
    <w:p w14:paraId="779A6F40"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1) мәслихаттың жергілікті бюджет туралы шешіміне қосымшаларға сәйкес жергілікті бюджет көрсеткіштерінің атқарылуы туралы деректерді білдіретін жергілікті бюджеттің атқарылуы туралы есептен;</w:t>
      </w:r>
    </w:p>
    <w:p w14:paraId="7AAAEA13"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2) түсімдер, жергілікті бюджеттік бағдарламалардың орындалуы бойынша жергілікті бюджеттің атқарылуы туралы талдамалық есептен тұрады.</w:t>
      </w:r>
    </w:p>
    <w:p w14:paraId="09E2D69D"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Жергілікті бюджеттік бағдарламалардың орындалуы туралы талдамалық есепте облыстың, республикалық маңызы бар қаланың, астананың даму жоспарының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 игерілуі, бюджеттік бағдарламалардың тиімсіз атқарылуы туралы ақпарат қамтылады;</w:t>
      </w:r>
    </w:p>
    <w:p w14:paraId="5E4FF450" w14:textId="77777777" w:rsidR="00540607" w:rsidRPr="00271CF1" w:rsidRDefault="00540607" w:rsidP="00540607">
      <w:pPr>
        <w:spacing w:after="0" w:line="235" w:lineRule="auto"/>
        <w:ind w:firstLine="709"/>
        <w:rPr>
          <w:sz w:val="28"/>
          <w:szCs w:val="28"/>
          <w:lang w:val="ru-RU"/>
        </w:rPr>
      </w:pPr>
      <w:r w:rsidRPr="00271CF1">
        <w:rPr>
          <w:sz w:val="28"/>
          <w:szCs w:val="28"/>
          <w:lang w:val="ru-RU"/>
        </w:rPr>
        <w:t>3) түсіндірме жазбандан;</w:t>
      </w:r>
    </w:p>
    <w:p w14:paraId="3C5C9281"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4) облыстық бюджеттің, республикалық маңызы бар қала, астана бюджеттерінің атқарылуы туралы жылдық шоғырландырылған қаржылық есептіліктен тұрады.</w:t>
      </w:r>
    </w:p>
    <w:p w14:paraId="466D38DA" w14:textId="77777777" w:rsidR="00540607" w:rsidRPr="00271CF1" w:rsidRDefault="00540607" w:rsidP="00540607">
      <w:pPr>
        <w:spacing w:after="0" w:line="235" w:lineRule="auto"/>
        <w:ind w:firstLine="709"/>
        <w:jc w:val="both"/>
        <w:rPr>
          <w:sz w:val="28"/>
          <w:szCs w:val="28"/>
          <w:lang w:val="ru-RU"/>
        </w:rPr>
      </w:pPr>
      <w:r w:rsidRPr="00271CF1">
        <w:rPr>
          <w:sz w:val="28"/>
          <w:szCs w:val="28"/>
          <w:lang w:val="ru-RU"/>
        </w:rPr>
        <w:t>3. 2023 жылғы республикалық және жергілікті бюджеттердің атқарылуы туралы жылдық есеп қосымшаларымен бірге осы Кодексте көзделген тәртіппен және мерзімдерде жасалады, ұсынылады, қаралады және бекітіледі.</w:t>
      </w:r>
    </w:p>
    <w:p w14:paraId="672AE2CD"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4. 2024 жылғы республикалық бюджеттің атқарылуы туралы жылдық есепке тиісті әкімшілердің есептері негізінде қалыптастырылатын нысаналы салымды пайдалану және нысаналы аударымды пайдалану туралы ақпарат енгізіледі.</w:t>
      </w:r>
    </w:p>
    <w:p w14:paraId="734BC9FB" w14:textId="77777777" w:rsidR="00540607" w:rsidRPr="00271CF1" w:rsidRDefault="00540607" w:rsidP="00540607">
      <w:pPr>
        <w:spacing w:after="0" w:line="240" w:lineRule="auto"/>
        <w:ind w:firstLine="709"/>
        <w:jc w:val="both"/>
        <w:rPr>
          <w:b/>
          <w:sz w:val="28"/>
          <w:szCs w:val="28"/>
          <w:lang w:val="ru-RU"/>
        </w:rPr>
      </w:pPr>
    </w:p>
    <w:p w14:paraId="3D909786"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lastRenderedPageBreak/>
        <w:t xml:space="preserve">172-бап. 2025 қаржы жылына арналған республикалық бюджет жобасын әзірлеу ерекшеліктері </w:t>
      </w:r>
    </w:p>
    <w:p w14:paraId="6F11B48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2025 қаржы жылына арналған республикалық бюджеттің жобасын әзірлеу осы Кодекстің 17 және 18-баптары қолданылмай жүзеге асырылады.</w:t>
      </w:r>
    </w:p>
    <w:p w14:paraId="1547E934" w14:textId="77777777" w:rsidR="00540607" w:rsidRPr="00271CF1" w:rsidRDefault="00540607" w:rsidP="00540607">
      <w:pPr>
        <w:spacing w:after="0" w:line="240" w:lineRule="auto"/>
        <w:ind w:firstLine="709"/>
        <w:jc w:val="both"/>
        <w:rPr>
          <w:b/>
          <w:sz w:val="28"/>
          <w:szCs w:val="28"/>
          <w:lang w:val="ru-RU"/>
        </w:rPr>
      </w:pPr>
    </w:p>
    <w:p w14:paraId="02CA2611"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 xml:space="preserve">173-бап. 2025 қаржы жылындағы республикалық және жергілікті бюджеттерді нақтылау, түзету және атқару ерекшеліктері </w:t>
      </w:r>
    </w:p>
    <w:p w14:paraId="20231A2B"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2025 қаржы жылында республикалық және жергілікті бюджеттерді нақтылау, түзету және атқару 73-баптың 3-тармағының үшінші және он бірінші бөліктері, 82-баптың 1-тармағының төртінші бөлігі, 4, 5 және 6-тармақтары,                83, 84 және 85-баптар, 86-баптың 3-тармағының үшінші бөлігі қолданылуай жүзеге асырылады.</w:t>
      </w:r>
    </w:p>
    <w:p w14:paraId="7DAF9BBE" w14:textId="77777777" w:rsidR="00540607" w:rsidRPr="00271CF1" w:rsidRDefault="00540607" w:rsidP="00540607">
      <w:pPr>
        <w:spacing w:after="0" w:line="240" w:lineRule="auto"/>
        <w:ind w:firstLine="709"/>
        <w:jc w:val="both"/>
        <w:rPr>
          <w:sz w:val="28"/>
          <w:szCs w:val="28"/>
          <w:lang w:val="ru-RU"/>
        </w:rPr>
      </w:pPr>
    </w:p>
    <w:p w14:paraId="54F6BABD" w14:textId="77777777" w:rsidR="00540607" w:rsidRPr="00271CF1" w:rsidRDefault="00540607" w:rsidP="00540607">
      <w:pPr>
        <w:spacing w:after="0" w:line="240" w:lineRule="auto"/>
        <w:ind w:firstLine="709"/>
        <w:jc w:val="both"/>
        <w:rPr>
          <w:b/>
          <w:sz w:val="28"/>
          <w:szCs w:val="28"/>
          <w:lang w:val="ru-RU"/>
        </w:rPr>
      </w:pPr>
      <w:bookmarkStart w:id="49" w:name="z2657"/>
      <w:r w:rsidRPr="00271CF1">
        <w:rPr>
          <w:b/>
          <w:sz w:val="28"/>
          <w:szCs w:val="28"/>
          <w:lang w:val="ru-RU"/>
        </w:rPr>
        <w:t>33-тарау. ҚОРЫТЫНДЫ ЕРЕЖЕЛЕР</w:t>
      </w:r>
    </w:p>
    <w:p w14:paraId="1866C219" w14:textId="77777777" w:rsidR="00540607" w:rsidRPr="00271CF1" w:rsidRDefault="00540607" w:rsidP="00540607">
      <w:pPr>
        <w:spacing w:after="0" w:line="240" w:lineRule="auto"/>
        <w:ind w:firstLine="709"/>
        <w:jc w:val="both"/>
        <w:rPr>
          <w:b/>
          <w:sz w:val="28"/>
          <w:szCs w:val="28"/>
          <w:lang w:val="ru-RU"/>
        </w:rPr>
      </w:pPr>
    </w:p>
    <w:p w14:paraId="3930FFF7" w14:textId="77777777" w:rsidR="00540607" w:rsidRPr="00271CF1" w:rsidRDefault="00540607" w:rsidP="00540607">
      <w:pPr>
        <w:spacing w:after="0" w:line="240" w:lineRule="auto"/>
        <w:ind w:firstLine="709"/>
        <w:jc w:val="both"/>
        <w:rPr>
          <w:b/>
          <w:sz w:val="28"/>
          <w:szCs w:val="28"/>
          <w:lang w:val="ru-RU"/>
        </w:rPr>
      </w:pPr>
      <w:r w:rsidRPr="00271CF1">
        <w:rPr>
          <w:b/>
          <w:sz w:val="28"/>
          <w:szCs w:val="28"/>
          <w:lang w:val="ru-RU"/>
        </w:rPr>
        <w:t>174-бап. Осы Кодексті қолданысқа енгізу тәртібі</w:t>
      </w:r>
    </w:p>
    <w:p w14:paraId="27D87A21"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 xml:space="preserve">1. Осы Кодекс: </w:t>
      </w:r>
    </w:p>
    <w:p w14:paraId="36D1FDD5"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1) 2025 жылғы 1 қаңтардан бастап қолданысқа енгізілетін 73-баптың              3-тармағының үшінші және он бірінші бөліктерін, 82-баптың 1-тармағының төртінші бөлігін, 4, 5 және 6-тармақтарын, 83, 84 және 85-баптарын, 86-баптың 3-тармағының үшінші бөлігін 134-баптың 2-тармағын;</w:t>
      </w:r>
    </w:p>
    <w:p w14:paraId="3103B6E9"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2026 жылғы 1 қаңтардан бастап қолданысқа енгізілетін осы Кодекстің 43-бабы 3-тармағының екінші және бесінші абзацтарын, 44-бабы 9-тармағының үшінші абзацын, 50-бабы 1-тармағының екінші абзацын, 2-тармағының                     3), 6) тармақшаларын, 53 және 57-баптарын, 76-бабы 2-тармағының екінші бөлігін, 93-бабы 2-тармағының 3) тармақшасын;</w:t>
      </w:r>
    </w:p>
    <w:p w14:paraId="768CDD03"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w:t>
      </w:r>
      <w:r w:rsidRPr="00271CF1">
        <w:rPr>
          <w:lang w:val="ru-RU"/>
        </w:rPr>
        <w:t xml:space="preserve"> </w:t>
      </w:r>
      <w:bookmarkEnd w:id="49"/>
      <w:r w:rsidRPr="00271CF1">
        <w:rPr>
          <w:sz w:val="28"/>
          <w:szCs w:val="28"/>
          <w:lang w:val="ru-RU"/>
        </w:rPr>
        <w:t>2027 жылғы 1 қаңтардан бастап қолданысқа енгізілетін 135-баптың 2-тармағын 137-бапты және 2027 жылғы 1 қантардан бастап қолданысқа енгізіледі.</w:t>
      </w:r>
    </w:p>
    <w:p w14:paraId="1507AA2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2. Осы Кодекстің 17 және 18-баптары, 86-бабы 3-тармағының бірінші және екінші бөліктері, 123-бабы 2-тармағының он алтыншы және он жетінші абзацтары 2024 жылғы 31 желтоқсанға дейін қолданылады деп белгіленсін.</w:t>
      </w:r>
    </w:p>
    <w:p w14:paraId="6217BA4A" w14:textId="77777777" w:rsidR="00540607" w:rsidRPr="00271CF1" w:rsidRDefault="00540607" w:rsidP="00540607">
      <w:pPr>
        <w:spacing w:after="0" w:line="240" w:lineRule="auto"/>
        <w:ind w:firstLine="709"/>
        <w:jc w:val="both"/>
        <w:rPr>
          <w:sz w:val="28"/>
          <w:szCs w:val="28"/>
          <w:lang w:val="ru-RU"/>
        </w:rPr>
      </w:pPr>
      <w:r w:rsidRPr="00271CF1">
        <w:rPr>
          <w:sz w:val="28"/>
          <w:szCs w:val="28"/>
          <w:lang w:val="ru-RU"/>
        </w:rPr>
        <w:t>3. Осы Кодекстің қолданысқа енгізілуі кезінде қолданыста болған Қазақстан Республикасының заңнамасы оған қайшы келмейтін бөлігінде қолданылады және осы Кодекс қолданысқа енгізілген күннен бастап бір жыл ішінде оған сәйкес келтірілуге тиіс.</w:t>
      </w:r>
    </w:p>
    <w:p w14:paraId="43528917" w14:textId="77777777" w:rsidR="00540607" w:rsidRPr="00271CF1" w:rsidRDefault="00540607" w:rsidP="00540607">
      <w:pPr>
        <w:spacing w:after="0" w:line="242" w:lineRule="auto"/>
        <w:ind w:firstLine="709"/>
        <w:jc w:val="both"/>
        <w:rPr>
          <w:sz w:val="28"/>
          <w:szCs w:val="28"/>
          <w:lang w:val="ru-RU"/>
        </w:rPr>
      </w:pPr>
      <w:r w:rsidRPr="00271CF1">
        <w:rPr>
          <w:sz w:val="28"/>
          <w:szCs w:val="28"/>
          <w:lang w:val="ru-RU"/>
        </w:rPr>
        <w:t>4. Осы Кодекс қолданысқа енгізілген күннен бастап 2008 жылғы                       4 желтоқсандағы Қазақстан Республикасы Бюджет кодексінің күші жойылды деп танылсын.</w:t>
      </w:r>
    </w:p>
    <w:p w14:paraId="506219E3" w14:textId="77777777" w:rsidR="00540607" w:rsidRPr="00271CF1" w:rsidRDefault="00540607" w:rsidP="00540607">
      <w:pPr>
        <w:spacing w:after="0" w:line="240" w:lineRule="auto"/>
        <w:ind w:firstLine="709"/>
        <w:contextualSpacing/>
        <w:jc w:val="both"/>
        <w:rPr>
          <w:bCs/>
          <w:sz w:val="28"/>
          <w:szCs w:val="28"/>
          <w:lang w:val="ru-RU"/>
        </w:rPr>
      </w:pPr>
    </w:p>
    <w:p w14:paraId="5E87EDD5" w14:textId="77777777" w:rsidR="00540607" w:rsidRPr="00271CF1" w:rsidRDefault="00540607" w:rsidP="00540607">
      <w:pPr>
        <w:spacing w:after="0" w:line="240" w:lineRule="auto"/>
        <w:ind w:firstLine="709"/>
        <w:contextualSpacing/>
        <w:jc w:val="both"/>
        <w:rPr>
          <w:bCs/>
          <w:sz w:val="28"/>
          <w:szCs w:val="28"/>
          <w:lang w:val="ru-RU"/>
        </w:rPr>
      </w:pPr>
    </w:p>
    <w:p w14:paraId="1FBBF273" w14:textId="77777777" w:rsidR="00540607" w:rsidRPr="00271CF1" w:rsidRDefault="00540607" w:rsidP="00540607">
      <w:pPr>
        <w:spacing w:after="0" w:line="240" w:lineRule="auto"/>
        <w:ind w:firstLine="709"/>
        <w:contextualSpacing/>
        <w:jc w:val="both"/>
        <w:rPr>
          <w:b/>
          <w:bCs/>
          <w:sz w:val="28"/>
          <w:szCs w:val="28"/>
          <w:lang w:val="ru-RU"/>
        </w:rPr>
      </w:pPr>
      <w:r w:rsidRPr="00271CF1">
        <w:rPr>
          <w:b/>
          <w:bCs/>
          <w:sz w:val="28"/>
          <w:szCs w:val="28"/>
          <w:lang w:val="ru-RU"/>
        </w:rPr>
        <w:t xml:space="preserve">Қазақстан Республикасының </w:t>
      </w:r>
    </w:p>
    <w:p w14:paraId="0850F91A" w14:textId="77777777" w:rsidR="00540607" w:rsidRPr="00A819D9" w:rsidRDefault="00540607" w:rsidP="00540607">
      <w:pPr>
        <w:spacing w:after="0" w:line="240" w:lineRule="auto"/>
        <w:ind w:firstLine="709"/>
        <w:contextualSpacing/>
        <w:jc w:val="both"/>
        <w:rPr>
          <w:b/>
          <w:bCs/>
          <w:sz w:val="28"/>
          <w:szCs w:val="28"/>
          <w:lang w:val="ru-RU"/>
        </w:rPr>
      </w:pPr>
      <w:r w:rsidRPr="00271CF1">
        <w:rPr>
          <w:b/>
          <w:bCs/>
          <w:sz w:val="28"/>
          <w:szCs w:val="28"/>
          <w:lang w:val="ru-RU"/>
        </w:rPr>
        <w:t xml:space="preserve">             Президенті</w:t>
      </w:r>
    </w:p>
    <w:p w14:paraId="25710D53" w14:textId="77777777" w:rsidR="00540607" w:rsidRPr="008361BB" w:rsidRDefault="00540607" w:rsidP="00540607">
      <w:pPr>
        <w:spacing w:after="0" w:line="240" w:lineRule="auto"/>
        <w:ind w:firstLine="709"/>
        <w:contextualSpacing/>
        <w:jc w:val="both"/>
        <w:rPr>
          <w:bCs/>
          <w:sz w:val="28"/>
          <w:szCs w:val="28"/>
          <w:lang w:val="ru-RU"/>
        </w:rPr>
      </w:pPr>
    </w:p>
    <w:p w14:paraId="7D18E970" w14:textId="77777777" w:rsidR="00540607" w:rsidRPr="005407BE" w:rsidRDefault="00540607" w:rsidP="00540607">
      <w:pPr>
        <w:spacing w:after="0" w:line="240" w:lineRule="auto"/>
        <w:ind w:firstLine="709"/>
        <w:jc w:val="both"/>
        <w:rPr>
          <w:bCs/>
          <w:spacing w:val="2"/>
          <w:sz w:val="28"/>
          <w:szCs w:val="28"/>
          <w:bdr w:val="none" w:sz="0" w:space="0" w:color="auto" w:frame="1"/>
          <w:shd w:val="clear" w:color="auto" w:fill="FFFFFF"/>
          <w:lang w:val="kk-KZ"/>
        </w:rPr>
      </w:pPr>
      <w:bookmarkStart w:id="50" w:name="_Hlk120514264"/>
      <w:bookmarkStart w:id="51" w:name="_Hlk120516428"/>
      <w:bookmarkEnd w:id="33"/>
      <w:r>
        <w:rPr>
          <w:bCs/>
          <w:sz w:val="28"/>
          <w:szCs w:val="28"/>
          <w:lang w:val="kk-KZ"/>
        </w:rPr>
        <w:lastRenderedPageBreak/>
        <w:t xml:space="preserve"> </w:t>
      </w:r>
    </w:p>
    <w:bookmarkEnd w:id="50"/>
    <w:bookmarkEnd w:id="51"/>
    <w:p w14:paraId="3FC0680C" w14:textId="77777777" w:rsidR="00540607" w:rsidRPr="000C47CC" w:rsidRDefault="00540607" w:rsidP="00540607">
      <w:pPr>
        <w:spacing w:after="0" w:line="240" w:lineRule="auto"/>
        <w:jc w:val="both"/>
        <w:rPr>
          <w:sz w:val="28"/>
          <w:szCs w:val="28"/>
          <w:lang w:val="kk-KZ"/>
        </w:rPr>
      </w:pPr>
    </w:p>
    <w:p w14:paraId="47A29D69" w14:textId="77777777" w:rsidR="000A70BF" w:rsidRPr="00540607" w:rsidRDefault="000A70BF" w:rsidP="00540607">
      <w:bookmarkStart w:id="52" w:name="_GoBack"/>
      <w:bookmarkEnd w:id="52"/>
    </w:p>
    <w:sectPr w:rsidR="000A70BF" w:rsidRPr="00540607" w:rsidSect="00F52ED0">
      <w:headerReference w:type="default" r:id="rId8"/>
      <w:footerReference w:type="default" r:id="rId9"/>
      <w:pgSz w:w="11907" w:h="16839" w:code="9"/>
      <w:pgMar w:top="851" w:right="851" w:bottom="851"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08E55" w14:textId="77777777" w:rsidR="00E74357" w:rsidRDefault="00E74357" w:rsidP="00AD4586">
      <w:pPr>
        <w:spacing w:after="0" w:line="240" w:lineRule="auto"/>
      </w:pPr>
      <w:r>
        <w:separator/>
      </w:r>
    </w:p>
  </w:endnote>
  <w:endnote w:type="continuationSeparator" w:id="0">
    <w:p w14:paraId="070A3A2F" w14:textId="77777777" w:rsidR="00E74357" w:rsidRDefault="00E74357" w:rsidP="00AD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9E5F1" w14:textId="77777777" w:rsidR="00AD5CEA" w:rsidRDefault="00AD5CEA" w:rsidP="00630466">
    <w:pPr>
      <w:pStyle w:val="af4"/>
      <w:jc w:val="center"/>
    </w:pPr>
  </w:p>
  <w:p w14:paraId="1B97063A" w14:textId="77777777" w:rsidR="00AD5CEA" w:rsidRPr="00696E67" w:rsidRDefault="00AD5CEA">
    <w:pPr>
      <w:pStyle w:val="af4"/>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6F41E" w14:textId="77777777" w:rsidR="00E74357" w:rsidRDefault="00E74357" w:rsidP="00AD4586">
      <w:pPr>
        <w:spacing w:after="0" w:line="240" w:lineRule="auto"/>
      </w:pPr>
      <w:r>
        <w:separator/>
      </w:r>
    </w:p>
  </w:footnote>
  <w:footnote w:type="continuationSeparator" w:id="0">
    <w:p w14:paraId="1BDB4686" w14:textId="77777777" w:rsidR="00E74357" w:rsidRDefault="00E74357" w:rsidP="00AD4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731814"/>
      <w:docPartObj>
        <w:docPartGallery w:val="Page Numbers (Top of Page)"/>
        <w:docPartUnique/>
      </w:docPartObj>
    </w:sdtPr>
    <w:sdtEndPr/>
    <w:sdtContent>
      <w:p w14:paraId="62BB96A7" w14:textId="58788100" w:rsidR="00AD5CEA" w:rsidRDefault="00AD5CEA">
        <w:pPr>
          <w:pStyle w:val="a3"/>
          <w:jc w:val="center"/>
        </w:pPr>
        <w:r>
          <w:fldChar w:fldCharType="begin"/>
        </w:r>
        <w:r>
          <w:instrText>PAGE   \* MERGEFORMAT</w:instrText>
        </w:r>
        <w:r>
          <w:fldChar w:fldCharType="separate"/>
        </w:r>
        <w:r w:rsidR="00540607" w:rsidRPr="00540607">
          <w:rPr>
            <w:noProof/>
            <w:lang w:val="ru-RU"/>
          </w:rPr>
          <w:t>248</w:t>
        </w:r>
        <w:r>
          <w:rPr>
            <w:noProof/>
            <w:lang w:val="ru-RU"/>
          </w:rPr>
          <w:fldChar w:fldCharType="end"/>
        </w:r>
      </w:p>
    </w:sdtContent>
  </w:sdt>
  <w:p w14:paraId="518F7103" w14:textId="77777777" w:rsidR="00AD5CEA" w:rsidRDefault="00AD5C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EBE"/>
    <w:multiLevelType w:val="hybridMultilevel"/>
    <w:tmpl w:val="E3F8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127587"/>
    <w:multiLevelType w:val="hybridMultilevel"/>
    <w:tmpl w:val="5238842C"/>
    <w:lvl w:ilvl="0" w:tplc="4598563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E6137B"/>
    <w:multiLevelType w:val="multilevel"/>
    <w:tmpl w:val="000C4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D37F6C"/>
    <w:multiLevelType w:val="hybridMultilevel"/>
    <w:tmpl w:val="791A517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5834533"/>
    <w:multiLevelType w:val="hybridMultilevel"/>
    <w:tmpl w:val="062E5632"/>
    <w:lvl w:ilvl="0" w:tplc="63E82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1D278C5"/>
    <w:multiLevelType w:val="hybridMultilevel"/>
    <w:tmpl w:val="9616367A"/>
    <w:lvl w:ilvl="0" w:tplc="D84EE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B53C1F"/>
    <w:multiLevelType w:val="hybridMultilevel"/>
    <w:tmpl w:val="69EE3104"/>
    <w:lvl w:ilvl="0" w:tplc="4662B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AA9722A"/>
    <w:multiLevelType w:val="hybridMultilevel"/>
    <w:tmpl w:val="E6ACF62C"/>
    <w:lvl w:ilvl="0" w:tplc="A72E1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D944120"/>
    <w:multiLevelType w:val="multilevel"/>
    <w:tmpl w:val="3EF2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A3269"/>
    <w:multiLevelType w:val="multilevel"/>
    <w:tmpl w:val="5D46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9"/>
  </w:num>
  <w:num w:numId="4">
    <w:abstractNumId w:val="8"/>
  </w:num>
  <w:num w:numId="5">
    <w:abstractNumId w:val="2"/>
  </w:num>
  <w:num w:numId="6">
    <w:abstractNumId w:val="3"/>
  </w:num>
  <w:num w:numId="7">
    <w:abstractNumId w:val="7"/>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BF"/>
    <w:rsid w:val="000002E7"/>
    <w:rsid w:val="000004CF"/>
    <w:rsid w:val="000007F1"/>
    <w:rsid w:val="00000B76"/>
    <w:rsid w:val="00000BBB"/>
    <w:rsid w:val="00000F20"/>
    <w:rsid w:val="00000F29"/>
    <w:rsid w:val="0000147C"/>
    <w:rsid w:val="000015EB"/>
    <w:rsid w:val="00001710"/>
    <w:rsid w:val="00001C7D"/>
    <w:rsid w:val="00001D9C"/>
    <w:rsid w:val="00001DAD"/>
    <w:rsid w:val="00001F7B"/>
    <w:rsid w:val="000023CD"/>
    <w:rsid w:val="000028B1"/>
    <w:rsid w:val="00002907"/>
    <w:rsid w:val="0000291C"/>
    <w:rsid w:val="00002CB7"/>
    <w:rsid w:val="000034AA"/>
    <w:rsid w:val="0000356C"/>
    <w:rsid w:val="000038AE"/>
    <w:rsid w:val="00003921"/>
    <w:rsid w:val="000040B1"/>
    <w:rsid w:val="000041C4"/>
    <w:rsid w:val="00004444"/>
    <w:rsid w:val="000044E1"/>
    <w:rsid w:val="00004710"/>
    <w:rsid w:val="000047F9"/>
    <w:rsid w:val="00004A2E"/>
    <w:rsid w:val="00004ACA"/>
    <w:rsid w:val="00005016"/>
    <w:rsid w:val="00005314"/>
    <w:rsid w:val="00005340"/>
    <w:rsid w:val="00005790"/>
    <w:rsid w:val="00005B6F"/>
    <w:rsid w:val="00005EE3"/>
    <w:rsid w:val="000061B2"/>
    <w:rsid w:val="00006FE8"/>
    <w:rsid w:val="000076DC"/>
    <w:rsid w:val="00007A13"/>
    <w:rsid w:val="00007A8C"/>
    <w:rsid w:val="00007E24"/>
    <w:rsid w:val="000103D4"/>
    <w:rsid w:val="000105B9"/>
    <w:rsid w:val="0001068E"/>
    <w:rsid w:val="0001095E"/>
    <w:rsid w:val="0001174E"/>
    <w:rsid w:val="00011AF2"/>
    <w:rsid w:val="00011D40"/>
    <w:rsid w:val="00011EC3"/>
    <w:rsid w:val="00012078"/>
    <w:rsid w:val="00012381"/>
    <w:rsid w:val="00012778"/>
    <w:rsid w:val="00012DD7"/>
    <w:rsid w:val="00012E23"/>
    <w:rsid w:val="00013146"/>
    <w:rsid w:val="000134B7"/>
    <w:rsid w:val="000135A1"/>
    <w:rsid w:val="00013E52"/>
    <w:rsid w:val="00014067"/>
    <w:rsid w:val="0001449C"/>
    <w:rsid w:val="00014FD6"/>
    <w:rsid w:val="00015176"/>
    <w:rsid w:val="000153FC"/>
    <w:rsid w:val="00015460"/>
    <w:rsid w:val="000162E0"/>
    <w:rsid w:val="00016A82"/>
    <w:rsid w:val="00016C5B"/>
    <w:rsid w:val="00016E1C"/>
    <w:rsid w:val="00016FDF"/>
    <w:rsid w:val="00017556"/>
    <w:rsid w:val="000175A5"/>
    <w:rsid w:val="000176B9"/>
    <w:rsid w:val="00017A98"/>
    <w:rsid w:val="00017AD0"/>
    <w:rsid w:val="00017C9C"/>
    <w:rsid w:val="00017E43"/>
    <w:rsid w:val="00017E9D"/>
    <w:rsid w:val="00017F55"/>
    <w:rsid w:val="000201BE"/>
    <w:rsid w:val="00020325"/>
    <w:rsid w:val="00020359"/>
    <w:rsid w:val="000205D0"/>
    <w:rsid w:val="0002062A"/>
    <w:rsid w:val="00020661"/>
    <w:rsid w:val="0002116D"/>
    <w:rsid w:val="0002152E"/>
    <w:rsid w:val="00021626"/>
    <w:rsid w:val="000217FA"/>
    <w:rsid w:val="0002183A"/>
    <w:rsid w:val="00021939"/>
    <w:rsid w:val="00021F2A"/>
    <w:rsid w:val="000221E4"/>
    <w:rsid w:val="0002223A"/>
    <w:rsid w:val="00022426"/>
    <w:rsid w:val="000225BA"/>
    <w:rsid w:val="0002260F"/>
    <w:rsid w:val="0002278B"/>
    <w:rsid w:val="00022A07"/>
    <w:rsid w:val="00022BA6"/>
    <w:rsid w:val="00022E51"/>
    <w:rsid w:val="00023687"/>
    <w:rsid w:val="00023938"/>
    <w:rsid w:val="00023A23"/>
    <w:rsid w:val="00023B5A"/>
    <w:rsid w:val="00024128"/>
    <w:rsid w:val="00024264"/>
    <w:rsid w:val="00024392"/>
    <w:rsid w:val="00024718"/>
    <w:rsid w:val="00024B28"/>
    <w:rsid w:val="00025240"/>
    <w:rsid w:val="000253B6"/>
    <w:rsid w:val="0002577E"/>
    <w:rsid w:val="000257BD"/>
    <w:rsid w:val="0002616E"/>
    <w:rsid w:val="000264B7"/>
    <w:rsid w:val="0002666C"/>
    <w:rsid w:val="00026E67"/>
    <w:rsid w:val="000270D3"/>
    <w:rsid w:val="00027355"/>
    <w:rsid w:val="00027443"/>
    <w:rsid w:val="000274D7"/>
    <w:rsid w:val="000278DB"/>
    <w:rsid w:val="00027F01"/>
    <w:rsid w:val="000300EC"/>
    <w:rsid w:val="00030452"/>
    <w:rsid w:val="0003049E"/>
    <w:rsid w:val="00030C15"/>
    <w:rsid w:val="00030D56"/>
    <w:rsid w:val="00030D80"/>
    <w:rsid w:val="000316DC"/>
    <w:rsid w:val="00031936"/>
    <w:rsid w:val="00031FBC"/>
    <w:rsid w:val="0003230A"/>
    <w:rsid w:val="000324FF"/>
    <w:rsid w:val="00032883"/>
    <w:rsid w:val="00032DB4"/>
    <w:rsid w:val="00032E56"/>
    <w:rsid w:val="00032E99"/>
    <w:rsid w:val="00032EB8"/>
    <w:rsid w:val="00032EC0"/>
    <w:rsid w:val="00032ED5"/>
    <w:rsid w:val="0003308A"/>
    <w:rsid w:val="00033127"/>
    <w:rsid w:val="000331BD"/>
    <w:rsid w:val="00033520"/>
    <w:rsid w:val="000339C0"/>
    <w:rsid w:val="000345B1"/>
    <w:rsid w:val="00034816"/>
    <w:rsid w:val="00034E58"/>
    <w:rsid w:val="000350D4"/>
    <w:rsid w:val="00035149"/>
    <w:rsid w:val="000351F8"/>
    <w:rsid w:val="00035568"/>
    <w:rsid w:val="000358FA"/>
    <w:rsid w:val="00035928"/>
    <w:rsid w:val="00035BD1"/>
    <w:rsid w:val="00036638"/>
    <w:rsid w:val="00036992"/>
    <w:rsid w:val="00036A32"/>
    <w:rsid w:val="000371C5"/>
    <w:rsid w:val="0003756A"/>
    <w:rsid w:val="0003758D"/>
    <w:rsid w:val="00037629"/>
    <w:rsid w:val="00037AD4"/>
    <w:rsid w:val="00037B22"/>
    <w:rsid w:val="00037FA2"/>
    <w:rsid w:val="00040125"/>
    <w:rsid w:val="00040282"/>
    <w:rsid w:val="0004030A"/>
    <w:rsid w:val="00040334"/>
    <w:rsid w:val="0004074F"/>
    <w:rsid w:val="0004098A"/>
    <w:rsid w:val="00040B9E"/>
    <w:rsid w:val="00040E05"/>
    <w:rsid w:val="00041692"/>
    <w:rsid w:val="00041D8E"/>
    <w:rsid w:val="000420D9"/>
    <w:rsid w:val="000427F9"/>
    <w:rsid w:val="00042811"/>
    <w:rsid w:val="000431D2"/>
    <w:rsid w:val="00043437"/>
    <w:rsid w:val="000434CE"/>
    <w:rsid w:val="0004354F"/>
    <w:rsid w:val="00043CF6"/>
    <w:rsid w:val="00043E09"/>
    <w:rsid w:val="000440A3"/>
    <w:rsid w:val="00044407"/>
    <w:rsid w:val="00044582"/>
    <w:rsid w:val="000445DE"/>
    <w:rsid w:val="000447D6"/>
    <w:rsid w:val="00044AFE"/>
    <w:rsid w:val="00044DFD"/>
    <w:rsid w:val="00045003"/>
    <w:rsid w:val="00045023"/>
    <w:rsid w:val="00045271"/>
    <w:rsid w:val="00045360"/>
    <w:rsid w:val="0004552B"/>
    <w:rsid w:val="0004646C"/>
    <w:rsid w:val="00046606"/>
    <w:rsid w:val="0004660F"/>
    <w:rsid w:val="00046721"/>
    <w:rsid w:val="000469CB"/>
    <w:rsid w:val="00046AAB"/>
    <w:rsid w:val="000473D4"/>
    <w:rsid w:val="00050101"/>
    <w:rsid w:val="00050189"/>
    <w:rsid w:val="0005033C"/>
    <w:rsid w:val="00050746"/>
    <w:rsid w:val="000507C9"/>
    <w:rsid w:val="00051189"/>
    <w:rsid w:val="000517E9"/>
    <w:rsid w:val="00051830"/>
    <w:rsid w:val="00051C37"/>
    <w:rsid w:val="00051D81"/>
    <w:rsid w:val="00051E41"/>
    <w:rsid w:val="000522C6"/>
    <w:rsid w:val="000526E6"/>
    <w:rsid w:val="00052AD8"/>
    <w:rsid w:val="00052C1C"/>
    <w:rsid w:val="000534F2"/>
    <w:rsid w:val="00053A3E"/>
    <w:rsid w:val="00053C7E"/>
    <w:rsid w:val="00053F47"/>
    <w:rsid w:val="000543A0"/>
    <w:rsid w:val="00054407"/>
    <w:rsid w:val="00054434"/>
    <w:rsid w:val="00054557"/>
    <w:rsid w:val="000546B2"/>
    <w:rsid w:val="00054839"/>
    <w:rsid w:val="000549FF"/>
    <w:rsid w:val="00054D38"/>
    <w:rsid w:val="00055914"/>
    <w:rsid w:val="00055A1F"/>
    <w:rsid w:val="00055A87"/>
    <w:rsid w:val="00055BCB"/>
    <w:rsid w:val="00056261"/>
    <w:rsid w:val="00056292"/>
    <w:rsid w:val="00056695"/>
    <w:rsid w:val="000566C3"/>
    <w:rsid w:val="00056814"/>
    <w:rsid w:val="00056982"/>
    <w:rsid w:val="000569D5"/>
    <w:rsid w:val="00056BB6"/>
    <w:rsid w:val="00057034"/>
    <w:rsid w:val="000570E5"/>
    <w:rsid w:val="00057133"/>
    <w:rsid w:val="000571BB"/>
    <w:rsid w:val="000578C0"/>
    <w:rsid w:val="00057C1E"/>
    <w:rsid w:val="00060126"/>
    <w:rsid w:val="00060316"/>
    <w:rsid w:val="0006058A"/>
    <w:rsid w:val="00060805"/>
    <w:rsid w:val="0006093F"/>
    <w:rsid w:val="00060969"/>
    <w:rsid w:val="00060CD8"/>
    <w:rsid w:val="00060FDE"/>
    <w:rsid w:val="00061559"/>
    <w:rsid w:val="0006187F"/>
    <w:rsid w:val="000618B4"/>
    <w:rsid w:val="000619FB"/>
    <w:rsid w:val="00061A25"/>
    <w:rsid w:val="000621A7"/>
    <w:rsid w:val="00062736"/>
    <w:rsid w:val="0006302E"/>
    <w:rsid w:val="00063C83"/>
    <w:rsid w:val="00063CC5"/>
    <w:rsid w:val="00063D18"/>
    <w:rsid w:val="00063DB8"/>
    <w:rsid w:val="00063E0F"/>
    <w:rsid w:val="00063F9A"/>
    <w:rsid w:val="000648CE"/>
    <w:rsid w:val="00065522"/>
    <w:rsid w:val="00065C82"/>
    <w:rsid w:val="000661C2"/>
    <w:rsid w:val="000662AE"/>
    <w:rsid w:val="00066622"/>
    <w:rsid w:val="00066842"/>
    <w:rsid w:val="000668E5"/>
    <w:rsid w:val="000672A3"/>
    <w:rsid w:val="00067314"/>
    <w:rsid w:val="0006750A"/>
    <w:rsid w:val="00067B1F"/>
    <w:rsid w:val="00067FAD"/>
    <w:rsid w:val="000700A4"/>
    <w:rsid w:val="000700BB"/>
    <w:rsid w:val="00070177"/>
    <w:rsid w:val="00070226"/>
    <w:rsid w:val="000702BF"/>
    <w:rsid w:val="00071414"/>
    <w:rsid w:val="000715A7"/>
    <w:rsid w:val="000717A5"/>
    <w:rsid w:val="000718B8"/>
    <w:rsid w:val="00071AD5"/>
    <w:rsid w:val="00071B50"/>
    <w:rsid w:val="00071CF1"/>
    <w:rsid w:val="00071F12"/>
    <w:rsid w:val="00071F8F"/>
    <w:rsid w:val="00072133"/>
    <w:rsid w:val="00072A52"/>
    <w:rsid w:val="00072E87"/>
    <w:rsid w:val="00072F3B"/>
    <w:rsid w:val="00073367"/>
    <w:rsid w:val="00073681"/>
    <w:rsid w:val="0007370E"/>
    <w:rsid w:val="0007393B"/>
    <w:rsid w:val="00073B0B"/>
    <w:rsid w:val="00073B79"/>
    <w:rsid w:val="00073BC0"/>
    <w:rsid w:val="00073C78"/>
    <w:rsid w:val="00073CA2"/>
    <w:rsid w:val="00074CD0"/>
    <w:rsid w:val="00074F5F"/>
    <w:rsid w:val="0007505F"/>
    <w:rsid w:val="00075156"/>
    <w:rsid w:val="000754A4"/>
    <w:rsid w:val="000755BC"/>
    <w:rsid w:val="0007636A"/>
    <w:rsid w:val="00076751"/>
    <w:rsid w:val="00076C25"/>
    <w:rsid w:val="00076C99"/>
    <w:rsid w:val="00076F70"/>
    <w:rsid w:val="00077120"/>
    <w:rsid w:val="000772FA"/>
    <w:rsid w:val="000777BE"/>
    <w:rsid w:val="00080410"/>
    <w:rsid w:val="0008043B"/>
    <w:rsid w:val="000807C5"/>
    <w:rsid w:val="0008083E"/>
    <w:rsid w:val="00080A23"/>
    <w:rsid w:val="00080B2D"/>
    <w:rsid w:val="00081393"/>
    <w:rsid w:val="00081494"/>
    <w:rsid w:val="00081569"/>
    <w:rsid w:val="000815FC"/>
    <w:rsid w:val="00081757"/>
    <w:rsid w:val="000819A6"/>
    <w:rsid w:val="00081A1D"/>
    <w:rsid w:val="00081AC1"/>
    <w:rsid w:val="00081B14"/>
    <w:rsid w:val="00081B32"/>
    <w:rsid w:val="000820A1"/>
    <w:rsid w:val="00082375"/>
    <w:rsid w:val="00082B71"/>
    <w:rsid w:val="00082EAB"/>
    <w:rsid w:val="00082EE3"/>
    <w:rsid w:val="00082F77"/>
    <w:rsid w:val="00082FA5"/>
    <w:rsid w:val="0008323F"/>
    <w:rsid w:val="000832E3"/>
    <w:rsid w:val="0008339B"/>
    <w:rsid w:val="000833AB"/>
    <w:rsid w:val="000838BE"/>
    <w:rsid w:val="00083BAE"/>
    <w:rsid w:val="00083CED"/>
    <w:rsid w:val="00083EF0"/>
    <w:rsid w:val="00084050"/>
    <w:rsid w:val="00085604"/>
    <w:rsid w:val="0008596B"/>
    <w:rsid w:val="000861BA"/>
    <w:rsid w:val="00086855"/>
    <w:rsid w:val="0008690B"/>
    <w:rsid w:val="00086EB1"/>
    <w:rsid w:val="00087098"/>
    <w:rsid w:val="00087A41"/>
    <w:rsid w:val="00087AF1"/>
    <w:rsid w:val="00087BF8"/>
    <w:rsid w:val="00087C37"/>
    <w:rsid w:val="00087D0A"/>
    <w:rsid w:val="0009150D"/>
    <w:rsid w:val="00091553"/>
    <w:rsid w:val="00091625"/>
    <w:rsid w:val="00091806"/>
    <w:rsid w:val="00091C0D"/>
    <w:rsid w:val="0009232A"/>
    <w:rsid w:val="0009236A"/>
    <w:rsid w:val="00092525"/>
    <w:rsid w:val="0009268F"/>
    <w:rsid w:val="00092817"/>
    <w:rsid w:val="00092C2C"/>
    <w:rsid w:val="00092E01"/>
    <w:rsid w:val="00092E6C"/>
    <w:rsid w:val="00092E7C"/>
    <w:rsid w:val="0009303E"/>
    <w:rsid w:val="000930E4"/>
    <w:rsid w:val="00093194"/>
    <w:rsid w:val="0009319B"/>
    <w:rsid w:val="000933E2"/>
    <w:rsid w:val="000933EC"/>
    <w:rsid w:val="00093654"/>
    <w:rsid w:val="000937F7"/>
    <w:rsid w:val="00093F43"/>
    <w:rsid w:val="000940EF"/>
    <w:rsid w:val="000943DC"/>
    <w:rsid w:val="00094742"/>
    <w:rsid w:val="0009480B"/>
    <w:rsid w:val="0009487E"/>
    <w:rsid w:val="00094A39"/>
    <w:rsid w:val="00094ACD"/>
    <w:rsid w:val="00094ADE"/>
    <w:rsid w:val="000951EC"/>
    <w:rsid w:val="00095303"/>
    <w:rsid w:val="00095378"/>
    <w:rsid w:val="00095543"/>
    <w:rsid w:val="0009594B"/>
    <w:rsid w:val="00095B8C"/>
    <w:rsid w:val="00096601"/>
    <w:rsid w:val="00096858"/>
    <w:rsid w:val="0009695D"/>
    <w:rsid w:val="00096A0A"/>
    <w:rsid w:val="00096EF7"/>
    <w:rsid w:val="00097150"/>
    <w:rsid w:val="00097B5E"/>
    <w:rsid w:val="000A00B6"/>
    <w:rsid w:val="000A04D8"/>
    <w:rsid w:val="000A0510"/>
    <w:rsid w:val="000A07E5"/>
    <w:rsid w:val="000A0B3D"/>
    <w:rsid w:val="000A0CAB"/>
    <w:rsid w:val="000A0DEA"/>
    <w:rsid w:val="000A0EB8"/>
    <w:rsid w:val="000A106B"/>
    <w:rsid w:val="000A1079"/>
    <w:rsid w:val="000A11BE"/>
    <w:rsid w:val="000A12ED"/>
    <w:rsid w:val="000A1397"/>
    <w:rsid w:val="000A13E6"/>
    <w:rsid w:val="000A1BB7"/>
    <w:rsid w:val="000A226E"/>
    <w:rsid w:val="000A2275"/>
    <w:rsid w:val="000A231D"/>
    <w:rsid w:val="000A2392"/>
    <w:rsid w:val="000A25AD"/>
    <w:rsid w:val="000A2734"/>
    <w:rsid w:val="000A2871"/>
    <w:rsid w:val="000A2B29"/>
    <w:rsid w:val="000A328D"/>
    <w:rsid w:val="000A3760"/>
    <w:rsid w:val="000A3CC9"/>
    <w:rsid w:val="000A3DA0"/>
    <w:rsid w:val="000A3DA5"/>
    <w:rsid w:val="000A3DFD"/>
    <w:rsid w:val="000A41C9"/>
    <w:rsid w:val="000A446E"/>
    <w:rsid w:val="000A47E5"/>
    <w:rsid w:val="000A49B6"/>
    <w:rsid w:val="000A4B85"/>
    <w:rsid w:val="000A4E24"/>
    <w:rsid w:val="000A4EB6"/>
    <w:rsid w:val="000A58C5"/>
    <w:rsid w:val="000A6613"/>
    <w:rsid w:val="000A67CE"/>
    <w:rsid w:val="000A6B63"/>
    <w:rsid w:val="000A6DCB"/>
    <w:rsid w:val="000A6E13"/>
    <w:rsid w:val="000A6F26"/>
    <w:rsid w:val="000A7014"/>
    <w:rsid w:val="000A70BF"/>
    <w:rsid w:val="000A7664"/>
    <w:rsid w:val="000A7F50"/>
    <w:rsid w:val="000B0120"/>
    <w:rsid w:val="000B0A41"/>
    <w:rsid w:val="000B0D92"/>
    <w:rsid w:val="000B23CC"/>
    <w:rsid w:val="000B2A1B"/>
    <w:rsid w:val="000B2F07"/>
    <w:rsid w:val="000B30CA"/>
    <w:rsid w:val="000B413F"/>
    <w:rsid w:val="000B414A"/>
    <w:rsid w:val="000B448C"/>
    <w:rsid w:val="000B449D"/>
    <w:rsid w:val="000B44D7"/>
    <w:rsid w:val="000B4841"/>
    <w:rsid w:val="000B48D8"/>
    <w:rsid w:val="000B54F0"/>
    <w:rsid w:val="000B5A52"/>
    <w:rsid w:val="000B5BDC"/>
    <w:rsid w:val="000B5E44"/>
    <w:rsid w:val="000B6236"/>
    <w:rsid w:val="000B65B6"/>
    <w:rsid w:val="000B6B24"/>
    <w:rsid w:val="000B6EF3"/>
    <w:rsid w:val="000B701A"/>
    <w:rsid w:val="000B72D7"/>
    <w:rsid w:val="000B796A"/>
    <w:rsid w:val="000B7EF6"/>
    <w:rsid w:val="000B7FF3"/>
    <w:rsid w:val="000C0284"/>
    <w:rsid w:val="000C050A"/>
    <w:rsid w:val="000C0625"/>
    <w:rsid w:val="000C0672"/>
    <w:rsid w:val="000C0793"/>
    <w:rsid w:val="000C0C21"/>
    <w:rsid w:val="000C0CF4"/>
    <w:rsid w:val="000C0D2B"/>
    <w:rsid w:val="000C10A3"/>
    <w:rsid w:val="000C1BA6"/>
    <w:rsid w:val="000C1E18"/>
    <w:rsid w:val="000C1E7E"/>
    <w:rsid w:val="000C1E92"/>
    <w:rsid w:val="000C2485"/>
    <w:rsid w:val="000C2A33"/>
    <w:rsid w:val="000C2DC1"/>
    <w:rsid w:val="000C307F"/>
    <w:rsid w:val="000C3480"/>
    <w:rsid w:val="000C369F"/>
    <w:rsid w:val="000C37DF"/>
    <w:rsid w:val="000C3937"/>
    <w:rsid w:val="000C3B75"/>
    <w:rsid w:val="000C412A"/>
    <w:rsid w:val="000C45A5"/>
    <w:rsid w:val="000C47BF"/>
    <w:rsid w:val="000C47CC"/>
    <w:rsid w:val="000C4843"/>
    <w:rsid w:val="000C539C"/>
    <w:rsid w:val="000C56A9"/>
    <w:rsid w:val="000C596D"/>
    <w:rsid w:val="000C5BF9"/>
    <w:rsid w:val="000C5D32"/>
    <w:rsid w:val="000C5D99"/>
    <w:rsid w:val="000C6090"/>
    <w:rsid w:val="000C609C"/>
    <w:rsid w:val="000C6907"/>
    <w:rsid w:val="000C6941"/>
    <w:rsid w:val="000C6A1B"/>
    <w:rsid w:val="000C6B89"/>
    <w:rsid w:val="000C6C61"/>
    <w:rsid w:val="000C700E"/>
    <w:rsid w:val="000C7058"/>
    <w:rsid w:val="000C73CD"/>
    <w:rsid w:val="000C75E5"/>
    <w:rsid w:val="000C7851"/>
    <w:rsid w:val="000C7AC4"/>
    <w:rsid w:val="000C7F1C"/>
    <w:rsid w:val="000D00A7"/>
    <w:rsid w:val="000D02BA"/>
    <w:rsid w:val="000D0648"/>
    <w:rsid w:val="000D06D1"/>
    <w:rsid w:val="000D0A96"/>
    <w:rsid w:val="000D0DC1"/>
    <w:rsid w:val="000D10AF"/>
    <w:rsid w:val="000D1361"/>
    <w:rsid w:val="000D16FA"/>
    <w:rsid w:val="000D1CF8"/>
    <w:rsid w:val="000D1D64"/>
    <w:rsid w:val="000D1E9B"/>
    <w:rsid w:val="000D207A"/>
    <w:rsid w:val="000D21C5"/>
    <w:rsid w:val="000D2E4B"/>
    <w:rsid w:val="000D2F32"/>
    <w:rsid w:val="000D30AA"/>
    <w:rsid w:val="000D325D"/>
    <w:rsid w:val="000D3426"/>
    <w:rsid w:val="000D35ED"/>
    <w:rsid w:val="000D36BC"/>
    <w:rsid w:val="000D395F"/>
    <w:rsid w:val="000D3E5C"/>
    <w:rsid w:val="000D3F3A"/>
    <w:rsid w:val="000D409B"/>
    <w:rsid w:val="000D432B"/>
    <w:rsid w:val="000D460C"/>
    <w:rsid w:val="000D4724"/>
    <w:rsid w:val="000D54DF"/>
    <w:rsid w:val="000D5ACF"/>
    <w:rsid w:val="000D5DBE"/>
    <w:rsid w:val="000D5DD5"/>
    <w:rsid w:val="000D5E12"/>
    <w:rsid w:val="000D6989"/>
    <w:rsid w:val="000D69A4"/>
    <w:rsid w:val="000D6A3E"/>
    <w:rsid w:val="000D6EB1"/>
    <w:rsid w:val="000D6F4E"/>
    <w:rsid w:val="000D713D"/>
    <w:rsid w:val="000D7349"/>
    <w:rsid w:val="000D7A0D"/>
    <w:rsid w:val="000E0068"/>
    <w:rsid w:val="000E01B4"/>
    <w:rsid w:val="000E03B9"/>
    <w:rsid w:val="000E0725"/>
    <w:rsid w:val="000E09D9"/>
    <w:rsid w:val="000E0D3C"/>
    <w:rsid w:val="000E1038"/>
    <w:rsid w:val="000E1281"/>
    <w:rsid w:val="000E136F"/>
    <w:rsid w:val="000E19AA"/>
    <w:rsid w:val="000E2390"/>
    <w:rsid w:val="000E249A"/>
    <w:rsid w:val="000E29ED"/>
    <w:rsid w:val="000E2A5C"/>
    <w:rsid w:val="000E3199"/>
    <w:rsid w:val="000E37E1"/>
    <w:rsid w:val="000E37F3"/>
    <w:rsid w:val="000E3B8C"/>
    <w:rsid w:val="000E3BBA"/>
    <w:rsid w:val="000E3DA0"/>
    <w:rsid w:val="000E427E"/>
    <w:rsid w:val="000E42F2"/>
    <w:rsid w:val="000E45DD"/>
    <w:rsid w:val="000E47CC"/>
    <w:rsid w:val="000E4AA8"/>
    <w:rsid w:val="000E4ABD"/>
    <w:rsid w:val="000E4B7C"/>
    <w:rsid w:val="000E509A"/>
    <w:rsid w:val="000E50FA"/>
    <w:rsid w:val="000E56C4"/>
    <w:rsid w:val="000E5AD6"/>
    <w:rsid w:val="000E5D7A"/>
    <w:rsid w:val="000E62E7"/>
    <w:rsid w:val="000E6779"/>
    <w:rsid w:val="000E679C"/>
    <w:rsid w:val="000E6A42"/>
    <w:rsid w:val="000E7124"/>
    <w:rsid w:val="000E7408"/>
    <w:rsid w:val="000E7679"/>
    <w:rsid w:val="000E76C3"/>
    <w:rsid w:val="000E7A35"/>
    <w:rsid w:val="000E7BB3"/>
    <w:rsid w:val="000E7DCB"/>
    <w:rsid w:val="000F0127"/>
    <w:rsid w:val="000F0495"/>
    <w:rsid w:val="000F08A2"/>
    <w:rsid w:val="000F0BF1"/>
    <w:rsid w:val="000F17FA"/>
    <w:rsid w:val="000F1AEA"/>
    <w:rsid w:val="000F1C4A"/>
    <w:rsid w:val="000F1E63"/>
    <w:rsid w:val="000F258A"/>
    <w:rsid w:val="000F2ED0"/>
    <w:rsid w:val="000F2F2D"/>
    <w:rsid w:val="000F2FC6"/>
    <w:rsid w:val="000F3110"/>
    <w:rsid w:val="000F321B"/>
    <w:rsid w:val="000F327A"/>
    <w:rsid w:val="000F3609"/>
    <w:rsid w:val="000F3B4C"/>
    <w:rsid w:val="000F3DC8"/>
    <w:rsid w:val="000F414B"/>
    <w:rsid w:val="000F44D2"/>
    <w:rsid w:val="000F4647"/>
    <w:rsid w:val="000F46B5"/>
    <w:rsid w:val="000F4BA5"/>
    <w:rsid w:val="000F4DAB"/>
    <w:rsid w:val="000F5650"/>
    <w:rsid w:val="000F566F"/>
    <w:rsid w:val="000F5D6B"/>
    <w:rsid w:val="000F5FC4"/>
    <w:rsid w:val="000F626D"/>
    <w:rsid w:val="000F65F2"/>
    <w:rsid w:val="000F6BE1"/>
    <w:rsid w:val="000F6C7A"/>
    <w:rsid w:val="000F6CBA"/>
    <w:rsid w:val="000F6FCA"/>
    <w:rsid w:val="000F761A"/>
    <w:rsid w:val="000F7817"/>
    <w:rsid w:val="000F7B4C"/>
    <w:rsid w:val="00100154"/>
    <w:rsid w:val="0010051A"/>
    <w:rsid w:val="001008B6"/>
    <w:rsid w:val="00100903"/>
    <w:rsid w:val="00100E04"/>
    <w:rsid w:val="00100F31"/>
    <w:rsid w:val="001011FB"/>
    <w:rsid w:val="001017B9"/>
    <w:rsid w:val="00101C34"/>
    <w:rsid w:val="00101E41"/>
    <w:rsid w:val="00102303"/>
    <w:rsid w:val="00102398"/>
    <w:rsid w:val="0010257A"/>
    <w:rsid w:val="00102751"/>
    <w:rsid w:val="00102A8C"/>
    <w:rsid w:val="00102B16"/>
    <w:rsid w:val="00102C66"/>
    <w:rsid w:val="0010334C"/>
    <w:rsid w:val="001033FE"/>
    <w:rsid w:val="00103505"/>
    <w:rsid w:val="00103892"/>
    <w:rsid w:val="001039DA"/>
    <w:rsid w:val="00103A25"/>
    <w:rsid w:val="00103A44"/>
    <w:rsid w:val="00103C4C"/>
    <w:rsid w:val="00103D23"/>
    <w:rsid w:val="00103D83"/>
    <w:rsid w:val="001048E0"/>
    <w:rsid w:val="001048E3"/>
    <w:rsid w:val="0010519B"/>
    <w:rsid w:val="00105574"/>
    <w:rsid w:val="00105995"/>
    <w:rsid w:val="00105A34"/>
    <w:rsid w:val="00105C4E"/>
    <w:rsid w:val="001061BF"/>
    <w:rsid w:val="00106325"/>
    <w:rsid w:val="001065FB"/>
    <w:rsid w:val="001073D4"/>
    <w:rsid w:val="00107794"/>
    <w:rsid w:val="00107834"/>
    <w:rsid w:val="00107C14"/>
    <w:rsid w:val="001101B7"/>
    <w:rsid w:val="00110476"/>
    <w:rsid w:val="0011070C"/>
    <w:rsid w:val="00110A5B"/>
    <w:rsid w:val="00110A94"/>
    <w:rsid w:val="001110E2"/>
    <w:rsid w:val="0011118B"/>
    <w:rsid w:val="00111F5D"/>
    <w:rsid w:val="00112207"/>
    <w:rsid w:val="00112BB1"/>
    <w:rsid w:val="001130C3"/>
    <w:rsid w:val="001137E8"/>
    <w:rsid w:val="00113A7B"/>
    <w:rsid w:val="00113B5A"/>
    <w:rsid w:val="00113CCA"/>
    <w:rsid w:val="0011470D"/>
    <w:rsid w:val="00114A36"/>
    <w:rsid w:val="00115050"/>
    <w:rsid w:val="001158C6"/>
    <w:rsid w:val="00115C93"/>
    <w:rsid w:val="0011683F"/>
    <w:rsid w:val="00116C60"/>
    <w:rsid w:val="00116CEC"/>
    <w:rsid w:val="0011700B"/>
    <w:rsid w:val="00117921"/>
    <w:rsid w:val="00117BD2"/>
    <w:rsid w:val="001205E6"/>
    <w:rsid w:val="001206D5"/>
    <w:rsid w:val="001206F0"/>
    <w:rsid w:val="00120747"/>
    <w:rsid w:val="0012074A"/>
    <w:rsid w:val="001207F5"/>
    <w:rsid w:val="0012097B"/>
    <w:rsid w:val="00120990"/>
    <w:rsid w:val="00120D73"/>
    <w:rsid w:val="0012149E"/>
    <w:rsid w:val="001216E2"/>
    <w:rsid w:val="00121809"/>
    <w:rsid w:val="00121D40"/>
    <w:rsid w:val="0012216A"/>
    <w:rsid w:val="001221F8"/>
    <w:rsid w:val="00122523"/>
    <w:rsid w:val="00122694"/>
    <w:rsid w:val="00122858"/>
    <w:rsid w:val="00122EA3"/>
    <w:rsid w:val="0012339F"/>
    <w:rsid w:val="00123402"/>
    <w:rsid w:val="0012345E"/>
    <w:rsid w:val="00123AE8"/>
    <w:rsid w:val="00123F97"/>
    <w:rsid w:val="00124270"/>
    <w:rsid w:val="001247C9"/>
    <w:rsid w:val="00124908"/>
    <w:rsid w:val="00124A38"/>
    <w:rsid w:val="00124B28"/>
    <w:rsid w:val="00124CBB"/>
    <w:rsid w:val="001257B0"/>
    <w:rsid w:val="001259E2"/>
    <w:rsid w:val="00125C61"/>
    <w:rsid w:val="00125CBC"/>
    <w:rsid w:val="00125F3F"/>
    <w:rsid w:val="00126270"/>
    <w:rsid w:val="001264ED"/>
    <w:rsid w:val="001265FB"/>
    <w:rsid w:val="00126621"/>
    <w:rsid w:val="00126751"/>
    <w:rsid w:val="00126901"/>
    <w:rsid w:val="00127249"/>
    <w:rsid w:val="00127E39"/>
    <w:rsid w:val="00130209"/>
    <w:rsid w:val="0013028D"/>
    <w:rsid w:val="00130418"/>
    <w:rsid w:val="00130643"/>
    <w:rsid w:val="0013092B"/>
    <w:rsid w:val="00130D71"/>
    <w:rsid w:val="00130E6D"/>
    <w:rsid w:val="0013129F"/>
    <w:rsid w:val="001314FC"/>
    <w:rsid w:val="00131C6F"/>
    <w:rsid w:val="00131D52"/>
    <w:rsid w:val="00132786"/>
    <w:rsid w:val="001336F5"/>
    <w:rsid w:val="00133747"/>
    <w:rsid w:val="0013395B"/>
    <w:rsid w:val="00133CD6"/>
    <w:rsid w:val="00133F57"/>
    <w:rsid w:val="00133F9E"/>
    <w:rsid w:val="001340B0"/>
    <w:rsid w:val="001340D4"/>
    <w:rsid w:val="00134A30"/>
    <w:rsid w:val="00134C09"/>
    <w:rsid w:val="00134E77"/>
    <w:rsid w:val="00134F26"/>
    <w:rsid w:val="001350BB"/>
    <w:rsid w:val="001350CD"/>
    <w:rsid w:val="00135175"/>
    <w:rsid w:val="00135223"/>
    <w:rsid w:val="0013535D"/>
    <w:rsid w:val="00135661"/>
    <w:rsid w:val="00135A58"/>
    <w:rsid w:val="001365DE"/>
    <w:rsid w:val="00136856"/>
    <w:rsid w:val="0013685C"/>
    <w:rsid w:val="00136C12"/>
    <w:rsid w:val="00136D57"/>
    <w:rsid w:val="00137426"/>
    <w:rsid w:val="00137555"/>
    <w:rsid w:val="00137926"/>
    <w:rsid w:val="001401CB"/>
    <w:rsid w:val="0014029E"/>
    <w:rsid w:val="001403D8"/>
    <w:rsid w:val="001405D8"/>
    <w:rsid w:val="00140B01"/>
    <w:rsid w:val="00140DC0"/>
    <w:rsid w:val="0014139B"/>
    <w:rsid w:val="001413F8"/>
    <w:rsid w:val="001419A4"/>
    <w:rsid w:val="001419BD"/>
    <w:rsid w:val="00141BD3"/>
    <w:rsid w:val="00141FD5"/>
    <w:rsid w:val="0014201C"/>
    <w:rsid w:val="00142085"/>
    <w:rsid w:val="00142370"/>
    <w:rsid w:val="00142374"/>
    <w:rsid w:val="00142B0E"/>
    <w:rsid w:val="0014304D"/>
    <w:rsid w:val="001433D1"/>
    <w:rsid w:val="00143BE9"/>
    <w:rsid w:val="00144073"/>
    <w:rsid w:val="0014438E"/>
    <w:rsid w:val="001444DB"/>
    <w:rsid w:val="00144AA7"/>
    <w:rsid w:val="00144D8E"/>
    <w:rsid w:val="00144DFA"/>
    <w:rsid w:val="0014528B"/>
    <w:rsid w:val="00145801"/>
    <w:rsid w:val="00145905"/>
    <w:rsid w:val="00145A2B"/>
    <w:rsid w:val="00146214"/>
    <w:rsid w:val="0014684C"/>
    <w:rsid w:val="001469F6"/>
    <w:rsid w:val="00146E81"/>
    <w:rsid w:val="00146EE1"/>
    <w:rsid w:val="001470F8"/>
    <w:rsid w:val="00147610"/>
    <w:rsid w:val="00147709"/>
    <w:rsid w:val="00147805"/>
    <w:rsid w:val="00147852"/>
    <w:rsid w:val="00147ACB"/>
    <w:rsid w:val="00147D74"/>
    <w:rsid w:val="00147FCA"/>
    <w:rsid w:val="001508A4"/>
    <w:rsid w:val="00150C05"/>
    <w:rsid w:val="00150D24"/>
    <w:rsid w:val="001515C7"/>
    <w:rsid w:val="001516E1"/>
    <w:rsid w:val="001518D3"/>
    <w:rsid w:val="00151E32"/>
    <w:rsid w:val="0015214E"/>
    <w:rsid w:val="00152198"/>
    <w:rsid w:val="0015227D"/>
    <w:rsid w:val="001524B6"/>
    <w:rsid w:val="001529AC"/>
    <w:rsid w:val="00152ABC"/>
    <w:rsid w:val="00152E17"/>
    <w:rsid w:val="00152E52"/>
    <w:rsid w:val="00152F5A"/>
    <w:rsid w:val="0015300E"/>
    <w:rsid w:val="0015321F"/>
    <w:rsid w:val="001532A6"/>
    <w:rsid w:val="00153835"/>
    <w:rsid w:val="00153860"/>
    <w:rsid w:val="00153A32"/>
    <w:rsid w:val="00153F23"/>
    <w:rsid w:val="00153F33"/>
    <w:rsid w:val="00153FE2"/>
    <w:rsid w:val="00154278"/>
    <w:rsid w:val="001543D7"/>
    <w:rsid w:val="001545A6"/>
    <w:rsid w:val="00154627"/>
    <w:rsid w:val="0015492C"/>
    <w:rsid w:val="00154B7A"/>
    <w:rsid w:val="00154C71"/>
    <w:rsid w:val="001554EE"/>
    <w:rsid w:val="001558D1"/>
    <w:rsid w:val="00155D7B"/>
    <w:rsid w:val="00155F15"/>
    <w:rsid w:val="001561C7"/>
    <w:rsid w:val="0015634A"/>
    <w:rsid w:val="00156417"/>
    <w:rsid w:val="00156960"/>
    <w:rsid w:val="0015696B"/>
    <w:rsid w:val="00156B53"/>
    <w:rsid w:val="00157186"/>
    <w:rsid w:val="00157242"/>
    <w:rsid w:val="00157503"/>
    <w:rsid w:val="00157549"/>
    <w:rsid w:val="00157564"/>
    <w:rsid w:val="00157731"/>
    <w:rsid w:val="00160E0C"/>
    <w:rsid w:val="001611A0"/>
    <w:rsid w:val="001611DE"/>
    <w:rsid w:val="001612EB"/>
    <w:rsid w:val="001614A2"/>
    <w:rsid w:val="001616AC"/>
    <w:rsid w:val="00161742"/>
    <w:rsid w:val="001617C9"/>
    <w:rsid w:val="00161F4E"/>
    <w:rsid w:val="0016269E"/>
    <w:rsid w:val="001627AB"/>
    <w:rsid w:val="001628F4"/>
    <w:rsid w:val="001629EE"/>
    <w:rsid w:val="00162A70"/>
    <w:rsid w:val="00162D22"/>
    <w:rsid w:val="00162D6A"/>
    <w:rsid w:val="00162F47"/>
    <w:rsid w:val="00163250"/>
    <w:rsid w:val="00163B31"/>
    <w:rsid w:val="00163D0F"/>
    <w:rsid w:val="00163E2F"/>
    <w:rsid w:val="00163F09"/>
    <w:rsid w:val="00164150"/>
    <w:rsid w:val="00164267"/>
    <w:rsid w:val="00164488"/>
    <w:rsid w:val="00164688"/>
    <w:rsid w:val="00164C14"/>
    <w:rsid w:val="001651B1"/>
    <w:rsid w:val="001652FA"/>
    <w:rsid w:val="00165302"/>
    <w:rsid w:val="001655F1"/>
    <w:rsid w:val="00165755"/>
    <w:rsid w:val="00165AE9"/>
    <w:rsid w:val="001664CA"/>
    <w:rsid w:val="0016657C"/>
    <w:rsid w:val="00166B74"/>
    <w:rsid w:val="00166BC9"/>
    <w:rsid w:val="00166C7C"/>
    <w:rsid w:val="001670BF"/>
    <w:rsid w:val="00167174"/>
    <w:rsid w:val="001671CF"/>
    <w:rsid w:val="0016737D"/>
    <w:rsid w:val="00167837"/>
    <w:rsid w:val="00167888"/>
    <w:rsid w:val="00167AD0"/>
    <w:rsid w:val="00167DC1"/>
    <w:rsid w:val="00170376"/>
    <w:rsid w:val="00170571"/>
    <w:rsid w:val="00170CC4"/>
    <w:rsid w:val="0017137F"/>
    <w:rsid w:val="001715F0"/>
    <w:rsid w:val="00171911"/>
    <w:rsid w:val="00171FA8"/>
    <w:rsid w:val="00172083"/>
    <w:rsid w:val="00172171"/>
    <w:rsid w:val="001722F8"/>
    <w:rsid w:val="00172DCE"/>
    <w:rsid w:val="00172F19"/>
    <w:rsid w:val="00172F2A"/>
    <w:rsid w:val="00173071"/>
    <w:rsid w:val="001731DD"/>
    <w:rsid w:val="00173523"/>
    <w:rsid w:val="00173A39"/>
    <w:rsid w:val="00174205"/>
    <w:rsid w:val="00174927"/>
    <w:rsid w:val="00174A92"/>
    <w:rsid w:val="00174B2C"/>
    <w:rsid w:val="001755AF"/>
    <w:rsid w:val="001756F3"/>
    <w:rsid w:val="0017597D"/>
    <w:rsid w:val="001759B1"/>
    <w:rsid w:val="00176047"/>
    <w:rsid w:val="00176054"/>
    <w:rsid w:val="00176497"/>
    <w:rsid w:val="001766D6"/>
    <w:rsid w:val="00176801"/>
    <w:rsid w:val="001768B1"/>
    <w:rsid w:val="00176991"/>
    <w:rsid w:val="001769D9"/>
    <w:rsid w:val="00176B71"/>
    <w:rsid w:val="00176E68"/>
    <w:rsid w:val="00176ECE"/>
    <w:rsid w:val="00177246"/>
    <w:rsid w:val="001774B7"/>
    <w:rsid w:val="00177761"/>
    <w:rsid w:val="0017779E"/>
    <w:rsid w:val="00177A0B"/>
    <w:rsid w:val="00177D10"/>
    <w:rsid w:val="00177DEE"/>
    <w:rsid w:val="0018004A"/>
    <w:rsid w:val="00180413"/>
    <w:rsid w:val="00180450"/>
    <w:rsid w:val="00180CE5"/>
    <w:rsid w:val="00181364"/>
    <w:rsid w:val="00181696"/>
    <w:rsid w:val="001818EA"/>
    <w:rsid w:val="0018194F"/>
    <w:rsid w:val="00182048"/>
    <w:rsid w:val="00182218"/>
    <w:rsid w:val="00182634"/>
    <w:rsid w:val="00182B1D"/>
    <w:rsid w:val="00182B58"/>
    <w:rsid w:val="00183302"/>
    <w:rsid w:val="00183891"/>
    <w:rsid w:val="0018392B"/>
    <w:rsid w:val="00183B23"/>
    <w:rsid w:val="00184231"/>
    <w:rsid w:val="00184518"/>
    <w:rsid w:val="001848F1"/>
    <w:rsid w:val="00184907"/>
    <w:rsid w:val="00184A0B"/>
    <w:rsid w:val="00185A55"/>
    <w:rsid w:val="00186106"/>
    <w:rsid w:val="0018639C"/>
    <w:rsid w:val="001865B7"/>
    <w:rsid w:val="00186600"/>
    <w:rsid w:val="0018676A"/>
    <w:rsid w:val="001868A3"/>
    <w:rsid w:val="00186C40"/>
    <w:rsid w:val="00186DFA"/>
    <w:rsid w:val="001871B7"/>
    <w:rsid w:val="00187485"/>
    <w:rsid w:val="00187789"/>
    <w:rsid w:val="00187980"/>
    <w:rsid w:val="00187C73"/>
    <w:rsid w:val="00187CFA"/>
    <w:rsid w:val="00187DFE"/>
    <w:rsid w:val="0019080B"/>
    <w:rsid w:val="00190F0C"/>
    <w:rsid w:val="00191017"/>
    <w:rsid w:val="00191CE6"/>
    <w:rsid w:val="00191F91"/>
    <w:rsid w:val="00191FFE"/>
    <w:rsid w:val="001921ED"/>
    <w:rsid w:val="001925D2"/>
    <w:rsid w:val="001926BD"/>
    <w:rsid w:val="001927B6"/>
    <w:rsid w:val="00192882"/>
    <w:rsid w:val="00192980"/>
    <w:rsid w:val="00192B4D"/>
    <w:rsid w:val="00192B69"/>
    <w:rsid w:val="00192B75"/>
    <w:rsid w:val="00192D12"/>
    <w:rsid w:val="001934AC"/>
    <w:rsid w:val="00193620"/>
    <w:rsid w:val="00193BD8"/>
    <w:rsid w:val="00193FDC"/>
    <w:rsid w:val="00194415"/>
    <w:rsid w:val="00194516"/>
    <w:rsid w:val="00194ABB"/>
    <w:rsid w:val="00195510"/>
    <w:rsid w:val="00195789"/>
    <w:rsid w:val="001958E6"/>
    <w:rsid w:val="00195FF6"/>
    <w:rsid w:val="00196C4E"/>
    <w:rsid w:val="00197035"/>
    <w:rsid w:val="00197267"/>
    <w:rsid w:val="0019777F"/>
    <w:rsid w:val="00197935"/>
    <w:rsid w:val="001A026A"/>
    <w:rsid w:val="001A0618"/>
    <w:rsid w:val="001A07DB"/>
    <w:rsid w:val="001A08E3"/>
    <w:rsid w:val="001A0C10"/>
    <w:rsid w:val="001A0CDB"/>
    <w:rsid w:val="001A0CF3"/>
    <w:rsid w:val="001A0DE9"/>
    <w:rsid w:val="001A1398"/>
    <w:rsid w:val="001A142D"/>
    <w:rsid w:val="001A152E"/>
    <w:rsid w:val="001A1649"/>
    <w:rsid w:val="001A18DB"/>
    <w:rsid w:val="001A1CC7"/>
    <w:rsid w:val="001A265F"/>
    <w:rsid w:val="001A2866"/>
    <w:rsid w:val="001A29B8"/>
    <w:rsid w:val="001A2A76"/>
    <w:rsid w:val="001A2E96"/>
    <w:rsid w:val="001A30B3"/>
    <w:rsid w:val="001A348D"/>
    <w:rsid w:val="001A3D5D"/>
    <w:rsid w:val="001A3EC3"/>
    <w:rsid w:val="001A3EC9"/>
    <w:rsid w:val="001A3F27"/>
    <w:rsid w:val="001A46E4"/>
    <w:rsid w:val="001A48C7"/>
    <w:rsid w:val="001A4D8B"/>
    <w:rsid w:val="001A4FEA"/>
    <w:rsid w:val="001A52BF"/>
    <w:rsid w:val="001A56C8"/>
    <w:rsid w:val="001A5834"/>
    <w:rsid w:val="001A5843"/>
    <w:rsid w:val="001A59A3"/>
    <w:rsid w:val="001A5E87"/>
    <w:rsid w:val="001A61EE"/>
    <w:rsid w:val="001A6267"/>
    <w:rsid w:val="001A6386"/>
    <w:rsid w:val="001A65AE"/>
    <w:rsid w:val="001A6604"/>
    <w:rsid w:val="001A6C8E"/>
    <w:rsid w:val="001A6EDA"/>
    <w:rsid w:val="001A732D"/>
    <w:rsid w:val="001A74CD"/>
    <w:rsid w:val="001A7673"/>
    <w:rsid w:val="001A77F3"/>
    <w:rsid w:val="001A7B85"/>
    <w:rsid w:val="001A7D88"/>
    <w:rsid w:val="001B00CE"/>
    <w:rsid w:val="001B0A41"/>
    <w:rsid w:val="001B0AAC"/>
    <w:rsid w:val="001B0C54"/>
    <w:rsid w:val="001B0ED1"/>
    <w:rsid w:val="001B110B"/>
    <w:rsid w:val="001B1370"/>
    <w:rsid w:val="001B1852"/>
    <w:rsid w:val="001B1AD9"/>
    <w:rsid w:val="001B1D43"/>
    <w:rsid w:val="001B1DAA"/>
    <w:rsid w:val="001B1FA1"/>
    <w:rsid w:val="001B20BE"/>
    <w:rsid w:val="001B2192"/>
    <w:rsid w:val="001B21E8"/>
    <w:rsid w:val="001B25EB"/>
    <w:rsid w:val="001B28DE"/>
    <w:rsid w:val="001B292A"/>
    <w:rsid w:val="001B2B67"/>
    <w:rsid w:val="001B2C66"/>
    <w:rsid w:val="001B2D1F"/>
    <w:rsid w:val="001B2DB1"/>
    <w:rsid w:val="001B2ED4"/>
    <w:rsid w:val="001B35BA"/>
    <w:rsid w:val="001B372E"/>
    <w:rsid w:val="001B38F1"/>
    <w:rsid w:val="001B3BC1"/>
    <w:rsid w:val="001B3CC9"/>
    <w:rsid w:val="001B46A2"/>
    <w:rsid w:val="001B4789"/>
    <w:rsid w:val="001B485A"/>
    <w:rsid w:val="001B4968"/>
    <w:rsid w:val="001B5117"/>
    <w:rsid w:val="001B6055"/>
    <w:rsid w:val="001B64A4"/>
    <w:rsid w:val="001B6587"/>
    <w:rsid w:val="001B66D0"/>
    <w:rsid w:val="001B6B93"/>
    <w:rsid w:val="001B7697"/>
    <w:rsid w:val="001B7ADA"/>
    <w:rsid w:val="001B7D9C"/>
    <w:rsid w:val="001C00D0"/>
    <w:rsid w:val="001C041B"/>
    <w:rsid w:val="001C08F2"/>
    <w:rsid w:val="001C0E79"/>
    <w:rsid w:val="001C0F95"/>
    <w:rsid w:val="001C0FF8"/>
    <w:rsid w:val="001C110B"/>
    <w:rsid w:val="001C1189"/>
    <w:rsid w:val="001C1197"/>
    <w:rsid w:val="001C1DB5"/>
    <w:rsid w:val="001C21DE"/>
    <w:rsid w:val="001C2777"/>
    <w:rsid w:val="001C2973"/>
    <w:rsid w:val="001C2BC1"/>
    <w:rsid w:val="001C2CA8"/>
    <w:rsid w:val="001C2E99"/>
    <w:rsid w:val="001C31CC"/>
    <w:rsid w:val="001C377A"/>
    <w:rsid w:val="001C3A7D"/>
    <w:rsid w:val="001C3DE2"/>
    <w:rsid w:val="001C4220"/>
    <w:rsid w:val="001C466B"/>
    <w:rsid w:val="001C46F2"/>
    <w:rsid w:val="001C4908"/>
    <w:rsid w:val="001C4DC5"/>
    <w:rsid w:val="001C506B"/>
    <w:rsid w:val="001C5848"/>
    <w:rsid w:val="001C5C53"/>
    <w:rsid w:val="001C6110"/>
    <w:rsid w:val="001C622E"/>
    <w:rsid w:val="001C629C"/>
    <w:rsid w:val="001C6563"/>
    <w:rsid w:val="001C6730"/>
    <w:rsid w:val="001C6B46"/>
    <w:rsid w:val="001C6C61"/>
    <w:rsid w:val="001C6D80"/>
    <w:rsid w:val="001C6E8C"/>
    <w:rsid w:val="001C6FD9"/>
    <w:rsid w:val="001C717F"/>
    <w:rsid w:val="001C73F0"/>
    <w:rsid w:val="001C7756"/>
    <w:rsid w:val="001C7AA8"/>
    <w:rsid w:val="001C7D25"/>
    <w:rsid w:val="001C7DE3"/>
    <w:rsid w:val="001C7F45"/>
    <w:rsid w:val="001D058A"/>
    <w:rsid w:val="001D088A"/>
    <w:rsid w:val="001D0ABA"/>
    <w:rsid w:val="001D0F6E"/>
    <w:rsid w:val="001D0FB5"/>
    <w:rsid w:val="001D0FDE"/>
    <w:rsid w:val="001D1325"/>
    <w:rsid w:val="001D135A"/>
    <w:rsid w:val="001D25DF"/>
    <w:rsid w:val="001D29D8"/>
    <w:rsid w:val="001D2B80"/>
    <w:rsid w:val="001D3098"/>
    <w:rsid w:val="001D351E"/>
    <w:rsid w:val="001D3782"/>
    <w:rsid w:val="001D379B"/>
    <w:rsid w:val="001D37F6"/>
    <w:rsid w:val="001D3A9E"/>
    <w:rsid w:val="001D3E28"/>
    <w:rsid w:val="001D3E5C"/>
    <w:rsid w:val="001D3F9D"/>
    <w:rsid w:val="001D440C"/>
    <w:rsid w:val="001D4E0E"/>
    <w:rsid w:val="001D4EDB"/>
    <w:rsid w:val="001D53F8"/>
    <w:rsid w:val="001D5497"/>
    <w:rsid w:val="001D5784"/>
    <w:rsid w:val="001D5AA9"/>
    <w:rsid w:val="001D5ADC"/>
    <w:rsid w:val="001D5C1A"/>
    <w:rsid w:val="001D5C73"/>
    <w:rsid w:val="001D5F89"/>
    <w:rsid w:val="001D623A"/>
    <w:rsid w:val="001D62EE"/>
    <w:rsid w:val="001D6983"/>
    <w:rsid w:val="001D6C08"/>
    <w:rsid w:val="001D6C15"/>
    <w:rsid w:val="001D6C93"/>
    <w:rsid w:val="001D7090"/>
    <w:rsid w:val="001D72B3"/>
    <w:rsid w:val="001D73A8"/>
    <w:rsid w:val="001D7843"/>
    <w:rsid w:val="001D7B3A"/>
    <w:rsid w:val="001D7FD1"/>
    <w:rsid w:val="001E02D3"/>
    <w:rsid w:val="001E0544"/>
    <w:rsid w:val="001E0672"/>
    <w:rsid w:val="001E093C"/>
    <w:rsid w:val="001E101E"/>
    <w:rsid w:val="001E1536"/>
    <w:rsid w:val="001E1A5B"/>
    <w:rsid w:val="001E1B73"/>
    <w:rsid w:val="001E1B78"/>
    <w:rsid w:val="001E1CCB"/>
    <w:rsid w:val="001E1D6B"/>
    <w:rsid w:val="001E1D80"/>
    <w:rsid w:val="001E1DA8"/>
    <w:rsid w:val="001E20C1"/>
    <w:rsid w:val="001E22C2"/>
    <w:rsid w:val="001E233C"/>
    <w:rsid w:val="001E2415"/>
    <w:rsid w:val="001E294A"/>
    <w:rsid w:val="001E2BDC"/>
    <w:rsid w:val="001E2ECF"/>
    <w:rsid w:val="001E2F52"/>
    <w:rsid w:val="001E3231"/>
    <w:rsid w:val="001E3504"/>
    <w:rsid w:val="001E35A8"/>
    <w:rsid w:val="001E364D"/>
    <w:rsid w:val="001E37D8"/>
    <w:rsid w:val="001E38D4"/>
    <w:rsid w:val="001E3B52"/>
    <w:rsid w:val="001E3C08"/>
    <w:rsid w:val="001E421D"/>
    <w:rsid w:val="001E471E"/>
    <w:rsid w:val="001E47CD"/>
    <w:rsid w:val="001E51E2"/>
    <w:rsid w:val="001E52CB"/>
    <w:rsid w:val="001E5300"/>
    <w:rsid w:val="001E5C19"/>
    <w:rsid w:val="001E5C61"/>
    <w:rsid w:val="001E5CA6"/>
    <w:rsid w:val="001E5EEB"/>
    <w:rsid w:val="001E5F30"/>
    <w:rsid w:val="001E62BE"/>
    <w:rsid w:val="001E6316"/>
    <w:rsid w:val="001E6381"/>
    <w:rsid w:val="001E6464"/>
    <w:rsid w:val="001E6705"/>
    <w:rsid w:val="001E689A"/>
    <w:rsid w:val="001E6B08"/>
    <w:rsid w:val="001E6CE7"/>
    <w:rsid w:val="001E70B4"/>
    <w:rsid w:val="001E7384"/>
    <w:rsid w:val="001E7634"/>
    <w:rsid w:val="001E7B90"/>
    <w:rsid w:val="001E7DBA"/>
    <w:rsid w:val="001E7EB4"/>
    <w:rsid w:val="001F04FC"/>
    <w:rsid w:val="001F0A75"/>
    <w:rsid w:val="001F0C07"/>
    <w:rsid w:val="001F0C97"/>
    <w:rsid w:val="001F1AA7"/>
    <w:rsid w:val="001F2142"/>
    <w:rsid w:val="001F2282"/>
    <w:rsid w:val="001F238D"/>
    <w:rsid w:val="001F24A7"/>
    <w:rsid w:val="001F24B8"/>
    <w:rsid w:val="001F257C"/>
    <w:rsid w:val="001F2F97"/>
    <w:rsid w:val="001F3472"/>
    <w:rsid w:val="001F361C"/>
    <w:rsid w:val="001F3A6E"/>
    <w:rsid w:val="001F3B6C"/>
    <w:rsid w:val="001F3C3A"/>
    <w:rsid w:val="001F3D79"/>
    <w:rsid w:val="001F3FB7"/>
    <w:rsid w:val="001F4037"/>
    <w:rsid w:val="001F4977"/>
    <w:rsid w:val="001F4A39"/>
    <w:rsid w:val="001F4E2E"/>
    <w:rsid w:val="001F5473"/>
    <w:rsid w:val="001F5D08"/>
    <w:rsid w:val="001F623E"/>
    <w:rsid w:val="001F635B"/>
    <w:rsid w:val="001F6B1D"/>
    <w:rsid w:val="001F6B41"/>
    <w:rsid w:val="001F6BBC"/>
    <w:rsid w:val="001F6BF9"/>
    <w:rsid w:val="001F6D3F"/>
    <w:rsid w:val="001F6E09"/>
    <w:rsid w:val="001F7066"/>
    <w:rsid w:val="001F7229"/>
    <w:rsid w:val="001F73EF"/>
    <w:rsid w:val="001F7424"/>
    <w:rsid w:val="001F785F"/>
    <w:rsid w:val="0020013B"/>
    <w:rsid w:val="00200169"/>
    <w:rsid w:val="002002E9"/>
    <w:rsid w:val="002005CB"/>
    <w:rsid w:val="002007ED"/>
    <w:rsid w:val="00200830"/>
    <w:rsid w:val="00200AC6"/>
    <w:rsid w:val="00200C71"/>
    <w:rsid w:val="0020106A"/>
    <w:rsid w:val="00201719"/>
    <w:rsid w:val="002017C5"/>
    <w:rsid w:val="00201832"/>
    <w:rsid w:val="00201A33"/>
    <w:rsid w:val="00201A66"/>
    <w:rsid w:val="00201CD0"/>
    <w:rsid w:val="002021CC"/>
    <w:rsid w:val="00202433"/>
    <w:rsid w:val="002028AD"/>
    <w:rsid w:val="002029B8"/>
    <w:rsid w:val="00202CAD"/>
    <w:rsid w:val="002038E6"/>
    <w:rsid w:val="00204428"/>
    <w:rsid w:val="002044E2"/>
    <w:rsid w:val="00204984"/>
    <w:rsid w:val="002049FF"/>
    <w:rsid w:val="00204AEE"/>
    <w:rsid w:val="00204C7A"/>
    <w:rsid w:val="00204DA4"/>
    <w:rsid w:val="00204EB3"/>
    <w:rsid w:val="0020534A"/>
    <w:rsid w:val="002055A3"/>
    <w:rsid w:val="00205761"/>
    <w:rsid w:val="00205CB4"/>
    <w:rsid w:val="002061F5"/>
    <w:rsid w:val="0020628B"/>
    <w:rsid w:val="002062B2"/>
    <w:rsid w:val="00206496"/>
    <w:rsid w:val="002068C1"/>
    <w:rsid w:val="0020691D"/>
    <w:rsid w:val="0020692F"/>
    <w:rsid w:val="0020721A"/>
    <w:rsid w:val="0020734E"/>
    <w:rsid w:val="0020751C"/>
    <w:rsid w:val="00207A76"/>
    <w:rsid w:val="00207B7D"/>
    <w:rsid w:val="00207F91"/>
    <w:rsid w:val="0021103C"/>
    <w:rsid w:val="00211088"/>
    <w:rsid w:val="00211814"/>
    <w:rsid w:val="00211DFE"/>
    <w:rsid w:val="00211E80"/>
    <w:rsid w:val="00212247"/>
    <w:rsid w:val="00212466"/>
    <w:rsid w:val="00212803"/>
    <w:rsid w:val="0021287E"/>
    <w:rsid w:val="002130C9"/>
    <w:rsid w:val="00213775"/>
    <w:rsid w:val="00213A26"/>
    <w:rsid w:val="00213AF2"/>
    <w:rsid w:val="00213DE0"/>
    <w:rsid w:val="00213E81"/>
    <w:rsid w:val="00213EA2"/>
    <w:rsid w:val="00213F60"/>
    <w:rsid w:val="002148F4"/>
    <w:rsid w:val="002149B7"/>
    <w:rsid w:val="00214AB4"/>
    <w:rsid w:val="00214ACD"/>
    <w:rsid w:val="00214B3F"/>
    <w:rsid w:val="00215073"/>
    <w:rsid w:val="0021520E"/>
    <w:rsid w:val="0021559D"/>
    <w:rsid w:val="002157B1"/>
    <w:rsid w:val="002159C3"/>
    <w:rsid w:val="00215EFF"/>
    <w:rsid w:val="0021655A"/>
    <w:rsid w:val="00216767"/>
    <w:rsid w:val="002169B8"/>
    <w:rsid w:val="00216B2B"/>
    <w:rsid w:val="00216D11"/>
    <w:rsid w:val="00216D77"/>
    <w:rsid w:val="00216FD6"/>
    <w:rsid w:val="002171F3"/>
    <w:rsid w:val="00217819"/>
    <w:rsid w:val="002178B4"/>
    <w:rsid w:val="0021798B"/>
    <w:rsid w:val="00217A78"/>
    <w:rsid w:val="00217B7F"/>
    <w:rsid w:val="00217F64"/>
    <w:rsid w:val="002201C9"/>
    <w:rsid w:val="00220341"/>
    <w:rsid w:val="00220527"/>
    <w:rsid w:val="002207F6"/>
    <w:rsid w:val="002209EB"/>
    <w:rsid w:val="00220B3C"/>
    <w:rsid w:val="00220D5F"/>
    <w:rsid w:val="0022115D"/>
    <w:rsid w:val="0022137F"/>
    <w:rsid w:val="00221399"/>
    <w:rsid w:val="00221585"/>
    <w:rsid w:val="00221645"/>
    <w:rsid w:val="00221703"/>
    <w:rsid w:val="00221DB5"/>
    <w:rsid w:val="00221E16"/>
    <w:rsid w:val="002222DC"/>
    <w:rsid w:val="00222424"/>
    <w:rsid w:val="00222468"/>
    <w:rsid w:val="00222900"/>
    <w:rsid w:val="00222C37"/>
    <w:rsid w:val="0022310E"/>
    <w:rsid w:val="002231D7"/>
    <w:rsid w:val="00223207"/>
    <w:rsid w:val="002239DB"/>
    <w:rsid w:val="002245A2"/>
    <w:rsid w:val="0022478D"/>
    <w:rsid w:val="00224949"/>
    <w:rsid w:val="002249C6"/>
    <w:rsid w:val="00224B4F"/>
    <w:rsid w:val="00224CF7"/>
    <w:rsid w:val="0022538D"/>
    <w:rsid w:val="002253F0"/>
    <w:rsid w:val="00226065"/>
    <w:rsid w:val="00226981"/>
    <w:rsid w:val="00226A79"/>
    <w:rsid w:val="00227410"/>
    <w:rsid w:val="00227A92"/>
    <w:rsid w:val="00227AA2"/>
    <w:rsid w:val="00227DC2"/>
    <w:rsid w:val="00230178"/>
    <w:rsid w:val="0023032C"/>
    <w:rsid w:val="002304B0"/>
    <w:rsid w:val="00230624"/>
    <w:rsid w:val="0023071D"/>
    <w:rsid w:val="00230F1D"/>
    <w:rsid w:val="002316EC"/>
    <w:rsid w:val="00231A14"/>
    <w:rsid w:val="00231AED"/>
    <w:rsid w:val="00231D22"/>
    <w:rsid w:val="00232976"/>
    <w:rsid w:val="002329AC"/>
    <w:rsid w:val="00232A88"/>
    <w:rsid w:val="00232AFD"/>
    <w:rsid w:val="00232C60"/>
    <w:rsid w:val="00232E4E"/>
    <w:rsid w:val="00232F8A"/>
    <w:rsid w:val="00233975"/>
    <w:rsid w:val="00233E50"/>
    <w:rsid w:val="00234022"/>
    <w:rsid w:val="002345A0"/>
    <w:rsid w:val="00234610"/>
    <w:rsid w:val="00234737"/>
    <w:rsid w:val="002347B2"/>
    <w:rsid w:val="00234C42"/>
    <w:rsid w:val="00234FD6"/>
    <w:rsid w:val="00235004"/>
    <w:rsid w:val="002352B5"/>
    <w:rsid w:val="00235497"/>
    <w:rsid w:val="0023551A"/>
    <w:rsid w:val="0023566D"/>
    <w:rsid w:val="00235A4C"/>
    <w:rsid w:val="00235D06"/>
    <w:rsid w:val="00235D86"/>
    <w:rsid w:val="00235EE3"/>
    <w:rsid w:val="0023612D"/>
    <w:rsid w:val="00236968"/>
    <w:rsid w:val="00236A4B"/>
    <w:rsid w:val="00236ED1"/>
    <w:rsid w:val="00237744"/>
    <w:rsid w:val="00237D25"/>
    <w:rsid w:val="00237F36"/>
    <w:rsid w:val="00240201"/>
    <w:rsid w:val="002407E6"/>
    <w:rsid w:val="0024091C"/>
    <w:rsid w:val="002409C4"/>
    <w:rsid w:val="00240A07"/>
    <w:rsid w:val="00240A4E"/>
    <w:rsid w:val="002410A8"/>
    <w:rsid w:val="002413BE"/>
    <w:rsid w:val="00241505"/>
    <w:rsid w:val="002418FB"/>
    <w:rsid w:val="00241A5A"/>
    <w:rsid w:val="00241D5E"/>
    <w:rsid w:val="00242081"/>
    <w:rsid w:val="002420F8"/>
    <w:rsid w:val="00242835"/>
    <w:rsid w:val="002429B8"/>
    <w:rsid w:val="00242BAD"/>
    <w:rsid w:val="00242DEC"/>
    <w:rsid w:val="00242DF0"/>
    <w:rsid w:val="002436AF"/>
    <w:rsid w:val="00243E14"/>
    <w:rsid w:val="00243F15"/>
    <w:rsid w:val="00243F1B"/>
    <w:rsid w:val="0024430D"/>
    <w:rsid w:val="002443D4"/>
    <w:rsid w:val="00244DF2"/>
    <w:rsid w:val="00244EF1"/>
    <w:rsid w:val="00244FD7"/>
    <w:rsid w:val="002452F9"/>
    <w:rsid w:val="0024538B"/>
    <w:rsid w:val="00245B90"/>
    <w:rsid w:val="002460EB"/>
    <w:rsid w:val="002461E4"/>
    <w:rsid w:val="002465F8"/>
    <w:rsid w:val="00246C47"/>
    <w:rsid w:val="0024708C"/>
    <w:rsid w:val="00247537"/>
    <w:rsid w:val="00247564"/>
    <w:rsid w:val="0024765C"/>
    <w:rsid w:val="0024769A"/>
    <w:rsid w:val="002476BC"/>
    <w:rsid w:val="002478CA"/>
    <w:rsid w:val="00247962"/>
    <w:rsid w:val="00247FAD"/>
    <w:rsid w:val="002506CF"/>
    <w:rsid w:val="00250813"/>
    <w:rsid w:val="00250B1C"/>
    <w:rsid w:val="00250F1B"/>
    <w:rsid w:val="002513ED"/>
    <w:rsid w:val="002515D8"/>
    <w:rsid w:val="00251A29"/>
    <w:rsid w:val="00251BE5"/>
    <w:rsid w:val="0025232A"/>
    <w:rsid w:val="0025235E"/>
    <w:rsid w:val="00252387"/>
    <w:rsid w:val="00252567"/>
    <w:rsid w:val="0025290A"/>
    <w:rsid w:val="00252E3E"/>
    <w:rsid w:val="00252E77"/>
    <w:rsid w:val="00253007"/>
    <w:rsid w:val="0025320C"/>
    <w:rsid w:val="002532AB"/>
    <w:rsid w:val="00253575"/>
    <w:rsid w:val="0025371A"/>
    <w:rsid w:val="0025372C"/>
    <w:rsid w:val="00253A16"/>
    <w:rsid w:val="00253A96"/>
    <w:rsid w:val="00254518"/>
    <w:rsid w:val="00254638"/>
    <w:rsid w:val="00254ADD"/>
    <w:rsid w:val="00254BB2"/>
    <w:rsid w:val="00254E04"/>
    <w:rsid w:val="00254FED"/>
    <w:rsid w:val="0025538D"/>
    <w:rsid w:val="00255EAE"/>
    <w:rsid w:val="00256123"/>
    <w:rsid w:val="0025622B"/>
    <w:rsid w:val="0025687D"/>
    <w:rsid w:val="00256A45"/>
    <w:rsid w:val="00256EAA"/>
    <w:rsid w:val="00256FA9"/>
    <w:rsid w:val="00256FD9"/>
    <w:rsid w:val="0025702C"/>
    <w:rsid w:val="002575FB"/>
    <w:rsid w:val="0025781A"/>
    <w:rsid w:val="002579F2"/>
    <w:rsid w:val="00257CD5"/>
    <w:rsid w:val="00257CD8"/>
    <w:rsid w:val="002600B3"/>
    <w:rsid w:val="00260C53"/>
    <w:rsid w:val="00260CB0"/>
    <w:rsid w:val="00260FE6"/>
    <w:rsid w:val="002612E3"/>
    <w:rsid w:val="0026171E"/>
    <w:rsid w:val="00261737"/>
    <w:rsid w:val="00261A24"/>
    <w:rsid w:val="00261CE2"/>
    <w:rsid w:val="00261CF3"/>
    <w:rsid w:val="00261D34"/>
    <w:rsid w:val="00261D44"/>
    <w:rsid w:val="00261FD9"/>
    <w:rsid w:val="00262315"/>
    <w:rsid w:val="002623D3"/>
    <w:rsid w:val="00262A54"/>
    <w:rsid w:val="00262C15"/>
    <w:rsid w:val="002631CE"/>
    <w:rsid w:val="002631D6"/>
    <w:rsid w:val="002631E4"/>
    <w:rsid w:val="00263284"/>
    <w:rsid w:val="0026347D"/>
    <w:rsid w:val="002634E2"/>
    <w:rsid w:val="00263A86"/>
    <w:rsid w:val="00264328"/>
    <w:rsid w:val="00264827"/>
    <w:rsid w:val="00264BF8"/>
    <w:rsid w:val="00264C14"/>
    <w:rsid w:val="00264F07"/>
    <w:rsid w:val="00265003"/>
    <w:rsid w:val="0026504D"/>
    <w:rsid w:val="00265304"/>
    <w:rsid w:val="0026533E"/>
    <w:rsid w:val="00265A81"/>
    <w:rsid w:val="00265C42"/>
    <w:rsid w:val="002662E7"/>
    <w:rsid w:val="002669CE"/>
    <w:rsid w:val="00266C98"/>
    <w:rsid w:val="00266D75"/>
    <w:rsid w:val="0026722A"/>
    <w:rsid w:val="002672B3"/>
    <w:rsid w:val="002672C5"/>
    <w:rsid w:val="002673DB"/>
    <w:rsid w:val="0026768E"/>
    <w:rsid w:val="00267795"/>
    <w:rsid w:val="002677F3"/>
    <w:rsid w:val="00267A7E"/>
    <w:rsid w:val="00267AF3"/>
    <w:rsid w:val="00267C8C"/>
    <w:rsid w:val="00270769"/>
    <w:rsid w:val="002709A8"/>
    <w:rsid w:val="00270AF6"/>
    <w:rsid w:val="00270B0C"/>
    <w:rsid w:val="00270CAB"/>
    <w:rsid w:val="00270D8D"/>
    <w:rsid w:val="002710C5"/>
    <w:rsid w:val="00271324"/>
    <w:rsid w:val="0027136D"/>
    <w:rsid w:val="002715A7"/>
    <w:rsid w:val="00271CF1"/>
    <w:rsid w:val="002727D5"/>
    <w:rsid w:val="002728E7"/>
    <w:rsid w:val="00272B51"/>
    <w:rsid w:val="00272C8E"/>
    <w:rsid w:val="00272F9D"/>
    <w:rsid w:val="00273449"/>
    <w:rsid w:val="00273759"/>
    <w:rsid w:val="00273C98"/>
    <w:rsid w:val="00273D4B"/>
    <w:rsid w:val="00273F48"/>
    <w:rsid w:val="002742C1"/>
    <w:rsid w:val="00274666"/>
    <w:rsid w:val="002746CD"/>
    <w:rsid w:val="00274A73"/>
    <w:rsid w:val="00274CE8"/>
    <w:rsid w:val="00274FF0"/>
    <w:rsid w:val="00275044"/>
    <w:rsid w:val="00275096"/>
    <w:rsid w:val="002753C7"/>
    <w:rsid w:val="00275652"/>
    <w:rsid w:val="00275693"/>
    <w:rsid w:val="002756AA"/>
    <w:rsid w:val="00275CCD"/>
    <w:rsid w:val="0027640A"/>
    <w:rsid w:val="0027685C"/>
    <w:rsid w:val="0027688B"/>
    <w:rsid w:val="00276AFC"/>
    <w:rsid w:val="00276E77"/>
    <w:rsid w:val="00277588"/>
    <w:rsid w:val="00277751"/>
    <w:rsid w:val="00277866"/>
    <w:rsid w:val="002779B5"/>
    <w:rsid w:val="00277C86"/>
    <w:rsid w:val="00277EF4"/>
    <w:rsid w:val="00277F95"/>
    <w:rsid w:val="00277FC7"/>
    <w:rsid w:val="002802D6"/>
    <w:rsid w:val="0028036B"/>
    <w:rsid w:val="002804FD"/>
    <w:rsid w:val="0028056D"/>
    <w:rsid w:val="0028072D"/>
    <w:rsid w:val="00280901"/>
    <w:rsid w:val="00280A0C"/>
    <w:rsid w:val="00280AA8"/>
    <w:rsid w:val="00280AEC"/>
    <w:rsid w:val="00280BBB"/>
    <w:rsid w:val="00280D99"/>
    <w:rsid w:val="00280E39"/>
    <w:rsid w:val="00280E42"/>
    <w:rsid w:val="0028131F"/>
    <w:rsid w:val="0028140C"/>
    <w:rsid w:val="002818F6"/>
    <w:rsid w:val="00281AEF"/>
    <w:rsid w:val="00281C9E"/>
    <w:rsid w:val="00281CA9"/>
    <w:rsid w:val="00282197"/>
    <w:rsid w:val="002822D1"/>
    <w:rsid w:val="002825A7"/>
    <w:rsid w:val="00282C11"/>
    <w:rsid w:val="00283111"/>
    <w:rsid w:val="00283148"/>
    <w:rsid w:val="002833D5"/>
    <w:rsid w:val="0028342E"/>
    <w:rsid w:val="00283835"/>
    <w:rsid w:val="00283AA0"/>
    <w:rsid w:val="00283BA4"/>
    <w:rsid w:val="00283F19"/>
    <w:rsid w:val="002842A2"/>
    <w:rsid w:val="002843EF"/>
    <w:rsid w:val="00284479"/>
    <w:rsid w:val="0028461B"/>
    <w:rsid w:val="00284789"/>
    <w:rsid w:val="00284B56"/>
    <w:rsid w:val="00285687"/>
    <w:rsid w:val="00285A63"/>
    <w:rsid w:val="00286237"/>
    <w:rsid w:val="00286845"/>
    <w:rsid w:val="0028699F"/>
    <w:rsid w:val="00286C13"/>
    <w:rsid w:val="00287911"/>
    <w:rsid w:val="00287B06"/>
    <w:rsid w:val="00287BCA"/>
    <w:rsid w:val="00287BDF"/>
    <w:rsid w:val="00287DE1"/>
    <w:rsid w:val="0029003D"/>
    <w:rsid w:val="0029072C"/>
    <w:rsid w:val="002909A9"/>
    <w:rsid w:val="0029112C"/>
    <w:rsid w:val="002917F8"/>
    <w:rsid w:val="002919ED"/>
    <w:rsid w:val="00291C50"/>
    <w:rsid w:val="00291D86"/>
    <w:rsid w:val="00291DA5"/>
    <w:rsid w:val="00292139"/>
    <w:rsid w:val="002923C5"/>
    <w:rsid w:val="00292521"/>
    <w:rsid w:val="0029263C"/>
    <w:rsid w:val="002926AD"/>
    <w:rsid w:val="00292788"/>
    <w:rsid w:val="0029281F"/>
    <w:rsid w:val="002928E8"/>
    <w:rsid w:val="00292C48"/>
    <w:rsid w:val="00292C81"/>
    <w:rsid w:val="002937F0"/>
    <w:rsid w:val="00293BC8"/>
    <w:rsid w:val="00293F45"/>
    <w:rsid w:val="00294806"/>
    <w:rsid w:val="0029485C"/>
    <w:rsid w:val="00294C08"/>
    <w:rsid w:val="00294F08"/>
    <w:rsid w:val="00295B02"/>
    <w:rsid w:val="00295DBE"/>
    <w:rsid w:val="002964E0"/>
    <w:rsid w:val="00296A36"/>
    <w:rsid w:val="00296DAC"/>
    <w:rsid w:val="00296EF5"/>
    <w:rsid w:val="00296F9C"/>
    <w:rsid w:val="00296FAF"/>
    <w:rsid w:val="00296FE1"/>
    <w:rsid w:val="0029743A"/>
    <w:rsid w:val="00297607"/>
    <w:rsid w:val="00297D1F"/>
    <w:rsid w:val="00297D69"/>
    <w:rsid w:val="002A0176"/>
    <w:rsid w:val="002A0488"/>
    <w:rsid w:val="002A0E7E"/>
    <w:rsid w:val="002A13B7"/>
    <w:rsid w:val="002A169C"/>
    <w:rsid w:val="002A16A9"/>
    <w:rsid w:val="002A1C8F"/>
    <w:rsid w:val="002A1F8A"/>
    <w:rsid w:val="002A1FCF"/>
    <w:rsid w:val="002A22B3"/>
    <w:rsid w:val="002A22DE"/>
    <w:rsid w:val="002A28F6"/>
    <w:rsid w:val="002A2DF8"/>
    <w:rsid w:val="002A2E4E"/>
    <w:rsid w:val="002A2F9A"/>
    <w:rsid w:val="002A3013"/>
    <w:rsid w:val="002A3133"/>
    <w:rsid w:val="002A31C5"/>
    <w:rsid w:val="002A320F"/>
    <w:rsid w:val="002A34AE"/>
    <w:rsid w:val="002A3618"/>
    <w:rsid w:val="002A3A93"/>
    <w:rsid w:val="002A3BFC"/>
    <w:rsid w:val="002A455A"/>
    <w:rsid w:val="002A4E3E"/>
    <w:rsid w:val="002A4F31"/>
    <w:rsid w:val="002A57A5"/>
    <w:rsid w:val="002A5ABF"/>
    <w:rsid w:val="002A5DA2"/>
    <w:rsid w:val="002A5F96"/>
    <w:rsid w:val="002A5FF2"/>
    <w:rsid w:val="002A616E"/>
    <w:rsid w:val="002A696F"/>
    <w:rsid w:val="002A6D4E"/>
    <w:rsid w:val="002A708A"/>
    <w:rsid w:val="002A73F2"/>
    <w:rsid w:val="002A7C39"/>
    <w:rsid w:val="002A7DBA"/>
    <w:rsid w:val="002A7FE1"/>
    <w:rsid w:val="002B0A35"/>
    <w:rsid w:val="002B0A3C"/>
    <w:rsid w:val="002B1571"/>
    <w:rsid w:val="002B16D5"/>
    <w:rsid w:val="002B1743"/>
    <w:rsid w:val="002B1A04"/>
    <w:rsid w:val="002B1FB8"/>
    <w:rsid w:val="002B1FBC"/>
    <w:rsid w:val="002B28F4"/>
    <w:rsid w:val="002B2982"/>
    <w:rsid w:val="002B2990"/>
    <w:rsid w:val="002B2D34"/>
    <w:rsid w:val="002B3337"/>
    <w:rsid w:val="002B349A"/>
    <w:rsid w:val="002B3C67"/>
    <w:rsid w:val="002B416E"/>
    <w:rsid w:val="002B44AB"/>
    <w:rsid w:val="002B4F8E"/>
    <w:rsid w:val="002B52C4"/>
    <w:rsid w:val="002B53E6"/>
    <w:rsid w:val="002B5669"/>
    <w:rsid w:val="002B5728"/>
    <w:rsid w:val="002B5CC2"/>
    <w:rsid w:val="002B61E0"/>
    <w:rsid w:val="002B63C4"/>
    <w:rsid w:val="002B698E"/>
    <w:rsid w:val="002B6A6A"/>
    <w:rsid w:val="002B6A90"/>
    <w:rsid w:val="002B705F"/>
    <w:rsid w:val="002B7313"/>
    <w:rsid w:val="002B7ADE"/>
    <w:rsid w:val="002B7B6F"/>
    <w:rsid w:val="002B7BA8"/>
    <w:rsid w:val="002B7C93"/>
    <w:rsid w:val="002B7F88"/>
    <w:rsid w:val="002B7FCC"/>
    <w:rsid w:val="002C00F3"/>
    <w:rsid w:val="002C053A"/>
    <w:rsid w:val="002C0C0F"/>
    <w:rsid w:val="002C122A"/>
    <w:rsid w:val="002C1A82"/>
    <w:rsid w:val="002C1DB4"/>
    <w:rsid w:val="002C1ED6"/>
    <w:rsid w:val="002C1F19"/>
    <w:rsid w:val="002C1F71"/>
    <w:rsid w:val="002C28C1"/>
    <w:rsid w:val="002C356B"/>
    <w:rsid w:val="002C374C"/>
    <w:rsid w:val="002C411C"/>
    <w:rsid w:val="002C4240"/>
    <w:rsid w:val="002C4436"/>
    <w:rsid w:val="002C4496"/>
    <w:rsid w:val="002C4621"/>
    <w:rsid w:val="002C46D5"/>
    <w:rsid w:val="002C4702"/>
    <w:rsid w:val="002C4741"/>
    <w:rsid w:val="002C4ACC"/>
    <w:rsid w:val="002C4CA1"/>
    <w:rsid w:val="002C4E62"/>
    <w:rsid w:val="002C508F"/>
    <w:rsid w:val="002C51AA"/>
    <w:rsid w:val="002C52DE"/>
    <w:rsid w:val="002C5401"/>
    <w:rsid w:val="002C5EDE"/>
    <w:rsid w:val="002C60F8"/>
    <w:rsid w:val="002C631E"/>
    <w:rsid w:val="002C6B37"/>
    <w:rsid w:val="002C6C97"/>
    <w:rsid w:val="002C6EE7"/>
    <w:rsid w:val="002C6F2C"/>
    <w:rsid w:val="002C77AE"/>
    <w:rsid w:val="002C7EAA"/>
    <w:rsid w:val="002C7EE9"/>
    <w:rsid w:val="002C7F6A"/>
    <w:rsid w:val="002C7FD3"/>
    <w:rsid w:val="002D00B2"/>
    <w:rsid w:val="002D0494"/>
    <w:rsid w:val="002D07E8"/>
    <w:rsid w:val="002D0B3E"/>
    <w:rsid w:val="002D10D8"/>
    <w:rsid w:val="002D11E4"/>
    <w:rsid w:val="002D135A"/>
    <w:rsid w:val="002D15E8"/>
    <w:rsid w:val="002D16AD"/>
    <w:rsid w:val="002D1807"/>
    <w:rsid w:val="002D1827"/>
    <w:rsid w:val="002D20F8"/>
    <w:rsid w:val="002D2118"/>
    <w:rsid w:val="002D2285"/>
    <w:rsid w:val="002D28DC"/>
    <w:rsid w:val="002D2C9F"/>
    <w:rsid w:val="002D3251"/>
    <w:rsid w:val="002D3990"/>
    <w:rsid w:val="002D3C8E"/>
    <w:rsid w:val="002D3F78"/>
    <w:rsid w:val="002D429C"/>
    <w:rsid w:val="002D44CC"/>
    <w:rsid w:val="002D4DF5"/>
    <w:rsid w:val="002D5307"/>
    <w:rsid w:val="002D5362"/>
    <w:rsid w:val="002D5491"/>
    <w:rsid w:val="002D5926"/>
    <w:rsid w:val="002D5E4C"/>
    <w:rsid w:val="002D5EBB"/>
    <w:rsid w:val="002D5EDC"/>
    <w:rsid w:val="002D5F42"/>
    <w:rsid w:val="002D63F3"/>
    <w:rsid w:val="002D674F"/>
    <w:rsid w:val="002D68DD"/>
    <w:rsid w:val="002D6C77"/>
    <w:rsid w:val="002D6F7D"/>
    <w:rsid w:val="002D6FAA"/>
    <w:rsid w:val="002D7254"/>
    <w:rsid w:val="002D7260"/>
    <w:rsid w:val="002D77B4"/>
    <w:rsid w:val="002D785C"/>
    <w:rsid w:val="002D7BE1"/>
    <w:rsid w:val="002D7C9C"/>
    <w:rsid w:val="002D7D7E"/>
    <w:rsid w:val="002D7E12"/>
    <w:rsid w:val="002E036A"/>
    <w:rsid w:val="002E03D9"/>
    <w:rsid w:val="002E08DD"/>
    <w:rsid w:val="002E0BA2"/>
    <w:rsid w:val="002E0EAB"/>
    <w:rsid w:val="002E1478"/>
    <w:rsid w:val="002E1531"/>
    <w:rsid w:val="002E1A56"/>
    <w:rsid w:val="002E20F9"/>
    <w:rsid w:val="002E2452"/>
    <w:rsid w:val="002E2A91"/>
    <w:rsid w:val="002E3860"/>
    <w:rsid w:val="002E3A90"/>
    <w:rsid w:val="002E3D65"/>
    <w:rsid w:val="002E4007"/>
    <w:rsid w:val="002E4049"/>
    <w:rsid w:val="002E425E"/>
    <w:rsid w:val="002E4284"/>
    <w:rsid w:val="002E4457"/>
    <w:rsid w:val="002E45FA"/>
    <w:rsid w:val="002E472F"/>
    <w:rsid w:val="002E5285"/>
    <w:rsid w:val="002E55F2"/>
    <w:rsid w:val="002E5B30"/>
    <w:rsid w:val="002E5E88"/>
    <w:rsid w:val="002E60A7"/>
    <w:rsid w:val="002E64B0"/>
    <w:rsid w:val="002E65B0"/>
    <w:rsid w:val="002E675A"/>
    <w:rsid w:val="002E68AB"/>
    <w:rsid w:val="002E68EA"/>
    <w:rsid w:val="002E6A90"/>
    <w:rsid w:val="002E6BD4"/>
    <w:rsid w:val="002E6CF5"/>
    <w:rsid w:val="002E6FE7"/>
    <w:rsid w:val="002E75B7"/>
    <w:rsid w:val="002E75E1"/>
    <w:rsid w:val="002E7700"/>
    <w:rsid w:val="002E7733"/>
    <w:rsid w:val="002E77EF"/>
    <w:rsid w:val="002E79B8"/>
    <w:rsid w:val="002E7A38"/>
    <w:rsid w:val="002E7AC3"/>
    <w:rsid w:val="002E7C91"/>
    <w:rsid w:val="002F051A"/>
    <w:rsid w:val="002F05C9"/>
    <w:rsid w:val="002F06A0"/>
    <w:rsid w:val="002F0885"/>
    <w:rsid w:val="002F0964"/>
    <w:rsid w:val="002F0A76"/>
    <w:rsid w:val="002F0B7C"/>
    <w:rsid w:val="002F0CAD"/>
    <w:rsid w:val="002F1003"/>
    <w:rsid w:val="002F1193"/>
    <w:rsid w:val="002F11DC"/>
    <w:rsid w:val="002F13AE"/>
    <w:rsid w:val="002F14D5"/>
    <w:rsid w:val="002F1805"/>
    <w:rsid w:val="002F18B0"/>
    <w:rsid w:val="002F1EC3"/>
    <w:rsid w:val="002F1EDE"/>
    <w:rsid w:val="002F1F1E"/>
    <w:rsid w:val="002F224C"/>
    <w:rsid w:val="002F2454"/>
    <w:rsid w:val="002F2B86"/>
    <w:rsid w:val="002F2BCA"/>
    <w:rsid w:val="002F335F"/>
    <w:rsid w:val="002F35FF"/>
    <w:rsid w:val="002F3838"/>
    <w:rsid w:val="002F383A"/>
    <w:rsid w:val="002F38F3"/>
    <w:rsid w:val="002F3920"/>
    <w:rsid w:val="002F3F05"/>
    <w:rsid w:val="002F42F0"/>
    <w:rsid w:val="002F43C1"/>
    <w:rsid w:val="002F47B8"/>
    <w:rsid w:val="002F4F18"/>
    <w:rsid w:val="002F52D7"/>
    <w:rsid w:val="002F58A2"/>
    <w:rsid w:val="002F5E18"/>
    <w:rsid w:val="002F612E"/>
    <w:rsid w:val="002F6687"/>
    <w:rsid w:val="002F6743"/>
    <w:rsid w:val="002F69E4"/>
    <w:rsid w:val="002F6D03"/>
    <w:rsid w:val="002F6E2C"/>
    <w:rsid w:val="002F6E31"/>
    <w:rsid w:val="002F6EAA"/>
    <w:rsid w:val="002F6F31"/>
    <w:rsid w:val="002F6FB2"/>
    <w:rsid w:val="002F7008"/>
    <w:rsid w:val="002F71B6"/>
    <w:rsid w:val="002F71E9"/>
    <w:rsid w:val="002F77CE"/>
    <w:rsid w:val="002F7A23"/>
    <w:rsid w:val="002F7B1B"/>
    <w:rsid w:val="00300635"/>
    <w:rsid w:val="00300731"/>
    <w:rsid w:val="003007C2"/>
    <w:rsid w:val="003008D2"/>
    <w:rsid w:val="003008FE"/>
    <w:rsid w:val="00300A66"/>
    <w:rsid w:val="00300E84"/>
    <w:rsid w:val="00301276"/>
    <w:rsid w:val="00301288"/>
    <w:rsid w:val="0030149C"/>
    <w:rsid w:val="003021F1"/>
    <w:rsid w:val="003023F7"/>
    <w:rsid w:val="003026E8"/>
    <w:rsid w:val="00302E30"/>
    <w:rsid w:val="00302FD7"/>
    <w:rsid w:val="00303272"/>
    <w:rsid w:val="0030335E"/>
    <w:rsid w:val="00303498"/>
    <w:rsid w:val="00304290"/>
    <w:rsid w:val="003043AA"/>
    <w:rsid w:val="00304627"/>
    <w:rsid w:val="00304689"/>
    <w:rsid w:val="00304A96"/>
    <w:rsid w:val="00304B70"/>
    <w:rsid w:val="00304CCB"/>
    <w:rsid w:val="00304DBC"/>
    <w:rsid w:val="0030509C"/>
    <w:rsid w:val="0030577C"/>
    <w:rsid w:val="00305D7C"/>
    <w:rsid w:val="00305E18"/>
    <w:rsid w:val="00305E1C"/>
    <w:rsid w:val="00306806"/>
    <w:rsid w:val="00306B4D"/>
    <w:rsid w:val="00306C31"/>
    <w:rsid w:val="00306E58"/>
    <w:rsid w:val="00306F77"/>
    <w:rsid w:val="003075DD"/>
    <w:rsid w:val="0030778A"/>
    <w:rsid w:val="00307850"/>
    <w:rsid w:val="00307AED"/>
    <w:rsid w:val="00307BE3"/>
    <w:rsid w:val="00310108"/>
    <w:rsid w:val="003106CD"/>
    <w:rsid w:val="0031099A"/>
    <w:rsid w:val="003109EA"/>
    <w:rsid w:val="003109FC"/>
    <w:rsid w:val="00310A69"/>
    <w:rsid w:val="00310C19"/>
    <w:rsid w:val="00310C98"/>
    <w:rsid w:val="00310F0F"/>
    <w:rsid w:val="00311299"/>
    <w:rsid w:val="003116C0"/>
    <w:rsid w:val="003117F0"/>
    <w:rsid w:val="00311E8D"/>
    <w:rsid w:val="00312272"/>
    <w:rsid w:val="003127F4"/>
    <w:rsid w:val="00312FC1"/>
    <w:rsid w:val="0031307D"/>
    <w:rsid w:val="0031325B"/>
    <w:rsid w:val="003137A7"/>
    <w:rsid w:val="00313FF7"/>
    <w:rsid w:val="0031406F"/>
    <w:rsid w:val="003145E5"/>
    <w:rsid w:val="003145FE"/>
    <w:rsid w:val="0031495D"/>
    <w:rsid w:val="003149CD"/>
    <w:rsid w:val="00314B4B"/>
    <w:rsid w:val="00315B3F"/>
    <w:rsid w:val="00315B40"/>
    <w:rsid w:val="00315F4B"/>
    <w:rsid w:val="00316105"/>
    <w:rsid w:val="0031656C"/>
    <w:rsid w:val="003165B3"/>
    <w:rsid w:val="003167EF"/>
    <w:rsid w:val="00317388"/>
    <w:rsid w:val="0031743B"/>
    <w:rsid w:val="00317B0C"/>
    <w:rsid w:val="00317B52"/>
    <w:rsid w:val="00320503"/>
    <w:rsid w:val="003205B8"/>
    <w:rsid w:val="003206EF"/>
    <w:rsid w:val="0032076C"/>
    <w:rsid w:val="00320C96"/>
    <w:rsid w:val="00320C9B"/>
    <w:rsid w:val="00320DBD"/>
    <w:rsid w:val="00320FAC"/>
    <w:rsid w:val="00321DA1"/>
    <w:rsid w:val="00322055"/>
    <w:rsid w:val="003222A7"/>
    <w:rsid w:val="00322590"/>
    <w:rsid w:val="00322833"/>
    <w:rsid w:val="003230D0"/>
    <w:rsid w:val="0032319E"/>
    <w:rsid w:val="003233AB"/>
    <w:rsid w:val="003236A0"/>
    <w:rsid w:val="0032391E"/>
    <w:rsid w:val="00323930"/>
    <w:rsid w:val="00323A7B"/>
    <w:rsid w:val="00323AB1"/>
    <w:rsid w:val="00323D2D"/>
    <w:rsid w:val="0032411A"/>
    <w:rsid w:val="003241CF"/>
    <w:rsid w:val="003248BA"/>
    <w:rsid w:val="003248E9"/>
    <w:rsid w:val="00324A8A"/>
    <w:rsid w:val="00324B57"/>
    <w:rsid w:val="00324F15"/>
    <w:rsid w:val="00325830"/>
    <w:rsid w:val="00325B68"/>
    <w:rsid w:val="00325CED"/>
    <w:rsid w:val="00325D8A"/>
    <w:rsid w:val="00325F46"/>
    <w:rsid w:val="00326384"/>
    <w:rsid w:val="00326650"/>
    <w:rsid w:val="003266CE"/>
    <w:rsid w:val="00326850"/>
    <w:rsid w:val="003269E5"/>
    <w:rsid w:val="00326F76"/>
    <w:rsid w:val="003272EA"/>
    <w:rsid w:val="003272EE"/>
    <w:rsid w:val="003273CC"/>
    <w:rsid w:val="003276AC"/>
    <w:rsid w:val="00327787"/>
    <w:rsid w:val="0032784C"/>
    <w:rsid w:val="003278D5"/>
    <w:rsid w:val="00327F99"/>
    <w:rsid w:val="0033086A"/>
    <w:rsid w:val="00330E60"/>
    <w:rsid w:val="00330ED1"/>
    <w:rsid w:val="003310B5"/>
    <w:rsid w:val="003310D4"/>
    <w:rsid w:val="003312FF"/>
    <w:rsid w:val="00331382"/>
    <w:rsid w:val="0033141B"/>
    <w:rsid w:val="0033154F"/>
    <w:rsid w:val="00331634"/>
    <w:rsid w:val="00331670"/>
    <w:rsid w:val="00331B94"/>
    <w:rsid w:val="00331C3C"/>
    <w:rsid w:val="003324D2"/>
    <w:rsid w:val="003328BF"/>
    <w:rsid w:val="00332957"/>
    <w:rsid w:val="00332A0F"/>
    <w:rsid w:val="00332AEB"/>
    <w:rsid w:val="0033330F"/>
    <w:rsid w:val="00333329"/>
    <w:rsid w:val="00333875"/>
    <w:rsid w:val="00333A5B"/>
    <w:rsid w:val="00333A7E"/>
    <w:rsid w:val="00333B49"/>
    <w:rsid w:val="003340A4"/>
    <w:rsid w:val="003342E3"/>
    <w:rsid w:val="00334618"/>
    <w:rsid w:val="00334A3D"/>
    <w:rsid w:val="00334C04"/>
    <w:rsid w:val="00334FD7"/>
    <w:rsid w:val="00335278"/>
    <w:rsid w:val="00335868"/>
    <w:rsid w:val="00335AF9"/>
    <w:rsid w:val="00335DB3"/>
    <w:rsid w:val="00335FB6"/>
    <w:rsid w:val="003366BE"/>
    <w:rsid w:val="00336854"/>
    <w:rsid w:val="00336CAE"/>
    <w:rsid w:val="00336FB5"/>
    <w:rsid w:val="00337215"/>
    <w:rsid w:val="00337290"/>
    <w:rsid w:val="00337682"/>
    <w:rsid w:val="00337D49"/>
    <w:rsid w:val="0034016E"/>
    <w:rsid w:val="0034051B"/>
    <w:rsid w:val="00340604"/>
    <w:rsid w:val="003408D6"/>
    <w:rsid w:val="00341123"/>
    <w:rsid w:val="0034170C"/>
    <w:rsid w:val="0034212E"/>
    <w:rsid w:val="003422DC"/>
    <w:rsid w:val="00342AB8"/>
    <w:rsid w:val="00343571"/>
    <w:rsid w:val="0034388D"/>
    <w:rsid w:val="00343AC3"/>
    <w:rsid w:val="00343C64"/>
    <w:rsid w:val="003443D8"/>
    <w:rsid w:val="00344467"/>
    <w:rsid w:val="003449B6"/>
    <w:rsid w:val="003451A8"/>
    <w:rsid w:val="0034571C"/>
    <w:rsid w:val="00345B92"/>
    <w:rsid w:val="00345DAA"/>
    <w:rsid w:val="00345EA8"/>
    <w:rsid w:val="00345F56"/>
    <w:rsid w:val="00346497"/>
    <w:rsid w:val="003464A2"/>
    <w:rsid w:val="0034664A"/>
    <w:rsid w:val="0034667F"/>
    <w:rsid w:val="003467A3"/>
    <w:rsid w:val="00346BAD"/>
    <w:rsid w:val="00346D9C"/>
    <w:rsid w:val="003471E9"/>
    <w:rsid w:val="00347269"/>
    <w:rsid w:val="00347402"/>
    <w:rsid w:val="00347693"/>
    <w:rsid w:val="00347AAB"/>
    <w:rsid w:val="00347B3F"/>
    <w:rsid w:val="00347CE6"/>
    <w:rsid w:val="00350747"/>
    <w:rsid w:val="00350776"/>
    <w:rsid w:val="00350799"/>
    <w:rsid w:val="00350803"/>
    <w:rsid w:val="003518A7"/>
    <w:rsid w:val="00351B62"/>
    <w:rsid w:val="00351C53"/>
    <w:rsid w:val="003520FE"/>
    <w:rsid w:val="00352221"/>
    <w:rsid w:val="003522F2"/>
    <w:rsid w:val="00352557"/>
    <w:rsid w:val="003528B6"/>
    <w:rsid w:val="00352FF7"/>
    <w:rsid w:val="0035304D"/>
    <w:rsid w:val="003531C8"/>
    <w:rsid w:val="003531E7"/>
    <w:rsid w:val="00353308"/>
    <w:rsid w:val="003536D9"/>
    <w:rsid w:val="00353721"/>
    <w:rsid w:val="00353871"/>
    <w:rsid w:val="00353AAE"/>
    <w:rsid w:val="00353C16"/>
    <w:rsid w:val="00353D70"/>
    <w:rsid w:val="00353D89"/>
    <w:rsid w:val="00354081"/>
    <w:rsid w:val="00354455"/>
    <w:rsid w:val="00354529"/>
    <w:rsid w:val="003547FB"/>
    <w:rsid w:val="00354A53"/>
    <w:rsid w:val="00354AAA"/>
    <w:rsid w:val="00354ACC"/>
    <w:rsid w:val="00355185"/>
    <w:rsid w:val="00355639"/>
    <w:rsid w:val="0035577C"/>
    <w:rsid w:val="003558F8"/>
    <w:rsid w:val="00355EF7"/>
    <w:rsid w:val="00355F30"/>
    <w:rsid w:val="003561DF"/>
    <w:rsid w:val="00356307"/>
    <w:rsid w:val="00356568"/>
    <w:rsid w:val="00356624"/>
    <w:rsid w:val="00356769"/>
    <w:rsid w:val="00356D92"/>
    <w:rsid w:val="00356F19"/>
    <w:rsid w:val="00356F74"/>
    <w:rsid w:val="00356F8B"/>
    <w:rsid w:val="003572B3"/>
    <w:rsid w:val="00357439"/>
    <w:rsid w:val="0035743E"/>
    <w:rsid w:val="003576E6"/>
    <w:rsid w:val="003576FA"/>
    <w:rsid w:val="003577C1"/>
    <w:rsid w:val="00357A3F"/>
    <w:rsid w:val="00357C56"/>
    <w:rsid w:val="00357CA9"/>
    <w:rsid w:val="00360097"/>
    <w:rsid w:val="00360135"/>
    <w:rsid w:val="0036035D"/>
    <w:rsid w:val="00360378"/>
    <w:rsid w:val="0036043E"/>
    <w:rsid w:val="003605D5"/>
    <w:rsid w:val="00360924"/>
    <w:rsid w:val="00360B6D"/>
    <w:rsid w:val="00360DF0"/>
    <w:rsid w:val="003614B3"/>
    <w:rsid w:val="003616D0"/>
    <w:rsid w:val="00361B63"/>
    <w:rsid w:val="00361E8F"/>
    <w:rsid w:val="00362084"/>
    <w:rsid w:val="00363255"/>
    <w:rsid w:val="0036345C"/>
    <w:rsid w:val="00363751"/>
    <w:rsid w:val="00363F5B"/>
    <w:rsid w:val="00364124"/>
    <w:rsid w:val="00364220"/>
    <w:rsid w:val="003643E0"/>
    <w:rsid w:val="003644CF"/>
    <w:rsid w:val="00364563"/>
    <w:rsid w:val="00364833"/>
    <w:rsid w:val="003652E7"/>
    <w:rsid w:val="00366173"/>
    <w:rsid w:val="00366258"/>
    <w:rsid w:val="00366445"/>
    <w:rsid w:val="00366798"/>
    <w:rsid w:val="00366B90"/>
    <w:rsid w:val="00366F82"/>
    <w:rsid w:val="0036702A"/>
    <w:rsid w:val="0036726F"/>
    <w:rsid w:val="003675B0"/>
    <w:rsid w:val="00367809"/>
    <w:rsid w:val="00367A67"/>
    <w:rsid w:val="00370008"/>
    <w:rsid w:val="00370026"/>
    <w:rsid w:val="00370239"/>
    <w:rsid w:val="003708CF"/>
    <w:rsid w:val="00370BBE"/>
    <w:rsid w:val="00370C7B"/>
    <w:rsid w:val="00370D8C"/>
    <w:rsid w:val="00371199"/>
    <w:rsid w:val="0037140F"/>
    <w:rsid w:val="00371B49"/>
    <w:rsid w:val="00371E76"/>
    <w:rsid w:val="003722EF"/>
    <w:rsid w:val="00372308"/>
    <w:rsid w:val="00372372"/>
    <w:rsid w:val="003724B1"/>
    <w:rsid w:val="00372771"/>
    <w:rsid w:val="00372C6F"/>
    <w:rsid w:val="003732C8"/>
    <w:rsid w:val="0037334D"/>
    <w:rsid w:val="0037347E"/>
    <w:rsid w:val="003735A9"/>
    <w:rsid w:val="003746B9"/>
    <w:rsid w:val="00374E67"/>
    <w:rsid w:val="00375430"/>
    <w:rsid w:val="0037563E"/>
    <w:rsid w:val="0037582C"/>
    <w:rsid w:val="00375883"/>
    <w:rsid w:val="00375BB1"/>
    <w:rsid w:val="00376A41"/>
    <w:rsid w:val="00376AF7"/>
    <w:rsid w:val="00377BA0"/>
    <w:rsid w:val="00380157"/>
    <w:rsid w:val="003805F7"/>
    <w:rsid w:val="00380A36"/>
    <w:rsid w:val="00380C12"/>
    <w:rsid w:val="00380C17"/>
    <w:rsid w:val="00380D85"/>
    <w:rsid w:val="00380DA8"/>
    <w:rsid w:val="00380EBC"/>
    <w:rsid w:val="00381420"/>
    <w:rsid w:val="00382A5F"/>
    <w:rsid w:val="00382BDE"/>
    <w:rsid w:val="00382C04"/>
    <w:rsid w:val="00382E0B"/>
    <w:rsid w:val="00382F2C"/>
    <w:rsid w:val="00383024"/>
    <w:rsid w:val="0038360E"/>
    <w:rsid w:val="00383980"/>
    <w:rsid w:val="003843D4"/>
    <w:rsid w:val="00384800"/>
    <w:rsid w:val="00384BDD"/>
    <w:rsid w:val="0038507B"/>
    <w:rsid w:val="00386460"/>
    <w:rsid w:val="00386483"/>
    <w:rsid w:val="00386905"/>
    <w:rsid w:val="00386E34"/>
    <w:rsid w:val="00387638"/>
    <w:rsid w:val="003876C3"/>
    <w:rsid w:val="00387750"/>
    <w:rsid w:val="00387953"/>
    <w:rsid w:val="00387C86"/>
    <w:rsid w:val="00387D7B"/>
    <w:rsid w:val="0039005B"/>
    <w:rsid w:val="003903B3"/>
    <w:rsid w:val="00390442"/>
    <w:rsid w:val="00390FA7"/>
    <w:rsid w:val="003910B4"/>
    <w:rsid w:val="003911A0"/>
    <w:rsid w:val="003914B5"/>
    <w:rsid w:val="0039157A"/>
    <w:rsid w:val="00391D69"/>
    <w:rsid w:val="003921BB"/>
    <w:rsid w:val="003922E1"/>
    <w:rsid w:val="00392944"/>
    <w:rsid w:val="003929F6"/>
    <w:rsid w:val="00392F85"/>
    <w:rsid w:val="00392FFA"/>
    <w:rsid w:val="003931A6"/>
    <w:rsid w:val="00393232"/>
    <w:rsid w:val="00393295"/>
    <w:rsid w:val="00393483"/>
    <w:rsid w:val="00393620"/>
    <w:rsid w:val="00393F7F"/>
    <w:rsid w:val="003941F6"/>
    <w:rsid w:val="00394A1F"/>
    <w:rsid w:val="00394FC7"/>
    <w:rsid w:val="003952E5"/>
    <w:rsid w:val="00395396"/>
    <w:rsid w:val="00395515"/>
    <w:rsid w:val="0039568F"/>
    <w:rsid w:val="0039592D"/>
    <w:rsid w:val="00395C64"/>
    <w:rsid w:val="00395CE6"/>
    <w:rsid w:val="00395D59"/>
    <w:rsid w:val="00395FE0"/>
    <w:rsid w:val="0039627D"/>
    <w:rsid w:val="0039657E"/>
    <w:rsid w:val="00396900"/>
    <w:rsid w:val="00396992"/>
    <w:rsid w:val="00396A78"/>
    <w:rsid w:val="00396C44"/>
    <w:rsid w:val="00396C90"/>
    <w:rsid w:val="00396D13"/>
    <w:rsid w:val="00396F98"/>
    <w:rsid w:val="003973AE"/>
    <w:rsid w:val="0039769B"/>
    <w:rsid w:val="00397DA1"/>
    <w:rsid w:val="003A0259"/>
    <w:rsid w:val="003A0297"/>
    <w:rsid w:val="003A02F9"/>
    <w:rsid w:val="003A0420"/>
    <w:rsid w:val="003A0CE3"/>
    <w:rsid w:val="003A1597"/>
    <w:rsid w:val="003A15BF"/>
    <w:rsid w:val="003A1639"/>
    <w:rsid w:val="003A1678"/>
    <w:rsid w:val="003A1918"/>
    <w:rsid w:val="003A194A"/>
    <w:rsid w:val="003A26CE"/>
    <w:rsid w:val="003A2ECE"/>
    <w:rsid w:val="003A2EE9"/>
    <w:rsid w:val="003A2F51"/>
    <w:rsid w:val="003A31E7"/>
    <w:rsid w:val="003A3436"/>
    <w:rsid w:val="003A372B"/>
    <w:rsid w:val="003A3BF4"/>
    <w:rsid w:val="003A3F5E"/>
    <w:rsid w:val="003A3FBF"/>
    <w:rsid w:val="003A4387"/>
    <w:rsid w:val="003A4CDE"/>
    <w:rsid w:val="003A4D1F"/>
    <w:rsid w:val="003A4EC3"/>
    <w:rsid w:val="003A5194"/>
    <w:rsid w:val="003A5477"/>
    <w:rsid w:val="003A5531"/>
    <w:rsid w:val="003A5A18"/>
    <w:rsid w:val="003A5C7C"/>
    <w:rsid w:val="003A64B3"/>
    <w:rsid w:val="003A6A9F"/>
    <w:rsid w:val="003A6ABF"/>
    <w:rsid w:val="003A6BAB"/>
    <w:rsid w:val="003A6D6D"/>
    <w:rsid w:val="003A6F8C"/>
    <w:rsid w:val="003A71E8"/>
    <w:rsid w:val="003A7367"/>
    <w:rsid w:val="003A73BC"/>
    <w:rsid w:val="003A7657"/>
    <w:rsid w:val="003A78F3"/>
    <w:rsid w:val="003A7A98"/>
    <w:rsid w:val="003B0247"/>
    <w:rsid w:val="003B0396"/>
    <w:rsid w:val="003B0C02"/>
    <w:rsid w:val="003B10A0"/>
    <w:rsid w:val="003B11B5"/>
    <w:rsid w:val="003B1947"/>
    <w:rsid w:val="003B1BD0"/>
    <w:rsid w:val="003B1C54"/>
    <w:rsid w:val="003B1D60"/>
    <w:rsid w:val="003B1D7F"/>
    <w:rsid w:val="003B2198"/>
    <w:rsid w:val="003B2267"/>
    <w:rsid w:val="003B22BD"/>
    <w:rsid w:val="003B254A"/>
    <w:rsid w:val="003B2A68"/>
    <w:rsid w:val="003B2B2C"/>
    <w:rsid w:val="003B3113"/>
    <w:rsid w:val="003B33CB"/>
    <w:rsid w:val="003B34C7"/>
    <w:rsid w:val="003B3618"/>
    <w:rsid w:val="003B3919"/>
    <w:rsid w:val="003B3D8D"/>
    <w:rsid w:val="003B4038"/>
    <w:rsid w:val="003B4176"/>
    <w:rsid w:val="003B427F"/>
    <w:rsid w:val="003B46FD"/>
    <w:rsid w:val="003B5074"/>
    <w:rsid w:val="003B545F"/>
    <w:rsid w:val="003B5650"/>
    <w:rsid w:val="003B589B"/>
    <w:rsid w:val="003B611B"/>
    <w:rsid w:val="003B62C5"/>
    <w:rsid w:val="003B6354"/>
    <w:rsid w:val="003B635B"/>
    <w:rsid w:val="003B6507"/>
    <w:rsid w:val="003B6B18"/>
    <w:rsid w:val="003B7290"/>
    <w:rsid w:val="003B74C8"/>
    <w:rsid w:val="003B7AB4"/>
    <w:rsid w:val="003B7B7D"/>
    <w:rsid w:val="003C01FF"/>
    <w:rsid w:val="003C0285"/>
    <w:rsid w:val="003C088A"/>
    <w:rsid w:val="003C0B54"/>
    <w:rsid w:val="003C1352"/>
    <w:rsid w:val="003C1A26"/>
    <w:rsid w:val="003C1BCA"/>
    <w:rsid w:val="003C1BFB"/>
    <w:rsid w:val="003C1FAE"/>
    <w:rsid w:val="003C202B"/>
    <w:rsid w:val="003C20B6"/>
    <w:rsid w:val="003C218A"/>
    <w:rsid w:val="003C2200"/>
    <w:rsid w:val="003C2343"/>
    <w:rsid w:val="003C27B6"/>
    <w:rsid w:val="003C2978"/>
    <w:rsid w:val="003C2F32"/>
    <w:rsid w:val="003C33D3"/>
    <w:rsid w:val="003C3B94"/>
    <w:rsid w:val="003C3F1B"/>
    <w:rsid w:val="003C41B7"/>
    <w:rsid w:val="003C4770"/>
    <w:rsid w:val="003C477A"/>
    <w:rsid w:val="003C4A8F"/>
    <w:rsid w:val="003C5274"/>
    <w:rsid w:val="003C6002"/>
    <w:rsid w:val="003C6244"/>
    <w:rsid w:val="003C62FC"/>
    <w:rsid w:val="003C64D6"/>
    <w:rsid w:val="003C65CF"/>
    <w:rsid w:val="003C67AB"/>
    <w:rsid w:val="003C7718"/>
    <w:rsid w:val="003C787A"/>
    <w:rsid w:val="003C7A66"/>
    <w:rsid w:val="003D0359"/>
    <w:rsid w:val="003D0439"/>
    <w:rsid w:val="003D09C6"/>
    <w:rsid w:val="003D0B8A"/>
    <w:rsid w:val="003D0CB3"/>
    <w:rsid w:val="003D14ED"/>
    <w:rsid w:val="003D17DA"/>
    <w:rsid w:val="003D190D"/>
    <w:rsid w:val="003D1A84"/>
    <w:rsid w:val="003D1D16"/>
    <w:rsid w:val="003D227A"/>
    <w:rsid w:val="003D25D9"/>
    <w:rsid w:val="003D264A"/>
    <w:rsid w:val="003D27B2"/>
    <w:rsid w:val="003D2F5F"/>
    <w:rsid w:val="003D3184"/>
    <w:rsid w:val="003D31BB"/>
    <w:rsid w:val="003D3CEF"/>
    <w:rsid w:val="003D3D74"/>
    <w:rsid w:val="003D3DF5"/>
    <w:rsid w:val="003D4148"/>
    <w:rsid w:val="003D4245"/>
    <w:rsid w:val="003D4741"/>
    <w:rsid w:val="003D4AAC"/>
    <w:rsid w:val="003D4B12"/>
    <w:rsid w:val="003D4E72"/>
    <w:rsid w:val="003D5484"/>
    <w:rsid w:val="003D5721"/>
    <w:rsid w:val="003D5944"/>
    <w:rsid w:val="003D5B00"/>
    <w:rsid w:val="003D6E64"/>
    <w:rsid w:val="003D6F44"/>
    <w:rsid w:val="003D770E"/>
    <w:rsid w:val="003D78F2"/>
    <w:rsid w:val="003D7B80"/>
    <w:rsid w:val="003D7E81"/>
    <w:rsid w:val="003E020A"/>
    <w:rsid w:val="003E09A4"/>
    <w:rsid w:val="003E0C0F"/>
    <w:rsid w:val="003E0CE2"/>
    <w:rsid w:val="003E0F8A"/>
    <w:rsid w:val="003E12F4"/>
    <w:rsid w:val="003E1D1B"/>
    <w:rsid w:val="003E1DF3"/>
    <w:rsid w:val="003E1FC5"/>
    <w:rsid w:val="003E2399"/>
    <w:rsid w:val="003E23CF"/>
    <w:rsid w:val="003E23E5"/>
    <w:rsid w:val="003E27D2"/>
    <w:rsid w:val="003E2F29"/>
    <w:rsid w:val="003E2FE2"/>
    <w:rsid w:val="003E3383"/>
    <w:rsid w:val="003E38D3"/>
    <w:rsid w:val="003E3996"/>
    <w:rsid w:val="003E3B64"/>
    <w:rsid w:val="003E3CFD"/>
    <w:rsid w:val="003E425E"/>
    <w:rsid w:val="003E4393"/>
    <w:rsid w:val="003E43F6"/>
    <w:rsid w:val="003E4412"/>
    <w:rsid w:val="003E4562"/>
    <w:rsid w:val="003E45CA"/>
    <w:rsid w:val="003E4FF9"/>
    <w:rsid w:val="003E5200"/>
    <w:rsid w:val="003E54C8"/>
    <w:rsid w:val="003E55AA"/>
    <w:rsid w:val="003E5705"/>
    <w:rsid w:val="003E5C58"/>
    <w:rsid w:val="003E5D1A"/>
    <w:rsid w:val="003E6061"/>
    <w:rsid w:val="003E618B"/>
    <w:rsid w:val="003E7BED"/>
    <w:rsid w:val="003F05B4"/>
    <w:rsid w:val="003F068A"/>
    <w:rsid w:val="003F0A87"/>
    <w:rsid w:val="003F0B50"/>
    <w:rsid w:val="003F0E8E"/>
    <w:rsid w:val="003F0F0F"/>
    <w:rsid w:val="003F10EB"/>
    <w:rsid w:val="003F148C"/>
    <w:rsid w:val="003F14B7"/>
    <w:rsid w:val="003F16AC"/>
    <w:rsid w:val="003F16EA"/>
    <w:rsid w:val="003F1ED3"/>
    <w:rsid w:val="003F2081"/>
    <w:rsid w:val="003F215C"/>
    <w:rsid w:val="003F2273"/>
    <w:rsid w:val="003F22B9"/>
    <w:rsid w:val="003F25C0"/>
    <w:rsid w:val="003F302F"/>
    <w:rsid w:val="003F3071"/>
    <w:rsid w:val="003F3224"/>
    <w:rsid w:val="003F3280"/>
    <w:rsid w:val="003F32AD"/>
    <w:rsid w:val="003F3915"/>
    <w:rsid w:val="003F3CAD"/>
    <w:rsid w:val="003F3DB9"/>
    <w:rsid w:val="003F42B8"/>
    <w:rsid w:val="003F443E"/>
    <w:rsid w:val="003F46B2"/>
    <w:rsid w:val="003F481E"/>
    <w:rsid w:val="003F486D"/>
    <w:rsid w:val="003F48F2"/>
    <w:rsid w:val="003F4A98"/>
    <w:rsid w:val="003F5160"/>
    <w:rsid w:val="003F52ED"/>
    <w:rsid w:val="003F592D"/>
    <w:rsid w:val="003F5BD4"/>
    <w:rsid w:val="003F5D00"/>
    <w:rsid w:val="003F604C"/>
    <w:rsid w:val="003F61CA"/>
    <w:rsid w:val="003F625F"/>
    <w:rsid w:val="003F73D5"/>
    <w:rsid w:val="003F7647"/>
    <w:rsid w:val="003F79BF"/>
    <w:rsid w:val="003F7E98"/>
    <w:rsid w:val="00400418"/>
    <w:rsid w:val="004004C2"/>
    <w:rsid w:val="0040058B"/>
    <w:rsid w:val="004007F9"/>
    <w:rsid w:val="00401135"/>
    <w:rsid w:val="004012C8"/>
    <w:rsid w:val="00401974"/>
    <w:rsid w:val="00401A66"/>
    <w:rsid w:val="00401D38"/>
    <w:rsid w:val="004022BA"/>
    <w:rsid w:val="00402398"/>
    <w:rsid w:val="004026C4"/>
    <w:rsid w:val="00402C0C"/>
    <w:rsid w:val="00402C65"/>
    <w:rsid w:val="00402D1A"/>
    <w:rsid w:val="00402D83"/>
    <w:rsid w:val="00403110"/>
    <w:rsid w:val="00403878"/>
    <w:rsid w:val="004041F8"/>
    <w:rsid w:val="00404380"/>
    <w:rsid w:val="00404482"/>
    <w:rsid w:val="00404868"/>
    <w:rsid w:val="00404BA3"/>
    <w:rsid w:val="00404D44"/>
    <w:rsid w:val="00404D67"/>
    <w:rsid w:val="00404FFB"/>
    <w:rsid w:val="0040504C"/>
    <w:rsid w:val="004050D8"/>
    <w:rsid w:val="004054AE"/>
    <w:rsid w:val="004059F2"/>
    <w:rsid w:val="00405A0F"/>
    <w:rsid w:val="00405C44"/>
    <w:rsid w:val="00405F1C"/>
    <w:rsid w:val="004061DC"/>
    <w:rsid w:val="00406786"/>
    <w:rsid w:val="00406882"/>
    <w:rsid w:val="004068E3"/>
    <w:rsid w:val="00406B10"/>
    <w:rsid w:val="00406DD6"/>
    <w:rsid w:val="004070D3"/>
    <w:rsid w:val="0040717A"/>
    <w:rsid w:val="00407410"/>
    <w:rsid w:val="004074E5"/>
    <w:rsid w:val="00407986"/>
    <w:rsid w:val="00407D19"/>
    <w:rsid w:val="004100F4"/>
    <w:rsid w:val="00410371"/>
    <w:rsid w:val="00410571"/>
    <w:rsid w:val="00410BB9"/>
    <w:rsid w:val="00411395"/>
    <w:rsid w:val="00411665"/>
    <w:rsid w:val="004116EB"/>
    <w:rsid w:val="00411AFA"/>
    <w:rsid w:val="00411D72"/>
    <w:rsid w:val="0041205A"/>
    <w:rsid w:val="00412172"/>
    <w:rsid w:val="00412180"/>
    <w:rsid w:val="004125D4"/>
    <w:rsid w:val="0041279F"/>
    <w:rsid w:val="00412B32"/>
    <w:rsid w:val="00412BC8"/>
    <w:rsid w:val="00412E43"/>
    <w:rsid w:val="0041336E"/>
    <w:rsid w:val="004135B0"/>
    <w:rsid w:val="004137EF"/>
    <w:rsid w:val="0041382A"/>
    <w:rsid w:val="00413E82"/>
    <w:rsid w:val="00413F17"/>
    <w:rsid w:val="00414082"/>
    <w:rsid w:val="00414346"/>
    <w:rsid w:val="00414819"/>
    <w:rsid w:val="004149DC"/>
    <w:rsid w:val="00414DE4"/>
    <w:rsid w:val="00415348"/>
    <w:rsid w:val="00415F23"/>
    <w:rsid w:val="00415F71"/>
    <w:rsid w:val="00415FFC"/>
    <w:rsid w:val="00416290"/>
    <w:rsid w:val="004162BC"/>
    <w:rsid w:val="00416410"/>
    <w:rsid w:val="0041666E"/>
    <w:rsid w:val="00416720"/>
    <w:rsid w:val="00416749"/>
    <w:rsid w:val="0041697D"/>
    <w:rsid w:val="004169CE"/>
    <w:rsid w:val="00417175"/>
    <w:rsid w:val="00417297"/>
    <w:rsid w:val="004173D6"/>
    <w:rsid w:val="004175DF"/>
    <w:rsid w:val="0041761D"/>
    <w:rsid w:val="00417787"/>
    <w:rsid w:val="004178B6"/>
    <w:rsid w:val="00417AE1"/>
    <w:rsid w:val="00417C4E"/>
    <w:rsid w:val="004206F8"/>
    <w:rsid w:val="00420819"/>
    <w:rsid w:val="00420824"/>
    <w:rsid w:val="00420978"/>
    <w:rsid w:val="00420CB3"/>
    <w:rsid w:val="004210BC"/>
    <w:rsid w:val="004211A3"/>
    <w:rsid w:val="00421644"/>
    <w:rsid w:val="00421845"/>
    <w:rsid w:val="00421AD6"/>
    <w:rsid w:val="00421E19"/>
    <w:rsid w:val="00421F62"/>
    <w:rsid w:val="004220DB"/>
    <w:rsid w:val="004224B2"/>
    <w:rsid w:val="00422D2A"/>
    <w:rsid w:val="00422F88"/>
    <w:rsid w:val="00422FE0"/>
    <w:rsid w:val="00423015"/>
    <w:rsid w:val="00423ADD"/>
    <w:rsid w:val="00423D20"/>
    <w:rsid w:val="004244B7"/>
    <w:rsid w:val="00424597"/>
    <w:rsid w:val="00424A87"/>
    <w:rsid w:val="00424BD4"/>
    <w:rsid w:val="004251D7"/>
    <w:rsid w:val="004253A9"/>
    <w:rsid w:val="00425CD8"/>
    <w:rsid w:val="0042632F"/>
    <w:rsid w:val="00426426"/>
    <w:rsid w:val="0042643F"/>
    <w:rsid w:val="00426884"/>
    <w:rsid w:val="004269AF"/>
    <w:rsid w:val="004271C6"/>
    <w:rsid w:val="00427782"/>
    <w:rsid w:val="00430489"/>
    <w:rsid w:val="004304D3"/>
    <w:rsid w:val="00430BCC"/>
    <w:rsid w:val="00430E05"/>
    <w:rsid w:val="00430E72"/>
    <w:rsid w:val="00430E87"/>
    <w:rsid w:val="00430EB9"/>
    <w:rsid w:val="004311A0"/>
    <w:rsid w:val="004313DB"/>
    <w:rsid w:val="00431877"/>
    <w:rsid w:val="00431A1C"/>
    <w:rsid w:val="00431CD6"/>
    <w:rsid w:val="00431E25"/>
    <w:rsid w:val="00432338"/>
    <w:rsid w:val="0043248E"/>
    <w:rsid w:val="004328CA"/>
    <w:rsid w:val="00432D24"/>
    <w:rsid w:val="00432DA8"/>
    <w:rsid w:val="004330EF"/>
    <w:rsid w:val="00433245"/>
    <w:rsid w:val="0043337F"/>
    <w:rsid w:val="00433910"/>
    <w:rsid w:val="0043395C"/>
    <w:rsid w:val="00433D2D"/>
    <w:rsid w:val="00434225"/>
    <w:rsid w:val="004342B0"/>
    <w:rsid w:val="004344F6"/>
    <w:rsid w:val="00434521"/>
    <w:rsid w:val="0043467A"/>
    <w:rsid w:val="00434AB6"/>
    <w:rsid w:val="00434B9E"/>
    <w:rsid w:val="004358F7"/>
    <w:rsid w:val="00435B25"/>
    <w:rsid w:val="00435DF9"/>
    <w:rsid w:val="004361FF"/>
    <w:rsid w:val="00436775"/>
    <w:rsid w:val="00436FB1"/>
    <w:rsid w:val="00437223"/>
    <w:rsid w:val="00437233"/>
    <w:rsid w:val="00437752"/>
    <w:rsid w:val="00437DD8"/>
    <w:rsid w:val="004404A0"/>
    <w:rsid w:val="00440627"/>
    <w:rsid w:val="00440823"/>
    <w:rsid w:val="004409F8"/>
    <w:rsid w:val="00440B5A"/>
    <w:rsid w:val="00440E8B"/>
    <w:rsid w:val="00441276"/>
    <w:rsid w:val="004415B0"/>
    <w:rsid w:val="00441696"/>
    <w:rsid w:val="00441AF7"/>
    <w:rsid w:val="00441B07"/>
    <w:rsid w:val="00442033"/>
    <w:rsid w:val="004422B2"/>
    <w:rsid w:val="0044247B"/>
    <w:rsid w:val="00442AA7"/>
    <w:rsid w:val="00442FB6"/>
    <w:rsid w:val="0044311D"/>
    <w:rsid w:val="004439E3"/>
    <w:rsid w:val="00443A04"/>
    <w:rsid w:val="0044416E"/>
    <w:rsid w:val="004441F7"/>
    <w:rsid w:val="004447E2"/>
    <w:rsid w:val="00444C10"/>
    <w:rsid w:val="00444E47"/>
    <w:rsid w:val="00445007"/>
    <w:rsid w:val="0044534E"/>
    <w:rsid w:val="0044583F"/>
    <w:rsid w:val="00445924"/>
    <w:rsid w:val="00445B97"/>
    <w:rsid w:val="00445BAF"/>
    <w:rsid w:val="00445D12"/>
    <w:rsid w:val="00445EC2"/>
    <w:rsid w:val="00445F22"/>
    <w:rsid w:val="0044689E"/>
    <w:rsid w:val="00446916"/>
    <w:rsid w:val="00446A06"/>
    <w:rsid w:val="00446B38"/>
    <w:rsid w:val="00446D1B"/>
    <w:rsid w:val="00446E38"/>
    <w:rsid w:val="00446E59"/>
    <w:rsid w:val="004470CC"/>
    <w:rsid w:val="00447161"/>
    <w:rsid w:val="0044767A"/>
    <w:rsid w:val="00447A5D"/>
    <w:rsid w:val="00447A7D"/>
    <w:rsid w:val="00447D8D"/>
    <w:rsid w:val="00450525"/>
    <w:rsid w:val="00450EE5"/>
    <w:rsid w:val="004510C1"/>
    <w:rsid w:val="004510D7"/>
    <w:rsid w:val="00451356"/>
    <w:rsid w:val="004514D7"/>
    <w:rsid w:val="00451961"/>
    <w:rsid w:val="00451A72"/>
    <w:rsid w:val="00451BC0"/>
    <w:rsid w:val="00452025"/>
    <w:rsid w:val="0045211D"/>
    <w:rsid w:val="0045243D"/>
    <w:rsid w:val="00452566"/>
    <w:rsid w:val="0045277F"/>
    <w:rsid w:val="004527C9"/>
    <w:rsid w:val="00452BE0"/>
    <w:rsid w:val="00452DDE"/>
    <w:rsid w:val="0045315C"/>
    <w:rsid w:val="00453940"/>
    <w:rsid w:val="004549D4"/>
    <w:rsid w:val="00454A17"/>
    <w:rsid w:val="00454CB7"/>
    <w:rsid w:val="00454D27"/>
    <w:rsid w:val="00454F4E"/>
    <w:rsid w:val="00455154"/>
    <w:rsid w:val="004553D7"/>
    <w:rsid w:val="00455A22"/>
    <w:rsid w:val="00455E2C"/>
    <w:rsid w:val="00456042"/>
    <w:rsid w:val="0045604A"/>
    <w:rsid w:val="0045663C"/>
    <w:rsid w:val="00456719"/>
    <w:rsid w:val="004569B7"/>
    <w:rsid w:val="00456BAB"/>
    <w:rsid w:val="004571BE"/>
    <w:rsid w:val="00457518"/>
    <w:rsid w:val="0045777F"/>
    <w:rsid w:val="0046005F"/>
    <w:rsid w:val="004603EB"/>
    <w:rsid w:val="004609C1"/>
    <w:rsid w:val="00460B42"/>
    <w:rsid w:val="00460C97"/>
    <w:rsid w:val="00460D48"/>
    <w:rsid w:val="00460E85"/>
    <w:rsid w:val="00461987"/>
    <w:rsid w:val="00461BF2"/>
    <w:rsid w:val="00461C7C"/>
    <w:rsid w:val="00461D04"/>
    <w:rsid w:val="00461D98"/>
    <w:rsid w:val="00461F76"/>
    <w:rsid w:val="004620F4"/>
    <w:rsid w:val="0046241F"/>
    <w:rsid w:val="00462A9D"/>
    <w:rsid w:val="004630C9"/>
    <w:rsid w:val="004630F9"/>
    <w:rsid w:val="00463460"/>
    <w:rsid w:val="00463731"/>
    <w:rsid w:val="004638C3"/>
    <w:rsid w:val="00463A6D"/>
    <w:rsid w:val="00463CA0"/>
    <w:rsid w:val="00463FC6"/>
    <w:rsid w:val="0046405B"/>
    <w:rsid w:val="004640BD"/>
    <w:rsid w:val="004647A0"/>
    <w:rsid w:val="00464811"/>
    <w:rsid w:val="004649FC"/>
    <w:rsid w:val="00464E43"/>
    <w:rsid w:val="00465817"/>
    <w:rsid w:val="00465885"/>
    <w:rsid w:val="00465C45"/>
    <w:rsid w:val="00465EF6"/>
    <w:rsid w:val="00465F0A"/>
    <w:rsid w:val="00465FA6"/>
    <w:rsid w:val="0046627F"/>
    <w:rsid w:val="00466873"/>
    <w:rsid w:val="004675D1"/>
    <w:rsid w:val="00467700"/>
    <w:rsid w:val="004705DA"/>
    <w:rsid w:val="004709F5"/>
    <w:rsid w:val="00470EA0"/>
    <w:rsid w:val="00471002"/>
    <w:rsid w:val="004713BB"/>
    <w:rsid w:val="004716F7"/>
    <w:rsid w:val="00471C5D"/>
    <w:rsid w:val="004723B1"/>
    <w:rsid w:val="0047245B"/>
    <w:rsid w:val="0047257A"/>
    <w:rsid w:val="00472EF3"/>
    <w:rsid w:val="004731DA"/>
    <w:rsid w:val="0047352F"/>
    <w:rsid w:val="00473D69"/>
    <w:rsid w:val="00474356"/>
    <w:rsid w:val="004749E3"/>
    <w:rsid w:val="00474D36"/>
    <w:rsid w:val="004757BE"/>
    <w:rsid w:val="0047610E"/>
    <w:rsid w:val="00476B90"/>
    <w:rsid w:val="00476CC8"/>
    <w:rsid w:val="00476F0D"/>
    <w:rsid w:val="0047703A"/>
    <w:rsid w:val="004770D3"/>
    <w:rsid w:val="00477148"/>
    <w:rsid w:val="004775DC"/>
    <w:rsid w:val="0047767B"/>
    <w:rsid w:val="00477AC2"/>
    <w:rsid w:val="00477BCC"/>
    <w:rsid w:val="00477D64"/>
    <w:rsid w:val="00477EAE"/>
    <w:rsid w:val="00480240"/>
    <w:rsid w:val="0048027B"/>
    <w:rsid w:val="004804D5"/>
    <w:rsid w:val="004809A5"/>
    <w:rsid w:val="00480A46"/>
    <w:rsid w:val="00480BAF"/>
    <w:rsid w:val="004816E3"/>
    <w:rsid w:val="00481DBB"/>
    <w:rsid w:val="0048229D"/>
    <w:rsid w:val="004822EA"/>
    <w:rsid w:val="004823AF"/>
    <w:rsid w:val="004823CB"/>
    <w:rsid w:val="00482408"/>
    <w:rsid w:val="0048247A"/>
    <w:rsid w:val="00482537"/>
    <w:rsid w:val="00482770"/>
    <w:rsid w:val="004828C0"/>
    <w:rsid w:val="004835FD"/>
    <w:rsid w:val="00483AA6"/>
    <w:rsid w:val="00483C52"/>
    <w:rsid w:val="00483C72"/>
    <w:rsid w:val="00484429"/>
    <w:rsid w:val="00484435"/>
    <w:rsid w:val="0048460A"/>
    <w:rsid w:val="0048472E"/>
    <w:rsid w:val="00484A40"/>
    <w:rsid w:val="00484C53"/>
    <w:rsid w:val="00485543"/>
    <w:rsid w:val="0048576E"/>
    <w:rsid w:val="00485A0E"/>
    <w:rsid w:val="00485AFD"/>
    <w:rsid w:val="00485B3F"/>
    <w:rsid w:val="00485C28"/>
    <w:rsid w:val="00485EB7"/>
    <w:rsid w:val="00486181"/>
    <w:rsid w:val="004861AF"/>
    <w:rsid w:val="004861F0"/>
    <w:rsid w:val="00486767"/>
    <w:rsid w:val="004867D7"/>
    <w:rsid w:val="004867DD"/>
    <w:rsid w:val="00486B83"/>
    <w:rsid w:val="00486C56"/>
    <w:rsid w:val="004871CA"/>
    <w:rsid w:val="0048724D"/>
    <w:rsid w:val="00487776"/>
    <w:rsid w:val="004878E1"/>
    <w:rsid w:val="0049012D"/>
    <w:rsid w:val="00490157"/>
    <w:rsid w:val="00490413"/>
    <w:rsid w:val="00490428"/>
    <w:rsid w:val="004904B3"/>
    <w:rsid w:val="00490AD4"/>
    <w:rsid w:val="00490C58"/>
    <w:rsid w:val="00490CE6"/>
    <w:rsid w:val="00490E2A"/>
    <w:rsid w:val="00490EB6"/>
    <w:rsid w:val="00490F9A"/>
    <w:rsid w:val="004910F0"/>
    <w:rsid w:val="004913EB"/>
    <w:rsid w:val="00491D0F"/>
    <w:rsid w:val="00492270"/>
    <w:rsid w:val="004922EA"/>
    <w:rsid w:val="00492387"/>
    <w:rsid w:val="004923C5"/>
    <w:rsid w:val="00492546"/>
    <w:rsid w:val="00492599"/>
    <w:rsid w:val="00492A57"/>
    <w:rsid w:val="00492A72"/>
    <w:rsid w:val="004931D9"/>
    <w:rsid w:val="00493A5B"/>
    <w:rsid w:val="00493B2B"/>
    <w:rsid w:val="00493E0D"/>
    <w:rsid w:val="00493F22"/>
    <w:rsid w:val="00493F4A"/>
    <w:rsid w:val="00494273"/>
    <w:rsid w:val="00494707"/>
    <w:rsid w:val="004947E8"/>
    <w:rsid w:val="00494D22"/>
    <w:rsid w:val="00494F45"/>
    <w:rsid w:val="004951D6"/>
    <w:rsid w:val="004952CE"/>
    <w:rsid w:val="004955AA"/>
    <w:rsid w:val="004955BE"/>
    <w:rsid w:val="004957BF"/>
    <w:rsid w:val="00495886"/>
    <w:rsid w:val="00495A51"/>
    <w:rsid w:val="00495BE2"/>
    <w:rsid w:val="0049662B"/>
    <w:rsid w:val="004967A3"/>
    <w:rsid w:val="00496B4A"/>
    <w:rsid w:val="00497456"/>
    <w:rsid w:val="004975BF"/>
    <w:rsid w:val="00497AF3"/>
    <w:rsid w:val="004A037B"/>
    <w:rsid w:val="004A04AF"/>
    <w:rsid w:val="004A0819"/>
    <w:rsid w:val="004A09E4"/>
    <w:rsid w:val="004A0A30"/>
    <w:rsid w:val="004A0B53"/>
    <w:rsid w:val="004A0C63"/>
    <w:rsid w:val="004A0DB2"/>
    <w:rsid w:val="004A0E20"/>
    <w:rsid w:val="004A0F11"/>
    <w:rsid w:val="004A10EA"/>
    <w:rsid w:val="004A1423"/>
    <w:rsid w:val="004A1BD2"/>
    <w:rsid w:val="004A2692"/>
    <w:rsid w:val="004A2B4F"/>
    <w:rsid w:val="004A2BC2"/>
    <w:rsid w:val="004A3558"/>
    <w:rsid w:val="004A3937"/>
    <w:rsid w:val="004A3965"/>
    <w:rsid w:val="004A3A81"/>
    <w:rsid w:val="004A3B8B"/>
    <w:rsid w:val="004A4121"/>
    <w:rsid w:val="004A4C44"/>
    <w:rsid w:val="004A4D86"/>
    <w:rsid w:val="004A4F2F"/>
    <w:rsid w:val="004A50A0"/>
    <w:rsid w:val="004A51D6"/>
    <w:rsid w:val="004A5548"/>
    <w:rsid w:val="004A5F91"/>
    <w:rsid w:val="004A60F5"/>
    <w:rsid w:val="004A6131"/>
    <w:rsid w:val="004A648F"/>
    <w:rsid w:val="004A6604"/>
    <w:rsid w:val="004A6618"/>
    <w:rsid w:val="004A6650"/>
    <w:rsid w:val="004A67A6"/>
    <w:rsid w:val="004A67E1"/>
    <w:rsid w:val="004A6907"/>
    <w:rsid w:val="004A6E46"/>
    <w:rsid w:val="004A6F00"/>
    <w:rsid w:val="004A6F3A"/>
    <w:rsid w:val="004A703A"/>
    <w:rsid w:val="004A72FA"/>
    <w:rsid w:val="004A7A90"/>
    <w:rsid w:val="004A7AD3"/>
    <w:rsid w:val="004A7C77"/>
    <w:rsid w:val="004B0306"/>
    <w:rsid w:val="004B0B4F"/>
    <w:rsid w:val="004B1068"/>
    <w:rsid w:val="004B1319"/>
    <w:rsid w:val="004B1834"/>
    <w:rsid w:val="004B1C38"/>
    <w:rsid w:val="004B1E21"/>
    <w:rsid w:val="004B234C"/>
    <w:rsid w:val="004B24B5"/>
    <w:rsid w:val="004B2DF6"/>
    <w:rsid w:val="004B2E54"/>
    <w:rsid w:val="004B3398"/>
    <w:rsid w:val="004B3706"/>
    <w:rsid w:val="004B3A83"/>
    <w:rsid w:val="004B3DEC"/>
    <w:rsid w:val="004B41C7"/>
    <w:rsid w:val="004B4715"/>
    <w:rsid w:val="004B4A44"/>
    <w:rsid w:val="004B4E77"/>
    <w:rsid w:val="004B4F36"/>
    <w:rsid w:val="004B4FC5"/>
    <w:rsid w:val="004B5990"/>
    <w:rsid w:val="004B5A46"/>
    <w:rsid w:val="004B5A71"/>
    <w:rsid w:val="004B5B58"/>
    <w:rsid w:val="004B5BAA"/>
    <w:rsid w:val="004B5F1A"/>
    <w:rsid w:val="004B6182"/>
    <w:rsid w:val="004B6870"/>
    <w:rsid w:val="004B6BDA"/>
    <w:rsid w:val="004B6C97"/>
    <w:rsid w:val="004B6DC1"/>
    <w:rsid w:val="004B729E"/>
    <w:rsid w:val="004B7465"/>
    <w:rsid w:val="004B7648"/>
    <w:rsid w:val="004B7869"/>
    <w:rsid w:val="004B78F0"/>
    <w:rsid w:val="004B7A97"/>
    <w:rsid w:val="004B7BF2"/>
    <w:rsid w:val="004B7D40"/>
    <w:rsid w:val="004C0056"/>
    <w:rsid w:val="004C00AA"/>
    <w:rsid w:val="004C0416"/>
    <w:rsid w:val="004C0516"/>
    <w:rsid w:val="004C063A"/>
    <w:rsid w:val="004C072E"/>
    <w:rsid w:val="004C09BA"/>
    <w:rsid w:val="004C0AAC"/>
    <w:rsid w:val="004C0B8D"/>
    <w:rsid w:val="004C0BB8"/>
    <w:rsid w:val="004C0CC1"/>
    <w:rsid w:val="004C0D93"/>
    <w:rsid w:val="004C11AC"/>
    <w:rsid w:val="004C1216"/>
    <w:rsid w:val="004C1421"/>
    <w:rsid w:val="004C15AD"/>
    <w:rsid w:val="004C174C"/>
    <w:rsid w:val="004C18B7"/>
    <w:rsid w:val="004C1CF3"/>
    <w:rsid w:val="004C1E9E"/>
    <w:rsid w:val="004C214F"/>
    <w:rsid w:val="004C2424"/>
    <w:rsid w:val="004C2ACF"/>
    <w:rsid w:val="004C2B89"/>
    <w:rsid w:val="004C2BD3"/>
    <w:rsid w:val="004C2D8E"/>
    <w:rsid w:val="004C320E"/>
    <w:rsid w:val="004C3306"/>
    <w:rsid w:val="004C3308"/>
    <w:rsid w:val="004C3321"/>
    <w:rsid w:val="004C34D9"/>
    <w:rsid w:val="004C36B0"/>
    <w:rsid w:val="004C385E"/>
    <w:rsid w:val="004C3C4B"/>
    <w:rsid w:val="004C3F1F"/>
    <w:rsid w:val="004C4122"/>
    <w:rsid w:val="004C441E"/>
    <w:rsid w:val="004C4865"/>
    <w:rsid w:val="004C4EDE"/>
    <w:rsid w:val="004C513B"/>
    <w:rsid w:val="004C5692"/>
    <w:rsid w:val="004C5726"/>
    <w:rsid w:val="004C5961"/>
    <w:rsid w:val="004C5A7D"/>
    <w:rsid w:val="004C7016"/>
    <w:rsid w:val="004C7368"/>
    <w:rsid w:val="004D03AF"/>
    <w:rsid w:val="004D051D"/>
    <w:rsid w:val="004D06A3"/>
    <w:rsid w:val="004D0987"/>
    <w:rsid w:val="004D0AB7"/>
    <w:rsid w:val="004D10ED"/>
    <w:rsid w:val="004D1134"/>
    <w:rsid w:val="004D1157"/>
    <w:rsid w:val="004D1646"/>
    <w:rsid w:val="004D19E2"/>
    <w:rsid w:val="004D1A42"/>
    <w:rsid w:val="004D1E43"/>
    <w:rsid w:val="004D2594"/>
    <w:rsid w:val="004D25BB"/>
    <w:rsid w:val="004D2DBA"/>
    <w:rsid w:val="004D2F45"/>
    <w:rsid w:val="004D2F61"/>
    <w:rsid w:val="004D2F62"/>
    <w:rsid w:val="004D3305"/>
    <w:rsid w:val="004D34E0"/>
    <w:rsid w:val="004D3EAD"/>
    <w:rsid w:val="004D43A0"/>
    <w:rsid w:val="004D54B0"/>
    <w:rsid w:val="004D55AD"/>
    <w:rsid w:val="004D5A17"/>
    <w:rsid w:val="004D5D0D"/>
    <w:rsid w:val="004D5E43"/>
    <w:rsid w:val="004D6112"/>
    <w:rsid w:val="004D61B7"/>
    <w:rsid w:val="004D6401"/>
    <w:rsid w:val="004D650C"/>
    <w:rsid w:val="004D6CDA"/>
    <w:rsid w:val="004D7766"/>
    <w:rsid w:val="004D77AE"/>
    <w:rsid w:val="004D77FD"/>
    <w:rsid w:val="004D789A"/>
    <w:rsid w:val="004D78B6"/>
    <w:rsid w:val="004D7C57"/>
    <w:rsid w:val="004D7D09"/>
    <w:rsid w:val="004D7F76"/>
    <w:rsid w:val="004E0CD1"/>
    <w:rsid w:val="004E0F27"/>
    <w:rsid w:val="004E0FE1"/>
    <w:rsid w:val="004E14A9"/>
    <w:rsid w:val="004E14E8"/>
    <w:rsid w:val="004E164B"/>
    <w:rsid w:val="004E1868"/>
    <w:rsid w:val="004E18CA"/>
    <w:rsid w:val="004E1B50"/>
    <w:rsid w:val="004E204B"/>
    <w:rsid w:val="004E227E"/>
    <w:rsid w:val="004E2398"/>
    <w:rsid w:val="004E2575"/>
    <w:rsid w:val="004E279C"/>
    <w:rsid w:val="004E28A7"/>
    <w:rsid w:val="004E2C3B"/>
    <w:rsid w:val="004E2D67"/>
    <w:rsid w:val="004E3591"/>
    <w:rsid w:val="004E379E"/>
    <w:rsid w:val="004E3FC0"/>
    <w:rsid w:val="004E44CE"/>
    <w:rsid w:val="004E4525"/>
    <w:rsid w:val="004E4591"/>
    <w:rsid w:val="004E46A5"/>
    <w:rsid w:val="004E4CD4"/>
    <w:rsid w:val="004E4D87"/>
    <w:rsid w:val="004E5704"/>
    <w:rsid w:val="004E5783"/>
    <w:rsid w:val="004E580A"/>
    <w:rsid w:val="004E5AB9"/>
    <w:rsid w:val="004E5B93"/>
    <w:rsid w:val="004E60FF"/>
    <w:rsid w:val="004E6712"/>
    <w:rsid w:val="004E6767"/>
    <w:rsid w:val="004E6A4C"/>
    <w:rsid w:val="004E6FED"/>
    <w:rsid w:val="004E7331"/>
    <w:rsid w:val="004E755C"/>
    <w:rsid w:val="004E766F"/>
    <w:rsid w:val="004E7C91"/>
    <w:rsid w:val="004F0250"/>
    <w:rsid w:val="004F0799"/>
    <w:rsid w:val="004F0847"/>
    <w:rsid w:val="004F0C0F"/>
    <w:rsid w:val="004F114B"/>
    <w:rsid w:val="004F12A8"/>
    <w:rsid w:val="004F13D9"/>
    <w:rsid w:val="004F1F01"/>
    <w:rsid w:val="004F1F8D"/>
    <w:rsid w:val="004F21C6"/>
    <w:rsid w:val="004F2401"/>
    <w:rsid w:val="004F26DA"/>
    <w:rsid w:val="004F26E4"/>
    <w:rsid w:val="004F2828"/>
    <w:rsid w:val="004F2A4E"/>
    <w:rsid w:val="004F302E"/>
    <w:rsid w:val="004F3078"/>
    <w:rsid w:val="004F3491"/>
    <w:rsid w:val="004F3577"/>
    <w:rsid w:val="004F424C"/>
    <w:rsid w:val="004F460C"/>
    <w:rsid w:val="004F46FF"/>
    <w:rsid w:val="004F4FE4"/>
    <w:rsid w:val="004F505F"/>
    <w:rsid w:val="004F51F9"/>
    <w:rsid w:val="004F55D2"/>
    <w:rsid w:val="004F5E81"/>
    <w:rsid w:val="004F61A0"/>
    <w:rsid w:val="004F666D"/>
    <w:rsid w:val="004F66B8"/>
    <w:rsid w:val="004F681C"/>
    <w:rsid w:val="004F6A1A"/>
    <w:rsid w:val="004F6BA7"/>
    <w:rsid w:val="004F6BC1"/>
    <w:rsid w:val="004F6C1C"/>
    <w:rsid w:val="004F7698"/>
    <w:rsid w:val="004F77F5"/>
    <w:rsid w:val="004F7952"/>
    <w:rsid w:val="004F7AF1"/>
    <w:rsid w:val="004F7BFB"/>
    <w:rsid w:val="004F7DA1"/>
    <w:rsid w:val="005000B2"/>
    <w:rsid w:val="0050043C"/>
    <w:rsid w:val="00500980"/>
    <w:rsid w:val="00500F51"/>
    <w:rsid w:val="005010AC"/>
    <w:rsid w:val="005010CD"/>
    <w:rsid w:val="005012B6"/>
    <w:rsid w:val="005015E8"/>
    <w:rsid w:val="00501862"/>
    <w:rsid w:val="0050197C"/>
    <w:rsid w:val="00501E90"/>
    <w:rsid w:val="00501EFD"/>
    <w:rsid w:val="00501FC5"/>
    <w:rsid w:val="00502086"/>
    <w:rsid w:val="005023FB"/>
    <w:rsid w:val="00502658"/>
    <w:rsid w:val="005030D7"/>
    <w:rsid w:val="00503A04"/>
    <w:rsid w:val="00503E04"/>
    <w:rsid w:val="00503FE2"/>
    <w:rsid w:val="0050434E"/>
    <w:rsid w:val="00504506"/>
    <w:rsid w:val="00504736"/>
    <w:rsid w:val="00504788"/>
    <w:rsid w:val="00504A94"/>
    <w:rsid w:val="00504EA7"/>
    <w:rsid w:val="0050516F"/>
    <w:rsid w:val="005051F8"/>
    <w:rsid w:val="005053CD"/>
    <w:rsid w:val="00505589"/>
    <w:rsid w:val="005055EF"/>
    <w:rsid w:val="005056AD"/>
    <w:rsid w:val="00505726"/>
    <w:rsid w:val="00505753"/>
    <w:rsid w:val="005057ED"/>
    <w:rsid w:val="005059C6"/>
    <w:rsid w:val="0050640A"/>
    <w:rsid w:val="005067A0"/>
    <w:rsid w:val="00507393"/>
    <w:rsid w:val="00507535"/>
    <w:rsid w:val="005075B4"/>
    <w:rsid w:val="00507CFF"/>
    <w:rsid w:val="00510035"/>
    <w:rsid w:val="0051004A"/>
    <w:rsid w:val="00510162"/>
    <w:rsid w:val="00510185"/>
    <w:rsid w:val="005103D0"/>
    <w:rsid w:val="00510409"/>
    <w:rsid w:val="00510874"/>
    <w:rsid w:val="005108B4"/>
    <w:rsid w:val="00510957"/>
    <w:rsid w:val="005109C4"/>
    <w:rsid w:val="00510B41"/>
    <w:rsid w:val="00510F20"/>
    <w:rsid w:val="005112B7"/>
    <w:rsid w:val="005116B8"/>
    <w:rsid w:val="00511AF1"/>
    <w:rsid w:val="00511D6E"/>
    <w:rsid w:val="00512465"/>
    <w:rsid w:val="00512F64"/>
    <w:rsid w:val="00513069"/>
    <w:rsid w:val="00513418"/>
    <w:rsid w:val="00513761"/>
    <w:rsid w:val="00513C96"/>
    <w:rsid w:val="0051413A"/>
    <w:rsid w:val="0051461B"/>
    <w:rsid w:val="00514D7E"/>
    <w:rsid w:val="00515F4B"/>
    <w:rsid w:val="005160A5"/>
    <w:rsid w:val="0051629D"/>
    <w:rsid w:val="005164EB"/>
    <w:rsid w:val="005166F1"/>
    <w:rsid w:val="005168C4"/>
    <w:rsid w:val="00516E17"/>
    <w:rsid w:val="00516E4C"/>
    <w:rsid w:val="00517080"/>
    <w:rsid w:val="005175A4"/>
    <w:rsid w:val="005179EB"/>
    <w:rsid w:val="00517E95"/>
    <w:rsid w:val="0052031A"/>
    <w:rsid w:val="00520366"/>
    <w:rsid w:val="005203F3"/>
    <w:rsid w:val="005205C6"/>
    <w:rsid w:val="00520684"/>
    <w:rsid w:val="0052090D"/>
    <w:rsid w:val="005211B2"/>
    <w:rsid w:val="0052124C"/>
    <w:rsid w:val="00521419"/>
    <w:rsid w:val="00521543"/>
    <w:rsid w:val="00521FED"/>
    <w:rsid w:val="0052239C"/>
    <w:rsid w:val="0052250C"/>
    <w:rsid w:val="0052273C"/>
    <w:rsid w:val="00522A2A"/>
    <w:rsid w:val="0052322F"/>
    <w:rsid w:val="005237B3"/>
    <w:rsid w:val="00523DCF"/>
    <w:rsid w:val="00524092"/>
    <w:rsid w:val="005242A2"/>
    <w:rsid w:val="0052444B"/>
    <w:rsid w:val="00524846"/>
    <w:rsid w:val="00524C25"/>
    <w:rsid w:val="00524CBE"/>
    <w:rsid w:val="00524E3C"/>
    <w:rsid w:val="00525052"/>
    <w:rsid w:val="0052546A"/>
    <w:rsid w:val="005256D8"/>
    <w:rsid w:val="00525917"/>
    <w:rsid w:val="00525D67"/>
    <w:rsid w:val="0052639C"/>
    <w:rsid w:val="00526553"/>
    <w:rsid w:val="00526BE1"/>
    <w:rsid w:val="00526CE0"/>
    <w:rsid w:val="005271AD"/>
    <w:rsid w:val="0052729A"/>
    <w:rsid w:val="005275B7"/>
    <w:rsid w:val="0052765F"/>
    <w:rsid w:val="005276BB"/>
    <w:rsid w:val="00527923"/>
    <w:rsid w:val="00527BC4"/>
    <w:rsid w:val="00527D20"/>
    <w:rsid w:val="00527D58"/>
    <w:rsid w:val="005301BC"/>
    <w:rsid w:val="0053074F"/>
    <w:rsid w:val="005315E1"/>
    <w:rsid w:val="00531B76"/>
    <w:rsid w:val="005321F4"/>
    <w:rsid w:val="005322F3"/>
    <w:rsid w:val="005325B6"/>
    <w:rsid w:val="005325D1"/>
    <w:rsid w:val="005325EC"/>
    <w:rsid w:val="00532684"/>
    <w:rsid w:val="00532855"/>
    <w:rsid w:val="005329CE"/>
    <w:rsid w:val="00532E08"/>
    <w:rsid w:val="005334FB"/>
    <w:rsid w:val="0053385F"/>
    <w:rsid w:val="00534477"/>
    <w:rsid w:val="00534844"/>
    <w:rsid w:val="00534890"/>
    <w:rsid w:val="00534C74"/>
    <w:rsid w:val="00534CF2"/>
    <w:rsid w:val="00534EB9"/>
    <w:rsid w:val="00535159"/>
    <w:rsid w:val="005351D4"/>
    <w:rsid w:val="00535594"/>
    <w:rsid w:val="00535B03"/>
    <w:rsid w:val="00536227"/>
    <w:rsid w:val="00537372"/>
    <w:rsid w:val="005373F2"/>
    <w:rsid w:val="00537682"/>
    <w:rsid w:val="005376DD"/>
    <w:rsid w:val="005376F4"/>
    <w:rsid w:val="00537712"/>
    <w:rsid w:val="005377E6"/>
    <w:rsid w:val="00537822"/>
    <w:rsid w:val="00537937"/>
    <w:rsid w:val="0053793D"/>
    <w:rsid w:val="00537BB1"/>
    <w:rsid w:val="00537DA9"/>
    <w:rsid w:val="00537E28"/>
    <w:rsid w:val="00537E4B"/>
    <w:rsid w:val="00540017"/>
    <w:rsid w:val="00540607"/>
    <w:rsid w:val="005407BE"/>
    <w:rsid w:val="00540813"/>
    <w:rsid w:val="0054129F"/>
    <w:rsid w:val="00541B03"/>
    <w:rsid w:val="00541E99"/>
    <w:rsid w:val="00541EF6"/>
    <w:rsid w:val="00542208"/>
    <w:rsid w:val="005423A8"/>
    <w:rsid w:val="005427FA"/>
    <w:rsid w:val="00542B9A"/>
    <w:rsid w:val="00542BA4"/>
    <w:rsid w:val="00542CB2"/>
    <w:rsid w:val="00542E1D"/>
    <w:rsid w:val="00542E55"/>
    <w:rsid w:val="00542EEA"/>
    <w:rsid w:val="005430C6"/>
    <w:rsid w:val="005431F0"/>
    <w:rsid w:val="005435C6"/>
    <w:rsid w:val="005436F7"/>
    <w:rsid w:val="00543A91"/>
    <w:rsid w:val="00543E1F"/>
    <w:rsid w:val="005440B3"/>
    <w:rsid w:val="00544752"/>
    <w:rsid w:val="00544A79"/>
    <w:rsid w:val="00545082"/>
    <w:rsid w:val="005451E8"/>
    <w:rsid w:val="0054543A"/>
    <w:rsid w:val="00545B98"/>
    <w:rsid w:val="00545DDE"/>
    <w:rsid w:val="0054619A"/>
    <w:rsid w:val="00546213"/>
    <w:rsid w:val="0054621C"/>
    <w:rsid w:val="0054649A"/>
    <w:rsid w:val="00547812"/>
    <w:rsid w:val="0054790B"/>
    <w:rsid w:val="00547AE9"/>
    <w:rsid w:val="0055071F"/>
    <w:rsid w:val="00550BB4"/>
    <w:rsid w:val="00551481"/>
    <w:rsid w:val="0055198D"/>
    <w:rsid w:val="005519D7"/>
    <w:rsid w:val="00551C2B"/>
    <w:rsid w:val="00552129"/>
    <w:rsid w:val="005522D1"/>
    <w:rsid w:val="00552361"/>
    <w:rsid w:val="0055246B"/>
    <w:rsid w:val="005525FC"/>
    <w:rsid w:val="00552A48"/>
    <w:rsid w:val="00552E1B"/>
    <w:rsid w:val="005530DF"/>
    <w:rsid w:val="00553175"/>
    <w:rsid w:val="00553379"/>
    <w:rsid w:val="005533D4"/>
    <w:rsid w:val="00553484"/>
    <w:rsid w:val="005537FE"/>
    <w:rsid w:val="005539C6"/>
    <w:rsid w:val="00553C35"/>
    <w:rsid w:val="00553C60"/>
    <w:rsid w:val="0055419D"/>
    <w:rsid w:val="005542C7"/>
    <w:rsid w:val="0055430A"/>
    <w:rsid w:val="00554510"/>
    <w:rsid w:val="00554638"/>
    <w:rsid w:val="005549EB"/>
    <w:rsid w:val="00554D6C"/>
    <w:rsid w:val="005553BB"/>
    <w:rsid w:val="0055555F"/>
    <w:rsid w:val="00555665"/>
    <w:rsid w:val="00555A78"/>
    <w:rsid w:val="0055638A"/>
    <w:rsid w:val="00556509"/>
    <w:rsid w:val="0055683B"/>
    <w:rsid w:val="005568C7"/>
    <w:rsid w:val="00556AA5"/>
    <w:rsid w:val="00556C28"/>
    <w:rsid w:val="00556E06"/>
    <w:rsid w:val="00556FDC"/>
    <w:rsid w:val="005571B0"/>
    <w:rsid w:val="0055781C"/>
    <w:rsid w:val="00557926"/>
    <w:rsid w:val="005579F8"/>
    <w:rsid w:val="00557ECB"/>
    <w:rsid w:val="0056008F"/>
    <w:rsid w:val="005602B9"/>
    <w:rsid w:val="00560314"/>
    <w:rsid w:val="00560446"/>
    <w:rsid w:val="0056053E"/>
    <w:rsid w:val="00560600"/>
    <w:rsid w:val="005608AD"/>
    <w:rsid w:val="00560A90"/>
    <w:rsid w:val="00560B31"/>
    <w:rsid w:val="00560E7C"/>
    <w:rsid w:val="00560F9D"/>
    <w:rsid w:val="00561003"/>
    <w:rsid w:val="005619C2"/>
    <w:rsid w:val="005624CF"/>
    <w:rsid w:val="005624D7"/>
    <w:rsid w:val="005625E6"/>
    <w:rsid w:val="00563DA2"/>
    <w:rsid w:val="00563F78"/>
    <w:rsid w:val="00563FC6"/>
    <w:rsid w:val="0056462F"/>
    <w:rsid w:val="005650BA"/>
    <w:rsid w:val="00565423"/>
    <w:rsid w:val="00565474"/>
    <w:rsid w:val="0056549A"/>
    <w:rsid w:val="00565848"/>
    <w:rsid w:val="00565AEF"/>
    <w:rsid w:val="00565C7A"/>
    <w:rsid w:val="00565CC0"/>
    <w:rsid w:val="005664A0"/>
    <w:rsid w:val="005668F1"/>
    <w:rsid w:val="0056690D"/>
    <w:rsid w:val="00566913"/>
    <w:rsid w:val="00567048"/>
    <w:rsid w:val="00567147"/>
    <w:rsid w:val="00567154"/>
    <w:rsid w:val="005674C3"/>
    <w:rsid w:val="00567537"/>
    <w:rsid w:val="00567688"/>
    <w:rsid w:val="005678AF"/>
    <w:rsid w:val="00570180"/>
    <w:rsid w:val="00570556"/>
    <w:rsid w:val="005705B5"/>
    <w:rsid w:val="00570642"/>
    <w:rsid w:val="00570731"/>
    <w:rsid w:val="005708DE"/>
    <w:rsid w:val="00570DD5"/>
    <w:rsid w:val="00570E77"/>
    <w:rsid w:val="00570FE0"/>
    <w:rsid w:val="00571034"/>
    <w:rsid w:val="0057114F"/>
    <w:rsid w:val="0057183F"/>
    <w:rsid w:val="005719F1"/>
    <w:rsid w:val="00571E69"/>
    <w:rsid w:val="00571E99"/>
    <w:rsid w:val="00572266"/>
    <w:rsid w:val="005723DC"/>
    <w:rsid w:val="0057257E"/>
    <w:rsid w:val="00572B07"/>
    <w:rsid w:val="00572C2B"/>
    <w:rsid w:val="00573067"/>
    <w:rsid w:val="00573481"/>
    <w:rsid w:val="005738E2"/>
    <w:rsid w:val="00573972"/>
    <w:rsid w:val="00573B7D"/>
    <w:rsid w:val="00573F61"/>
    <w:rsid w:val="005741C3"/>
    <w:rsid w:val="005742BF"/>
    <w:rsid w:val="005742C2"/>
    <w:rsid w:val="005748F4"/>
    <w:rsid w:val="005749E0"/>
    <w:rsid w:val="00574A73"/>
    <w:rsid w:val="00574D01"/>
    <w:rsid w:val="005750BB"/>
    <w:rsid w:val="005750EF"/>
    <w:rsid w:val="00575278"/>
    <w:rsid w:val="00575854"/>
    <w:rsid w:val="00575B84"/>
    <w:rsid w:val="00575ECC"/>
    <w:rsid w:val="00575F7B"/>
    <w:rsid w:val="00576536"/>
    <w:rsid w:val="00576690"/>
    <w:rsid w:val="005767D6"/>
    <w:rsid w:val="0057725A"/>
    <w:rsid w:val="00577788"/>
    <w:rsid w:val="0057779A"/>
    <w:rsid w:val="00577A53"/>
    <w:rsid w:val="00577DE0"/>
    <w:rsid w:val="00577DFA"/>
    <w:rsid w:val="00577F0B"/>
    <w:rsid w:val="00580174"/>
    <w:rsid w:val="0058035E"/>
    <w:rsid w:val="00580424"/>
    <w:rsid w:val="0058048C"/>
    <w:rsid w:val="00580793"/>
    <w:rsid w:val="005807A7"/>
    <w:rsid w:val="00581200"/>
    <w:rsid w:val="0058171E"/>
    <w:rsid w:val="00581994"/>
    <w:rsid w:val="00581C0F"/>
    <w:rsid w:val="005824B8"/>
    <w:rsid w:val="005827BC"/>
    <w:rsid w:val="00582D8D"/>
    <w:rsid w:val="005831DB"/>
    <w:rsid w:val="005832D9"/>
    <w:rsid w:val="005834A1"/>
    <w:rsid w:val="00583BDF"/>
    <w:rsid w:val="00583ED6"/>
    <w:rsid w:val="00583F24"/>
    <w:rsid w:val="00584677"/>
    <w:rsid w:val="005851D4"/>
    <w:rsid w:val="0058574D"/>
    <w:rsid w:val="0058595F"/>
    <w:rsid w:val="00585992"/>
    <w:rsid w:val="00585A8E"/>
    <w:rsid w:val="00585A9C"/>
    <w:rsid w:val="00585BB8"/>
    <w:rsid w:val="00585E77"/>
    <w:rsid w:val="00586162"/>
    <w:rsid w:val="005866CA"/>
    <w:rsid w:val="0058729A"/>
    <w:rsid w:val="00587730"/>
    <w:rsid w:val="00587ACA"/>
    <w:rsid w:val="00587B6A"/>
    <w:rsid w:val="00587D08"/>
    <w:rsid w:val="00587DCA"/>
    <w:rsid w:val="00587DE0"/>
    <w:rsid w:val="00587E1B"/>
    <w:rsid w:val="00587F50"/>
    <w:rsid w:val="00590391"/>
    <w:rsid w:val="0059057E"/>
    <w:rsid w:val="005908EF"/>
    <w:rsid w:val="00590B57"/>
    <w:rsid w:val="00591266"/>
    <w:rsid w:val="00591A94"/>
    <w:rsid w:val="00591CBE"/>
    <w:rsid w:val="00592316"/>
    <w:rsid w:val="0059260C"/>
    <w:rsid w:val="00592788"/>
    <w:rsid w:val="00592806"/>
    <w:rsid w:val="00592D5B"/>
    <w:rsid w:val="0059301D"/>
    <w:rsid w:val="005931CE"/>
    <w:rsid w:val="0059321D"/>
    <w:rsid w:val="00593983"/>
    <w:rsid w:val="00594291"/>
    <w:rsid w:val="00594780"/>
    <w:rsid w:val="00594905"/>
    <w:rsid w:val="00594D68"/>
    <w:rsid w:val="0059501A"/>
    <w:rsid w:val="00595577"/>
    <w:rsid w:val="005959EA"/>
    <w:rsid w:val="00595BFC"/>
    <w:rsid w:val="005960D4"/>
    <w:rsid w:val="0059611C"/>
    <w:rsid w:val="00596133"/>
    <w:rsid w:val="00596AFF"/>
    <w:rsid w:val="00596C84"/>
    <w:rsid w:val="00596D0E"/>
    <w:rsid w:val="0059706B"/>
    <w:rsid w:val="00597316"/>
    <w:rsid w:val="00597D61"/>
    <w:rsid w:val="005A062B"/>
    <w:rsid w:val="005A0BB8"/>
    <w:rsid w:val="005A1068"/>
    <w:rsid w:val="005A13F4"/>
    <w:rsid w:val="005A1462"/>
    <w:rsid w:val="005A18CB"/>
    <w:rsid w:val="005A1E93"/>
    <w:rsid w:val="005A23AB"/>
    <w:rsid w:val="005A2819"/>
    <w:rsid w:val="005A2880"/>
    <w:rsid w:val="005A2D3A"/>
    <w:rsid w:val="005A2D55"/>
    <w:rsid w:val="005A2D76"/>
    <w:rsid w:val="005A2F15"/>
    <w:rsid w:val="005A33EC"/>
    <w:rsid w:val="005A34FC"/>
    <w:rsid w:val="005A376C"/>
    <w:rsid w:val="005A37E6"/>
    <w:rsid w:val="005A3DB2"/>
    <w:rsid w:val="005A3EEE"/>
    <w:rsid w:val="005A40F8"/>
    <w:rsid w:val="005A4104"/>
    <w:rsid w:val="005A442B"/>
    <w:rsid w:val="005A44C0"/>
    <w:rsid w:val="005A45D4"/>
    <w:rsid w:val="005A5459"/>
    <w:rsid w:val="005A59E8"/>
    <w:rsid w:val="005A5C2F"/>
    <w:rsid w:val="005A5C92"/>
    <w:rsid w:val="005A5D3C"/>
    <w:rsid w:val="005A5E6A"/>
    <w:rsid w:val="005A5EB0"/>
    <w:rsid w:val="005A61A5"/>
    <w:rsid w:val="005A694D"/>
    <w:rsid w:val="005A6B42"/>
    <w:rsid w:val="005A7148"/>
    <w:rsid w:val="005A73EF"/>
    <w:rsid w:val="005A7BB6"/>
    <w:rsid w:val="005A7FAB"/>
    <w:rsid w:val="005B0C3A"/>
    <w:rsid w:val="005B1624"/>
    <w:rsid w:val="005B1DC2"/>
    <w:rsid w:val="005B231F"/>
    <w:rsid w:val="005B2383"/>
    <w:rsid w:val="005B254C"/>
    <w:rsid w:val="005B26DE"/>
    <w:rsid w:val="005B294D"/>
    <w:rsid w:val="005B29E4"/>
    <w:rsid w:val="005B2B55"/>
    <w:rsid w:val="005B2F6B"/>
    <w:rsid w:val="005B326C"/>
    <w:rsid w:val="005B35E9"/>
    <w:rsid w:val="005B38A1"/>
    <w:rsid w:val="005B3FFC"/>
    <w:rsid w:val="005B4735"/>
    <w:rsid w:val="005B4955"/>
    <w:rsid w:val="005B4FA7"/>
    <w:rsid w:val="005B59D8"/>
    <w:rsid w:val="005B5BEF"/>
    <w:rsid w:val="005B6076"/>
    <w:rsid w:val="005B63E0"/>
    <w:rsid w:val="005B63F6"/>
    <w:rsid w:val="005B6577"/>
    <w:rsid w:val="005B6912"/>
    <w:rsid w:val="005B7025"/>
    <w:rsid w:val="005B7128"/>
    <w:rsid w:val="005B7321"/>
    <w:rsid w:val="005B74BE"/>
    <w:rsid w:val="005B77DD"/>
    <w:rsid w:val="005B7F3D"/>
    <w:rsid w:val="005C00A1"/>
    <w:rsid w:val="005C0492"/>
    <w:rsid w:val="005C0493"/>
    <w:rsid w:val="005C092D"/>
    <w:rsid w:val="005C0BB6"/>
    <w:rsid w:val="005C1283"/>
    <w:rsid w:val="005C13E1"/>
    <w:rsid w:val="005C1857"/>
    <w:rsid w:val="005C1B99"/>
    <w:rsid w:val="005C1CD7"/>
    <w:rsid w:val="005C1F9C"/>
    <w:rsid w:val="005C24FC"/>
    <w:rsid w:val="005C3031"/>
    <w:rsid w:val="005C39BB"/>
    <w:rsid w:val="005C3AB5"/>
    <w:rsid w:val="005C3BED"/>
    <w:rsid w:val="005C3DEA"/>
    <w:rsid w:val="005C4446"/>
    <w:rsid w:val="005C44A0"/>
    <w:rsid w:val="005C48FC"/>
    <w:rsid w:val="005C4E03"/>
    <w:rsid w:val="005C4E23"/>
    <w:rsid w:val="005C5149"/>
    <w:rsid w:val="005C52D9"/>
    <w:rsid w:val="005C5506"/>
    <w:rsid w:val="005C6183"/>
    <w:rsid w:val="005C63E1"/>
    <w:rsid w:val="005C6492"/>
    <w:rsid w:val="005C6803"/>
    <w:rsid w:val="005C6A36"/>
    <w:rsid w:val="005C6D19"/>
    <w:rsid w:val="005C7529"/>
    <w:rsid w:val="005C7DD6"/>
    <w:rsid w:val="005D0B0F"/>
    <w:rsid w:val="005D0BD7"/>
    <w:rsid w:val="005D0F19"/>
    <w:rsid w:val="005D12BC"/>
    <w:rsid w:val="005D1365"/>
    <w:rsid w:val="005D14A5"/>
    <w:rsid w:val="005D1751"/>
    <w:rsid w:val="005D22B6"/>
    <w:rsid w:val="005D22CD"/>
    <w:rsid w:val="005D2B6C"/>
    <w:rsid w:val="005D2EFD"/>
    <w:rsid w:val="005D319E"/>
    <w:rsid w:val="005D3440"/>
    <w:rsid w:val="005D3852"/>
    <w:rsid w:val="005D3A47"/>
    <w:rsid w:val="005D3AD3"/>
    <w:rsid w:val="005D3EAE"/>
    <w:rsid w:val="005D4291"/>
    <w:rsid w:val="005D43C0"/>
    <w:rsid w:val="005D49BF"/>
    <w:rsid w:val="005D4CE1"/>
    <w:rsid w:val="005D51A1"/>
    <w:rsid w:val="005D52EF"/>
    <w:rsid w:val="005D58E4"/>
    <w:rsid w:val="005D63D0"/>
    <w:rsid w:val="005D6603"/>
    <w:rsid w:val="005D68BC"/>
    <w:rsid w:val="005D69FB"/>
    <w:rsid w:val="005D6C8D"/>
    <w:rsid w:val="005D6CD1"/>
    <w:rsid w:val="005D6CF6"/>
    <w:rsid w:val="005D6DBE"/>
    <w:rsid w:val="005D7008"/>
    <w:rsid w:val="005D70A1"/>
    <w:rsid w:val="005D763B"/>
    <w:rsid w:val="005D7668"/>
    <w:rsid w:val="005D7FDF"/>
    <w:rsid w:val="005E0248"/>
    <w:rsid w:val="005E04BD"/>
    <w:rsid w:val="005E0CA4"/>
    <w:rsid w:val="005E0E8A"/>
    <w:rsid w:val="005E11E9"/>
    <w:rsid w:val="005E1317"/>
    <w:rsid w:val="005E1967"/>
    <w:rsid w:val="005E1AD2"/>
    <w:rsid w:val="005E1B47"/>
    <w:rsid w:val="005E1F71"/>
    <w:rsid w:val="005E21D9"/>
    <w:rsid w:val="005E22AC"/>
    <w:rsid w:val="005E238F"/>
    <w:rsid w:val="005E241C"/>
    <w:rsid w:val="005E24AC"/>
    <w:rsid w:val="005E25D9"/>
    <w:rsid w:val="005E2912"/>
    <w:rsid w:val="005E2979"/>
    <w:rsid w:val="005E2B67"/>
    <w:rsid w:val="005E2E98"/>
    <w:rsid w:val="005E32AF"/>
    <w:rsid w:val="005E32BA"/>
    <w:rsid w:val="005E333D"/>
    <w:rsid w:val="005E33C6"/>
    <w:rsid w:val="005E33D6"/>
    <w:rsid w:val="005E3527"/>
    <w:rsid w:val="005E376B"/>
    <w:rsid w:val="005E38F5"/>
    <w:rsid w:val="005E3DFA"/>
    <w:rsid w:val="005E3E0B"/>
    <w:rsid w:val="005E4927"/>
    <w:rsid w:val="005E4B18"/>
    <w:rsid w:val="005E4BE2"/>
    <w:rsid w:val="005E4F2B"/>
    <w:rsid w:val="005E503A"/>
    <w:rsid w:val="005E5573"/>
    <w:rsid w:val="005E586A"/>
    <w:rsid w:val="005E5ED8"/>
    <w:rsid w:val="005E60A8"/>
    <w:rsid w:val="005E724D"/>
    <w:rsid w:val="005E76DB"/>
    <w:rsid w:val="005E7C47"/>
    <w:rsid w:val="005F0875"/>
    <w:rsid w:val="005F09B2"/>
    <w:rsid w:val="005F09F3"/>
    <w:rsid w:val="005F114F"/>
    <w:rsid w:val="005F12D3"/>
    <w:rsid w:val="005F1C97"/>
    <w:rsid w:val="005F22DB"/>
    <w:rsid w:val="005F2559"/>
    <w:rsid w:val="005F25B2"/>
    <w:rsid w:val="005F2838"/>
    <w:rsid w:val="005F35EB"/>
    <w:rsid w:val="005F428F"/>
    <w:rsid w:val="005F44E4"/>
    <w:rsid w:val="005F4B53"/>
    <w:rsid w:val="005F4D9A"/>
    <w:rsid w:val="005F5075"/>
    <w:rsid w:val="005F508D"/>
    <w:rsid w:val="005F55AA"/>
    <w:rsid w:val="005F5B44"/>
    <w:rsid w:val="005F5B62"/>
    <w:rsid w:val="005F5C47"/>
    <w:rsid w:val="005F5C76"/>
    <w:rsid w:val="005F5E29"/>
    <w:rsid w:val="005F61EF"/>
    <w:rsid w:val="005F63C8"/>
    <w:rsid w:val="005F66DC"/>
    <w:rsid w:val="005F6B02"/>
    <w:rsid w:val="005F6B5D"/>
    <w:rsid w:val="005F6E28"/>
    <w:rsid w:val="005F7269"/>
    <w:rsid w:val="005F7324"/>
    <w:rsid w:val="005F7356"/>
    <w:rsid w:val="005F736B"/>
    <w:rsid w:val="005F786F"/>
    <w:rsid w:val="005F7DCC"/>
    <w:rsid w:val="005F7DE8"/>
    <w:rsid w:val="0060008B"/>
    <w:rsid w:val="006001E9"/>
    <w:rsid w:val="00600A6C"/>
    <w:rsid w:val="00600A9B"/>
    <w:rsid w:val="00600E27"/>
    <w:rsid w:val="00601027"/>
    <w:rsid w:val="006010B1"/>
    <w:rsid w:val="006018DF"/>
    <w:rsid w:val="006019B7"/>
    <w:rsid w:val="0060280E"/>
    <w:rsid w:val="006033E1"/>
    <w:rsid w:val="006045C6"/>
    <w:rsid w:val="00604D9B"/>
    <w:rsid w:val="0060506E"/>
    <w:rsid w:val="006051E9"/>
    <w:rsid w:val="006055A1"/>
    <w:rsid w:val="00605767"/>
    <w:rsid w:val="006058A5"/>
    <w:rsid w:val="00605AB9"/>
    <w:rsid w:val="00605B1C"/>
    <w:rsid w:val="00605F5D"/>
    <w:rsid w:val="00606060"/>
    <w:rsid w:val="0060606C"/>
    <w:rsid w:val="00606281"/>
    <w:rsid w:val="006063B1"/>
    <w:rsid w:val="006066DB"/>
    <w:rsid w:val="00606BFC"/>
    <w:rsid w:val="00607533"/>
    <w:rsid w:val="00607875"/>
    <w:rsid w:val="00607DF7"/>
    <w:rsid w:val="00607E33"/>
    <w:rsid w:val="00610C83"/>
    <w:rsid w:val="00610CEC"/>
    <w:rsid w:val="00610EB2"/>
    <w:rsid w:val="00610F74"/>
    <w:rsid w:val="006113E1"/>
    <w:rsid w:val="006116BD"/>
    <w:rsid w:val="006116E1"/>
    <w:rsid w:val="00611833"/>
    <w:rsid w:val="006119BE"/>
    <w:rsid w:val="00611E88"/>
    <w:rsid w:val="00611EC5"/>
    <w:rsid w:val="0061214C"/>
    <w:rsid w:val="0061255B"/>
    <w:rsid w:val="00612611"/>
    <w:rsid w:val="006127E1"/>
    <w:rsid w:val="006127EA"/>
    <w:rsid w:val="00612DA1"/>
    <w:rsid w:val="00612DF2"/>
    <w:rsid w:val="00612E67"/>
    <w:rsid w:val="00612F4F"/>
    <w:rsid w:val="0061305D"/>
    <w:rsid w:val="00613474"/>
    <w:rsid w:val="00613528"/>
    <w:rsid w:val="00613972"/>
    <w:rsid w:val="00613BBA"/>
    <w:rsid w:val="00613BC7"/>
    <w:rsid w:val="00613FD8"/>
    <w:rsid w:val="006141ED"/>
    <w:rsid w:val="00614286"/>
    <w:rsid w:val="00614808"/>
    <w:rsid w:val="00615031"/>
    <w:rsid w:val="006154EF"/>
    <w:rsid w:val="00615550"/>
    <w:rsid w:val="00615614"/>
    <w:rsid w:val="00615E4F"/>
    <w:rsid w:val="0061609E"/>
    <w:rsid w:val="00616217"/>
    <w:rsid w:val="006166D2"/>
    <w:rsid w:val="0061676A"/>
    <w:rsid w:val="0061691F"/>
    <w:rsid w:val="00616EAB"/>
    <w:rsid w:val="00617018"/>
    <w:rsid w:val="0061706E"/>
    <w:rsid w:val="00617662"/>
    <w:rsid w:val="006178FD"/>
    <w:rsid w:val="00617E6F"/>
    <w:rsid w:val="00617EE8"/>
    <w:rsid w:val="00617F8C"/>
    <w:rsid w:val="00620263"/>
    <w:rsid w:val="00620356"/>
    <w:rsid w:val="00620539"/>
    <w:rsid w:val="00620937"/>
    <w:rsid w:val="00620BB4"/>
    <w:rsid w:val="00620BF1"/>
    <w:rsid w:val="0062125D"/>
    <w:rsid w:val="006213C0"/>
    <w:rsid w:val="00621561"/>
    <w:rsid w:val="0062191B"/>
    <w:rsid w:val="00621923"/>
    <w:rsid w:val="00621BAF"/>
    <w:rsid w:val="00622035"/>
    <w:rsid w:val="00622405"/>
    <w:rsid w:val="0062243B"/>
    <w:rsid w:val="006227F0"/>
    <w:rsid w:val="00622FB2"/>
    <w:rsid w:val="00623069"/>
    <w:rsid w:val="00623090"/>
    <w:rsid w:val="00623376"/>
    <w:rsid w:val="00623477"/>
    <w:rsid w:val="006235C9"/>
    <w:rsid w:val="0062372E"/>
    <w:rsid w:val="00623801"/>
    <w:rsid w:val="00623B04"/>
    <w:rsid w:val="00623CED"/>
    <w:rsid w:val="006243E6"/>
    <w:rsid w:val="006246F9"/>
    <w:rsid w:val="00624750"/>
    <w:rsid w:val="00624B20"/>
    <w:rsid w:val="00624B9E"/>
    <w:rsid w:val="00624CED"/>
    <w:rsid w:val="00625015"/>
    <w:rsid w:val="00625153"/>
    <w:rsid w:val="006252F2"/>
    <w:rsid w:val="00625604"/>
    <w:rsid w:val="00626670"/>
    <w:rsid w:val="00626813"/>
    <w:rsid w:val="0062688F"/>
    <w:rsid w:val="00626ED6"/>
    <w:rsid w:val="00627348"/>
    <w:rsid w:val="006277C3"/>
    <w:rsid w:val="006279B7"/>
    <w:rsid w:val="00627AE9"/>
    <w:rsid w:val="00627C0F"/>
    <w:rsid w:val="00627C48"/>
    <w:rsid w:val="00627DBA"/>
    <w:rsid w:val="00627EE1"/>
    <w:rsid w:val="00627F47"/>
    <w:rsid w:val="00630466"/>
    <w:rsid w:val="006311E1"/>
    <w:rsid w:val="00631278"/>
    <w:rsid w:val="006314E5"/>
    <w:rsid w:val="006317DC"/>
    <w:rsid w:val="00631BE5"/>
    <w:rsid w:val="00631CF0"/>
    <w:rsid w:val="00631EE8"/>
    <w:rsid w:val="00632ADE"/>
    <w:rsid w:val="00632FC7"/>
    <w:rsid w:val="00633861"/>
    <w:rsid w:val="00633B7F"/>
    <w:rsid w:val="00633F93"/>
    <w:rsid w:val="00634071"/>
    <w:rsid w:val="00634096"/>
    <w:rsid w:val="0063423F"/>
    <w:rsid w:val="00634690"/>
    <w:rsid w:val="00634728"/>
    <w:rsid w:val="00634F1D"/>
    <w:rsid w:val="006354FE"/>
    <w:rsid w:val="006357E7"/>
    <w:rsid w:val="00635C79"/>
    <w:rsid w:val="006364F7"/>
    <w:rsid w:val="0063689B"/>
    <w:rsid w:val="006368B7"/>
    <w:rsid w:val="00636D10"/>
    <w:rsid w:val="0063747E"/>
    <w:rsid w:val="00637590"/>
    <w:rsid w:val="0063784E"/>
    <w:rsid w:val="0063793F"/>
    <w:rsid w:val="00637958"/>
    <w:rsid w:val="00637E26"/>
    <w:rsid w:val="006416E5"/>
    <w:rsid w:val="00641D2C"/>
    <w:rsid w:val="006426FD"/>
    <w:rsid w:val="00642D01"/>
    <w:rsid w:val="00642E3F"/>
    <w:rsid w:val="00642F51"/>
    <w:rsid w:val="00643053"/>
    <w:rsid w:val="0064315E"/>
    <w:rsid w:val="006433A7"/>
    <w:rsid w:val="006434A0"/>
    <w:rsid w:val="00643986"/>
    <w:rsid w:val="00643C27"/>
    <w:rsid w:val="0064403C"/>
    <w:rsid w:val="00644556"/>
    <w:rsid w:val="0064459F"/>
    <w:rsid w:val="00644731"/>
    <w:rsid w:val="0064499E"/>
    <w:rsid w:val="006449D1"/>
    <w:rsid w:val="00644B9F"/>
    <w:rsid w:val="00644F1E"/>
    <w:rsid w:val="00645255"/>
    <w:rsid w:val="00645405"/>
    <w:rsid w:val="00645456"/>
    <w:rsid w:val="00645B32"/>
    <w:rsid w:val="00646076"/>
    <w:rsid w:val="00646223"/>
    <w:rsid w:val="0064629B"/>
    <w:rsid w:val="00646502"/>
    <w:rsid w:val="006468C6"/>
    <w:rsid w:val="00646B5A"/>
    <w:rsid w:val="00647AE3"/>
    <w:rsid w:val="00647DF1"/>
    <w:rsid w:val="006504E2"/>
    <w:rsid w:val="00650B0C"/>
    <w:rsid w:val="00650DCA"/>
    <w:rsid w:val="00650E91"/>
    <w:rsid w:val="00651023"/>
    <w:rsid w:val="00651036"/>
    <w:rsid w:val="006510A0"/>
    <w:rsid w:val="00651242"/>
    <w:rsid w:val="00651604"/>
    <w:rsid w:val="006519C4"/>
    <w:rsid w:val="006519EA"/>
    <w:rsid w:val="00651A6B"/>
    <w:rsid w:val="00651BE7"/>
    <w:rsid w:val="00651BE8"/>
    <w:rsid w:val="00652182"/>
    <w:rsid w:val="006522DA"/>
    <w:rsid w:val="0065253D"/>
    <w:rsid w:val="006526F5"/>
    <w:rsid w:val="00652BC7"/>
    <w:rsid w:val="00652E26"/>
    <w:rsid w:val="00652EA3"/>
    <w:rsid w:val="0065323A"/>
    <w:rsid w:val="00653345"/>
    <w:rsid w:val="006535FE"/>
    <w:rsid w:val="00653721"/>
    <w:rsid w:val="00653A59"/>
    <w:rsid w:val="00653D2A"/>
    <w:rsid w:val="00653DB6"/>
    <w:rsid w:val="00654A98"/>
    <w:rsid w:val="00654B87"/>
    <w:rsid w:val="006552C7"/>
    <w:rsid w:val="006555E7"/>
    <w:rsid w:val="006558AE"/>
    <w:rsid w:val="00655B2F"/>
    <w:rsid w:val="00655F7D"/>
    <w:rsid w:val="0065630F"/>
    <w:rsid w:val="00656423"/>
    <w:rsid w:val="00656471"/>
    <w:rsid w:val="00656728"/>
    <w:rsid w:val="00656867"/>
    <w:rsid w:val="00656A39"/>
    <w:rsid w:val="00656C60"/>
    <w:rsid w:val="00656EEB"/>
    <w:rsid w:val="0065731A"/>
    <w:rsid w:val="006576EC"/>
    <w:rsid w:val="00657AE6"/>
    <w:rsid w:val="00657B05"/>
    <w:rsid w:val="0066006D"/>
    <w:rsid w:val="00660290"/>
    <w:rsid w:val="006608AF"/>
    <w:rsid w:val="00661383"/>
    <w:rsid w:val="00661676"/>
    <w:rsid w:val="00661A8D"/>
    <w:rsid w:val="00661B8C"/>
    <w:rsid w:val="00661C1E"/>
    <w:rsid w:val="00661D47"/>
    <w:rsid w:val="00661F87"/>
    <w:rsid w:val="00661F8E"/>
    <w:rsid w:val="00662073"/>
    <w:rsid w:val="006622A9"/>
    <w:rsid w:val="006622FE"/>
    <w:rsid w:val="006625BD"/>
    <w:rsid w:val="006625FE"/>
    <w:rsid w:val="00662D58"/>
    <w:rsid w:val="00662F3C"/>
    <w:rsid w:val="0066345E"/>
    <w:rsid w:val="00663507"/>
    <w:rsid w:val="00663595"/>
    <w:rsid w:val="00663AFD"/>
    <w:rsid w:val="0066402A"/>
    <w:rsid w:val="00664159"/>
    <w:rsid w:val="00664283"/>
    <w:rsid w:val="006644B7"/>
    <w:rsid w:val="00665936"/>
    <w:rsid w:val="00665BB5"/>
    <w:rsid w:val="00665BF6"/>
    <w:rsid w:val="00665CC2"/>
    <w:rsid w:val="00665FA3"/>
    <w:rsid w:val="006661C5"/>
    <w:rsid w:val="00666408"/>
    <w:rsid w:val="0066643B"/>
    <w:rsid w:val="006664D6"/>
    <w:rsid w:val="00666C00"/>
    <w:rsid w:val="00666C70"/>
    <w:rsid w:val="00666CF9"/>
    <w:rsid w:val="006673AA"/>
    <w:rsid w:val="00667ABD"/>
    <w:rsid w:val="00667EF9"/>
    <w:rsid w:val="0067022C"/>
    <w:rsid w:val="006702A8"/>
    <w:rsid w:val="006706B5"/>
    <w:rsid w:val="006707BD"/>
    <w:rsid w:val="0067080D"/>
    <w:rsid w:val="00670941"/>
    <w:rsid w:val="00670B3E"/>
    <w:rsid w:val="00670BB4"/>
    <w:rsid w:val="00670CDE"/>
    <w:rsid w:val="0067109D"/>
    <w:rsid w:val="0067141D"/>
    <w:rsid w:val="006717B0"/>
    <w:rsid w:val="00672054"/>
    <w:rsid w:val="006721A0"/>
    <w:rsid w:val="0067257B"/>
    <w:rsid w:val="00672859"/>
    <w:rsid w:val="006728CE"/>
    <w:rsid w:val="00672B6F"/>
    <w:rsid w:val="00672CA5"/>
    <w:rsid w:val="006733FD"/>
    <w:rsid w:val="00673AEC"/>
    <w:rsid w:val="00673B9C"/>
    <w:rsid w:val="006740E9"/>
    <w:rsid w:val="00674A28"/>
    <w:rsid w:val="00674B7B"/>
    <w:rsid w:val="00674C69"/>
    <w:rsid w:val="00674C6D"/>
    <w:rsid w:val="006750DA"/>
    <w:rsid w:val="0067575B"/>
    <w:rsid w:val="00675777"/>
    <w:rsid w:val="0067591E"/>
    <w:rsid w:val="006759B3"/>
    <w:rsid w:val="00675A31"/>
    <w:rsid w:val="00675BF5"/>
    <w:rsid w:val="00676005"/>
    <w:rsid w:val="00676104"/>
    <w:rsid w:val="006765BF"/>
    <w:rsid w:val="00676BD1"/>
    <w:rsid w:val="00677138"/>
    <w:rsid w:val="00677CD6"/>
    <w:rsid w:val="00677DD1"/>
    <w:rsid w:val="00680072"/>
    <w:rsid w:val="0068063D"/>
    <w:rsid w:val="006808DE"/>
    <w:rsid w:val="00680AE3"/>
    <w:rsid w:val="00680D6C"/>
    <w:rsid w:val="00680EB1"/>
    <w:rsid w:val="00680FFB"/>
    <w:rsid w:val="006811B0"/>
    <w:rsid w:val="00681332"/>
    <w:rsid w:val="00681339"/>
    <w:rsid w:val="0068187D"/>
    <w:rsid w:val="00681901"/>
    <w:rsid w:val="00681D38"/>
    <w:rsid w:val="00681DA8"/>
    <w:rsid w:val="00682218"/>
    <w:rsid w:val="006824FD"/>
    <w:rsid w:val="00682500"/>
    <w:rsid w:val="00682C07"/>
    <w:rsid w:val="0068301B"/>
    <w:rsid w:val="006832C6"/>
    <w:rsid w:val="006834D6"/>
    <w:rsid w:val="006836AE"/>
    <w:rsid w:val="006836CB"/>
    <w:rsid w:val="00683994"/>
    <w:rsid w:val="00683B37"/>
    <w:rsid w:val="00683B5D"/>
    <w:rsid w:val="00683BFE"/>
    <w:rsid w:val="00683C15"/>
    <w:rsid w:val="00683F83"/>
    <w:rsid w:val="00684215"/>
    <w:rsid w:val="0068457B"/>
    <w:rsid w:val="006845A2"/>
    <w:rsid w:val="006845A8"/>
    <w:rsid w:val="00684C1C"/>
    <w:rsid w:val="00684F2D"/>
    <w:rsid w:val="00685216"/>
    <w:rsid w:val="006852E2"/>
    <w:rsid w:val="006859E5"/>
    <w:rsid w:val="00685D22"/>
    <w:rsid w:val="006861FB"/>
    <w:rsid w:val="0068645F"/>
    <w:rsid w:val="00686589"/>
    <w:rsid w:val="006868D1"/>
    <w:rsid w:val="00686927"/>
    <w:rsid w:val="00686D3B"/>
    <w:rsid w:val="00686FDF"/>
    <w:rsid w:val="00687536"/>
    <w:rsid w:val="006877E5"/>
    <w:rsid w:val="006879B3"/>
    <w:rsid w:val="00687A55"/>
    <w:rsid w:val="00690045"/>
    <w:rsid w:val="006901CC"/>
    <w:rsid w:val="006905C5"/>
    <w:rsid w:val="006905F5"/>
    <w:rsid w:val="00690C76"/>
    <w:rsid w:val="00690F5A"/>
    <w:rsid w:val="006910E4"/>
    <w:rsid w:val="00691211"/>
    <w:rsid w:val="006915D6"/>
    <w:rsid w:val="00691A3F"/>
    <w:rsid w:val="00691B94"/>
    <w:rsid w:val="00691CCB"/>
    <w:rsid w:val="00691EF7"/>
    <w:rsid w:val="006924C8"/>
    <w:rsid w:val="006930F3"/>
    <w:rsid w:val="00693352"/>
    <w:rsid w:val="006939DF"/>
    <w:rsid w:val="00693C16"/>
    <w:rsid w:val="0069416B"/>
    <w:rsid w:val="00694716"/>
    <w:rsid w:val="00694987"/>
    <w:rsid w:val="00694FEB"/>
    <w:rsid w:val="006951C2"/>
    <w:rsid w:val="00695508"/>
    <w:rsid w:val="00695A25"/>
    <w:rsid w:val="00696215"/>
    <w:rsid w:val="00696522"/>
    <w:rsid w:val="0069665D"/>
    <w:rsid w:val="006968F3"/>
    <w:rsid w:val="006969C6"/>
    <w:rsid w:val="00696E67"/>
    <w:rsid w:val="00697590"/>
    <w:rsid w:val="0069762B"/>
    <w:rsid w:val="0069766D"/>
    <w:rsid w:val="00697730"/>
    <w:rsid w:val="00697AB7"/>
    <w:rsid w:val="00697ACC"/>
    <w:rsid w:val="00697B5C"/>
    <w:rsid w:val="00697C3A"/>
    <w:rsid w:val="006A05E7"/>
    <w:rsid w:val="006A077F"/>
    <w:rsid w:val="006A0BEC"/>
    <w:rsid w:val="006A0C64"/>
    <w:rsid w:val="006A121D"/>
    <w:rsid w:val="006A14FC"/>
    <w:rsid w:val="006A174F"/>
    <w:rsid w:val="006A17CE"/>
    <w:rsid w:val="006A1B26"/>
    <w:rsid w:val="006A1C41"/>
    <w:rsid w:val="006A1FCC"/>
    <w:rsid w:val="006A1FF6"/>
    <w:rsid w:val="006A21B0"/>
    <w:rsid w:val="006A2830"/>
    <w:rsid w:val="006A2B98"/>
    <w:rsid w:val="006A2F94"/>
    <w:rsid w:val="006A2FDC"/>
    <w:rsid w:val="006A30DB"/>
    <w:rsid w:val="006A31B8"/>
    <w:rsid w:val="006A3682"/>
    <w:rsid w:val="006A39CC"/>
    <w:rsid w:val="006A3A6C"/>
    <w:rsid w:val="006A3B51"/>
    <w:rsid w:val="006A3BB5"/>
    <w:rsid w:val="006A3C53"/>
    <w:rsid w:val="006A3EAE"/>
    <w:rsid w:val="006A45BF"/>
    <w:rsid w:val="006A45DF"/>
    <w:rsid w:val="006A4954"/>
    <w:rsid w:val="006A4D13"/>
    <w:rsid w:val="006A540A"/>
    <w:rsid w:val="006A5544"/>
    <w:rsid w:val="006A5798"/>
    <w:rsid w:val="006A5F12"/>
    <w:rsid w:val="006A607F"/>
    <w:rsid w:val="006A6CB1"/>
    <w:rsid w:val="006A70F9"/>
    <w:rsid w:val="006A72CA"/>
    <w:rsid w:val="006A7774"/>
    <w:rsid w:val="006A77E8"/>
    <w:rsid w:val="006A7804"/>
    <w:rsid w:val="006A7D85"/>
    <w:rsid w:val="006B0004"/>
    <w:rsid w:val="006B00E8"/>
    <w:rsid w:val="006B0429"/>
    <w:rsid w:val="006B0E77"/>
    <w:rsid w:val="006B1402"/>
    <w:rsid w:val="006B1BAC"/>
    <w:rsid w:val="006B20E6"/>
    <w:rsid w:val="006B2209"/>
    <w:rsid w:val="006B234F"/>
    <w:rsid w:val="006B23E5"/>
    <w:rsid w:val="006B2768"/>
    <w:rsid w:val="006B2972"/>
    <w:rsid w:val="006B29F7"/>
    <w:rsid w:val="006B2B2F"/>
    <w:rsid w:val="006B2EA3"/>
    <w:rsid w:val="006B2F35"/>
    <w:rsid w:val="006B2FAB"/>
    <w:rsid w:val="006B301D"/>
    <w:rsid w:val="006B30A0"/>
    <w:rsid w:val="006B3779"/>
    <w:rsid w:val="006B4004"/>
    <w:rsid w:val="006B457A"/>
    <w:rsid w:val="006B4F56"/>
    <w:rsid w:val="006B50B8"/>
    <w:rsid w:val="006B5134"/>
    <w:rsid w:val="006B55AD"/>
    <w:rsid w:val="006B55E3"/>
    <w:rsid w:val="006B56D4"/>
    <w:rsid w:val="006B5AC2"/>
    <w:rsid w:val="006B6305"/>
    <w:rsid w:val="006B6B14"/>
    <w:rsid w:val="006B6BEE"/>
    <w:rsid w:val="006B7065"/>
    <w:rsid w:val="006B70D8"/>
    <w:rsid w:val="006B773C"/>
    <w:rsid w:val="006B7DAB"/>
    <w:rsid w:val="006C0491"/>
    <w:rsid w:val="006C0731"/>
    <w:rsid w:val="006C0B25"/>
    <w:rsid w:val="006C0E5C"/>
    <w:rsid w:val="006C15B4"/>
    <w:rsid w:val="006C1823"/>
    <w:rsid w:val="006C1CA6"/>
    <w:rsid w:val="006C22B8"/>
    <w:rsid w:val="006C2499"/>
    <w:rsid w:val="006C2729"/>
    <w:rsid w:val="006C3548"/>
    <w:rsid w:val="006C3A65"/>
    <w:rsid w:val="006C3DEE"/>
    <w:rsid w:val="006C4075"/>
    <w:rsid w:val="006C40F0"/>
    <w:rsid w:val="006C4C94"/>
    <w:rsid w:val="006C4CC8"/>
    <w:rsid w:val="006C4EF3"/>
    <w:rsid w:val="006C4F65"/>
    <w:rsid w:val="006C502A"/>
    <w:rsid w:val="006C521F"/>
    <w:rsid w:val="006C5430"/>
    <w:rsid w:val="006C5546"/>
    <w:rsid w:val="006C5C63"/>
    <w:rsid w:val="006C690C"/>
    <w:rsid w:val="006C69B4"/>
    <w:rsid w:val="006C69BB"/>
    <w:rsid w:val="006C6A74"/>
    <w:rsid w:val="006C6F99"/>
    <w:rsid w:val="006C71FA"/>
    <w:rsid w:val="006C7694"/>
    <w:rsid w:val="006C77A5"/>
    <w:rsid w:val="006C7A66"/>
    <w:rsid w:val="006C7C55"/>
    <w:rsid w:val="006D030C"/>
    <w:rsid w:val="006D0526"/>
    <w:rsid w:val="006D05D4"/>
    <w:rsid w:val="006D0E47"/>
    <w:rsid w:val="006D239C"/>
    <w:rsid w:val="006D24ED"/>
    <w:rsid w:val="006D2A34"/>
    <w:rsid w:val="006D2D80"/>
    <w:rsid w:val="006D2E06"/>
    <w:rsid w:val="006D3527"/>
    <w:rsid w:val="006D3BC9"/>
    <w:rsid w:val="006D4155"/>
    <w:rsid w:val="006D422F"/>
    <w:rsid w:val="006D43FF"/>
    <w:rsid w:val="006D4624"/>
    <w:rsid w:val="006D4641"/>
    <w:rsid w:val="006D47FB"/>
    <w:rsid w:val="006D4CB2"/>
    <w:rsid w:val="006D5243"/>
    <w:rsid w:val="006D5443"/>
    <w:rsid w:val="006D545C"/>
    <w:rsid w:val="006D57F2"/>
    <w:rsid w:val="006D5C67"/>
    <w:rsid w:val="006D5E35"/>
    <w:rsid w:val="006D6082"/>
    <w:rsid w:val="006D62F9"/>
    <w:rsid w:val="006D645D"/>
    <w:rsid w:val="006D6824"/>
    <w:rsid w:val="006D699C"/>
    <w:rsid w:val="006D6D2A"/>
    <w:rsid w:val="006D6F8F"/>
    <w:rsid w:val="006D7158"/>
    <w:rsid w:val="006D7265"/>
    <w:rsid w:val="006D76CD"/>
    <w:rsid w:val="006D778A"/>
    <w:rsid w:val="006D7CD4"/>
    <w:rsid w:val="006D7DA3"/>
    <w:rsid w:val="006D7ED6"/>
    <w:rsid w:val="006E01A5"/>
    <w:rsid w:val="006E0208"/>
    <w:rsid w:val="006E0363"/>
    <w:rsid w:val="006E03BB"/>
    <w:rsid w:val="006E05C9"/>
    <w:rsid w:val="006E088F"/>
    <w:rsid w:val="006E103D"/>
    <w:rsid w:val="006E112D"/>
    <w:rsid w:val="006E11A2"/>
    <w:rsid w:val="006E14E5"/>
    <w:rsid w:val="006E181D"/>
    <w:rsid w:val="006E1C95"/>
    <w:rsid w:val="006E1C98"/>
    <w:rsid w:val="006E1CC7"/>
    <w:rsid w:val="006E1E0C"/>
    <w:rsid w:val="006E1EE2"/>
    <w:rsid w:val="006E202A"/>
    <w:rsid w:val="006E2A26"/>
    <w:rsid w:val="006E2DFC"/>
    <w:rsid w:val="006E3007"/>
    <w:rsid w:val="006E310C"/>
    <w:rsid w:val="006E3269"/>
    <w:rsid w:val="006E335A"/>
    <w:rsid w:val="006E36F7"/>
    <w:rsid w:val="006E3839"/>
    <w:rsid w:val="006E39F8"/>
    <w:rsid w:val="006E3A23"/>
    <w:rsid w:val="006E3B2B"/>
    <w:rsid w:val="006E3B8A"/>
    <w:rsid w:val="006E3F38"/>
    <w:rsid w:val="006E407C"/>
    <w:rsid w:val="006E41A6"/>
    <w:rsid w:val="006E49BF"/>
    <w:rsid w:val="006E4AFC"/>
    <w:rsid w:val="006E50AC"/>
    <w:rsid w:val="006E5A47"/>
    <w:rsid w:val="006E601B"/>
    <w:rsid w:val="006E6064"/>
    <w:rsid w:val="006E653C"/>
    <w:rsid w:val="006E663B"/>
    <w:rsid w:val="006E6C1A"/>
    <w:rsid w:val="006E6E03"/>
    <w:rsid w:val="006E6E2E"/>
    <w:rsid w:val="006E715F"/>
    <w:rsid w:val="006E7627"/>
    <w:rsid w:val="006E7924"/>
    <w:rsid w:val="006E7B44"/>
    <w:rsid w:val="006E7C3F"/>
    <w:rsid w:val="006E7CAE"/>
    <w:rsid w:val="006F0070"/>
    <w:rsid w:val="006F00CD"/>
    <w:rsid w:val="006F040E"/>
    <w:rsid w:val="006F047A"/>
    <w:rsid w:val="006F0549"/>
    <w:rsid w:val="006F0813"/>
    <w:rsid w:val="006F141E"/>
    <w:rsid w:val="006F14AC"/>
    <w:rsid w:val="006F1C58"/>
    <w:rsid w:val="006F1D49"/>
    <w:rsid w:val="006F1EB8"/>
    <w:rsid w:val="006F24C5"/>
    <w:rsid w:val="006F2720"/>
    <w:rsid w:val="006F284F"/>
    <w:rsid w:val="006F3184"/>
    <w:rsid w:val="006F3369"/>
    <w:rsid w:val="006F3E47"/>
    <w:rsid w:val="006F44CD"/>
    <w:rsid w:val="006F44E3"/>
    <w:rsid w:val="006F452E"/>
    <w:rsid w:val="006F461C"/>
    <w:rsid w:val="006F484F"/>
    <w:rsid w:val="006F4CDE"/>
    <w:rsid w:val="006F4CFC"/>
    <w:rsid w:val="006F5354"/>
    <w:rsid w:val="006F5915"/>
    <w:rsid w:val="006F5D56"/>
    <w:rsid w:val="006F65A7"/>
    <w:rsid w:val="006F6762"/>
    <w:rsid w:val="006F69DD"/>
    <w:rsid w:val="006F6A39"/>
    <w:rsid w:val="006F6A98"/>
    <w:rsid w:val="006F6C0D"/>
    <w:rsid w:val="006F6C6F"/>
    <w:rsid w:val="006F738D"/>
    <w:rsid w:val="006F761D"/>
    <w:rsid w:val="006F79D1"/>
    <w:rsid w:val="006F7A11"/>
    <w:rsid w:val="007003EC"/>
    <w:rsid w:val="007006B1"/>
    <w:rsid w:val="0070085C"/>
    <w:rsid w:val="00700905"/>
    <w:rsid w:val="00700BCF"/>
    <w:rsid w:val="007013BA"/>
    <w:rsid w:val="00701A53"/>
    <w:rsid w:val="00701B5A"/>
    <w:rsid w:val="00701BB0"/>
    <w:rsid w:val="00701CFD"/>
    <w:rsid w:val="00701EA7"/>
    <w:rsid w:val="0070258C"/>
    <w:rsid w:val="00702992"/>
    <w:rsid w:val="00702A5A"/>
    <w:rsid w:val="007037AA"/>
    <w:rsid w:val="007037D2"/>
    <w:rsid w:val="00703801"/>
    <w:rsid w:val="007039DC"/>
    <w:rsid w:val="00703CD0"/>
    <w:rsid w:val="00703DDF"/>
    <w:rsid w:val="00703EC8"/>
    <w:rsid w:val="007043DB"/>
    <w:rsid w:val="00704B86"/>
    <w:rsid w:val="00704CBF"/>
    <w:rsid w:val="00704CD5"/>
    <w:rsid w:val="00704FAF"/>
    <w:rsid w:val="007050DD"/>
    <w:rsid w:val="00705458"/>
    <w:rsid w:val="00705699"/>
    <w:rsid w:val="00705E89"/>
    <w:rsid w:val="00706466"/>
    <w:rsid w:val="0070652A"/>
    <w:rsid w:val="00706E20"/>
    <w:rsid w:val="007070E1"/>
    <w:rsid w:val="00707248"/>
    <w:rsid w:val="0070737E"/>
    <w:rsid w:val="007077B5"/>
    <w:rsid w:val="00707BA7"/>
    <w:rsid w:val="00707E1D"/>
    <w:rsid w:val="00710674"/>
    <w:rsid w:val="00710EC7"/>
    <w:rsid w:val="00711165"/>
    <w:rsid w:val="0071120D"/>
    <w:rsid w:val="007112A8"/>
    <w:rsid w:val="00711867"/>
    <w:rsid w:val="00711BAF"/>
    <w:rsid w:val="007121DB"/>
    <w:rsid w:val="00712772"/>
    <w:rsid w:val="00712C6A"/>
    <w:rsid w:val="0071365F"/>
    <w:rsid w:val="00713728"/>
    <w:rsid w:val="00713DEC"/>
    <w:rsid w:val="0071482C"/>
    <w:rsid w:val="007149D7"/>
    <w:rsid w:val="00714DAF"/>
    <w:rsid w:val="00714E6F"/>
    <w:rsid w:val="00715144"/>
    <w:rsid w:val="00715591"/>
    <w:rsid w:val="007155E5"/>
    <w:rsid w:val="00715847"/>
    <w:rsid w:val="00715A67"/>
    <w:rsid w:val="00715C3B"/>
    <w:rsid w:val="00715FFD"/>
    <w:rsid w:val="0071642C"/>
    <w:rsid w:val="007164FF"/>
    <w:rsid w:val="00716690"/>
    <w:rsid w:val="0071673E"/>
    <w:rsid w:val="00716B38"/>
    <w:rsid w:val="00716C34"/>
    <w:rsid w:val="00716FD4"/>
    <w:rsid w:val="00717272"/>
    <w:rsid w:val="007179A8"/>
    <w:rsid w:val="00717B1E"/>
    <w:rsid w:val="00717F84"/>
    <w:rsid w:val="00717F8D"/>
    <w:rsid w:val="00720A5E"/>
    <w:rsid w:val="00720C20"/>
    <w:rsid w:val="00720D2B"/>
    <w:rsid w:val="007218CB"/>
    <w:rsid w:val="00721C02"/>
    <w:rsid w:val="00721C0C"/>
    <w:rsid w:val="00721C4A"/>
    <w:rsid w:val="00721D30"/>
    <w:rsid w:val="00721E18"/>
    <w:rsid w:val="00721EC0"/>
    <w:rsid w:val="00721F48"/>
    <w:rsid w:val="00721FB2"/>
    <w:rsid w:val="007220D4"/>
    <w:rsid w:val="00722376"/>
    <w:rsid w:val="007225E1"/>
    <w:rsid w:val="00722650"/>
    <w:rsid w:val="00722707"/>
    <w:rsid w:val="007230AB"/>
    <w:rsid w:val="0072343B"/>
    <w:rsid w:val="007241A5"/>
    <w:rsid w:val="0072491B"/>
    <w:rsid w:val="00724D40"/>
    <w:rsid w:val="00724E05"/>
    <w:rsid w:val="007250AB"/>
    <w:rsid w:val="007250CB"/>
    <w:rsid w:val="0072521C"/>
    <w:rsid w:val="0072567B"/>
    <w:rsid w:val="00725A8B"/>
    <w:rsid w:val="00725DC5"/>
    <w:rsid w:val="007260B5"/>
    <w:rsid w:val="0072656F"/>
    <w:rsid w:val="007266D2"/>
    <w:rsid w:val="0072695D"/>
    <w:rsid w:val="007270BC"/>
    <w:rsid w:val="00727100"/>
    <w:rsid w:val="00727215"/>
    <w:rsid w:val="0072731E"/>
    <w:rsid w:val="007275D7"/>
    <w:rsid w:val="00727921"/>
    <w:rsid w:val="00727999"/>
    <w:rsid w:val="00727D93"/>
    <w:rsid w:val="00727F68"/>
    <w:rsid w:val="00730038"/>
    <w:rsid w:val="007300D2"/>
    <w:rsid w:val="00730721"/>
    <w:rsid w:val="00730DA5"/>
    <w:rsid w:val="00730DE9"/>
    <w:rsid w:val="0073124A"/>
    <w:rsid w:val="00731446"/>
    <w:rsid w:val="00731CD6"/>
    <w:rsid w:val="0073220B"/>
    <w:rsid w:val="007327A0"/>
    <w:rsid w:val="007327CA"/>
    <w:rsid w:val="00732994"/>
    <w:rsid w:val="00732A30"/>
    <w:rsid w:val="00732FF7"/>
    <w:rsid w:val="0073304C"/>
    <w:rsid w:val="00733504"/>
    <w:rsid w:val="007336A2"/>
    <w:rsid w:val="00734021"/>
    <w:rsid w:val="00734065"/>
    <w:rsid w:val="007342F6"/>
    <w:rsid w:val="007342F8"/>
    <w:rsid w:val="00734323"/>
    <w:rsid w:val="00734391"/>
    <w:rsid w:val="00734451"/>
    <w:rsid w:val="00734ACD"/>
    <w:rsid w:val="00734BCE"/>
    <w:rsid w:val="00735500"/>
    <w:rsid w:val="00735BC3"/>
    <w:rsid w:val="00735EEB"/>
    <w:rsid w:val="00735F7A"/>
    <w:rsid w:val="0073660A"/>
    <w:rsid w:val="00736975"/>
    <w:rsid w:val="00736AB2"/>
    <w:rsid w:val="00736BFA"/>
    <w:rsid w:val="007372FE"/>
    <w:rsid w:val="00737380"/>
    <w:rsid w:val="007376EC"/>
    <w:rsid w:val="00737828"/>
    <w:rsid w:val="0073782F"/>
    <w:rsid w:val="00737938"/>
    <w:rsid w:val="00737B9A"/>
    <w:rsid w:val="007407BF"/>
    <w:rsid w:val="00740801"/>
    <w:rsid w:val="00740840"/>
    <w:rsid w:val="00740DBD"/>
    <w:rsid w:val="007410B8"/>
    <w:rsid w:val="00741237"/>
    <w:rsid w:val="007412DF"/>
    <w:rsid w:val="007414AE"/>
    <w:rsid w:val="00741B0A"/>
    <w:rsid w:val="00741CD6"/>
    <w:rsid w:val="0074207A"/>
    <w:rsid w:val="007422BB"/>
    <w:rsid w:val="00742938"/>
    <w:rsid w:val="00742A29"/>
    <w:rsid w:val="00742AAA"/>
    <w:rsid w:val="00742EE8"/>
    <w:rsid w:val="00742FA5"/>
    <w:rsid w:val="007437EC"/>
    <w:rsid w:val="007439BD"/>
    <w:rsid w:val="007439DE"/>
    <w:rsid w:val="00743C0D"/>
    <w:rsid w:val="00743CA2"/>
    <w:rsid w:val="00743F1A"/>
    <w:rsid w:val="00743FF4"/>
    <w:rsid w:val="00744A25"/>
    <w:rsid w:val="00744C42"/>
    <w:rsid w:val="00744FA5"/>
    <w:rsid w:val="007450B0"/>
    <w:rsid w:val="007459B3"/>
    <w:rsid w:val="00746EF4"/>
    <w:rsid w:val="00746FFF"/>
    <w:rsid w:val="007473E1"/>
    <w:rsid w:val="00747520"/>
    <w:rsid w:val="007478E9"/>
    <w:rsid w:val="00747974"/>
    <w:rsid w:val="0074799F"/>
    <w:rsid w:val="00747B15"/>
    <w:rsid w:val="00747BEE"/>
    <w:rsid w:val="00747C16"/>
    <w:rsid w:val="00747C2C"/>
    <w:rsid w:val="00747C77"/>
    <w:rsid w:val="00747FB0"/>
    <w:rsid w:val="00750B26"/>
    <w:rsid w:val="00750D24"/>
    <w:rsid w:val="00750F70"/>
    <w:rsid w:val="00751366"/>
    <w:rsid w:val="007516B6"/>
    <w:rsid w:val="00751893"/>
    <w:rsid w:val="00751A79"/>
    <w:rsid w:val="00752DB5"/>
    <w:rsid w:val="007530DF"/>
    <w:rsid w:val="00753339"/>
    <w:rsid w:val="007533E2"/>
    <w:rsid w:val="00754010"/>
    <w:rsid w:val="007540EA"/>
    <w:rsid w:val="007543B8"/>
    <w:rsid w:val="0075441B"/>
    <w:rsid w:val="00754745"/>
    <w:rsid w:val="00754B63"/>
    <w:rsid w:val="007550FE"/>
    <w:rsid w:val="00755353"/>
    <w:rsid w:val="007555C1"/>
    <w:rsid w:val="007556B6"/>
    <w:rsid w:val="00755B2D"/>
    <w:rsid w:val="007560D7"/>
    <w:rsid w:val="00756204"/>
    <w:rsid w:val="0075627E"/>
    <w:rsid w:val="00756A77"/>
    <w:rsid w:val="00756BDB"/>
    <w:rsid w:val="00756EA2"/>
    <w:rsid w:val="007573DC"/>
    <w:rsid w:val="007579C0"/>
    <w:rsid w:val="00757A42"/>
    <w:rsid w:val="00760332"/>
    <w:rsid w:val="007604C6"/>
    <w:rsid w:val="00760AF3"/>
    <w:rsid w:val="00760BB7"/>
    <w:rsid w:val="007610E0"/>
    <w:rsid w:val="0076111F"/>
    <w:rsid w:val="00761126"/>
    <w:rsid w:val="0076133D"/>
    <w:rsid w:val="0076152C"/>
    <w:rsid w:val="00761B95"/>
    <w:rsid w:val="00761CAE"/>
    <w:rsid w:val="00761E1A"/>
    <w:rsid w:val="0076209E"/>
    <w:rsid w:val="007620A1"/>
    <w:rsid w:val="007628DA"/>
    <w:rsid w:val="007629BD"/>
    <w:rsid w:val="007629D3"/>
    <w:rsid w:val="00762E13"/>
    <w:rsid w:val="00762F2C"/>
    <w:rsid w:val="00763241"/>
    <w:rsid w:val="007638BF"/>
    <w:rsid w:val="00763967"/>
    <w:rsid w:val="00763B17"/>
    <w:rsid w:val="00763C80"/>
    <w:rsid w:val="00763CC4"/>
    <w:rsid w:val="00763CE7"/>
    <w:rsid w:val="007640BD"/>
    <w:rsid w:val="00764167"/>
    <w:rsid w:val="0076483F"/>
    <w:rsid w:val="00764B41"/>
    <w:rsid w:val="00764D9E"/>
    <w:rsid w:val="00764E0E"/>
    <w:rsid w:val="00765702"/>
    <w:rsid w:val="00765EDB"/>
    <w:rsid w:val="00765F39"/>
    <w:rsid w:val="00766202"/>
    <w:rsid w:val="00766572"/>
    <w:rsid w:val="00766909"/>
    <w:rsid w:val="00766CFA"/>
    <w:rsid w:val="00767073"/>
    <w:rsid w:val="0076752D"/>
    <w:rsid w:val="00767556"/>
    <w:rsid w:val="0076772A"/>
    <w:rsid w:val="007700A6"/>
    <w:rsid w:val="007708EF"/>
    <w:rsid w:val="00770957"/>
    <w:rsid w:val="00770B35"/>
    <w:rsid w:val="00770EEC"/>
    <w:rsid w:val="007711A7"/>
    <w:rsid w:val="00771350"/>
    <w:rsid w:val="00771E4C"/>
    <w:rsid w:val="00772069"/>
    <w:rsid w:val="00773615"/>
    <w:rsid w:val="00773810"/>
    <w:rsid w:val="00773FE4"/>
    <w:rsid w:val="007742B9"/>
    <w:rsid w:val="0077436C"/>
    <w:rsid w:val="00774812"/>
    <w:rsid w:val="00774E24"/>
    <w:rsid w:val="007751C9"/>
    <w:rsid w:val="00775360"/>
    <w:rsid w:val="0077541E"/>
    <w:rsid w:val="007758E8"/>
    <w:rsid w:val="00775973"/>
    <w:rsid w:val="00775F0D"/>
    <w:rsid w:val="007761B4"/>
    <w:rsid w:val="007761C5"/>
    <w:rsid w:val="00776E44"/>
    <w:rsid w:val="007772C9"/>
    <w:rsid w:val="00777831"/>
    <w:rsid w:val="007779F8"/>
    <w:rsid w:val="0078057F"/>
    <w:rsid w:val="00780C30"/>
    <w:rsid w:val="0078116C"/>
    <w:rsid w:val="00781200"/>
    <w:rsid w:val="0078122F"/>
    <w:rsid w:val="0078199B"/>
    <w:rsid w:val="00781A52"/>
    <w:rsid w:val="00781D1F"/>
    <w:rsid w:val="00782296"/>
    <w:rsid w:val="007823C0"/>
    <w:rsid w:val="0078241A"/>
    <w:rsid w:val="0078372C"/>
    <w:rsid w:val="00783A6B"/>
    <w:rsid w:val="00783C15"/>
    <w:rsid w:val="00783D25"/>
    <w:rsid w:val="00783ED4"/>
    <w:rsid w:val="00783FB3"/>
    <w:rsid w:val="0078433D"/>
    <w:rsid w:val="007843AC"/>
    <w:rsid w:val="007847CC"/>
    <w:rsid w:val="0078481E"/>
    <w:rsid w:val="00784832"/>
    <w:rsid w:val="0078485F"/>
    <w:rsid w:val="00784D2F"/>
    <w:rsid w:val="00784FAD"/>
    <w:rsid w:val="00785201"/>
    <w:rsid w:val="007852DD"/>
    <w:rsid w:val="0078533B"/>
    <w:rsid w:val="00785FC6"/>
    <w:rsid w:val="007860A6"/>
    <w:rsid w:val="007863A0"/>
    <w:rsid w:val="007863DE"/>
    <w:rsid w:val="007867C6"/>
    <w:rsid w:val="00786A2B"/>
    <w:rsid w:val="00786B35"/>
    <w:rsid w:val="00786B63"/>
    <w:rsid w:val="00786C12"/>
    <w:rsid w:val="00786F3E"/>
    <w:rsid w:val="00787026"/>
    <w:rsid w:val="007870D8"/>
    <w:rsid w:val="0078778E"/>
    <w:rsid w:val="0078784D"/>
    <w:rsid w:val="00787919"/>
    <w:rsid w:val="00787C20"/>
    <w:rsid w:val="00787D14"/>
    <w:rsid w:val="00787F45"/>
    <w:rsid w:val="007905A6"/>
    <w:rsid w:val="00790DC8"/>
    <w:rsid w:val="0079109D"/>
    <w:rsid w:val="0079135D"/>
    <w:rsid w:val="007913EC"/>
    <w:rsid w:val="00791AE4"/>
    <w:rsid w:val="007923CE"/>
    <w:rsid w:val="007926BC"/>
    <w:rsid w:val="00792C06"/>
    <w:rsid w:val="00792D04"/>
    <w:rsid w:val="00792D3D"/>
    <w:rsid w:val="00792E58"/>
    <w:rsid w:val="00792FA8"/>
    <w:rsid w:val="00793609"/>
    <w:rsid w:val="0079393E"/>
    <w:rsid w:val="00793C59"/>
    <w:rsid w:val="00793C64"/>
    <w:rsid w:val="00793E26"/>
    <w:rsid w:val="00793EA3"/>
    <w:rsid w:val="0079450D"/>
    <w:rsid w:val="007948C2"/>
    <w:rsid w:val="0079498C"/>
    <w:rsid w:val="007950D5"/>
    <w:rsid w:val="0079531A"/>
    <w:rsid w:val="0079547C"/>
    <w:rsid w:val="00795B38"/>
    <w:rsid w:val="00795BCA"/>
    <w:rsid w:val="007963DD"/>
    <w:rsid w:val="00796476"/>
    <w:rsid w:val="0079660A"/>
    <w:rsid w:val="007969E6"/>
    <w:rsid w:val="00796C9A"/>
    <w:rsid w:val="00797671"/>
    <w:rsid w:val="007976E3"/>
    <w:rsid w:val="00797D47"/>
    <w:rsid w:val="007A02BD"/>
    <w:rsid w:val="007A0443"/>
    <w:rsid w:val="007A0973"/>
    <w:rsid w:val="007A0AF0"/>
    <w:rsid w:val="007A0C44"/>
    <w:rsid w:val="007A0CBC"/>
    <w:rsid w:val="007A0D6E"/>
    <w:rsid w:val="007A129A"/>
    <w:rsid w:val="007A1D89"/>
    <w:rsid w:val="007A1E7B"/>
    <w:rsid w:val="007A21E4"/>
    <w:rsid w:val="007A2557"/>
    <w:rsid w:val="007A2870"/>
    <w:rsid w:val="007A2D97"/>
    <w:rsid w:val="007A30FE"/>
    <w:rsid w:val="007A31E4"/>
    <w:rsid w:val="007A340E"/>
    <w:rsid w:val="007A3483"/>
    <w:rsid w:val="007A35EB"/>
    <w:rsid w:val="007A3736"/>
    <w:rsid w:val="007A376E"/>
    <w:rsid w:val="007A3BD4"/>
    <w:rsid w:val="007A3D76"/>
    <w:rsid w:val="007A4201"/>
    <w:rsid w:val="007A4251"/>
    <w:rsid w:val="007A4263"/>
    <w:rsid w:val="007A4267"/>
    <w:rsid w:val="007A4756"/>
    <w:rsid w:val="007A4A8C"/>
    <w:rsid w:val="007A4AAC"/>
    <w:rsid w:val="007A4B00"/>
    <w:rsid w:val="007A4C1C"/>
    <w:rsid w:val="007A4EC2"/>
    <w:rsid w:val="007A538D"/>
    <w:rsid w:val="007A5940"/>
    <w:rsid w:val="007A5FDB"/>
    <w:rsid w:val="007A6222"/>
    <w:rsid w:val="007A652F"/>
    <w:rsid w:val="007A68CD"/>
    <w:rsid w:val="007A6CF2"/>
    <w:rsid w:val="007A6E6D"/>
    <w:rsid w:val="007A7428"/>
    <w:rsid w:val="007A765C"/>
    <w:rsid w:val="007A7997"/>
    <w:rsid w:val="007A7BB7"/>
    <w:rsid w:val="007A7D16"/>
    <w:rsid w:val="007A7EEC"/>
    <w:rsid w:val="007B021C"/>
    <w:rsid w:val="007B0F08"/>
    <w:rsid w:val="007B0FBE"/>
    <w:rsid w:val="007B1194"/>
    <w:rsid w:val="007B15AD"/>
    <w:rsid w:val="007B22E4"/>
    <w:rsid w:val="007B2362"/>
    <w:rsid w:val="007B2F63"/>
    <w:rsid w:val="007B3C89"/>
    <w:rsid w:val="007B401C"/>
    <w:rsid w:val="007B43E9"/>
    <w:rsid w:val="007B44EA"/>
    <w:rsid w:val="007B4BFA"/>
    <w:rsid w:val="007B5289"/>
    <w:rsid w:val="007B5462"/>
    <w:rsid w:val="007B5505"/>
    <w:rsid w:val="007B5921"/>
    <w:rsid w:val="007B5AA7"/>
    <w:rsid w:val="007B5DD7"/>
    <w:rsid w:val="007B6000"/>
    <w:rsid w:val="007B626F"/>
    <w:rsid w:val="007B6885"/>
    <w:rsid w:val="007B71D1"/>
    <w:rsid w:val="007B75B4"/>
    <w:rsid w:val="007B7657"/>
    <w:rsid w:val="007B7A15"/>
    <w:rsid w:val="007B7A35"/>
    <w:rsid w:val="007B7B31"/>
    <w:rsid w:val="007C0426"/>
    <w:rsid w:val="007C14CD"/>
    <w:rsid w:val="007C1A6D"/>
    <w:rsid w:val="007C1AD2"/>
    <w:rsid w:val="007C1E29"/>
    <w:rsid w:val="007C1F71"/>
    <w:rsid w:val="007C1FDD"/>
    <w:rsid w:val="007C20B2"/>
    <w:rsid w:val="007C2274"/>
    <w:rsid w:val="007C2BE6"/>
    <w:rsid w:val="007C2D24"/>
    <w:rsid w:val="007C2DC7"/>
    <w:rsid w:val="007C2E31"/>
    <w:rsid w:val="007C2F0B"/>
    <w:rsid w:val="007C3366"/>
    <w:rsid w:val="007C3565"/>
    <w:rsid w:val="007C3696"/>
    <w:rsid w:val="007C36FA"/>
    <w:rsid w:val="007C3750"/>
    <w:rsid w:val="007C388A"/>
    <w:rsid w:val="007C388E"/>
    <w:rsid w:val="007C411D"/>
    <w:rsid w:val="007C441D"/>
    <w:rsid w:val="007C4544"/>
    <w:rsid w:val="007C493F"/>
    <w:rsid w:val="007C4DA4"/>
    <w:rsid w:val="007C5266"/>
    <w:rsid w:val="007C5483"/>
    <w:rsid w:val="007C584D"/>
    <w:rsid w:val="007C58C7"/>
    <w:rsid w:val="007C58ED"/>
    <w:rsid w:val="007C5944"/>
    <w:rsid w:val="007C5AAF"/>
    <w:rsid w:val="007C5BF2"/>
    <w:rsid w:val="007C5CAC"/>
    <w:rsid w:val="007C6189"/>
    <w:rsid w:val="007C6240"/>
    <w:rsid w:val="007C6780"/>
    <w:rsid w:val="007C6849"/>
    <w:rsid w:val="007C68F5"/>
    <w:rsid w:val="007C6A30"/>
    <w:rsid w:val="007C6BB2"/>
    <w:rsid w:val="007C73EC"/>
    <w:rsid w:val="007C741D"/>
    <w:rsid w:val="007C7561"/>
    <w:rsid w:val="007C757B"/>
    <w:rsid w:val="007C7587"/>
    <w:rsid w:val="007C77F2"/>
    <w:rsid w:val="007C7D38"/>
    <w:rsid w:val="007C7DDA"/>
    <w:rsid w:val="007C7FDD"/>
    <w:rsid w:val="007D001C"/>
    <w:rsid w:val="007D0219"/>
    <w:rsid w:val="007D044C"/>
    <w:rsid w:val="007D04C1"/>
    <w:rsid w:val="007D0698"/>
    <w:rsid w:val="007D080B"/>
    <w:rsid w:val="007D0E11"/>
    <w:rsid w:val="007D19A2"/>
    <w:rsid w:val="007D1A90"/>
    <w:rsid w:val="007D1EAC"/>
    <w:rsid w:val="007D1FD9"/>
    <w:rsid w:val="007D2271"/>
    <w:rsid w:val="007D25F3"/>
    <w:rsid w:val="007D2675"/>
    <w:rsid w:val="007D272F"/>
    <w:rsid w:val="007D2AA1"/>
    <w:rsid w:val="007D3234"/>
    <w:rsid w:val="007D3736"/>
    <w:rsid w:val="007D3B0D"/>
    <w:rsid w:val="007D4123"/>
    <w:rsid w:val="007D461A"/>
    <w:rsid w:val="007D4A97"/>
    <w:rsid w:val="007D4AD4"/>
    <w:rsid w:val="007D4C69"/>
    <w:rsid w:val="007D54FB"/>
    <w:rsid w:val="007D5752"/>
    <w:rsid w:val="007D5849"/>
    <w:rsid w:val="007D5C76"/>
    <w:rsid w:val="007D5D7C"/>
    <w:rsid w:val="007D5ECF"/>
    <w:rsid w:val="007D646B"/>
    <w:rsid w:val="007D64B2"/>
    <w:rsid w:val="007D6C7F"/>
    <w:rsid w:val="007D719B"/>
    <w:rsid w:val="007D719E"/>
    <w:rsid w:val="007D76B7"/>
    <w:rsid w:val="007D78F3"/>
    <w:rsid w:val="007D7987"/>
    <w:rsid w:val="007D7D35"/>
    <w:rsid w:val="007D7DCF"/>
    <w:rsid w:val="007E01DF"/>
    <w:rsid w:val="007E0476"/>
    <w:rsid w:val="007E0793"/>
    <w:rsid w:val="007E094F"/>
    <w:rsid w:val="007E09AC"/>
    <w:rsid w:val="007E0BAB"/>
    <w:rsid w:val="007E0CFE"/>
    <w:rsid w:val="007E0F9B"/>
    <w:rsid w:val="007E0FB8"/>
    <w:rsid w:val="007E1037"/>
    <w:rsid w:val="007E10E3"/>
    <w:rsid w:val="007E118A"/>
    <w:rsid w:val="007E147D"/>
    <w:rsid w:val="007E1948"/>
    <w:rsid w:val="007E19B5"/>
    <w:rsid w:val="007E1B3E"/>
    <w:rsid w:val="007E1F66"/>
    <w:rsid w:val="007E1F95"/>
    <w:rsid w:val="007E24A3"/>
    <w:rsid w:val="007E24B1"/>
    <w:rsid w:val="007E258A"/>
    <w:rsid w:val="007E2893"/>
    <w:rsid w:val="007E28E6"/>
    <w:rsid w:val="007E2EBD"/>
    <w:rsid w:val="007E3122"/>
    <w:rsid w:val="007E3339"/>
    <w:rsid w:val="007E34B9"/>
    <w:rsid w:val="007E371B"/>
    <w:rsid w:val="007E38FF"/>
    <w:rsid w:val="007E3BDD"/>
    <w:rsid w:val="007E401B"/>
    <w:rsid w:val="007E41D1"/>
    <w:rsid w:val="007E41DD"/>
    <w:rsid w:val="007E4384"/>
    <w:rsid w:val="007E4664"/>
    <w:rsid w:val="007E469A"/>
    <w:rsid w:val="007E48A8"/>
    <w:rsid w:val="007E4978"/>
    <w:rsid w:val="007E5139"/>
    <w:rsid w:val="007E5255"/>
    <w:rsid w:val="007E5318"/>
    <w:rsid w:val="007E5470"/>
    <w:rsid w:val="007E5700"/>
    <w:rsid w:val="007E59F9"/>
    <w:rsid w:val="007E5AE0"/>
    <w:rsid w:val="007E5EDE"/>
    <w:rsid w:val="007E7210"/>
    <w:rsid w:val="007E7CE5"/>
    <w:rsid w:val="007E7D75"/>
    <w:rsid w:val="007F0197"/>
    <w:rsid w:val="007F01F3"/>
    <w:rsid w:val="007F0936"/>
    <w:rsid w:val="007F1304"/>
    <w:rsid w:val="007F17FD"/>
    <w:rsid w:val="007F1D4F"/>
    <w:rsid w:val="007F1FC0"/>
    <w:rsid w:val="007F239E"/>
    <w:rsid w:val="007F2602"/>
    <w:rsid w:val="007F28FE"/>
    <w:rsid w:val="007F2A41"/>
    <w:rsid w:val="007F2B0B"/>
    <w:rsid w:val="007F2F01"/>
    <w:rsid w:val="007F31A3"/>
    <w:rsid w:val="007F32B0"/>
    <w:rsid w:val="007F36FD"/>
    <w:rsid w:val="007F3A43"/>
    <w:rsid w:val="007F3ACC"/>
    <w:rsid w:val="007F3DA8"/>
    <w:rsid w:val="007F4252"/>
    <w:rsid w:val="007F42B1"/>
    <w:rsid w:val="007F4730"/>
    <w:rsid w:val="007F4A92"/>
    <w:rsid w:val="007F4E91"/>
    <w:rsid w:val="007F4EBE"/>
    <w:rsid w:val="007F4F7D"/>
    <w:rsid w:val="007F4FEF"/>
    <w:rsid w:val="007F5053"/>
    <w:rsid w:val="007F5383"/>
    <w:rsid w:val="007F55D0"/>
    <w:rsid w:val="007F56B1"/>
    <w:rsid w:val="007F5CBC"/>
    <w:rsid w:val="007F64D3"/>
    <w:rsid w:val="007F64E4"/>
    <w:rsid w:val="007F64F0"/>
    <w:rsid w:val="007F6798"/>
    <w:rsid w:val="007F6864"/>
    <w:rsid w:val="007F6FAC"/>
    <w:rsid w:val="007F72D2"/>
    <w:rsid w:val="007F757C"/>
    <w:rsid w:val="007F7860"/>
    <w:rsid w:val="007F7897"/>
    <w:rsid w:val="0080067E"/>
    <w:rsid w:val="00800EB1"/>
    <w:rsid w:val="00801677"/>
    <w:rsid w:val="0080192F"/>
    <w:rsid w:val="00801AB1"/>
    <w:rsid w:val="00801D97"/>
    <w:rsid w:val="008028A7"/>
    <w:rsid w:val="00802CD8"/>
    <w:rsid w:val="00803010"/>
    <w:rsid w:val="008032D9"/>
    <w:rsid w:val="008033CA"/>
    <w:rsid w:val="00803AE9"/>
    <w:rsid w:val="00803D13"/>
    <w:rsid w:val="008041A2"/>
    <w:rsid w:val="008041AE"/>
    <w:rsid w:val="008043EB"/>
    <w:rsid w:val="00804B49"/>
    <w:rsid w:val="0080521A"/>
    <w:rsid w:val="0080537D"/>
    <w:rsid w:val="008053BE"/>
    <w:rsid w:val="0080541C"/>
    <w:rsid w:val="008057AF"/>
    <w:rsid w:val="00805B85"/>
    <w:rsid w:val="00805CE8"/>
    <w:rsid w:val="0080623F"/>
    <w:rsid w:val="00806266"/>
    <w:rsid w:val="00806693"/>
    <w:rsid w:val="008066D6"/>
    <w:rsid w:val="008066E6"/>
    <w:rsid w:val="008066FD"/>
    <w:rsid w:val="008067FB"/>
    <w:rsid w:val="00806A44"/>
    <w:rsid w:val="00806AAD"/>
    <w:rsid w:val="00806BF7"/>
    <w:rsid w:val="00806C4B"/>
    <w:rsid w:val="00806ECA"/>
    <w:rsid w:val="00807035"/>
    <w:rsid w:val="008074E3"/>
    <w:rsid w:val="0080776B"/>
    <w:rsid w:val="008079BD"/>
    <w:rsid w:val="00807DB5"/>
    <w:rsid w:val="00810143"/>
    <w:rsid w:val="008104E6"/>
    <w:rsid w:val="00810821"/>
    <w:rsid w:val="00810989"/>
    <w:rsid w:val="00810B2B"/>
    <w:rsid w:val="00810BBB"/>
    <w:rsid w:val="008113DC"/>
    <w:rsid w:val="008114A9"/>
    <w:rsid w:val="0081154C"/>
    <w:rsid w:val="00811C2E"/>
    <w:rsid w:val="00811F47"/>
    <w:rsid w:val="008120CD"/>
    <w:rsid w:val="00812108"/>
    <w:rsid w:val="0081211C"/>
    <w:rsid w:val="0081238C"/>
    <w:rsid w:val="0081255A"/>
    <w:rsid w:val="00812CD8"/>
    <w:rsid w:val="00812F5E"/>
    <w:rsid w:val="00813319"/>
    <w:rsid w:val="008135A1"/>
    <w:rsid w:val="00813B3B"/>
    <w:rsid w:val="00813ECC"/>
    <w:rsid w:val="008140F8"/>
    <w:rsid w:val="008141DE"/>
    <w:rsid w:val="008148BA"/>
    <w:rsid w:val="00814FC3"/>
    <w:rsid w:val="00815120"/>
    <w:rsid w:val="0081532B"/>
    <w:rsid w:val="00815595"/>
    <w:rsid w:val="00815EBC"/>
    <w:rsid w:val="00816108"/>
    <w:rsid w:val="00816D80"/>
    <w:rsid w:val="00816E29"/>
    <w:rsid w:val="0081724E"/>
    <w:rsid w:val="00817268"/>
    <w:rsid w:val="008200E5"/>
    <w:rsid w:val="00820165"/>
    <w:rsid w:val="0082025D"/>
    <w:rsid w:val="0082027C"/>
    <w:rsid w:val="008205C6"/>
    <w:rsid w:val="0082178C"/>
    <w:rsid w:val="008220E3"/>
    <w:rsid w:val="008221D5"/>
    <w:rsid w:val="00822BA7"/>
    <w:rsid w:val="00822F56"/>
    <w:rsid w:val="00822F6D"/>
    <w:rsid w:val="008237EF"/>
    <w:rsid w:val="00823BCE"/>
    <w:rsid w:val="00823F5E"/>
    <w:rsid w:val="0082407A"/>
    <w:rsid w:val="0082441F"/>
    <w:rsid w:val="00824849"/>
    <w:rsid w:val="00824969"/>
    <w:rsid w:val="00824A0A"/>
    <w:rsid w:val="00824D04"/>
    <w:rsid w:val="00824DFC"/>
    <w:rsid w:val="0082581E"/>
    <w:rsid w:val="00825B2D"/>
    <w:rsid w:val="00825F9C"/>
    <w:rsid w:val="00826323"/>
    <w:rsid w:val="0082682E"/>
    <w:rsid w:val="00826F8B"/>
    <w:rsid w:val="008272DC"/>
    <w:rsid w:val="0082743A"/>
    <w:rsid w:val="00827D82"/>
    <w:rsid w:val="008300A8"/>
    <w:rsid w:val="00830234"/>
    <w:rsid w:val="0083024D"/>
    <w:rsid w:val="00830BE2"/>
    <w:rsid w:val="00830D5C"/>
    <w:rsid w:val="00830E39"/>
    <w:rsid w:val="008312F9"/>
    <w:rsid w:val="0083161F"/>
    <w:rsid w:val="008319A2"/>
    <w:rsid w:val="00831A83"/>
    <w:rsid w:val="00831E4E"/>
    <w:rsid w:val="00832427"/>
    <w:rsid w:val="00832787"/>
    <w:rsid w:val="0083291A"/>
    <w:rsid w:val="008330DB"/>
    <w:rsid w:val="00833123"/>
    <w:rsid w:val="0083399C"/>
    <w:rsid w:val="00833AFF"/>
    <w:rsid w:val="00833DD1"/>
    <w:rsid w:val="008341A7"/>
    <w:rsid w:val="00834FEA"/>
    <w:rsid w:val="00835271"/>
    <w:rsid w:val="0083566F"/>
    <w:rsid w:val="00835C85"/>
    <w:rsid w:val="00835EA6"/>
    <w:rsid w:val="008361BB"/>
    <w:rsid w:val="00836464"/>
    <w:rsid w:val="00836993"/>
    <w:rsid w:val="008376BC"/>
    <w:rsid w:val="00837852"/>
    <w:rsid w:val="0084088D"/>
    <w:rsid w:val="008409F1"/>
    <w:rsid w:val="00840CA3"/>
    <w:rsid w:val="00841E62"/>
    <w:rsid w:val="008421B5"/>
    <w:rsid w:val="008427A0"/>
    <w:rsid w:val="008427F3"/>
    <w:rsid w:val="00842A2C"/>
    <w:rsid w:val="00843B5C"/>
    <w:rsid w:val="00843CE4"/>
    <w:rsid w:val="00843D78"/>
    <w:rsid w:val="00843DFB"/>
    <w:rsid w:val="00843E4E"/>
    <w:rsid w:val="008445FE"/>
    <w:rsid w:val="008447FC"/>
    <w:rsid w:val="008449D4"/>
    <w:rsid w:val="00844D25"/>
    <w:rsid w:val="00845331"/>
    <w:rsid w:val="008454C6"/>
    <w:rsid w:val="008455FE"/>
    <w:rsid w:val="00845666"/>
    <w:rsid w:val="0084597A"/>
    <w:rsid w:val="008459BC"/>
    <w:rsid w:val="00845B0A"/>
    <w:rsid w:val="00845D0B"/>
    <w:rsid w:val="00846055"/>
    <w:rsid w:val="008461CE"/>
    <w:rsid w:val="0084625D"/>
    <w:rsid w:val="00846343"/>
    <w:rsid w:val="008464EA"/>
    <w:rsid w:val="00846A8C"/>
    <w:rsid w:val="00846B54"/>
    <w:rsid w:val="008474A6"/>
    <w:rsid w:val="00847582"/>
    <w:rsid w:val="008476EF"/>
    <w:rsid w:val="0084786C"/>
    <w:rsid w:val="00847FD0"/>
    <w:rsid w:val="008501E8"/>
    <w:rsid w:val="00850395"/>
    <w:rsid w:val="008504A0"/>
    <w:rsid w:val="00850677"/>
    <w:rsid w:val="00850B4A"/>
    <w:rsid w:val="0085126A"/>
    <w:rsid w:val="008514FA"/>
    <w:rsid w:val="00851C46"/>
    <w:rsid w:val="00851DFA"/>
    <w:rsid w:val="00851F64"/>
    <w:rsid w:val="008527E0"/>
    <w:rsid w:val="008529B8"/>
    <w:rsid w:val="008529EC"/>
    <w:rsid w:val="00852ABD"/>
    <w:rsid w:val="00852E16"/>
    <w:rsid w:val="00853223"/>
    <w:rsid w:val="00853AE6"/>
    <w:rsid w:val="00853F45"/>
    <w:rsid w:val="00853FB8"/>
    <w:rsid w:val="008542A7"/>
    <w:rsid w:val="008546FB"/>
    <w:rsid w:val="0085567A"/>
    <w:rsid w:val="008570B3"/>
    <w:rsid w:val="0085712A"/>
    <w:rsid w:val="008574EF"/>
    <w:rsid w:val="0085756A"/>
    <w:rsid w:val="00857AC9"/>
    <w:rsid w:val="00857BB0"/>
    <w:rsid w:val="00857CB3"/>
    <w:rsid w:val="0086007B"/>
    <w:rsid w:val="00860A53"/>
    <w:rsid w:val="00860F04"/>
    <w:rsid w:val="00860FFC"/>
    <w:rsid w:val="0086111F"/>
    <w:rsid w:val="00861256"/>
    <w:rsid w:val="008614DB"/>
    <w:rsid w:val="00861A0C"/>
    <w:rsid w:val="00861D05"/>
    <w:rsid w:val="00861F4A"/>
    <w:rsid w:val="00861FF9"/>
    <w:rsid w:val="00862570"/>
    <w:rsid w:val="008627DA"/>
    <w:rsid w:val="0086280A"/>
    <w:rsid w:val="00862914"/>
    <w:rsid w:val="008629F7"/>
    <w:rsid w:val="00862BCC"/>
    <w:rsid w:val="00862F72"/>
    <w:rsid w:val="00863004"/>
    <w:rsid w:val="00863148"/>
    <w:rsid w:val="00863445"/>
    <w:rsid w:val="008636E0"/>
    <w:rsid w:val="00863BF2"/>
    <w:rsid w:val="00863D35"/>
    <w:rsid w:val="00863D4A"/>
    <w:rsid w:val="008645B7"/>
    <w:rsid w:val="0086473A"/>
    <w:rsid w:val="00864F31"/>
    <w:rsid w:val="008652B6"/>
    <w:rsid w:val="008658AA"/>
    <w:rsid w:val="00866466"/>
    <w:rsid w:val="008668F6"/>
    <w:rsid w:val="00866CDA"/>
    <w:rsid w:val="00866E3D"/>
    <w:rsid w:val="00866E3F"/>
    <w:rsid w:val="00867047"/>
    <w:rsid w:val="008674B4"/>
    <w:rsid w:val="00867546"/>
    <w:rsid w:val="00867986"/>
    <w:rsid w:val="00867A2E"/>
    <w:rsid w:val="00867B34"/>
    <w:rsid w:val="00867B85"/>
    <w:rsid w:val="00867C17"/>
    <w:rsid w:val="00867CFB"/>
    <w:rsid w:val="008703E2"/>
    <w:rsid w:val="008705AE"/>
    <w:rsid w:val="0087073B"/>
    <w:rsid w:val="0087091C"/>
    <w:rsid w:val="008709E0"/>
    <w:rsid w:val="008709EF"/>
    <w:rsid w:val="00870C0C"/>
    <w:rsid w:val="00870C96"/>
    <w:rsid w:val="00870CFC"/>
    <w:rsid w:val="00870D12"/>
    <w:rsid w:val="0087112E"/>
    <w:rsid w:val="00871202"/>
    <w:rsid w:val="00871295"/>
    <w:rsid w:val="00871398"/>
    <w:rsid w:val="008717BA"/>
    <w:rsid w:val="008717F8"/>
    <w:rsid w:val="00871DB4"/>
    <w:rsid w:val="00871EE4"/>
    <w:rsid w:val="008720E5"/>
    <w:rsid w:val="00872352"/>
    <w:rsid w:val="008723E6"/>
    <w:rsid w:val="00872916"/>
    <w:rsid w:val="00872C2C"/>
    <w:rsid w:val="00872DAE"/>
    <w:rsid w:val="00873258"/>
    <w:rsid w:val="00873273"/>
    <w:rsid w:val="00873744"/>
    <w:rsid w:val="00873FB1"/>
    <w:rsid w:val="00874668"/>
    <w:rsid w:val="00874D29"/>
    <w:rsid w:val="00875046"/>
    <w:rsid w:val="00875BDF"/>
    <w:rsid w:val="00875C9E"/>
    <w:rsid w:val="00875F69"/>
    <w:rsid w:val="008765E9"/>
    <w:rsid w:val="008768F4"/>
    <w:rsid w:val="00876CAE"/>
    <w:rsid w:val="00877232"/>
    <w:rsid w:val="00877385"/>
    <w:rsid w:val="008773E0"/>
    <w:rsid w:val="0088014C"/>
    <w:rsid w:val="008802A1"/>
    <w:rsid w:val="008803E9"/>
    <w:rsid w:val="00880421"/>
    <w:rsid w:val="00880B28"/>
    <w:rsid w:val="00880F78"/>
    <w:rsid w:val="0088163C"/>
    <w:rsid w:val="00881A16"/>
    <w:rsid w:val="00881BBE"/>
    <w:rsid w:val="008827F6"/>
    <w:rsid w:val="00883651"/>
    <w:rsid w:val="008837B1"/>
    <w:rsid w:val="008838C1"/>
    <w:rsid w:val="00883BE6"/>
    <w:rsid w:val="00884266"/>
    <w:rsid w:val="008845F8"/>
    <w:rsid w:val="00884937"/>
    <w:rsid w:val="008850C3"/>
    <w:rsid w:val="008851F9"/>
    <w:rsid w:val="0088526D"/>
    <w:rsid w:val="008852F6"/>
    <w:rsid w:val="00885421"/>
    <w:rsid w:val="008856D8"/>
    <w:rsid w:val="0088578F"/>
    <w:rsid w:val="00885A2F"/>
    <w:rsid w:val="00886593"/>
    <w:rsid w:val="008865FC"/>
    <w:rsid w:val="00886657"/>
    <w:rsid w:val="00886B08"/>
    <w:rsid w:val="00886EDB"/>
    <w:rsid w:val="00887149"/>
    <w:rsid w:val="0088734F"/>
    <w:rsid w:val="0088759D"/>
    <w:rsid w:val="00887A5C"/>
    <w:rsid w:val="00887CD6"/>
    <w:rsid w:val="00887DEF"/>
    <w:rsid w:val="00887F51"/>
    <w:rsid w:val="008901EC"/>
    <w:rsid w:val="00890B97"/>
    <w:rsid w:val="00890BAC"/>
    <w:rsid w:val="00890CE7"/>
    <w:rsid w:val="00890EDF"/>
    <w:rsid w:val="00890FAB"/>
    <w:rsid w:val="0089101A"/>
    <w:rsid w:val="008910C9"/>
    <w:rsid w:val="0089132C"/>
    <w:rsid w:val="0089146E"/>
    <w:rsid w:val="00891494"/>
    <w:rsid w:val="00891598"/>
    <w:rsid w:val="0089173A"/>
    <w:rsid w:val="0089176B"/>
    <w:rsid w:val="008917CA"/>
    <w:rsid w:val="00891A38"/>
    <w:rsid w:val="00891A5B"/>
    <w:rsid w:val="00891ADC"/>
    <w:rsid w:val="00891E0E"/>
    <w:rsid w:val="00892360"/>
    <w:rsid w:val="0089241B"/>
    <w:rsid w:val="008924CF"/>
    <w:rsid w:val="00892CC8"/>
    <w:rsid w:val="00893592"/>
    <w:rsid w:val="0089366C"/>
    <w:rsid w:val="00893BB7"/>
    <w:rsid w:val="00893C07"/>
    <w:rsid w:val="00893F03"/>
    <w:rsid w:val="00894001"/>
    <w:rsid w:val="00894220"/>
    <w:rsid w:val="008942DF"/>
    <w:rsid w:val="008945F0"/>
    <w:rsid w:val="0089460E"/>
    <w:rsid w:val="0089472D"/>
    <w:rsid w:val="008948E6"/>
    <w:rsid w:val="00894988"/>
    <w:rsid w:val="00894C0B"/>
    <w:rsid w:val="00894DDF"/>
    <w:rsid w:val="00894F04"/>
    <w:rsid w:val="00894F97"/>
    <w:rsid w:val="008959C8"/>
    <w:rsid w:val="00895D26"/>
    <w:rsid w:val="00895DCC"/>
    <w:rsid w:val="00896215"/>
    <w:rsid w:val="00896231"/>
    <w:rsid w:val="00896431"/>
    <w:rsid w:val="008965B1"/>
    <w:rsid w:val="0089683B"/>
    <w:rsid w:val="008969DB"/>
    <w:rsid w:val="00896AD3"/>
    <w:rsid w:val="00896AFE"/>
    <w:rsid w:val="00896BF5"/>
    <w:rsid w:val="008973EE"/>
    <w:rsid w:val="00897505"/>
    <w:rsid w:val="008A003B"/>
    <w:rsid w:val="008A035A"/>
    <w:rsid w:val="008A03FE"/>
    <w:rsid w:val="008A07F4"/>
    <w:rsid w:val="008A07FE"/>
    <w:rsid w:val="008A0AD4"/>
    <w:rsid w:val="008A0B3D"/>
    <w:rsid w:val="008A0EC9"/>
    <w:rsid w:val="008A12F0"/>
    <w:rsid w:val="008A16D1"/>
    <w:rsid w:val="008A1AFE"/>
    <w:rsid w:val="008A1B0E"/>
    <w:rsid w:val="008A1CE2"/>
    <w:rsid w:val="008A26EC"/>
    <w:rsid w:val="008A281B"/>
    <w:rsid w:val="008A28A9"/>
    <w:rsid w:val="008A2A8E"/>
    <w:rsid w:val="008A2E28"/>
    <w:rsid w:val="008A2F19"/>
    <w:rsid w:val="008A36DA"/>
    <w:rsid w:val="008A38EB"/>
    <w:rsid w:val="008A3B0C"/>
    <w:rsid w:val="008A3DBB"/>
    <w:rsid w:val="008A419B"/>
    <w:rsid w:val="008A429B"/>
    <w:rsid w:val="008A493E"/>
    <w:rsid w:val="008A4A8E"/>
    <w:rsid w:val="008A4FD9"/>
    <w:rsid w:val="008A5289"/>
    <w:rsid w:val="008A5846"/>
    <w:rsid w:val="008A5D6D"/>
    <w:rsid w:val="008A5F29"/>
    <w:rsid w:val="008A61B6"/>
    <w:rsid w:val="008A6320"/>
    <w:rsid w:val="008A6698"/>
    <w:rsid w:val="008A66B9"/>
    <w:rsid w:val="008A6A27"/>
    <w:rsid w:val="008A6A5C"/>
    <w:rsid w:val="008A6C7C"/>
    <w:rsid w:val="008A73E3"/>
    <w:rsid w:val="008B0304"/>
    <w:rsid w:val="008B0407"/>
    <w:rsid w:val="008B09E3"/>
    <w:rsid w:val="008B0AAC"/>
    <w:rsid w:val="008B0BEA"/>
    <w:rsid w:val="008B1268"/>
    <w:rsid w:val="008B1271"/>
    <w:rsid w:val="008B1282"/>
    <w:rsid w:val="008B12F0"/>
    <w:rsid w:val="008B1464"/>
    <w:rsid w:val="008B14A9"/>
    <w:rsid w:val="008B1614"/>
    <w:rsid w:val="008B248F"/>
    <w:rsid w:val="008B26AC"/>
    <w:rsid w:val="008B28A1"/>
    <w:rsid w:val="008B2D9E"/>
    <w:rsid w:val="008B2E3A"/>
    <w:rsid w:val="008B316A"/>
    <w:rsid w:val="008B3454"/>
    <w:rsid w:val="008B35CD"/>
    <w:rsid w:val="008B3C86"/>
    <w:rsid w:val="008B3EDD"/>
    <w:rsid w:val="008B4227"/>
    <w:rsid w:val="008B4486"/>
    <w:rsid w:val="008B4496"/>
    <w:rsid w:val="008B47EB"/>
    <w:rsid w:val="008B4A00"/>
    <w:rsid w:val="008B4A6A"/>
    <w:rsid w:val="008B4D40"/>
    <w:rsid w:val="008B52CE"/>
    <w:rsid w:val="008B5540"/>
    <w:rsid w:val="008B5742"/>
    <w:rsid w:val="008B575B"/>
    <w:rsid w:val="008B6059"/>
    <w:rsid w:val="008B60CD"/>
    <w:rsid w:val="008B61C9"/>
    <w:rsid w:val="008B6629"/>
    <w:rsid w:val="008B6B35"/>
    <w:rsid w:val="008B6DFA"/>
    <w:rsid w:val="008B70D8"/>
    <w:rsid w:val="008B72DB"/>
    <w:rsid w:val="008B7444"/>
    <w:rsid w:val="008B750A"/>
    <w:rsid w:val="008B7766"/>
    <w:rsid w:val="008B7769"/>
    <w:rsid w:val="008B7DFC"/>
    <w:rsid w:val="008B7ED4"/>
    <w:rsid w:val="008B7F3E"/>
    <w:rsid w:val="008C0005"/>
    <w:rsid w:val="008C0029"/>
    <w:rsid w:val="008C00A3"/>
    <w:rsid w:val="008C012C"/>
    <w:rsid w:val="008C01F7"/>
    <w:rsid w:val="008C024E"/>
    <w:rsid w:val="008C06DC"/>
    <w:rsid w:val="008C07B8"/>
    <w:rsid w:val="008C098E"/>
    <w:rsid w:val="008C0A52"/>
    <w:rsid w:val="008C0B53"/>
    <w:rsid w:val="008C0F3D"/>
    <w:rsid w:val="008C128D"/>
    <w:rsid w:val="008C1999"/>
    <w:rsid w:val="008C1B31"/>
    <w:rsid w:val="008C2268"/>
    <w:rsid w:val="008C227C"/>
    <w:rsid w:val="008C291A"/>
    <w:rsid w:val="008C2932"/>
    <w:rsid w:val="008C2B7F"/>
    <w:rsid w:val="008C2EA3"/>
    <w:rsid w:val="008C2F31"/>
    <w:rsid w:val="008C2FF4"/>
    <w:rsid w:val="008C3123"/>
    <w:rsid w:val="008C3190"/>
    <w:rsid w:val="008C3357"/>
    <w:rsid w:val="008C37A1"/>
    <w:rsid w:val="008C3859"/>
    <w:rsid w:val="008C39CF"/>
    <w:rsid w:val="008C3E4B"/>
    <w:rsid w:val="008C4992"/>
    <w:rsid w:val="008C4C6E"/>
    <w:rsid w:val="008C4DD2"/>
    <w:rsid w:val="008C4EC6"/>
    <w:rsid w:val="008C4FC0"/>
    <w:rsid w:val="008C53EE"/>
    <w:rsid w:val="008C574F"/>
    <w:rsid w:val="008C5C24"/>
    <w:rsid w:val="008C5C5A"/>
    <w:rsid w:val="008C62CF"/>
    <w:rsid w:val="008C660C"/>
    <w:rsid w:val="008C664F"/>
    <w:rsid w:val="008C706F"/>
    <w:rsid w:val="008C7186"/>
    <w:rsid w:val="008C724B"/>
    <w:rsid w:val="008C75CE"/>
    <w:rsid w:val="008C77CF"/>
    <w:rsid w:val="008C7A40"/>
    <w:rsid w:val="008C7A79"/>
    <w:rsid w:val="008C7B6F"/>
    <w:rsid w:val="008C7C61"/>
    <w:rsid w:val="008C7C9B"/>
    <w:rsid w:val="008C7F26"/>
    <w:rsid w:val="008D01B6"/>
    <w:rsid w:val="008D05F8"/>
    <w:rsid w:val="008D063C"/>
    <w:rsid w:val="008D0898"/>
    <w:rsid w:val="008D096D"/>
    <w:rsid w:val="008D0AAA"/>
    <w:rsid w:val="008D0B6D"/>
    <w:rsid w:val="008D0C4C"/>
    <w:rsid w:val="008D0E66"/>
    <w:rsid w:val="008D0EC1"/>
    <w:rsid w:val="008D157B"/>
    <w:rsid w:val="008D183D"/>
    <w:rsid w:val="008D2430"/>
    <w:rsid w:val="008D24E2"/>
    <w:rsid w:val="008D26DD"/>
    <w:rsid w:val="008D2749"/>
    <w:rsid w:val="008D27A3"/>
    <w:rsid w:val="008D28B7"/>
    <w:rsid w:val="008D2DF3"/>
    <w:rsid w:val="008D35B7"/>
    <w:rsid w:val="008D3652"/>
    <w:rsid w:val="008D3946"/>
    <w:rsid w:val="008D4654"/>
    <w:rsid w:val="008D49C0"/>
    <w:rsid w:val="008D4F16"/>
    <w:rsid w:val="008D4FA7"/>
    <w:rsid w:val="008D50E9"/>
    <w:rsid w:val="008D54C1"/>
    <w:rsid w:val="008D554E"/>
    <w:rsid w:val="008D5600"/>
    <w:rsid w:val="008D575E"/>
    <w:rsid w:val="008D5987"/>
    <w:rsid w:val="008D5A29"/>
    <w:rsid w:val="008D5BD4"/>
    <w:rsid w:val="008D5F0C"/>
    <w:rsid w:val="008D6376"/>
    <w:rsid w:val="008D759A"/>
    <w:rsid w:val="008D78D9"/>
    <w:rsid w:val="008D7950"/>
    <w:rsid w:val="008D7B1D"/>
    <w:rsid w:val="008D7B63"/>
    <w:rsid w:val="008D7C31"/>
    <w:rsid w:val="008D7DDE"/>
    <w:rsid w:val="008D7E96"/>
    <w:rsid w:val="008E0158"/>
    <w:rsid w:val="008E0379"/>
    <w:rsid w:val="008E0490"/>
    <w:rsid w:val="008E0643"/>
    <w:rsid w:val="008E06E2"/>
    <w:rsid w:val="008E0826"/>
    <w:rsid w:val="008E09C4"/>
    <w:rsid w:val="008E0D2F"/>
    <w:rsid w:val="008E1143"/>
    <w:rsid w:val="008E1912"/>
    <w:rsid w:val="008E1984"/>
    <w:rsid w:val="008E19AB"/>
    <w:rsid w:val="008E1A5E"/>
    <w:rsid w:val="008E1C43"/>
    <w:rsid w:val="008E1ECC"/>
    <w:rsid w:val="008E201D"/>
    <w:rsid w:val="008E2903"/>
    <w:rsid w:val="008E2EE3"/>
    <w:rsid w:val="008E2F28"/>
    <w:rsid w:val="008E311F"/>
    <w:rsid w:val="008E37BD"/>
    <w:rsid w:val="008E397A"/>
    <w:rsid w:val="008E3A55"/>
    <w:rsid w:val="008E3A75"/>
    <w:rsid w:val="008E3CEC"/>
    <w:rsid w:val="008E3DB9"/>
    <w:rsid w:val="008E3DE1"/>
    <w:rsid w:val="008E3E8E"/>
    <w:rsid w:val="008E405C"/>
    <w:rsid w:val="008E4265"/>
    <w:rsid w:val="008E441C"/>
    <w:rsid w:val="008E455D"/>
    <w:rsid w:val="008E4773"/>
    <w:rsid w:val="008E4D3A"/>
    <w:rsid w:val="008E4E44"/>
    <w:rsid w:val="008E4F8B"/>
    <w:rsid w:val="008E5446"/>
    <w:rsid w:val="008E55F6"/>
    <w:rsid w:val="008E5648"/>
    <w:rsid w:val="008E5981"/>
    <w:rsid w:val="008E5C0F"/>
    <w:rsid w:val="008E5F5E"/>
    <w:rsid w:val="008E6ECC"/>
    <w:rsid w:val="008E7187"/>
    <w:rsid w:val="008E756A"/>
    <w:rsid w:val="008E7A2A"/>
    <w:rsid w:val="008E7A9B"/>
    <w:rsid w:val="008E7E2E"/>
    <w:rsid w:val="008F01DA"/>
    <w:rsid w:val="008F0353"/>
    <w:rsid w:val="008F0974"/>
    <w:rsid w:val="008F0FFB"/>
    <w:rsid w:val="008F100C"/>
    <w:rsid w:val="008F126C"/>
    <w:rsid w:val="008F1340"/>
    <w:rsid w:val="008F184B"/>
    <w:rsid w:val="008F1DB5"/>
    <w:rsid w:val="008F277E"/>
    <w:rsid w:val="008F2B75"/>
    <w:rsid w:val="008F2BB0"/>
    <w:rsid w:val="008F2EF9"/>
    <w:rsid w:val="008F2FDA"/>
    <w:rsid w:val="008F314B"/>
    <w:rsid w:val="008F3807"/>
    <w:rsid w:val="008F3DED"/>
    <w:rsid w:val="008F40CD"/>
    <w:rsid w:val="008F4139"/>
    <w:rsid w:val="008F43C5"/>
    <w:rsid w:val="008F43ED"/>
    <w:rsid w:val="008F4A16"/>
    <w:rsid w:val="008F4AA5"/>
    <w:rsid w:val="008F5272"/>
    <w:rsid w:val="008F52A9"/>
    <w:rsid w:val="008F535E"/>
    <w:rsid w:val="008F54CA"/>
    <w:rsid w:val="008F5529"/>
    <w:rsid w:val="008F557C"/>
    <w:rsid w:val="008F5B34"/>
    <w:rsid w:val="008F5BD2"/>
    <w:rsid w:val="008F5EED"/>
    <w:rsid w:val="008F5EF9"/>
    <w:rsid w:val="008F67F9"/>
    <w:rsid w:val="008F6AD0"/>
    <w:rsid w:val="008F6E0C"/>
    <w:rsid w:val="008F6FBA"/>
    <w:rsid w:val="008F7022"/>
    <w:rsid w:val="008F7052"/>
    <w:rsid w:val="008F7150"/>
    <w:rsid w:val="008F7219"/>
    <w:rsid w:val="008F73A7"/>
    <w:rsid w:val="0090036B"/>
    <w:rsid w:val="0090073A"/>
    <w:rsid w:val="00901074"/>
    <w:rsid w:val="00901154"/>
    <w:rsid w:val="009012E5"/>
    <w:rsid w:val="009014DC"/>
    <w:rsid w:val="00901BF6"/>
    <w:rsid w:val="00901CC9"/>
    <w:rsid w:val="0090220D"/>
    <w:rsid w:val="00902497"/>
    <w:rsid w:val="009024EA"/>
    <w:rsid w:val="00902688"/>
    <w:rsid w:val="00902BC5"/>
    <w:rsid w:val="00902CDD"/>
    <w:rsid w:val="00902D9E"/>
    <w:rsid w:val="00902E60"/>
    <w:rsid w:val="00903045"/>
    <w:rsid w:val="00903186"/>
    <w:rsid w:val="0090341B"/>
    <w:rsid w:val="009036ED"/>
    <w:rsid w:val="00903881"/>
    <w:rsid w:val="009041C5"/>
    <w:rsid w:val="009042D7"/>
    <w:rsid w:val="00904520"/>
    <w:rsid w:val="00904762"/>
    <w:rsid w:val="00904896"/>
    <w:rsid w:val="00904DBF"/>
    <w:rsid w:val="00904E54"/>
    <w:rsid w:val="009051CA"/>
    <w:rsid w:val="0090629E"/>
    <w:rsid w:val="00906590"/>
    <w:rsid w:val="00906CFD"/>
    <w:rsid w:val="00906E5F"/>
    <w:rsid w:val="0090798F"/>
    <w:rsid w:val="009079A9"/>
    <w:rsid w:val="0091071B"/>
    <w:rsid w:val="009107C3"/>
    <w:rsid w:val="00910B73"/>
    <w:rsid w:val="00910C31"/>
    <w:rsid w:val="00910E73"/>
    <w:rsid w:val="009110D1"/>
    <w:rsid w:val="00911D9C"/>
    <w:rsid w:val="00911F53"/>
    <w:rsid w:val="0091213C"/>
    <w:rsid w:val="009122A9"/>
    <w:rsid w:val="00912327"/>
    <w:rsid w:val="00912783"/>
    <w:rsid w:val="00912871"/>
    <w:rsid w:val="00912D8E"/>
    <w:rsid w:val="00913128"/>
    <w:rsid w:val="0091388E"/>
    <w:rsid w:val="00913935"/>
    <w:rsid w:val="00913B4B"/>
    <w:rsid w:val="0091422B"/>
    <w:rsid w:val="0091463A"/>
    <w:rsid w:val="00914741"/>
    <w:rsid w:val="00914A91"/>
    <w:rsid w:val="00914BE4"/>
    <w:rsid w:val="009151B3"/>
    <w:rsid w:val="009153E8"/>
    <w:rsid w:val="00915610"/>
    <w:rsid w:val="00915DFA"/>
    <w:rsid w:val="009161B4"/>
    <w:rsid w:val="009168A0"/>
    <w:rsid w:val="00916E5C"/>
    <w:rsid w:val="00916EB2"/>
    <w:rsid w:val="009171FF"/>
    <w:rsid w:val="00917239"/>
    <w:rsid w:val="0091769A"/>
    <w:rsid w:val="009178DA"/>
    <w:rsid w:val="00917C0C"/>
    <w:rsid w:val="009201FD"/>
    <w:rsid w:val="00920386"/>
    <w:rsid w:val="00920420"/>
    <w:rsid w:val="0092064E"/>
    <w:rsid w:val="00920652"/>
    <w:rsid w:val="00920819"/>
    <w:rsid w:val="00920A2A"/>
    <w:rsid w:val="009211C6"/>
    <w:rsid w:val="009211C7"/>
    <w:rsid w:val="009211D2"/>
    <w:rsid w:val="00921385"/>
    <w:rsid w:val="00921F18"/>
    <w:rsid w:val="009232B3"/>
    <w:rsid w:val="009238F0"/>
    <w:rsid w:val="00924153"/>
    <w:rsid w:val="00924435"/>
    <w:rsid w:val="009245DE"/>
    <w:rsid w:val="00924A20"/>
    <w:rsid w:val="00924FDF"/>
    <w:rsid w:val="009250F8"/>
    <w:rsid w:val="00925C3A"/>
    <w:rsid w:val="00926CB5"/>
    <w:rsid w:val="00926E2D"/>
    <w:rsid w:val="00926FB9"/>
    <w:rsid w:val="00927630"/>
    <w:rsid w:val="00927FFA"/>
    <w:rsid w:val="009301D5"/>
    <w:rsid w:val="0093039C"/>
    <w:rsid w:val="00930588"/>
    <w:rsid w:val="00930852"/>
    <w:rsid w:val="00930DF2"/>
    <w:rsid w:val="00930F39"/>
    <w:rsid w:val="009310C3"/>
    <w:rsid w:val="009311D0"/>
    <w:rsid w:val="0093145D"/>
    <w:rsid w:val="00931DB0"/>
    <w:rsid w:val="00931F8C"/>
    <w:rsid w:val="0093207F"/>
    <w:rsid w:val="0093293B"/>
    <w:rsid w:val="009329DF"/>
    <w:rsid w:val="00932A5D"/>
    <w:rsid w:val="0093343B"/>
    <w:rsid w:val="009334F0"/>
    <w:rsid w:val="00933D84"/>
    <w:rsid w:val="00933F41"/>
    <w:rsid w:val="00934168"/>
    <w:rsid w:val="00934387"/>
    <w:rsid w:val="009344B1"/>
    <w:rsid w:val="009344FB"/>
    <w:rsid w:val="0093478E"/>
    <w:rsid w:val="009350FD"/>
    <w:rsid w:val="00935129"/>
    <w:rsid w:val="00935421"/>
    <w:rsid w:val="00935667"/>
    <w:rsid w:val="0093654D"/>
    <w:rsid w:val="00936690"/>
    <w:rsid w:val="00936C34"/>
    <w:rsid w:val="00936CA3"/>
    <w:rsid w:val="00936D70"/>
    <w:rsid w:val="0093765B"/>
    <w:rsid w:val="00937816"/>
    <w:rsid w:val="00937C28"/>
    <w:rsid w:val="00940018"/>
    <w:rsid w:val="00940D06"/>
    <w:rsid w:val="00940D3D"/>
    <w:rsid w:val="0094172D"/>
    <w:rsid w:val="009417C5"/>
    <w:rsid w:val="009418F3"/>
    <w:rsid w:val="00941C98"/>
    <w:rsid w:val="00942086"/>
    <w:rsid w:val="009420D9"/>
    <w:rsid w:val="0094271B"/>
    <w:rsid w:val="009428CB"/>
    <w:rsid w:val="00942D38"/>
    <w:rsid w:val="00943284"/>
    <w:rsid w:val="009435DC"/>
    <w:rsid w:val="00943C72"/>
    <w:rsid w:val="00943F1F"/>
    <w:rsid w:val="00943F99"/>
    <w:rsid w:val="00943FB5"/>
    <w:rsid w:val="00943FBD"/>
    <w:rsid w:val="00944061"/>
    <w:rsid w:val="00944298"/>
    <w:rsid w:val="00944628"/>
    <w:rsid w:val="00944759"/>
    <w:rsid w:val="00944C5D"/>
    <w:rsid w:val="0094504E"/>
    <w:rsid w:val="00945791"/>
    <w:rsid w:val="00945D38"/>
    <w:rsid w:val="00945E91"/>
    <w:rsid w:val="009462BF"/>
    <w:rsid w:val="0094632D"/>
    <w:rsid w:val="0094652A"/>
    <w:rsid w:val="00947563"/>
    <w:rsid w:val="0094769A"/>
    <w:rsid w:val="00947ECF"/>
    <w:rsid w:val="00947F95"/>
    <w:rsid w:val="00950472"/>
    <w:rsid w:val="0095054F"/>
    <w:rsid w:val="009506A9"/>
    <w:rsid w:val="009506D5"/>
    <w:rsid w:val="0095087D"/>
    <w:rsid w:val="0095102C"/>
    <w:rsid w:val="0095105B"/>
    <w:rsid w:val="0095160D"/>
    <w:rsid w:val="00951A68"/>
    <w:rsid w:val="00951D18"/>
    <w:rsid w:val="009522E8"/>
    <w:rsid w:val="00952AF5"/>
    <w:rsid w:val="00953067"/>
    <w:rsid w:val="00953087"/>
    <w:rsid w:val="00953183"/>
    <w:rsid w:val="009532D4"/>
    <w:rsid w:val="00953F5D"/>
    <w:rsid w:val="009541FA"/>
    <w:rsid w:val="0095457A"/>
    <w:rsid w:val="009552B2"/>
    <w:rsid w:val="00955533"/>
    <w:rsid w:val="009558E9"/>
    <w:rsid w:val="00955C2F"/>
    <w:rsid w:val="009561D6"/>
    <w:rsid w:val="00956248"/>
    <w:rsid w:val="0095627F"/>
    <w:rsid w:val="00956352"/>
    <w:rsid w:val="00956549"/>
    <w:rsid w:val="009565D6"/>
    <w:rsid w:val="009567DF"/>
    <w:rsid w:val="00956B78"/>
    <w:rsid w:val="00956EA4"/>
    <w:rsid w:val="00957546"/>
    <w:rsid w:val="009578D1"/>
    <w:rsid w:val="00957A89"/>
    <w:rsid w:val="00957BF2"/>
    <w:rsid w:val="00957D7A"/>
    <w:rsid w:val="00957E12"/>
    <w:rsid w:val="00957E8B"/>
    <w:rsid w:val="00960112"/>
    <w:rsid w:val="0096043C"/>
    <w:rsid w:val="00960A60"/>
    <w:rsid w:val="00960CA7"/>
    <w:rsid w:val="00961243"/>
    <w:rsid w:val="009612F0"/>
    <w:rsid w:val="00961351"/>
    <w:rsid w:val="00961A3E"/>
    <w:rsid w:val="00961D6A"/>
    <w:rsid w:val="00961F79"/>
    <w:rsid w:val="0096201D"/>
    <w:rsid w:val="0096273D"/>
    <w:rsid w:val="009628F4"/>
    <w:rsid w:val="009629C0"/>
    <w:rsid w:val="00962A19"/>
    <w:rsid w:val="00962C4F"/>
    <w:rsid w:val="00963351"/>
    <w:rsid w:val="0096379B"/>
    <w:rsid w:val="009639ED"/>
    <w:rsid w:val="0096475F"/>
    <w:rsid w:val="00964939"/>
    <w:rsid w:val="00964D3C"/>
    <w:rsid w:val="00964D69"/>
    <w:rsid w:val="00964F92"/>
    <w:rsid w:val="00965119"/>
    <w:rsid w:val="009655B4"/>
    <w:rsid w:val="009655EE"/>
    <w:rsid w:val="00965859"/>
    <w:rsid w:val="00965A0B"/>
    <w:rsid w:val="00965EAC"/>
    <w:rsid w:val="00965ECF"/>
    <w:rsid w:val="0096624E"/>
    <w:rsid w:val="0096630E"/>
    <w:rsid w:val="009667E5"/>
    <w:rsid w:val="00966DC7"/>
    <w:rsid w:val="00967EC0"/>
    <w:rsid w:val="009706FB"/>
    <w:rsid w:val="0097094F"/>
    <w:rsid w:val="00971217"/>
    <w:rsid w:val="0097122B"/>
    <w:rsid w:val="009714C8"/>
    <w:rsid w:val="009718A3"/>
    <w:rsid w:val="009718F1"/>
    <w:rsid w:val="00971C9A"/>
    <w:rsid w:val="00972524"/>
    <w:rsid w:val="00973076"/>
    <w:rsid w:val="0097349E"/>
    <w:rsid w:val="0097350F"/>
    <w:rsid w:val="00973527"/>
    <w:rsid w:val="00973B39"/>
    <w:rsid w:val="00974023"/>
    <w:rsid w:val="00974700"/>
    <w:rsid w:val="00974880"/>
    <w:rsid w:val="0097531F"/>
    <w:rsid w:val="009755AD"/>
    <w:rsid w:val="00975A38"/>
    <w:rsid w:val="00975A53"/>
    <w:rsid w:val="00975BE4"/>
    <w:rsid w:val="00975CCE"/>
    <w:rsid w:val="00975E39"/>
    <w:rsid w:val="00975E4D"/>
    <w:rsid w:val="00975EDA"/>
    <w:rsid w:val="00975F45"/>
    <w:rsid w:val="00975F65"/>
    <w:rsid w:val="0097611E"/>
    <w:rsid w:val="009762E8"/>
    <w:rsid w:val="00976441"/>
    <w:rsid w:val="0097649F"/>
    <w:rsid w:val="00976BD7"/>
    <w:rsid w:val="00976EC6"/>
    <w:rsid w:val="00976FD9"/>
    <w:rsid w:val="009770B6"/>
    <w:rsid w:val="00977120"/>
    <w:rsid w:val="009772C2"/>
    <w:rsid w:val="00977322"/>
    <w:rsid w:val="0097744C"/>
    <w:rsid w:val="009775CB"/>
    <w:rsid w:val="0097769E"/>
    <w:rsid w:val="009778B5"/>
    <w:rsid w:val="00977B09"/>
    <w:rsid w:val="00977C19"/>
    <w:rsid w:val="00977D2B"/>
    <w:rsid w:val="00980130"/>
    <w:rsid w:val="0098056A"/>
    <w:rsid w:val="00980D60"/>
    <w:rsid w:val="009810B5"/>
    <w:rsid w:val="00981245"/>
    <w:rsid w:val="00981585"/>
    <w:rsid w:val="00981DBE"/>
    <w:rsid w:val="00982546"/>
    <w:rsid w:val="0098286A"/>
    <w:rsid w:val="00982F2E"/>
    <w:rsid w:val="00983015"/>
    <w:rsid w:val="009835FB"/>
    <w:rsid w:val="009836FA"/>
    <w:rsid w:val="0098395E"/>
    <w:rsid w:val="00983F9C"/>
    <w:rsid w:val="0098413A"/>
    <w:rsid w:val="00984258"/>
    <w:rsid w:val="00984414"/>
    <w:rsid w:val="00984615"/>
    <w:rsid w:val="00985255"/>
    <w:rsid w:val="009853B4"/>
    <w:rsid w:val="0098549F"/>
    <w:rsid w:val="0098581A"/>
    <w:rsid w:val="00985B45"/>
    <w:rsid w:val="00985D74"/>
    <w:rsid w:val="00985F0A"/>
    <w:rsid w:val="00986816"/>
    <w:rsid w:val="00986C14"/>
    <w:rsid w:val="0098722B"/>
    <w:rsid w:val="0098729E"/>
    <w:rsid w:val="009874D7"/>
    <w:rsid w:val="00987D12"/>
    <w:rsid w:val="00990161"/>
    <w:rsid w:val="009906A2"/>
    <w:rsid w:val="0099093B"/>
    <w:rsid w:val="009909FE"/>
    <w:rsid w:val="00990AD1"/>
    <w:rsid w:val="00990C13"/>
    <w:rsid w:val="00990E89"/>
    <w:rsid w:val="00991102"/>
    <w:rsid w:val="009917EB"/>
    <w:rsid w:val="00991876"/>
    <w:rsid w:val="00991B34"/>
    <w:rsid w:val="00991D3F"/>
    <w:rsid w:val="00991ECD"/>
    <w:rsid w:val="00991FFC"/>
    <w:rsid w:val="00992415"/>
    <w:rsid w:val="00992766"/>
    <w:rsid w:val="00992931"/>
    <w:rsid w:val="00992B65"/>
    <w:rsid w:val="00992C8E"/>
    <w:rsid w:val="00993171"/>
    <w:rsid w:val="009931CB"/>
    <w:rsid w:val="00993298"/>
    <w:rsid w:val="0099373C"/>
    <w:rsid w:val="00993878"/>
    <w:rsid w:val="00993923"/>
    <w:rsid w:val="00993A5D"/>
    <w:rsid w:val="00993B28"/>
    <w:rsid w:val="009942D0"/>
    <w:rsid w:val="009943F4"/>
    <w:rsid w:val="009944AA"/>
    <w:rsid w:val="00994795"/>
    <w:rsid w:val="00994C61"/>
    <w:rsid w:val="00994C87"/>
    <w:rsid w:val="00994D2F"/>
    <w:rsid w:val="00995057"/>
    <w:rsid w:val="00995270"/>
    <w:rsid w:val="0099537D"/>
    <w:rsid w:val="00995399"/>
    <w:rsid w:val="0099543D"/>
    <w:rsid w:val="00995960"/>
    <w:rsid w:val="00995EA0"/>
    <w:rsid w:val="00995F21"/>
    <w:rsid w:val="0099611D"/>
    <w:rsid w:val="00996342"/>
    <w:rsid w:val="009966F1"/>
    <w:rsid w:val="009966FF"/>
    <w:rsid w:val="00996795"/>
    <w:rsid w:val="00996913"/>
    <w:rsid w:val="00996DF0"/>
    <w:rsid w:val="00996E18"/>
    <w:rsid w:val="00997051"/>
    <w:rsid w:val="00997146"/>
    <w:rsid w:val="0099716E"/>
    <w:rsid w:val="0099719F"/>
    <w:rsid w:val="0099741B"/>
    <w:rsid w:val="00997A34"/>
    <w:rsid w:val="00997D36"/>
    <w:rsid w:val="009A0020"/>
    <w:rsid w:val="009A019E"/>
    <w:rsid w:val="009A0439"/>
    <w:rsid w:val="009A0584"/>
    <w:rsid w:val="009A0728"/>
    <w:rsid w:val="009A077A"/>
    <w:rsid w:val="009A082F"/>
    <w:rsid w:val="009A084D"/>
    <w:rsid w:val="009A0C5D"/>
    <w:rsid w:val="009A122E"/>
    <w:rsid w:val="009A1264"/>
    <w:rsid w:val="009A146C"/>
    <w:rsid w:val="009A1535"/>
    <w:rsid w:val="009A1538"/>
    <w:rsid w:val="009A1AA9"/>
    <w:rsid w:val="009A211D"/>
    <w:rsid w:val="009A21B5"/>
    <w:rsid w:val="009A22D9"/>
    <w:rsid w:val="009A284A"/>
    <w:rsid w:val="009A2A3F"/>
    <w:rsid w:val="009A2E25"/>
    <w:rsid w:val="009A302E"/>
    <w:rsid w:val="009A33F6"/>
    <w:rsid w:val="009A34E2"/>
    <w:rsid w:val="009A36A0"/>
    <w:rsid w:val="009A3EDF"/>
    <w:rsid w:val="009A5071"/>
    <w:rsid w:val="009A52CC"/>
    <w:rsid w:val="009A5311"/>
    <w:rsid w:val="009A53D1"/>
    <w:rsid w:val="009A55C2"/>
    <w:rsid w:val="009A5AC9"/>
    <w:rsid w:val="009A5B35"/>
    <w:rsid w:val="009A5B9A"/>
    <w:rsid w:val="009A601E"/>
    <w:rsid w:val="009A6094"/>
    <w:rsid w:val="009A684D"/>
    <w:rsid w:val="009A693E"/>
    <w:rsid w:val="009A6D77"/>
    <w:rsid w:val="009A6D8A"/>
    <w:rsid w:val="009A6FF3"/>
    <w:rsid w:val="009A7209"/>
    <w:rsid w:val="009A725A"/>
    <w:rsid w:val="009A7361"/>
    <w:rsid w:val="009A760B"/>
    <w:rsid w:val="009A7A9D"/>
    <w:rsid w:val="009A7C01"/>
    <w:rsid w:val="009B0310"/>
    <w:rsid w:val="009B0557"/>
    <w:rsid w:val="009B0793"/>
    <w:rsid w:val="009B0878"/>
    <w:rsid w:val="009B0AFE"/>
    <w:rsid w:val="009B0D15"/>
    <w:rsid w:val="009B0E3B"/>
    <w:rsid w:val="009B105B"/>
    <w:rsid w:val="009B1130"/>
    <w:rsid w:val="009B12F9"/>
    <w:rsid w:val="009B2C5A"/>
    <w:rsid w:val="009B2D29"/>
    <w:rsid w:val="009B2E2D"/>
    <w:rsid w:val="009B3188"/>
    <w:rsid w:val="009B3715"/>
    <w:rsid w:val="009B3B6A"/>
    <w:rsid w:val="009B3D80"/>
    <w:rsid w:val="009B42DA"/>
    <w:rsid w:val="009B42E9"/>
    <w:rsid w:val="009B4507"/>
    <w:rsid w:val="009B4587"/>
    <w:rsid w:val="009B4B58"/>
    <w:rsid w:val="009B4EE4"/>
    <w:rsid w:val="009B5309"/>
    <w:rsid w:val="009B53A3"/>
    <w:rsid w:val="009B562D"/>
    <w:rsid w:val="009B5919"/>
    <w:rsid w:val="009B595E"/>
    <w:rsid w:val="009B61F4"/>
    <w:rsid w:val="009B66CB"/>
    <w:rsid w:val="009B6CEA"/>
    <w:rsid w:val="009B7567"/>
    <w:rsid w:val="009B7A16"/>
    <w:rsid w:val="009B7B23"/>
    <w:rsid w:val="009B7E3A"/>
    <w:rsid w:val="009B7F71"/>
    <w:rsid w:val="009C0321"/>
    <w:rsid w:val="009C04B5"/>
    <w:rsid w:val="009C06DD"/>
    <w:rsid w:val="009C0804"/>
    <w:rsid w:val="009C0D4F"/>
    <w:rsid w:val="009C0F64"/>
    <w:rsid w:val="009C112C"/>
    <w:rsid w:val="009C1188"/>
    <w:rsid w:val="009C1DE1"/>
    <w:rsid w:val="009C21BB"/>
    <w:rsid w:val="009C2530"/>
    <w:rsid w:val="009C256A"/>
    <w:rsid w:val="009C2AD2"/>
    <w:rsid w:val="009C2B92"/>
    <w:rsid w:val="009C2EFA"/>
    <w:rsid w:val="009C3087"/>
    <w:rsid w:val="009C3913"/>
    <w:rsid w:val="009C3C59"/>
    <w:rsid w:val="009C429E"/>
    <w:rsid w:val="009C4629"/>
    <w:rsid w:val="009C4709"/>
    <w:rsid w:val="009C483F"/>
    <w:rsid w:val="009C4A09"/>
    <w:rsid w:val="009C4A3D"/>
    <w:rsid w:val="009C51F7"/>
    <w:rsid w:val="009C525D"/>
    <w:rsid w:val="009C5633"/>
    <w:rsid w:val="009C56D2"/>
    <w:rsid w:val="009C6265"/>
    <w:rsid w:val="009C661C"/>
    <w:rsid w:val="009C6732"/>
    <w:rsid w:val="009C7124"/>
    <w:rsid w:val="009C72DB"/>
    <w:rsid w:val="009C799F"/>
    <w:rsid w:val="009D001F"/>
    <w:rsid w:val="009D00E8"/>
    <w:rsid w:val="009D0109"/>
    <w:rsid w:val="009D0A18"/>
    <w:rsid w:val="009D0FBE"/>
    <w:rsid w:val="009D156B"/>
    <w:rsid w:val="009D15D9"/>
    <w:rsid w:val="009D1646"/>
    <w:rsid w:val="009D186D"/>
    <w:rsid w:val="009D1965"/>
    <w:rsid w:val="009D1BF8"/>
    <w:rsid w:val="009D1D84"/>
    <w:rsid w:val="009D21B8"/>
    <w:rsid w:val="009D225B"/>
    <w:rsid w:val="009D22CE"/>
    <w:rsid w:val="009D23A1"/>
    <w:rsid w:val="009D2700"/>
    <w:rsid w:val="009D2DAF"/>
    <w:rsid w:val="009D2E4E"/>
    <w:rsid w:val="009D2F77"/>
    <w:rsid w:val="009D2F89"/>
    <w:rsid w:val="009D3185"/>
    <w:rsid w:val="009D34FC"/>
    <w:rsid w:val="009D3A92"/>
    <w:rsid w:val="009D3C85"/>
    <w:rsid w:val="009D400E"/>
    <w:rsid w:val="009D4265"/>
    <w:rsid w:val="009D469F"/>
    <w:rsid w:val="009D4A0F"/>
    <w:rsid w:val="009D4A79"/>
    <w:rsid w:val="009D4B47"/>
    <w:rsid w:val="009D4B91"/>
    <w:rsid w:val="009D4D43"/>
    <w:rsid w:val="009D4E4A"/>
    <w:rsid w:val="009D5043"/>
    <w:rsid w:val="009D541A"/>
    <w:rsid w:val="009D5577"/>
    <w:rsid w:val="009D557F"/>
    <w:rsid w:val="009D5914"/>
    <w:rsid w:val="009D59EE"/>
    <w:rsid w:val="009D59EF"/>
    <w:rsid w:val="009D5CEA"/>
    <w:rsid w:val="009D5D18"/>
    <w:rsid w:val="009D60AD"/>
    <w:rsid w:val="009D6794"/>
    <w:rsid w:val="009D71D4"/>
    <w:rsid w:val="009D7C8F"/>
    <w:rsid w:val="009E089E"/>
    <w:rsid w:val="009E0968"/>
    <w:rsid w:val="009E0979"/>
    <w:rsid w:val="009E0F29"/>
    <w:rsid w:val="009E1B4A"/>
    <w:rsid w:val="009E1C33"/>
    <w:rsid w:val="009E23D7"/>
    <w:rsid w:val="009E242D"/>
    <w:rsid w:val="009E25C5"/>
    <w:rsid w:val="009E27E0"/>
    <w:rsid w:val="009E2D6C"/>
    <w:rsid w:val="009E3003"/>
    <w:rsid w:val="009E3087"/>
    <w:rsid w:val="009E3D6D"/>
    <w:rsid w:val="009E4297"/>
    <w:rsid w:val="009E48D4"/>
    <w:rsid w:val="009E492B"/>
    <w:rsid w:val="009E4940"/>
    <w:rsid w:val="009E4A59"/>
    <w:rsid w:val="009E4B23"/>
    <w:rsid w:val="009E5091"/>
    <w:rsid w:val="009E54F2"/>
    <w:rsid w:val="009E5571"/>
    <w:rsid w:val="009E5CC0"/>
    <w:rsid w:val="009E6020"/>
    <w:rsid w:val="009E6C2A"/>
    <w:rsid w:val="009E6D45"/>
    <w:rsid w:val="009E6D8B"/>
    <w:rsid w:val="009E6E52"/>
    <w:rsid w:val="009E6E91"/>
    <w:rsid w:val="009E760B"/>
    <w:rsid w:val="009E7881"/>
    <w:rsid w:val="009E7D22"/>
    <w:rsid w:val="009F004B"/>
    <w:rsid w:val="009F0564"/>
    <w:rsid w:val="009F05B3"/>
    <w:rsid w:val="009F0A3C"/>
    <w:rsid w:val="009F0F03"/>
    <w:rsid w:val="009F11A0"/>
    <w:rsid w:val="009F1860"/>
    <w:rsid w:val="009F187F"/>
    <w:rsid w:val="009F1F85"/>
    <w:rsid w:val="009F1F88"/>
    <w:rsid w:val="009F208E"/>
    <w:rsid w:val="009F2237"/>
    <w:rsid w:val="009F29A0"/>
    <w:rsid w:val="009F2C50"/>
    <w:rsid w:val="009F2ED9"/>
    <w:rsid w:val="009F34D6"/>
    <w:rsid w:val="009F3675"/>
    <w:rsid w:val="009F3975"/>
    <w:rsid w:val="009F3A93"/>
    <w:rsid w:val="009F43BC"/>
    <w:rsid w:val="009F5280"/>
    <w:rsid w:val="009F530A"/>
    <w:rsid w:val="009F5325"/>
    <w:rsid w:val="009F5A3E"/>
    <w:rsid w:val="009F5A50"/>
    <w:rsid w:val="009F5B64"/>
    <w:rsid w:val="009F5EA6"/>
    <w:rsid w:val="009F613F"/>
    <w:rsid w:val="009F61EF"/>
    <w:rsid w:val="009F66B7"/>
    <w:rsid w:val="009F66E0"/>
    <w:rsid w:val="009F6990"/>
    <w:rsid w:val="009F6FD1"/>
    <w:rsid w:val="009F7180"/>
    <w:rsid w:val="009F7439"/>
    <w:rsid w:val="009F74C6"/>
    <w:rsid w:val="009F7698"/>
    <w:rsid w:val="009F7829"/>
    <w:rsid w:val="009F7887"/>
    <w:rsid w:val="009F7A2B"/>
    <w:rsid w:val="009F7BBF"/>
    <w:rsid w:val="009F7C50"/>
    <w:rsid w:val="00A003DE"/>
    <w:rsid w:val="00A003F4"/>
    <w:rsid w:val="00A00621"/>
    <w:rsid w:val="00A00C64"/>
    <w:rsid w:val="00A00D69"/>
    <w:rsid w:val="00A01420"/>
    <w:rsid w:val="00A015D3"/>
    <w:rsid w:val="00A017D0"/>
    <w:rsid w:val="00A018C7"/>
    <w:rsid w:val="00A01AFD"/>
    <w:rsid w:val="00A01C78"/>
    <w:rsid w:val="00A01F9C"/>
    <w:rsid w:val="00A023C9"/>
    <w:rsid w:val="00A0294C"/>
    <w:rsid w:val="00A03A31"/>
    <w:rsid w:val="00A03C0D"/>
    <w:rsid w:val="00A03C30"/>
    <w:rsid w:val="00A03EA7"/>
    <w:rsid w:val="00A040E2"/>
    <w:rsid w:val="00A04486"/>
    <w:rsid w:val="00A04DC9"/>
    <w:rsid w:val="00A05716"/>
    <w:rsid w:val="00A05A0F"/>
    <w:rsid w:val="00A05ACE"/>
    <w:rsid w:val="00A05E5B"/>
    <w:rsid w:val="00A061B4"/>
    <w:rsid w:val="00A0620C"/>
    <w:rsid w:val="00A06212"/>
    <w:rsid w:val="00A06415"/>
    <w:rsid w:val="00A06447"/>
    <w:rsid w:val="00A0689A"/>
    <w:rsid w:val="00A0696D"/>
    <w:rsid w:val="00A06A3C"/>
    <w:rsid w:val="00A06E62"/>
    <w:rsid w:val="00A06E9C"/>
    <w:rsid w:val="00A06ED1"/>
    <w:rsid w:val="00A07190"/>
    <w:rsid w:val="00A074E7"/>
    <w:rsid w:val="00A07609"/>
    <w:rsid w:val="00A076D5"/>
    <w:rsid w:val="00A07911"/>
    <w:rsid w:val="00A07A56"/>
    <w:rsid w:val="00A10270"/>
    <w:rsid w:val="00A10607"/>
    <w:rsid w:val="00A10C22"/>
    <w:rsid w:val="00A10D46"/>
    <w:rsid w:val="00A10FA3"/>
    <w:rsid w:val="00A112AE"/>
    <w:rsid w:val="00A112B0"/>
    <w:rsid w:val="00A11727"/>
    <w:rsid w:val="00A11729"/>
    <w:rsid w:val="00A11817"/>
    <w:rsid w:val="00A11E6C"/>
    <w:rsid w:val="00A11F37"/>
    <w:rsid w:val="00A123B5"/>
    <w:rsid w:val="00A12485"/>
    <w:rsid w:val="00A125CF"/>
    <w:rsid w:val="00A139A5"/>
    <w:rsid w:val="00A139AB"/>
    <w:rsid w:val="00A13BBA"/>
    <w:rsid w:val="00A14094"/>
    <w:rsid w:val="00A14B9A"/>
    <w:rsid w:val="00A14C7C"/>
    <w:rsid w:val="00A14CDD"/>
    <w:rsid w:val="00A14CFE"/>
    <w:rsid w:val="00A151A8"/>
    <w:rsid w:val="00A15451"/>
    <w:rsid w:val="00A15704"/>
    <w:rsid w:val="00A157F4"/>
    <w:rsid w:val="00A1587E"/>
    <w:rsid w:val="00A15CC8"/>
    <w:rsid w:val="00A15F43"/>
    <w:rsid w:val="00A16860"/>
    <w:rsid w:val="00A16862"/>
    <w:rsid w:val="00A16A91"/>
    <w:rsid w:val="00A17A77"/>
    <w:rsid w:val="00A17DB3"/>
    <w:rsid w:val="00A17E92"/>
    <w:rsid w:val="00A20949"/>
    <w:rsid w:val="00A20AE9"/>
    <w:rsid w:val="00A211F9"/>
    <w:rsid w:val="00A219A6"/>
    <w:rsid w:val="00A21C35"/>
    <w:rsid w:val="00A2201E"/>
    <w:rsid w:val="00A223CB"/>
    <w:rsid w:val="00A2265F"/>
    <w:rsid w:val="00A228D3"/>
    <w:rsid w:val="00A22C51"/>
    <w:rsid w:val="00A232EE"/>
    <w:rsid w:val="00A2349E"/>
    <w:rsid w:val="00A23804"/>
    <w:rsid w:val="00A23B57"/>
    <w:rsid w:val="00A23C38"/>
    <w:rsid w:val="00A23C3C"/>
    <w:rsid w:val="00A23EB6"/>
    <w:rsid w:val="00A24053"/>
    <w:rsid w:val="00A240C2"/>
    <w:rsid w:val="00A241DD"/>
    <w:rsid w:val="00A2457D"/>
    <w:rsid w:val="00A24743"/>
    <w:rsid w:val="00A247DD"/>
    <w:rsid w:val="00A248E3"/>
    <w:rsid w:val="00A24C1B"/>
    <w:rsid w:val="00A24EAE"/>
    <w:rsid w:val="00A24EB3"/>
    <w:rsid w:val="00A258CA"/>
    <w:rsid w:val="00A25B8D"/>
    <w:rsid w:val="00A2648E"/>
    <w:rsid w:val="00A26FDE"/>
    <w:rsid w:val="00A2715E"/>
    <w:rsid w:val="00A271F3"/>
    <w:rsid w:val="00A27475"/>
    <w:rsid w:val="00A2773F"/>
    <w:rsid w:val="00A277A7"/>
    <w:rsid w:val="00A27BC5"/>
    <w:rsid w:val="00A27F1A"/>
    <w:rsid w:val="00A27F49"/>
    <w:rsid w:val="00A30617"/>
    <w:rsid w:val="00A306B2"/>
    <w:rsid w:val="00A30B25"/>
    <w:rsid w:val="00A30F46"/>
    <w:rsid w:val="00A30FF9"/>
    <w:rsid w:val="00A31072"/>
    <w:rsid w:val="00A31083"/>
    <w:rsid w:val="00A313BB"/>
    <w:rsid w:val="00A31526"/>
    <w:rsid w:val="00A31604"/>
    <w:rsid w:val="00A317FC"/>
    <w:rsid w:val="00A327A3"/>
    <w:rsid w:val="00A327F6"/>
    <w:rsid w:val="00A3289C"/>
    <w:rsid w:val="00A32E29"/>
    <w:rsid w:val="00A332C5"/>
    <w:rsid w:val="00A3345A"/>
    <w:rsid w:val="00A3365C"/>
    <w:rsid w:val="00A33755"/>
    <w:rsid w:val="00A339A8"/>
    <w:rsid w:val="00A33B89"/>
    <w:rsid w:val="00A33E16"/>
    <w:rsid w:val="00A34049"/>
    <w:rsid w:val="00A34DC5"/>
    <w:rsid w:val="00A34DE0"/>
    <w:rsid w:val="00A34F0C"/>
    <w:rsid w:val="00A361A3"/>
    <w:rsid w:val="00A36460"/>
    <w:rsid w:val="00A369B6"/>
    <w:rsid w:val="00A37060"/>
    <w:rsid w:val="00A37133"/>
    <w:rsid w:val="00A37705"/>
    <w:rsid w:val="00A37782"/>
    <w:rsid w:val="00A377C2"/>
    <w:rsid w:val="00A379BB"/>
    <w:rsid w:val="00A37B54"/>
    <w:rsid w:val="00A37C62"/>
    <w:rsid w:val="00A37CA9"/>
    <w:rsid w:val="00A37F34"/>
    <w:rsid w:val="00A4000B"/>
    <w:rsid w:val="00A40375"/>
    <w:rsid w:val="00A40608"/>
    <w:rsid w:val="00A40B37"/>
    <w:rsid w:val="00A40F02"/>
    <w:rsid w:val="00A40F92"/>
    <w:rsid w:val="00A41031"/>
    <w:rsid w:val="00A4120C"/>
    <w:rsid w:val="00A414CE"/>
    <w:rsid w:val="00A414ED"/>
    <w:rsid w:val="00A41581"/>
    <w:rsid w:val="00A42166"/>
    <w:rsid w:val="00A42427"/>
    <w:rsid w:val="00A424E9"/>
    <w:rsid w:val="00A4267A"/>
    <w:rsid w:val="00A42946"/>
    <w:rsid w:val="00A42A23"/>
    <w:rsid w:val="00A42F06"/>
    <w:rsid w:val="00A42FB4"/>
    <w:rsid w:val="00A4313E"/>
    <w:rsid w:val="00A4331E"/>
    <w:rsid w:val="00A43A57"/>
    <w:rsid w:val="00A43CAA"/>
    <w:rsid w:val="00A4405C"/>
    <w:rsid w:val="00A44CB6"/>
    <w:rsid w:val="00A44CF3"/>
    <w:rsid w:val="00A450BD"/>
    <w:rsid w:val="00A454C2"/>
    <w:rsid w:val="00A4592D"/>
    <w:rsid w:val="00A4632A"/>
    <w:rsid w:val="00A47287"/>
    <w:rsid w:val="00A474DE"/>
    <w:rsid w:val="00A4754C"/>
    <w:rsid w:val="00A479D2"/>
    <w:rsid w:val="00A47A3D"/>
    <w:rsid w:val="00A47AB6"/>
    <w:rsid w:val="00A47E99"/>
    <w:rsid w:val="00A50268"/>
    <w:rsid w:val="00A50645"/>
    <w:rsid w:val="00A5094F"/>
    <w:rsid w:val="00A50C01"/>
    <w:rsid w:val="00A51DB5"/>
    <w:rsid w:val="00A51F22"/>
    <w:rsid w:val="00A5227F"/>
    <w:rsid w:val="00A523BB"/>
    <w:rsid w:val="00A52791"/>
    <w:rsid w:val="00A52A96"/>
    <w:rsid w:val="00A52B4F"/>
    <w:rsid w:val="00A52E04"/>
    <w:rsid w:val="00A5308E"/>
    <w:rsid w:val="00A53372"/>
    <w:rsid w:val="00A53757"/>
    <w:rsid w:val="00A53A1E"/>
    <w:rsid w:val="00A53B7D"/>
    <w:rsid w:val="00A53D27"/>
    <w:rsid w:val="00A53D2B"/>
    <w:rsid w:val="00A54284"/>
    <w:rsid w:val="00A5431D"/>
    <w:rsid w:val="00A5455D"/>
    <w:rsid w:val="00A5481A"/>
    <w:rsid w:val="00A549CB"/>
    <w:rsid w:val="00A55171"/>
    <w:rsid w:val="00A55552"/>
    <w:rsid w:val="00A55603"/>
    <w:rsid w:val="00A557C1"/>
    <w:rsid w:val="00A5589F"/>
    <w:rsid w:val="00A55990"/>
    <w:rsid w:val="00A55B39"/>
    <w:rsid w:val="00A5620C"/>
    <w:rsid w:val="00A5627F"/>
    <w:rsid w:val="00A56624"/>
    <w:rsid w:val="00A567D0"/>
    <w:rsid w:val="00A56943"/>
    <w:rsid w:val="00A56AA1"/>
    <w:rsid w:val="00A56B00"/>
    <w:rsid w:val="00A56B0C"/>
    <w:rsid w:val="00A56CB4"/>
    <w:rsid w:val="00A57029"/>
    <w:rsid w:val="00A57803"/>
    <w:rsid w:val="00A57BF4"/>
    <w:rsid w:val="00A57CC9"/>
    <w:rsid w:val="00A57DDF"/>
    <w:rsid w:val="00A60085"/>
    <w:rsid w:val="00A600FF"/>
    <w:rsid w:val="00A6056E"/>
    <w:rsid w:val="00A60731"/>
    <w:rsid w:val="00A60A2D"/>
    <w:rsid w:val="00A60F6B"/>
    <w:rsid w:val="00A61105"/>
    <w:rsid w:val="00A61647"/>
    <w:rsid w:val="00A61D41"/>
    <w:rsid w:val="00A61DEC"/>
    <w:rsid w:val="00A62013"/>
    <w:rsid w:val="00A62037"/>
    <w:rsid w:val="00A6208F"/>
    <w:rsid w:val="00A624BD"/>
    <w:rsid w:val="00A6283E"/>
    <w:rsid w:val="00A63051"/>
    <w:rsid w:val="00A63868"/>
    <w:rsid w:val="00A63BEA"/>
    <w:rsid w:val="00A63DCB"/>
    <w:rsid w:val="00A6434C"/>
    <w:rsid w:val="00A6486D"/>
    <w:rsid w:val="00A64ADE"/>
    <w:rsid w:val="00A6513A"/>
    <w:rsid w:val="00A65203"/>
    <w:rsid w:val="00A65930"/>
    <w:rsid w:val="00A659C6"/>
    <w:rsid w:val="00A65CC0"/>
    <w:rsid w:val="00A65E7B"/>
    <w:rsid w:val="00A661F3"/>
    <w:rsid w:val="00A66317"/>
    <w:rsid w:val="00A664C1"/>
    <w:rsid w:val="00A6675E"/>
    <w:rsid w:val="00A669EB"/>
    <w:rsid w:val="00A66D9B"/>
    <w:rsid w:val="00A66E6D"/>
    <w:rsid w:val="00A66E77"/>
    <w:rsid w:val="00A66FD0"/>
    <w:rsid w:val="00A67150"/>
    <w:rsid w:val="00A673E3"/>
    <w:rsid w:val="00A6753E"/>
    <w:rsid w:val="00A676AA"/>
    <w:rsid w:val="00A677EC"/>
    <w:rsid w:val="00A678C1"/>
    <w:rsid w:val="00A70423"/>
    <w:rsid w:val="00A705EF"/>
    <w:rsid w:val="00A70AA7"/>
    <w:rsid w:val="00A70CDF"/>
    <w:rsid w:val="00A70F47"/>
    <w:rsid w:val="00A70F7B"/>
    <w:rsid w:val="00A71433"/>
    <w:rsid w:val="00A71686"/>
    <w:rsid w:val="00A71A1E"/>
    <w:rsid w:val="00A71A42"/>
    <w:rsid w:val="00A71B61"/>
    <w:rsid w:val="00A71E0B"/>
    <w:rsid w:val="00A72190"/>
    <w:rsid w:val="00A7222F"/>
    <w:rsid w:val="00A7264B"/>
    <w:rsid w:val="00A72D4C"/>
    <w:rsid w:val="00A72FFB"/>
    <w:rsid w:val="00A741FE"/>
    <w:rsid w:val="00A74589"/>
    <w:rsid w:val="00A7464F"/>
    <w:rsid w:val="00A7474A"/>
    <w:rsid w:val="00A74DAF"/>
    <w:rsid w:val="00A74EE2"/>
    <w:rsid w:val="00A75529"/>
    <w:rsid w:val="00A756CF"/>
    <w:rsid w:val="00A75758"/>
    <w:rsid w:val="00A75AB3"/>
    <w:rsid w:val="00A75B01"/>
    <w:rsid w:val="00A75F39"/>
    <w:rsid w:val="00A76199"/>
    <w:rsid w:val="00A76200"/>
    <w:rsid w:val="00A76385"/>
    <w:rsid w:val="00A764DB"/>
    <w:rsid w:val="00A7693C"/>
    <w:rsid w:val="00A7741B"/>
    <w:rsid w:val="00A779CC"/>
    <w:rsid w:val="00A77C4F"/>
    <w:rsid w:val="00A77EEE"/>
    <w:rsid w:val="00A77FB4"/>
    <w:rsid w:val="00A801C5"/>
    <w:rsid w:val="00A80349"/>
    <w:rsid w:val="00A804BA"/>
    <w:rsid w:val="00A808A3"/>
    <w:rsid w:val="00A80901"/>
    <w:rsid w:val="00A80963"/>
    <w:rsid w:val="00A809D5"/>
    <w:rsid w:val="00A80AE9"/>
    <w:rsid w:val="00A80CC5"/>
    <w:rsid w:val="00A81461"/>
    <w:rsid w:val="00A8182F"/>
    <w:rsid w:val="00A819C6"/>
    <w:rsid w:val="00A819D9"/>
    <w:rsid w:val="00A81BC9"/>
    <w:rsid w:val="00A81E92"/>
    <w:rsid w:val="00A81FE6"/>
    <w:rsid w:val="00A82077"/>
    <w:rsid w:val="00A822BA"/>
    <w:rsid w:val="00A82303"/>
    <w:rsid w:val="00A82526"/>
    <w:rsid w:val="00A82A02"/>
    <w:rsid w:val="00A82CE7"/>
    <w:rsid w:val="00A82D23"/>
    <w:rsid w:val="00A82F68"/>
    <w:rsid w:val="00A83377"/>
    <w:rsid w:val="00A83510"/>
    <w:rsid w:val="00A83559"/>
    <w:rsid w:val="00A838FD"/>
    <w:rsid w:val="00A83ACD"/>
    <w:rsid w:val="00A83CF7"/>
    <w:rsid w:val="00A83F61"/>
    <w:rsid w:val="00A84037"/>
    <w:rsid w:val="00A847D5"/>
    <w:rsid w:val="00A8481F"/>
    <w:rsid w:val="00A84FE9"/>
    <w:rsid w:val="00A855E0"/>
    <w:rsid w:val="00A85666"/>
    <w:rsid w:val="00A85960"/>
    <w:rsid w:val="00A85C9B"/>
    <w:rsid w:val="00A85CDE"/>
    <w:rsid w:val="00A85D57"/>
    <w:rsid w:val="00A862E5"/>
    <w:rsid w:val="00A86366"/>
    <w:rsid w:val="00A8682A"/>
    <w:rsid w:val="00A8698B"/>
    <w:rsid w:val="00A86A7C"/>
    <w:rsid w:val="00A86DCD"/>
    <w:rsid w:val="00A87094"/>
    <w:rsid w:val="00A87216"/>
    <w:rsid w:val="00A90023"/>
    <w:rsid w:val="00A902D9"/>
    <w:rsid w:val="00A9053E"/>
    <w:rsid w:val="00A90937"/>
    <w:rsid w:val="00A90AC3"/>
    <w:rsid w:val="00A90D3D"/>
    <w:rsid w:val="00A90F98"/>
    <w:rsid w:val="00A91366"/>
    <w:rsid w:val="00A915BA"/>
    <w:rsid w:val="00A9190A"/>
    <w:rsid w:val="00A91E2F"/>
    <w:rsid w:val="00A91E52"/>
    <w:rsid w:val="00A91E96"/>
    <w:rsid w:val="00A9215B"/>
    <w:rsid w:val="00A928FF"/>
    <w:rsid w:val="00A92B84"/>
    <w:rsid w:val="00A92D8D"/>
    <w:rsid w:val="00A92F06"/>
    <w:rsid w:val="00A930E3"/>
    <w:rsid w:val="00A9324C"/>
    <w:rsid w:val="00A93D71"/>
    <w:rsid w:val="00A93F3F"/>
    <w:rsid w:val="00A94053"/>
    <w:rsid w:val="00A942B7"/>
    <w:rsid w:val="00A948E4"/>
    <w:rsid w:val="00A94A1D"/>
    <w:rsid w:val="00A94B0F"/>
    <w:rsid w:val="00A94DBF"/>
    <w:rsid w:val="00A95097"/>
    <w:rsid w:val="00A9536F"/>
    <w:rsid w:val="00A95396"/>
    <w:rsid w:val="00A954E2"/>
    <w:rsid w:val="00A95C74"/>
    <w:rsid w:val="00A962A7"/>
    <w:rsid w:val="00A9687D"/>
    <w:rsid w:val="00A96AE7"/>
    <w:rsid w:val="00A96DAC"/>
    <w:rsid w:val="00A96EDA"/>
    <w:rsid w:val="00A97347"/>
    <w:rsid w:val="00A978A0"/>
    <w:rsid w:val="00AA059F"/>
    <w:rsid w:val="00AA092C"/>
    <w:rsid w:val="00AA0D2D"/>
    <w:rsid w:val="00AA0EC8"/>
    <w:rsid w:val="00AA178B"/>
    <w:rsid w:val="00AA1DFA"/>
    <w:rsid w:val="00AA1FCC"/>
    <w:rsid w:val="00AA214B"/>
    <w:rsid w:val="00AA218C"/>
    <w:rsid w:val="00AA264C"/>
    <w:rsid w:val="00AA285D"/>
    <w:rsid w:val="00AA28AF"/>
    <w:rsid w:val="00AA2B39"/>
    <w:rsid w:val="00AA2D68"/>
    <w:rsid w:val="00AA2D84"/>
    <w:rsid w:val="00AA3257"/>
    <w:rsid w:val="00AA3FC8"/>
    <w:rsid w:val="00AA4124"/>
    <w:rsid w:val="00AA4360"/>
    <w:rsid w:val="00AA4638"/>
    <w:rsid w:val="00AA4A97"/>
    <w:rsid w:val="00AA4B48"/>
    <w:rsid w:val="00AA4B4D"/>
    <w:rsid w:val="00AA4C5D"/>
    <w:rsid w:val="00AA4D63"/>
    <w:rsid w:val="00AA4F60"/>
    <w:rsid w:val="00AA4F80"/>
    <w:rsid w:val="00AA5294"/>
    <w:rsid w:val="00AA5330"/>
    <w:rsid w:val="00AA5A03"/>
    <w:rsid w:val="00AA5C9C"/>
    <w:rsid w:val="00AA60BC"/>
    <w:rsid w:val="00AA6561"/>
    <w:rsid w:val="00AA65DA"/>
    <w:rsid w:val="00AA6A7B"/>
    <w:rsid w:val="00AA6F2C"/>
    <w:rsid w:val="00AA7246"/>
    <w:rsid w:val="00AA72F2"/>
    <w:rsid w:val="00AA7381"/>
    <w:rsid w:val="00AA77C1"/>
    <w:rsid w:val="00AA7C0F"/>
    <w:rsid w:val="00AB006E"/>
    <w:rsid w:val="00AB028F"/>
    <w:rsid w:val="00AB071B"/>
    <w:rsid w:val="00AB0918"/>
    <w:rsid w:val="00AB0967"/>
    <w:rsid w:val="00AB0C2F"/>
    <w:rsid w:val="00AB0F76"/>
    <w:rsid w:val="00AB11AD"/>
    <w:rsid w:val="00AB121B"/>
    <w:rsid w:val="00AB146F"/>
    <w:rsid w:val="00AB187E"/>
    <w:rsid w:val="00AB1A20"/>
    <w:rsid w:val="00AB203B"/>
    <w:rsid w:val="00AB21ED"/>
    <w:rsid w:val="00AB22A6"/>
    <w:rsid w:val="00AB24C8"/>
    <w:rsid w:val="00AB2652"/>
    <w:rsid w:val="00AB2906"/>
    <w:rsid w:val="00AB29E2"/>
    <w:rsid w:val="00AB2B01"/>
    <w:rsid w:val="00AB3023"/>
    <w:rsid w:val="00AB3102"/>
    <w:rsid w:val="00AB3ACC"/>
    <w:rsid w:val="00AB3ACF"/>
    <w:rsid w:val="00AB3EA6"/>
    <w:rsid w:val="00AB4340"/>
    <w:rsid w:val="00AB4530"/>
    <w:rsid w:val="00AB47CF"/>
    <w:rsid w:val="00AB47E6"/>
    <w:rsid w:val="00AB4887"/>
    <w:rsid w:val="00AB4A1F"/>
    <w:rsid w:val="00AB4D9A"/>
    <w:rsid w:val="00AB4E03"/>
    <w:rsid w:val="00AB4F4F"/>
    <w:rsid w:val="00AB51E1"/>
    <w:rsid w:val="00AB5630"/>
    <w:rsid w:val="00AB5DB6"/>
    <w:rsid w:val="00AB5F25"/>
    <w:rsid w:val="00AB6040"/>
    <w:rsid w:val="00AB6321"/>
    <w:rsid w:val="00AB6A65"/>
    <w:rsid w:val="00AB6DEC"/>
    <w:rsid w:val="00AB6F1F"/>
    <w:rsid w:val="00AB7587"/>
    <w:rsid w:val="00AB7D82"/>
    <w:rsid w:val="00AB7DC4"/>
    <w:rsid w:val="00AB7FF0"/>
    <w:rsid w:val="00AC015C"/>
    <w:rsid w:val="00AC0353"/>
    <w:rsid w:val="00AC03BA"/>
    <w:rsid w:val="00AC03EA"/>
    <w:rsid w:val="00AC0595"/>
    <w:rsid w:val="00AC0610"/>
    <w:rsid w:val="00AC08DF"/>
    <w:rsid w:val="00AC106D"/>
    <w:rsid w:val="00AC14F5"/>
    <w:rsid w:val="00AC167E"/>
    <w:rsid w:val="00AC1929"/>
    <w:rsid w:val="00AC1A86"/>
    <w:rsid w:val="00AC1E3B"/>
    <w:rsid w:val="00AC1F5F"/>
    <w:rsid w:val="00AC1F67"/>
    <w:rsid w:val="00AC208B"/>
    <w:rsid w:val="00AC28F8"/>
    <w:rsid w:val="00AC2B00"/>
    <w:rsid w:val="00AC2BEE"/>
    <w:rsid w:val="00AC2C3B"/>
    <w:rsid w:val="00AC2CA9"/>
    <w:rsid w:val="00AC3403"/>
    <w:rsid w:val="00AC3637"/>
    <w:rsid w:val="00AC3A13"/>
    <w:rsid w:val="00AC40AB"/>
    <w:rsid w:val="00AC40F5"/>
    <w:rsid w:val="00AC43B9"/>
    <w:rsid w:val="00AC4BF0"/>
    <w:rsid w:val="00AC4C14"/>
    <w:rsid w:val="00AC55EE"/>
    <w:rsid w:val="00AC5634"/>
    <w:rsid w:val="00AC57C0"/>
    <w:rsid w:val="00AC5D52"/>
    <w:rsid w:val="00AC6638"/>
    <w:rsid w:val="00AC7247"/>
    <w:rsid w:val="00AC75D8"/>
    <w:rsid w:val="00AC788E"/>
    <w:rsid w:val="00AC79FC"/>
    <w:rsid w:val="00AC7F48"/>
    <w:rsid w:val="00AD0187"/>
    <w:rsid w:val="00AD0289"/>
    <w:rsid w:val="00AD08EB"/>
    <w:rsid w:val="00AD097F"/>
    <w:rsid w:val="00AD09BF"/>
    <w:rsid w:val="00AD0C3D"/>
    <w:rsid w:val="00AD0EC9"/>
    <w:rsid w:val="00AD1009"/>
    <w:rsid w:val="00AD1300"/>
    <w:rsid w:val="00AD1351"/>
    <w:rsid w:val="00AD1539"/>
    <w:rsid w:val="00AD1CF1"/>
    <w:rsid w:val="00AD1DFB"/>
    <w:rsid w:val="00AD1E00"/>
    <w:rsid w:val="00AD1F00"/>
    <w:rsid w:val="00AD20C9"/>
    <w:rsid w:val="00AD2357"/>
    <w:rsid w:val="00AD2437"/>
    <w:rsid w:val="00AD2E59"/>
    <w:rsid w:val="00AD3019"/>
    <w:rsid w:val="00AD3129"/>
    <w:rsid w:val="00AD32DC"/>
    <w:rsid w:val="00AD3C28"/>
    <w:rsid w:val="00AD402D"/>
    <w:rsid w:val="00AD438D"/>
    <w:rsid w:val="00AD44C5"/>
    <w:rsid w:val="00AD4586"/>
    <w:rsid w:val="00AD4631"/>
    <w:rsid w:val="00AD489D"/>
    <w:rsid w:val="00AD4908"/>
    <w:rsid w:val="00AD5324"/>
    <w:rsid w:val="00AD5368"/>
    <w:rsid w:val="00AD54D4"/>
    <w:rsid w:val="00AD5AC2"/>
    <w:rsid w:val="00AD5B11"/>
    <w:rsid w:val="00AD5C3C"/>
    <w:rsid w:val="00AD5C61"/>
    <w:rsid w:val="00AD5CBF"/>
    <w:rsid w:val="00AD5CEA"/>
    <w:rsid w:val="00AD5D35"/>
    <w:rsid w:val="00AD612B"/>
    <w:rsid w:val="00AD6895"/>
    <w:rsid w:val="00AD6E10"/>
    <w:rsid w:val="00AD7267"/>
    <w:rsid w:val="00AD731F"/>
    <w:rsid w:val="00AD771E"/>
    <w:rsid w:val="00AD7834"/>
    <w:rsid w:val="00AD7AFA"/>
    <w:rsid w:val="00AD7E88"/>
    <w:rsid w:val="00AE065D"/>
    <w:rsid w:val="00AE0820"/>
    <w:rsid w:val="00AE0A4B"/>
    <w:rsid w:val="00AE0B4C"/>
    <w:rsid w:val="00AE0C99"/>
    <w:rsid w:val="00AE0CF2"/>
    <w:rsid w:val="00AE129B"/>
    <w:rsid w:val="00AE1980"/>
    <w:rsid w:val="00AE2168"/>
    <w:rsid w:val="00AE22C2"/>
    <w:rsid w:val="00AE238B"/>
    <w:rsid w:val="00AE24C1"/>
    <w:rsid w:val="00AE2EF3"/>
    <w:rsid w:val="00AE2F66"/>
    <w:rsid w:val="00AE3017"/>
    <w:rsid w:val="00AE3047"/>
    <w:rsid w:val="00AE32D5"/>
    <w:rsid w:val="00AE32EB"/>
    <w:rsid w:val="00AE34E9"/>
    <w:rsid w:val="00AE355F"/>
    <w:rsid w:val="00AE3805"/>
    <w:rsid w:val="00AE394F"/>
    <w:rsid w:val="00AE3A30"/>
    <w:rsid w:val="00AE3BCC"/>
    <w:rsid w:val="00AE3D2F"/>
    <w:rsid w:val="00AE4144"/>
    <w:rsid w:val="00AE486A"/>
    <w:rsid w:val="00AE48AF"/>
    <w:rsid w:val="00AE4996"/>
    <w:rsid w:val="00AE4E44"/>
    <w:rsid w:val="00AE4EF2"/>
    <w:rsid w:val="00AE5CCD"/>
    <w:rsid w:val="00AE5E21"/>
    <w:rsid w:val="00AE64B4"/>
    <w:rsid w:val="00AE741D"/>
    <w:rsid w:val="00AE75F5"/>
    <w:rsid w:val="00AE7664"/>
    <w:rsid w:val="00AE76E8"/>
    <w:rsid w:val="00AE76EB"/>
    <w:rsid w:val="00AE77C6"/>
    <w:rsid w:val="00AE78E7"/>
    <w:rsid w:val="00AE78FE"/>
    <w:rsid w:val="00AE7CF3"/>
    <w:rsid w:val="00AE7EF9"/>
    <w:rsid w:val="00AF0268"/>
    <w:rsid w:val="00AF0333"/>
    <w:rsid w:val="00AF0334"/>
    <w:rsid w:val="00AF0B69"/>
    <w:rsid w:val="00AF0DB3"/>
    <w:rsid w:val="00AF11A5"/>
    <w:rsid w:val="00AF141D"/>
    <w:rsid w:val="00AF1595"/>
    <w:rsid w:val="00AF16D2"/>
    <w:rsid w:val="00AF1B36"/>
    <w:rsid w:val="00AF1E23"/>
    <w:rsid w:val="00AF20AC"/>
    <w:rsid w:val="00AF294E"/>
    <w:rsid w:val="00AF30CA"/>
    <w:rsid w:val="00AF3146"/>
    <w:rsid w:val="00AF34F0"/>
    <w:rsid w:val="00AF3637"/>
    <w:rsid w:val="00AF3AC1"/>
    <w:rsid w:val="00AF3AD6"/>
    <w:rsid w:val="00AF4860"/>
    <w:rsid w:val="00AF4D3A"/>
    <w:rsid w:val="00AF551E"/>
    <w:rsid w:val="00AF55A2"/>
    <w:rsid w:val="00AF5AB3"/>
    <w:rsid w:val="00AF5BE6"/>
    <w:rsid w:val="00AF5FC0"/>
    <w:rsid w:val="00AF6401"/>
    <w:rsid w:val="00AF64D4"/>
    <w:rsid w:val="00AF6A9C"/>
    <w:rsid w:val="00AF6C7C"/>
    <w:rsid w:val="00AF6D36"/>
    <w:rsid w:val="00AF7564"/>
    <w:rsid w:val="00AF7628"/>
    <w:rsid w:val="00AF7781"/>
    <w:rsid w:val="00AF7861"/>
    <w:rsid w:val="00AF788B"/>
    <w:rsid w:val="00AF78D4"/>
    <w:rsid w:val="00AF78FE"/>
    <w:rsid w:val="00AF7AD0"/>
    <w:rsid w:val="00AF7EE2"/>
    <w:rsid w:val="00AF7EF9"/>
    <w:rsid w:val="00B0044A"/>
    <w:rsid w:val="00B008E8"/>
    <w:rsid w:val="00B00B28"/>
    <w:rsid w:val="00B0137A"/>
    <w:rsid w:val="00B014F3"/>
    <w:rsid w:val="00B015DB"/>
    <w:rsid w:val="00B0189E"/>
    <w:rsid w:val="00B01A64"/>
    <w:rsid w:val="00B01C53"/>
    <w:rsid w:val="00B01F52"/>
    <w:rsid w:val="00B02B02"/>
    <w:rsid w:val="00B02B54"/>
    <w:rsid w:val="00B02E31"/>
    <w:rsid w:val="00B030BA"/>
    <w:rsid w:val="00B03642"/>
    <w:rsid w:val="00B03A4C"/>
    <w:rsid w:val="00B03B4A"/>
    <w:rsid w:val="00B0455E"/>
    <w:rsid w:val="00B0480A"/>
    <w:rsid w:val="00B0541C"/>
    <w:rsid w:val="00B0546B"/>
    <w:rsid w:val="00B05603"/>
    <w:rsid w:val="00B0588F"/>
    <w:rsid w:val="00B059CE"/>
    <w:rsid w:val="00B05AD8"/>
    <w:rsid w:val="00B06563"/>
    <w:rsid w:val="00B0668D"/>
    <w:rsid w:val="00B0675E"/>
    <w:rsid w:val="00B067BF"/>
    <w:rsid w:val="00B06A8C"/>
    <w:rsid w:val="00B06F33"/>
    <w:rsid w:val="00B07173"/>
    <w:rsid w:val="00B07616"/>
    <w:rsid w:val="00B079D3"/>
    <w:rsid w:val="00B07B49"/>
    <w:rsid w:val="00B07E34"/>
    <w:rsid w:val="00B10247"/>
    <w:rsid w:val="00B1027A"/>
    <w:rsid w:val="00B10355"/>
    <w:rsid w:val="00B10607"/>
    <w:rsid w:val="00B10ADA"/>
    <w:rsid w:val="00B10FA2"/>
    <w:rsid w:val="00B111F5"/>
    <w:rsid w:val="00B1126F"/>
    <w:rsid w:val="00B11321"/>
    <w:rsid w:val="00B11901"/>
    <w:rsid w:val="00B11909"/>
    <w:rsid w:val="00B119D0"/>
    <w:rsid w:val="00B11CD5"/>
    <w:rsid w:val="00B11DE3"/>
    <w:rsid w:val="00B127A9"/>
    <w:rsid w:val="00B128F7"/>
    <w:rsid w:val="00B12DA4"/>
    <w:rsid w:val="00B12F73"/>
    <w:rsid w:val="00B12FE6"/>
    <w:rsid w:val="00B130B4"/>
    <w:rsid w:val="00B1325B"/>
    <w:rsid w:val="00B13839"/>
    <w:rsid w:val="00B13944"/>
    <w:rsid w:val="00B13BA9"/>
    <w:rsid w:val="00B13C00"/>
    <w:rsid w:val="00B13E3E"/>
    <w:rsid w:val="00B13F17"/>
    <w:rsid w:val="00B14166"/>
    <w:rsid w:val="00B144D5"/>
    <w:rsid w:val="00B14AE1"/>
    <w:rsid w:val="00B14C46"/>
    <w:rsid w:val="00B14C54"/>
    <w:rsid w:val="00B14E0E"/>
    <w:rsid w:val="00B154A8"/>
    <w:rsid w:val="00B156BF"/>
    <w:rsid w:val="00B162C3"/>
    <w:rsid w:val="00B16769"/>
    <w:rsid w:val="00B168C9"/>
    <w:rsid w:val="00B169DB"/>
    <w:rsid w:val="00B16A84"/>
    <w:rsid w:val="00B16AB3"/>
    <w:rsid w:val="00B16AB4"/>
    <w:rsid w:val="00B16FAB"/>
    <w:rsid w:val="00B1720D"/>
    <w:rsid w:val="00B17509"/>
    <w:rsid w:val="00B176E8"/>
    <w:rsid w:val="00B176FF"/>
    <w:rsid w:val="00B17712"/>
    <w:rsid w:val="00B178F2"/>
    <w:rsid w:val="00B17CA8"/>
    <w:rsid w:val="00B17D08"/>
    <w:rsid w:val="00B201A3"/>
    <w:rsid w:val="00B201BF"/>
    <w:rsid w:val="00B201D2"/>
    <w:rsid w:val="00B202FC"/>
    <w:rsid w:val="00B20B22"/>
    <w:rsid w:val="00B21186"/>
    <w:rsid w:val="00B212C1"/>
    <w:rsid w:val="00B217B1"/>
    <w:rsid w:val="00B21A12"/>
    <w:rsid w:val="00B21B1D"/>
    <w:rsid w:val="00B21B8C"/>
    <w:rsid w:val="00B21DA7"/>
    <w:rsid w:val="00B223D4"/>
    <w:rsid w:val="00B2245E"/>
    <w:rsid w:val="00B22AE0"/>
    <w:rsid w:val="00B23014"/>
    <w:rsid w:val="00B23031"/>
    <w:rsid w:val="00B2303F"/>
    <w:rsid w:val="00B23404"/>
    <w:rsid w:val="00B2346D"/>
    <w:rsid w:val="00B23624"/>
    <w:rsid w:val="00B236B6"/>
    <w:rsid w:val="00B2379C"/>
    <w:rsid w:val="00B2381A"/>
    <w:rsid w:val="00B23855"/>
    <w:rsid w:val="00B23BB6"/>
    <w:rsid w:val="00B23CA3"/>
    <w:rsid w:val="00B23D2F"/>
    <w:rsid w:val="00B23D7A"/>
    <w:rsid w:val="00B23E96"/>
    <w:rsid w:val="00B23ED4"/>
    <w:rsid w:val="00B245AC"/>
    <w:rsid w:val="00B249A0"/>
    <w:rsid w:val="00B24D2A"/>
    <w:rsid w:val="00B25054"/>
    <w:rsid w:val="00B25260"/>
    <w:rsid w:val="00B255AD"/>
    <w:rsid w:val="00B25BA9"/>
    <w:rsid w:val="00B25C03"/>
    <w:rsid w:val="00B26AB6"/>
    <w:rsid w:val="00B27171"/>
    <w:rsid w:val="00B27372"/>
    <w:rsid w:val="00B27427"/>
    <w:rsid w:val="00B27E1B"/>
    <w:rsid w:val="00B309CA"/>
    <w:rsid w:val="00B30AA7"/>
    <w:rsid w:val="00B30B07"/>
    <w:rsid w:val="00B30C88"/>
    <w:rsid w:val="00B30CC1"/>
    <w:rsid w:val="00B310BD"/>
    <w:rsid w:val="00B312E0"/>
    <w:rsid w:val="00B3156E"/>
    <w:rsid w:val="00B3161F"/>
    <w:rsid w:val="00B31A90"/>
    <w:rsid w:val="00B31AC1"/>
    <w:rsid w:val="00B31B2E"/>
    <w:rsid w:val="00B31E18"/>
    <w:rsid w:val="00B3218B"/>
    <w:rsid w:val="00B325FC"/>
    <w:rsid w:val="00B3284D"/>
    <w:rsid w:val="00B3291C"/>
    <w:rsid w:val="00B3291F"/>
    <w:rsid w:val="00B32988"/>
    <w:rsid w:val="00B32F84"/>
    <w:rsid w:val="00B33062"/>
    <w:rsid w:val="00B331F2"/>
    <w:rsid w:val="00B332ED"/>
    <w:rsid w:val="00B338D9"/>
    <w:rsid w:val="00B33930"/>
    <w:rsid w:val="00B33B8A"/>
    <w:rsid w:val="00B33D5C"/>
    <w:rsid w:val="00B34594"/>
    <w:rsid w:val="00B345AA"/>
    <w:rsid w:val="00B34754"/>
    <w:rsid w:val="00B3485D"/>
    <w:rsid w:val="00B349CD"/>
    <w:rsid w:val="00B35089"/>
    <w:rsid w:val="00B355C7"/>
    <w:rsid w:val="00B35669"/>
    <w:rsid w:val="00B35778"/>
    <w:rsid w:val="00B358B8"/>
    <w:rsid w:val="00B35DC9"/>
    <w:rsid w:val="00B36446"/>
    <w:rsid w:val="00B3647A"/>
    <w:rsid w:val="00B367A3"/>
    <w:rsid w:val="00B36AE6"/>
    <w:rsid w:val="00B36C7E"/>
    <w:rsid w:val="00B40018"/>
    <w:rsid w:val="00B40020"/>
    <w:rsid w:val="00B4038F"/>
    <w:rsid w:val="00B403F6"/>
    <w:rsid w:val="00B4043D"/>
    <w:rsid w:val="00B405AC"/>
    <w:rsid w:val="00B40704"/>
    <w:rsid w:val="00B4083B"/>
    <w:rsid w:val="00B41186"/>
    <w:rsid w:val="00B414F4"/>
    <w:rsid w:val="00B41611"/>
    <w:rsid w:val="00B4224F"/>
    <w:rsid w:val="00B429A3"/>
    <w:rsid w:val="00B42C92"/>
    <w:rsid w:val="00B4320F"/>
    <w:rsid w:val="00B43525"/>
    <w:rsid w:val="00B435F0"/>
    <w:rsid w:val="00B43AD9"/>
    <w:rsid w:val="00B43B8D"/>
    <w:rsid w:val="00B43D03"/>
    <w:rsid w:val="00B43D7F"/>
    <w:rsid w:val="00B43FF9"/>
    <w:rsid w:val="00B44219"/>
    <w:rsid w:val="00B44569"/>
    <w:rsid w:val="00B44675"/>
    <w:rsid w:val="00B447F6"/>
    <w:rsid w:val="00B44937"/>
    <w:rsid w:val="00B44BB3"/>
    <w:rsid w:val="00B44DDC"/>
    <w:rsid w:val="00B44F01"/>
    <w:rsid w:val="00B45050"/>
    <w:rsid w:val="00B4534A"/>
    <w:rsid w:val="00B455DC"/>
    <w:rsid w:val="00B45932"/>
    <w:rsid w:val="00B45A78"/>
    <w:rsid w:val="00B45C80"/>
    <w:rsid w:val="00B45FA4"/>
    <w:rsid w:val="00B465DC"/>
    <w:rsid w:val="00B46B40"/>
    <w:rsid w:val="00B46BE3"/>
    <w:rsid w:val="00B46DCB"/>
    <w:rsid w:val="00B46FDD"/>
    <w:rsid w:val="00B473BA"/>
    <w:rsid w:val="00B47607"/>
    <w:rsid w:val="00B476D8"/>
    <w:rsid w:val="00B47D1C"/>
    <w:rsid w:val="00B47D21"/>
    <w:rsid w:val="00B47D3B"/>
    <w:rsid w:val="00B500A5"/>
    <w:rsid w:val="00B5010B"/>
    <w:rsid w:val="00B501A4"/>
    <w:rsid w:val="00B5039F"/>
    <w:rsid w:val="00B50532"/>
    <w:rsid w:val="00B50614"/>
    <w:rsid w:val="00B5090B"/>
    <w:rsid w:val="00B50EAB"/>
    <w:rsid w:val="00B51876"/>
    <w:rsid w:val="00B52190"/>
    <w:rsid w:val="00B52227"/>
    <w:rsid w:val="00B52662"/>
    <w:rsid w:val="00B52B69"/>
    <w:rsid w:val="00B52C40"/>
    <w:rsid w:val="00B536C5"/>
    <w:rsid w:val="00B538D1"/>
    <w:rsid w:val="00B53A3E"/>
    <w:rsid w:val="00B53E19"/>
    <w:rsid w:val="00B556CE"/>
    <w:rsid w:val="00B55A85"/>
    <w:rsid w:val="00B55C08"/>
    <w:rsid w:val="00B55C7E"/>
    <w:rsid w:val="00B55DB4"/>
    <w:rsid w:val="00B55F30"/>
    <w:rsid w:val="00B561D2"/>
    <w:rsid w:val="00B56D4E"/>
    <w:rsid w:val="00B57B73"/>
    <w:rsid w:val="00B60475"/>
    <w:rsid w:val="00B60553"/>
    <w:rsid w:val="00B6072F"/>
    <w:rsid w:val="00B60781"/>
    <w:rsid w:val="00B60820"/>
    <w:rsid w:val="00B60D34"/>
    <w:rsid w:val="00B60E8B"/>
    <w:rsid w:val="00B61129"/>
    <w:rsid w:val="00B6120C"/>
    <w:rsid w:val="00B61664"/>
    <w:rsid w:val="00B618F6"/>
    <w:rsid w:val="00B6192F"/>
    <w:rsid w:val="00B61BB6"/>
    <w:rsid w:val="00B61CC1"/>
    <w:rsid w:val="00B61E0A"/>
    <w:rsid w:val="00B61F05"/>
    <w:rsid w:val="00B61F4A"/>
    <w:rsid w:val="00B6204B"/>
    <w:rsid w:val="00B62288"/>
    <w:rsid w:val="00B622F3"/>
    <w:rsid w:val="00B62576"/>
    <w:rsid w:val="00B62733"/>
    <w:rsid w:val="00B62A30"/>
    <w:rsid w:val="00B62C66"/>
    <w:rsid w:val="00B62DB2"/>
    <w:rsid w:val="00B6322C"/>
    <w:rsid w:val="00B63259"/>
    <w:rsid w:val="00B632BD"/>
    <w:rsid w:val="00B635C0"/>
    <w:rsid w:val="00B638CF"/>
    <w:rsid w:val="00B64D55"/>
    <w:rsid w:val="00B652BE"/>
    <w:rsid w:val="00B65488"/>
    <w:rsid w:val="00B655EC"/>
    <w:rsid w:val="00B659BD"/>
    <w:rsid w:val="00B65DCA"/>
    <w:rsid w:val="00B6603E"/>
    <w:rsid w:val="00B662F8"/>
    <w:rsid w:val="00B6649D"/>
    <w:rsid w:val="00B66D08"/>
    <w:rsid w:val="00B66F35"/>
    <w:rsid w:val="00B6703F"/>
    <w:rsid w:val="00B6715E"/>
    <w:rsid w:val="00B6724E"/>
    <w:rsid w:val="00B67912"/>
    <w:rsid w:val="00B67C93"/>
    <w:rsid w:val="00B67E30"/>
    <w:rsid w:val="00B70457"/>
    <w:rsid w:val="00B70628"/>
    <w:rsid w:val="00B706B8"/>
    <w:rsid w:val="00B707F7"/>
    <w:rsid w:val="00B71470"/>
    <w:rsid w:val="00B714B2"/>
    <w:rsid w:val="00B714CE"/>
    <w:rsid w:val="00B71820"/>
    <w:rsid w:val="00B71903"/>
    <w:rsid w:val="00B719C5"/>
    <w:rsid w:val="00B71EC5"/>
    <w:rsid w:val="00B72799"/>
    <w:rsid w:val="00B72821"/>
    <w:rsid w:val="00B72900"/>
    <w:rsid w:val="00B72994"/>
    <w:rsid w:val="00B72A92"/>
    <w:rsid w:val="00B72DF5"/>
    <w:rsid w:val="00B72F77"/>
    <w:rsid w:val="00B72FEC"/>
    <w:rsid w:val="00B7330C"/>
    <w:rsid w:val="00B733EA"/>
    <w:rsid w:val="00B737E7"/>
    <w:rsid w:val="00B73E21"/>
    <w:rsid w:val="00B7443D"/>
    <w:rsid w:val="00B74AD3"/>
    <w:rsid w:val="00B74D4E"/>
    <w:rsid w:val="00B74DA6"/>
    <w:rsid w:val="00B754DD"/>
    <w:rsid w:val="00B7574B"/>
    <w:rsid w:val="00B758BE"/>
    <w:rsid w:val="00B75920"/>
    <w:rsid w:val="00B759DB"/>
    <w:rsid w:val="00B75A10"/>
    <w:rsid w:val="00B75B2C"/>
    <w:rsid w:val="00B75E2B"/>
    <w:rsid w:val="00B76181"/>
    <w:rsid w:val="00B7623C"/>
    <w:rsid w:val="00B763D0"/>
    <w:rsid w:val="00B76495"/>
    <w:rsid w:val="00B76D47"/>
    <w:rsid w:val="00B771E2"/>
    <w:rsid w:val="00B77207"/>
    <w:rsid w:val="00B77945"/>
    <w:rsid w:val="00B77AAE"/>
    <w:rsid w:val="00B77AC4"/>
    <w:rsid w:val="00B801DA"/>
    <w:rsid w:val="00B808CA"/>
    <w:rsid w:val="00B80CFB"/>
    <w:rsid w:val="00B8111B"/>
    <w:rsid w:val="00B814C4"/>
    <w:rsid w:val="00B81528"/>
    <w:rsid w:val="00B81E31"/>
    <w:rsid w:val="00B82333"/>
    <w:rsid w:val="00B8251E"/>
    <w:rsid w:val="00B8279B"/>
    <w:rsid w:val="00B827C1"/>
    <w:rsid w:val="00B8285D"/>
    <w:rsid w:val="00B828EF"/>
    <w:rsid w:val="00B829CE"/>
    <w:rsid w:val="00B82E91"/>
    <w:rsid w:val="00B83076"/>
    <w:rsid w:val="00B8330A"/>
    <w:rsid w:val="00B836AF"/>
    <w:rsid w:val="00B837B2"/>
    <w:rsid w:val="00B83CCF"/>
    <w:rsid w:val="00B83E3E"/>
    <w:rsid w:val="00B83E97"/>
    <w:rsid w:val="00B83F8A"/>
    <w:rsid w:val="00B8410A"/>
    <w:rsid w:val="00B84213"/>
    <w:rsid w:val="00B844D3"/>
    <w:rsid w:val="00B8476C"/>
    <w:rsid w:val="00B847C0"/>
    <w:rsid w:val="00B84AB6"/>
    <w:rsid w:val="00B85041"/>
    <w:rsid w:val="00B85598"/>
    <w:rsid w:val="00B85D4B"/>
    <w:rsid w:val="00B85E74"/>
    <w:rsid w:val="00B85E78"/>
    <w:rsid w:val="00B85ECE"/>
    <w:rsid w:val="00B85F50"/>
    <w:rsid w:val="00B861D3"/>
    <w:rsid w:val="00B86300"/>
    <w:rsid w:val="00B864DE"/>
    <w:rsid w:val="00B8664C"/>
    <w:rsid w:val="00B867C8"/>
    <w:rsid w:val="00B86A03"/>
    <w:rsid w:val="00B86C58"/>
    <w:rsid w:val="00B872CD"/>
    <w:rsid w:val="00B872E9"/>
    <w:rsid w:val="00B8751A"/>
    <w:rsid w:val="00B8782A"/>
    <w:rsid w:val="00B87878"/>
    <w:rsid w:val="00B87900"/>
    <w:rsid w:val="00B8796A"/>
    <w:rsid w:val="00B879FC"/>
    <w:rsid w:val="00B87C7A"/>
    <w:rsid w:val="00B87E07"/>
    <w:rsid w:val="00B90193"/>
    <w:rsid w:val="00B90223"/>
    <w:rsid w:val="00B9031D"/>
    <w:rsid w:val="00B90C44"/>
    <w:rsid w:val="00B90C59"/>
    <w:rsid w:val="00B91278"/>
    <w:rsid w:val="00B913CE"/>
    <w:rsid w:val="00B91621"/>
    <w:rsid w:val="00B9171F"/>
    <w:rsid w:val="00B9190D"/>
    <w:rsid w:val="00B91BD8"/>
    <w:rsid w:val="00B91CC2"/>
    <w:rsid w:val="00B9228D"/>
    <w:rsid w:val="00B925BA"/>
    <w:rsid w:val="00B92666"/>
    <w:rsid w:val="00B926B3"/>
    <w:rsid w:val="00B927B8"/>
    <w:rsid w:val="00B92B46"/>
    <w:rsid w:val="00B92C23"/>
    <w:rsid w:val="00B93C09"/>
    <w:rsid w:val="00B93CF4"/>
    <w:rsid w:val="00B93E16"/>
    <w:rsid w:val="00B94651"/>
    <w:rsid w:val="00B94948"/>
    <w:rsid w:val="00B94E70"/>
    <w:rsid w:val="00B94F0F"/>
    <w:rsid w:val="00B950E4"/>
    <w:rsid w:val="00B952D4"/>
    <w:rsid w:val="00B959DC"/>
    <w:rsid w:val="00B95B98"/>
    <w:rsid w:val="00B95CD5"/>
    <w:rsid w:val="00B9640B"/>
    <w:rsid w:val="00B96689"/>
    <w:rsid w:val="00B96ABF"/>
    <w:rsid w:val="00B96C2F"/>
    <w:rsid w:val="00B96CA5"/>
    <w:rsid w:val="00B96F87"/>
    <w:rsid w:val="00B9702C"/>
    <w:rsid w:val="00B9729B"/>
    <w:rsid w:val="00B97487"/>
    <w:rsid w:val="00B97616"/>
    <w:rsid w:val="00B978FC"/>
    <w:rsid w:val="00B97A0F"/>
    <w:rsid w:val="00BA030D"/>
    <w:rsid w:val="00BA038B"/>
    <w:rsid w:val="00BA04ED"/>
    <w:rsid w:val="00BA0B26"/>
    <w:rsid w:val="00BA14F3"/>
    <w:rsid w:val="00BA1714"/>
    <w:rsid w:val="00BA1731"/>
    <w:rsid w:val="00BA18DD"/>
    <w:rsid w:val="00BA18FE"/>
    <w:rsid w:val="00BA1D10"/>
    <w:rsid w:val="00BA1E94"/>
    <w:rsid w:val="00BA1EC3"/>
    <w:rsid w:val="00BA22D5"/>
    <w:rsid w:val="00BA24E7"/>
    <w:rsid w:val="00BA2600"/>
    <w:rsid w:val="00BA2A43"/>
    <w:rsid w:val="00BA2DDD"/>
    <w:rsid w:val="00BA2E5F"/>
    <w:rsid w:val="00BA3199"/>
    <w:rsid w:val="00BA32CA"/>
    <w:rsid w:val="00BA3413"/>
    <w:rsid w:val="00BA3B4D"/>
    <w:rsid w:val="00BA3D82"/>
    <w:rsid w:val="00BA4172"/>
    <w:rsid w:val="00BA41FA"/>
    <w:rsid w:val="00BA4673"/>
    <w:rsid w:val="00BA4F7F"/>
    <w:rsid w:val="00BA5169"/>
    <w:rsid w:val="00BA523E"/>
    <w:rsid w:val="00BA566F"/>
    <w:rsid w:val="00BA57CB"/>
    <w:rsid w:val="00BA5CA8"/>
    <w:rsid w:val="00BA5E1D"/>
    <w:rsid w:val="00BA60CC"/>
    <w:rsid w:val="00BA619F"/>
    <w:rsid w:val="00BA6240"/>
    <w:rsid w:val="00BA627C"/>
    <w:rsid w:val="00BA62C5"/>
    <w:rsid w:val="00BA6450"/>
    <w:rsid w:val="00BA678C"/>
    <w:rsid w:val="00BA6881"/>
    <w:rsid w:val="00BA68FD"/>
    <w:rsid w:val="00BA6D2C"/>
    <w:rsid w:val="00BA70D7"/>
    <w:rsid w:val="00BA7234"/>
    <w:rsid w:val="00BA7272"/>
    <w:rsid w:val="00BA7C1D"/>
    <w:rsid w:val="00BA7C53"/>
    <w:rsid w:val="00BA7E3F"/>
    <w:rsid w:val="00BB0196"/>
    <w:rsid w:val="00BB01EB"/>
    <w:rsid w:val="00BB030B"/>
    <w:rsid w:val="00BB05EF"/>
    <w:rsid w:val="00BB0823"/>
    <w:rsid w:val="00BB0895"/>
    <w:rsid w:val="00BB0AAC"/>
    <w:rsid w:val="00BB0D3B"/>
    <w:rsid w:val="00BB0F64"/>
    <w:rsid w:val="00BB11F7"/>
    <w:rsid w:val="00BB1383"/>
    <w:rsid w:val="00BB1746"/>
    <w:rsid w:val="00BB1A8A"/>
    <w:rsid w:val="00BB1E58"/>
    <w:rsid w:val="00BB20BE"/>
    <w:rsid w:val="00BB260B"/>
    <w:rsid w:val="00BB2EA0"/>
    <w:rsid w:val="00BB3539"/>
    <w:rsid w:val="00BB38B6"/>
    <w:rsid w:val="00BB4143"/>
    <w:rsid w:val="00BB4550"/>
    <w:rsid w:val="00BB45C9"/>
    <w:rsid w:val="00BB48B2"/>
    <w:rsid w:val="00BB4B03"/>
    <w:rsid w:val="00BB4BB3"/>
    <w:rsid w:val="00BB51D5"/>
    <w:rsid w:val="00BB5261"/>
    <w:rsid w:val="00BB55A7"/>
    <w:rsid w:val="00BB5777"/>
    <w:rsid w:val="00BB583B"/>
    <w:rsid w:val="00BB58F2"/>
    <w:rsid w:val="00BB590D"/>
    <w:rsid w:val="00BB5945"/>
    <w:rsid w:val="00BB5B55"/>
    <w:rsid w:val="00BB5C39"/>
    <w:rsid w:val="00BB5CCE"/>
    <w:rsid w:val="00BB5E5C"/>
    <w:rsid w:val="00BB6093"/>
    <w:rsid w:val="00BB637D"/>
    <w:rsid w:val="00BB6394"/>
    <w:rsid w:val="00BB653B"/>
    <w:rsid w:val="00BB695E"/>
    <w:rsid w:val="00BB6D7A"/>
    <w:rsid w:val="00BB759A"/>
    <w:rsid w:val="00BB7701"/>
    <w:rsid w:val="00BB7996"/>
    <w:rsid w:val="00BC0018"/>
    <w:rsid w:val="00BC0159"/>
    <w:rsid w:val="00BC080E"/>
    <w:rsid w:val="00BC08B1"/>
    <w:rsid w:val="00BC0F81"/>
    <w:rsid w:val="00BC1066"/>
    <w:rsid w:val="00BC11EE"/>
    <w:rsid w:val="00BC1315"/>
    <w:rsid w:val="00BC19EB"/>
    <w:rsid w:val="00BC1CA8"/>
    <w:rsid w:val="00BC1D56"/>
    <w:rsid w:val="00BC1E74"/>
    <w:rsid w:val="00BC1F54"/>
    <w:rsid w:val="00BC21A5"/>
    <w:rsid w:val="00BC2757"/>
    <w:rsid w:val="00BC2D00"/>
    <w:rsid w:val="00BC2DD0"/>
    <w:rsid w:val="00BC372E"/>
    <w:rsid w:val="00BC3842"/>
    <w:rsid w:val="00BC38C5"/>
    <w:rsid w:val="00BC3AC0"/>
    <w:rsid w:val="00BC3D0C"/>
    <w:rsid w:val="00BC3FA2"/>
    <w:rsid w:val="00BC44C5"/>
    <w:rsid w:val="00BC4AFB"/>
    <w:rsid w:val="00BC4B0D"/>
    <w:rsid w:val="00BC4DBB"/>
    <w:rsid w:val="00BC4E13"/>
    <w:rsid w:val="00BC4F03"/>
    <w:rsid w:val="00BC5224"/>
    <w:rsid w:val="00BC55EF"/>
    <w:rsid w:val="00BC5DCF"/>
    <w:rsid w:val="00BC5E35"/>
    <w:rsid w:val="00BC601D"/>
    <w:rsid w:val="00BC61A8"/>
    <w:rsid w:val="00BC6DD4"/>
    <w:rsid w:val="00BC7169"/>
    <w:rsid w:val="00BC75E2"/>
    <w:rsid w:val="00BC78CF"/>
    <w:rsid w:val="00BC7A45"/>
    <w:rsid w:val="00BC7C39"/>
    <w:rsid w:val="00BD03FB"/>
    <w:rsid w:val="00BD0B01"/>
    <w:rsid w:val="00BD0F76"/>
    <w:rsid w:val="00BD1430"/>
    <w:rsid w:val="00BD16EA"/>
    <w:rsid w:val="00BD17C6"/>
    <w:rsid w:val="00BD18C3"/>
    <w:rsid w:val="00BD1910"/>
    <w:rsid w:val="00BD1BD9"/>
    <w:rsid w:val="00BD1C8C"/>
    <w:rsid w:val="00BD1FEC"/>
    <w:rsid w:val="00BD2356"/>
    <w:rsid w:val="00BD23BE"/>
    <w:rsid w:val="00BD28CB"/>
    <w:rsid w:val="00BD2A43"/>
    <w:rsid w:val="00BD2A78"/>
    <w:rsid w:val="00BD2FF8"/>
    <w:rsid w:val="00BD309B"/>
    <w:rsid w:val="00BD336A"/>
    <w:rsid w:val="00BD349F"/>
    <w:rsid w:val="00BD3A5A"/>
    <w:rsid w:val="00BD3B32"/>
    <w:rsid w:val="00BD3B88"/>
    <w:rsid w:val="00BD3C5E"/>
    <w:rsid w:val="00BD3C9E"/>
    <w:rsid w:val="00BD3CF5"/>
    <w:rsid w:val="00BD40D3"/>
    <w:rsid w:val="00BD412D"/>
    <w:rsid w:val="00BD474B"/>
    <w:rsid w:val="00BD4786"/>
    <w:rsid w:val="00BD4981"/>
    <w:rsid w:val="00BD49DE"/>
    <w:rsid w:val="00BD4D4D"/>
    <w:rsid w:val="00BD52C3"/>
    <w:rsid w:val="00BD5628"/>
    <w:rsid w:val="00BD5A3A"/>
    <w:rsid w:val="00BD5C01"/>
    <w:rsid w:val="00BD61B0"/>
    <w:rsid w:val="00BD6232"/>
    <w:rsid w:val="00BD6264"/>
    <w:rsid w:val="00BD64A4"/>
    <w:rsid w:val="00BD67AB"/>
    <w:rsid w:val="00BD6CCD"/>
    <w:rsid w:val="00BD6D43"/>
    <w:rsid w:val="00BD735C"/>
    <w:rsid w:val="00BD7416"/>
    <w:rsid w:val="00BD75A7"/>
    <w:rsid w:val="00BD78B9"/>
    <w:rsid w:val="00BD7A34"/>
    <w:rsid w:val="00BD7A89"/>
    <w:rsid w:val="00BD7CCB"/>
    <w:rsid w:val="00BD7D1F"/>
    <w:rsid w:val="00BD7EFB"/>
    <w:rsid w:val="00BD7F17"/>
    <w:rsid w:val="00BE0218"/>
    <w:rsid w:val="00BE0326"/>
    <w:rsid w:val="00BE0856"/>
    <w:rsid w:val="00BE0AB6"/>
    <w:rsid w:val="00BE0E1B"/>
    <w:rsid w:val="00BE1615"/>
    <w:rsid w:val="00BE16C5"/>
    <w:rsid w:val="00BE1DAF"/>
    <w:rsid w:val="00BE1FA7"/>
    <w:rsid w:val="00BE20EE"/>
    <w:rsid w:val="00BE2323"/>
    <w:rsid w:val="00BE266F"/>
    <w:rsid w:val="00BE27FC"/>
    <w:rsid w:val="00BE2BAA"/>
    <w:rsid w:val="00BE2D88"/>
    <w:rsid w:val="00BE3178"/>
    <w:rsid w:val="00BE325E"/>
    <w:rsid w:val="00BE36A8"/>
    <w:rsid w:val="00BE378F"/>
    <w:rsid w:val="00BE383E"/>
    <w:rsid w:val="00BE3F13"/>
    <w:rsid w:val="00BE3FE5"/>
    <w:rsid w:val="00BE43A9"/>
    <w:rsid w:val="00BE486F"/>
    <w:rsid w:val="00BE4A92"/>
    <w:rsid w:val="00BE4E3F"/>
    <w:rsid w:val="00BE4EEE"/>
    <w:rsid w:val="00BE4FC8"/>
    <w:rsid w:val="00BE52C2"/>
    <w:rsid w:val="00BE5A0E"/>
    <w:rsid w:val="00BE645A"/>
    <w:rsid w:val="00BE687F"/>
    <w:rsid w:val="00BE6B11"/>
    <w:rsid w:val="00BE7288"/>
    <w:rsid w:val="00BE744E"/>
    <w:rsid w:val="00BE78EB"/>
    <w:rsid w:val="00BE7AF8"/>
    <w:rsid w:val="00BE7BA1"/>
    <w:rsid w:val="00BE7F1F"/>
    <w:rsid w:val="00BE7F52"/>
    <w:rsid w:val="00BF0172"/>
    <w:rsid w:val="00BF0293"/>
    <w:rsid w:val="00BF0623"/>
    <w:rsid w:val="00BF07A4"/>
    <w:rsid w:val="00BF0D8D"/>
    <w:rsid w:val="00BF0D9B"/>
    <w:rsid w:val="00BF0DBD"/>
    <w:rsid w:val="00BF167B"/>
    <w:rsid w:val="00BF184A"/>
    <w:rsid w:val="00BF185D"/>
    <w:rsid w:val="00BF1CA5"/>
    <w:rsid w:val="00BF1FAD"/>
    <w:rsid w:val="00BF1FCA"/>
    <w:rsid w:val="00BF2000"/>
    <w:rsid w:val="00BF215F"/>
    <w:rsid w:val="00BF24B4"/>
    <w:rsid w:val="00BF26A9"/>
    <w:rsid w:val="00BF288C"/>
    <w:rsid w:val="00BF28DB"/>
    <w:rsid w:val="00BF2962"/>
    <w:rsid w:val="00BF2D5D"/>
    <w:rsid w:val="00BF32D5"/>
    <w:rsid w:val="00BF3308"/>
    <w:rsid w:val="00BF3712"/>
    <w:rsid w:val="00BF3B16"/>
    <w:rsid w:val="00BF3D16"/>
    <w:rsid w:val="00BF412D"/>
    <w:rsid w:val="00BF43D4"/>
    <w:rsid w:val="00BF471D"/>
    <w:rsid w:val="00BF4995"/>
    <w:rsid w:val="00BF49CB"/>
    <w:rsid w:val="00BF4E6E"/>
    <w:rsid w:val="00BF535C"/>
    <w:rsid w:val="00BF53BF"/>
    <w:rsid w:val="00BF59C1"/>
    <w:rsid w:val="00BF5D35"/>
    <w:rsid w:val="00BF6266"/>
    <w:rsid w:val="00BF62A1"/>
    <w:rsid w:val="00BF6408"/>
    <w:rsid w:val="00BF6E36"/>
    <w:rsid w:val="00BF6E4C"/>
    <w:rsid w:val="00BF70D4"/>
    <w:rsid w:val="00BF7427"/>
    <w:rsid w:val="00BF78E3"/>
    <w:rsid w:val="00BF792B"/>
    <w:rsid w:val="00BF7C05"/>
    <w:rsid w:val="00BF7F21"/>
    <w:rsid w:val="00C00069"/>
    <w:rsid w:val="00C002F0"/>
    <w:rsid w:val="00C0038E"/>
    <w:rsid w:val="00C01900"/>
    <w:rsid w:val="00C01B10"/>
    <w:rsid w:val="00C02365"/>
    <w:rsid w:val="00C02F92"/>
    <w:rsid w:val="00C03444"/>
    <w:rsid w:val="00C0377E"/>
    <w:rsid w:val="00C03926"/>
    <w:rsid w:val="00C03B54"/>
    <w:rsid w:val="00C03DED"/>
    <w:rsid w:val="00C03E73"/>
    <w:rsid w:val="00C043AA"/>
    <w:rsid w:val="00C0480E"/>
    <w:rsid w:val="00C0497B"/>
    <w:rsid w:val="00C04BA3"/>
    <w:rsid w:val="00C04DBA"/>
    <w:rsid w:val="00C04DE8"/>
    <w:rsid w:val="00C05129"/>
    <w:rsid w:val="00C051AA"/>
    <w:rsid w:val="00C05277"/>
    <w:rsid w:val="00C055AE"/>
    <w:rsid w:val="00C05877"/>
    <w:rsid w:val="00C05F4F"/>
    <w:rsid w:val="00C05F8C"/>
    <w:rsid w:val="00C06020"/>
    <w:rsid w:val="00C06820"/>
    <w:rsid w:val="00C06C35"/>
    <w:rsid w:val="00C06FC7"/>
    <w:rsid w:val="00C0752D"/>
    <w:rsid w:val="00C076AD"/>
    <w:rsid w:val="00C07761"/>
    <w:rsid w:val="00C07788"/>
    <w:rsid w:val="00C07CBF"/>
    <w:rsid w:val="00C106D8"/>
    <w:rsid w:val="00C10845"/>
    <w:rsid w:val="00C10937"/>
    <w:rsid w:val="00C110FD"/>
    <w:rsid w:val="00C111EF"/>
    <w:rsid w:val="00C11402"/>
    <w:rsid w:val="00C114AA"/>
    <w:rsid w:val="00C11869"/>
    <w:rsid w:val="00C11985"/>
    <w:rsid w:val="00C11AB3"/>
    <w:rsid w:val="00C11ADD"/>
    <w:rsid w:val="00C11CE5"/>
    <w:rsid w:val="00C11D49"/>
    <w:rsid w:val="00C11FF4"/>
    <w:rsid w:val="00C12120"/>
    <w:rsid w:val="00C12325"/>
    <w:rsid w:val="00C12466"/>
    <w:rsid w:val="00C1288F"/>
    <w:rsid w:val="00C12C61"/>
    <w:rsid w:val="00C12C82"/>
    <w:rsid w:val="00C1307F"/>
    <w:rsid w:val="00C131AF"/>
    <w:rsid w:val="00C1375D"/>
    <w:rsid w:val="00C1385E"/>
    <w:rsid w:val="00C13B17"/>
    <w:rsid w:val="00C13E38"/>
    <w:rsid w:val="00C14007"/>
    <w:rsid w:val="00C14D39"/>
    <w:rsid w:val="00C14E9D"/>
    <w:rsid w:val="00C153CE"/>
    <w:rsid w:val="00C1587C"/>
    <w:rsid w:val="00C15A3C"/>
    <w:rsid w:val="00C15C64"/>
    <w:rsid w:val="00C15EE5"/>
    <w:rsid w:val="00C1617F"/>
    <w:rsid w:val="00C16803"/>
    <w:rsid w:val="00C16AB1"/>
    <w:rsid w:val="00C16E05"/>
    <w:rsid w:val="00C16EB5"/>
    <w:rsid w:val="00C16F84"/>
    <w:rsid w:val="00C17F38"/>
    <w:rsid w:val="00C2008F"/>
    <w:rsid w:val="00C206A2"/>
    <w:rsid w:val="00C20A3D"/>
    <w:rsid w:val="00C20CA1"/>
    <w:rsid w:val="00C21038"/>
    <w:rsid w:val="00C217AF"/>
    <w:rsid w:val="00C21823"/>
    <w:rsid w:val="00C2203B"/>
    <w:rsid w:val="00C222BC"/>
    <w:rsid w:val="00C22329"/>
    <w:rsid w:val="00C22636"/>
    <w:rsid w:val="00C22727"/>
    <w:rsid w:val="00C22990"/>
    <w:rsid w:val="00C22CF8"/>
    <w:rsid w:val="00C22D69"/>
    <w:rsid w:val="00C23114"/>
    <w:rsid w:val="00C233B1"/>
    <w:rsid w:val="00C23D5B"/>
    <w:rsid w:val="00C24212"/>
    <w:rsid w:val="00C24388"/>
    <w:rsid w:val="00C246FC"/>
    <w:rsid w:val="00C24E26"/>
    <w:rsid w:val="00C24E7C"/>
    <w:rsid w:val="00C24E98"/>
    <w:rsid w:val="00C25147"/>
    <w:rsid w:val="00C251DE"/>
    <w:rsid w:val="00C254A2"/>
    <w:rsid w:val="00C257A5"/>
    <w:rsid w:val="00C25A80"/>
    <w:rsid w:val="00C26260"/>
    <w:rsid w:val="00C26340"/>
    <w:rsid w:val="00C26479"/>
    <w:rsid w:val="00C265CE"/>
    <w:rsid w:val="00C266D1"/>
    <w:rsid w:val="00C26772"/>
    <w:rsid w:val="00C267C8"/>
    <w:rsid w:val="00C268BA"/>
    <w:rsid w:val="00C26CBD"/>
    <w:rsid w:val="00C26D8D"/>
    <w:rsid w:val="00C26DA9"/>
    <w:rsid w:val="00C2752F"/>
    <w:rsid w:val="00C27550"/>
    <w:rsid w:val="00C27BC6"/>
    <w:rsid w:val="00C27C80"/>
    <w:rsid w:val="00C27E2E"/>
    <w:rsid w:val="00C27EFC"/>
    <w:rsid w:val="00C30143"/>
    <w:rsid w:val="00C30609"/>
    <w:rsid w:val="00C307B3"/>
    <w:rsid w:val="00C309EB"/>
    <w:rsid w:val="00C30C31"/>
    <w:rsid w:val="00C31071"/>
    <w:rsid w:val="00C312F9"/>
    <w:rsid w:val="00C31348"/>
    <w:rsid w:val="00C31645"/>
    <w:rsid w:val="00C319E4"/>
    <w:rsid w:val="00C31A65"/>
    <w:rsid w:val="00C31A8F"/>
    <w:rsid w:val="00C31B6A"/>
    <w:rsid w:val="00C31CFA"/>
    <w:rsid w:val="00C31D79"/>
    <w:rsid w:val="00C32160"/>
    <w:rsid w:val="00C321E4"/>
    <w:rsid w:val="00C32234"/>
    <w:rsid w:val="00C32765"/>
    <w:rsid w:val="00C32ADB"/>
    <w:rsid w:val="00C32DB2"/>
    <w:rsid w:val="00C32FCA"/>
    <w:rsid w:val="00C3345B"/>
    <w:rsid w:val="00C33752"/>
    <w:rsid w:val="00C33EDC"/>
    <w:rsid w:val="00C33EF6"/>
    <w:rsid w:val="00C346D4"/>
    <w:rsid w:val="00C34BA9"/>
    <w:rsid w:val="00C34FE9"/>
    <w:rsid w:val="00C35571"/>
    <w:rsid w:val="00C35590"/>
    <w:rsid w:val="00C356C6"/>
    <w:rsid w:val="00C3581B"/>
    <w:rsid w:val="00C35904"/>
    <w:rsid w:val="00C35E50"/>
    <w:rsid w:val="00C3658B"/>
    <w:rsid w:val="00C36735"/>
    <w:rsid w:val="00C36D02"/>
    <w:rsid w:val="00C370B9"/>
    <w:rsid w:val="00C377EE"/>
    <w:rsid w:val="00C379E0"/>
    <w:rsid w:val="00C37E7E"/>
    <w:rsid w:val="00C4007A"/>
    <w:rsid w:val="00C40120"/>
    <w:rsid w:val="00C40194"/>
    <w:rsid w:val="00C4019B"/>
    <w:rsid w:val="00C40240"/>
    <w:rsid w:val="00C4071E"/>
    <w:rsid w:val="00C40BBC"/>
    <w:rsid w:val="00C40DEB"/>
    <w:rsid w:val="00C40E51"/>
    <w:rsid w:val="00C41107"/>
    <w:rsid w:val="00C41365"/>
    <w:rsid w:val="00C41401"/>
    <w:rsid w:val="00C41622"/>
    <w:rsid w:val="00C416E6"/>
    <w:rsid w:val="00C417DB"/>
    <w:rsid w:val="00C41839"/>
    <w:rsid w:val="00C418D4"/>
    <w:rsid w:val="00C41FD2"/>
    <w:rsid w:val="00C41FE0"/>
    <w:rsid w:val="00C4202B"/>
    <w:rsid w:val="00C420B2"/>
    <w:rsid w:val="00C42670"/>
    <w:rsid w:val="00C427C0"/>
    <w:rsid w:val="00C42CB3"/>
    <w:rsid w:val="00C43169"/>
    <w:rsid w:val="00C4316A"/>
    <w:rsid w:val="00C433D3"/>
    <w:rsid w:val="00C43B16"/>
    <w:rsid w:val="00C43CB9"/>
    <w:rsid w:val="00C4401A"/>
    <w:rsid w:val="00C448D9"/>
    <w:rsid w:val="00C44AD0"/>
    <w:rsid w:val="00C44ADE"/>
    <w:rsid w:val="00C44D13"/>
    <w:rsid w:val="00C45233"/>
    <w:rsid w:val="00C45258"/>
    <w:rsid w:val="00C456DE"/>
    <w:rsid w:val="00C459CD"/>
    <w:rsid w:val="00C45C2C"/>
    <w:rsid w:val="00C45C3B"/>
    <w:rsid w:val="00C466C3"/>
    <w:rsid w:val="00C46B8E"/>
    <w:rsid w:val="00C46C34"/>
    <w:rsid w:val="00C46E28"/>
    <w:rsid w:val="00C46ED4"/>
    <w:rsid w:val="00C4701B"/>
    <w:rsid w:val="00C471AD"/>
    <w:rsid w:val="00C471B9"/>
    <w:rsid w:val="00C47259"/>
    <w:rsid w:val="00C47D56"/>
    <w:rsid w:val="00C47FEB"/>
    <w:rsid w:val="00C50012"/>
    <w:rsid w:val="00C500AF"/>
    <w:rsid w:val="00C50187"/>
    <w:rsid w:val="00C501A4"/>
    <w:rsid w:val="00C505A9"/>
    <w:rsid w:val="00C505D2"/>
    <w:rsid w:val="00C50692"/>
    <w:rsid w:val="00C50695"/>
    <w:rsid w:val="00C506F1"/>
    <w:rsid w:val="00C50741"/>
    <w:rsid w:val="00C50A20"/>
    <w:rsid w:val="00C50EED"/>
    <w:rsid w:val="00C51B27"/>
    <w:rsid w:val="00C51B85"/>
    <w:rsid w:val="00C52582"/>
    <w:rsid w:val="00C52A75"/>
    <w:rsid w:val="00C52B78"/>
    <w:rsid w:val="00C53087"/>
    <w:rsid w:val="00C530F2"/>
    <w:rsid w:val="00C5369D"/>
    <w:rsid w:val="00C5397A"/>
    <w:rsid w:val="00C53B43"/>
    <w:rsid w:val="00C53C34"/>
    <w:rsid w:val="00C53C37"/>
    <w:rsid w:val="00C53CC7"/>
    <w:rsid w:val="00C5438E"/>
    <w:rsid w:val="00C547CB"/>
    <w:rsid w:val="00C547F5"/>
    <w:rsid w:val="00C5491B"/>
    <w:rsid w:val="00C54A3D"/>
    <w:rsid w:val="00C54FE8"/>
    <w:rsid w:val="00C552F4"/>
    <w:rsid w:val="00C55AD8"/>
    <w:rsid w:val="00C55BF8"/>
    <w:rsid w:val="00C56196"/>
    <w:rsid w:val="00C5668A"/>
    <w:rsid w:val="00C566A1"/>
    <w:rsid w:val="00C56734"/>
    <w:rsid w:val="00C56786"/>
    <w:rsid w:val="00C56A9D"/>
    <w:rsid w:val="00C579B0"/>
    <w:rsid w:val="00C57B50"/>
    <w:rsid w:val="00C57B52"/>
    <w:rsid w:val="00C57F10"/>
    <w:rsid w:val="00C6008E"/>
    <w:rsid w:val="00C603FA"/>
    <w:rsid w:val="00C6045D"/>
    <w:rsid w:val="00C6063E"/>
    <w:rsid w:val="00C60660"/>
    <w:rsid w:val="00C60BFD"/>
    <w:rsid w:val="00C6112F"/>
    <w:rsid w:val="00C6177F"/>
    <w:rsid w:val="00C61A40"/>
    <w:rsid w:val="00C61BF1"/>
    <w:rsid w:val="00C62689"/>
    <w:rsid w:val="00C62707"/>
    <w:rsid w:val="00C628FA"/>
    <w:rsid w:val="00C62A1C"/>
    <w:rsid w:val="00C62E9B"/>
    <w:rsid w:val="00C63093"/>
    <w:rsid w:val="00C633C4"/>
    <w:rsid w:val="00C637CD"/>
    <w:rsid w:val="00C63A8B"/>
    <w:rsid w:val="00C63C45"/>
    <w:rsid w:val="00C646C1"/>
    <w:rsid w:val="00C64731"/>
    <w:rsid w:val="00C64780"/>
    <w:rsid w:val="00C64991"/>
    <w:rsid w:val="00C6499F"/>
    <w:rsid w:val="00C64B99"/>
    <w:rsid w:val="00C64CC5"/>
    <w:rsid w:val="00C64E30"/>
    <w:rsid w:val="00C64F8C"/>
    <w:rsid w:val="00C6500A"/>
    <w:rsid w:val="00C6539D"/>
    <w:rsid w:val="00C657A3"/>
    <w:rsid w:val="00C65D17"/>
    <w:rsid w:val="00C65E3C"/>
    <w:rsid w:val="00C65E5B"/>
    <w:rsid w:val="00C65F0F"/>
    <w:rsid w:val="00C66080"/>
    <w:rsid w:val="00C6672B"/>
    <w:rsid w:val="00C66877"/>
    <w:rsid w:val="00C66893"/>
    <w:rsid w:val="00C6712C"/>
    <w:rsid w:val="00C672AF"/>
    <w:rsid w:val="00C6786F"/>
    <w:rsid w:val="00C67D6F"/>
    <w:rsid w:val="00C70003"/>
    <w:rsid w:val="00C70113"/>
    <w:rsid w:val="00C705E4"/>
    <w:rsid w:val="00C7067E"/>
    <w:rsid w:val="00C70789"/>
    <w:rsid w:val="00C707B1"/>
    <w:rsid w:val="00C70814"/>
    <w:rsid w:val="00C711AA"/>
    <w:rsid w:val="00C7135A"/>
    <w:rsid w:val="00C7141C"/>
    <w:rsid w:val="00C71792"/>
    <w:rsid w:val="00C71AB4"/>
    <w:rsid w:val="00C71CC6"/>
    <w:rsid w:val="00C71EEC"/>
    <w:rsid w:val="00C724DD"/>
    <w:rsid w:val="00C72930"/>
    <w:rsid w:val="00C73161"/>
    <w:rsid w:val="00C73607"/>
    <w:rsid w:val="00C73DA4"/>
    <w:rsid w:val="00C7415A"/>
    <w:rsid w:val="00C7452D"/>
    <w:rsid w:val="00C74B66"/>
    <w:rsid w:val="00C74CEC"/>
    <w:rsid w:val="00C756D4"/>
    <w:rsid w:val="00C757EC"/>
    <w:rsid w:val="00C758B9"/>
    <w:rsid w:val="00C7594D"/>
    <w:rsid w:val="00C75E0B"/>
    <w:rsid w:val="00C76009"/>
    <w:rsid w:val="00C761F2"/>
    <w:rsid w:val="00C76801"/>
    <w:rsid w:val="00C76C28"/>
    <w:rsid w:val="00C77056"/>
    <w:rsid w:val="00C7711F"/>
    <w:rsid w:val="00C77390"/>
    <w:rsid w:val="00C77658"/>
    <w:rsid w:val="00C77E30"/>
    <w:rsid w:val="00C77F13"/>
    <w:rsid w:val="00C80184"/>
    <w:rsid w:val="00C8068B"/>
    <w:rsid w:val="00C80A25"/>
    <w:rsid w:val="00C80AE6"/>
    <w:rsid w:val="00C80D04"/>
    <w:rsid w:val="00C81130"/>
    <w:rsid w:val="00C81216"/>
    <w:rsid w:val="00C812AB"/>
    <w:rsid w:val="00C8137A"/>
    <w:rsid w:val="00C81609"/>
    <w:rsid w:val="00C81A48"/>
    <w:rsid w:val="00C81B41"/>
    <w:rsid w:val="00C81BD1"/>
    <w:rsid w:val="00C81DB0"/>
    <w:rsid w:val="00C8204C"/>
    <w:rsid w:val="00C82536"/>
    <w:rsid w:val="00C82785"/>
    <w:rsid w:val="00C8288A"/>
    <w:rsid w:val="00C829AB"/>
    <w:rsid w:val="00C82B88"/>
    <w:rsid w:val="00C830C1"/>
    <w:rsid w:val="00C83756"/>
    <w:rsid w:val="00C83AC1"/>
    <w:rsid w:val="00C83B35"/>
    <w:rsid w:val="00C83E49"/>
    <w:rsid w:val="00C8434E"/>
    <w:rsid w:val="00C8452A"/>
    <w:rsid w:val="00C845F0"/>
    <w:rsid w:val="00C84647"/>
    <w:rsid w:val="00C84A5F"/>
    <w:rsid w:val="00C84E38"/>
    <w:rsid w:val="00C84E4C"/>
    <w:rsid w:val="00C84FA7"/>
    <w:rsid w:val="00C8566E"/>
    <w:rsid w:val="00C862D5"/>
    <w:rsid w:val="00C8636D"/>
    <w:rsid w:val="00C86541"/>
    <w:rsid w:val="00C866E1"/>
    <w:rsid w:val="00C8693F"/>
    <w:rsid w:val="00C86B38"/>
    <w:rsid w:val="00C86DE3"/>
    <w:rsid w:val="00C86E8B"/>
    <w:rsid w:val="00C8734A"/>
    <w:rsid w:val="00C87728"/>
    <w:rsid w:val="00C8787B"/>
    <w:rsid w:val="00C87898"/>
    <w:rsid w:val="00C879AE"/>
    <w:rsid w:val="00C87B08"/>
    <w:rsid w:val="00C87C78"/>
    <w:rsid w:val="00C87EFE"/>
    <w:rsid w:val="00C9033C"/>
    <w:rsid w:val="00C903D4"/>
    <w:rsid w:val="00C90CC9"/>
    <w:rsid w:val="00C90EBF"/>
    <w:rsid w:val="00C910F6"/>
    <w:rsid w:val="00C913A7"/>
    <w:rsid w:val="00C916D3"/>
    <w:rsid w:val="00C91793"/>
    <w:rsid w:val="00C91BCF"/>
    <w:rsid w:val="00C91D04"/>
    <w:rsid w:val="00C91F26"/>
    <w:rsid w:val="00C92158"/>
    <w:rsid w:val="00C923AE"/>
    <w:rsid w:val="00C929A1"/>
    <w:rsid w:val="00C929CC"/>
    <w:rsid w:val="00C92C07"/>
    <w:rsid w:val="00C92E09"/>
    <w:rsid w:val="00C93123"/>
    <w:rsid w:val="00C93237"/>
    <w:rsid w:val="00C93490"/>
    <w:rsid w:val="00C937BA"/>
    <w:rsid w:val="00C93861"/>
    <w:rsid w:val="00C938B8"/>
    <w:rsid w:val="00C93B35"/>
    <w:rsid w:val="00C93C6C"/>
    <w:rsid w:val="00C93D21"/>
    <w:rsid w:val="00C940C7"/>
    <w:rsid w:val="00C94389"/>
    <w:rsid w:val="00C943FE"/>
    <w:rsid w:val="00C944BE"/>
    <w:rsid w:val="00C94645"/>
    <w:rsid w:val="00C947F8"/>
    <w:rsid w:val="00C9484C"/>
    <w:rsid w:val="00C949FC"/>
    <w:rsid w:val="00C95186"/>
    <w:rsid w:val="00C9534D"/>
    <w:rsid w:val="00C953BE"/>
    <w:rsid w:val="00C955E5"/>
    <w:rsid w:val="00C95723"/>
    <w:rsid w:val="00C9572B"/>
    <w:rsid w:val="00C95BF3"/>
    <w:rsid w:val="00C9623C"/>
    <w:rsid w:val="00C9645B"/>
    <w:rsid w:val="00C96A27"/>
    <w:rsid w:val="00C96B4A"/>
    <w:rsid w:val="00C96B9C"/>
    <w:rsid w:val="00C971CC"/>
    <w:rsid w:val="00C97212"/>
    <w:rsid w:val="00C972C5"/>
    <w:rsid w:val="00C97411"/>
    <w:rsid w:val="00C9750F"/>
    <w:rsid w:val="00C97C4B"/>
    <w:rsid w:val="00C97C4D"/>
    <w:rsid w:val="00C97CD9"/>
    <w:rsid w:val="00CA04E1"/>
    <w:rsid w:val="00CA0B94"/>
    <w:rsid w:val="00CA0C5B"/>
    <w:rsid w:val="00CA1240"/>
    <w:rsid w:val="00CA292F"/>
    <w:rsid w:val="00CA2C3A"/>
    <w:rsid w:val="00CA2DD8"/>
    <w:rsid w:val="00CA32DC"/>
    <w:rsid w:val="00CA3714"/>
    <w:rsid w:val="00CA3BAB"/>
    <w:rsid w:val="00CA3ED7"/>
    <w:rsid w:val="00CA3EF7"/>
    <w:rsid w:val="00CA417A"/>
    <w:rsid w:val="00CA4442"/>
    <w:rsid w:val="00CA49B9"/>
    <w:rsid w:val="00CA53F9"/>
    <w:rsid w:val="00CA5435"/>
    <w:rsid w:val="00CA5744"/>
    <w:rsid w:val="00CA57FC"/>
    <w:rsid w:val="00CA5CC6"/>
    <w:rsid w:val="00CA5D33"/>
    <w:rsid w:val="00CA5FF1"/>
    <w:rsid w:val="00CA6802"/>
    <w:rsid w:val="00CA6AB2"/>
    <w:rsid w:val="00CA7035"/>
    <w:rsid w:val="00CA738B"/>
    <w:rsid w:val="00CA7404"/>
    <w:rsid w:val="00CA78A6"/>
    <w:rsid w:val="00CA7923"/>
    <w:rsid w:val="00CA7935"/>
    <w:rsid w:val="00CA797C"/>
    <w:rsid w:val="00CA7B27"/>
    <w:rsid w:val="00CA7BD8"/>
    <w:rsid w:val="00CA7C69"/>
    <w:rsid w:val="00CA7DCE"/>
    <w:rsid w:val="00CA7E98"/>
    <w:rsid w:val="00CB051E"/>
    <w:rsid w:val="00CB0D44"/>
    <w:rsid w:val="00CB1184"/>
    <w:rsid w:val="00CB11EB"/>
    <w:rsid w:val="00CB13EA"/>
    <w:rsid w:val="00CB1499"/>
    <w:rsid w:val="00CB159F"/>
    <w:rsid w:val="00CB1A81"/>
    <w:rsid w:val="00CB1CD2"/>
    <w:rsid w:val="00CB1DD1"/>
    <w:rsid w:val="00CB1FD3"/>
    <w:rsid w:val="00CB2341"/>
    <w:rsid w:val="00CB23B2"/>
    <w:rsid w:val="00CB2AED"/>
    <w:rsid w:val="00CB3027"/>
    <w:rsid w:val="00CB31A5"/>
    <w:rsid w:val="00CB36C5"/>
    <w:rsid w:val="00CB394D"/>
    <w:rsid w:val="00CB3B16"/>
    <w:rsid w:val="00CB3B89"/>
    <w:rsid w:val="00CB3E95"/>
    <w:rsid w:val="00CB4083"/>
    <w:rsid w:val="00CB4231"/>
    <w:rsid w:val="00CB44AE"/>
    <w:rsid w:val="00CB459D"/>
    <w:rsid w:val="00CB48DB"/>
    <w:rsid w:val="00CB4C24"/>
    <w:rsid w:val="00CB4FD8"/>
    <w:rsid w:val="00CB53C5"/>
    <w:rsid w:val="00CB53FB"/>
    <w:rsid w:val="00CB55C4"/>
    <w:rsid w:val="00CB579D"/>
    <w:rsid w:val="00CB57DE"/>
    <w:rsid w:val="00CB58D6"/>
    <w:rsid w:val="00CB5ABB"/>
    <w:rsid w:val="00CB5DD7"/>
    <w:rsid w:val="00CB5DE1"/>
    <w:rsid w:val="00CB64D0"/>
    <w:rsid w:val="00CB667E"/>
    <w:rsid w:val="00CB66C3"/>
    <w:rsid w:val="00CB68C6"/>
    <w:rsid w:val="00CB6D50"/>
    <w:rsid w:val="00CB6F0D"/>
    <w:rsid w:val="00CB7457"/>
    <w:rsid w:val="00CB7595"/>
    <w:rsid w:val="00CB77CE"/>
    <w:rsid w:val="00CB7C90"/>
    <w:rsid w:val="00CB7DF3"/>
    <w:rsid w:val="00CC01D8"/>
    <w:rsid w:val="00CC0324"/>
    <w:rsid w:val="00CC07F3"/>
    <w:rsid w:val="00CC0942"/>
    <w:rsid w:val="00CC0982"/>
    <w:rsid w:val="00CC0A28"/>
    <w:rsid w:val="00CC0B4E"/>
    <w:rsid w:val="00CC0E16"/>
    <w:rsid w:val="00CC1018"/>
    <w:rsid w:val="00CC1208"/>
    <w:rsid w:val="00CC121E"/>
    <w:rsid w:val="00CC12BF"/>
    <w:rsid w:val="00CC153A"/>
    <w:rsid w:val="00CC1A33"/>
    <w:rsid w:val="00CC1AEE"/>
    <w:rsid w:val="00CC1ECF"/>
    <w:rsid w:val="00CC2CD5"/>
    <w:rsid w:val="00CC2F2E"/>
    <w:rsid w:val="00CC3162"/>
    <w:rsid w:val="00CC31F9"/>
    <w:rsid w:val="00CC400A"/>
    <w:rsid w:val="00CC4537"/>
    <w:rsid w:val="00CC4836"/>
    <w:rsid w:val="00CC48CD"/>
    <w:rsid w:val="00CC4902"/>
    <w:rsid w:val="00CC4917"/>
    <w:rsid w:val="00CC4997"/>
    <w:rsid w:val="00CC4FA7"/>
    <w:rsid w:val="00CC5649"/>
    <w:rsid w:val="00CC5842"/>
    <w:rsid w:val="00CC5F7E"/>
    <w:rsid w:val="00CC5FB6"/>
    <w:rsid w:val="00CC6008"/>
    <w:rsid w:val="00CC6500"/>
    <w:rsid w:val="00CC6749"/>
    <w:rsid w:val="00CC69BA"/>
    <w:rsid w:val="00CC6D7C"/>
    <w:rsid w:val="00CC79F2"/>
    <w:rsid w:val="00CC7A31"/>
    <w:rsid w:val="00CC7A79"/>
    <w:rsid w:val="00CC7C66"/>
    <w:rsid w:val="00CD069E"/>
    <w:rsid w:val="00CD06DD"/>
    <w:rsid w:val="00CD070D"/>
    <w:rsid w:val="00CD0752"/>
    <w:rsid w:val="00CD0DE1"/>
    <w:rsid w:val="00CD1560"/>
    <w:rsid w:val="00CD1DA8"/>
    <w:rsid w:val="00CD2671"/>
    <w:rsid w:val="00CD2846"/>
    <w:rsid w:val="00CD2949"/>
    <w:rsid w:val="00CD29E1"/>
    <w:rsid w:val="00CD2A35"/>
    <w:rsid w:val="00CD2ADB"/>
    <w:rsid w:val="00CD2FFE"/>
    <w:rsid w:val="00CD3988"/>
    <w:rsid w:val="00CD3CED"/>
    <w:rsid w:val="00CD3FDC"/>
    <w:rsid w:val="00CD4549"/>
    <w:rsid w:val="00CD47D0"/>
    <w:rsid w:val="00CD4ADA"/>
    <w:rsid w:val="00CD4EF9"/>
    <w:rsid w:val="00CD4F3A"/>
    <w:rsid w:val="00CD4FA4"/>
    <w:rsid w:val="00CD4FBE"/>
    <w:rsid w:val="00CD5B53"/>
    <w:rsid w:val="00CD5BEF"/>
    <w:rsid w:val="00CD5FCE"/>
    <w:rsid w:val="00CD6291"/>
    <w:rsid w:val="00CD654B"/>
    <w:rsid w:val="00CD6913"/>
    <w:rsid w:val="00CD6D79"/>
    <w:rsid w:val="00CD7959"/>
    <w:rsid w:val="00CD7A50"/>
    <w:rsid w:val="00CD7EF9"/>
    <w:rsid w:val="00CE035B"/>
    <w:rsid w:val="00CE08B8"/>
    <w:rsid w:val="00CE0B83"/>
    <w:rsid w:val="00CE0D7F"/>
    <w:rsid w:val="00CE0DDC"/>
    <w:rsid w:val="00CE1405"/>
    <w:rsid w:val="00CE14CD"/>
    <w:rsid w:val="00CE16D9"/>
    <w:rsid w:val="00CE1982"/>
    <w:rsid w:val="00CE2295"/>
    <w:rsid w:val="00CE26D9"/>
    <w:rsid w:val="00CE28C8"/>
    <w:rsid w:val="00CE29BD"/>
    <w:rsid w:val="00CE2ACB"/>
    <w:rsid w:val="00CE2B1E"/>
    <w:rsid w:val="00CE2C17"/>
    <w:rsid w:val="00CE2D36"/>
    <w:rsid w:val="00CE30F5"/>
    <w:rsid w:val="00CE32CA"/>
    <w:rsid w:val="00CE3B1D"/>
    <w:rsid w:val="00CE3D7C"/>
    <w:rsid w:val="00CE3F62"/>
    <w:rsid w:val="00CE4B71"/>
    <w:rsid w:val="00CE4B7F"/>
    <w:rsid w:val="00CE4CDA"/>
    <w:rsid w:val="00CE4E33"/>
    <w:rsid w:val="00CE55CE"/>
    <w:rsid w:val="00CE589F"/>
    <w:rsid w:val="00CE5BA7"/>
    <w:rsid w:val="00CE5EE1"/>
    <w:rsid w:val="00CE6479"/>
    <w:rsid w:val="00CE66FE"/>
    <w:rsid w:val="00CE676E"/>
    <w:rsid w:val="00CE691F"/>
    <w:rsid w:val="00CE6C20"/>
    <w:rsid w:val="00CE6CFA"/>
    <w:rsid w:val="00CE6FCA"/>
    <w:rsid w:val="00CE7530"/>
    <w:rsid w:val="00CE7699"/>
    <w:rsid w:val="00CE77A8"/>
    <w:rsid w:val="00CE78DB"/>
    <w:rsid w:val="00CE7A33"/>
    <w:rsid w:val="00CE7E5F"/>
    <w:rsid w:val="00CF030A"/>
    <w:rsid w:val="00CF093E"/>
    <w:rsid w:val="00CF13DE"/>
    <w:rsid w:val="00CF160A"/>
    <w:rsid w:val="00CF1863"/>
    <w:rsid w:val="00CF1CD4"/>
    <w:rsid w:val="00CF1DC5"/>
    <w:rsid w:val="00CF20D4"/>
    <w:rsid w:val="00CF222E"/>
    <w:rsid w:val="00CF2625"/>
    <w:rsid w:val="00CF2939"/>
    <w:rsid w:val="00CF296F"/>
    <w:rsid w:val="00CF29EE"/>
    <w:rsid w:val="00CF2FFB"/>
    <w:rsid w:val="00CF3020"/>
    <w:rsid w:val="00CF4170"/>
    <w:rsid w:val="00CF41B4"/>
    <w:rsid w:val="00CF4273"/>
    <w:rsid w:val="00CF429E"/>
    <w:rsid w:val="00CF467E"/>
    <w:rsid w:val="00CF4794"/>
    <w:rsid w:val="00CF479C"/>
    <w:rsid w:val="00CF49D4"/>
    <w:rsid w:val="00CF4A06"/>
    <w:rsid w:val="00CF4BE2"/>
    <w:rsid w:val="00CF4E78"/>
    <w:rsid w:val="00CF4FFE"/>
    <w:rsid w:val="00CF52D1"/>
    <w:rsid w:val="00CF5B42"/>
    <w:rsid w:val="00CF5FC5"/>
    <w:rsid w:val="00CF5FDD"/>
    <w:rsid w:val="00CF6763"/>
    <w:rsid w:val="00CF68FF"/>
    <w:rsid w:val="00CF6C58"/>
    <w:rsid w:val="00CF6F02"/>
    <w:rsid w:val="00CF721C"/>
    <w:rsid w:val="00CF7462"/>
    <w:rsid w:val="00CF7FE4"/>
    <w:rsid w:val="00D002EC"/>
    <w:rsid w:val="00D00515"/>
    <w:rsid w:val="00D00608"/>
    <w:rsid w:val="00D006F6"/>
    <w:rsid w:val="00D00C04"/>
    <w:rsid w:val="00D00C09"/>
    <w:rsid w:val="00D00CC4"/>
    <w:rsid w:val="00D00E2C"/>
    <w:rsid w:val="00D01249"/>
    <w:rsid w:val="00D0156F"/>
    <w:rsid w:val="00D01985"/>
    <w:rsid w:val="00D01C9B"/>
    <w:rsid w:val="00D01ED2"/>
    <w:rsid w:val="00D023BE"/>
    <w:rsid w:val="00D0240A"/>
    <w:rsid w:val="00D02461"/>
    <w:rsid w:val="00D02911"/>
    <w:rsid w:val="00D02964"/>
    <w:rsid w:val="00D02C03"/>
    <w:rsid w:val="00D02CE7"/>
    <w:rsid w:val="00D0389C"/>
    <w:rsid w:val="00D0392F"/>
    <w:rsid w:val="00D03C76"/>
    <w:rsid w:val="00D03E4F"/>
    <w:rsid w:val="00D044C7"/>
    <w:rsid w:val="00D04571"/>
    <w:rsid w:val="00D04869"/>
    <w:rsid w:val="00D04A51"/>
    <w:rsid w:val="00D04AC4"/>
    <w:rsid w:val="00D04E80"/>
    <w:rsid w:val="00D058CE"/>
    <w:rsid w:val="00D0594E"/>
    <w:rsid w:val="00D05A06"/>
    <w:rsid w:val="00D05B6D"/>
    <w:rsid w:val="00D05D78"/>
    <w:rsid w:val="00D06783"/>
    <w:rsid w:val="00D07044"/>
    <w:rsid w:val="00D07116"/>
    <w:rsid w:val="00D07227"/>
    <w:rsid w:val="00D07240"/>
    <w:rsid w:val="00D07349"/>
    <w:rsid w:val="00D0740C"/>
    <w:rsid w:val="00D0747A"/>
    <w:rsid w:val="00D07FE2"/>
    <w:rsid w:val="00D10234"/>
    <w:rsid w:val="00D102C5"/>
    <w:rsid w:val="00D10338"/>
    <w:rsid w:val="00D10604"/>
    <w:rsid w:val="00D107CE"/>
    <w:rsid w:val="00D1099D"/>
    <w:rsid w:val="00D10B13"/>
    <w:rsid w:val="00D10F40"/>
    <w:rsid w:val="00D1113D"/>
    <w:rsid w:val="00D11380"/>
    <w:rsid w:val="00D11394"/>
    <w:rsid w:val="00D11475"/>
    <w:rsid w:val="00D1157B"/>
    <w:rsid w:val="00D115AB"/>
    <w:rsid w:val="00D11A03"/>
    <w:rsid w:val="00D11A58"/>
    <w:rsid w:val="00D11A88"/>
    <w:rsid w:val="00D11C96"/>
    <w:rsid w:val="00D11EE9"/>
    <w:rsid w:val="00D12089"/>
    <w:rsid w:val="00D12347"/>
    <w:rsid w:val="00D12689"/>
    <w:rsid w:val="00D126A6"/>
    <w:rsid w:val="00D128AD"/>
    <w:rsid w:val="00D12A89"/>
    <w:rsid w:val="00D12E40"/>
    <w:rsid w:val="00D13015"/>
    <w:rsid w:val="00D13238"/>
    <w:rsid w:val="00D1410B"/>
    <w:rsid w:val="00D14255"/>
    <w:rsid w:val="00D1471B"/>
    <w:rsid w:val="00D14F3E"/>
    <w:rsid w:val="00D14F74"/>
    <w:rsid w:val="00D15313"/>
    <w:rsid w:val="00D15564"/>
    <w:rsid w:val="00D158FF"/>
    <w:rsid w:val="00D15C65"/>
    <w:rsid w:val="00D164A0"/>
    <w:rsid w:val="00D1657C"/>
    <w:rsid w:val="00D1667D"/>
    <w:rsid w:val="00D1675D"/>
    <w:rsid w:val="00D16AB8"/>
    <w:rsid w:val="00D16ABA"/>
    <w:rsid w:val="00D16ADC"/>
    <w:rsid w:val="00D16E3E"/>
    <w:rsid w:val="00D1705B"/>
    <w:rsid w:val="00D1722E"/>
    <w:rsid w:val="00D17298"/>
    <w:rsid w:val="00D173DC"/>
    <w:rsid w:val="00D174A8"/>
    <w:rsid w:val="00D177FD"/>
    <w:rsid w:val="00D17806"/>
    <w:rsid w:val="00D17B9B"/>
    <w:rsid w:val="00D17C09"/>
    <w:rsid w:val="00D17D54"/>
    <w:rsid w:val="00D17D9A"/>
    <w:rsid w:val="00D17F36"/>
    <w:rsid w:val="00D20013"/>
    <w:rsid w:val="00D20179"/>
    <w:rsid w:val="00D207B5"/>
    <w:rsid w:val="00D20DAC"/>
    <w:rsid w:val="00D21035"/>
    <w:rsid w:val="00D2106E"/>
    <w:rsid w:val="00D21696"/>
    <w:rsid w:val="00D216AA"/>
    <w:rsid w:val="00D21A35"/>
    <w:rsid w:val="00D21C56"/>
    <w:rsid w:val="00D21D37"/>
    <w:rsid w:val="00D21F1B"/>
    <w:rsid w:val="00D21F4D"/>
    <w:rsid w:val="00D21F91"/>
    <w:rsid w:val="00D221C5"/>
    <w:rsid w:val="00D221D0"/>
    <w:rsid w:val="00D229CF"/>
    <w:rsid w:val="00D229F7"/>
    <w:rsid w:val="00D23125"/>
    <w:rsid w:val="00D23157"/>
    <w:rsid w:val="00D23481"/>
    <w:rsid w:val="00D237D6"/>
    <w:rsid w:val="00D237DA"/>
    <w:rsid w:val="00D23B73"/>
    <w:rsid w:val="00D23C27"/>
    <w:rsid w:val="00D23CBD"/>
    <w:rsid w:val="00D23FC1"/>
    <w:rsid w:val="00D24960"/>
    <w:rsid w:val="00D25185"/>
    <w:rsid w:val="00D25594"/>
    <w:rsid w:val="00D25A3C"/>
    <w:rsid w:val="00D266B6"/>
    <w:rsid w:val="00D266E8"/>
    <w:rsid w:val="00D27316"/>
    <w:rsid w:val="00D278D2"/>
    <w:rsid w:val="00D27AFC"/>
    <w:rsid w:val="00D27EC6"/>
    <w:rsid w:val="00D303B2"/>
    <w:rsid w:val="00D304F7"/>
    <w:rsid w:val="00D30777"/>
    <w:rsid w:val="00D307D7"/>
    <w:rsid w:val="00D30C8B"/>
    <w:rsid w:val="00D30D5D"/>
    <w:rsid w:val="00D30EB6"/>
    <w:rsid w:val="00D30EDC"/>
    <w:rsid w:val="00D313DE"/>
    <w:rsid w:val="00D315AF"/>
    <w:rsid w:val="00D315E4"/>
    <w:rsid w:val="00D3178F"/>
    <w:rsid w:val="00D320F2"/>
    <w:rsid w:val="00D32285"/>
    <w:rsid w:val="00D323D4"/>
    <w:rsid w:val="00D324AF"/>
    <w:rsid w:val="00D32563"/>
    <w:rsid w:val="00D328EA"/>
    <w:rsid w:val="00D32E81"/>
    <w:rsid w:val="00D3313B"/>
    <w:rsid w:val="00D333A2"/>
    <w:rsid w:val="00D3357C"/>
    <w:rsid w:val="00D335AF"/>
    <w:rsid w:val="00D33882"/>
    <w:rsid w:val="00D338D4"/>
    <w:rsid w:val="00D33B0C"/>
    <w:rsid w:val="00D34233"/>
    <w:rsid w:val="00D343B6"/>
    <w:rsid w:val="00D345F4"/>
    <w:rsid w:val="00D34900"/>
    <w:rsid w:val="00D34A7F"/>
    <w:rsid w:val="00D34AAA"/>
    <w:rsid w:val="00D35870"/>
    <w:rsid w:val="00D35B89"/>
    <w:rsid w:val="00D35E75"/>
    <w:rsid w:val="00D35F24"/>
    <w:rsid w:val="00D363C8"/>
    <w:rsid w:val="00D36612"/>
    <w:rsid w:val="00D36872"/>
    <w:rsid w:val="00D36D52"/>
    <w:rsid w:val="00D36D65"/>
    <w:rsid w:val="00D371F6"/>
    <w:rsid w:val="00D373EF"/>
    <w:rsid w:val="00D37516"/>
    <w:rsid w:val="00D376D3"/>
    <w:rsid w:val="00D37A9D"/>
    <w:rsid w:val="00D37B7F"/>
    <w:rsid w:val="00D401E4"/>
    <w:rsid w:val="00D40272"/>
    <w:rsid w:val="00D40455"/>
    <w:rsid w:val="00D404BB"/>
    <w:rsid w:val="00D410A0"/>
    <w:rsid w:val="00D412A6"/>
    <w:rsid w:val="00D41359"/>
    <w:rsid w:val="00D41B92"/>
    <w:rsid w:val="00D42066"/>
    <w:rsid w:val="00D42824"/>
    <w:rsid w:val="00D42C24"/>
    <w:rsid w:val="00D42D2E"/>
    <w:rsid w:val="00D42F48"/>
    <w:rsid w:val="00D4317D"/>
    <w:rsid w:val="00D43385"/>
    <w:rsid w:val="00D43469"/>
    <w:rsid w:val="00D43602"/>
    <w:rsid w:val="00D43699"/>
    <w:rsid w:val="00D43806"/>
    <w:rsid w:val="00D43849"/>
    <w:rsid w:val="00D43861"/>
    <w:rsid w:val="00D43985"/>
    <w:rsid w:val="00D43A85"/>
    <w:rsid w:val="00D4416E"/>
    <w:rsid w:val="00D44262"/>
    <w:rsid w:val="00D44C8A"/>
    <w:rsid w:val="00D44EB8"/>
    <w:rsid w:val="00D45118"/>
    <w:rsid w:val="00D45514"/>
    <w:rsid w:val="00D45928"/>
    <w:rsid w:val="00D4598C"/>
    <w:rsid w:val="00D45CB8"/>
    <w:rsid w:val="00D45D61"/>
    <w:rsid w:val="00D461A3"/>
    <w:rsid w:val="00D462ED"/>
    <w:rsid w:val="00D46349"/>
    <w:rsid w:val="00D46CE5"/>
    <w:rsid w:val="00D475FA"/>
    <w:rsid w:val="00D47D92"/>
    <w:rsid w:val="00D502E4"/>
    <w:rsid w:val="00D508BF"/>
    <w:rsid w:val="00D51127"/>
    <w:rsid w:val="00D514E0"/>
    <w:rsid w:val="00D516EF"/>
    <w:rsid w:val="00D5175A"/>
    <w:rsid w:val="00D518B3"/>
    <w:rsid w:val="00D523A6"/>
    <w:rsid w:val="00D52402"/>
    <w:rsid w:val="00D524B6"/>
    <w:rsid w:val="00D52913"/>
    <w:rsid w:val="00D53E03"/>
    <w:rsid w:val="00D54018"/>
    <w:rsid w:val="00D541CC"/>
    <w:rsid w:val="00D541D8"/>
    <w:rsid w:val="00D54286"/>
    <w:rsid w:val="00D5442F"/>
    <w:rsid w:val="00D551D0"/>
    <w:rsid w:val="00D55420"/>
    <w:rsid w:val="00D55566"/>
    <w:rsid w:val="00D55868"/>
    <w:rsid w:val="00D55872"/>
    <w:rsid w:val="00D56006"/>
    <w:rsid w:val="00D5610A"/>
    <w:rsid w:val="00D56C6F"/>
    <w:rsid w:val="00D56FCC"/>
    <w:rsid w:val="00D570BC"/>
    <w:rsid w:val="00D5732F"/>
    <w:rsid w:val="00D57443"/>
    <w:rsid w:val="00D57C89"/>
    <w:rsid w:val="00D60465"/>
    <w:rsid w:val="00D604C1"/>
    <w:rsid w:val="00D60573"/>
    <w:rsid w:val="00D610C1"/>
    <w:rsid w:val="00D6117C"/>
    <w:rsid w:val="00D61788"/>
    <w:rsid w:val="00D618C3"/>
    <w:rsid w:val="00D61D7A"/>
    <w:rsid w:val="00D62239"/>
    <w:rsid w:val="00D62264"/>
    <w:rsid w:val="00D626AA"/>
    <w:rsid w:val="00D62AFB"/>
    <w:rsid w:val="00D62ED4"/>
    <w:rsid w:val="00D62F13"/>
    <w:rsid w:val="00D63012"/>
    <w:rsid w:val="00D6346A"/>
    <w:rsid w:val="00D6350E"/>
    <w:rsid w:val="00D6369E"/>
    <w:rsid w:val="00D64220"/>
    <w:rsid w:val="00D642D8"/>
    <w:rsid w:val="00D6437A"/>
    <w:rsid w:val="00D6446A"/>
    <w:rsid w:val="00D64A7E"/>
    <w:rsid w:val="00D64B2B"/>
    <w:rsid w:val="00D65057"/>
    <w:rsid w:val="00D65499"/>
    <w:rsid w:val="00D654CA"/>
    <w:rsid w:val="00D65825"/>
    <w:rsid w:val="00D658F7"/>
    <w:rsid w:val="00D65B65"/>
    <w:rsid w:val="00D65CC3"/>
    <w:rsid w:val="00D65E71"/>
    <w:rsid w:val="00D65EAC"/>
    <w:rsid w:val="00D66299"/>
    <w:rsid w:val="00D666E4"/>
    <w:rsid w:val="00D6676C"/>
    <w:rsid w:val="00D66A13"/>
    <w:rsid w:val="00D66B50"/>
    <w:rsid w:val="00D6732A"/>
    <w:rsid w:val="00D6788B"/>
    <w:rsid w:val="00D67C7D"/>
    <w:rsid w:val="00D70F6A"/>
    <w:rsid w:val="00D7110D"/>
    <w:rsid w:val="00D71836"/>
    <w:rsid w:val="00D71EA4"/>
    <w:rsid w:val="00D72A7B"/>
    <w:rsid w:val="00D73328"/>
    <w:rsid w:val="00D7341B"/>
    <w:rsid w:val="00D7346B"/>
    <w:rsid w:val="00D735BA"/>
    <w:rsid w:val="00D736B8"/>
    <w:rsid w:val="00D73C9F"/>
    <w:rsid w:val="00D73E35"/>
    <w:rsid w:val="00D74243"/>
    <w:rsid w:val="00D7432F"/>
    <w:rsid w:val="00D746A2"/>
    <w:rsid w:val="00D74919"/>
    <w:rsid w:val="00D7493A"/>
    <w:rsid w:val="00D74DDD"/>
    <w:rsid w:val="00D7505E"/>
    <w:rsid w:val="00D751D2"/>
    <w:rsid w:val="00D751D5"/>
    <w:rsid w:val="00D75BC3"/>
    <w:rsid w:val="00D75D54"/>
    <w:rsid w:val="00D761E8"/>
    <w:rsid w:val="00D76213"/>
    <w:rsid w:val="00D7628D"/>
    <w:rsid w:val="00D762EA"/>
    <w:rsid w:val="00D76397"/>
    <w:rsid w:val="00D76545"/>
    <w:rsid w:val="00D765F8"/>
    <w:rsid w:val="00D76816"/>
    <w:rsid w:val="00D7692E"/>
    <w:rsid w:val="00D7694F"/>
    <w:rsid w:val="00D76A77"/>
    <w:rsid w:val="00D76B12"/>
    <w:rsid w:val="00D76BDF"/>
    <w:rsid w:val="00D77021"/>
    <w:rsid w:val="00D7736B"/>
    <w:rsid w:val="00D7751C"/>
    <w:rsid w:val="00D77E09"/>
    <w:rsid w:val="00D77F56"/>
    <w:rsid w:val="00D80743"/>
    <w:rsid w:val="00D80AB8"/>
    <w:rsid w:val="00D80B24"/>
    <w:rsid w:val="00D811E1"/>
    <w:rsid w:val="00D812D6"/>
    <w:rsid w:val="00D81532"/>
    <w:rsid w:val="00D817EA"/>
    <w:rsid w:val="00D81907"/>
    <w:rsid w:val="00D819F0"/>
    <w:rsid w:val="00D81D4E"/>
    <w:rsid w:val="00D821CC"/>
    <w:rsid w:val="00D82B26"/>
    <w:rsid w:val="00D82BC6"/>
    <w:rsid w:val="00D82F0D"/>
    <w:rsid w:val="00D82F95"/>
    <w:rsid w:val="00D83224"/>
    <w:rsid w:val="00D83302"/>
    <w:rsid w:val="00D83B9B"/>
    <w:rsid w:val="00D83DDF"/>
    <w:rsid w:val="00D846BC"/>
    <w:rsid w:val="00D84F8E"/>
    <w:rsid w:val="00D8519C"/>
    <w:rsid w:val="00D852F5"/>
    <w:rsid w:val="00D85346"/>
    <w:rsid w:val="00D8539E"/>
    <w:rsid w:val="00D8581C"/>
    <w:rsid w:val="00D85F11"/>
    <w:rsid w:val="00D863EF"/>
    <w:rsid w:val="00D868A8"/>
    <w:rsid w:val="00D868FC"/>
    <w:rsid w:val="00D86FA9"/>
    <w:rsid w:val="00D87058"/>
    <w:rsid w:val="00D877AB"/>
    <w:rsid w:val="00D87959"/>
    <w:rsid w:val="00D87B0C"/>
    <w:rsid w:val="00D87F02"/>
    <w:rsid w:val="00D903D3"/>
    <w:rsid w:val="00D90755"/>
    <w:rsid w:val="00D911D9"/>
    <w:rsid w:val="00D91253"/>
    <w:rsid w:val="00D9131B"/>
    <w:rsid w:val="00D913D8"/>
    <w:rsid w:val="00D91996"/>
    <w:rsid w:val="00D91A2F"/>
    <w:rsid w:val="00D91AE9"/>
    <w:rsid w:val="00D92581"/>
    <w:rsid w:val="00D926BE"/>
    <w:rsid w:val="00D9297B"/>
    <w:rsid w:val="00D92C29"/>
    <w:rsid w:val="00D92E00"/>
    <w:rsid w:val="00D93306"/>
    <w:rsid w:val="00D93742"/>
    <w:rsid w:val="00D93776"/>
    <w:rsid w:val="00D93AC4"/>
    <w:rsid w:val="00D93BEB"/>
    <w:rsid w:val="00D93F92"/>
    <w:rsid w:val="00D941D8"/>
    <w:rsid w:val="00D943FF"/>
    <w:rsid w:val="00D94686"/>
    <w:rsid w:val="00D94979"/>
    <w:rsid w:val="00D949B0"/>
    <w:rsid w:val="00D94E64"/>
    <w:rsid w:val="00D952B3"/>
    <w:rsid w:val="00D95AE7"/>
    <w:rsid w:val="00D95BB6"/>
    <w:rsid w:val="00D96064"/>
    <w:rsid w:val="00D965FC"/>
    <w:rsid w:val="00D96D5A"/>
    <w:rsid w:val="00D97847"/>
    <w:rsid w:val="00D97C02"/>
    <w:rsid w:val="00D97FC3"/>
    <w:rsid w:val="00DA0666"/>
    <w:rsid w:val="00DA070E"/>
    <w:rsid w:val="00DA0A61"/>
    <w:rsid w:val="00DA0EC4"/>
    <w:rsid w:val="00DA1437"/>
    <w:rsid w:val="00DA20A6"/>
    <w:rsid w:val="00DA210F"/>
    <w:rsid w:val="00DA24BE"/>
    <w:rsid w:val="00DA269A"/>
    <w:rsid w:val="00DA2B24"/>
    <w:rsid w:val="00DA2D84"/>
    <w:rsid w:val="00DA3262"/>
    <w:rsid w:val="00DA3464"/>
    <w:rsid w:val="00DA3959"/>
    <w:rsid w:val="00DA3A45"/>
    <w:rsid w:val="00DA3B50"/>
    <w:rsid w:val="00DA418C"/>
    <w:rsid w:val="00DA44A0"/>
    <w:rsid w:val="00DA45C4"/>
    <w:rsid w:val="00DA49B6"/>
    <w:rsid w:val="00DA4A0A"/>
    <w:rsid w:val="00DA4C2F"/>
    <w:rsid w:val="00DA524D"/>
    <w:rsid w:val="00DA57E1"/>
    <w:rsid w:val="00DA5873"/>
    <w:rsid w:val="00DA5D90"/>
    <w:rsid w:val="00DA5F4A"/>
    <w:rsid w:val="00DA650F"/>
    <w:rsid w:val="00DA6BC0"/>
    <w:rsid w:val="00DA6E5A"/>
    <w:rsid w:val="00DA7205"/>
    <w:rsid w:val="00DA7B39"/>
    <w:rsid w:val="00DA7C06"/>
    <w:rsid w:val="00DA7C66"/>
    <w:rsid w:val="00DB00FA"/>
    <w:rsid w:val="00DB0157"/>
    <w:rsid w:val="00DB01ED"/>
    <w:rsid w:val="00DB0666"/>
    <w:rsid w:val="00DB0C77"/>
    <w:rsid w:val="00DB0EAB"/>
    <w:rsid w:val="00DB10FB"/>
    <w:rsid w:val="00DB112F"/>
    <w:rsid w:val="00DB1975"/>
    <w:rsid w:val="00DB1C59"/>
    <w:rsid w:val="00DB20F0"/>
    <w:rsid w:val="00DB2100"/>
    <w:rsid w:val="00DB224B"/>
    <w:rsid w:val="00DB249B"/>
    <w:rsid w:val="00DB2A0D"/>
    <w:rsid w:val="00DB2A58"/>
    <w:rsid w:val="00DB2D9B"/>
    <w:rsid w:val="00DB359D"/>
    <w:rsid w:val="00DB3EED"/>
    <w:rsid w:val="00DB42F3"/>
    <w:rsid w:val="00DB4477"/>
    <w:rsid w:val="00DB46C8"/>
    <w:rsid w:val="00DB4A06"/>
    <w:rsid w:val="00DB4B05"/>
    <w:rsid w:val="00DB4BD3"/>
    <w:rsid w:val="00DB4CCF"/>
    <w:rsid w:val="00DB4E76"/>
    <w:rsid w:val="00DB4EA3"/>
    <w:rsid w:val="00DB54F6"/>
    <w:rsid w:val="00DB5792"/>
    <w:rsid w:val="00DB57DB"/>
    <w:rsid w:val="00DB5828"/>
    <w:rsid w:val="00DB59E0"/>
    <w:rsid w:val="00DB5AED"/>
    <w:rsid w:val="00DB5AF6"/>
    <w:rsid w:val="00DB5CE4"/>
    <w:rsid w:val="00DB602A"/>
    <w:rsid w:val="00DB62A9"/>
    <w:rsid w:val="00DB65BD"/>
    <w:rsid w:val="00DB6835"/>
    <w:rsid w:val="00DB68AF"/>
    <w:rsid w:val="00DB6A83"/>
    <w:rsid w:val="00DB6B19"/>
    <w:rsid w:val="00DB6B57"/>
    <w:rsid w:val="00DB6D0C"/>
    <w:rsid w:val="00DB7240"/>
    <w:rsid w:val="00DB756C"/>
    <w:rsid w:val="00DB77FC"/>
    <w:rsid w:val="00DB7B75"/>
    <w:rsid w:val="00DB7C36"/>
    <w:rsid w:val="00DC015B"/>
    <w:rsid w:val="00DC03A1"/>
    <w:rsid w:val="00DC05C9"/>
    <w:rsid w:val="00DC061A"/>
    <w:rsid w:val="00DC0940"/>
    <w:rsid w:val="00DC0A1E"/>
    <w:rsid w:val="00DC0A9D"/>
    <w:rsid w:val="00DC0CCB"/>
    <w:rsid w:val="00DC0DF7"/>
    <w:rsid w:val="00DC0E75"/>
    <w:rsid w:val="00DC149E"/>
    <w:rsid w:val="00DC15D9"/>
    <w:rsid w:val="00DC168B"/>
    <w:rsid w:val="00DC1AC5"/>
    <w:rsid w:val="00DC1EAD"/>
    <w:rsid w:val="00DC1F1E"/>
    <w:rsid w:val="00DC21C9"/>
    <w:rsid w:val="00DC256B"/>
    <w:rsid w:val="00DC2581"/>
    <w:rsid w:val="00DC28D5"/>
    <w:rsid w:val="00DC2C4C"/>
    <w:rsid w:val="00DC2FC3"/>
    <w:rsid w:val="00DC31D9"/>
    <w:rsid w:val="00DC31EC"/>
    <w:rsid w:val="00DC3665"/>
    <w:rsid w:val="00DC3AA9"/>
    <w:rsid w:val="00DC3C01"/>
    <w:rsid w:val="00DC41A9"/>
    <w:rsid w:val="00DC41FB"/>
    <w:rsid w:val="00DC43C7"/>
    <w:rsid w:val="00DC465C"/>
    <w:rsid w:val="00DC4880"/>
    <w:rsid w:val="00DC4917"/>
    <w:rsid w:val="00DC4950"/>
    <w:rsid w:val="00DC4AD8"/>
    <w:rsid w:val="00DC4EF4"/>
    <w:rsid w:val="00DC50FF"/>
    <w:rsid w:val="00DC541E"/>
    <w:rsid w:val="00DC5764"/>
    <w:rsid w:val="00DC5ABF"/>
    <w:rsid w:val="00DC5ACC"/>
    <w:rsid w:val="00DC6FE3"/>
    <w:rsid w:val="00DC74A4"/>
    <w:rsid w:val="00DC7E01"/>
    <w:rsid w:val="00DD0539"/>
    <w:rsid w:val="00DD0620"/>
    <w:rsid w:val="00DD09ED"/>
    <w:rsid w:val="00DD0D67"/>
    <w:rsid w:val="00DD126F"/>
    <w:rsid w:val="00DD1316"/>
    <w:rsid w:val="00DD1635"/>
    <w:rsid w:val="00DD19A3"/>
    <w:rsid w:val="00DD1A4A"/>
    <w:rsid w:val="00DD2399"/>
    <w:rsid w:val="00DD23A2"/>
    <w:rsid w:val="00DD2461"/>
    <w:rsid w:val="00DD2F3A"/>
    <w:rsid w:val="00DD3383"/>
    <w:rsid w:val="00DD35A6"/>
    <w:rsid w:val="00DD393F"/>
    <w:rsid w:val="00DD3AB0"/>
    <w:rsid w:val="00DD4303"/>
    <w:rsid w:val="00DD448D"/>
    <w:rsid w:val="00DD46F7"/>
    <w:rsid w:val="00DD4F3F"/>
    <w:rsid w:val="00DD520E"/>
    <w:rsid w:val="00DD54CA"/>
    <w:rsid w:val="00DD550D"/>
    <w:rsid w:val="00DD574B"/>
    <w:rsid w:val="00DD5933"/>
    <w:rsid w:val="00DD5EDC"/>
    <w:rsid w:val="00DD6212"/>
    <w:rsid w:val="00DD62EE"/>
    <w:rsid w:val="00DD6BC0"/>
    <w:rsid w:val="00DD6D11"/>
    <w:rsid w:val="00DD7138"/>
    <w:rsid w:val="00DD741C"/>
    <w:rsid w:val="00DD74F5"/>
    <w:rsid w:val="00DD7543"/>
    <w:rsid w:val="00DD7745"/>
    <w:rsid w:val="00DD7845"/>
    <w:rsid w:val="00DD78E1"/>
    <w:rsid w:val="00DD7B46"/>
    <w:rsid w:val="00DE00E4"/>
    <w:rsid w:val="00DE0523"/>
    <w:rsid w:val="00DE07E0"/>
    <w:rsid w:val="00DE0EB3"/>
    <w:rsid w:val="00DE0FC8"/>
    <w:rsid w:val="00DE106A"/>
    <w:rsid w:val="00DE10B9"/>
    <w:rsid w:val="00DE1119"/>
    <w:rsid w:val="00DE16F1"/>
    <w:rsid w:val="00DE17F9"/>
    <w:rsid w:val="00DE2161"/>
    <w:rsid w:val="00DE26BE"/>
    <w:rsid w:val="00DE2B93"/>
    <w:rsid w:val="00DE319F"/>
    <w:rsid w:val="00DE3380"/>
    <w:rsid w:val="00DE33E3"/>
    <w:rsid w:val="00DE363E"/>
    <w:rsid w:val="00DE3640"/>
    <w:rsid w:val="00DE3D2D"/>
    <w:rsid w:val="00DE3FEE"/>
    <w:rsid w:val="00DE41C4"/>
    <w:rsid w:val="00DE4382"/>
    <w:rsid w:val="00DE44F9"/>
    <w:rsid w:val="00DE4638"/>
    <w:rsid w:val="00DE4A41"/>
    <w:rsid w:val="00DE4B3A"/>
    <w:rsid w:val="00DE53AB"/>
    <w:rsid w:val="00DE56E6"/>
    <w:rsid w:val="00DE5926"/>
    <w:rsid w:val="00DE5C53"/>
    <w:rsid w:val="00DE660B"/>
    <w:rsid w:val="00DE6851"/>
    <w:rsid w:val="00DE6E27"/>
    <w:rsid w:val="00DE6EFD"/>
    <w:rsid w:val="00DE772F"/>
    <w:rsid w:val="00DE7C70"/>
    <w:rsid w:val="00DE7DEB"/>
    <w:rsid w:val="00DE7F0F"/>
    <w:rsid w:val="00DF0D03"/>
    <w:rsid w:val="00DF0EB5"/>
    <w:rsid w:val="00DF0EDC"/>
    <w:rsid w:val="00DF0F24"/>
    <w:rsid w:val="00DF0F50"/>
    <w:rsid w:val="00DF0F67"/>
    <w:rsid w:val="00DF100B"/>
    <w:rsid w:val="00DF10B7"/>
    <w:rsid w:val="00DF12AE"/>
    <w:rsid w:val="00DF1DC3"/>
    <w:rsid w:val="00DF22E4"/>
    <w:rsid w:val="00DF24A2"/>
    <w:rsid w:val="00DF2848"/>
    <w:rsid w:val="00DF2904"/>
    <w:rsid w:val="00DF2B55"/>
    <w:rsid w:val="00DF2C73"/>
    <w:rsid w:val="00DF2E66"/>
    <w:rsid w:val="00DF2F4B"/>
    <w:rsid w:val="00DF30DA"/>
    <w:rsid w:val="00DF340E"/>
    <w:rsid w:val="00DF3982"/>
    <w:rsid w:val="00DF3A88"/>
    <w:rsid w:val="00DF3AC6"/>
    <w:rsid w:val="00DF3CDA"/>
    <w:rsid w:val="00DF3E25"/>
    <w:rsid w:val="00DF43F6"/>
    <w:rsid w:val="00DF447E"/>
    <w:rsid w:val="00DF48C7"/>
    <w:rsid w:val="00DF4B64"/>
    <w:rsid w:val="00DF4C76"/>
    <w:rsid w:val="00DF4CAE"/>
    <w:rsid w:val="00DF5031"/>
    <w:rsid w:val="00DF694B"/>
    <w:rsid w:val="00DF6EA9"/>
    <w:rsid w:val="00DF6F58"/>
    <w:rsid w:val="00DF6FB9"/>
    <w:rsid w:val="00DF779B"/>
    <w:rsid w:val="00DF7C3D"/>
    <w:rsid w:val="00DF7E32"/>
    <w:rsid w:val="00E001F5"/>
    <w:rsid w:val="00E0031D"/>
    <w:rsid w:val="00E00460"/>
    <w:rsid w:val="00E00474"/>
    <w:rsid w:val="00E00D1E"/>
    <w:rsid w:val="00E00EB8"/>
    <w:rsid w:val="00E00F1F"/>
    <w:rsid w:val="00E01026"/>
    <w:rsid w:val="00E010AE"/>
    <w:rsid w:val="00E010C3"/>
    <w:rsid w:val="00E010D1"/>
    <w:rsid w:val="00E01111"/>
    <w:rsid w:val="00E013B6"/>
    <w:rsid w:val="00E01404"/>
    <w:rsid w:val="00E01A14"/>
    <w:rsid w:val="00E01E07"/>
    <w:rsid w:val="00E0273B"/>
    <w:rsid w:val="00E02D49"/>
    <w:rsid w:val="00E038BB"/>
    <w:rsid w:val="00E03F70"/>
    <w:rsid w:val="00E0401D"/>
    <w:rsid w:val="00E0462C"/>
    <w:rsid w:val="00E04E65"/>
    <w:rsid w:val="00E05277"/>
    <w:rsid w:val="00E052F2"/>
    <w:rsid w:val="00E0530A"/>
    <w:rsid w:val="00E0583A"/>
    <w:rsid w:val="00E05CC3"/>
    <w:rsid w:val="00E0626E"/>
    <w:rsid w:val="00E066B4"/>
    <w:rsid w:val="00E0680A"/>
    <w:rsid w:val="00E06892"/>
    <w:rsid w:val="00E0715D"/>
    <w:rsid w:val="00E07468"/>
    <w:rsid w:val="00E07707"/>
    <w:rsid w:val="00E07A67"/>
    <w:rsid w:val="00E07DAA"/>
    <w:rsid w:val="00E10000"/>
    <w:rsid w:val="00E10454"/>
    <w:rsid w:val="00E10472"/>
    <w:rsid w:val="00E107CA"/>
    <w:rsid w:val="00E107E8"/>
    <w:rsid w:val="00E10857"/>
    <w:rsid w:val="00E10C19"/>
    <w:rsid w:val="00E1141D"/>
    <w:rsid w:val="00E116D0"/>
    <w:rsid w:val="00E117DC"/>
    <w:rsid w:val="00E118A9"/>
    <w:rsid w:val="00E11B85"/>
    <w:rsid w:val="00E11D7A"/>
    <w:rsid w:val="00E122E7"/>
    <w:rsid w:val="00E12383"/>
    <w:rsid w:val="00E12700"/>
    <w:rsid w:val="00E12BBA"/>
    <w:rsid w:val="00E12BFA"/>
    <w:rsid w:val="00E12C0B"/>
    <w:rsid w:val="00E13451"/>
    <w:rsid w:val="00E13744"/>
    <w:rsid w:val="00E1390E"/>
    <w:rsid w:val="00E13C19"/>
    <w:rsid w:val="00E14118"/>
    <w:rsid w:val="00E1419A"/>
    <w:rsid w:val="00E14735"/>
    <w:rsid w:val="00E153C6"/>
    <w:rsid w:val="00E1543B"/>
    <w:rsid w:val="00E15930"/>
    <w:rsid w:val="00E15F5B"/>
    <w:rsid w:val="00E16062"/>
    <w:rsid w:val="00E1725B"/>
    <w:rsid w:val="00E17335"/>
    <w:rsid w:val="00E17493"/>
    <w:rsid w:val="00E174B1"/>
    <w:rsid w:val="00E17640"/>
    <w:rsid w:val="00E17FCC"/>
    <w:rsid w:val="00E206F4"/>
    <w:rsid w:val="00E2087F"/>
    <w:rsid w:val="00E20917"/>
    <w:rsid w:val="00E20B78"/>
    <w:rsid w:val="00E20E0D"/>
    <w:rsid w:val="00E213C7"/>
    <w:rsid w:val="00E21681"/>
    <w:rsid w:val="00E2170F"/>
    <w:rsid w:val="00E21D15"/>
    <w:rsid w:val="00E21D6F"/>
    <w:rsid w:val="00E21E7D"/>
    <w:rsid w:val="00E21EE1"/>
    <w:rsid w:val="00E2216D"/>
    <w:rsid w:val="00E2258B"/>
    <w:rsid w:val="00E2271F"/>
    <w:rsid w:val="00E22D67"/>
    <w:rsid w:val="00E22E1E"/>
    <w:rsid w:val="00E23161"/>
    <w:rsid w:val="00E2406F"/>
    <w:rsid w:val="00E244C2"/>
    <w:rsid w:val="00E24B88"/>
    <w:rsid w:val="00E24DC8"/>
    <w:rsid w:val="00E2503E"/>
    <w:rsid w:val="00E250AF"/>
    <w:rsid w:val="00E25121"/>
    <w:rsid w:val="00E25947"/>
    <w:rsid w:val="00E25A2B"/>
    <w:rsid w:val="00E25C05"/>
    <w:rsid w:val="00E25E5C"/>
    <w:rsid w:val="00E2641C"/>
    <w:rsid w:val="00E26EC8"/>
    <w:rsid w:val="00E2724B"/>
    <w:rsid w:val="00E275BB"/>
    <w:rsid w:val="00E275DB"/>
    <w:rsid w:val="00E2764D"/>
    <w:rsid w:val="00E27AA1"/>
    <w:rsid w:val="00E27E83"/>
    <w:rsid w:val="00E27EDA"/>
    <w:rsid w:val="00E300C0"/>
    <w:rsid w:val="00E30316"/>
    <w:rsid w:val="00E3060F"/>
    <w:rsid w:val="00E306AD"/>
    <w:rsid w:val="00E30FFD"/>
    <w:rsid w:val="00E31209"/>
    <w:rsid w:val="00E3126C"/>
    <w:rsid w:val="00E31384"/>
    <w:rsid w:val="00E31478"/>
    <w:rsid w:val="00E31B00"/>
    <w:rsid w:val="00E31D49"/>
    <w:rsid w:val="00E31DD2"/>
    <w:rsid w:val="00E31E25"/>
    <w:rsid w:val="00E31F21"/>
    <w:rsid w:val="00E31F3E"/>
    <w:rsid w:val="00E31FE8"/>
    <w:rsid w:val="00E32056"/>
    <w:rsid w:val="00E3208F"/>
    <w:rsid w:val="00E322C8"/>
    <w:rsid w:val="00E3239F"/>
    <w:rsid w:val="00E3287B"/>
    <w:rsid w:val="00E32898"/>
    <w:rsid w:val="00E32AE8"/>
    <w:rsid w:val="00E32CA3"/>
    <w:rsid w:val="00E32DA8"/>
    <w:rsid w:val="00E32DB0"/>
    <w:rsid w:val="00E33238"/>
    <w:rsid w:val="00E3432F"/>
    <w:rsid w:val="00E3484D"/>
    <w:rsid w:val="00E34C2B"/>
    <w:rsid w:val="00E34D01"/>
    <w:rsid w:val="00E34D59"/>
    <w:rsid w:val="00E34F3B"/>
    <w:rsid w:val="00E35125"/>
    <w:rsid w:val="00E354CE"/>
    <w:rsid w:val="00E35618"/>
    <w:rsid w:val="00E359E0"/>
    <w:rsid w:val="00E35BAC"/>
    <w:rsid w:val="00E35C93"/>
    <w:rsid w:val="00E35CDA"/>
    <w:rsid w:val="00E35E4F"/>
    <w:rsid w:val="00E35F25"/>
    <w:rsid w:val="00E36173"/>
    <w:rsid w:val="00E366FE"/>
    <w:rsid w:val="00E36A9F"/>
    <w:rsid w:val="00E36BBD"/>
    <w:rsid w:val="00E36C04"/>
    <w:rsid w:val="00E36C79"/>
    <w:rsid w:val="00E40017"/>
    <w:rsid w:val="00E40168"/>
    <w:rsid w:val="00E4021A"/>
    <w:rsid w:val="00E4052B"/>
    <w:rsid w:val="00E40645"/>
    <w:rsid w:val="00E40C07"/>
    <w:rsid w:val="00E41151"/>
    <w:rsid w:val="00E41B0C"/>
    <w:rsid w:val="00E41C19"/>
    <w:rsid w:val="00E41CE1"/>
    <w:rsid w:val="00E41DEC"/>
    <w:rsid w:val="00E42143"/>
    <w:rsid w:val="00E42816"/>
    <w:rsid w:val="00E429FC"/>
    <w:rsid w:val="00E42F5D"/>
    <w:rsid w:val="00E4305D"/>
    <w:rsid w:val="00E4315E"/>
    <w:rsid w:val="00E432D3"/>
    <w:rsid w:val="00E438BC"/>
    <w:rsid w:val="00E438CA"/>
    <w:rsid w:val="00E439AC"/>
    <w:rsid w:val="00E43B06"/>
    <w:rsid w:val="00E43B0C"/>
    <w:rsid w:val="00E43EDD"/>
    <w:rsid w:val="00E44438"/>
    <w:rsid w:val="00E4468B"/>
    <w:rsid w:val="00E44842"/>
    <w:rsid w:val="00E449E0"/>
    <w:rsid w:val="00E44B39"/>
    <w:rsid w:val="00E4503F"/>
    <w:rsid w:val="00E45944"/>
    <w:rsid w:val="00E459FC"/>
    <w:rsid w:val="00E45D8D"/>
    <w:rsid w:val="00E45E71"/>
    <w:rsid w:val="00E464D6"/>
    <w:rsid w:val="00E47524"/>
    <w:rsid w:val="00E477F9"/>
    <w:rsid w:val="00E478B2"/>
    <w:rsid w:val="00E479AE"/>
    <w:rsid w:val="00E47DBA"/>
    <w:rsid w:val="00E5022E"/>
    <w:rsid w:val="00E5022F"/>
    <w:rsid w:val="00E50302"/>
    <w:rsid w:val="00E503D3"/>
    <w:rsid w:val="00E506DF"/>
    <w:rsid w:val="00E508E0"/>
    <w:rsid w:val="00E50C78"/>
    <w:rsid w:val="00E50C7B"/>
    <w:rsid w:val="00E50E05"/>
    <w:rsid w:val="00E50EB4"/>
    <w:rsid w:val="00E50EED"/>
    <w:rsid w:val="00E510C0"/>
    <w:rsid w:val="00E514BE"/>
    <w:rsid w:val="00E52279"/>
    <w:rsid w:val="00E52287"/>
    <w:rsid w:val="00E52333"/>
    <w:rsid w:val="00E52463"/>
    <w:rsid w:val="00E525F7"/>
    <w:rsid w:val="00E527A1"/>
    <w:rsid w:val="00E52F77"/>
    <w:rsid w:val="00E531B9"/>
    <w:rsid w:val="00E534AD"/>
    <w:rsid w:val="00E53632"/>
    <w:rsid w:val="00E538FE"/>
    <w:rsid w:val="00E539C6"/>
    <w:rsid w:val="00E53B64"/>
    <w:rsid w:val="00E53F11"/>
    <w:rsid w:val="00E541AB"/>
    <w:rsid w:val="00E543A8"/>
    <w:rsid w:val="00E546E5"/>
    <w:rsid w:val="00E5489C"/>
    <w:rsid w:val="00E54D14"/>
    <w:rsid w:val="00E550DE"/>
    <w:rsid w:val="00E551D2"/>
    <w:rsid w:val="00E5551A"/>
    <w:rsid w:val="00E55552"/>
    <w:rsid w:val="00E55BA1"/>
    <w:rsid w:val="00E55C46"/>
    <w:rsid w:val="00E56031"/>
    <w:rsid w:val="00E563FD"/>
    <w:rsid w:val="00E566B2"/>
    <w:rsid w:val="00E5670B"/>
    <w:rsid w:val="00E5697E"/>
    <w:rsid w:val="00E56C04"/>
    <w:rsid w:val="00E56E73"/>
    <w:rsid w:val="00E56E80"/>
    <w:rsid w:val="00E57216"/>
    <w:rsid w:val="00E5752F"/>
    <w:rsid w:val="00E57696"/>
    <w:rsid w:val="00E57812"/>
    <w:rsid w:val="00E578E2"/>
    <w:rsid w:val="00E60362"/>
    <w:rsid w:val="00E604F0"/>
    <w:rsid w:val="00E607FC"/>
    <w:rsid w:val="00E60859"/>
    <w:rsid w:val="00E6097C"/>
    <w:rsid w:val="00E60B56"/>
    <w:rsid w:val="00E61108"/>
    <w:rsid w:val="00E61243"/>
    <w:rsid w:val="00E612EF"/>
    <w:rsid w:val="00E61352"/>
    <w:rsid w:val="00E6160F"/>
    <w:rsid w:val="00E62A89"/>
    <w:rsid w:val="00E62CC0"/>
    <w:rsid w:val="00E62D97"/>
    <w:rsid w:val="00E62FA4"/>
    <w:rsid w:val="00E634A9"/>
    <w:rsid w:val="00E636CB"/>
    <w:rsid w:val="00E63746"/>
    <w:rsid w:val="00E6384B"/>
    <w:rsid w:val="00E63915"/>
    <w:rsid w:val="00E63B9F"/>
    <w:rsid w:val="00E63EEA"/>
    <w:rsid w:val="00E641D6"/>
    <w:rsid w:val="00E6454B"/>
    <w:rsid w:val="00E64959"/>
    <w:rsid w:val="00E64B5E"/>
    <w:rsid w:val="00E64CA0"/>
    <w:rsid w:val="00E65613"/>
    <w:rsid w:val="00E659BA"/>
    <w:rsid w:val="00E65A52"/>
    <w:rsid w:val="00E65DA8"/>
    <w:rsid w:val="00E65E19"/>
    <w:rsid w:val="00E65FEA"/>
    <w:rsid w:val="00E66064"/>
    <w:rsid w:val="00E66580"/>
    <w:rsid w:val="00E66616"/>
    <w:rsid w:val="00E66A19"/>
    <w:rsid w:val="00E670AB"/>
    <w:rsid w:val="00E67925"/>
    <w:rsid w:val="00E67BAC"/>
    <w:rsid w:val="00E67FFC"/>
    <w:rsid w:val="00E70471"/>
    <w:rsid w:val="00E70A7C"/>
    <w:rsid w:val="00E70DA4"/>
    <w:rsid w:val="00E71055"/>
    <w:rsid w:val="00E710B9"/>
    <w:rsid w:val="00E71605"/>
    <w:rsid w:val="00E71630"/>
    <w:rsid w:val="00E721E6"/>
    <w:rsid w:val="00E722F0"/>
    <w:rsid w:val="00E726A4"/>
    <w:rsid w:val="00E73012"/>
    <w:rsid w:val="00E731DC"/>
    <w:rsid w:val="00E7334B"/>
    <w:rsid w:val="00E73EE8"/>
    <w:rsid w:val="00E740C7"/>
    <w:rsid w:val="00E74357"/>
    <w:rsid w:val="00E74641"/>
    <w:rsid w:val="00E749F2"/>
    <w:rsid w:val="00E74C52"/>
    <w:rsid w:val="00E75074"/>
    <w:rsid w:val="00E75C1F"/>
    <w:rsid w:val="00E761CD"/>
    <w:rsid w:val="00E762CA"/>
    <w:rsid w:val="00E763D9"/>
    <w:rsid w:val="00E7681B"/>
    <w:rsid w:val="00E77131"/>
    <w:rsid w:val="00E77273"/>
    <w:rsid w:val="00E774D8"/>
    <w:rsid w:val="00E7780B"/>
    <w:rsid w:val="00E77CBA"/>
    <w:rsid w:val="00E804BE"/>
    <w:rsid w:val="00E804F0"/>
    <w:rsid w:val="00E807A8"/>
    <w:rsid w:val="00E8086C"/>
    <w:rsid w:val="00E80B58"/>
    <w:rsid w:val="00E80D83"/>
    <w:rsid w:val="00E81591"/>
    <w:rsid w:val="00E817EF"/>
    <w:rsid w:val="00E8193D"/>
    <w:rsid w:val="00E81CA1"/>
    <w:rsid w:val="00E81F14"/>
    <w:rsid w:val="00E81FDB"/>
    <w:rsid w:val="00E826E7"/>
    <w:rsid w:val="00E82EB7"/>
    <w:rsid w:val="00E83278"/>
    <w:rsid w:val="00E8385E"/>
    <w:rsid w:val="00E83B6C"/>
    <w:rsid w:val="00E8407D"/>
    <w:rsid w:val="00E84788"/>
    <w:rsid w:val="00E84AA7"/>
    <w:rsid w:val="00E85501"/>
    <w:rsid w:val="00E85F3A"/>
    <w:rsid w:val="00E86993"/>
    <w:rsid w:val="00E86A1E"/>
    <w:rsid w:val="00E86A98"/>
    <w:rsid w:val="00E873D2"/>
    <w:rsid w:val="00E877D8"/>
    <w:rsid w:val="00E8793F"/>
    <w:rsid w:val="00E87A94"/>
    <w:rsid w:val="00E90169"/>
    <w:rsid w:val="00E9096E"/>
    <w:rsid w:val="00E91191"/>
    <w:rsid w:val="00E9146D"/>
    <w:rsid w:val="00E91545"/>
    <w:rsid w:val="00E91B5C"/>
    <w:rsid w:val="00E92171"/>
    <w:rsid w:val="00E9236C"/>
    <w:rsid w:val="00E927A8"/>
    <w:rsid w:val="00E92C36"/>
    <w:rsid w:val="00E92E03"/>
    <w:rsid w:val="00E92E45"/>
    <w:rsid w:val="00E9326F"/>
    <w:rsid w:val="00E93439"/>
    <w:rsid w:val="00E93644"/>
    <w:rsid w:val="00E93686"/>
    <w:rsid w:val="00E93A38"/>
    <w:rsid w:val="00E93C47"/>
    <w:rsid w:val="00E93D2B"/>
    <w:rsid w:val="00E94095"/>
    <w:rsid w:val="00E94189"/>
    <w:rsid w:val="00E9452C"/>
    <w:rsid w:val="00E945D3"/>
    <w:rsid w:val="00E946F9"/>
    <w:rsid w:val="00E94ADB"/>
    <w:rsid w:val="00E94CB1"/>
    <w:rsid w:val="00E94D0C"/>
    <w:rsid w:val="00E94EEB"/>
    <w:rsid w:val="00E954D2"/>
    <w:rsid w:val="00E95556"/>
    <w:rsid w:val="00E9570E"/>
    <w:rsid w:val="00E957B0"/>
    <w:rsid w:val="00E95DF9"/>
    <w:rsid w:val="00E95FA2"/>
    <w:rsid w:val="00E960E0"/>
    <w:rsid w:val="00E964D7"/>
    <w:rsid w:val="00E965C5"/>
    <w:rsid w:val="00E967E5"/>
    <w:rsid w:val="00E97996"/>
    <w:rsid w:val="00E97A64"/>
    <w:rsid w:val="00E97DED"/>
    <w:rsid w:val="00E97F7D"/>
    <w:rsid w:val="00E97FD9"/>
    <w:rsid w:val="00EA0646"/>
    <w:rsid w:val="00EA06C5"/>
    <w:rsid w:val="00EA080F"/>
    <w:rsid w:val="00EA096D"/>
    <w:rsid w:val="00EA0AEA"/>
    <w:rsid w:val="00EA0DF5"/>
    <w:rsid w:val="00EA1352"/>
    <w:rsid w:val="00EA1471"/>
    <w:rsid w:val="00EA1F7D"/>
    <w:rsid w:val="00EA2A46"/>
    <w:rsid w:val="00EA2B22"/>
    <w:rsid w:val="00EA3C9A"/>
    <w:rsid w:val="00EA3CAF"/>
    <w:rsid w:val="00EA3E4A"/>
    <w:rsid w:val="00EA423E"/>
    <w:rsid w:val="00EA47FF"/>
    <w:rsid w:val="00EA4841"/>
    <w:rsid w:val="00EA4F48"/>
    <w:rsid w:val="00EA4FB6"/>
    <w:rsid w:val="00EA55A5"/>
    <w:rsid w:val="00EA5632"/>
    <w:rsid w:val="00EA578E"/>
    <w:rsid w:val="00EA5BEC"/>
    <w:rsid w:val="00EA5E56"/>
    <w:rsid w:val="00EA5F27"/>
    <w:rsid w:val="00EA5FF8"/>
    <w:rsid w:val="00EA64ED"/>
    <w:rsid w:val="00EA6606"/>
    <w:rsid w:val="00EA68F9"/>
    <w:rsid w:val="00EA6C20"/>
    <w:rsid w:val="00EA7591"/>
    <w:rsid w:val="00EA79A8"/>
    <w:rsid w:val="00EA7CB6"/>
    <w:rsid w:val="00EB0239"/>
    <w:rsid w:val="00EB0310"/>
    <w:rsid w:val="00EB0451"/>
    <w:rsid w:val="00EB05CB"/>
    <w:rsid w:val="00EB0616"/>
    <w:rsid w:val="00EB0722"/>
    <w:rsid w:val="00EB0F69"/>
    <w:rsid w:val="00EB1576"/>
    <w:rsid w:val="00EB1579"/>
    <w:rsid w:val="00EB183D"/>
    <w:rsid w:val="00EB1906"/>
    <w:rsid w:val="00EB1958"/>
    <w:rsid w:val="00EB196F"/>
    <w:rsid w:val="00EB1B5C"/>
    <w:rsid w:val="00EB1D84"/>
    <w:rsid w:val="00EB21B5"/>
    <w:rsid w:val="00EB24C0"/>
    <w:rsid w:val="00EB29D2"/>
    <w:rsid w:val="00EB2BA4"/>
    <w:rsid w:val="00EB2F88"/>
    <w:rsid w:val="00EB3110"/>
    <w:rsid w:val="00EB34EE"/>
    <w:rsid w:val="00EB3529"/>
    <w:rsid w:val="00EB3ADB"/>
    <w:rsid w:val="00EB3B7B"/>
    <w:rsid w:val="00EB3D33"/>
    <w:rsid w:val="00EB3D34"/>
    <w:rsid w:val="00EB441A"/>
    <w:rsid w:val="00EB46FF"/>
    <w:rsid w:val="00EB4B67"/>
    <w:rsid w:val="00EB5275"/>
    <w:rsid w:val="00EB5621"/>
    <w:rsid w:val="00EB5998"/>
    <w:rsid w:val="00EB5A8D"/>
    <w:rsid w:val="00EB5D22"/>
    <w:rsid w:val="00EB5D70"/>
    <w:rsid w:val="00EB6BB0"/>
    <w:rsid w:val="00EB6C81"/>
    <w:rsid w:val="00EB6D79"/>
    <w:rsid w:val="00EB6E62"/>
    <w:rsid w:val="00EB6F49"/>
    <w:rsid w:val="00EB7178"/>
    <w:rsid w:val="00EB71A1"/>
    <w:rsid w:val="00EB73F4"/>
    <w:rsid w:val="00EB7AF7"/>
    <w:rsid w:val="00EB7D27"/>
    <w:rsid w:val="00EB7FEE"/>
    <w:rsid w:val="00EC0649"/>
    <w:rsid w:val="00EC0C0D"/>
    <w:rsid w:val="00EC0C6B"/>
    <w:rsid w:val="00EC1228"/>
    <w:rsid w:val="00EC13B9"/>
    <w:rsid w:val="00EC19F4"/>
    <w:rsid w:val="00EC1C30"/>
    <w:rsid w:val="00EC1D46"/>
    <w:rsid w:val="00EC1D49"/>
    <w:rsid w:val="00EC1EAC"/>
    <w:rsid w:val="00EC1F14"/>
    <w:rsid w:val="00EC2452"/>
    <w:rsid w:val="00EC2514"/>
    <w:rsid w:val="00EC25ED"/>
    <w:rsid w:val="00EC27FF"/>
    <w:rsid w:val="00EC283A"/>
    <w:rsid w:val="00EC2D02"/>
    <w:rsid w:val="00EC3149"/>
    <w:rsid w:val="00EC3D53"/>
    <w:rsid w:val="00EC4226"/>
    <w:rsid w:val="00EC4247"/>
    <w:rsid w:val="00EC42A7"/>
    <w:rsid w:val="00EC43FE"/>
    <w:rsid w:val="00EC47D4"/>
    <w:rsid w:val="00EC4AC9"/>
    <w:rsid w:val="00EC4B18"/>
    <w:rsid w:val="00EC4F65"/>
    <w:rsid w:val="00EC507C"/>
    <w:rsid w:val="00EC542E"/>
    <w:rsid w:val="00EC57DA"/>
    <w:rsid w:val="00EC5E4D"/>
    <w:rsid w:val="00EC5F7E"/>
    <w:rsid w:val="00EC61D6"/>
    <w:rsid w:val="00EC672F"/>
    <w:rsid w:val="00EC67E4"/>
    <w:rsid w:val="00EC6B09"/>
    <w:rsid w:val="00EC6F7A"/>
    <w:rsid w:val="00EC7046"/>
    <w:rsid w:val="00EC7490"/>
    <w:rsid w:val="00EC755E"/>
    <w:rsid w:val="00EC7804"/>
    <w:rsid w:val="00EC7AD6"/>
    <w:rsid w:val="00EC7DB9"/>
    <w:rsid w:val="00ED0302"/>
    <w:rsid w:val="00ED0AF0"/>
    <w:rsid w:val="00ED0CD5"/>
    <w:rsid w:val="00ED0CFA"/>
    <w:rsid w:val="00ED0DDB"/>
    <w:rsid w:val="00ED0DFF"/>
    <w:rsid w:val="00ED1090"/>
    <w:rsid w:val="00ED1264"/>
    <w:rsid w:val="00ED1544"/>
    <w:rsid w:val="00ED1CE6"/>
    <w:rsid w:val="00ED1D60"/>
    <w:rsid w:val="00ED1D74"/>
    <w:rsid w:val="00ED2091"/>
    <w:rsid w:val="00ED2119"/>
    <w:rsid w:val="00ED2880"/>
    <w:rsid w:val="00ED2A9F"/>
    <w:rsid w:val="00ED2CB1"/>
    <w:rsid w:val="00ED3337"/>
    <w:rsid w:val="00ED3965"/>
    <w:rsid w:val="00ED3B39"/>
    <w:rsid w:val="00ED3BD1"/>
    <w:rsid w:val="00ED3C6D"/>
    <w:rsid w:val="00ED3E7C"/>
    <w:rsid w:val="00ED3FE9"/>
    <w:rsid w:val="00ED401D"/>
    <w:rsid w:val="00ED40A4"/>
    <w:rsid w:val="00ED41FC"/>
    <w:rsid w:val="00ED42AC"/>
    <w:rsid w:val="00ED42E8"/>
    <w:rsid w:val="00ED46FB"/>
    <w:rsid w:val="00ED4A59"/>
    <w:rsid w:val="00ED4A60"/>
    <w:rsid w:val="00ED52EB"/>
    <w:rsid w:val="00ED55D9"/>
    <w:rsid w:val="00ED56FC"/>
    <w:rsid w:val="00ED5CD4"/>
    <w:rsid w:val="00ED668E"/>
    <w:rsid w:val="00ED7023"/>
    <w:rsid w:val="00ED7034"/>
    <w:rsid w:val="00ED709A"/>
    <w:rsid w:val="00ED76CA"/>
    <w:rsid w:val="00ED78A5"/>
    <w:rsid w:val="00ED78BF"/>
    <w:rsid w:val="00ED7921"/>
    <w:rsid w:val="00ED7A1E"/>
    <w:rsid w:val="00EE04EF"/>
    <w:rsid w:val="00EE09E2"/>
    <w:rsid w:val="00EE0AA9"/>
    <w:rsid w:val="00EE0BC5"/>
    <w:rsid w:val="00EE0E95"/>
    <w:rsid w:val="00EE1082"/>
    <w:rsid w:val="00EE1354"/>
    <w:rsid w:val="00EE143B"/>
    <w:rsid w:val="00EE1886"/>
    <w:rsid w:val="00EE18FE"/>
    <w:rsid w:val="00EE1C9E"/>
    <w:rsid w:val="00EE1CD4"/>
    <w:rsid w:val="00EE1D4A"/>
    <w:rsid w:val="00EE21EA"/>
    <w:rsid w:val="00EE2209"/>
    <w:rsid w:val="00EE26C6"/>
    <w:rsid w:val="00EE2944"/>
    <w:rsid w:val="00EE35FD"/>
    <w:rsid w:val="00EE36A9"/>
    <w:rsid w:val="00EE3B68"/>
    <w:rsid w:val="00EE44FE"/>
    <w:rsid w:val="00EE49FD"/>
    <w:rsid w:val="00EE4EB8"/>
    <w:rsid w:val="00EE4F18"/>
    <w:rsid w:val="00EE54ED"/>
    <w:rsid w:val="00EE5DA6"/>
    <w:rsid w:val="00EE62D7"/>
    <w:rsid w:val="00EE6454"/>
    <w:rsid w:val="00EE648C"/>
    <w:rsid w:val="00EE69EC"/>
    <w:rsid w:val="00EE6AD4"/>
    <w:rsid w:val="00EE6D09"/>
    <w:rsid w:val="00EE6DE0"/>
    <w:rsid w:val="00EE7055"/>
    <w:rsid w:val="00EE738F"/>
    <w:rsid w:val="00EE7B37"/>
    <w:rsid w:val="00EF0190"/>
    <w:rsid w:val="00EF0768"/>
    <w:rsid w:val="00EF0E57"/>
    <w:rsid w:val="00EF0FD4"/>
    <w:rsid w:val="00EF13A2"/>
    <w:rsid w:val="00EF1448"/>
    <w:rsid w:val="00EF1520"/>
    <w:rsid w:val="00EF153E"/>
    <w:rsid w:val="00EF1702"/>
    <w:rsid w:val="00EF1C8E"/>
    <w:rsid w:val="00EF2475"/>
    <w:rsid w:val="00EF2556"/>
    <w:rsid w:val="00EF2941"/>
    <w:rsid w:val="00EF2E2A"/>
    <w:rsid w:val="00EF2E39"/>
    <w:rsid w:val="00EF30B2"/>
    <w:rsid w:val="00EF3222"/>
    <w:rsid w:val="00EF33E9"/>
    <w:rsid w:val="00EF3999"/>
    <w:rsid w:val="00EF3FA2"/>
    <w:rsid w:val="00EF4353"/>
    <w:rsid w:val="00EF44A6"/>
    <w:rsid w:val="00EF496C"/>
    <w:rsid w:val="00EF4B87"/>
    <w:rsid w:val="00EF4C21"/>
    <w:rsid w:val="00EF4CCF"/>
    <w:rsid w:val="00EF4E6B"/>
    <w:rsid w:val="00EF4F07"/>
    <w:rsid w:val="00EF513F"/>
    <w:rsid w:val="00EF5234"/>
    <w:rsid w:val="00EF54BB"/>
    <w:rsid w:val="00EF589F"/>
    <w:rsid w:val="00EF5AE3"/>
    <w:rsid w:val="00EF5E94"/>
    <w:rsid w:val="00EF647D"/>
    <w:rsid w:val="00EF68B2"/>
    <w:rsid w:val="00EF6CFE"/>
    <w:rsid w:val="00EF6E08"/>
    <w:rsid w:val="00EF6F5D"/>
    <w:rsid w:val="00EF6FDD"/>
    <w:rsid w:val="00EF708C"/>
    <w:rsid w:val="00EF7162"/>
    <w:rsid w:val="00EF7286"/>
    <w:rsid w:val="00EF74B3"/>
    <w:rsid w:val="00EF76C0"/>
    <w:rsid w:val="00EF773A"/>
    <w:rsid w:val="00EF7A60"/>
    <w:rsid w:val="00EF7CC1"/>
    <w:rsid w:val="00EF7D3E"/>
    <w:rsid w:val="00F000C3"/>
    <w:rsid w:val="00F000D9"/>
    <w:rsid w:val="00F00239"/>
    <w:rsid w:val="00F00430"/>
    <w:rsid w:val="00F0105C"/>
    <w:rsid w:val="00F014EB"/>
    <w:rsid w:val="00F01C08"/>
    <w:rsid w:val="00F02978"/>
    <w:rsid w:val="00F02AB2"/>
    <w:rsid w:val="00F02AE8"/>
    <w:rsid w:val="00F0324C"/>
    <w:rsid w:val="00F032C6"/>
    <w:rsid w:val="00F0344A"/>
    <w:rsid w:val="00F0357A"/>
    <w:rsid w:val="00F035A1"/>
    <w:rsid w:val="00F03605"/>
    <w:rsid w:val="00F037AA"/>
    <w:rsid w:val="00F038C9"/>
    <w:rsid w:val="00F0396E"/>
    <w:rsid w:val="00F040DE"/>
    <w:rsid w:val="00F041EB"/>
    <w:rsid w:val="00F04220"/>
    <w:rsid w:val="00F044D2"/>
    <w:rsid w:val="00F04753"/>
    <w:rsid w:val="00F04C8F"/>
    <w:rsid w:val="00F050AB"/>
    <w:rsid w:val="00F055DD"/>
    <w:rsid w:val="00F05899"/>
    <w:rsid w:val="00F05EA4"/>
    <w:rsid w:val="00F06501"/>
    <w:rsid w:val="00F06A99"/>
    <w:rsid w:val="00F06CFB"/>
    <w:rsid w:val="00F07073"/>
    <w:rsid w:val="00F07749"/>
    <w:rsid w:val="00F07925"/>
    <w:rsid w:val="00F07B9F"/>
    <w:rsid w:val="00F07C90"/>
    <w:rsid w:val="00F100EB"/>
    <w:rsid w:val="00F10255"/>
    <w:rsid w:val="00F102BE"/>
    <w:rsid w:val="00F1053D"/>
    <w:rsid w:val="00F108D4"/>
    <w:rsid w:val="00F10A7E"/>
    <w:rsid w:val="00F10ADF"/>
    <w:rsid w:val="00F10AF0"/>
    <w:rsid w:val="00F10EED"/>
    <w:rsid w:val="00F111BF"/>
    <w:rsid w:val="00F111FE"/>
    <w:rsid w:val="00F1134F"/>
    <w:rsid w:val="00F11508"/>
    <w:rsid w:val="00F11753"/>
    <w:rsid w:val="00F117B8"/>
    <w:rsid w:val="00F1186B"/>
    <w:rsid w:val="00F120FD"/>
    <w:rsid w:val="00F124F0"/>
    <w:rsid w:val="00F1253E"/>
    <w:rsid w:val="00F1296F"/>
    <w:rsid w:val="00F129A7"/>
    <w:rsid w:val="00F12AA2"/>
    <w:rsid w:val="00F12C38"/>
    <w:rsid w:val="00F12E28"/>
    <w:rsid w:val="00F1326E"/>
    <w:rsid w:val="00F13845"/>
    <w:rsid w:val="00F13CAE"/>
    <w:rsid w:val="00F14108"/>
    <w:rsid w:val="00F144B3"/>
    <w:rsid w:val="00F1454D"/>
    <w:rsid w:val="00F146A7"/>
    <w:rsid w:val="00F147D8"/>
    <w:rsid w:val="00F14830"/>
    <w:rsid w:val="00F148F2"/>
    <w:rsid w:val="00F14BAA"/>
    <w:rsid w:val="00F14CF2"/>
    <w:rsid w:val="00F14E88"/>
    <w:rsid w:val="00F14EDE"/>
    <w:rsid w:val="00F15A1E"/>
    <w:rsid w:val="00F15C38"/>
    <w:rsid w:val="00F15C4C"/>
    <w:rsid w:val="00F165C1"/>
    <w:rsid w:val="00F16E6C"/>
    <w:rsid w:val="00F17198"/>
    <w:rsid w:val="00F173B9"/>
    <w:rsid w:val="00F174EE"/>
    <w:rsid w:val="00F17DE5"/>
    <w:rsid w:val="00F2042E"/>
    <w:rsid w:val="00F20F2C"/>
    <w:rsid w:val="00F21181"/>
    <w:rsid w:val="00F21381"/>
    <w:rsid w:val="00F216B6"/>
    <w:rsid w:val="00F216F8"/>
    <w:rsid w:val="00F21A0C"/>
    <w:rsid w:val="00F21CE3"/>
    <w:rsid w:val="00F21FA3"/>
    <w:rsid w:val="00F221AD"/>
    <w:rsid w:val="00F224A5"/>
    <w:rsid w:val="00F22FD8"/>
    <w:rsid w:val="00F235E2"/>
    <w:rsid w:val="00F23682"/>
    <w:rsid w:val="00F23BF3"/>
    <w:rsid w:val="00F23E4A"/>
    <w:rsid w:val="00F2417C"/>
    <w:rsid w:val="00F245D8"/>
    <w:rsid w:val="00F248F6"/>
    <w:rsid w:val="00F24A64"/>
    <w:rsid w:val="00F24FDD"/>
    <w:rsid w:val="00F25331"/>
    <w:rsid w:val="00F25A7E"/>
    <w:rsid w:val="00F25FA1"/>
    <w:rsid w:val="00F2652E"/>
    <w:rsid w:val="00F265AA"/>
    <w:rsid w:val="00F269D7"/>
    <w:rsid w:val="00F27123"/>
    <w:rsid w:val="00F277EF"/>
    <w:rsid w:val="00F27A4D"/>
    <w:rsid w:val="00F27F46"/>
    <w:rsid w:val="00F27F64"/>
    <w:rsid w:val="00F3046F"/>
    <w:rsid w:val="00F3055A"/>
    <w:rsid w:val="00F310C8"/>
    <w:rsid w:val="00F312E7"/>
    <w:rsid w:val="00F314B1"/>
    <w:rsid w:val="00F31BE9"/>
    <w:rsid w:val="00F31DBC"/>
    <w:rsid w:val="00F31E7E"/>
    <w:rsid w:val="00F31EB4"/>
    <w:rsid w:val="00F322C8"/>
    <w:rsid w:val="00F322E1"/>
    <w:rsid w:val="00F3248E"/>
    <w:rsid w:val="00F32961"/>
    <w:rsid w:val="00F32B79"/>
    <w:rsid w:val="00F32E56"/>
    <w:rsid w:val="00F334CA"/>
    <w:rsid w:val="00F3367B"/>
    <w:rsid w:val="00F33826"/>
    <w:rsid w:val="00F33F6C"/>
    <w:rsid w:val="00F34353"/>
    <w:rsid w:val="00F34382"/>
    <w:rsid w:val="00F35233"/>
    <w:rsid w:val="00F35346"/>
    <w:rsid w:val="00F35894"/>
    <w:rsid w:val="00F35A4D"/>
    <w:rsid w:val="00F35D82"/>
    <w:rsid w:val="00F3621E"/>
    <w:rsid w:val="00F36287"/>
    <w:rsid w:val="00F365A0"/>
    <w:rsid w:val="00F369B8"/>
    <w:rsid w:val="00F36AF5"/>
    <w:rsid w:val="00F37078"/>
    <w:rsid w:val="00F375FB"/>
    <w:rsid w:val="00F37777"/>
    <w:rsid w:val="00F37948"/>
    <w:rsid w:val="00F400C3"/>
    <w:rsid w:val="00F40569"/>
    <w:rsid w:val="00F40E24"/>
    <w:rsid w:val="00F40E2C"/>
    <w:rsid w:val="00F41117"/>
    <w:rsid w:val="00F41134"/>
    <w:rsid w:val="00F4124F"/>
    <w:rsid w:val="00F415A1"/>
    <w:rsid w:val="00F415F7"/>
    <w:rsid w:val="00F416A1"/>
    <w:rsid w:val="00F422B6"/>
    <w:rsid w:val="00F42795"/>
    <w:rsid w:val="00F42A48"/>
    <w:rsid w:val="00F42D70"/>
    <w:rsid w:val="00F43399"/>
    <w:rsid w:val="00F43408"/>
    <w:rsid w:val="00F43715"/>
    <w:rsid w:val="00F43C10"/>
    <w:rsid w:val="00F44223"/>
    <w:rsid w:val="00F442B8"/>
    <w:rsid w:val="00F443A1"/>
    <w:rsid w:val="00F44624"/>
    <w:rsid w:val="00F44714"/>
    <w:rsid w:val="00F44804"/>
    <w:rsid w:val="00F44AF1"/>
    <w:rsid w:val="00F44BB0"/>
    <w:rsid w:val="00F44BCE"/>
    <w:rsid w:val="00F44F0A"/>
    <w:rsid w:val="00F44FEE"/>
    <w:rsid w:val="00F4518F"/>
    <w:rsid w:val="00F45442"/>
    <w:rsid w:val="00F457D5"/>
    <w:rsid w:val="00F458F1"/>
    <w:rsid w:val="00F45B10"/>
    <w:rsid w:val="00F45D99"/>
    <w:rsid w:val="00F4633D"/>
    <w:rsid w:val="00F463CE"/>
    <w:rsid w:val="00F463E1"/>
    <w:rsid w:val="00F46C2C"/>
    <w:rsid w:val="00F47034"/>
    <w:rsid w:val="00F470D9"/>
    <w:rsid w:val="00F47207"/>
    <w:rsid w:val="00F47229"/>
    <w:rsid w:val="00F47423"/>
    <w:rsid w:val="00F47DD8"/>
    <w:rsid w:val="00F47F67"/>
    <w:rsid w:val="00F501F2"/>
    <w:rsid w:val="00F503B4"/>
    <w:rsid w:val="00F5043B"/>
    <w:rsid w:val="00F50515"/>
    <w:rsid w:val="00F50554"/>
    <w:rsid w:val="00F506D7"/>
    <w:rsid w:val="00F50A58"/>
    <w:rsid w:val="00F50CC8"/>
    <w:rsid w:val="00F50FC9"/>
    <w:rsid w:val="00F51111"/>
    <w:rsid w:val="00F51652"/>
    <w:rsid w:val="00F51B8B"/>
    <w:rsid w:val="00F51CBA"/>
    <w:rsid w:val="00F51DCC"/>
    <w:rsid w:val="00F51E48"/>
    <w:rsid w:val="00F51F6A"/>
    <w:rsid w:val="00F527C9"/>
    <w:rsid w:val="00F52BA0"/>
    <w:rsid w:val="00F52D60"/>
    <w:rsid w:val="00F52ED0"/>
    <w:rsid w:val="00F53099"/>
    <w:rsid w:val="00F5351B"/>
    <w:rsid w:val="00F5367D"/>
    <w:rsid w:val="00F536BD"/>
    <w:rsid w:val="00F5407A"/>
    <w:rsid w:val="00F5423C"/>
    <w:rsid w:val="00F54480"/>
    <w:rsid w:val="00F5488F"/>
    <w:rsid w:val="00F54A1E"/>
    <w:rsid w:val="00F54AC6"/>
    <w:rsid w:val="00F551F1"/>
    <w:rsid w:val="00F55426"/>
    <w:rsid w:val="00F55550"/>
    <w:rsid w:val="00F5565B"/>
    <w:rsid w:val="00F557B8"/>
    <w:rsid w:val="00F55C9E"/>
    <w:rsid w:val="00F55CFE"/>
    <w:rsid w:val="00F5626C"/>
    <w:rsid w:val="00F56568"/>
    <w:rsid w:val="00F56870"/>
    <w:rsid w:val="00F56956"/>
    <w:rsid w:val="00F56985"/>
    <w:rsid w:val="00F57554"/>
    <w:rsid w:val="00F5769C"/>
    <w:rsid w:val="00F57ADF"/>
    <w:rsid w:val="00F60868"/>
    <w:rsid w:val="00F60BBA"/>
    <w:rsid w:val="00F61243"/>
    <w:rsid w:val="00F613C9"/>
    <w:rsid w:val="00F618B7"/>
    <w:rsid w:val="00F61B17"/>
    <w:rsid w:val="00F62698"/>
    <w:rsid w:val="00F62831"/>
    <w:rsid w:val="00F629ED"/>
    <w:rsid w:val="00F6308F"/>
    <w:rsid w:val="00F6370A"/>
    <w:rsid w:val="00F63922"/>
    <w:rsid w:val="00F639E0"/>
    <w:rsid w:val="00F63A48"/>
    <w:rsid w:val="00F6414C"/>
    <w:rsid w:val="00F64186"/>
    <w:rsid w:val="00F64715"/>
    <w:rsid w:val="00F64AF6"/>
    <w:rsid w:val="00F64B50"/>
    <w:rsid w:val="00F64BAF"/>
    <w:rsid w:val="00F65898"/>
    <w:rsid w:val="00F659AB"/>
    <w:rsid w:val="00F65AF8"/>
    <w:rsid w:val="00F65DE6"/>
    <w:rsid w:val="00F65E88"/>
    <w:rsid w:val="00F65F80"/>
    <w:rsid w:val="00F65FC1"/>
    <w:rsid w:val="00F65FE0"/>
    <w:rsid w:val="00F660F3"/>
    <w:rsid w:val="00F664CA"/>
    <w:rsid w:val="00F66C15"/>
    <w:rsid w:val="00F66E28"/>
    <w:rsid w:val="00F672B1"/>
    <w:rsid w:val="00F67316"/>
    <w:rsid w:val="00F673C1"/>
    <w:rsid w:val="00F67454"/>
    <w:rsid w:val="00F675DB"/>
    <w:rsid w:val="00F677E8"/>
    <w:rsid w:val="00F7008B"/>
    <w:rsid w:val="00F711A6"/>
    <w:rsid w:val="00F71536"/>
    <w:rsid w:val="00F721A3"/>
    <w:rsid w:val="00F72407"/>
    <w:rsid w:val="00F725E7"/>
    <w:rsid w:val="00F7267F"/>
    <w:rsid w:val="00F726F8"/>
    <w:rsid w:val="00F72819"/>
    <w:rsid w:val="00F72982"/>
    <w:rsid w:val="00F72E44"/>
    <w:rsid w:val="00F72EAC"/>
    <w:rsid w:val="00F732CB"/>
    <w:rsid w:val="00F7351D"/>
    <w:rsid w:val="00F73561"/>
    <w:rsid w:val="00F73706"/>
    <w:rsid w:val="00F73857"/>
    <w:rsid w:val="00F738BA"/>
    <w:rsid w:val="00F73998"/>
    <w:rsid w:val="00F73DFF"/>
    <w:rsid w:val="00F744D5"/>
    <w:rsid w:val="00F748F8"/>
    <w:rsid w:val="00F74BAE"/>
    <w:rsid w:val="00F74D12"/>
    <w:rsid w:val="00F74DD3"/>
    <w:rsid w:val="00F7515A"/>
    <w:rsid w:val="00F754AA"/>
    <w:rsid w:val="00F754B2"/>
    <w:rsid w:val="00F75748"/>
    <w:rsid w:val="00F75EA7"/>
    <w:rsid w:val="00F76AF3"/>
    <w:rsid w:val="00F76BAF"/>
    <w:rsid w:val="00F77182"/>
    <w:rsid w:val="00F77716"/>
    <w:rsid w:val="00F777AA"/>
    <w:rsid w:val="00F777D5"/>
    <w:rsid w:val="00F7796A"/>
    <w:rsid w:val="00F77EA5"/>
    <w:rsid w:val="00F802F7"/>
    <w:rsid w:val="00F8083A"/>
    <w:rsid w:val="00F80B3A"/>
    <w:rsid w:val="00F80C92"/>
    <w:rsid w:val="00F80E2D"/>
    <w:rsid w:val="00F80F96"/>
    <w:rsid w:val="00F81096"/>
    <w:rsid w:val="00F810E4"/>
    <w:rsid w:val="00F814D8"/>
    <w:rsid w:val="00F8197B"/>
    <w:rsid w:val="00F81BD5"/>
    <w:rsid w:val="00F82086"/>
    <w:rsid w:val="00F8223E"/>
    <w:rsid w:val="00F8260B"/>
    <w:rsid w:val="00F82645"/>
    <w:rsid w:val="00F82890"/>
    <w:rsid w:val="00F82B28"/>
    <w:rsid w:val="00F82BDF"/>
    <w:rsid w:val="00F82F36"/>
    <w:rsid w:val="00F8318A"/>
    <w:rsid w:val="00F832C7"/>
    <w:rsid w:val="00F833BD"/>
    <w:rsid w:val="00F83765"/>
    <w:rsid w:val="00F8420F"/>
    <w:rsid w:val="00F8448A"/>
    <w:rsid w:val="00F845BC"/>
    <w:rsid w:val="00F849B4"/>
    <w:rsid w:val="00F84AF1"/>
    <w:rsid w:val="00F84B7C"/>
    <w:rsid w:val="00F84E03"/>
    <w:rsid w:val="00F85EBC"/>
    <w:rsid w:val="00F85FD9"/>
    <w:rsid w:val="00F861C5"/>
    <w:rsid w:val="00F86514"/>
    <w:rsid w:val="00F86574"/>
    <w:rsid w:val="00F8685F"/>
    <w:rsid w:val="00F86BBF"/>
    <w:rsid w:val="00F86BCE"/>
    <w:rsid w:val="00F86E52"/>
    <w:rsid w:val="00F87210"/>
    <w:rsid w:val="00F873D5"/>
    <w:rsid w:val="00F87404"/>
    <w:rsid w:val="00F874FF"/>
    <w:rsid w:val="00F87877"/>
    <w:rsid w:val="00F87ACC"/>
    <w:rsid w:val="00F87C07"/>
    <w:rsid w:val="00F90502"/>
    <w:rsid w:val="00F90823"/>
    <w:rsid w:val="00F90984"/>
    <w:rsid w:val="00F90B71"/>
    <w:rsid w:val="00F90BCB"/>
    <w:rsid w:val="00F90DF4"/>
    <w:rsid w:val="00F91981"/>
    <w:rsid w:val="00F919E0"/>
    <w:rsid w:val="00F919E7"/>
    <w:rsid w:val="00F92200"/>
    <w:rsid w:val="00F925AE"/>
    <w:rsid w:val="00F92E27"/>
    <w:rsid w:val="00F92FAF"/>
    <w:rsid w:val="00F93570"/>
    <w:rsid w:val="00F935CA"/>
    <w:rsid w:val="00F9382B"/>
    <w:rsid w:val="00F93ED8"/>
    <w:rsid w:val="00F94444"/>
    <w:rsid w:val="00F94B68"/>
    <w:rsid w:val="00F95290"/>
    <w:rsid w:val="00F953D6"/>
    <w:rsid w:val="00F9577C"/>
    <w:rsid w:val="00F959E6"/>
    <w:rsid w:val="00F959F2"/>
    <w:rsid w:val="00F95A1A"/>
    <w:rsid w:val="00F95C75"/>
    <w:rsid w:val="00F961DA"/>
    <w:rsid w:val="00F9622C"/>
    <w:rsid w:val="00F9624D"/>
    <w:rsid w:val="00F96291"/>
    <w:rsid w:val="00F9645D"/>
    <w:rsid w:val="00F96578"/>
    <w:rsid w:val="00F96890"/>
    <w:rsid w:val="00F968C2"/>
    <w:rsid w:val="00F96907"/>
    <w:rsid w:val="00F96923"/>
    <w:rsid w:val="00F96989"/>
    <w:rsid w:val="00F96C73"/>
    <w:rsid w:val="00F96D8A"/>
    <w:rsid w:val="00F96D96"/>
    <w:rsid w:val="00F96F17"/>
    <w:rsid w:val="00F96FBF"/>
    <w:rsid w:val="00F97155"/>
    <w:rsid w:val="00FA0D02"/>
    <w:rsid w:val="00FA0EF5"/>
    <w:rsid w:val="00FA1079"/>
    <w:rsid w:val="00FA10DF"/>
    <w:rsid w:val="00FA125F"/>
    <w:rsid w:val="00FA18AC"/>
    <w:rsid w:val="00FA1AB0"/>
    <w:rsid w:val="00FA1CFC"/>
    <w:rsid w:val="00FA1D58"/>
    <w:rsid w:val="00FA1FE0"/>
    <w:rsid w:val="00FA2481"/>
    <w:rsid w:val="00FA2CAA"/>
    <w:rsid w:val="00FA2F60"/>
    <w:rsid w:val="00FA2FDF"/>
    <w:rsid w:val="00FA3327"/>
    <w:rsid w:val="00FA3740"/>
    <w:rsid w:val="00FA3FDE"/>
    <w:rsid w:val="00FA470A"/>
    <w:rsid w:val="00FA4C63"/>
    <w:rsid w:val="00FA4ECE"/>
    <w:rsid w:val="00FA5165"/>
    <w:rsid w:val="00FA5169"/>
    <w:rsid w:val="00FA5718"/>
    <w:rsid w:val="00FA5A3A"/>
    <w:rsid w:val="00FA5AF2"/>
    <w:rsid w:val="00FA5AF3"/>
    <w:rsid w:val="00FA62FB"/>
    <w:rsid w:val="00FA63AE"/>
    <w:rsid w:val="00FA65D4"/>
    <w:rsid w:val="00FA6618"/>
    <w:rsid w:val="00FA6DC5"/>
    <w:rsid w:val="00FA6E28"/>
    <w:rsid w:val="00FA7401"/>
    <w:rsid w:val="00FA75E4"/>
    <w:rsid w:val="00FA766D"/>
    <w:rsid w:val="00FA7778"/>
    <w:rsid w:val="00FA79B6"/>
    <w:rsid w:val="00FB01BA"/>
    <w:rsid w:val="00FB01EE"/>
    <w:rsid w:val="00FB02B3"/>
    <w:rsid w:val="00FB06C4"/>
    <w:rsid w:val="00FB073F"/>
    <w:rsid w:val="00FB07C2"/>
    <w:rsid w:val="00FB0CF0"/>
    <w:rsid w:val="00FB0DD3"/>
    <w:rsid w:val="00FB1099"/>
    <w:rsid w:val="00FB1493"/>
    <w:rsid w:val="00FB15E6"/>
    <w:rsid w:val="00FB17E4"/>
    <w:rsid w:val="00FB1887"/>
    <w:rsid w:val="00FB1BAA"/>
    <w:rsid w:val="00FB1DF1"/>
    <w:rsid w:val="00FB1ED1"/>
    <w:rsid w:val="00FB2123"/>
    <w:rsid w:val="00FB2127"/>
    <w:rsid w:val="00FB21AD"/>
    <w:rsid w:val="00FB2281"/>
    <w:rsid w:val="00FB2423"/>
    <w:rsid w:val="00FB24A0"/>
    <w:rsid w:val="00FB25FE"/>
    <w:rsid w:val="00FB2783"/>
    <w:rsid w:val="00FB284F"/>
    <w:rsid w:val="00FB2973"/>
    <w:rsid w:val="00FB2D9D"/>
    <w:rsid w:val="00FB2E1B"/>
    <w:rsid w:val="00FB31C9"/>
    <w:rsid w:val="00FB38E2"/>
    <w:rsid w:val="00FB3A64"/>
    <w:rsid w:val="00FB3C00"/>
    <w:rsid w:val="00FB3D07"/>
    <w:rsid w:val="00FB3F23"/>
    <w:rsid w:val="00FB44D7"/>
    <w:rsid w:val="00FB461B"/>
    <w:rsid w:val="00FB555B"/>
    <w:rsid w:val="00FB5595"/>
    <w:rsid w:val="00FB563F"/>
    <w:rsid w:val="00FB5714"/>
    <w:rsid w:val="00FB5A58"/>
    <w:rsid w:val="00FB5A9B"/>
    <w:rsid w:val="00FB5CC9"/>
    <w:rsid w:val="00FB5D6E"/>
    <w:rsid w:val="00FB6118"/>
    <w:rsid w:val="00FB6142"/>
    <w:rsid w:val="00FB6A13"/>
    <w:rsid w:val="00FB7025"/>
    <w:rsid w:val="00FB71BA"/>
    <w:rsid w:val="00FB7C18"/>
    <w:rsid w:val="00FB7C96"/>
    <w:rsid w:val="00FC1596"/>
    <w:rsid w:val="00FC1D5C"/>
    <w:rsid w:val="00FC2265"/>
    <w:rsid w:val="00FC2514"/>
    <w:rsid w:val="00FC2D96"/>
    <w:rsid w:val="00FC2FD2"/>
    <w:rsid w:val="00FC30D9"/>
    <w:rsid w:val="00FC3418"/>
    <w:rsid w:val="00FC3EC7"/>
    <w:rsid w:val="00FC40C6"/>
    <w:rsid w:val="00FC4217"/>
    <w:rsid w:val="00FC4456"/>
    <w:rsid w:val="00FC4621"/>
    <w:rsid w:val="00FC4B4F"/>
    <w:rsid w:val="00FC4EBE"/>
    <w:rsid w:val="00FC4FF9"/>
    <w:rsid w:val="00FC5357"/>
    <w:rsid w:val="00FC537F"/>
    <w:rsid w:val="00FC5429"/>
    <w:rsid w:val="00FC58AA"/>
    <w:rsid w:val="00FC5AF6"/>
    <w:rsid w:val="00FC5B32"/>
    <w:rsid w:val="00FC5DF4"/>
    <w:rsid w:val="00FC5F79"/>
    <w:rsid w:val="00FC6014"/>
    <w:rsid w:val="00FC61F8"/>
    <w:rsid w:val="00FC620C"/>
    <w:rsid w:val="00FC6865"/>
    <w:rsid w:val="00FC7151"/>
    <w:rsid w:val="00FC7295"/>
    <w:rsid w:val="00FC72A8"/>
    <w:rsid w:val="00FC746F"/>
    <w:rsid w:val="00FC7969"/>
    <w:rsid w:val="00FC7C47"/>
    <w:rsid w:val="00FC7D38"/>
    <w:rsid w:val="00FD0085"/>
    <w:rsid w:val="00FD029A"/>
    <w:rsid w:val="00FD082D"/>
    <w:rsid w:val="00FD0E37"/>
    <w:rsid w:val="00FD1108"/>
    <w:rsid w:val="00FD1460"/>
    <w:rsid w:val="00FD1B3C"/>
    <w:rsid w:val="00FD1D74"/>
    <w:rsid w:val="00FD1F66"/>
    <w:rsid w:val="00FD212A"/>
    <w:rsid w:val="00FD25B7"/>
    <w:rsid w:val="00FD2639"/>
    <w:rsid w:val="00FD27D9"/>
    <w:rsid w:val="00FD2D49"/>
    <w:rsid w:val="00FD2DB7"/>
    <w:rsid w:val="00FD3036"/>
    <w:rsid w:val="00FD31DB"/>
    <w:rsid w:val="00FD362C"/>
    <w:rsid w:val="00FD3D77"/>
    <w:rsid w:val="00FD3DBE"/>
    <w:rsid w:val="00FD3F38"/>
    <w:rsid w:val="00FD41E9"/>
    <w:rsid w:val="00FD4872"/>
    <w:rsid w:val="00FD4E1D"/>
    <w:rsid w:val="00FD50B7"/>
    <w:rsid w:val="00FD5435"/>
    <w:rsid w:val="00FD5507"/>
    <w:rsid w:val="00FD5625"/>
    <w:rsid w:val="00FD572B"/>
    <w:rsid w:val="00FD57C5"/>
    <w:rsid w:val="00FD57F7"/>
    <w:rsid w:val="00FD5AB4"/>
    <w:rsid w:val="00FD5DDA"/>
    <w:rsid w:val="00FD64CB"/>
    <w:rsid w:val="00FD6587"/>
    <w:rsid w:val="00FD6638"/>
    <w:rsid w:val="00FD664A"/>
    <w:rsid w:val="00FD6767"/>
    <w:rsid w:val="00FD6B69"/>
    <w:rsid w:val="00FD6C97"/>
    <w:rsid w:val="00FD6E24"/>
    <w:rsid w:val="00FD6F5C"/>
    <w:rsid w:val="00FD746B"/>
    <w:rsid w:val="00FD7547"/>
    <w:rsid w:val="00FD7A64"/>
    <w:rsid w:val="00FD7AFC"/>
    <w:rsid w:val="00FE00FD"/>
    <w:rsid w:val="00FE02AD"/>
    <w:rsid w:val="00FE040C"/>
    <w:rsid w:val="00FE0905"/>
    <w:rsid w:val="00FE0A35"/>
    <w:rsid w:val="00FE0AA3"/>
    <w:rsid w:val="00FE0B92"/>
    <w:rsid w:val="00FE0D9D"/>
    <w:rsid w:val="00FE14E2"/>
    <w:rsid w:val="00FE1A85"/>
    <w:rsid w:val="00FE1EB4"/>
    <w:rsid w:val="00FE1EBE"/>
    <w:rsid w:val="00FE22BB"/>
    <w:rsid w:val="00FE2E92"/>
    <w:rsid w:val="00FE2FA7"/>
    <w:rsid w:val="00FE3323"/>
    <w:rsid w:val="00FE3467"/>
    <w:rsid w:val="00FE38E9"/>
    <w:rsid w:val="00FE399E"/>
    <w:rsid w:val="00FE3B6C"/>
    <w:rsid w:val="00FE3F2F"/>
    <w:rsid w:val="00FE4980"/>
    <w:rsid w:val="00FE4D36"/>
    <w:rsid w:val="00FE50F3"/>
    <w:rsid w:val="00FE53F0"/>
    <w:rsid w:val="00FE5DF6"/>
    <w:rsid w:val="00FE6404"/>
    <w:rsid w:val="00FE6C0D"/>
    <w:rsid w:val="00FE6DC5"/>
    <w:rsid w:val="00FE6F2B"/>
    <w:rsid w:val="00FE7B95"/>
    <w:rsid w:val="00FE7D23"/>
    <w:rsid w:val="00FF0629"/>
    <w:rsid w:val="00FF0784"/>
    <w:rsid w:val="00FF0CC7"/>
    <w:rsid w:val="00FF0FBA"/>
    <w:rsid w:val="00FF141F"/>
    <w:rsid w:val="00FF17C0"/>
    <w:rsid w:val="00FF196B"/>
    <w:rsid w:val="00FF1BEA"/>
    <w:rsid w:val="00FF1FF6"/>
    <w:rsid w:val="00FF247D"/>
    <w:rsid w:val="00FF25BC"/>
    <w:rsid w:val="00FF286A"/>
    <w:rsid w:val="00FF2F80"/>
    <w:rsid w:val="00FF30F6"/>
    <w:rsid w:val="00FF32A7"/>
    <w:rsid w:val="00FF32CC"/>
    <w:rsid w:val="00FF361E"/>
    <w:rsid w:val="00FF3884"/>
    <w:rsid w:val="00FF3A41"/>
    <w:rsid w:val="00FF3CF0"/>
    <w:rsid w:val="00FF3D93"/>
    <w:rsid w:val="00FF3F9C"/>
    <w:rsid w:val="00FF46F7"/>
    <w:rsid w:val="00FF471A"/>
    <w:rsid w:val="00FF491A"/>
    <w:rsid w:val="00FF4ECB"/>
    <w:rsid w:val="00FF55B6"/>
    <w:rsid w:val="00FF591E"/>
    <w:rsid w:val="00FF5C3F"/>
    <w:rsid w:val="00FF5CA1"/>
    <w:rsid w:val="00FF6145"/>
    <w:rsid w:val="00FF6A09"/>
    <w:rsid w:val="00FF6A81"/>
    <w:rsid w:val="00FF6C4F"/>
    <w:rsid w:val="00FF736C"/>
    <w:rsid w:val="00FF7731"/>
    <w:rsid w:val="00FF7791"/>
    <w:rsid w:val="00FF77AF"/>
    <w:rsid w:val="00FF7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E414"/>
  <w15:docId w15:val="{FE06F4C5-FB32-4608-87E0-766D9C90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9FC"/>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F86BBF"/>
    <w:rPr>
      <w:rFonts w:ascii="Times New Roman" w:eastAsia="Times New Roman" w:hAnsi="Times New Roman" w:cs="Times New Roman"/>
    </w:rPr>
  </w:style>
  <w:style w:type="table" w:styleId="ac">
    <w:name w:val="Table Grid"/>
    <w:basedOn w:val="a1"/>
    <w:uiPriority w:val="59"/>
    <w:rsid w:val="00F86BBF"/>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86BBF"/>
    <w:pPr>
      <w:jc w:val="center"/>
    </w:pPr>
    <w:rPr>
      <w:sz w:val="18"/>
      <w:szCs w:val="18"/>
    </w:rPr>
  </w:style>
  <w:style w:type="paragraph" w:customStyle="1" w:styleId="DocDefaults">
    <w:name w:val="DocDefaults"/>
    <w:rsid w:val="00F86BBF"/>
  </w:style>
  <w:style w:type="paragraph" w:styleId="ae">
    <w:name w:val="List Paragraph"/>
    <w:aliases w:val="ненум_список,маркированный,List Paragraph,References,NUMBERED PARAGRAPH,List Paragraph 1,Bullets,List_Paragraph,Multilevel para_II,List Paragraph1,Akapit z listą BS,List Paragraph (numbered (a)),IBL List Paragraph,List Paragraph nowy"/>
    <w:basedOn w:val="a"/>
    <w:link w:val="af"/>
    <w:uiPriority w:val="34"/>
    <w:qFormat/>
    <w:rsid w:val="00423ADD"/>
    <w:pPr>
      <w:spacing w:after="0" w:line="240" w:lineRule="auto"/>
      <w:ind w:left="720"/>
      <w:contextualSpacing/>
      <w:jc w:val="both"/>
    </w:pPr>
    <w:rPr>
      <w:sz w:val="24"/>
      <w:szCs w:val="24"/>
      <w:lang w:val="ru-RU" w:eastAsia="ru-RU"/>
    </w:rPr>
  </w:style>
  <w:style w:type="character" w:customStyle="1" w:styleId="af">
    <w:name w:val="Абзац списка Знак"/>
    <w:aliases w:val="ненум_список Знак,маркированный Знак,List Paragraph Знак,References Знак,NUMBERED PARAGRAPH Знак,List Paragraph 1 Знак,Bullets Знак,List_Paragraph Знак,Multilevel para_II Знак,List Paragraph1 Знак,Akapit z listą BS Знак"/>
    <w:link w:val="ae"/>
    <w:uiPriority w:val="34"/>
    <w:locked/>
    <w:rsid w:val="00423ADD"/>
    <w:rPr>
      <w:rFonts w:ascii="Times New Roman" w:eastAsia="Times New Roman" w:hAnsi="Times New Roman" w:cs="Times New Roman"/>
      <w:sz w:val="24"/>
      <w:szCs w:val="24"/>
      <w:lang w:val="ru-RU" w:eastAsia="ru-RU"/>
    </w:rPr>
  </w:style>
  <w:style w:type="paragraph" w:styleId="af0">
    <w:name w:val="Balloon Text"/>
    <w:basedOn w:val="a"/>
    <w:link w:val="af1"/>
    <w:uiPriority w:val="99"/>
    <w:semiHidden/>
    <w:unhideWhenUsed/>
    <w:rsid w:val="00C5673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56734"/>
    <w:rPr>
      <w:rFonts w:ascii="Segoe UI" w:eastAsia="Times New Roman" w:hAnsi="Segoe UI" w:cs="Segoe UI"/>
      <w:sz w:val="18"/>
      <w:szCs w:val="18"/>
    </w:rPr>
  </w:style>
  <w:style w:type="paragraph" w:styleId="af2">
    <w:name w:val="Normal (Web)"/>
    <w:aliases w:val="Знак Знак,Обычный (Web),Знак4 Знак Знак Знак Знак,Зна,Знак4 Знак Знак,Знак4,Знак4 Знак,Знак Знак1 Знак,Обычный (веб) Знак1 Знак,Обычный (веб) Знак Знак1 Знак,Обычный (веб) Знак Знак Знак Знак1,Обычный (веб)1,Çíà,Обычный (веб) Знак1"/>
    <w:basedOn w:val="a"/>
    <w:link w:val="af3"/>
    <w:uiPriority w:val="99"/>
    <w:qFormat/>
    <w:rsid w:val="004955BE"/>
    <w:pPr>
      <w:spacing w:before="100" w:beforeAutospacing="1" w:after="100" w:afterAutospacing="1" w:line="240" w:lineRule="auto"/>
    </w:pPr>
    <w:rPr>
      <w:sz w:val="24"/>
      <w:szCs w:val="24"/>
      <w:lang w:val="ru-RU" w:eastAsia="ru-RU"/>
    </w:rPr>
  </w:style>
  <w:style w:type="character" w:customStyle="1" w:styleId="af3">
    <w:name w:val="Обычный (веб) Знак"/>
    <w:aliases w:val="Знак Знак Знак,Обычный (Web) Знак,Знак4 Знак Знак Знак Знак Знак,Зна Знак,Знак4 Знак Знак Знак,Знак4 Знак1,Знак4 Знак Знак1,Знак Знак1 Знак Знак,Обычный (веб) Знак1 Знак Знак,Обычный (веб) Знак Знак1 Знак Знак,Обычный (веб)1 Знак"/>
    <w:link w:val="af2"/>
    <w:uiPriority w:val="99"/>
    <w:locked/>
    <w:rsid w:val="004955BE"/>
    <w:rPr>
      <w:rFonts w:ascii="Times New Roman" w:eastAsia="Times New Roman" w:hAnsi="Times New Roman" w:cs="Times New Roman"/>
      <w:sz w:val="24"/>
      <w:szCs w:val="24"/>
      <w:lang w:val="ru-RU" w:eastAsia="ru-RU"/>
    </w:rPr>
  </w:style>
  <w:style w:type="paragraph" w:styleId="af4">
    <w:name w:val="footer"/>
    <w:basedOn w:val="a"/>
    <w:link w:val="af5"/>
    <w:uiPriority w:val="99"/>
    <w:unhideWhenUsed/>
    <w:rsid w:val="00AD458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D4586"/>
    <w:rPr>
      <w:rFonts w:ascii="Times New Roman" w:eastAsia="Times New Roman" w:hAnsi="Times New Roman" w:cs="Times New Roman"/>
    </w:rPr>
  </w:style>
  <w:style w:type="character" w:customStyle="1" w:styleId="11">
    <w:name w:val="Неразрешенное упоминание1"/>
    <w:basedOn w:val="a0"/>
    <w:uiPriority w:val="99"/>
    <w:semiHidden/>
    <w:unhideWhenUsed/>
    <w:rsid w:val="00182048"/>
    <w:rPr>
      <w:color w:val="605E5C"/>
      <w:shd w:val="clear" w:color="auto" w:fill="E1DFDD"/>
    </w:rPr>
  </w:style>
  <w:style w:type="paragraph" w:styleId="af6">
    <w:name w:val="No Spacing"/>
    <w:aliases w:val="норма,мой рабочий,Айгерим,свой,No Spacing1,14 TNR,МОЙ СТИЛЬ,Без интервала11,Эльдар,мелкий,No Spacing,Обя"/>
    <w:link w:val="af7"/>
    <w:uiPriority w:val="1"/>
    <w:qFormat/>
    <w:rsid w:val="00EC283A"/>
    <w:pPr>
      <w:spacing w:after="0" w:line="240" w:lineRule="auto"/>
    </w:pPr>
    <w:rPr>
      <w:rFonts w:ascii="Times New Roman" w:eastAsia="Times New Roman" w:hAnsi="Times New Roman" w:cs="Times New Roman"/>
    </w:rPr>
  </w:style>
  <w:style w:type="character" w:customStyle="1" w:styleId="21">
    <w:name w:val="Неразрешенное упоминание2"/>
    <w:basedOn w:val="a0"/>
    <w:uiPriority w:val="99"/>
    <w:semiHidden/>
    <w:unhideWhenUsed/>
    <w:rsid w:val="002B698E"/>
    <w:rPr>
      <w:color w:val="605E5C"/>
      <w:shd w:val="clear" w:color="auto" w:fill="E1DFDD"/>
    </w:rPr>
  </w:style>
  <w:style w:type="paragraph" w:customStyle="1" w:styleId="af8">
    <w:name w:val="Наполнение"/>
    <w:basedOn w:val="a"/>
    <w:qFormat/>
    <w:rsid w:val="005A5EB0"/>
    <w:pPr>
      <w:spacing w:after="0" w:line="240" w:lineRule="auto"/>
      <w:ind w:right="68" w:firstLine="709"/>
      <w:jc w:val="both"/>
    </w:pPr>
    <w:rPr>
      <w:color w:val="000000"/>
      <w:sz w:val="28"/>
      <w:lang w:val="ru-RU" w:eastAsia="ru-RU"/>
    </w:rPr>
  </w:style>
  <w:style w:type="character" w:customStyle="1" w:styleId="31">
    <w:name w:val="Неразрешенное упоминание3"/>
    <w:basedOn w:val="a0"/>
    <w:uiPriority w:val="99"/>
    <w:semiHidden/>
    <w:unhideWhenUsed/>
    <w:rsid w:val="00D7341B"/>
    <w:rPr>
      <w:color w:val="605E5C"/>
      <w:shd w:val="clear" w:color="auto" w:fill="E1DFDD"/>
    </w:rPr>
  </w:style>
  <w:style w:type="paragraph" w:styleId="af9">
    <w:name w:val="footnote text"/>
    <w:aliases w:val="single space,FOOTNOTES,fn,ADB,footnote text,Char,WB-Fußnotentext,Fußnote, Char,Текст сноски Знак Знак,Текст сноски Знак Знак Знак Знак Знак,Текст сноски Знак Знак Знак Знак Знак Знак Знак Знак,Текст сноски-FN,Footnote Text Char Знак Знак,ft"/>
    <w:basedOn w:val="a"/>
    <w:link w:val="afa"/>
    <w:uiPriority w:val="99"/>
    <w:qFormat/>
    <w:rsid w:val="000270D3"/>
    <w:pPr>
      <w:spacing w:after="0" w:line="240" w:lineRule="auto"/>
    </w:pPr>
    <w:rPr>
      <w:rFonts w:ascii="Calibri" w:hAnsi="Calibri"/>
      <w:sz w:val="20"/>
      <w:szCs w:val="20"/>
      <w:lang w:val="ru-RU"/>
    </w:rPr>
  </w:style>
  <w:style w:type="character" w:customStyle="1" w:styleId="afa">
    <w:name w:val="Текст сноски Знак"/>
    <w:aliases w:val="single space Знак,FOOTNOTES Знак,fn Знак,ADB Знак,footnote text Знак,Char Знак,WB-Fußnotentext Знак,Fußnote Знак, Char Знак,Текст сноски Знак Знак Знак,Текст сноски Знак Знак Знак Знак Знак Знак,Текст сноски-FN Знак,ft Знак"/>
    <w:basedOn w:val="a0"/>
    <w:link w:val="af9"/>
    <w:uiPriority w:val="99"/>
    <w:rsid w:val="000270D3"/>
    <w:rPr>
      <w:rFonts w:ascii="Calibri" w:eastAsia="Times New Roman" w:hAnsi="Calibri" w:cs="Times New Roman"/>
      <w:sz w:val="20"/>
      <w:szCs w:val="20"/>
      <w:lang w:val="ru-RU"/>
    </w:rPr>
  </w:style>
  <w:style w:type="character" w:styleId="afb">
    <w:name w:val="footnote reference"/>
    <w:aliases w:val="ftref,Error-Fußnotenzeichen5,Error-Fußnotenzeichen6,Error-Fußnotenzeichen3,Footnote Reference1, BVI fnr,Footnote Reference Number,Footnote Reference_LVL6,Footnote Reference_LVL61,Footnote Reference_LVL62,Footnote Reference_LVL63,fr,o"/>
    <w:rsid w:val="000270D3"/>
    <w:rPr>
      <w:rFonts w:cs="Times New Roman"/>
      <w:vertAlign w:val="superscript"/>
    </w:rPr>
  </w:style>
  <w:style w:type="character" w:customStyle="1" w:styleId="41">
    <w:name w:val="Неразрешенное упоминание4"/>
    <w:basedOn w:val="a0"/>
    <w:uiPriority w:val="99"/>
    <w:semiHidden/>
    <w:unhideWhenUsed/>
    <w:rsid w:val="00DC0A1E"/>
    <w:rPr>
      <w:color w:val="605E5C"/>
      <w:shd w:val="clear" w:color="auto" w:fill="E1DFDD"/>
    </w:rPr>
  </w:style>
  <w:style w:type="character" w:styleId="afc">
    <w:name w:val="annotation reference"/>
    <w:basedOn w:val="a0"/>
    <w:uiPriority w:val="99"/>
    <w:semiHidden/>
    <w:unhideWhenUsed/>
    <w:rsid w:val="00283F19"/>
    <w:rPr>
      <w:sz w:val="16"/>
      <w:szCs w:val="16"/>
    </w:rPr>
  </w:style>
  <w:style w:type="paragraph" w:styleId="afd">
    <w:name w:val="annotation text"/>
    <w:basedOn w:val="a"/>
    <w:link w:val="afe"/>
    <w:uiPriority w:val="99"/>
    <w:semiHidden/>
    <w:unhideWhenUsed/>
    <w:rsid w:val="00283F19"/>
    <w:pPr>
      <w:spacing w:line="240" w:lineRule="auto"/>
    </w:pPr>
    <w:rPr>
      <w:sz w:val="20"/>
      <w:szCs w:val="20"/>
    </w:rPr>
  </w:style>
  <w:style w:type="character" w:customStyle="1" w:styleId="afe">
    <w:name w:val="Текст примечания Знак"/>
    <w:basedOn w:val="a0"/>
    <w:link w:val="afd"/>
    <w:uiPriority w:val="99"/>
    <w:semiHidden/>
    <w:rsid w:val="00283F19"/>
    <w:rPr>
      <w:rFonts w:ascii="Times New Roman" w:eastAsia="Times New Roman" w:hAnsi="Times New Roman" w:cs="Times New Roman"/>
      <w:sz w:val="20"/>
      <w:szCs w:val="20"/>
    </w:rPr>
  </w:style>
  <w:style w:type="paragraph" w:styleId="aff">
    <w:name w:val="annotation subject"/>
    <w:basedOn w:val="afd"/>
    <w:next w:val="afd"/>
    <w:link w:val="aff0"/>
    <w:uiPriority w:val="99"/>
    <w:semiHidden/>
    <w:unhideWhenUsed/>
    <w:rsid w:val="00283F19"/>
    <w:rPr>
      <w:b/>
      <w:bCs/>
    </w:rPr>
  </w:style>
  <w:style w:type="character" w:customStyle="1" w:styleId="aff0">
    <w:name w:val="Тема примечания Знак"/>
    <w:basedOn w:val="afe"/>
    <w:link w:val="aff"/>
    <w:uiPriority w:val="99"/>
    <w:semiHidden/>
    <w:rsid w:val="00283F19"/>
    <w:rPr>
      <w:rFonts w:ascii="Times New Roman" w:eastAsia="Times New Roman" w:hAnsi="Times New Roman" w:cs="Times New Roman"/>
      <w:b/>
      <w:bCs/>
      <w:sz w:val="20"/>
      <w:szCs w:val="20"/>
    </w:rPr>
  </w:style>
  <w:style w:type="character" w:customStyle="1" w:styleId="cf01">
    <w:name w:val="cf01"/>
    <w:basedOn w:val="a0"/>
    <w:rsid w:val="009F1F85"/>
    <w:rPr>
      <w:rFonts w:ascii="Segoe UI" w:hAnsi="Segoe UI" w:cs="Segoe UI" w:hint="default"/>
      <w:sz w:val="18"/>
      <w:szCs w:val="18"/>
    </w:rPr>
  </w:style>
  <w:style w:type="character" w:customStyle="1" w:styleId="5">
    <w:name w:val="Неразрешенное упоминание5"/>
    <w:basedOn w:val="a0"/>
    <w:uiPriority w:val="99"/>
    <w:semiHidden/>
    <w:unhideWhenUsed/>
    <w:rsid w:val="00D21C56"/>
    <w:rPr>
      <w:color w:val="605E5C"/>
      <w:shd w:val="clear" w:color="auto" w:fill="E1DFDD"/>
    </w:rPr>
  </w:style>
  <w:style w:type="character" w:customStyle="1" w:styleId="6">
    <w:name w:val="Неразрешенное упоминание6"/>
    <w:basedOn w:val="a0"/>
    <w:uiPriority w:val="99"/>
    <w:semiHidden/>
    <w:unhideWhenUsed/>
    <w:rsid w:val="00A07609"/>
    <w:rPr>
      <w:color w:val="605E5C"/>
      <w:shd w:val="clear" w:color="auto" w:fill="E1DFDD"/>
    </w:rPr>
  </w:style>
  <w:style w:type="character" w:customStyle="1" w:styleId="af7">
    <w:name w:val="Без интервала Знак"/>
    <w:aliases w:val="норма Знак,мой рабочий Знак,Айгерим Знак,свой Знак,No Spacing1 Знак,14 TNR Знак,МОЙ СТИЛЬ Знак,Без интервала11 Знак,Эльдар Знак,мелкий Знак,No Spacing Знак,Обя Знак"/>
    <w:link w:val="af6"/>
    <w:uiPriority w:val="1"/>
    <w:rsid w:val="00050101"/>
    <w:rPr>
      <w:rFonts w:ascii="Times New Roman" w:eastAsia="Times New Roman" w:hAnsi="Times New Roman" w:cs="Times New Roman"/>
    </w:rPr>
  </w:style>
  <w:style w:type="character" w:customStyle="1" w:styleId="7">
    <w:name w:val="Неразрешенное упоминание7"/>
    <w:basedOn w:val="a0"/>
    <w:uiPriority w:val="99"/>
    <w:semiHidden/>
    <w:unhideWhenUsed/>
    <w:rsid w:val="00492A57"/>
    <w:rPr>
      <w:color w:val="605E5C"/>
      <w:shd w:val="clear" w:color="auto" w:fill="E1DFDD"/>
    </w:rPr>
  </w:style>
  <w:style w:type="character" w:customStyle="1" w:styleId="8">
    <w:name w:val="Неразрешенное упоминание8"/>
    <w:basedOn w:val="a0"/>
    <w:uiPriority w:val="99"/>
    <w:semiHidden/>
    <w:unhideWhenUsed/>
    <w:rsid w:val="00350799"/>
    <w:rPr>
      <w:color w:val="605E5C"/>
      <w:shd w:val="clear" w:color="auto" w:fill="E1DFDD"/>
    </w:rPr>
  </w:style>
  <w:style w:type="paragraph" w:styleId="aff1">
    <w:name w:val="Revision"/>
    <w:hidden/>
    <w:uiPriority w:val="99"/>
    <w:semiHidden/>
    <w:rsid w:val="00607875"/>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9864">
      <w:bodyDiv w:val="1"/>
      <w:marLeft w:val="0"/>
      <w:marRight w:val="0"/>
      <w:marTop w:val="0"/>
      <w:marBottom w:val="0"/>
      <w:divBdr>
        <w:top w:val="none" w:sz="0" w:space="0" w:color="auto"/>
        <w:left w:val="none" w:sz="0" w:space="0" w:color="auto"/>
        <w:bottom w:val="none" w:sz="0" w:space="0" w:color="auto"/>
        <w:right w:val="none" w:sz="0" w:space="0" w:color="auto"/>
      </w:divBdr>
    </w:div>
    <w:div w:id="38628165">
      <w:bodyDiv w:val="1"/>
      <w:marLeft w:val="0"/>
      <w:marRight w:val="0"/>
      <w:marTop w:val="0"/>
      <w:marBottom w:val="0"/>
      <w:divBdr>
        <w:top w:val="none" w:sz="0" w:space="0" w:color="auto"/>
        <w:left w:val="none" w:sz="0" w:space="0" w:color="auto"/>
        <w:bottom w:val="none" w:sz="0" w:space="0" w:color="auto"/>
        <w:right w:val="none" w:sz="0" w:space="0" w:color="auto"/>
      </w:divBdr>
    </w:div>
    <w:div w:id="92748950">
      <w:bodyDiv w:val="1"/>
      <w:marLeft w:val="0"/>
      <w:marRight w:val="0"/>
      <w:marTop w:val="0"/>
      <w:marBottom w:val="0"/>
      <w:divBdr>
        <w:top w:val="none" w:sz="0" w:space="0" w:color="auto"/>
        <w:left w:val="none" w:sz="0" w:space="0" w:color="auto"/>
        <w:bottom w:val="none" w:sz="0" w:space="0" w:color="auto"/>
        <w:right w:val="none" w:sz="0" w:space="0" w:color="auto"/>
      </w:divBdr>
    </w:div>
    <w:div w:id="156457848">
      <w:bodyDiv w:val="1"/>
      <w:marLeft w:val="0"/>
      <w:marRight w:val="0"/>
      <w:marTop w:val="0"/>
      <w:marBottom w:val="0"/>
      <w:divBdr>
        <w:top w:val="none" w:sz="0" w:space="0" w:color="auto"/>
        <w:left w:val="none" w:sz="0" w:space="0" w:color="auto"/>
        <w:bottom w:val="none" w:sz="0" w:space="0" w:color="auto"/>
        <w:right w:val="none" w:sz="0" w:space="0" w:color="auto"/>
      </w:divBdr>
    </w:div>
    <w:div w:id="211354636">
      <w:bodyDiv w:val="1"/>
      <w:marLeft w:val="0"/>
      <w:marRight w:val="0"/>
      <w:marTop w:val="0"/>
      <w:marBottom w:val="0"/>
      <w:divBdr>
        <w:top w:val="none" w:sz="0" w:space="0" w:color="auto"/>
        <w:left w:val="none" w:sz="0" w:space="0" w:color="auto"/>
        <w:bottom w:val="none" w:sz="0" w:space="0" w:color="auto"/>
        <w:right w:val="none" w:sz="0" w:space="0" w:color="auto"/>
      </w:divBdr>
    </w:div>
    <w:div w:id="220486515">
      <w:bodyDiv w:val="1"/>
      <w:marLeft w:val="0"/>
      <w:marRight w:val="0"/>
      <w:marTop w:val="0"/>
      <w:marBottom w:val="0"/>
      <w:divBdr>
        <w:top w:val="none" w:sz="0" w:space="0" w:color="auto"/>
        <w:left w:val="none" w:sz="0" w:space="0" w:color="auto"/>
        <w:bottom w:val="none" w:sz="0" w:space="0" w:color="auto"/>
        <w:right w:val="none" w:sz="0" w:space="0" w:color="auto"/>
      </w:divBdr>
    </w:div>
    <w:div w:id="228198032">
      <w:bodyDiv w:val="1"/>
      <w:marLeft w:val="0"/>
      <w:marRight w:val="0"/>
      <w:marTop w:val="0"/>
      <w:marBottom w:val="0"/>
      <w:divBdr>
        <w:top w:val="none" w:sz="0" w:space="0" w:color="auto"/>
        <w:left w:val="none" w:sz="0" w:space="0" w:color="auto"/>
        <w:bottom w:val="none" w:sz="0" w:space="0" w:color="auto"/>
        <w:right w:val="none" w:sz="0" w:space="0" w:color="auto"/>
      </w:divBdr>
    </w:div>
    <w:div w:id="250479727">
      <w:bodyDiv w:val="1"/>
      <w:marLeft w:val="0"/>
      <w:marRight w:val="0"/>
      <w:marTop w:val="0"/>
      <w:marBottom w:val="0"/>
      <w:divBdr>
        <w:top w:val="none" w:sz="0" w:space="0" w:color="auto"/>
        <w:left w:val="none" w:sz="0" w:space="0" w:color="auto"/>
        <w:bottom w:val="none" w:sz="0" w:space="0" w:color="auto"/>
        <w:right w:val="none" w:sz="0" w:space="0" w:color="auto"/>
      </w:divBdr>
    </w:div>
    <w:div w:id="405038387">
      <w:bodyDiv w:val="1"/>
      <w:marLeft w:val="0"/>
      <w:marRight w:val="0"/>
      <w:marTop w:val="0"/>
      <w:marBottom w:val="0"/>
      <w:divBdr>
        <w:top w:val="none" w:sz="0" w:space="0" w:color="auto"/>
        <w:left w:val="none" w:sz="0" w:space="0" w:color="auto"/>
        <w:bottom w:val="none" w:sz="0" w:space="0" w:color="auto"/>
        <w:right w:val="none" w:sz="0" w:space="0" w:color="auto"/>
      </w:divBdr>
    </w:div>
    <w:div w:id="510684972">
      <w:bodyDiv w:val="1"/>
      <w:marLeft w:val="0"/>
      <w:marRight w:val="0"/>
      <w:marTop w:val="0"/>
      <w:marBottom w:val="0"/>
      <w:divBdr>
        <w:top w:val="none" w:sz="0" w:space="0" w:color="auto"/>
        <w:left w:val="none" w:sz="0" w:space="0" w:color="auto"/>
        <w:bottom w:val="none" w:sz="0" w:space="0" w:color="auto"/>
        <w:right w:val="none" w:sz="0" w:space="0" w:color="auto"/>
      </w:divBdr>
    </w:div>
    <w:div w:id="527260599">
      <w:bodyDiv w:val="1"/>
      <w:marLeft w:val="0"/>
      <w:marRight w:val="0"/>
      <w:marTop w:val="0"/>
      <w:marBottom w:val="0"/>
      <w:divBdr>
        <w:top w:val="none" w:sz="0" w:space="0" w:color="auto"/>
        <w:left w:val="none" w:sz="0" w:space="0" w:color="auto"/>
        <w:bottom w:val="none" w:sz="0" w:space="0" w:color="auto"/>
        <w:right w:val="none" w:sz="0" w:space="0" w:color="auto"/>
      </w:divBdr>
    </w:div>
    <w:div w:id="552273171">
      <w:bodyDiv w:val="1"/>
      <w:marLeft w:val="0"/>
      <w:marRight w:val="0"/>
      <w:marTop w:val="0"/>
      <w:marBottom w:val="0"/>
      <w:divBdr>
        <w:top w:val="none" w:sz="0" w:space="0" w:color="auto"/>
        <w:left w:val="none" w:sz="0" w:space="0" w:color="auto"/>
        <w:bottom w:val="none" w:sz="0" w:space="0" w:color="auto"/>
        <w:right w:val="none" w:sz="0" w:space="0" w:color="auto"/>
      </w:divBdr>
    </w:div>
    <w:div w:id="566309825">
      <w:bodyDiv w:val="1"/>
      <w:marLeft w:val="0"/>
      <w:marRight w:val="0"/>
      <w:marTop w:val="0"/>
      <w:marBottom w:val="0"/>
      <w:divBdr>
        <w:top w:val="none" w:sz="0" w:space="0" w:color="auto"/>
        <w:left w:val="none" w:sz="0" w:space="0" w:color="auto"/>
        <w:bottom w:val="none" w:sz="0" w:space="0" w:color="auto"/>
        <w:right w:val="none" w:sz="0" w:space="0" w:color="auto"/>
      </w:divBdr>
    </w:div>
    <w:div w:id="570427397">
      <w:bodyDiv w:val="1"/>
      <w:marLeft w:val="0"/>
      <w:marRight w:val="0"/>
      <w:marTop w:val="0"/>
      <w:marBottom w:val="0"/>
      <w:divBdr>
        <w:top w:val="none" w:sz="0" w:space="0" w:color="auto"/>
        <w:left w:val="none" w:sz="0" w:space="0" w:color="auto"/>
        <w:bottom w:val="none" w:sz="0" w:space="0" w:color="auto"/>
        <w:right w:val="none" w:sz="0" w:space="0" w:color="auto"/>
      </w:divBdr>
    </w:div>
    <w:div w:id="571474061">
      <w:bodyDiv w:val="1"/>
      <w:marLeft w:val="0"/>
      <w:marRight w:val="0"/>
      <w:marTop w:val="0"/>
      <w:marBottom w:val="0"/>
      <w:divBdr>
        <w:top w:val="none" w:sz="0" w:space="0" w:color="auto"/>
        <w:left w:val="none" w:sz="0" w:space="0" w:color="auto"/>
        <w:bottom w:val="none" w:sz="0" w:space="0" w:color="auto"/>
        <w:right w:val="none" w:sz="0" w:space="0" w:color="auto"/>
      </w:divBdr>
    </w:div>
    <w:div w:id="637222875">
      <w:bodyDiv w:val="1"/>
      <w:marLeft w:val="0"/>
      <w:marRight w:val="0"/>
      <w:marTop w:val="0"/>
      <w:marBottom w:val="0"/>
      <w:divBdr>
        <w:top w:val="none" w:sz="0" w:space="0" w:color="auto"/>
        <w:left w:val="none" w:sz="0" w:space="0" w:color="auto"/>
        <w:bottom w:val="none" w:sz="0" w:space="0" w:color="auto"/>
        <w:right w:val="none" w:sz="0" w:space="0" w:color="auto"/>
      </w:divBdr>
    </w:div>
    <w:div w:id="637876547">
      <w:bodyDiv w:val="1"/>
      <w:marLeft w:val="0"/>
      <w:marRight w:val="0"/>
      <w:marTop w:val="0"/>
      <w:marBottom w:val="0"/>
      <w:divBdr>
        <w:top w:val="none" w:sz="0" w:space="0" w:color="auto"/>
        <w:left w:val="none" w:sz="0" w:space="0" w:color="auto"/>
        <w:bottom w:val="none" w:sz="0" w:space="0" w:color="auto"/>
        <w:right w:val="none" w:sz="0" w:space="0" w:color="auto"/>
      </w:divBdr>
    </w:div>
    <w:div w:id="638917502">
      <w:bodyDiv w:val="1"/>
      <w:marLeft w:val="0"/>
      <w:marRight w:val="0"/>
      <w:marTop w:val="0"/>
      <w:marBottom w:val="0"/>
      <w:divBdr>
        <w:top w:val="none" w:sz="0" w:space="0" w:color="auto"/>
        <w:left w:val="none" w:sz="0" w:space="0" w:color="auto"/>
        <w:bottom w:val="none" w:sz="0" w:space="0" w:color="auto"/>
        <w:right w:val="none" w:sz="0" w:space="0" w:color="auto"/>
      </w:divBdr>
    </w:div>
    <w:div w:id="680425393">
      <w:bodyDiv w:val="1"/>
      <w:marLeft w:val="0"/>
      <w:marRight w:val="0"/>
      <w:marTop w:val="0"/>
      <w:marBottom w:val="0"/>
      <w:divBdr>
        <w:top w:val="none" w:sz="0" w:space="0" w:color="auto"/>
        <w:left w:val="none" w:sz="0" w:space="0" w:color="auto"/>
        <w:bottom w:val="none" w:sz="0" w:space="0" w:color="auto"/>
        <w:right w:val="none" w:sz="0" w:space="0" w:color="auto"/>
      </w:divBdr>
    </w:div>
    <w:div w:id="706563349">
      <w:bodyDiv w:val="1"/>
      <w:marLeft w:val="0"/>
      <w:marRight w:val="0"/>
      <w:marTop w:val="0"/>
      <w:marBottom w:val="0"/>
      <w:divBdr>
        <w:top w:val="none" w:sz="0" w:space="0" w:color="auto"/>
        <w:left w:val="none" w:sz="0" w:space="0" w:color="auto"/>
        <w:bottom w:val="none" w:sz="0" w:space="0" w:color="auto"/>
        <w:right w:val="none" w:sz="0" w:space="0" w:color="auto"/>
      </w:divBdr>
    </w:div>
    <w:div w:id="743451001">
      <w:bodyDiv w:val="1"/>
      <w:marLeft w:val="0"/>
      <w:marRight w:val="0"/>
      <w:marTop w:val="0"/>
      <w:marBottom w:val="0"/>
      <w:divBdr>
        <w:top w:val="none" w:sz="0" w:space="0" w:color="auto"/>
        <w:left w:val="none" w:sz="0" w:space="0" w:color="auto"/>
        <w:bottom w:val="none" w:sz="0" w:space="0" w:color="auto"/>
        <w:right w:val="none" w:sz="0" w:space="0" w:color="auto"/>
      </w:divBdr>
    </w:div>
    <w:div w:id="745687326">
      <w:bodyDiv w:val="1"/>
      <w:marLeft w:val="0"/>
      <w:marRight w:val="0"/>
      <w:marTop w:val="0"/>
      <w:marBottom w:val="0"/>
      <w:divBdr>
        <w:top w:val="none" w:sz="0" w:space="0" w:color="auto"/>
        <w:left w:val="none" w:sz="0" w:space="0" w:color="auto"/>
        <w:bottom w:val="none" w:sz="0" w:space="0" w:color="auto"/>
        <w:right w:val="none" w:sz="0" w:space="0" w:color="auto"/>
      </w:divBdr>
    </w:div>
    <w:div w:id="767308401">
      <w:bodyDiv w:val="1"/>
      <w:marLeft w:val="0"/>
      <w:marRight w:val="0"/>
      <w:marTop w:val="0"/>
      <w:marBottom w:val="0"/>
      <w:divBdr>
        <w:top w:val="none" w:sz="0" w:space="0" w:color="auto"/>
        <w:left w:val="none" w:sz="0" w:space="0" w:color="auto"/>
        <w:bottom w:val="none" w:sz="0" w:space="0" w:color="auto"/>
        <w:right w:val="none" w:sz="0" w:space="0" w:color="auto"/>
      </w:divBdr>
    </w:div>
    <w:div w:id="801964706">
      <w:bodyDiv w:val="1"/>
      <w:marLeft w:val="0"/>
      <w:marRight w:val="0"/>
      <w:marTop w:val="0"/>
      <w:marBottom w:val="0"/>
      <w:divBdr>
        <w:top w:val="none" w:sz="0" w:space="0" w:color="auto"/>
        <w:left w:val="none" w:sz="0" w:space="0" w:color="auto"/>
        <w:bottom w:val="none" w:sz="0" w:space="0" w:color="auto"/>
        <w:right w:val="none" w:sz="0" w:space="0" w:color="auto"/>
      </w:divBdr>
    </w:div>
    <w:div w:id="833378594">
      <w:bodyDiv w:val="1"/>
      <w:marLeft w:val="0"/>
      <w:marRight w:val="0"/>
      <w:marTop w:val="0"/>
      <w:marBottom w:val="0"/>
      <w:divBdr>
        <w:top w:val="none" w:sz="0" w:space="0" w:color="auto"/>
        <w:left w:val="none" w:sz="0" w:space="0" w:color="auto"/>
        <w:bottom w:val="none" w:sz="0" w:space="0" w:color="auto"/>
        <w:right w:val="none" w:sz="0" w:space="0" w:color="auto"/>
      </w:divBdr>
    </w:div>
    <w:div w:id="836845648">
      <w:bodyDiv w:val="1"/>
      <w:marLeft w:val="0"/>
      <w:marRight w:val="0"/>
      <w:marTop w:val="0"/>
      <w:marBottom w:val="0"/>
      <w:divBdr>
        <w:top w:val="none" w:sz="0" w:space="0" w:color="auto"/>
        <w:left w:val="none" w:sz="0" w:space="0" w:color="auto"/>
        <w:bottom w:val="none" w:sz="0" w:space="0" w:color="auto"/>
        <w:right w:val="none" w:sz="0" w:space="0" w:color="auto"/>
      </w:divBdr>
    </w:div>
    <w:div w:id="867642224">
      <w:bodyDiv w:val="1"/>
      <w:marLeft w:val="0"/>
      <w:marRight w:val="0"/>
      <w:marTop w:val="0"/>
      <w:marBottom w:val="0"/>
      <w:divBdr>
        <w:top w:val="none" w:sz="0" w:space="0" w:color="auto"/>
        <w:left w:val="none" w:sz="0" w:space="0" w:color="auto"/>
        <w:bottom w:val="none" w:sz="0" w:space="0" w:color="auto"/>
        <w:right w:val="none" w:sz="0" w:space="0" w:color="auto"/>
      </w:divBdr>
    </w:div>
    <w:div w:id="942764827">
      <w:bodyDiv w:val="1"/>
      <w:marLeft w:val="0"/>
      <w:marRight w:val="0"/>
      <w:marTop w:val="0"/>
      <w:marBottom w:val="0"/>
      <w:divBdr>
        <w:top w:val="none" w:sz="0" w:space="0" w:color="auto"/>
        <w:left w:val="none" w:sz="0" w:space="0" w:color="auto"/>
        <w:bottom w:val="none" w:sz="0" w:space="0" w:color="auto"/>
        <w:right w:val="none" w:sz="0" w:space="0" w:color="auto"/>
      </w:divBdr>
    </w:div>
    <w:div w:id="945234016">
      <w:bodyDiv w:val="1"/>
      <w:marLeft w:val="0"/>
      <w:marRight w:val="0"/>
      <w:marTop w:val="0"/>
      <w:marBottom w:val="0"/>
      <w:divBdr>
        <w:top w:val="none" w:sz="0" w:space="0" w:color="auto"/>
        <w:left w:val="none" w:sz="0" w:space="0" w:color="auto"/>
        <w:bottom w:val="none" w:sz="0" w:space="0" w:color="auto"/>
        <w:right w:val="none" w:sz="0" w:space="0" w:color="auto"/>
      </w:divBdr>
    </w:div>
    <w:div w:id="955063289">
      <w:bodyDiv w:val="1"/>
      <w:marLeft w:val="0"/>
      <w:marRight w:val="0"/>
      <w:marTop w:val="0"/>
      <w:marBottom w:val="0"/>
      <w:divBdr>
        <w:top w:val="none" w:sz="0" w:space="0" w:color="auto"/>
        <w:left w:val="none" w:sz="0" w:space="0" w:color="auto"/>
        <w:bottom w:val="none" w:sz="0" w:space="0" w:color="auto"/>
        <w:right w:val="none" w:sz="0" w:space="0" w:color="auto"/>
      </w:divBdr>
    </w:div>
    <w:div w:id="1049959933">
      <w:bodyDiv w:val="1"/>
      <w:marLeft w:val="0"/>
      <w:marRight w:val="0"/>
      <w:marTop w:val="0"/>
      <w:marBottom w:val="0"/>
      <w:divBdr>
        <w:top w:val="none" w:sz="0" w:space="0" w:color="auto"/>
        <w:left w:val="none" w:sz="0" w:space="0" w:color="auto"/>
        <w:bottom w:val="none" w:sz="0" w:space="0" w:color="auto"/>
        <w:right w:val="none" w:sz="0" w:space="0" w:color="auto"/>
      </w:divBdr>
    </w:div>
    <w:div w:id="1052076178">
      <w:bodyDiv w:val="1"/>
      <w:marLeft w:val="0"/>
      <w:marRight w:val="0"/>
      <w:marTop w:val="0"/>
      <w:marBottom w:val="0"/>
      <w:divBdr>
        <w:top w:val="none" w:sz="0" w:space="0" w:color="auto"/>
        <w:left w:val="none" w:sz="0" w:space="0" w:color="auto"/>
        <w:bottom w:val="none" w:sz="0" w:space="0" w:color="auto"/>
        <w:right w:val="none" w:sz="0" w:space="0" w:color="auto"/>
      </w:divBdr>
    </w:div>
    <w:div w:id="1054741194">
      <w:bodyDiv w:val="1"/>
      <w:marLeft w:val="0"/>
      <w:marRight w:val="0"/>
      <w:marTop w:val="0"/>
      <w:marBottom w:val="0"/>
      <w:divBdr>
        <w:top w:val="none" w:sz="0" w:space="0" w:color="auto"/>
        <w:left w:val="none" w:sz="0" w:space="0" w:color="auto"/>
        <w:bottom w:val="none" w:sz="0" w:space="0" w:color="auto"/>
        <w:right w:val="none" w:sz="0" w:space="0" w:color="auto"/>
      </w:divBdr>
    </w:div>
    <w:div w:id="1098477241">
      <w:bodyDiv w:val="1"/>
      <w:marLeft w:val="0"/>
      <w:marRight w:val="0"/>
      <w:marTop w:val="0"/>
      <w:marBottom w:val="0"/>
      <w:divBdr>
        <w:top w:val="none" w:sz="0" w:space="0" w:color="auto"/>
        <w:left w:val="none" w:sz="0" w:space="0" w:color="auto"/>
        <w:bottom w:val="none" w:sz="0" w:space="0" w:color="auto"/>
        <w:right w:val="none" w:sz="0" w:space="0" w:color="auto"/>
      </w:divBdr>
    </w:div>
    <w:div w:id="1168987059">
      <w:bodyDiv w:val="1"/>
      <w:marLeft w:val="0"/>
      <w:marRight w:val="0"/>
      <w:marTop w:val="0"/>
      <w:marBottom w:val="0"/>
      <w:divBdr>
        <w:top w:val="none" w:sz="0" w:space="0" w:color="auto"/>
        <w:left w:val="none" w:sz="0" w:space="0" w:color="auto"/>
        <w:bottom w:val="none" w:sz="0" w:space="0" w:color="auto"/>
        <w:right w:val="none" w:sz="0" w:space="0" w:color="auto"/>
      </w:divBdr>
    </w:div>
    <w:div w:id="1189639039">
      <w:bodyDiv w:val="1"/>
      <w:marLeft w:val="0"/>
      <w:marRight w:val="0"/>
      <w:marTop w:val="0"/>
      <w:marBottom w:val="0"/>
      <w:divBdr>
        <w:top w:val="none" w:sz="0" w:space="0" w:color="auto"/>
        <w:left w:val="none" w:sz="0" w:space="0" w:color="auto"/>
        <w:bottom w:val="none" w:sz="0" w:space="0" w:color="auto"/>
        <w:right w:val="none" w:sz="0" w:space="0" w:color="auto"/>
      </w:divBdr>
    </w:div>
    <w:div w:id="1193764243">
      <w:bodyDiv w:val="1"/>
      <w:marLeft w:val="0"/>
      <w:marRight w:val="0"/>
      <w:marTop w:val="0"/>
      <w:marBottom w:val="0"/>
      <w:divBdr>
        <w:top w:val="none" w:sz="0" w:space="0" w:color="auto"/>
        <w:left w:val="none" w:sz="0" w:space="0" w:color="auto"/>
        <w:bottom w:val="none" w:sz="0" w:space="0" w:color="auto"/>
        <w:right w:val="none" w:sz="0" w:space="0" w:color="auto"/>
      </w:divBdr>
    </w:div>
    <w:div w:id="1208226866">
      <w:bodyDiv w:val="1"/>
      <w:marLeft w:val="0"/>
      <w:marRight w:val="0"/>
      <w:marTop w:val="0"/>
      <w:marBottom w:val="0"/>
      <w:divBdr>
        <w:top w:val="none" w:sz="0" w:space="0" w:color="auto"/>
        <w:left w:val="none" w:sz="0" w:space="0" w:color="auto"/>
        <w:bottom w:val="none" w:sz="0" w:space="0" w:color="auto"/>
        <w:right w:val="none" w:sz="0" w:space="0" w:color="auto"/>
      </w:divBdr>
    </w:div>
    <w:div w:id="1232890212">
      <w:bodyDiv w:val="1"/>
      <w:marLeft w:val="0"/>
      <w:marRight w:val="0"/>
      <w:marTop w:val="0"/>
      <w:marBottom w:val="0"/>
      <w:divBdr>
        <w:top w:val="none" w:sz="0" w:space="0" w:color="auto"/>
        <w:left w:val="none" w:sz="0" w:space="0" w:color="auto"/>
        <w:bottom w:val="none" w:sz="0" w:space="0" w:color="auto"/>
        <w:right w:val="none" w:sz="0" w:space="0" w:color="auto"/>
      </w:divBdr>
    </w:div>
    <w:div w:id="1233931336">
      <w:bodyDiv w:val="1"/>
      <w:marLeft w:val="0"/>
      <w:marRight w:val="0"/>
      <w:marTop w:val="0"/>
      <w:marBottom w:val="0"/>
      <w:divBdr>
        <w:top w:val="none" w:sz="0" w:space="0" w:color="auto"/>
        <w:left w:val="none" w:sz="0" w:space="0" w:color="auto"/>
        <w:bottom w:val="none" w:sz="0" w:space="0" w:color="auto"/>
        <w:right w:val="none" w:sz="0" w:space="0" w:color="auto"/>
      </w:divBdr>
    </w:div>
    <w:div w:id="1238445273">
      <w:bodyDiv w:val="1"/>
      <w:marLeft w:val="0"/>
      <w:marRight w:val="0"/>
      <w:marTop w:val="0"/>
      <w:marBottom w:val="0"/>
      <w:divBdr>
        <w:top w:val="none" w:sz="0" w:space="0" w:color="auto"/>
        <w:left w:val="none" w:sz="0" w:space="0" w:color="auto"/>
        <w:bottom w:val="none" w:sz="0" w:space="0" w:color="auto"/>
        <w:right w:val="none" w:sz="0" w:space="0" w:color="auto"/>
      </w:divBdr>
    </w:div>
    <w:div w:id="1244414826">
      <w:bodyDiv w:val="1"/>
      <w:marLeft w:val="0"/>
      <w:marRight w:val="0"/>
      <w:marTop w:val="0"/>
      <w:marBottom w:val="0"/>
      <w:divBdr>
        <w:top w:val="none" w:sz="0" w:space="0" w:color="auto"/>
        <w:left w:val="none" w:sz="0" w:space="0" w:color="auto"/>
        <w:bottom w:val="none" w:sz="0" w:space="0" w:color="auto"/>
        <w:right w:val="none" w:sz="0" w:space="0" w:color="auto"/>
      </w:divBdr>
    </w:div>
    <w:div w:id="1259944824">
      <w:bodyDiv w:val="1"/>
      <w:marLeft w:val="0"/>
      <w:marRight w:val="0"/>
      <w:marTop w:val="0"/>
      <w:marBottom w:val="0"/>
      <w:divBdr>
        <w:top w:val="none" w:sz="0" w:space="0" w:color="auto"/>
        <w:left w:val="none" w:sz="0" w:space="0" w:color="auto"/>
        <w:bottom w:val="none" w:sz="0" w:space="0" w:color="auto"/>
        <w:right w:val="none" w:sz="0" w:space="0" w:color="auto"/>
      </w:divBdr>
    </w:div>
    <w:div w:id="1266888818">
      <w:bodyDiv w:val="1"/>
      <w:marLeft w:val="0"/>
      <w:marRight w:val="0"/>
      <w:marTop w:val="0"/>
      <w:marBottom w:val="0"/>
      <w:divBdr>
        <w:top w:val="none" w:sz="0" w:space="0" w:color="auto"/>
        <w:left w:val="none" w:sz="0" w:space="0" w:color="auto"/>
        <w:bottom w:val="none" w:sz="0" w:space="0" w:color="auto"/>
        <w:right w:val="none" w:sz="0" w:space="0" w:color="auto"/>
      </w:divBdr>
    </w:div>
    <w:div w:id="1327856396">
      <w:bodyDiv w:val="1"/>
      <w:marLeft w:val="0"/>
      <w:marRight w:val="0"/>
      <w:marTop w:val="0"/>
      <w:marBottom w:val="0"/>
      <w:divBdr>
        <w:top w:val="none" w:sz="0" w:space="0" w:color="auto"/>
        <w:left w:val="none" w:sz="0" w:space="0" w:color="auto"/>
        <w:bottom w:val="none" w:sz="0" w:space="0" w:color="auto"/>
        <w:right w:val="none" w:sz="0" w:space="0" w:color="auto"/>
      </w:divBdr>
    </w:div>
    <w:div w:id="1364091537">
      <w:bodyDiv w:val="1"/>
      <w:marLeft w:val="0"/>
      <w:marRight w:val="0"/>
      <w:marTop w:val="0"/>
      <w:marBottom w:val="0"/>
      <w:divBdr>
        <w:top w:val="none" w:sz="0" w:space="0" w:color="auto"/>
        <w:left w:val="none" w:sz="0" w:space="0" w:color="auto"/>
        <w:bottom w:val="none" w:sz="0" w:space="0" w:color="auto"/>
        <w:right w:val="none" w:sz="0" w:space="0" w:color="auto"/>
      </w:divBdr>
    </w:div>
    <w:div w:id="1367216834">
      <w:bodyDiv w:val="1"/>
      <w:marLeft w:val="0"/>
      <w:marRight w:val="0"/>
      <w:marTop w:val="0"/>
      <w:marBottom w:val="0"/>
      <w:divBdr>
        <w:top w:val="none" w:sz="0" w:space="0" w:color="auto"/>
        <w:left w:val="none" w:sz="0" w:space="0" w:color="auto"/>
        <w:bottom w:val="none" w:sz="0" w:space="0" w:color="auto"/>
        <w:right w:val="none" w:sz="0" w:space="0" w:color="auto"/>
      </w:divBdr>
    </w:div>
    <w:div w:id="1385445800">
      <w:bodyDiv w:val="1"/>
      <w:marLeft w:val="0"/>
      <w:marRight w:val="0"/>
      <w:marTop w:val="0"/>
      <w:marBottom w:val="0"/>
      <w:divBdr>
        <w:top w:val="none" w:sz="0" w:space="0" w:color="auto"/>
        <w:left w:val="none" w:sz="0" w:space="0" w:color="auto"/>
        <w:bottom w:val="none" w:sz="0" w:space="0" w:color="auto"/>
        <w:right w:val="none" w:sz="0" w:space="0" w:color="auto"/>
      </w:divBdr>
    </w:div>
    <w:div w:id="1406298394">
      <w:bodyDiv w:val="1"/>
      <w:marLeft w:val="0"/>
      <w:marRight w:val="0"/>
      <w:marTop w:val="0"/>
      <w:marBottom w:val="0"/>
      <w:divBdr>
        <w:top w:val="none" w:sz="0" w:space="0" w:color="auto"/>
        <w:left w:val="none" w:sz="0" w:space="0" w:color="auto"/>
        <w:bottom w:val="none" w:sz="0" w:space="0" w:color="auto"/>
        <w:right w:val="none" w:sz="0" w:space="0" w:color="auto"/>
      </w:divBdr>
    </w:div>
    <w:div w:id="1431466259">
      <w:bodyDiv w:val="1"/>
      <w:marLeft w:val="0"/>
      <w:marRight w:val="0"/>
      <w:marTop w:val="0"/>
      <w:marBottom w:val="0"/>
      <w:divBdr>
        <w:top w:val="none" w:sz="0" w:space="0" w:color="auto"/>
        <w:left w:val="none" w:sz="0" w:space="0" w:color="auto"/>
        <w:bottom w:val="none" w:sz="0" w:space="0" w:color="auto"/>
        <w:right w:val="none" w:sz="0" w:space="0" w:color="auto"/>
      </w:divBdr>
    </w:div>
    <w:div w:id="1435244673">
      <w:bodyDiv w:val="1"/>
      <w:marLeft w:val="0"/>
      <w:marRight w:val="0"/>
      <w:marTop w:val="0"/>
      <w:marBottom w:val="0"/>
      <w:divBdr>
        <w:top w:val="none" w:sz="0" w:space="0" w:color="auto"/>
        <w:left w:val="none" w:sz="0" w:space="0" w:color="auto"/>
        <w:bottom w:val="none" w:sz="0" w:space="0" w:color="auto"/>
        <w:right w:val="none" w:sz="0" w:space="0" w:color="auto"/>
      </w:divBdr>
    </w:div>
    <w:div w:id="1483932030">
      <w:bodyDiv w:val="1"/>
      <w:marLeft w:val="0"/>
      <w:marRight w:val="0"/>
      <w:marTop w:val="0"/>
      <w:marBottom w:val="0"/>
      <w:divBdr>
        <w:top w:val="none" w:sz="0" w:space="0" w:color="auto"/>
        <w:left w:val="none" w:sz="0" w:space="0" w:color="auto"/>
        <w:bottom w:val="none" w:sz="0" w:space="0" w:color="auto"/>
        <w:right w:val="none" w:sz="0" w:space="0" w:color="auto"/>
      </w:divBdr>
    </w:div>
    <w:div w:id="1508246419">
      <w:bodyDiv w:val="1"/>
      <w:marLeft w:val="0"/>
      <w:marRight w:val="0"/>
      <w:marTop w:val="0"/>
      <w:marBottom w:val="0"/>
      <w:divBdr>
        <w:top w:val="none" w:sz="0" w:space="0" w:color="auto"/>
        <w:left w:val="none" w:sz="0" w:space="0" w:color="auto"/>
        <w:bottom w:val="none" w:sz="0" w:space="0" w:color="auto"/>
        <w:right w:val="none" w:sz="0" w:space="0" w:color="auto"/>
      </w:divBdr>
    </w:div>
    <w:div w:id="1512068512">
      <w:bodyDiv w:val="1"/>
      <w:marLeft w:val="0"/>
      <w:marRight w:val="0"/>
      <w:marTop w:val="0"/>
      <w:marBottom w:val="0"/>
      <w:divBdr>
        <w:top w:val="none" w:sz="0" w:space="0" w:color="auto"/>
        <w:left w:val="none" w:sz="0" w:space="0" w:color="auto"/>
        <w:bottom w:val="none" w:sz="0" w:space="0" w:color="auto"/>
        <w:right w:val="none" w:sz="0" w:space="0" w:color="auto"/>
      </w:divBdr>
    </w:div>
    <w:div w:id="1529370669">
      <w:bodyDiv w:val="1"/>
      <w:marLeft w:val="0"/>
      <w:marRight w:val="0"/>
      <w:marTop w:val="0"/>
      <w:marBottom w:val="0"/>
      <w:divBdr>
        <w:top w:val="none" w:sz="0" w:space="0" w:color="auto"/>
        <w:left w:val="none" w:sz="0" w:space="0" w:color="auto"/>
        <w:bottom w:val="none" w:sz="0" w:space="0" w:color="auto"/>
        <w:right w:val="none" w:sz="0" w:space="0" w:color="auto"/>
      </w:divBdr>
    </w:div>
    <w:div w:id="1530333884">
      <w:bodyDiv w:val="1"/>
      <w:marLeft w:val="0"/>
      <w:marRight w:val="0"/>
      <w:marTop w:val="0"/>
      <w:marBottom w:val="0"/>
      <w:divBdr>
        <w:top w:val="none" w:sz="0" w:space="0" w:color="auto"/>
        <w:left w:val="none" w:sz="0" w:space="0" w:color="auto"/>
        <w:bottom w:val="none" w:sz="0" w:space="0" w:color="auto"/>
        <w:right w:val="none" w:sz="0" w:space="0" w:color="auto"/>
      </w:divBdr>
    </w:div>
    <w:div w:id="1546482206">
      <w:bodyDiv w:val="1"/>
      <w:marLeft w:val="0"/>
      <w:marRight w:val="0"/>
      <w:marTop w:val="0"/>
      <w:marBottom w:val="0"/>
      <w:divBdr>
        <w:top w:val="none" w:sz="0" w:space="0" w:color="auto"/>
        <w:left w:val="none" w:sz="0" w:space="0" w:color="auto"/>
        <w:bottom w:val="none" w:sz="0" w:space="0" w:color="auto"/>
        <w:right w:val="none" w:sz="0" w:space="0" w:color="auto"/>
      </w:divBdr>
    </w:div>
    <w:div w:id="1562135258">
      <w:bodyDiv w:val="1"/>
      <w:marLeft w:val="0"/>
      <w:marRight w:val="0"/>
      <w:marTop w:val="0"/>
      <w:marBottom w:val="0"/>
      <w:divBdr>
        <w:top w:val="none" w:sz="0" w:space="0" w:color="auto"/>
        <w:left w:val="none" w:sz="0" w:space="0" w:color="auto"/>
        <w:bottom w:val="none" w:sz="0" w:space="0" w:color="auto"/>
        <w:right w:val="none" w:sz="0" w:space="0" w:color="auto"/>
      </w:divBdr>
    </w:div>
    <w:div w:id="1576624381">
      <w:bodyDiv w:val="1"/>
      <w:marLeft w:val="0"/>
      <w:marRight w:val="0"/>
      <w:marTop w:val="0"/>
      <w:marBottom w:val="0"/>
      <w:divBdr>
        <w:top w:val="none" w:sz="0" w:space="0" w:color="auto"/>
        <w:left w:val="none" w:sz="0" w:space="0" w:color="auto"/>
        <w:bottom w:val="none" w:sz="0" w:space="0" w:color="auto"/>
        <w:right w:val="none" w:sz="0" w:space="0" w:color="auto"/>
      </w:divBdr>
    </w:div>
    <w:div w:id="1643080651">
      <w:bodyDiv w:val="1"/>
      <w:marLeft w:val="0"/>
      <w:marRight w:val="0"/>
      <w:marTop w:val="0"/>
      <w:marBottom w:val="0"/>
      <w:divBdr>
        <w:top w:val="none" w:sz="0" w:space="0" w:color="auto"/>
        <w:left w:val="none" w:sz="0" w:space="0" w:color="auto"/>
        <w:bottom w:val="none" w:sz="0" w:space="0" w:color="auto"/>
        <w:right w:val="none" w:sz="0" w:space="0" w:color="auto"/>
      </w:divBdr>
    </w:div>
    <w:div w:id="1724601998">
      <w:bodyDiv w:val="1"/>
      <w:marLeft w:val="0"/>
      <w:marRight w:val="0"/>
      <w:marTop w:val="0"/>
      <w:marBottom w:val="0"/>
      <w:divBdr>
        <w:top w:val="none" w:sz="0" w:space="0" w:color="auto"/>
        <w:left w:val="none" w:sz="0" w:space="0" w:color="auto"/>
        <w:bottom w:val="none" w:sz="0" w:space="0" w:color="auto"/>
        <w:right w:val="none" w:sz="0" w:space="0" w:color="auto"/>
      </w:divBdr>
    </w:div>
    <w:div w:id="1774207790">
      <w:bodyDiv w:val="1"/>
      <w:marLeft w:val="0"/>
      <w:marRight w:val="0"/>
      <w:marTop w:val="0"/>
      <w:marBottom w:val="0"/>
      <w:divBdr>
        <w:top w:val="none" w:sz="0" w:space="0" w:color="auto"/>
        <w:left w:val="none" w:sz="0" w:space="0" w:color="auto"/>
        <w:bottom w:val="none" w:sz="0" w:space="0" w:color="auto"/>
        <w:right w:val="none" w:sz="0" w:space="0" w:color="auto"/>
      </w:divBdr>
    </w:div>
    <w:div w:id="1791433514">
      <w:bodyDiv w:val="1"/>
      <w:marLeft w:val="0"/>
      <w:marRight w:val="0"/>
      <w:marTop w:val="0"/>
      <w:marBottom w:val="0"/>
      <w:divBdr>
        <w:top w:val="none" w:sz="0" w:space="0" w:color="auto"/>
        <w:left w:val="none" w:sz="0" w:space="0" w:color="auto"/>
        <w:bottom w:val="none" w:sz="0" w:space="0" w:color="auto"/>
        <w:right w:val="none" w:sz="0" w:space="0" w:color="auto"/>
      </w:divBdr>
    </w:div>
    <w:div w:id="1825007068">
      <w:bodyDiv w:val="1"/>
      <w:marLeft w:val="0"/>
      <w:marRight w:val="0"/>
      <w:marTop w:val="0"/>
      <w:marBottom w:val="0"/>
      <w:divBdr>
        <w:top w:val="none" w:sz="0" w:space="0" w:color="auto"/>
        <w:left w:val="none" w:sz="0" w:space="0" w:color="auto"/>
        <w:bottom w:val="none" w:sz="0" w:space="0" w:color="auto"/>
        <w:right w:val="none" w:sz="0" w:space="0" w:color="auto"/>
      </w:divBdr>
    </w:div>
    <w:div w:id="1839690445">
      <w:bodyDiv w:val="1"/>
      <w:marLeft w:val="0"/>
      <w:marRight w:val="0"/>
      <w:marTop w:val="0"/>
      <w:marBottom w:val="0"/>
      <w:divBdr>
        <w:top w:val="none" w:sz="0" w:space="0" w:color="auto"/>
        <w:left w:val="none" w:sz="0" w:space="0" w:color="auto"/>
        <w:bottom w:val="none" w:sz="0" w:space="0" w:color="auto"/>
        <w:right w:val="none" w:sz="0" w:space="0" w:color="auto"/>
      </w:divBdr>
    </w:div>
    <w:div w:id="1852379957">
      <w:bodyDiv w:val="1"/>
      <w:marLeft w:val="0"/>
      <w:marRight w:val="0"/>
      <w:marTop w:val="0"/>
      <w:marBottom w:val="0"/>
      <w:divBdr>
        <w:top w:val="none" w:sz="0" w:space="0" w:color="auto"/>
        <w:left w:val="none" w:sz="0" w:space="0" w:color="auto"/>
        <w:bottom w:val="none" w:sz="0" w:space="0" w:color="auto"/>
        <w:right w:val="none" w:sz="0" w:space="0" w:color="auto"/>
      </w:divBdr>
    </w:div>
    <w:div w:id="1898935343">
      <w:bodyDiv w:val="1"/>
      <w:marLeft w:val="0"/>
      <w:marRight w:val="0"/>
      <w:marTop w:val="0"/>
      <w:marBottom w:val="0"/>
      <w:divBdr>
        <w:top w:val="none" w:sz="0" w:space="0" w:color="auto"/>
        <w:left w:val="none" w:sz="0" w:space="0" w:color="auto"/>
        <w:bottom w:val="none" w:sz="0" w:space="0" w:color="auto"/>
        <w:right w:val="none" w:sz="0" w:space="0" w:color="auto"/>
      </w:divBdr>
    </w:div>
    <w:div w:id="1930116571">
      <w:bodyDiv w:val="1"/>
      <w:marLeft w:val="0"/>
      <w:marRight w:val="0"/>
      <w:marTop w:val="0"/>
      <w:marBottom w:val="0"/>
      <w:divBdr>
        <w:top w:val="none" w:sz="0" w:space="0" w:color="auto"/>
        <w:left w:val="none" w:sz="0" w:space="0" w:color="auto"/>
        <w:bottom w:val="none" w:sz="0" w:space="0" w:color="auto"/>
        <w:right w:val="none" w:sz="0" w:space="0" w:color="auto"/>
      </w:divBdr>
    </w:div>
    <w:div w:id="1938635536">
      <w:bodyDiv w:val="1"/>
      <w:marLeft w:val="0"/>
      <w:marRight w:val="0"/>
      <w:marTop w:val="0"/>
      <w:marBottom w:val="0"/>
      <w:divBdr>
        <w:top w:val="none" w:sz="0" w:space="0" w:color="auto"/>
        <w:left w:val="none" w:sz="0" w:space="0" w:color="auto"/>
        <w:bottom w:val="none" w:sz="0" w:space="0" w:color="auto"/>
        <w:right w:val="none" w:sz="0" w:space="0" w:color="auto"/>
      </w:divBdr>
    </w:div>
    <w:div w:id="1943493095">
      <w:bodyDiv w:val="1"/>
      <w:marLeft w:val="0"/>
      <w:marRight w:val="0"/>
      <w:marTop w:val="0"/>
      <w:marBottom w:val="0"/>
      <w:divBdr>
        <w:top w:val="none" w:sz="0" w:space="0" w:color="auto"/>
        <w:left w:val="none" w:sz="0" w:space="0" w:color="auto"/>
        <w:bottom w:val="none" w:sz="0" w:space="0" w:color="auto"/>
        <w:right w:val="none" w:sz="0" w:space="0" w:color="auto"/>
      </w:divBdr>
    </w:div>
    <w:div w:id="1944456019">
      <w:bodyDiv w:val="1"/>
      <w:marLeft w:val="0"/>
      <w:marRight w:val="0"/>
      <w:marTop w:val="0"/>
      <w:marBottom w:val="0"/>
      <w:divBdr>
        <w:top w:val="none" w:sz="0" w:space="0" w:color="auto"/>
        <w:left w:val="none" w:sz="0" w:space="0" w:color="auto"/>
        <w:bottom w:val="none" w:sz="0" w:space="0" w:color="auto"/>
        <w:right w:val="none" w:sz="0" w:space="0" w:color="auto"/>
      </w:divBdr>
    </w:div>
    <w:div w:id="1981297999">
      <w:bodyDiv w:val="1"/>
      <w:marLeft w:val="0"/>
      <w:marRight w:val="0"/>
      <w:marTop w:val="0"/>
      <w:marBottom w:val="0"/>
      <w:divBdr>
        <w:top w:val="none" w:sz="0" w:space="0" w:color="auto"/>
        <w:left w:val="none" w:sz="0" w:space="0" w:color="auto"/>
        <w:bottom w:val="none" w:sz="0" w:space="0" w:color="auto"/>
        <w:right w:val="none" w:sz="0" w:space="0" w:color="auto"/>
      </w:divBdr>
    </w:div>
    <w:div w:id="2024240009">
      <w:bodyDiv w:val="1"/>
      <w:marLeft w:val="0"/>
      <w:marRight w:val="0"/>
      <w:marTop w:val="0"/>
      <w:marBottom w:val="0"/>
      <w:divBdr>
        <w:top w:val="none" w:sz="0" w:space="0" w:color="auto"/>
        <w:left w:val="none" w:sz="0" w:space="0" w:color="auto"/>
        <w:bottom w:val="none" w:sz="0" w:space="0" w:color="auto"/>
        <w:right w:val="none" w:sz="0" w:space="0" w:color="auto"/>
      </w:divBdr>
    </w:div>
    <w:div w:id="2049524452">
      <w:bodyDiv w:val="1"/>
      <w:marLeft w:val="0"/>
      <w:marRight w:val="0"/>
      <w:marTop w:val="0"/>
      <w:marBottom w:val="0"/>
      <w:divBdr>
        <w:top w:val="none" w:sz="0" w:space="0" w:color="auto"/>
        <w:left w:val="none" w:sz="0" w:space="0" w:color="auto"/>
        <w:bottom w:val="none" w:sz="0" w:space="0" w:color="auto"/>
        <w:right w:val="none" w:sz="0" w:space="0" w:color="auto"/>
      </w:divBdr>
    </w:div>
    <w:div w:id="2125883259">
      <w:bodyDiv w:val="1"/>
      <w:marLeft w:val="0"/>
      <w:marRight w:val="0"/>
      <w:marTop w:val="0"/>
      <w:marBottom w:val="0"/>
      <w:divBdr>
        <w:top w:val="none" w:sz="0" w:space="0" w:color="auto"/>
        <w:left w:val="none" w:sz="0" w:space="0" w:color="auto"/>
        <w:bottom w:val="none" w:sz="0" w:space="0" w:color="auto"/>
        <w:right w:val="none" w:sz="0" w:space="0" w:color="auto"/>
      </w:divBdr>
    </w:div>
    <w:div w:id="2128426502">
      <w:bodyDiv w:val="1"/>
      <w:marLeft w:val="0"/>
      <w:marRight w:val="0"/>
      <w:marTop w:val="0"/>
      <w:marBottom w:val="0"/>
      <w:divBdr>
        <w:top w:val="none" w:sz="0" w:space="0" w:color="auto"/>
        <w:left w:val="none" w:sz="0" w:space="0" w:color="auto"/>
        <w:bottom w:val="none" w:sz="0" w:space="0" w:color="auto"/>
        <w:right w:val="none" w:sz="0" w:space="0" w:color="auto"/>
      </w:divBdr>
    </w:div>
    <w:div w:id="2139831644">
      <w:bodyDiv w:val="1"/>
      <w:marLeft w:val="0"/>
      <w:marRight w:val="0"/>
      <w:marTop w:val="0"/>
      <w:marBottom w:val="0"/>
      <w:divBdr>
        <w:top w:val="none" w:sz="0" w:space="0" w:color="auto"/>
        <w:left w:val="none" w:sz="0" w:space="0" w:color="auto"/>
        <w:bottom w:val="none" w:sz="0" w:space="0" w:color="auto"/>
        <w:right w:val="none" w:sz="0" w:space="0" w:color="auto"/>
      </w:divBdr>
    </w:div>
    <w:div w:id="2139836044">
      <w:bodyDiv w:val="1"/>
      <w:marLeft w:val="0"/>
      <w:marRight w:val="0"/>
      <w:marTop w:val="0"/>
      <w:marBottom w:val="0"/>
      <w:divBdr>
        <w:top w:val="none" w:sz="0" w:space="0" w:color="auto"/>
        <w:left w:val="none" w:sz="0" w:space="0" w:color="auto"/>
        <w:bottom w:val="none" w:sz="0" w:space="0" w:color="auto"/>
        <w:right w:val="none" w:sz="0" w:space="0" w:color="auto"/>
      </w:divBdr>
    </w:div>
    <w:div w:id="2144958380">
      <w:bodyDiv w:val="1"/>
      <w:marLeft w:val="0"/>
      <w:marRight w:val="0"/>
      <w:marTop w:val="0"/>
      <w:marBottom w:val="0"/>
      <w:divBdr>
        <w:top w:val="none" w:sz="0" w:space="0" w:color="auto"/>
        <w:left w:val="none" w:sz="0" w:space="0" w:color="auto"/>
        <w:bottom w:val="none" w:sz="0" w:space="0" w:color="auto"/>
        <w:right w:val="none" w:sz="0" w:space="0" w:color="auto"/>
      </w:divBdr>
    </w:div>
    <w:div w:id="2145156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993C0-B031-4E75-AB0A-6BFA85E4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248</Pages>
  <Words>89495</Words>
  <Characters>510128</Characters>
  <Application>Microsoft Office Word</Application>
  <DocSecurity>0</DocSecurity>
  <Lines>4251</Lines>
  <Paragraphs>1196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Торина</dc:creator>
  <cp:keywords/>
  <dc:description/>
  <cp:lastModifiedBy>Абдрахманов Багдат</cp:lastModifiedBy>
  <cp:revision>3</cp:revision>
  <cp:lastPrinted>2023-01-26T03:58:00Z</cp:lastPrinted>
  <dcterms:created xsi:type="dcterms:W3CDTF">2023-09-29T09:00:00Z</dcterms:created>
  <dcterms:modified xsi:type="dcterms:W3CDTF">2023-10-05T03:15:00Z</dcterms:modified>
</cp:coreProperties>
</file>