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065B3" w14:textId="77777777" w:rsidR="004B2891" w:rsidRPr="00C06226" w:rsidRDefault="004B2891" w:rsidP="004B2891">
      <w:pPr>
        <w:spacing w:after="0" w:line="250" w:lineRule="auto"/>
        <w:ind w:firstLine="709"/>
        <w:jc w:val="right"/>
        <w:rPr>
          <w:color w:val="000000"/>
          <w:sz w:val="28"/>
          <w:lang w:val="kk-KZ"/>
        </w:rPr>
      </w:pPr>
      <w:r w:rsidRPr="00C06226">
        <w:rPr>
          <w:color w:val="000000"/>
          <w:sz w:val="28"/>
          <w:lang w:val="kk-KZ"/>
        </w:rPr>
        <w:t>Жоба</w:t>
      </w:r>
    </w:p>
    <w:p w14:paraId="3F4A4271" w14:textId="77777777" w:rsidR="004B2891" w:rsidRPr="00C06226" w:rsidRDefault="004B2891" w:rsidP="004B2891">
      <w:pPr>
        <w:spacing w:after="0" w:line="250" w:lineRule="auto"/>
        <w:ind w:firstLine="709"/>
        <w:jc w:val="center"/>
        <w:rPr>
          <w:b/>
          <w:color w:val="000000"/>
          <w:sz w:val="28"/>
          <w:lang w:val="ru-RU"/>
        </w:rPr>
      </w:pPr>
    </w:p>
    <w:p w14:paraId="1EE3CEA8" w14:textId="77777777" w:rsidR="004B2891" w:rsidRPr="00C06226" w:rsidRDefault="004B2891" w:rsidP="004B2891">
      <w:pPr>
        <w:spacing w:after="0" w:line="250" w:lineRule="auto"/>
        <w:ind w:firstLine="709"/>
        <w:jc w:val="center"/>
        <w:rPr>
          <w:b/>
          <w:color w:val="000000"/>
          <w:sz w:val="28"/>
          <w:lang w:val="ru-RU"/>
        </w:rPr>
      </w:pPr>
    </w:p>
    <w:p w14:paraId="247BC233" w14:textId="77777777" w:rsidR="004B2891" w:rsidRPr="00C06226" w:rsidRDefault="004B2891" w:rsidP="004B2891">
      <w:pPr>
        <w:spacing w:after="0" w:line="250" w:lineRule="auto"/>
        <w:ind w:firstLine="709"/>
        <w:jc w:val="center"/>
        <w:rPr>
          <w:b/>
          <w:color w:val="000000"/>
          <w:sz w:val="28"/>
          <w:lang w:val="ru-RU"/>
        </w:rPr>
      </w:pPr>
    </w:p>
    <w:p w14:paraId="3AD5D6B9" w14:textId="77777777" w:rsidR="004B2891" w:rsidRPr="00C06226" w:rsidRDefault="004B2891" w:rsidP="004B2891">
      <w:pPr>
        <w:spacing w:after="0" w:line="250" w:lineRule="auto"/>
        <w:ind w:firstLine="709"/>
        <w:jc w:val="center"/>
        <w:rPr>
          <w:b/>
          <w:color w:val="000000"/>
          <w:sz w:val="28"/>
          <w:lang w:val="ru-RU"/>
        </w:rPr>
      </w:pPr>
    </w:p>
    <w:p w14:paraId="389B59E3" w14:textId="77777777" w:rsidR="004B2891" w:rsidRPr="00C06226" w:rsidRDefault="004B2891" w:rsidP="004B2891">
      <w:pPr>
        <w:spacing w:after="0" w:line="250" w:lineRule="auto"/>
        <w:ind w:firstLine="709"/>
        <w:jc w:val="center"/>
        <w:rPr>
          <w:b/>
          <w:color w:val="000000"/>
          <w:sz w:val="28"/>
          <w:lang w:val="ru-RU"/>
        </w:rPr>
      </w:pPr>
    </w:p>
    <w:p w14:paraId="3AD43BC5" w14:textId="77777777" w:rsidR="004B2891" w:rsidRPr="00C06226" w:rsidRDefault="004B2891" w:rsidP="004B2891">
      <w:pPr>
        <w:spacing w:after="0" w:line="250" w:lineRule="auto"/>
        <w:ind w:firstLine="709"/>
        <w:jc w:val="center"/>
        <w:rPr>
          <w:b/>
          <w:color w:val="000000"/>
          <w:sz w:val="28"/>
          <w:lang w:val="ru-RU"/>
        </w:rPr>
      </w:pPr>
    </w:p>
    <w:p w14:paraId="7B05DA64" w14:textId="77777777" w:rsidR="004B2891" w:rsidRPr="00C06226" w:rsidRDefault="004B2891" w:rsidP="004B2891">
      <w:pPr>
        <w:spacing w:after="0" w:line="250" w:lineRule="auto"/>
        <w:ind w:firstLine="709"/>
        <w:jc w:val="center"/>
        <w:rPr>
          <w:b/>
          <w:color w:val="000000"/>
          <w:sz w:val="28"/>
          <w:lang w:val="ru-RU"/>
        </w:rPr>
      </w:pPr>
    </w:p>
    <w:p w14:paraId="2A9828C3" w14:textId="77777777" w:rsidR="004B2891" w:rsidRPr="00C06226" w:rsidRDefault="004B2891" w:rsidP="004B2891">
      <w:pPr>
        <w:spacing w:after="0" w:line="250" w:lineRule="auto"/>
        <w:ind w:firstLine="709"/>
        <w:jc w:val="center"/>
        <w:rPr>
          <w:color w:val="000000"/>
          <w:sz w:val="28"/>
          <w:lang w:val="ru-RU"/>
        </w:rPr>
      </w:pPr>
      <w:r w:rsidRPr="00C06226">
        <w:rPr>
          <w:color w:val="000000"/>
          <w:sz w:val="28"/>
          <w:lang w:val="ru-RU"/>
        </w:rPr>
        <w:t xml:space="preserve">ҚАЗАҚСТАН РЕСПУБЛИКАСЫНЫҢ </w:t>
      </w:r>
    </w:p>
    <w:p w14:paraId="2A609330" w14:textId="77777777" w:rsidR="004B2891" w:rsidRPr="00C06226" w:rsidRDefault="004B2891" w:rsidP="004B2891">
      <w:pPr>
        <w:spacing w:after="0" w:line="250" w:lineRule="auto"/>
        <w:ind w:firstLine="709"/>
        <w:jc w:val="center"/>
        <w:rPr>
          <w:color w:val="000000"/>
          <w:sz w:val="28"/>
          <w:lang w:val="ru-RU"/>
        </w:rPr>
      </w:pPr>
      <w:r w:rsidRPr="00C06226">
        <w:rPr>
          <w:color w:val="000000"/>
          <w:sz w:val="28"/>
          <w:lang w:val="ru-RU"/>
        </w:rPr>
        <w:t>ЗАҢЫ</w:t>
      </w:r>
    </w:p>
    <w:p w14:paraId="55FB63D0" w14:textId="77777777" w:rsidR="004B2891" w:rsidRDefault="004B2891" w:rsidP="004B2891">
      <w:pPr>
        <w:spacing w:after="0" w:line="240" w:lineRule="auto"/>
        <w:ind w:firstLine="709"/>
        <w:jc w:val="center"/>
        <w:rPr>
          <w:b/>
          <w:color w:val="000000"/>
          <w:sz w:val="28"/>
          <w:lang w:val="ru-RU"/>
        </w:rPr>
      </w:pPr>
    </w:p>
    <w:p w14:paraId="2831186D" w14:textId="77777777" w:rsidR="004B2891" w:rsidRDefault="004B2891" w:rsidP="004B2891">
      <w:pPr>
        <w:spacing w:after="0" w:line="250" w:lineRule="auto"/>
        <w:ind w:firstLine="709"/>
        <w:jc w:val="center"/>
        <w:rPr>
          <w:b/>
          <w:color w:val="000000"/>
          <w:sz w:val="28"/>
          <w:lang w:val="ru-RU"/>
        </w:rPr>
      </w:pPr>
    </w:p>
    <w:p w14:paraId="7E82DCB8" w14:textId="77777777" w:rsidR="004B2891" w:rsidRDefault="004B2891" w:rsidP="004B2891">
      <w:pPr>
        <w:spacing w:after="0" w:line="250" w:lineRule="auto"/>
        <w:ind w:firstLine="709"/>
        <w:jc w:val="center"/>
        <w:rPr>
          <w:b/>
          <w:color w:val="000000"/>
          <w:sz w:val="28"/>
          <w:lang w:val="ru-RU"/>
        </w:rPr>
      </w:pPr>
      <w:proofErr w:type="spellStart"/>
      <w:r w:rsidRPr="00C06226">
        <w:rPr>
          <w:b/>
          <w:color w:val="000000"/>
          <w:sz w:val="28"/>
          <w:lang w:val="ru-RU"/>
        </w:rPr>
        <w:t>Қазақстан</w:t>
      </w:r>
      <w:proofErr w:type="spellEnd"/>
      <w:r w:rsidRPr="00C06226">
        <w:rPr>
          <w:b/>
          <w:color w:val="000000"/>
          <w:sz w:val="28"/>
          <w:lang w:val="ru-RU"/>
        </w:rPr>
        <w:t xml:space="preserve"> </w:t>
      </w:r>
      <w:proofErr w:type="spellStart"/>
      <w:r w:rsidRPr="00C06226">
        <w:rPr>
          <w:b/>
          <w:color w:val="000000"/>
          <w:sz w:val="28"/>
          <w:lang w:val="ru-RU"/>
        </w:rPr>
        <w:t>Республикасының</w:t>
      </w:r>
      <w:proofErr w:type="spellEnd"/>
      <w:r w:rsidRPr="00C06226">
        <w:rPr>
          <w:b/>
          <w:color w:val="000000"/>
          <w:sz w:val="28"/>
          <w:lang w:val="ru-RU"/>
        </w:rPr>
        <w:t xml:space="preserve"> </w:t>
      </w:r>
      <w:proofErr w:type="spellStart"/>
      <w:r w:rsidRPr="00C06226">
        <w:rPr>
          <w:b/>
          <w:color w:val="000000"/>
          <w:sz w:val="28"/>
          <w:lang w:val="ru-RU"/>
        </w:rPr>
        <w:t>кейбір</w:t>
      </w:r>
      <w:proofErr w:type="spellEnd"/>
      <w:r w:rsidRPr="00C06226">
        <w:rPr>
          <w:b/>
          <w:color w:val="000000"/>
          <w:sz w:val="28"/>
          <w:lang w:val="ru-RU"/>
        </w:rPr>
        <w:t xml:space="preserve"> </w:t>
      </w:r>
      <w:proofErr w:type="spellStart"/>
      <w:r w:rsidRPr="00C06226">
        <w:rPr>
          <w:b/>
          <w:color w:val="000000"/>
          <w:sz w:val="28"/>
          <w:lang w:val="ru-RU"/>
        </w:rPr>
        <w:t>заңнамалық</w:t>
      </w:r>
      <w:proofErr w:type="spellEnd"/>
      <w:r w:rsidRPr="00C06226">
        <w:rPr>
          <w:b/>
          <w:color w:val="000000"/>
          <w:sz w:val="28"/>
          <w:lang w:val="ru-RU"/>
        </w:rPr>
        <w:t xml:space="preserve"> </w:t>
      </w:r>
      <w:proofErr w:type="spellStart"/>
      <w:r w:rsidRPr="00C06226">
        <w:rPr>
          <w:b/>
          <w:color w:val="000000"/>
          <w:sz w:val="28"/>
          <w:lang w:val="ru-RU"/>
        </w:rPr>
        <w:t>актілеріне</w:t>
      </w:r>
      <w:proofErr w:type="spellEnd"/>
    </w:p>
    <w:p w14:paraId="7D5A77D9" w14:textId="77777777" w:rsidR="004B2891" w:rsidRPr="00C06226" w:rsidRDefault="004B2891" w:rsidP="004B2891">
      <w:pPr>
        <w:spacing w:after="0" w:line="250" w:lineRule="auto"/>
        <w:ind w:firstLine="709"/>
        <w:jc w:val="center"/>
        <w:rPr>
          <w:b/>
          <w:color w:val="000000"/>
          <w:sz w:val="28"/>
          <w:lang w:val="ru-RU"/>
        </w:rPr>
      </w:pPr>
      <w:proofErr w:type="spellStart"/>
      <w:r w:rsidRPr="00C06226">
        <w:rPr>
          <w:b/>
          <w:color w:val="000000"/>
          <w:sz w:val="28"/>
          <w:lang w:val="ru-RU"/>
        </w:rPr>
        <w:t>трансферттік</w:t>
      </w:r>
      <w:proofErr w:type="spellEnd"/>
      <w:r w:rsidRPr="00C06226">
        <w:rPr>
          <w:b/>
          <w:color w:val="000000"/>
          <w:sz w:val="28"/>
          <w:lang w:val="ru-RU"/>
        </w:rPr>
        <w:t xml:space="preserve"> </w:t>
      </w:r>
      <w:proofErr w:type="spellStart"/>
      <w:r w:rsidRPr="00C06226">
        <w:rPr>
          <w:b/>
          <w:color w:val="000000"/>
          <w:sz w:val="28"/>
          <w:lang w:val="ru-RU"/>
        </w:rPr>
        <w:t>баға</w:t>
      </w:r>
      <w:proofErr w:type="spellEnd"/>
      <w:r w:rsidRPr="00C06226">
        <w:rPr>
          <w:b/>
          <w:color w:val="000000"/>
          <w:sz w:val="28"/>
          <w:lang w:val="ru-RU"/>
        </w:rPr>
        <w:t xml:space="preserve"> </w:t>
      </w:r>
      <w:proofErr w:type="spellStart"/>
      <w:r w:rsidRPr="00C06226">
        <w:rPr>
          <w:b/>
          <w:color w:val="000000"/>
          <w:sz w:val="28"/>
          <w:lang w:val="ru-RU"/>
        </w:rPr>
        <w:t>белгілеу</w:t>
      </w:r>
      <w:proofErr w:type="spellEnd"/>
      <w:r w:rsidRPr="00C06226">
        <w:rPr>
          <w:b/>
          <w:color w:val="000000"/>
          <w:sz w:val="28"/>
          <w:lang w:val="ru-RU"/>
        </w:rPr>
        <w:t xml:space="preserve"> </w:t>
      </w:r>
      <w:proofErr w:type="spellStart"/>
      <w:r w:rsidRPr="00C06226">
        <w:rPr>
          <w:b/>
          <w:color w:val="000000"/>
          <w:sz w:val="28"/>
          <w:lang w:val="ru-RU"/>
        </w:rPr>
        <w:t>мәселелері</w:t>
      </w:r>
      <w:proofErr w:type="spellEnd"/>
      <w:r w:rsidRPr="00C06226">
        <w:rPr>
          <w:b/>
          <w:color w:val="000000"/>
          <w:sz w:val="28"/>
          <w:lang w:val="ru-RU"/>
        </w:rPr>
        <w:t xml:space="preserve"> </w:t>
      </w:r>
      <w:proofErr w:type="spellStart"/>
      <w:r w:rsidRPr="00C06226">
        <w:rPr>
          <w:b/>
          <w:color w:val="000000"/>
          <w:sz w:val="28"/>
          <w:lang w:val="ru-RU"/>
        </w:rPr>
        <w:t>бойынша</w:t>
      </w:r>
      <w:proofErr w:type="spellEnd"/>
      <w:r w:rsidRPr="00C06226">
        <w:rPr>
          <w:b/>
          <w:color w:val="000000"/>
          <w:sz w:val="28"/>
          <w:lang w:val="ru-RU"/>
        </w:rPr>
        <w:t xml:space="preserve"> </w:t>
      </w:r>
      <w:proofErr w:type="spellStart"/>
      <w:r w:rsidRPr="00C06226">
        <w:rPr>
          <w:b/>
          <w:color w:val="000000"/>
          <w:sz w:val="28"/>
          <w:lang w:val="ru-RU"/>
        </w:rPr>
        <w:t>өзгерістер</w:t>
      </w:r>
      <w:proofErr w:type="spellEnd"/>
      <w:r w:rsidRPr="00C06226">
        <w:rPr>
          <w:b/>
          <w:color w:val="000000"/>
          <w:sz w:val="28"/>
          <w:lang w:val="ru-RU"/>
        </w:rPr>
        <w:t xml:space="preserve"> мен </w:t>
      </w:r>
      <w:proofErr w:type="spellStart"/>
      <w:r w:rsidRPr="00C06226">
        <w:rPr>
          <w:b/>
          <w:color w:val="000000"/>
          <w:sz w:val="28"/>
          <w:lang w:val="ru-RU"/>
        </w:rPr>
        <w:t>толықтырулар</w:t>
      </w:r>
      <w:proofErr w:type="spellEnd"/>
      <w:r w:rsidRPr="00C06226">
        <w:rPr>
          <w:b/>
          <w:color w:val="000000"/>
          <w:sz w:val="28"/>
          <w:lang w:val="ru-RU"/>
        </w:rPr>
        <w:t xml:space="preserve"> </w:t>
      </w:r>
      <w:proofErr w:type="spellStart"/>
      <w:r w:rsidRPr="00C06226">
        <w:rPr>
          <w:b/>
          <w:color w:val="000000"/>
          <w:sz w:val="28"/>
          <w:lang w:val="ru-RU"/>
        </w:rPr>
        <w:t>енгізу</w:t>
      </w:r>
      <w:proofErr w:type="spellEnd"/>
      <w:r w:rsidRPr="00C06226">
        <w:rPr>
          <w:b/>
          <w:color w:val="000000"/>
          <w:sz w:val="28"/>
          <w:lang w:val="ru-RU"/>
        </w:rPr>
        <w:t xml:space="preserve"> </w:t>
      </w:r>
      <w:proofErr w:type="spellStart"/>
      <w:r w:rsidRPr="00C06226">
        <w:rPr>
          <w:b/>
          <w:color w:val="000000"/>
          <w:sz w:val="28"/>
          <w:lang w:val="ru-RU"/>
        </w:rPr>
        <w:t>туралы</w:t>
      </w:r>
      <w:proofErr w:type="spellEnd"/>
    </w:p>
    <w:p w14:paraId="12B4CD86" w14:textId="77777777" w:rsidR="004B2891" w:rsidRDefault="004B2891" w:rsidP="004B2891">
      <w:pPr>
        <w:spacing w:after="0" w:line="240" w:lineRule="auto"/>
        <w:ind w:firstLine="709"/>
        <w:jc w:val="center"/>
        <w:rPr>
          <w:b/>
          <w:color w:val="000000"/>
          <w:sz w:val="28"/>
          <w:lang w:val="ru-RU"/>
        </w:rPr>
      </w:pPr>
    </w:p>
    <w:p w14:paraId="3D3D53BD" w14:textId="77777777" w:rsidR="004B2891" w:rsidRPr="00C06226" w:rsidRDefault="004B2891" w:rsidP="004B2891">
      <w:pPr>
        <w:spacing w:after="0" w:line="240" w:lineRule="auto"/>
        <w:ind w:firstLine="709"/>
        <w:jc w:val="center"/>
        <w:rPr>
          <w:b/>
          <w:color w:val="000000"/>
          <w:sz w:val="28"/>
          <w:lang w:val="ru-RU"/>
        </w:rPr>
      </w:pPr>
    </w:p>
    <w:p w14:paraId="74C24D21" w14:textId="77777777" w:rsidR="004B2891" w:rsidRPr="00C06226" w:rsidRDefault="004B2891" w:rsidP="004B2891">
      <w:pPr>
        <w:spacing w:after="0" w:line="250" w:lineRule="auto"/>
        <w:ind w:firstLine="709"/>
        <w:jc w:val="both"/>
        <w:rPr>
          <w:bCs/>
          <w:color w:val="000000" w:themeColor="text1"/>
          <w:sz w:val="28"/>
          <w:szCs w:val="28"/>
          <w:lang w:val="ru-RU"/>
        </w:rPr>
      </w:pPr>
      <w:r w:rsidRPr="00C06226">
        <w:rPr>
          <w:bCs/>
          <w:color w:val="000000" w:themeColor="text1"/>
          <w:sz w:val="28"/>
          <w:szCs w:val="28"/>
          <w:lang w:val="ru-RU"/>
        </w:rPr>
        <w:t xml:space="preserve">1-бап. </w:t>
      </w:r>
      <w:proofErr w:type="spellStart"/>
      <w:r w:rsidRPr="00C06226">
        <w:rPr>
          <w:bCs/>
          <w:color w:val="000000" w:themeColor="text1"/>
          <w:sz w:val="28"/>
          <w:szCs w:val="28"/>
          <w:lang w:val="ru-RU"/>
        </w:rPr>
        <w:t>Қазақстан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Республикасының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мына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заңнамалық</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актілеріне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өзгерістер</w:t>
      </w:r>
      <w:proofErr w:type="spellEnd"/>
      <w:r w:rsidRPr="00C06226">
        <w:rPr>
          <w:bCs/>
          <w:color w:val="000000" w:themeColor="text1"/>
          <w:sz w:val="28"/>
          <w:szCs w:val="28"/>
          <w:lang w:val="ru-RU"/>
        </w:rPr>
        <w:t xml:space="preserve"> мен </w:t>
      </w:r>
      <w:proofErr w:type="spellStart"/>
      <w:r w:rsidRPr="00C06226">
        <w:rPr>
          <w:bCs/>
          <w:color w:val="000000" w:themeColor="text1"/>
          <w:sz w:val="28"/>
          <w:szCs w:val="28"/>
          <w:lang w:val="ru-RU"/>
        </w:rPr>
        <w:t>толықтырулар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енгізілсін</w:t>
      </w:r>
      <w:proofErr w:type="spellEnd"/>
      <w:r w:rsidRPr="00C06226">
        <w:rPr>
          <w:bCs/>
          <w:color w:val="000000" w:themeColor="text1"/>
          <w:sz w:val="28"/>
          <w:szCs w:val="28"/>
          <w:lang w:val="ru-RU"/>
        </w:rPr>
        <w:t>:</w:t>
      </w:r>
    </w:p>
    <w:p w14:paraId="5D15D22A" w14:textId="77777777" w:rsidR="004B2891" w:rsidRPr="00C06226" w:rsidRDefault="004B2891" w:rsidP="004B2891">
      <w:pPr>
        <w:spacing w:after="0" w:line="250" w:lineRule="auto"/>
        <w:ind w:firstLine="709"/>
        <w:jc w:val="both"/>
        <w:rPr>
          <w:bCs/>
          <w:color w:val="000000" w:themeColor="text1"/>
          <w:sz w:val="28"/>
          <w:szCs w:val="28"/>
          <w:lang w:val="ru-RU"/>
        </w:rPr>
      </w:pPr>
      <w:r w:rsidRPr="00C06226">
        <w:rPr>
          <w:bCs/>
          <w:color w:val="000000" w:themeColor="text1"/>
          <w:sz w:val="28"/>
          <w:szCs w:val="28"/>
          <w:lang w:val="ru-RU"/>
        </w:rPr>
        <w:t xml:space="preserve">1. 2015 </w:t>
      </w:r>
      <w:proofErr w:type="spellStart"/>
      <w:r w:rsidRPr="00C06226">
        <w:rPr>
          <w:bCs/>
          <w:color w:val="000000" w:themeColor="text1"/>
          <w:sz w:val="28"/>
          <w:szCs w:val="28"/>
          <w:lang w:val="ru-RU"/>
        </w:rPr>
        <w:t>жылғы</w:t>
      </w:r>
      <w:proofErr w:type="spellEnd"/>
      <w:r w:rsidRPr="00C06226">
        <w:rPr>
          <w:bCs/>
          <w:color w:val="000000" w:themeColor="text1"/>
          <w:sz w:val="28"/>
          <w:szCs w:val="28"/>
          <w:lang w:val="ru-RU"/>
        </w:rPr>
        <w:t xml:space="preserve"> 29 </w:t>
      </w:r>
      <w:proofErr w:type="spellStart"/>
      <w:r w:rsidRPr="00C06226">
        <w:rPr>
          <w:bCs/>
          <w:color w:val="000000" w:themeColor="text1"/>
          <w:sz w:val="28"/>
          <w:szCs w:val="28"/>
          <w:lang w:val="ru-RU"/>
        </w:rPr>
        <w:t>қазандағы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Қазақстан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Республикасының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Кәсіпкерлік</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кодексіне</w:t>
      </w:r>
      <w:proofErr w:type="spellEnd"/>
      <w:r w:rsidRPr="00C06226">
        <w:rPr>
          <w:bCs/>
          <w:color w:val="000000" w:themeColor="text1"/>
          <w:sz w:val="28"/>
          <w:szCs w:val="28"/>
          <w:lang w:val="ru-RU"/>
        </w:rPr>
        <w:t>:</w:t>
      </w:r>
    </w:p>
    <w:p w14:paraId="292C73BE"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ru-RU"/>
        </w:rPr>
        <w:t>1) 116-бапт</w:t>
      </w:r>
      <w:r w:rsidRPr="00C06226">
        <w:rPr>
          <w:bCs/>
          <w:color w:val="000000" w:themeColor="text1"/>
          <w:sz w:val="28"/>
          <w:szCs w:val="28"/>
          <w:lang w:val="kk-KZ"/>
        </w:rPr>
        <w:t>а:</w:t>
      </w:r>
    </w:p>
    <w:p w14:paraId="29611BBD" w14:textId="77777777" w:rsidR="004B2891" w:rsidRPr="00C06226" w:rsidRDefault="004B2891" w:rsidP="004B2891">
      <w:pPr>
        <w:spacing w:after="0" w:line="250" w:lineRule="auto"/>
        <w:ind w:firstLine="709"/>
        <w:jc w:val="both"/>
        <w:rPr>
          <w:bCs/>
          <w:color w:val="000000" w:themeColor="text1"/>
          <w:sz w:val="28"/>
          <w:szCs w:val="28"/>
          <w:lang w:val="ru-RU"/>
        </w:rPr>
      </w:pPr>
      <w:r w:rsidRPr="00C06226">
        <w:rPr>
          <w:bCs/>
          <w:color w:val="000000" w:themeColor="text1"/>
          <w:sz w:val="28"/>
          <w:szCs w:val="28"/>
          <w:lang w:val="ru-RU"/>
        </w:rPr>
        <w:t xml:space="preserve">3-тармақтың 5) </w:t>
      </w:r>
      <w:proofErr w:type="spellStart"/>
      <w:r w:rsidRPr="00C06226">
        <w:rPr>
          <w:bCs/>
          <w:color w:val="000000" w:themeColor="text1"/>
          <w:sz w:val="28"/>
          <w:szCs w:val="28"/>
          <w:lang w:val="ru-RU"/>
        </w:rPr>
        <w:t>тармақшасы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алып</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тасталсын</w:t>
      </w:r>
      <w:proofErr w:type="spellEnd"/>
      <w:r w:rsidRPr="00C06226">
        <w:rPr>
          <w:bCs/>
          <w:color w:val="000000" w:themeColor="text1"/>
          <w:sz w:val="28"/>
          <w:szCs w:val="28"/>
          <w:lang w:val="ru-RU"/>
        </w:rPr>
        <w:t>;</w:t>
      </w:r>
    </w:p>
    <w:p w14:paraId="0D71E1BA"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мынадай мазмұндағы 3-1 тармақпен толықтырылсын:</w:t>
      </w:r>
    </w:p>
    <w:p w14:paraId="64ED5BA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«3-1. Мемлекет халықаралық іскерлік операциялардағы және трансферттік баға белгілеу кезінде туындайтын халықаралық іскерлік операцияларға байланысты мәмілелердегі бағаларды реттейді;»;</w:t>
      </w:r>
    </w:p>
    <w:p w14:paraId="00E239FD"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2) 121-бап мынадай редакцияда жазылсын: </w:t>
      </w:r>
    </w:p>
    <w:p w14:paraId="01D75F5A" w14:textId="77777777" w:rsidR="004B2891" w:rsidRPr="00C06226" w:rsidRDefault="004B2891" w:rsidP="004B2891">
      <w:pPr>
        <w:widowControl w:val="0"/>
        <w:spacing w:after="0" w:line="250" w:lineRule="auto"/>
        <w:ind w:firstLine="709"/>
        <w:jc w:val="both"/>
        <w:rPr>
          <w:bCs/>
          <w:color w:val="000000" w:themeColor="text1"/>
          <w:sz w:val="28"/>
          <w:szCs w:val="28"/>
          <w:lang w:val="kk-KZ"/>
        </w:rPr>
      </w:pPr>
      <w:r w:rsidRPr="00C06226">
        <w:rPr>
          <w:bCs/>
          <w:color w:val="000000" w:themeColor="text1"/>
          <w:sz w:val="28"/>
          <w:szCs w:val="28"/>
          <w:lang w:val="kk-KZ"/>
        </w:rPr>
        <w:t>«121-бап. Халықаралық іскерлiк операциялардағы және халықаралық iскерлiк операцияларға байланысты мәмiлелердегі бағаларды реттеу</w:t>
      </w:r>
    </w:p>
    <w:p w14:paraId="3E71BB44"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Заңына сәйкес жүзеге асырылады.».</w:t>
      </w:r>
    </w:p>
    <w:p w14:paraId="2C29EE3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 «Трансферттік баға белгілеу туралы» 2008 жылғы 5 шілдедегі Қазақстан Республикасының Заңына:</w:t>
      </w:r>
    </w:p>
    <w:p w14:paraId="5FA387CB"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 2-бапта:</w:t>
      </w:r>
    </w:p>
    <w:p w14:paraId="1F9D673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 тармақша мынадай редакцияда жазылсын:</w:t>
      </w:r>
    </w:p>
    <w:p w14:paraId="748D751B"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lastRenderedPageBreak/>
        <w:t xml:space="preserve">«2) бағалар ауқымы – осы Заңның 17-1-бабында белгiленген тәртiппен айқындалатын, салыстырымды экономикалық шарттарда «қол созу» қағидатына сәйкес айқындалған нарықтық бағалардың бірқатар мәндері;»; </w:t>
      </w:r>
    </w:p>
    <w:p w14:paraId="71D27BA0"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10) тармақша мынадай редакцияда жазылсын:</w:t>
      </w:r>
    </w:p>
    <w:p w14:paraId="32DD9BD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«10) Қазақстан Республикасының аумағында жасалатын, халықаралық іскерлік операциямен тікелей өзара байланысты мәміле – нысанасы халықаралық іскерлік операциямен байланысты мәміле;»;</w:t>
      </w:r>
    </w:p>
    <w:p w14:paraId="7AB0648A"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12) тармақшада «бағалар» деген сөзден кейін «(маржа, рентабельділік)» деген сөздермен толықтырылсын;</w:t>
      </w:r>
    </w:p>
    <w:p w14:paraId="5C0DEF60"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14) тармақша мынадай редакцияда жазылсын:</w:t>
      </w:r>
    </w:p>
    <w:p w14:paraId="1DA52FC9"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«14) маржаның ауқымы – осы Заңның 17-1-бабында көзделген тәртіппен айқындалатын салыстырымды экономикалық шарттарда «қол созу» қағидатына сәйкес айқындалған нарықтық маржаның бірқатар мәндері;»;</w:t>
      </w:r>
    </w:p>
    <w:p w14:paraId="6526F9CD"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мынадай мазмұндағы 18-1)</w:t>
      </w:r>
      <w:r>
        <w:rPr>
          <w:bCs/>
          <w:color w:val="000000" w:themeColor="text1"/>
          <w:sz w:val="28"/>
          <w:szCs w:val="28"/>
          <w:lang w:val="kk-KZ"/>
        </w:rPr>
        <w:t>, 18-2</w:t>
      </w:r>
      <w:r w:rsidRPr="005F2F32">
        <w:rPr>
          <w:bCs/>
          <w:color w:val="000000" w:themeColor="text1"/>
          <w:sz w:val="28"/>
          <w:szCs w:val="28"/>
          <w:lang w:val="kk-KZ"/>
        </w:rPr>
        <w:t xml:space="preserve">) </w:t>
      </w:r>
      <w:r>
        <w:rPr>
          <w:bCs/>
          <w:color w:val="000000" w:themeColor="text1"/>
          <w:sz w:val="28"/>
          <w:szCs w:val="28"/>
          <w:lang w:val="kk-KZ"/>
        </w:rPr>
        <w:t>және 18-3</w:t>
      </w:r>
      <w:r w:rsidRPr="005F2F32">
        <w:rPr>
          <w:bCs/>
          <w:color w:val="000000" w:themeColor="text1"/>
          <w:sz w:val="28"/>
          <w:szCs w:val="28"/>
          <w:lang w:val="kk-KZ"/>
        </w:rPr>
        <w:t>)</w:t>
      </w:r>
      <w:r w:rsidRPr="00C06226">
        <w:rPr>
          <w:bCs/>
          <w:color w:val="000000" w:themeColor="text1"/>
          <w:sz w:val="28"/>
          <w:szCs w:val="28"/>
          <w:lang w:val="kk-KZ"/>
        </w:rPr>
        <w:t xml:space="preserve"> тармақша</w:t>
      </w:r>
      <w:r>
        <w:rPr>
          <w:bCs/>
          <w:color w:val="000000" w:themeColor="text1"/>
          <w:sz w:val="28"/>
          <w:szCs w:val="28"/>
          <w:lang w:val="kk-KZ"/>
        </w:rPr>
        <w:t>лар</w:t>
      </w:r>
      <w:r w:rsidRPr="00C06226">
        <w:rPr>
          <w:bCs/>
          <w:color w:val="000000" w:themeColor="text1"/>
          <w:sz w:val="28"/>
          <w:szCs w:val="28"/>
          <w:lang w:val="kk-KZ"/>
        </w:rPr>
        <w:t>мен толықтырылсын:</w:t>
      </w:r>
    </w:p>
    <w:p w14:paraId="234A07C3"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«18-1) рентабельділік – осы Заңның 12-бабының 1-тармағында көрсетілген әдістерді қолдану үшін пайдаланылатын және бухгалтерлік есеп және (немесе) қаржылық есептілік деректері негізінде ай</w:t>
      </w:r>
      <w:r>
        <w:rPr>
          <w:bCs/>
          <w:color w:val="000000" w:themeColor="text1"/>
          <w:sz w:val="28"/>
          <w:szCs w:val="28"/>
          <w:lang w:val="kk-KZ"/>
        </w:rPr>
        <w:t>қындалатын қаржылық көрсеткіш;</w:t>
      </w:r>
    </w:p>
    <w:p w14:paraId="6A1898F5"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18-2) нарықтық рентабельділік – салыстырымды экономикалық шарттарда «қол созу» </w:t>
      </w:r>
      <w:r>
        <w:rPr>
          <w:bCs/>
          <w:color w:val="000000" w:themeColor="text1"/>
          <w:sz w:val="28"/>
          <w:szCs w:val="28"/>
          <w:lang w:val="kk-KZ"/>
        </w:rPr>
        <w:t>принципіне</w:t>
      </w:r>
      <w:r w:rsidRPr="00C06226">
        <w:rPr>
          <w:bCs/>
          <w:color w:val="000000" w:themeColor="text1"/>
          <w:sz w:val="28"/>
          <w:szCs w:val="28"/>
          <w:lang w:val="kk-KZ"/>
        </w:rPr>
        <w:t xml:space="preserve"> сәйкес айқындалатын тиісті нарық</w:t>
      </w:r>
      <w:r>
        <w:rPr>
          <w:bCs/>
          <w:color w:val="000000" w:themeColor="text1"/>
          <w:sz w:val="28"/>
          <w:szCs w:val="28"/>
          <w:lang w:val="kk-KZ"/>
        </w:rPr>
        <w:t>та қалыптасқан рентабельділік;</w:t>
      </w:r>
    </w:p>
    <w:p w14:paraId="4CB0D60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18-3) медианалық мән – тақ сандар жиынының ортасында орналасқан мән немесе жұп сандардың екі ортаңғы жиынының орташа арифметикалық мәні;»;</w:t>
      </w:r>
    </w:p>
    <w:p w14:paraId="370FC16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19) тармақша мынадай редакцияда жазылсын:</w:t>
      </w:r>
    </w:p>
    <w:p w14:paraId="727A8339"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«19) рентабельділік ауқымы – осы Заңның 17-1-бабына сәйкес айқындалатын салыстырымды экономикалық шарттарда «қол созу» </w:t>
      </w:r>
      <w:r>
        <w:rPr>
          <w:bCs/>
          <w:color w:val="000000" w:themeColor="text1"/>
          <w:sz w:val="28"/>
          <w:szCs w:val="28"/>
          <w:lang w:val="kk-KZ"/>
        </w:rPr>
        <w:t>принципіне</w:t>
      </w:r>
      <w:r w:rsidRPr="00C06226">
        <w:rPr>
          <w:bCs/>
          <w:color w:val="000000" w:themeColor="text1"/>
          <w:sz w:val="28"/>
          <w:szCs w:val="28"/>
          <w:lang w:val="kk-KZ"/>
        </w:rPr>
        <w:t xml:space="preserve"> сәйкес айқындалған нарықтық рентабельділіктің бірқатар мәндері;»;</w:t>
      </w:r>
    </w:p>
    <w:p w14:paraId="61090B8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20) тармақша алып тасталсын;</w:t>
      </w:r>
    </w:p>
    <w:p w14:paraId="330B3FFC"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25) тармақшада</w:t>
      </w:r>
      <w:r>
        <w:rPr>
          <w:bCs/>
          <w:color w:val="000000" w:themeColor="text1"/>
          <w:sz w:val="28"/>
          <w:szCs w:val="28"/>
          <w:lang w:val="kk-KZ"/>
        </w:rPr>
        <w:t>ғы</w:t>
      </w:r>
      <w:r w:rsidRPr="00C06226">
        <w:rPr>
          <w:bCs/>
          <w:color w:val="000000" w:themeColor="text1"/>
          <w:sz w:val="28"/>
          <w:szCs w:val="28"/>
          <w:lang w:val="kk-KZ"/>
        </w:rPr>
        <w:t xml:space="preserve"> «бағалар» деген сөзден кейін «(маржа, рентабельділік)» деген сөздермен толықтырылсын;</w:t>
      </w:r>
    </w:p>
    <w:p w14:paraId="51A28482"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31) тармақша мынадай редакцияда жазылсын:</w:t>
      </w:r>
    </w:p>
    <w:p w14:paraId="62C24086"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«31) халықаралық іскерлік операциялар – мәміленің бір қатысушысы Қазақстан Республикасында тіркелмеген бейрезидент және мәміленің екінші қатысушысы Қазақстан Республикасының резиденті немесе тұрақты мекеме арқылы Қазақстан Республикасында қызметін жүзеге асыратын бейрезидент болып табылатын мәмілелер, сондай-ақ Қазақстан Республикасы резиденттерінің Қазақстан Республикасы аумағының шегінен тыс жерлерде жасаған мәмілелері;»;</w:t>
      </w:r>
    </w:p>
    <w:p w14:paraId="5132319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 3-бапта:</w:t>
      </w:r>
    </w:p>
    <w:p w14:paraId="0DA550B0"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1-тармақтың 2) тармақшасының төртінші абзацындағы «бірімен жасалатын халықаралық іскерлік операциялармен тікелей өзара байланысты </w:t>
      </w:r>
      <w:r w:rsidRPr="00C06226">
        <w:rPr>
          <w:bCs/>
          <w:color w:val="000000" w:themeColor="text1"/>
          <w:sz w:val="28"/>
          <w:szCs w:val="28"/>
          <w:lang w:val="kk-KZ"/>
        </w:rPr>
        <w:lastRenderedPageBreak/>
        <w:t>мәмілелер бойынша жүзеге асырылады.» деген сөздер «бірімен;» деген сөзбен ауыстырылсын;</w:t>
      </w:r>
    </w:p>
    <w:p w14:paraId="1A1539D2"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1-тармақтың 2) тармақшасы мынадай мазмұндағы бесінші абзацпен толықтырылсын:</w:t>
      </w:r>
    </w:p>
    <w:p w14:paraId="3B57E483"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«мәміле тараптарында корпоративтік табыс салығының әртүрлі мөлшерлемесі бар тараптардың бірімен жасалған халықаралық іскерлік операциялармен тікелей өзара байланысты мәмілелер бойынша жүзеге асырылады.»;</w:t>
      </w:r>
    </w:p>
    <w:p w14:paraId="35E64A69" w14:textId="77777777" w:rsidR="004B2891" w:rsidRPr="00861EFE" w:rsidRDefault="004B2891" w:rsidP="004B2891">
      <w:pPr>
        <w:spacing w:after="0" w:line="250" w:lineRule="auto"/>
        <w:ind w:firstLine="709"/>
        <w:jc w:val="both"/>
        <w:rPr>
          <w:bCs/>
          <w:color w:val="000000" w:themeColor="text1"/>
          <w:sz w:val="28"/>
          <w:szCs w:val="28"/>
          <w:lang w:val="kk-KZ"/>
        </w:rPr>
      </w:pPr>
      <w:r w:rsidRPr="00861EFE">
        <w:rPr>
          <w:bCs/>
          <w:color w:val="000000" w:themeColor="text1"/>
          <w:sz w:val="28"/>
          <w:szCs w:val="28"/>
          <w:lang w:val="kk-KZ"/>
        </w:rPr>
        <w:t>3 және 4-тармақтар алып тасталсын;</w:t>
      </w:r>
    </w:p>
    <w:p w14:paraId="5EC1694C" w14:textId="77777777" w:rsidR="004B2891" w:rsidRPr="00861EFE" w:rsidRDefault="004B2891" w:rsidP="004B2891">
      <w:pPr>
        <w:spacing w:after="0" w:line="250" w:lineRule="auto"/>
        <w:ind w:firstLine="709"/>
        <w:jc w:val="both"/>
        <w:rPr>
          <w:bCs/>
          <w:color w:val="000000" w:themeColor="text1"/>
          <w:sz w:val="28"/>
          <w:szCs w:val="28"/>
          <w:lang w:val="kk-KZ"/>
        </w:rPr>
      </w:pPr>
      <w:r w:rsidRPr="00861EFE">
        <w:rPr>
          <w:bCs/>
          <w:color w:val="000000" w:themeColor="text1"/>
          <w:sz w:val="28"/>
          <w:szCs w:val="28"/>
          <w:lang w:val="kk-KZ"/>
        </w:rPr>
        <w:t>3) 5-1-бапты</w:t>
      </w:r>
      <w:r w:rsidRPr="00C06226">
        <w:rPr>
          <w:bCs/>
          <w:color w:val="000000" w:themeColor="text1"/>
          <w:sz w:val="28"/>
          <w:szCs w:val="28"/>
          <w:lang w:val="kk-KZ"/>
        </w:rPr>
        <w:t>ң</w:t>
      </w:r>
      <w:r w:rsidRPr="00861EFE">
        <w:rPr>
          <w:bCs/>
          <w:color w:val="000000" w:themeColor="text1"/>
          <w:sz w:val="28"/>
          <w:szCs w:val="28"/>
          <w:lang w:val="kk-KZ"/>
        </w:rPr>
        <w:t xml:space="preserve"> 2-тармағы алып тасталсын;</w:t>
      </w:r>
    </w:p>
    <w:p w14:paraId="3CF16991" w14:textId="77777777" w:rsidR="004B2891" w:rsidRPr="009470FD" w:rsidRDefault="004B2891" w:rsidP="004B2891">
      <w:pPr>
        <w:spacing w:after="0" w:line="250" w:lineRule="auto"/>
        <w:ind w:firstLine="709"/>
        <w:jc w:val="both"/>
        <w:rPr>
          <w:bCs/>
          <w:color w:val="000000" w:themeColor="text1"/>
          <w:sz w:val="28"/>
          <w:szCs w:val="28"/>
          <w:lang w:val="kk-KZ"/>
        </w:rPr>
      </w:pPr>
      <w:r w:rsidRPr="009470FD">
        <w:rPr>
          <w:bCs/>
          <w:color w:val="000000" w:themeColor="text1"/>
          <w:sz w:val="28"/>
          <w:szCs w:val="28"/>
          <w:lang w:val="kk-KZ"/>
        </w:rPr>
        <w:t>4) 7-бапта:</w:t>
      </w:r>
    </w:p>
    <w:p w14:paraId="146BBB2B" w14:textId="77777777" w:rsidR="004B2891" w:rsidRPr="00C06226" w:rsidRDefault="004B2891" w:rsidP="004B2891">
      <w:pPr>
        <w:spacing w:after="0" w:line="250" w:lineRule="auto"/>
        <w:ind w:firstLine="709"/>
        <w:jc w:val="both"/>
        <w:rPr>
          <w:bCs/>
          <w:color w:val="000000" w:themeColor="text1"/>
          <w:sz w:val="28"/>
          <w:szCs w:val="28"/>
          <w:lang w:val="kk-KZ"/>
        </w:rPr>
      </w:pPr>
      <w:r w:rsidRPr="009470FD">
        <w:rPr>
          <w:bCs/>
          <w:color w:val="000000" w:themeColor="text1"/>
          <w:sz w:val="28"/>
          <w:szCs w:val="28"/>
          <w:lang w:val="kk-KZ"/>
        </w:rPr>
        <w:t>тақырыпта</w:t>
      </w:r>
      <w:r>
        <w:rPr>
          <w:bCs/>
          <w:color w:val="000000" w:themeColor="text1"/>
          <w:sz w:val="28"/>
          <w:szCs w:val="28"/>
          <w:lang w:val="kk-KZ"/>
        </w:rPr>
        <w:t>ғы</w:t>
      </w:r>
      <w:r w:rsidRPr="009470FD">
        <w:rPr>
          <w:bCs/>
          <w:color w:val="000000" w:themeColor="text1"/>
          <w:sz w:val="28"/>
          <w:szCs w:val="28"/>
          <w:lang w:val="kk-KZ"/>
        </w:rPr>
        <w:t xml:space="preserve"> «Халықаралық топқа қатысушы ұсынатын» деген сөздер алып тасталсын;</w:t>
      </w:r>
    </w:p>
    <w:p w14:paraId="03F80BC9" w14:textId="77777777" w:rsidR="004B2891" w:rsidRPr="00C06226" w:rsidRDefault="004B2891" w:rsidP="004B2891">
      <w:pPr>
        <w:spacing w:after="0" w:line="250" w:lineRule="auto"/>
        <w:ind w:firstLine="709"/>
        <w:jc w:val="both"/>
        <w:rPr>
          <w:bCs/>
          <w:color w:val="000000" w:themeColor="text1"/>
          <w:sz w:val="28"/>
          <w:szCs w:val="28"/>
          <w:lang w:val="kk-KZ"/>
        </w:rPr>
      </w:pPr>
      <w:r w:rsidRPr="00861EFE">
        <w:rPr>
          <w:bCs/>
          <w:color w:val="000000" w:themeColor="text1"/>
          <w:sz w:val="28"/>
          <w:szCs w:val="28"/>
          <w:lang w:val="kk-KZ"/>
        </w:rPr>
        <w:t>1-</w:t>
      </w:r>
      <w:r w:rsidRPr="00C06226">
        <w:rPr>
          <w:bCs/>
          <w:color w:val="000000" w:themeColor="text1"/>
          <w:sz w:val="28"/>
          <w:szCs w:val="28"/>
          <w:lang w:val="kk-KZ"/>
        </w:rPr>
        <w:t>тармақтың бірінші бөлігі мынадай редакцияда жазылсын:</w:t>
      </w:r>
    </w:p>
    <w:p w14:paraId="5DE8C31C"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 Трансферттік баға белгілеу бойынша есептілік мынадай есептіліктің түрлерінен тұрады:</w:t>
      </w:r>
    </w:p>
    <w:p w14:paraId="4591DFA4"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 жергілікті;</w:t>
      </w:r>
    </w:p>
    <w:p w14:paraId="083D6196"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 негізгі;</w:t>
      </w:r>
    </w:p>
    <w:p w14:paraId="35D5642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 еларалық.»;</w:t>
      </w:r>
    </w:p>
    <w:p w14:paraId="566FE98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2-тармақ алып тасталсын;</w:t>
      </w:r>
    </w:p>
    <w:p w14:paraId="1E5EFD8B"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3-тармақтың бірінші бөлігі мынадай редакцияда жазылсын:</w:t>
      </w:r>
    </w:p>
    <w:p w14:paraId="3D318FFE"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 Мәмілеге қатысушы және (немесе) халықаралық топқа қатысушы мәліметтердің толық емес екенін, ұсынылған есептілікті толтыруда дәлсіздіктерді не қателерді анықтаған жағдайда осындай қатысушы жаңартылған ақпаратты ескере отырып, түзетілген есептілікті ұсынуға міндетті.»;</w:t>
      </w:r>
    </w:p>
    <w:p w14:paraId="316DDC9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4-тармақта «</w:t>
      </w:r>
      <w:r>
        <w:rPr>
          <w:bCs/>
          <w:color w:val="000000" w:themeColor="text1"/>
          <w:sz w:val="28"/>
          <w:szCs w:val="28"/>
          <w:lang w:val="kk-KZ"/>
        </w:rPr>
        <w:t>Х</w:t>
      </w:r>
      <w:r w:rsidRPr="00C06226">
        <w:rPr>
          <w:bCs/>
          <w:color w:val="000000" w:themeColor="text1"/>
          <w:sz w:val="28"/>
          <w:szCs w:val="28"/>
          <w:lang w:val="kk-KZ"/>
        </w:rPr>
        <w:t>алықаралық» деген сөздің алдынан «Мәмілеге қатысушының және (немесе)» деген сөздермен толықтырылсын;</w:t>
      </w:r>
    </w:p>
    <w:p w14:paraId="5EB4541C"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5) 7-1-бапта:</w:t>
      </w:r>
    </w:p>
    <w:p w14:paraId="470BAC69"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1-тармақта: </w:t>
      </w:r>
    </w:p>
    <w:p w14:paraId="25E203C0"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«Халықаралық топқа қатысушы» деген сөздер «Мәмілеге қатысушы» деген сөздермен ауыстырылсын;</w:t>
      </w:r>
    </w:p>
    <w:p w14:paraId="6AB69ACA"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мынадай мазмұндағы екінші бөлікпен толықтырылсын:</w:t>
      </w:r>
    </w:p>
    <w:p w14:paraId="7A5D208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«Жергілікті есептілік, осы Заңның 11-бабының 16) – 20) тармақшаларына сәйкес өзара байланысты тараптар айқындаған тұлғалармен жасалған мәмілелерді қоспағанда, осы Заңның 3-бабының 1-тармағында көрсетілген өзара байланысты тараптар жасаған мәмілелер бойынша ұсынылады.»;</w:t>
      </w:r>
    </w:p>
    <w:p w14:paraId="61B4EEFF"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2-тармақ алып тасталсын;</w:t>
      </w:r>
    </w:p>
    <w:p w14:paraId="7541897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3-тармақ мынадай редакцияда жазылсын:</w:t>
      </w:r>
    </w:p>
    <w:p w14:paraId="6E43C2D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«3. Осы баптың ережелері, осы Заңның 11-бабының 16) – 20) тармақшаларына сәйкес өзара байланысты тараптар айқындаған тұлғалармен жасалған мәмілелерді қоспағанда, есепті қаржы жылында осы Заңның 3-</w:t>
      </w:r>
      <w:r w:rsidRPr="00C06226">
        <w:rPr>
          <w:bCs/>
          <w:color w:val="000000" w:themeColor="text1"/>
          <w:sz w:val="28"/>
          <w:szCs w:val="28"/>
          <w:lang w:val="kk-KZ"/>
        </w:rPr>
        <w:lastRenderedPageBreak/>
        <w:t>бабының 1-тармағында көрсетілген мәмілелерді өзара байланысты тараптармен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есепті қаржы жылының алдындағы жылдың 1 қаңтарында қолданыста болатын кемінде бес миллион еселенген айлық есептік көрсеткіш</w:t>
      </w:r>
      <w:r>
        <w:rPr>
          <w:bCs/>
          <w:color w:val="000000" w:themeColor="text1"/>
          <w:sz w:val="28"/>
          <w:szCs w:val="28"/>
          <w:lang w:val="kk-KZ"/>
        </w:rPr>
        <w:t>тен кем</w:t>
      </w:r>
      <w:r w:rsidRPr="00C06226">
        <w:rPr>
          <w:bCs/>
          <w:color w:val="000000" w:themeColor="text1"/>
          <w:sz w:val="28"/>
          <w:szCs w:val="28"/>
          <w:lang w:val="kk-KZ"/>
        </w:rPr>
        <w:t xml:space="preserve"> </w:t>
      </w:r>
      <w:r>
        <w:rPr>
          <w:bCs/>
          <w:color w:val="000000" w:themeColor="text1"/>
          <w:sz w:val="28"/>
          <w:szCs w:val="28"/>
          <w:lang w:val="kk-KZ"/>
        </w:rPr>
        <w:t>болма</w:t>
      </w:r>
      <w:r w:rsidRPr="00C06226">
        <w:rPr>
          <w:bCs/>
          <w:color w:val="000000" w:themeColor="text1"/>
          <w:sz w:val="28"/>
          <w:szCs w:val="28"/>
          <w:lang w:val="kk-KZ"/>
        </w:rPr>
        <w:t>йтын мәмілеге қатысушыға қолданылады.»;</w:t>
      </w:r>
    </w:p>
    <w:p w14:paraId="3895C07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6) 10-бапта:</w:t>
      </w:r>
    </w:p>
    <w:p w14:paraId="640473E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1-тармақта</w:t>
      </w:r>
      <w:r>
        <w:rPr>
          <w:bCs/>
          <w:color w:val="000000" w:themeColor="text1"/>
          <w:sz w:val="28"/>
          <w:szCs w:val="28"/>
          <w:lang w:val="kk-KZ"/>
        </w:rPr>
        <w:t>ғы</w:t>
      </w:r>
      <w:r w:rsidRPr="00C06226">
        <w:rPr>
          <w:bCs/>
          <w:color w:val="000000" w:themeColor="text1"/>
          <w:sz w:val="28"/>
          <w:szCs w:val="28"/>
          <w:lang w:val="kk-KZ"/>
        </w:rPr>
        <w:t xml:space="preserve"> «Тексеру жүргізу барысында бағалар ауқымы ескеріле отырып, мәміле бағасының нарықтық бағадан ауытқу фактісі анықталған кезде, уәкілетті органдар» деген сөздер «Тексеру жүргізу барысында бағалар ауқымы ескеріле отырып, мәміле бағасының нарықтық бағадан және (немесе) мәміле</w:t>
      </w:r>
      <w:r>
        <w:rPr>
          <w:bCs/>
          <w:color w:val="000000" w:themeColor="text1"/>
          <w:sz w:val="28"/>
          <w:szCs w:val="28"/>
          <w:lang w:val="kk-KZ"/>
        </w:rPr>
        <w:t>ге қатысушы</w:t>
      </w:r>
      <w:r w:rsidRPr="00C06226">
        <w:rPr>
          <w:bCs/>
          <w:color w:val="000000" w:themeColor="text1"/>
          <w:sz w:val="28"/>
          <w:szCs w:val="28"/>
          <w:lang w:val="kk-KZ"/>
        </w:rPr>
        <w:t xml:space="preserve"> рентабельділігінің рентабельділік ауқымынан ауытқу фактісі анықталған кезде, уәкілетті орган» деген сөздермен ауыстырылсын;</w:t>
      </w:r>
    </w:p>
    <w:p w14:paraId="19DF88B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5-тармақта:</w:t>
      </w:r>
    </w:p>
    <w:p w14:paraId="2F8C8A8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бірінші абзацта</w:t>
      </w:r>
      <w:r>
        <w:rPr>
          <w:bCs/>
          <w:color w:val="000000" w:themeColor="text1"/>
          <w:sz w:val="28"/>
          <w:szCs w:val="28"/>
          <w:lang w:val="kk-KZ"/>
        </w:rPr>
        <w:t>ғы</w:t>
      </w:r>
      <w:r w:rsidRPr="00C06226">
        <w:rPr>
          <w:bCs/>
          <w:color w:val="000000" w:themeColor="text1"/>
          <w:sz w:val="28"/>
          <w:szCs w:val="28"/>
          <w:lang w:val="kk-KZ"/>
        </w:rPr>
        <w:t xml:space="preserve"> «орташа мәні» деген сөздер «бағалар ауқымындағы медиандық мәні» деген сөздермен ауыстырылсын;</w:t>
      </w:r>
    </w:p>
    <w:p w14:paraId="3DAA4F4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мынадай мазмұндағы жаңа 5-1-тармақпен толықтырылсын:</w:t>
      </w:r>
    </w:p>
    <w:p w14:paraId="49B03D85"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«5-1. Мәміле бағасының ақпарат көзінде көрсетілген бағалар ауқымындағы медиандық мәні ретінде айқындалған нарықтық бағадан ауытқуы кезінде өзара байланысты тараптармен жасалған мәмілелер бойынша салық салу объектілеріне және (немесе) салық салумен байланысты объектілерге түзетуді жүргізілген салықтық тексеру нәтижелері бойынша уәкілетті орган </w:t>
      </w:r>
      <w:r>
        <w:rPr>
          <w:bCs/>
          <w:color w:val="000000" w:themeColor="text1"/>
          <w:sz w:val="28"/>
          <w:szCs w:val="28"/>
          <w:lang w:val="kk-KZ"/>
        </w:rPr>
        <w:t>жасайды</w:t>
      </w:r>
      <w:r w:rsidRPr="00C06226">
        <w:rPr>
          <w:bCs/>
          <w:color w:val="000000" w:themeColor="text1"/>
          <w:sz w:val="28"/>
          <w:szCs w:val="28"/>
          <w:lang w:val="kk-KZ"/>
        </w:rPr>
        <w:t>.»;</w:t>
      </w:r>
    </w:p>
    <w:p w14:paraId="0934F24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11-тармақта:</w:t>
      </w:r>
    </w:p>
    <w:p w14:paraId="4F3F7B43"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«бюджетке төленетін басқа да міндетті төлемдердің сомалары» деген сөздерден кейін «бағалар ауқымы және (немесе) рентабельділік ауқымы пайдаланып отырып есептеледі және» деген сөздермен толықтырылсын;</w:t>
      </w:r>
    </w:p>
    <w:p w14:paraId="5168A1A4"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«қосымша салық есептілігін ұсыну жолымен» деген сөздер «уәкілетті органға ұсынылатын тиісті салық есептілігі көрсетіле отырып» деген сөздермен ауыстырылсын;</w:t>
      </w:r>
    </w:p>
    <w:p w14:paraId="360DE46C"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12-тармақ мынадай редакцияда жазылсын:</w:t>
      </w:r>
    </w:p>
    <w:p w14:paraId="4E00E6E3"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«12. Қатысушылары жеңілдікті салық салынатын мемлекетте тіркелген салық салу объектілеріне және салық салумен байланысты объектілерге түзету мынадай тәртіппен:</w:t>
      </w:r>
    </w:p>
    <w:p w14:paraId="13A682A3"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 осы Заңның 12-бабы 1-тармағының 1) тармақшасында көрсетілген әдісті қолдану кезінде осы Заңның 13-бабы 5-тармағының ережелері ескерілмей; </w:t>
      </w:r>
    </w:p>
    <w:p w14:paraId="75EE577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2) осы Заңның 12-бабы 1-тармағының 2), 3) және 5) тармақшаларында көрсетілген әдістерді қолдану кезінде жеңілдікті салық салынатын мемлекетте тіркелген мәміле қатысушының рентабельділігі ескерілмей </w:t>
      </w:r>
      <w:r>
        <w:rPr>
          <w:bCs/>
          <w:color w:val="000000" w:themeColor="text1"/>
          <w:sz w:val="28"/>
          <w:szCs w:val="28"/>
          <w:lang w:val="kk-KZ"/>
        </w:rPr>
        <w:t>жасалады</w:t>
      </w:r>
      <w:r w:rsidRPr="00C06226">
        <w:rPr>
          <w:bCs/>
          <w:color w:val="000000" w:themeColor="text1"/>
          <w:sz w:val="28"/>
          <w:szCs w:val="28"/>
          <w:lang w:val="kk-KZ"/>
        </w:rPr>
        <w:t>.»;</w:t>
      </w:r>
    </w:p>
    <w:p w14:paraId="539E6F88"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7) 11-бапта:</w:t>
      </w:r>
    </w:p>
    <w:p w14:paraId="0029A5A1"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 xml:space="preserve">15) тармақша алып тасталсын; </w:t>
      </w:r>
    </w:p>
    <w:p w14:paraId="58C3B035" w14:textId="77777777" w:rsidR="004B2891" w:rsidRPr="00C06226" w:rsidRDefault="004B2891" w:rsidP="004B2891">
      <w:pPr>
        <w:spacing w:after="0" w:line="250" w:lineRule="auto"/>
        <w:ind w:firstLine="709"/>
        <w:jc w:val="both"/>
        <w:rPr>
          <w:sz w:val="28"/>
          <w:szCs w:val="28"/>
          <w:lang w:val="kk-KZ"/>
        </w:rPr>
      </w:pPr>
      <w:r w:rsidRPr="00C06226">
        <w:rPr>
          <w:bCs/>
          <w:color w:val="000000" w:themeColor="text1"/>
          <w:sz w:val="28"/>
          <w:szCs w:val="28"/>
          <w:lang w:val="kk-KZ"/>
        </w:rPr>
        <w:lastRenderedPageBreak/>
        <w:t xml:space="preserve">мынадай мазмұндағы </w:t>
      </w:r>
      <w:r w:rsidRPr="00C06226">
        <w:rPr>
          <w:sz w:val="28"/>
          <w:szCs w:val="28"/>
          <w:lang w:val="kk-KZ"/>
        </w:rPr>
        <w:t>16), 17), 18), 19) және 20) тармақшалармен толықтырылсын:</w:t>
      </w:r>
    </w:p>
    <w:p w14:paraId="664BCD3A"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«16) тұлға өнімнің бастапқы құнының (немесе өзіндік құнының) жиынтығында 50 %-нан астамын құрайтын төлемдерді жүргізуге тиіс басқа тұлғаның және оның өзара байланысты тараптың материалдық емес активтерін және (немесе) зияткерлік меншік құқықтарын пайдалана отырып өнімді өндіретін немесе сататын;</w:t>
      </w:r>
    </w:p>
    <w:p w14:paraId="050D087C"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17) тұлға және (немесе) оның өзара байланысты тарабы дайын өнімді өндіру үшін басқа тұлға пайдаланатын шикізаттың, материалдардың немесе бастапқы өнімнің жалпы құнының (негізгі құралдардың амортизациялық шығыстарын есептемегенде) 50 %-дан астамын жеткізетін;</w:t>
      </w:r>
    </w:p>
    <w:p w14:paraId="600B2B6D"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18) тұлға және (немесе) оның өзара байланысты тарабы басқа тұлғаның халықаралық іскерлік операциялар болып табылатын мәмілелер бойынша есепті күнтізбелік жыл үшін түсімінің 50 %-дан астамын қалыптастыратын;</w:t>
      </w:r>
    </w:p>
    <w:p w14:paraId="278DDF26"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19) тұлғалардың бірі тәуелсіз халықаралық қаржы ұйымы немесе шет мемлекеттің мемлекеттік мекемесі болып табылатын жағдайларды, сондай-ақ тұлғалардың бірі Қазақстан Республикасында немесе шет мемлекетте банк операцияларын жүзеге асыруға берілген мемлекеттік лицензиясы бар жағдайларды қоспағанда, мәміле жасалған немесе мәміленің негізгі талаптары қайта қаралған күні басқа тұлға алдындағы жалпы берешегі меншікті капиталдың 50</w:t>
      </w:r>
      <w:r>
        <w:rPr>
          <w:sz w:val="28"/>
          <w:szCs w:val="28"/>
          <w:lang w:val="kk-KZ"/>
        </w:rPr>
        <w:t xml:space="preserve"> </w:t>
      </w:r>
      <w:r w:rsidRPr="00C06226">
        <w:rPr>
          <w:sz w:val="28"/>
          <w:szCs w:val="28"/>
          <w:lang w:val="kk-KZ"/>
        </w:rPr>
        <w:t>%-нан немесе есепті күнтізбелік жылдың соңындағы қарыздың жалпы сомасының кемінде 10</w:t>
      </w:r>
      <w:r>
        <w:rPr>
          <w:sz w:val="28"/>
          <w:szCs w:val="28"/>
          <w:lang w:val="kk-KZ"/>
        </w:rPr>
        <w:t xml:space="preserve"> </w:t>
      </w:r>
      <w:r w:rsidRPr="00C06226">
        <w:rPr>
          <w:sz w:val="28"/>
          <w:szCs w:val="28"/>
          <w:lang w:val="kk-KZ"/>
        </w:rPr>
        <w:t xml:space="preserve">% асатын тұлғаға басқа тұлға кепілдік беретін; </w:t>
      </w:r>
    </w:p>
    <w:p w14:paraId="08B67386"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20) есепті күнтізбелік жыл ішінде тауарларды (жұмыстарды, көрсетілетін қызметтерді) сатып алу немесе сату кезінде компанияның агенті, дистрибьюторы немесе дилері ретінде айрықша құқықтар берілген тұлға қолданатын шарттарды қамтиды.</w:t>
      </w:r>
    </w:p>
    <w:p w14:paraId="5A7A906E" w14:textId="77777777" w:rsidR="004B2891" w:rsidRPr="00C06226" w:rsidRDefault="004B2891" w:rsidP="004B2891">
      <w:pPr>
        <w:spacing w:after="0" w:line="250" w:lineRule="auto"/>
        <w:ind w:firstLine="709"/>
        <w:jc w:val="both"/>
        <w:rPr>
          <w:sz w:val="28"/>
          <w:szCs w:val="28"/>
          <w:lang w:val="kk-KZ"/>
        </w:rPr>
      </w:pPr>
      <w:r w:rsidRPr="00C06226">
        <w:rPr>
          <w:sz w:val="28"/>
          <w:szCs w:val="28"/>
          <w:lang w:val="kk-KZ"/>
        </w:rPr>
        <w:t>Құқықтардың ерекшелігі мәміле тараптарының арасындағы жазбаша келісімнен туындайды.</w:t>
      </w:r>
    </w:p>
    <w:p w14:paraId="2B03A102" w14:textId="77777777" w:rsidR="004B2891" w:rsidRPr="00C06226" w:rsidRDefault="004B2891" w:rsidP="004B2891">
      <w:pPr>
        <w:spacing w:after="0" w:line="250" w:lineRule="auto"/>
        <w:ind w:firstLine="709"/>
        <w:jc w:val="both"/>
        <w:rPr>
          <w:sz w:val="28"/>
          <w:szCs w:val="28"/>
          <w:lang w:val="ru-RU"/>
        </w:rPr>
      </w:pPr>
      <w:r w:rsidRPr="00C06226">
        <w:rPr>
          <w:sz w:val="28"/>
          <w:szCs w:val="28"/>
          <w:lang w:val="ru-RU"/>
        </w:rPr>
        <w:t xml:space="preserve">Осы </w:t>
      </w:r>
      <w:proofErr w:type="spellStart"/>
      <w:r w:rsidRPr="00C06226">
        <w:rPr>
          <w:sz w:val="28"/>
          <w:szCs w:val="28"/>
          <w:lang w:val="ru-RU"/>
        </w:rPr>
        <w:t>баптың</w:t>
      </w:r>
      <w:proofErr w:type="spellEnd"/>
      <w:r w:rsidRPr="00C06226">
        <w:rPr>
          <w:sz w:val="28"/>
          <w:szCs w:val="28"/>
          <w:lang w:val="ru-RU"/>
        </w:rPr>
        <w:t xml:space="preserve"> 16) – 20) </w:t>
      </w:r>
      <w:proofErr w:type="spellStart"/>
      <w:r w:rsidRPr="00C06226">
        <w:rPr>
          <w:sz w:val="28"/>
          <w:szCs w:val="28"/>
          <w:lang w:val="ru-RU"/>
        </w:rPr>
        <w:t>тармақшаларында</w:t>
      </w:r>
      <w:proofErr w:type="spellEnd"/>
      <w:r w:rsidRPr="00C06226">
        <w:rPr>
          <w:sz w:val="28"/>
          <w:szCs w:val="28"/>
          <w:lang w:val="ru-RU"/>
        </w:rPr>
        <w:t xml:space="preserve"> </w:t>
      </w:r>
      <w:proofErr w:type="spellStart"/>
      <w:r w:rsidRPr="00C06226">
        <w:rPr>
          <w:sz w:val="28"/>
          <w:szCs w:val="28"/>
          <w:lang w:val="ru-RU"/>
        </w:rPr>
        <w:t>көзделген</w:t>
      </w:r>
      <w:proofErr w:type="spellEnd"/>
      <w:r w:rsidRPr="00C06226">
        <w:rPr>
          <w:sz w:val="28"/>
          <w:szCs w:val="28"/>
          <w:lang w:val="ru-RU"/>
        </w:rPr>
        <w:t xml:space="preserve"> </w:t>
      </w:r>
      <w:proofErr w:type="spellStart"/>
      <w:r w:rsidRPr="00C06226">
        <w:rPr>
          <w:sz w:val="28"/>
          <w:szCs w:val="28"/>
          <w:lang w:val="ru-RU"/>
        </w:rPr>
        <w:t>нормалар</w:t>
      </w:r>
      <w:proofErr w:type="spellEnd"/>
      <w:r w:rsidRPr="00C06226">
        <w:rPr>
          <w:sz w:val="28"/>
          <w:szCs w:val="28"/>
          <w:lang w:val="ru-RU"/>
        </w:rPr>
        <w:t>:</w:t>
      </w:r>
    </w:p>
    <w:p w14:paraId="4544836C" w14:textId="77777777" w:rsidR="004B2891" w:rsidRPr="00C06226" w:rsidRDefault="004B2891" w:rsidP="004B2891">
      <w:pPr>
        <w:spacing w:after="0" w:line="250" w:lineRule="auto"/>
        <w:ind w:firstLine="709"/>
        <w:jc w:val="both"/>
        <w:rPr>
          <w:sz w:val="28"/>
          <w:szCs w:val="28"/>
          <w:lang w:val="ru-RU"/>
        </w:rPr>
      </w:pPr>
      <w:proofErr w:type="spellStart"/>
      <w:r w:rsidRPr="00C06226">
        <w:rPr>
          <w:sz w:val="28"/>
          <w:szCs w:val="28"/>
          <w:lang w:val="ru-RU"/>
        </w:rPr>
        <w:t>қаржылық</w:t>
      </w:r>
      <w:proofErr w:type="spellEnd"/>
      <w:r w:rsidRPr="00C06226">
        <w:rPr>
          <w:sz w:val="28"/>
          <w:szCs w:val="28"/>
          <w:lang w:val="ru-RU"/>
        </w:rPr>
        <w:t xml:space="preserve"> </w:t>
      </w:r>
      <w:proofErr w:type="spellStart"/>
      <w:r w:rsidRPr="00C06226">
        <w:rPr>
          <w:sz w:val="28"/>
          <w:szCs w:val="28"/>
          <w:lang w:val="ru-RU"/>
        </w:rPr>
        <w:t>есептілігі</w:t>
      </w:r>
      <w:proofErr w:type="spellEnd"/>
      <w:r w:rsidRPr="00C06226">
        <w:rPr>
          <w:sz w:val="28"/>
          <w:szCs w:val="28"/>
          <w:lang w:val="ru-RU"/>
        </w:rPr>
        <w:t xml:space="preserve"> </w:t>
      </w:r>
      <w:proofErr w:type="spellStart"/>
      <w:r w:rsidRPr="00C06226">
        <w:rPr>
          <w:sz w:val="28"/>
          <w:szCs w:val="28"/>
          <w:lang w:val="ru-RU"/>
        </w:rPr>
        <w:t>халықаралық</w:t>
      </w:r>
      <w:proofErr w:type="spellEnd"/>
      <w:r w:rsidRPr="00C06226">
        <w:rPr>
          <w:sz w:val="28"/>
          <w:szCs w:val="28"/>
          <w:lang w:val="ru-RU"/>
        </w:rPr>
        <w:t xml:space="preserve"> </w:t>
      </w:r>
      <w:proofErr w:type="spellStart"/>
      <w:r w:rsidRPr="00C06226">
        <w:rPr>
          <w:sz w:val="28"/>
          <w:szCs w:val="28"/>
          <w:lang w:val="ru-RU"/>
        </w:rPr>
        <w:t>қаржылық</w:t>
      </w:r>
      <w:proofErr w:type="spellEnd"/>
      <w:r w:rsidRPr="00C06226">
        <w:rPr>
          <w:sz w:val="28"/>
          <w:szCs w:val="28"/>
          <w:lang w:val="ru-RU"/>
        </w:rPr>
        <w:t xml:space="preserve"> </w:t>
      </w:r>
      <w:proofErr w:type="spellStart"/>
      <w:r w:rsidRPr="00C06226">
        <w:rPr>
          <w:sz w:val="28"/>
          <w:szCs w:val="28"/>
          <w:lang w:val="ru-RU"/>
        </w:rPr>
        <w:t>есептілік</w:t>
      </w:r>
      <w:proofErr w:type="spellEnd"/>
      <w:r w:rsidRPr="00C06226">
        <w:rPr>
          <w:sz w:val="28"/>
          <w:szCs w:val="28"/>
          <w:lang w:val="ru-RU"/>
        </w:rPr>
        <w:t xml:space="preserve"> </w:t>
      </w:r>
      <w:proofErr w:type="spellStart"/>
      <w:r w:rsidRPr="00C06226">
        <w:rPr>
          <w:sz w:val="28"/>
          <w:szCs w:val="28"/>
          <w:lang w:val="ru-RU"/>
        </w:rPr>
        <w:t>стандарттарына</w:t>
      </w:r>
      <w:proofErr w:type="spellEnd"/>
      <w:r w:rsidRPr="00C06226">
        <w:rPr>
          <w:sz w:val="28"/>
          <w:szCs w:val="28"/>
          <w:lang w:val="ru-RU"/>
        </w:rPr>
        <w:t xml:space="preserve"> (</w:t>
      </w:r>
      <w:proofErr w:type="spellStart"/>
      <w:r w:rsidRPr="00C06226">
        <w:rPr>
          <w:sz w:val="28"/>
          <w:szCs w:val="28"/>
          <w:lang w:val="ru-RU"/>
        </w:rPr>
        <w:t>бұдан</w:t>
      </w:r>
      <w:proofErr w:type="spellEnd"/>
      <w:r w:rsidRPr="00C06226">
        <w:rPr>
          <w:sz w:val="28"/>
          <w:szCs w:val="28"/>
          <w:lang w:val="ru-RU"/>
        </w:rPr>
        <w:t xml:space="preserve"> </w:t>
      </w:r>
      <w:proofErr w:type="spellStart"/>
      <w:r w:rsidRPr="00C06226">
        <w:rPr>
          <w:sz w:val="28"/>
          <w:szCs w:val="28"/>
          <w:lang w:val="ru-RU"/>
        </w:rPr>
        <w:t>әрі</w:t>
      </w:r>
      <w:proofErr w:type="spellEnd"/>
      <w:r w:rsidRPr="00C06226">
        <w:rPr>
          <w:sz w:val="28"/>
          <w:szCs w:val="28"/>
          <w:lang w:val="ru-RU"/>
        </w:rPr>
        <w:t xml:space="preserve"> – ХҚЕС) </w:t>
      </w:r>
      <w:proofErr w:type="spellStart"/>
      <w:r w:rsidRPr="00C06226">
        <w:rPr>
          <w:sz w:val="28"/>
          <w:szCs w:val="28"/>
          <w:lang w:val="ru-RU"/>
        </w:rPr>
        <w:t>сәйкес</w:t>
      </w:r>
      <w:proofErr w:type="spellEnd"/>
      <w:r w:rsidRPr="00C06226">
        <w:rPr>
          <w:sz w:val="28"/>
          <w:szCs w:val="28"/>
          <w:lang w:val="ru-RU"/>
        </w:rPr>
        <w:t xml:space="preserve"> </w:t>
      </w:r>
      <w:proofErr w:type="spellStart"/>
      <w:r w:rsidRPr="00C06226">
        <w:rPr>
          <w:sz w:val="28"/>
          <w:szCs w:val="28"/>
          <w:lang w:val="ru-RU"/>
        </w:rPr>
        <w:t>ашық</w:t>
      </w:r>
      <w:proofErr w:type="spellEnd"/>
      <w:r w:rsidRPr="00C06226">
        <w:rPr>
          <w:sz w:val="28"/>
          <w:szCs w:val="28"/>
          <w:lang w:val="ru-RU"/>
        </w:rPr>
        <w:t xml:space="preserve"> </w:t>
      </w:r>
      <w:proofErr w:type="spellStart"/>
      <w:r w:rsidRPr="00C06226">
        <w:rPr>
          <w:sz w:val="28"/>
          <w:szCs w:val="28"/>
          <w:lang w:val="ru-RU"/>
        </w:rPr>
        <w:t>қолжетімділікте</w:t>
      </w:r>
      <w:proofErr w:type="spellEnd"/>
      <w:r w:rsidRPr="00C06226">
        <w:rPr>
          <w:sz w:val="28"/>
          <w:szCs w:val="28"/>
          <w:lang w:val="ru-RU"/>
        </w:rPr>
        <w:t xml:space="preserve"> </w:t>
      </w:r>
      <w:proofErr w:type="spellStart"/>
      <w:r w:rsidRPr="00C06226">
        <w:rPr>
          <w:sz w:val="28"/>
          <w:szCs w:val="28"/>
          <w:lang w:val="ru-RU"/>
        </w:rPr>
        <w:t>жарияланатын</w:t>
      </w:r>
      <w:proofErr w:type="spellEnd"/>
      <w:r w:rsidRPr="00C06226">
        <w:rPr>
          <w:sz w:val="28"/>
          <w:szCs w:val="28"/>
          <w:lang w:val="ru-RU"/>
        </w:rPr>
        <w:t xml:space="preserve"> </w:t>
      </w:r>
      <w:proofErr w:type="spellStart"/>
      <w:r w:rsidRPr="00C06226">
        <w:rPr>
          <w:sz w:val="28"/>
          <w:szCs w:val="28"/>
          <w:lang w:val="ru-RU"/>
        </w:rPr>
        <w:t>және</w:t>
      </w:r>
      <w:proofErr w:type="spellEnd"/>
      <w:r w:rsidRPr="00C06226">
        <w:rPr>
          <w:sz w:val="28"/>
          <w:szCs w:val="28"/>
          <w:lang w:val="ru-RU"/>
        </w:rPr>
        <w:t xml:space="preserve"> (</w:t>
      </w:r>
      <w:proofErr w:type="spellStart"/>
      <w:r w:rsidRPr="00C06226">
        <w:rPr>
          <w:sz w:val="28"/>
          <w:szCs w:val="28"/>
          <w:lang w:val="ru-RU"/>
        </w:rPr>
        <w:t>немесе</w:t>
      </w:r>
      <w:proofErr w:type="spellEnd"/>
      <w:r w:rsidRPr="00C06226">
        <w:rPr>
          <w:sz w:val="28"/>
          <w:szCs w:val="28"/>
          <w:lang w:val="ru-RU"/>
        </w:rPr>
        <w:t xml:space="preserve">) </w:t>
      </w:r>
      <w:proofErr w:type="spellStart"/>
      <w:r w:rsidRPr="00C06226">
        <w:rPr>
          <w:sz w:val="28"/>
          <w:szCs w:val="28"/>
          <w:lang w:val="ru-RU"/>
        </w:rPr>
        <w:t>Экономикалық</w:t>
      </w:r>
      <w:proofErr w:type="spellEnd"/>
      <w:r w:rsidRPr="00C06226">
        <w:rPr>
          <w:sz w:val="28"/>
          <w:szCs w:val="28"/>
          <w:lang w:val="ru-RU"/>
        </w:rPr>
        <w:t xml:space="preserve"> </w:t>
      </w:r>
      <w:proofErr w:type="spellStart"/>
      <w:r w:rsidRPr="00C06226">
        <w:rPr>
          <w:sz w:val="28"/>
          <w:szCs w:val="28"/>
          <w:lang w:val="ru-RU"/>
        </w:rPr>
        <w:t>ынтымақтастық</w:t>
      </w:r>
      <w:proofErr w:type="spellEnd"/>
      <w:r w:rsidRPr="00C06226">
        <w:rPr>
          <w:sz w:val="28"/>
          <w:szCs w:val="28"/>
          <w:lang w:val="ru-RU"/>
        </w:rPr>
        <w:t xml:space="preserve"> </w:t>
      </w:r>
      <w:proofErr w:type="spellStart"/>
      <w:r w:rsidRPr="00C06226">
        <w:rPr>
          <w:sz w:val="28"/>
          <w:szCs w:val="28"/>
          <w:lang w:val="ru-RU"/>
        </w:rPr>
        <w:t>және</w:t>
      </w:r>
      <w:proofErr w:type="spellEnd"/>
      <w:r w:rsidRPr="00C06226">
        <w:rPr>
          <w:sz w:val="28"/>
          <w:szCs w:val="28"/>
          <w:lang w:val="ru-RU"/>
        </w:rPr>
        <w:t xml:space="preserve"> даму </w:t>
      </w:r>
      <w:proofErr w:type="spellStart"/>
      <w:r w:rsidRPr="00C06226">
        <w:rPr>
          <w:sz w:val="28"/>
          <w:szCs w:val="28"/>
          <w:lang w:val="ru-RU"/>
        </w:rPr>
        <w:t>ұйымына</w:t>
      </w:r>
      <w:proofErr w:type="spellEnd"/>
      <w:r w:rsidRPr="00C06226">
        <w:rPr>
          <w:sz w:val="28"/>
          <w:szCs w:val="28"/>
          <w:lang w:val="ru-RU"/>
        </w:rPr>
        <w:t xml:space="preserve"> (</w:t>
      </w:r>
      <w:proofErr w:type="spellStart"/>
      <w:r w:rsidRPr="00C06226">
        <w:rPr>
          <w:sz w:val="28"/>
          <w:szCs w:val="28"/>
          <w:lang w:val="ru-RU"/>
        </w:rPr>
        <w:t>бұдан</w:t>
      </w:r>
      <w:proofErr w:type="spellEnd"/>
      <w:r w:rsidRPr="00C06226">
        <w:rPr>
          <w:sz w:val="28"/>
          <w:szCs w:val="28"/>
          <w:lang w:val="ru-RU"/>
        </w:rPr>
        <w:t xml:space="preserve"> </w:t>
      </w:r>
      <w:proofErr w:type="spellStart"/>
      <w:r w:rsidRPr="00C06226">
        <w:rPr>
          <w:sz w:val="28"/>
          <w:szCs w:val="28"/>
          <w:lang w:val="ru-RU"/>
        </w:rPr>
        <w:t>әрі</w:t>
      </w:r>
      <w:proofErr w:type="spellEnd"/>
      <w:r w:rsidRPr="00C06226">
        <w:rPr>
          <w:sz w:val="28"/>
          <w:szCs w:val="28"/>
          <w:lang w:val="ru-RU"/>
        </w:rPr>
        <w:t xml:space="preserve"> – ЭЫДҰ) </w:t>
      </w:r>
      <w:proofErr w:type="spellStart"/>
      <w:r w:rsidRPr="00C06226">
        <w:rPr>
          <w:sz w:val="28"/>
          <w:szCs w:val="28"/>
          <w:lang w:val="ru-RU"/>
        </w:rPr>
        <w:t>қатысушы</w:t>
      </w:r>
      <w:proofErr w:type="spellEnd"/>
      <w:r w:rsidRPr="00C06226">
        <w:rPr>
          <w:sz w:val="28"/>
          <w:szCs w:val="28"/>
          <w:lang w:val="ru-RU"/>
        </w:rPr>
        <w:t xml:space="preserve"> </w:t>
      </w:r>
      <w:proofErr w:type="spellStart"/>
      <w:r w:rsidRPr="00C06226">
        <w:rPr>
          <w:sz w:val="28"/>
          <w:szCs w:val="28"/>
          <w:lang w:val="ru-RU"/>
        </w:rPr>
        <w:t>елдердің</w:t>
      </w:r>
      <w:proofErr w:type="spellEnd"/>
      <w:r w:rsidRPr="00C06226">
        <w:rPr>
          <w:sz w:val="28"/>
          <w:szCs w:val="28"/>
          <w:lang w:val="ru-RU"/>
        </w:rPr>
        <w:t xml:space="preserve"> </w:t>
      </w:r>
      <w:proofErr w:type="spellStart"/>
      <w:r w:rsidRPr="00C06226">
        <w:rPr>
          <w:sz w:val="28"/>
          <w:szCs w:val="28"/>
          <w:lang w:val="ru-RU"/>
        </w:rPr>
        <w:t>қор</w:t>
      </w:r>
      <w:proofErr w:type="spellEnd"/>
      <w:r w:rsidRPr="00C06226">
        <w:rPr>
          <w:sz w:val="28"/>
          <w:szCs w:val="28"/>
          <w:lang w:val="ru-RU"/>
        </w:rPr>
        <w:t xml:space="preserve"> </w:t>
      </w:r>
      <w:proofErr w:type="spellStart"/>
      <w:r w:rsidRPr="00C06226">
        <w:rPr>
          <w:sz w:val="28"/>
          <w:szCs w:val="28"/>
          <w:lang w:val="ru-RU"/>
        </w:rPr>
        <w:t>биржаларында</w:t>
      </w:r>
      <w:proofErr w:type="spellEnd"/>
      <w:r w:rsidRPr="00C06226">
        <w:rPr>
          <w:sz w:val="28"/>
          <w:szCs w:val="28"/>
          <w:lang w:val="ru-RU"/>
        </w:rPr>
        <w:t xml:space="preserve"> </w:t>
      </w:r>
      <w:proofErr w:type="spellStart"/>
      <w:r w:rsidRPr="00C06226">
        <w:rPr>
          <w:sz w:val="28"/>
          <w:szCs w:val="28"/>
          <w:lang w:val="ru-RU"/>
        </w:rPr>
        <w:t>ұсынылған</w:t>
      </w:r>
      <w:proofErr w:type="spellEnd"/>
      <w:r w:rsidRPr="00C06226">
        <w:rPr>
          <w:sz w:val="28"/>
          <w:szCs w:val="28"/>
          <w:lang w:val="ru-RU"/>
        </w:rPr>
        <w:t>;</w:t>
      </w:r>
    </w:p>
    <w:p w14:paraId="70729AD3" w14:textId="77777777" w:rsidR="004B2891" w:rsidRPr="00C06226" w:rsidRDefault="004B2891" w:rsidP="004B2891">
      <w:pPr>
        <w:spacing w:after="0" w:line="250" w:lineRule="auto"/>
        <w:ind w:firstLine="709"/>
        <w:jc w:val="both"/>
        <w:rPr>
          <w:sz w:val="28"/>
          <w:szCs w:val="28"/>
          <w:lang w:val="ru-RU"/>
        </w:rPr>
      </w:pPr>
      <w:proofErr w:type="spellStart"/>
      <w:r w:rsidRPr="00C06226">
        <w:rPr>
          <w:sz w:val="28"/>
          <w:szCs w:val="28"/>
          <w:lang w:val="ru-RU"/>
        </w:rPr>
        <w:t>қаржылық</w:t>
      </w:r>
      <w:proofErr w:type="spellEnd"/>
      <w:r w:rsidRPr="00C06226">
        <w:rPr>
          <w:sz w:val="28"/>
          <w:szCs w:val="28"/>
          <w:lang w:val="ru-RU"/>
        </w:rPr>
        <w:t xml:space="preserve"> </w:t>
      </w:r>
      <w:proofErr w:type="spellStart"/>
      <w:r w:rsidRPr="00C06226">
        <w:rPr>
          <w:sz w:val="28"/>
          <w:szCs w:val="28"/>
          <w:lang w:val="ru-RU"/>
        </w:rPr>
        <w:t>есептілігі</w:t>
      </w:r>
      <w:proofErr w:type="spellEnd"/>
      <w:r w:rsidRPr="00C06226">
        <w:rPr>
          <w:sz w:val="28"/>
          <w:szCs w:val="28"/>
          <w:lang w:val="ru-RU"/>
        </w:rPr>
        <w:t xml:space="preserve"> ХҚЕС-</w:t>
      </w:r>
      <w:proofErr w:type="spellStart"/>
      <w:r w:rsidRPr="00C06226">
        <w:rPr>
          <w:sz w:val="28"/>
          <w:szCs w:val="28"/>
          <w:lang w:val="ru-RU"/>
        </w:rPr>
        <w:t>ке</w:t>
      </w:r>
      <w:proofErr w:type="spellEnd"/>
      <w:r w:rsidRPr="00C06226">
        <w:rPr>
          <w:sz w:val="28"/>
          <w:szCs w:val="28"/>
          <w:lang w:val="ru-RU"/>
        </w:rPr>
        <w:t xml:space="preserve"> </w:t>
      </w:r>
      <w:proofErr w:type="spellStart"/>
      <w:r w:rsidRPr="00C06226">
        <w:rPr>
          <w:sz w:val="28"/>
          <w:szCs w:val="28"/>
          <w:lang w:val="ru-RU"/>
        </w:rPr>
        <w:t>сәйкес</w:t>
      </w:r>
      <w:proofErr w:type="spellEnd"/>
      <w:r w:rsidRPr="00C06226">
        <w:rPr>
          <w:sz w:val="28"/>
          <w:szCs w:val="28"/>
          <w:lang w:val="ru-RU"/>
        </w:rPr>
        <w:t xml:space="preserve"> </w:t>
      </w:r>
      <w:proofErr w:type="spellStart"/>
      <w:r w:rsidRPr="00C06226">
        <w:rPr>
          <w:sz w:val="28"/>
          <w:szCs w:val="28"/>
          <w:lang w:val="ru-RU"/>
        </w:rPr>
        <w:t>ашық</w:t>
      </w:r>
      <w:proofErr w:type="spellEnd"/>
      <w:r w:rsidRPr="00C06226">
        <w:rPr>
          <w:sz w:val="28"/>
          <w:szCs w:val="28"/>
          <w:lang w:val="ru-RU"/>
        </w:rPr>
        <w:t xml:space="preserve"> </w:t>
      </w:r>
      <w:proofErr w:type="spellStart"/>
      <w:r w:rsidRPr="00C06226">
        <w:rPr>
          <w:sz w:val="28"/>
          <w:szCs w:val="28"/>
          <w:lang w:val="ru-RU"/>
        </w:rPr>
        <w:t>қолжетімділікте</w:t>
      </w:r>
      <w:proofErr w:type="spellEnd"/>
      <w:r w:rsidRPr="00C06226">
        <w:rPr>
          <w:sz w:val="28"/>
          <w:szCs w:val="28"/>
          <w:lang w:val="ru-RU"/>
        </w:rPr>
        <w:t xml:space="preserve"> </w:t>
      </w:r>
      <w:proofErr w:type="spellStart"/>
      <w:r w:rsidRPr="00C06226">
        <w:rPr>
          <w:sz w:val="28"/>
          <w:szCs w:val="28"/>
          <w:lang w:val="ru-RU"/>
        </w:rPr>
        <w:t>жарияланатын</w:t>
      </w:r>
      <w:proofErr w:type="spellEnd"/>
      <w:r w:rsidRPr="00C06226">
        <w:rPr>
          <w:sz w:val="28"/>
          <w:szCs w:val="28"/>
          <w:lang w:val="ru-RU"/>
        </w:rPr>
        <w:t xml:space="preserve"> </w:t>
      </w:r>
      <w:proofErr w:type="spellStart"/>
      <w:r w:rsidRPr="00C06226">
        <w:rPr>
          <w:sz w:val="28"/>
          <w:szCs w:val="28"/>
          <w:lang w:val="ru-RU"/>
        </w:rPr>
        <w:t>және</w:t>
      </w:r>
      <w:proofErr w:type="spellEnd"/>
      <w:r w:rsidRPr="00C06226">
        <w:rPr>
          <w:sz w:val="28"/>
          <w:szCs w:val="28"/>
          <w:lang w:val="ru-RU"/>
        </w:rPr>
        <w:t xml:space="preserve"> (</w:t>
      </w:r>
      <w:proofErr w:type="spellStart"/>
      <w:r w:rsidRPr="00C06226">
        <w:rPr>
          <w:sz w:val="28"/>
          <w:szCs w:val="28"/>
          <w:lang w:val="ru-RU"/>
        </w:rPr>
        <w:t>немесе</w:t>
      </w:r>
      <w:proofErr w:type="spellEnd"/>
      <w:r w:rsidRPr="00C06226">
        <w:rPr>
          <w:sz w:val="28"/>
          <w:szCs w:val="28"/>
          <w:lang w:val="ru-RU"/>
        </w:rPr>
        <w:t>) ЭЫДҰ-</w:t>
      </w:r>
      <w:proofErr w:type="spellStart"/>
      <w:r w:rsidRPr="00C06226">
        <w:rPr>
          <w:sz w:val="28"/>
          <w:szCs w:val="28"/>
          <w:lang w:val="ru-RU"/>
        </w:rPr>
        <w:t>ға</w:t>
      </w:r>
      <w:proofErr w:type="spellEnd"/>
      <w:r w:rsidRPr="00C06226">
        <w:rPr>
          <w:sz w:val="28"/>
          <w:szCs w:val="28"/>
          <w:lang w:val="ru-RU"/>
        </w:rPr>
        <w:t xml:space="preserve"> </w:t>
      </w:r>
      <w:proofErr w:type="spellStart"/>
      <w:r w:rsidRPr="00C06226">
        <w:rPr>
          <w:sz w:val="28"/>
          <w:szCs w:val="28"/>
          <w:lang w:val="ru-RU"/>
        </w:rPr>
        <w:t>қатысушы</w:t>
      </w:r>
      <w:proofErr w:type="spellEnd"/>
      <w:r w:rsidRPr="00C06226">
        <w:rPr>
          <w:sz w:val="28"/>
          <w:szCs w:val="28"/>
          <w:lang w:val="ru-RU"/>
        </w:rPr>
        <w:t xml:space="preserve"> </w:t>
      </w:r>
      <w:proofErr w:type="spellStart"/>
      <w:r w:rsidRPr="00C06226">
        <w:rPr>
          <w:sz w:val="28"/>
          <w:szCs w:val="28"/>
          <w:lang w:val="ru-RU"/>
        </w:rPr>
        <w:t>елдердің</w:t>
      </w:r>
      <w:proofErr w:type="spellEnd"/>
      <w:r w:rsidRPr="00C06226">
        <w:rPr>
          <w:sz w:val="28"/>
          <w:szCs w:val="28"/>
          <w:lang w:val="ru-RU"/>
        </w:rPr>
        <w:t xml:space="preserve"> </w:t>
      </w:r>
      <w:proofErr w:type="spellStart"/>
      <w:r w:rsidRPr="00C06226">
        <w:rPr>
          <w:sz w:val="28"/>
          <w:szCs w:val="28"/>
          <w:lang w:val="ru-RU"/>
        </w:rPr>
        <w:t>қор</w:t>
      </w:r>
      <w:proofErr w:type="spellEnd"/>
      <w:r w:rsidRPr="00C06226">
        <w:rPr>
          <w:sz w:val="28"/>
          <w:szCs w:val="28"/>
          <w:lang w:val="ru-RU"/>
        </w:rPr>
        <w:t xml:space="preserve"> </w:t>
      </w:r>
      <w:proofErr w:type="spellStart"/>
      <w:r w:rsidRPr="00C06226">
        <w:rPr>
          <w:sz w:val="28"/>
          <w:szCs w:val="28"/>
          <w:lang w:val="ru-RU"/>
        </w:rPr>
        <w:t>биржаларында</w:t>
      </w:r>
      <w:proofErr w:type="spellEnd"/>
      <w:r w:rsidRPr="00C06226">
        <w:rPr>
          <w:sz w:val="28"/>
          <w:szCs w:val="28"/>
          <w:lang w:val="ru-RU"/>
        </w:rPr>
        <w:t xml:space="preserve"> </w:t>
      </w:r>
      <w:proofErr w:type="spellStart"/>
      <w:r w:rsidRPr="00C06226">
        <w:rPr>
          <w:sz w:val="28"/>
          <w:szCs w:val="28"/>
          <w:lang w:val="ru-RU"/>
        </w:rPr>
        <w:t>ұсынылған</w:t>
      </w:r>
      <w:proofErr w:type="spellEnd"/>
      <w:r w:rsidRPr="00C06226">
        <w:rPr>
          <w:sz w:val="28"/>
          <w:szCs w:val="28"/>
          <w:lang w:val="ru-RU"/>
        </w:rPr>
        <w:t xml:space="preserve"> </w:t>
      </w:r>
      <w:proofErr w:type="spellStart"/>
      <w:r w:rsidRPr="00C06226">
        <w:rPr>
          <w:sz w:val="28"/>
          <w:szCs w:val="28"/>
          <w:lang w:val="ru-RU"/>
        </w:rPr>
        <w:t>халықаралық</w:t>
      </w:r>
      <w:proofErr w:type="spellEnd"/>
      <w:r w:rsidRPr="00C06226">
        <w:rPr>
          <w:sz w:val="28"/>
          <w:szCs w:val="28"/>
          <w:lang w:val="ru-RU"/>
        </w:rPr>
        <w:t xml:space="preserve"> </w:t>
      </w:r>
      <w:proofErr w:type="spellStart"/>
      <w:r w:rsidRPr="00C06226">
        <w:rPr>
          <w:sz w:val="28"/>
          <w:szCs w:val="28"/>
          <w:lang w:val="ru-RU"/>
        </w:rPr>
        <w:t>топтың</w:t>
      </w:r>
      <w:proofErr w:type="spellEnd"/>
      <w:r w:rsidRPr="00C06226">
        <w:rPr>
          <w:sz w:val="28"/>
          <w:szCs w:val="28"/>
          <w:lang w:val="ru-RU"/>
        </w:rPr>
        <w:t xml:space="preserve"> </w:t>
      </w:r>
      <w:proofErr w:type="spellStart"/>
      <w:r w:rsidRPr="00C06226">
        <w:rPr>
          <w:sz w:val="28"/>
          <w:szCs w:val="28"/>
          <w:lang w:val="ru-RU"/>
        </w:rPr>
        <w:t>қатысушысы</w:t>
      </w:r>
      <w:proofErr w:type="spellEnd"/>
      <w:r w:rsidRPr="00C06226">
        <w:rPr>
          <w:sz w:val="28"/>
          <w:szCs w:val="28"/>
          <w:lang w:val="ru-RU"/>
        </w:rPr>
        <w:t xml:space="preserve"> </w:t>
      </w:r>
      <w:proofErr w:type="spellStart"/>
      <w:r w:rsidRPr="00C06226">
        <w:rPr>
          <w:sz w:val="28"/>
          <w:szCs w:val="28"/>
          <w:lang w:val="ru-RU"/>
        </w:rPr>
        <w:t>болып</w:t>
      </w:r>
      <w:proofErr w:type="spellEnd"/>
      <w:r w:rsidRPr="00C06226">
        <w:rPr>
          <w:sz w:val="28"/>
          <w:szCs w:val="28"/>
          <w:lang w:val="ru-RU"/>
        </w:rPr>
        <w:t xml:space="preserve"> </w:t>
      </w:r>
      <w:proofErr w:type="spellStart"/>
      <w:r w:rsidRPr="00C06226">
        <w:rPr>
          <w:sz w:val="28"/>
          <w:szCs w:val="28"/>
          <w:lang w:val="ru-RU"/>
        </w:rPr>
        <w:t>табылатын</w:t>
      </w:r>
      <w:proofErr w:type="spellEnd"/>
      <w:r w:rsidRPr="00C06226">
        <w:rPr>
          <w:sz w:val="28"/>
          <w:szCs w:val="28"/>
          <w:lang w:val="ru-RU"/>
        </w:rPr>
        <w:t>;</w:t>
      </w:r>
    </w:p>
    <w:p w14:paraId="77AA93A0" w14:textId="77777777" w:rsidR="004B2891" w:rsidRPr="00C06226" w:rsidRDefault="004B2891" w:rsidP="004B2891">
      <w:pPr>
        <w:spacing w:after="0" w:line="21" w:lineRule="atLeast"/>
        <w:ind w:firstLine="709"/>
        <w:jc w:val="both"/>
        <w:rPr>
          <w:sz w:val="28"/>
          <w:szCs w:val="28"/>
          <w:lang w:val="ru-RU"/>
        </w:rPr>
      </w:pPr>
      <w:proofErr w:type="spellStart"/>
      <w:r w:rsidRPr="00C06226">
        <w:rPr>
          <w:sz w:val="28"/>
          <w:szCs w:val="28"/>
          <w:lang w:val="ru-RU"/>
        </w:rPr>
        <w:t>қаржылық</w:t>
      </w:r>
      <w:proofErr w:type="spellEnd"/>
      <w:r w:rsidRPr="00C06226">
        <w:rPr>
          <w:sz w:val="28"/>
          <w:szCs w:val="28"/>
          <w:lang w:val="ru-RU"/>
        </w:rPr>
        <w:t xml:space="preserve"> </w:t>
      </w:r>
      <w:proofErr w:type="spellStart"/>
      <w:r w:rsidRPr="00C06226">
        <w:rPr>
          <w:sz w:val="28"/>
          <w:szCs w:val="28"/>
          <w:lang w:val="ru-RU"/>
        </w:rPr>
        <w:t>есептілігін</w:t>
      </w:r>
      <w:proofErr w:type="spellEnd"/>
      <w:r w:rsidRPr="00C06226">
        <w:rPr>
          <w:sz w:val="28"/>
          <w:szCs w:val="28"/>
          <w:lang w:val="ru-RU"/>
        </w:rPr>
        <w:t xml:space="preserve"> </w:t>
      </w:r>
      <w:proofErr w:type="spellStart"/>
      <w:r w:rsidRPr="00C06226">
        <w:rPr>
          <w:sz w:val="28"/>
          <w:szCs w:val="28"/>
          <w:lang w:val="ru-RU"/>
        </w:rPr>
        <w:t>мәмілеге</w:t>
      </w:r>
      <w:proofErr w:type="spellEnd"/>
      <w:r w:rsidRPr="00C06226">
        <w:rPr>
          <w:sz w:val="28"/>
          <w:szCs w:val="28"/>
          <w:lang w:val="ru-RU"/>
        </w:rPr>
        <w:t xml:space="preserve"> </w:t>
      </w:r>
      <w:proofErr w:type="spellStart"/>
      <w:r w:rsidRPr="00C06226">
        <w:rPr>
          <w:sz w:val="28"/>
          <w:szCs w:val="28"/>
          <w:lang w:val="ru-RU"/>
        </w:rPr>
        <w:t>қатысушылар</w:t>
      </w:r>
      <w:proofErr w:type="spellEnd"/>
      <w:r w:rsidRPr="00C06226">
        <w:rPr>
          <w:sz w:val="28"/>
          <w:szCs w:val="28"/>
          <w:lang w:val="ru-RU"/>
        </w:rPr>
        <w:t xml:space="preserve"> </w:t>
      </w:r>
      <w:proofErr w:type="spellStart"/>
      <w:r w:rsidRPr="00C06226">
        <w:rPr>
          <w:sz w:val="28"/>
          <w:szCs w:val="28"/>
          <w:lang w:val="ru-RU"/>
        </w:rPr>
        <w:t>уәкілетті</w:t>
      </w:r>
      <w:proofErr w:type="spellEnd"/>
      <w:r w:rsidRPr="00C06226">
        <w:rPr>
          <w:sz w:val="28"/>
          <w:szCs w:val="28"/>
          <w:lang w:val="ru-RU"/>
        </w:rPr>
        <w:t xml:space="preserve"> </w:t>
      </w:r>
      <w:proofErr w:type="spellStart"/>
      <w:r w:rsidRPr="00C06226">
        <w:rPr>
          <w:sz w:val="28"/>
          <w:szCs w:val="28"/>
          <w:lang w:val="ru-RU"/>
        </w:rPr>
        <w:t>органға</w:t>
      </w:r>
      <w:proofErr w:type="spellEnd"/>
      <w:r w:rsidRPr="00C06226">
        <w:rPr>
          <w:sz w:val="28"/>
          <w:szCs w:val="28"/>
          <w:lang w:val="ru-RU"/>
        </w:rPr>
        <w:t xml:space="preserve"> </w:t>
      </w:r>
      <w:proofErr w:type="spellStart"/>
      <w:r w:rsidRPr="00C06226">
        <w:rPr>
          <w:sz w:val="28"/>
          <w:szCs w:val="28"/>
          <w:lang w:val="ru-RU"/>
        </w:rPr>
        <w:t>оның</w:t>
      </w:r>
      <w:proofErr w:type="spellEnd"/>
      <w:r w:rsidRPr="00C06226">
        <w:rPr>
          <w:sz w:val="28"/>
          <w:szCs w:val="28"/>
          <w:lang w:val="ru-RU"/>
        </w:rPr>
        <w:t xml:space="preserve"> </w:t>
      </w:r>
      <w:proofErr w:type="spellStart"/>
      <w:r w:rsidRPr="00C06226">
        <w:rPr>
          <w:sz w:val="28"/>
          <w:szCs w:val="28"/>
          <w:lang w:val="ru-RU"/>
        </w:rPr>
        <w:t>талап</w:t>
      </w:r>
      <w:proofErr w:type="spellEnd"/>
      <w:r w:rsidRPr="00C06226">
        <w:rPr>
          <w:sz w:val="28"/>
          <w:szCs w:val="28"/>
          <w:lang w:val="ru-RU"/>
        </w:rPr>
        <w:t xml:space="preserve"> </w:t>
      </w:r>
      <w:proofErr w:type="spellStart"/>
      <w:r w:rsidRPr="00C06226">
        <w:rPr>
          <w:sz w:val="28"/>
          <w:szCs w:val="28"/>
          <w:lang w:val="ru-RU"/>
        </w:rPr>
        <w:t>етуі</w:t>
      </w:r>
      <w:proofErr w:type="spellEnd"/>
      <w:r w:rsidRPr="00C06226">
        <w:rPr>
          <w:sz w:val="28"/>
          <w:szCs w:val="28"/>
          <w:lang w:val="ru-RU"/>
        </w:rPr>
        <w:t xml:space="preserve"> </w:t>
      </w:r>
      <w:proofErr w:type="spellStart"/>
      <w:r w:rsidRPr="00C06226">
        <w:rPr>
          <w:sz w:val="28"/>
          <w:szCs w:val="28"/>
          <w:lang w:val="ru-RU"/>
        </w:rPr>
        <w:t>бойынша</w:t>
      </w:r>
      <w:proofErr w:type="spellEnd"/>
      <w:r w:rsidRPr="00C06226">
        <w:rPr>
          <w:sz w:val="28"/>
          <w:szCs w:val="28"/>
          <w:lang w:val="ru-RU"/>
        </w:rPr>
        <w:t xml:space="preserve"> </w:t>
      </w:r>
      <w:proofErr w:type="spellStart"/>
      <w:r w:rsidRPr="00C06226">
        <w:rPr>
          <w:sz w:val="28"/>
          <w:szCs w:val="28"/>
          <w:lang w:val="ru-RU"/>
        </w:rPr>
        <w:t>сұрау</w:t>
      </w:r>
      <w:proofErr w:type="spellEnd"/>
      <w:r w:rsidRPr="00C06226">
        <w:rPr>
          <w:sz w:val="28"/>
          <w:szCs w:val="28"/>
          <w:lang w:val="ru-RU"/>
        </w:rPr>
        <w:t xml:space="preserve"> </w:t>
      </w:r>
      <w:proofErr w:type="spellStart"/>
      <w:r w:rsidRPr="00C06226">
        <w:rPr>
          <w:sz w:val="28"/>
          <w:szCs w:val="28"/>
          <w:lang w:val="ru-RU"/>
        </w:rPr>
        <w:t>салуды</w:t>
      </w:r>
      <w:proofErr w:type="spellEnd"/>
      <w:r w:rsidRPr="00C06226">
        <w:rPr>
          <w:sz w:val="28"/>
          <w:szCs w:val="28"/>
          <w:lang w:val="ru-RU"/>
        </w:rPr>
        <w:t xml:space="preserve"> </w:t>
      </w:r>
      <w:proofErr w:type="spellStart"/>
      <w:r w:rsidRPr="00C06226">
        <w:rPr>
          <w:sz w:val="28"/>
          <w:szCs w:val="28"/>
          <w:lang w:val="ru-RU"/>
        </w:rPr>
        <w:t>алған</w:t>
      </w:r>
      <w:proofErr w:type="spellEnd"/>
      <w:r w:rsidRPr="00C06226">
        <w:rPr>
          <w:sz w:val="28"/>
          <w:szCs w:val="28"/>
          <w:lang w:val="ru-RU"/>
        </w:rPr>
        <w:t xml:space="preserve"> </w:t>
      </w:r>
      <w:proofErr w:type="spellStart"/>
      <w:r w:rsidRPr="00C06226">
        <w:rPr>
          <w:sz w:val="28"/>
          <w:szCs w:val="28"/>
          <w:lang w:val="ru-RU"/>
        </w:rPr>
        <w:t>күннен</w:t>
      </w:r>
      <w:proofErr w:type="spellEnd"/>
      <w:r w:rsidRPr="00C06226">
        <w:rPr>
          <w:sz w:val="28"/>
          <w:szCs w:val="28"/>
          <w:lang w:val="ru-RU"/>
        </w:rPr>
        <w:t xml:space="preserve"> </w:t>
      </w:r>
      <w:proofErr w:type="spellStart"/>
      <w:r w:rsidRPr="00C06226">
        <w:rPr>
          <w:sz w:val="28"/>
          <w:szCs w:val="28"/>
          <w:lang w:val="ru-RU"/>
        </w:rPr>
        <w:t>бастап</w:t>
      </w:r>
      <w:proofErr w:type="spellEnd"/>
      <w:r w:rsidRPr="00C06226">
        <w:rPr>
          <w:sz w:val="28"/>
          <w:szCs w:val="28"/>
          <w:lang w:val="ru-RU"/>
        </w:rPr>
        <w:t xml:space="preserve"> </w:t>
      </w:r>
      <w:proofErr w:type="spellStart"/>
      <w:r w:rsidRPr="00C06226">
        <w:rPr>
          <w:sz w:val="28"/>
          <w:szCs w:val="28"/>
          <w:lang w:val="ru-RU"/>
        </w:rPr>
        <w:t>күнтізбелік</w:t>
      </w:r>
      <w:proofErr w:type="spellEnd"/>
      <w:r w:rsidRPr="00C06226">
        <w:rPr>
          <w:sz w:val="28"/>
          <w:szCs w:val="28"/>
          <w:lang w:val="ru-RU"/>
        </w:rPr>
        <w:t xml:space="preserve"> 60 </w:t>
      </w:r>
      <w:proofErr w:type="spellStart"/>
      <w:r w:rsidRPr="00C06226">
        <w:rPr>
          <w:sz w:val="28"/>
          <w:szCs w:val="28"/>
          <w:lang w:val="ru-RU"/>
        </w:rPr>
        <w:t>күннен</w:t>
      </w:r>
      <w:proofErr w:type="spellEnd"/>
      <w:r w:rsidRPr="00C06226">
        <w:rPr>
          <w:sz w:val="28"/>
          <w:szCs w:val="28"/>
          <w:lang w:val="ru-RU"/>
        </w:rPr>
        <w:t xml:space="preserve"> </w:t>
      </w:r>
      <w:proofErr w:type="spellStart"/>
      <w:r w:rsidRPr="00C06226">
        <w:rPr>
          <w:sz w:val="28"/>
          <w:szCs w:val="28"/>
          <w:lang w:val="ru-RU"/>
        </w:rPr>
        <w:t>кешіктірмей</w:t>
      </w:r>
      <w:proofErr w:type="spellEnd"/>
      <w:r w:rsidRPr="00C06226">
        <w:rPr>
          <w:sz w:val="28"/>
          <w:szCs w:val="28"/>
          <w:lang w:val="ru-RU"/>
        </w:rPr>
        <w:t xml:space="preserve"> </w:t>
      </w:r>
      <w:proofErr w:type="spellStart"/>
      <w:r w:rsidRPr="00C06226">
        <w:rPr>
          <w:sz w:val="28"/>
          <w:szCs w:val="28"/>
          <w:lang w:val="ru-RU"/>
        </w:rPr>
        <w:t>ұсынатын</w:t>
      </w:r>
      <w:proofErr w:type="spellEnd"/>
      <w:r w:rsidRPr="00C06226">
        <w:rPr>
          <w:sz w:val="28"/>
          <w:szCs w:val="28"/>
          <w:lang w:val="ru-RU"/>
        </w:rPr>
        <w:t xml:space="preserve"> </w:t>
      </w:r>
      <w:proofErr w:type="spellStart"/>
      <w:r w:rsidRPr="00C06226">
        <w:rPr>
          <w:sz w:val="28"/>
          <w:szCs w:val="28"/>
          <w:lang w:val="ru-RU"/>
        </w:rPr>
        <w:t>мәмілеге</w:t>
      </w:r>
      <w:proofErr w:type="spellEnd"/>
      <w:r w:rsidRPr="00C06226">
        <w:rPr>
          <w:sz w:val="28"/>
          <w:szCs w:val="28"/>
          <w:lang w:val="ru-RU"/>
        </w:rPr>
        <w:t xml:space="preserve"> </w:t>
      </w:r>
      <w:proofErr w:type="spellStart"/>
      <w:r w:rsidRPr="00C06226">
        <w:rPr>
          <w:sz w:val="28"/>
          <w:szCs w:val="28"/>
          <w:lang w:val="ru-RU"/>
        </w:rPr>
        <w:t>қатысушы-бейрезидентке</w:t>
      </w:r>
      <w:proofErr w:type="spellEnd"/>
      <w:r w:rsidRPr="00C06226">
        <w:rPr>
          <w:sz w:val="28"/>
          <w:szCs w:val="28"/>
          <w:lang w:val="ru-RU"/>
        </w:rPr>
        <w:t xml:space="preserve"> </w:t>
      </w:r>
      <w:proofErr w:type="spellStart"/>
      <w:r w:rsidRPr="00C06226">
        <w:rPr>
          <w:sz w:val="28"/>
          <w:szCs w:val="28"/>
          <w:lang w:val="ru-RU"/>
        </w:rPr>
        <w:t>қолданылмайды</w:t>
      </w:r>
      <w:proofErr w:type="spellEnd"/>
      <w:r w:rsidRPr="00C06226">
        <w:rPr>
          <w:sz w:val="28"/>
          <w:szCs w:val="28"/>
          <w:lang w:val="ru-RU"/>
        </w:rPr>
        <w:t xml:space="preserve">. </w:t>
      </w:r>
      <w:proofErr w:type="spellStart"/>
      <w:r w:rsidRPr="00C06226">
        <w:rPr>
          <w:sz w:val="28"/>
          <w:szCs w:val="28"/>
          <w:lang w:val="ru-RU"/>
        </w:rPr>
        <w:t>Бұл</w:t>
      </w:r>
      <w:proofErr w:type="spellEnd"/>
      <w:r w:rsidRPr="00C06226">
        <w:rPr>
          <w:sz w:val="28"/>
          <w:szCs w:val="28"/>
          <w:lang w:val="ru-RU"/>
        </w:rPr>
        <w:t xml:space="preserve"> </w:t>
      </w:r>
      <w:proofErr w:type="spellStart"/>
      <w:r w:rsidRPr="00C06226">
        <w:rPr>
          <w:sz w:val="28"/>
          <w:szCs w:val="28"/>
          <w:lang w:val="ru-RU"/>
        </w:rPr>
        <w:t>ретте</w:t>
      </w:r>
      <w:proofErr w:type="spellEnd"/>
      <w:r w:rsidRPr="00C06226">
        <w:rPr>
          <w:sz w:val="28"/>
          <w:szCs w:val="28"/>
          <w:lang w:val="ru-RU"/>
        </w:rPr>
        <w:t xml:space="preserve"> </w:t>
      </w:r>
      <w:proofErr w:type="spellStart"/>
      <w:r w:rsidRPr="00C06226">
        <w:rPr>
          <w:sz w:val="28"/>
          <w:szCs w:val="28"/>
          <w:lang w:val="ru-RU"/>
        </w:rPr>
        <w:t>қаржылық</w:t>
      </w:r>
      <w:proofErr w:type="spellEnd"/>
      <w:r w:rsidRPr="00C06226">
        <w:rPr>
          <w:sz w:val="28"/>
          <w:szCs w:val="28"/>
          <w:lang w:val="ru-RU"/>
        </w:rPr>
        <w:t xml:space="preserve"> </w:t>
      </w:r>
      <w:proofErr w:type="spellStart"/>
      <w:r w:rsidRPr="00C06226">
        <w:rPr>
          <w:sz w:val="28"/>
          <w:szCs w:val="28"/>
          <w:lang w:val="ru-RU"/>
        </w:rPr>
        <w:t>есептілікті</w:t>
      </w:r>
      <w:proofErr w:type="spellEnd"/>
      <w:r w:rsidRPr="00C06226">
        <w:rPr>
          <w:sz w:val="28"/>
          <w:szCs w:val="28"/>
          <w:lang w:val="ru-RU"/>
        </w:rPr>
        <w:t xml:space="preserve"> </w:t>
      </w:r>
      <w:proofErr w:type="spellStart"/>
      <w:r w:rsidRPr="00C06226">
        <w:rPr>
          <w:sz w:val="28"/>
          <w:szCs w:val="28"/>
          <w:lang w:val="ru-RU"/>
        </w:rPr>
        <w:t>тәуелсіз</w:t>
      </w:r>
      <w:proofErr w:type="spellEnd"/>
      <w:r w:rsidRPr="00C06226">
        <w:rPr>
          <w:sz w:val="28"/>
          <w:szCs w:val="28"/>
          <w:lang w:val="ru-RU"/>
        </w:rPr>
        <w:t xml:space="preserve"> </w:t>
      </w:r>
      <w:proofErr w:type="spellStart"/>
      <w:r w:rsidRPr="00C06226">
        <w:rPr>
          <w:sz w:val="28"/>
          <w:szCs w:val="28"/>
          <w:lang w:val="ru-RU"/>
        </w:rPr>
        <w:t>аудиторлық</w:t>
      </w:r>
      <w:proofErr w:type="spellEnd"/>
      <w:r w:rsidRPr="00C06226">
        <w:rPr>
          <w:sz w:val="28"/>
          <w:szCs w:val="28"/>
          <w:lang w:val="ru-RU"/>
        </w:rPr>
        <w:t xml:space="preserve"> компания </w:t>
      </w:r>
      <w:proofErr w:type="spellStart"/>
      <w:r w:rsidRPr="00C06226">
        <w:rPr>
          <w:sz w:val="28"/>
          <w:szCs w:val="28"/>
          <w:lang w:val="ru-RU"/>
        </w:rPr>
        <w:t>растауы</w:t>
      </w:r>
      <w:proofErr w:type="spellEnd"/>
      <w:r w:rsidRPr="00C06226">
        <w:rPr>
          <w:sz w:val="28"/>
          <w:szCs w:val="28"/>
          <w:lang w:val="ru-RU"/>
        </w:rPr>
        <w:t xml:space="preserve"> </w:t>
      </w:r>
      <w:proofErr w:type="spellStart"/>
      <w:r w:rsidRPr="00C06226">
        <w:rPr>
          <w:sz w:val="28"/>
          <w:szCs w:val="28"/>
          <w:lang w:val="ru-RU"/>
        </w:rPr>
        <w:t>тиіс</w:t>
      </w:r>
      <w:proofErr w:type="spellEnd"/>
      <w:r w:rsidRPr="00C06226">
        <w:rPr>
          <w:sz w:val="28"/>
          <w:szCs w:val="28"/>
          <w:lang w:val="ru-RU"/>
        </w:rPr>
        <w:t>.»;</w:t>
      </w:r>
    </w:p>
    <w:p w14:paraId="65EE4E72" w14:textId="77777777" w:rsidR="004B2891" w:rsidRPr="00C06226" w:rsidRDefault="004B2891" w:rsidP="004B2891">
      <w:pPr>
        <w:spacing w:after="0" w:line="21" w:lineRule="atLeast"/>
        <w:ind w:firstLine="709"/>
        <w:jc w:val="both"/>
        <w:rPr>
          <w:sz w:val="28"/>
          <w:szCs w:val="28"/>
          <w:lang w:val="ru-RU"/>
        </w:rPr>
      </w:pPr>
      <w:r w:rsidRPr="00C06226">
        <w:rPr>
          <w:sz w:val="28"/>
          <w:szCs w:val="28"/>
          <w:lang w:val="ru-RU"/>
        </w:rPr>
        <w:t>8) 12-бапта:</w:t>
      </w:r>
    </w:p>
    <w:p w14:paraId="024445DB" w14:textId="77777777" w:rsidR="004B2891" w:rsidRPr="00C06226" w:rsidRDefault="004B2891" w:rsidP="004B2891">
      <w:pPr>
        <w:spacing w:after="0" w:line="21" w:lineRule="atLeast"/>
        <w:ind w:firstLine="709"/>
        <w:jc w:val="both"/>
        <w:rPr>
          <w:sz w:val="28"/>
          <w:szCs w:val="28"/>
          <w:lang w:val="ru-RU"/>
        </w:rPr>
      </w:pPr>
      <w:r w:rsidRPr="00C06226">
        <w:rPr>
          <w:sz w:val="28"/>
          <w:szCs w:val="28"/>
          <w:lang w:val="ru-RU"/>
        </w:rPr>
        <w:lastRenderedPageBreak/>
        <w:t xml:space="preserve">2-тармақ </w:t>
      </w:r>
      <w:proofErr w:type="spellStart"/>
      <w:r w:rsidRPr="00C06226">
        <w:rPr>
          <w:sz w:val="28"/>
          <w:szCs w:val="28"/>
          <w:lang w:val="ru-RU"/>
        </w:rPr>
        <w:t>мынадай</w:t>
      </w:r>
      <w:proofErr w:type="spellEnd"/>
      <w:r w:rsidRPr="00C06226">
        <w:rPr>
          <w:sz w:val="28"/>
          <w:szCs w:val="28"/>
          <w:lang w:val="ru-RU"/>
        </w:rPr>
        <w:t xml:space="preserve"> </w:t>
      </w:r>
      <w:proofErr w:type="spellStart"/>
      <w:r w:rsidRPr="00C06226">
        <w:rPr>
          <w:sz w:val="28"/>
          <w:szCs w:val="28"/>
          <w:lang w:val="ru-RU"/>
        </w:rPr>
        <w:t>редакцияда</w:t>
      </w:r>
      <w:proofErr w:type="spellEnd"/>
      <w:r w:rsidRPr="00C06226">
        <w:rPr>
          <w:sz w:val="28"/>
          <w:szCs w:val="28"/>
          <w:lang w:val="ru-RU"/>
        </w:rPr>
        <w:t xml:space="preserve"> </w:t>
      </w:r>
      <w:proofErr w:type="spellStart"/>
      <w:r w:rsidRPr="00C06226">
        <w:rPr>
          <w:sz w:val="28"/>
          <w:szCs w:val="28"/>
          <w:lang w:val="ru-RU"/>
        </w:rPr>
        <w:t>жазылсын</w:t>
      </w:r>
      <w:proofErr w:type="spellEnd"/>
      <w:r w:rsidRPr="00C06226">
        <w:rPr>
          <w:sz w:val="28"/>
          <w:szCs w:val="28"/>
          <w:lang w:val="ru-RU"/>
        </w:rPr>
        <w:t>:</w:t>
      </w:r>
    </w:p>
    <w:p w14:paraId="10389F41" w14:textId="77777777" w:rsidR="004B2891" w:rsidRPr="00C06226" w:rsidRDefault="004B2891" w:rsidP="004B2891">
      <w:pPr>
        <w:spacing w:after="0" w:line="21" w:lineRule="atLeast"/>
        <w:ind w:firstLine="595"/>
        <w:jc w:val="both"/>
        <w:rPr>
          <w:sz w:val="28"/>
          <w:szCs w:val="28"/>
          <w:lang w:val="ru-RU"/>
        </w:rPr>
      </w:pPr>
      <w:r w:rsidRPr="00C06226">
        <w:rPr>
          <w:sz w:val="28"/>
          <w:szCs w:val="28"/>
          <w:lang w:val="ru-RU"/>
        </w:rPr>
        <w:t xml:space="preserve">«2. </w:t>
      </w:r>
      <w:proofErr w:type="spellStart"/>
      <w:r w:rsidRPr="00C06226">
        <w:rPr>
          <w:sz w:val="28"/>
          <w:szCs w:val="28"/>
          <w:lang w:val="ru-RU"/>
        </w:rPr>
        <w:t>Салыстырымды</w:t>
      </w:r>
      <w:proofErr w:type="spellEnd"/>
      <w:r w:rsidRPr="00C06226">
        <w:rPr>
          <w:sz w:val="28"/>
          <w:szCs w:val="28"/>
          <w:lang w:val="ru-RU"/>
        </w:rPr>
        <w:t xml:space="preserve"> </w:t>
      </w:r>
      <w:proofErr w:type="spellStart"/>
      <w:r w:rsidRPr="00C06226">
        <w:rPr>
          <w:sz w:val="28"/>
          <w:szCs w:val="28"/>
          <w:lang w:val="ru-RU"/>
        </w:rPr>
        <w:t>бақыланбайтын</w:t>
      </w:r>
      <w:proofErr w:type="spellEnd"/>
      <w:r w:rsidRPr="00C06226">
        <w:rPr>
          <w:sz w:val="28"/>
          <w:szCs w:val="28"/>
          <w:lang w:val="ru-RU"/>
        </w:rPr>
        <w:t xml:space="preserve"> </w:t>
      </w:r>
      <w:proofErr w:type="spellStart"/>
      <w:r w:rsidRPr="00C06226">
        <w:rPr>
          <w:sz w:val="28"/>
          <w:szCs w:val="28"/>
          <w:lang w:val="ru-RU"/>
        </w:rPr>
        <w:t>баға</w:t>
      </w:r>
      <w:proofErr w:type="spellEnd"/>
      <w:r w:rsidRPr="00C06226">
        <w:rPr>
          <w:sz w:val="28"/>
          <w:szCs w:val="28"/>
          <w:lang w:val="ru-RU"/>
        </w:rPr>
        <w:t xml:space="preserve"> </w:t>
      </w:r>
      <w:proofErr w:type="spellStart"/>
      <w:r w:rsidRPr="00C06226">
        <w:rPr>
          <w:sz w:val="28"/>
          <w:szCs w:val="28"/>
          <w:lang w:val="ru-RU"/>
        </w:rPr>
        <w:t>әдісін</w:t>
      </w:r>
      <w:proofErr w:type="spellEnd"/>
      <w:r w:rsidRPr="00C06226">
        <w:rPr>
          <w:sz w:val="28"/>
          <w:szCs w:val="28"/>
          <w:lang w:val="ru-RU"/>
        </w:rPr>
        <w:t xml:space="preserve"> </w:t>
      </w:r>
      <w:proofErr w:type="spellStart"/>
      <w:r w:rsidRPr="00C06226">
        <w:rPr>
          <w:sz w:val="28"/>
          <w:szCs w:val="28"/>
          <w:lang w:val="ru-RU"/>
        </w:rPr>
        <w:t>қолдану</w:t>
      </w:r>
      <w:proofErr w:type="spellEnd"/>
      <w:r w:rsidRPr="00C06226">
        <w:rPr>
          <w:sz w:val="28"/>
          <w:szCs w:val="28"/>
          <w:lang w:val="ru-RU"/>
        </w:rPr>
        <w:t xml:space="preserve"> </w:t>
      </w:r>
      <w:proofErr w:type="spellStart"/>
      <w:r w:rsidRPr="00C06226">
        <w:rPr>
          <w:sz w:val="28"/>
          <w:szCs w:val="28"/>
          <w:lang w:val="ru-RU"/>
        </w:rPr>
        <w:t>мүмкін</w:t>
      </w:r>
      <w:proofErr w:type="spellEnd"/>
      <w:r w:rsidRPr="00C06226">
        <w:rPr>
          <w:sz w:val="28"/>
          <w:szCs w:val="28"/>
          <w:lang w:val="ru-RU"/>
        </w:rPr>
        <w:t xml:space="preserve"> </w:t>
      </w:r>
      <w:proofErr w:type="spellStart"/>
      <w:r w:rsidRPr="00C06226">
        <w:rPr>
          <w:sz w:val="28"/>
          <w:szCs w:val="28"/>
          <w:lang w:val="ru-RU"/>
        </w:rPr>
        <w:t>болмаған</w:t>
      </w:r>
      <w:proofErr w:type="spellEnd"/>
      <w:r w:rsidRPr="00C06226">
        <w:rPr>
          <w:sz w:val="28"/>
          <w:szCs w:val="28"/>
          <w:lang w:val="ru-RU"/>
        </w:rPr>
        <w:t xml:space="preserve"> </w:t>
      </w:r>
      <w:proofErr w:type="spellStart"/>
      <w:r w:rsidRPr="00C06226">
        <w:rPr>
          <w:sz w:val="28"/>
          <w:szCs w:val="28"/>
          <w:lang w:val="ru-RU"/>
        </w:rPr>
        <w:t>жағдайда</w:t>
      </w:r>
      <w:proofErr w:type="spellEnd"/>
      <w:r w:rsidRPr="00C06226">
        <w:rPr>
          <w:sz w:val="28"/>
          <w:szCs w:val="28"/>
          <w:lang w:val="ru-RU"/>
        </w:rPr>
        <w:t xml:space="preserve"> осы </w:t>
      </w:r>
      <w:proofErr w:type="spellStart"/>
      <w:r w:rsidRPr="00C06226">
        <w:rPr>
          <w:sz w:val="28"/>
          <w:szCs w:val="28"/>
          <w:lang w:val="ru-RU"/>
        </w:rPr>
        <w:t>баптың</w:t>
      </w:r>
      <w:proofErr w:type="spellEnd"/>
      <w:r w:rsidRPr="00C06226">
        <w:rPr>
          <w:sz w:val="28"/>
          <w:szCs w:val="28"/>
          <w:lang w:val="ru-RU"/>
        </w:rPr>
        <w:t xml:space="preserve"> 1-тармағында </w:t>
      </w:r>
      <w:proofErr w:type="spellStart"/>
      <w:r w:rsidRPr="00C06226">
        <w:rPr>
          <w:sz w:val="28"/>
          <w:szCs w:val="28"/>
          <w:lang w:val="ru-RU"/>
        </w:rPr>
        <w:t>аталған</w:t>
      </w:r>
      <w:proofErr w:type="spellEnd"/>
      <w:r w:rsidRPr="00C06226">
        <w:rPr>
          <w:sz w:val="28"/>
          <w:szCs w:val="28"/>
          <w:lang w:val="ru-RU"/>
        </w:rPr>
        <w:t xml:space="preserve"> </w:t>
      </w:r>
      <w:proofErr w:type="spellStart"/>
      <w:r w:rsidRPr="00C06226">
        <w:rPr>
          <w:sz w:val="28"/>
          <w:szCs w:val="28"/>
          <w:lang w:val="ru-RU"/>
        </w:rPr>
        <w:t>әдістердің</w:t>
      </w:r>
      <w:proofErr w:type="spellEnd"/>
      <w:r w:rsidRPr="00C06226">
        <w:rPr>
          <w:sz w:val="28"/>
          <w:szCs w:val="28"/>
          <w:lang w:val="ru-RU"/>
        </w:rPr>
        <w:t xml:space="preserve"> </w:t>
      </w:r>
      <w:proofErr w:type="spellStart"/>
      <w:r w:rsidRPr="00C06226">
        <w:rPr>
          <w:sz w:val="28"/>
          <w:szCs w:val="28"/>
          <w:lang w:val="ru-RU"/>
        </w:rPr>
        <w:t>бірі</w:t>
      </w:r>
      <w:proofErr w:type="spellEnd"/>
      <w:r w:rsidRPr="00C06226">
        <w:rPr>
          <w:sz w:val="28"/>
          <w:szCs w:val="28"/>
          <w:lang w:val="ru-RU"/>
        </w:rPr>
        <w:t xml:space="preserve"> </w:t>
      </w:r>
      <w:proofErr w:type="spellStart"/>
      <w:r w:rsidRPr="00C06226">
        <w:rPr>
          <w:sz w:val="28"/>
          <w:szCs w:val="28"/>
          <w:lang w:val="ru-RU"/>
        </w:rPr>
        <w:t>қолданылады</w:t>
      </w:r>
      <w:proofErr w:type="spellEnd"/>
      <w:r w:rsidRPr="00C06226">
        <w:rPr>
          <w:sz w:val="28"/>
          <w:szCs w:val="28"/>
          <w:lang w:val="ru-RU"/>
        </w:rPr>
        <w:t xml:space="preserve">, </w:t>
      </w:r>
      <w:proofErr w:type="spellStart"/>
      <w:r w:rsidRPr="00C06226">
        <w:rPr>
          <w:sz w:val="28"/>
          <w:szCs w:val="28"/>
          <w:lang w:val="ru-RU"/>
        </w:rPr>
        <w:t>ол</w:t>
      </w:r>
      <w:proofErr w:type="spellEnd"/>
      <w:r w:rsidRPr="00C06226">
        <w:rPr>
          <w:sz w:val="28"/>
          <w:szCs w:val="28"/>
          <w:lang w:val="ru-RU"/>
        </w:rPr>
        <w:t xml:space="preserve"> </w:t>
      </w:r>
      <w:proofErr w:type="spellStart"/>
      <w:r w:rsidRPr="00C06226">
        <w:rPr>
          <w:sz w:val="28"/>
          <w:szCs w:val="28"/>
          <w:lang w:val="ru-RU"/>
        </w:rPr>
        <w:t>жасалатын</w:t>
      </w:r>
      <w:proofErr w:type="spellEnd"/>
      <w:r w:rsidRPr="00C06226">
        <w:rPr>
          <w:sz w:val="28"/>
          <w:szCs w:val="28"/>
          <w:lang w:val="ru-RU"/>
        </w:rPr>
        <w:t xml:space="preserve"> </w:t>
      </w:r>
      <w:proofErr w:type="spellStart"/>
      <w:r w:rsidRPr="00C06226">
        <w:rPr>
          <w:sz w:val="28"/>
          <w:szCs w:val="28"/>
          <w:lang w:val="ru-RU"/>
        </w:rPr>
        <w:t>мәміленің</w:t>
      </w:r>
      <w:proofErr w:type="spellEnd"/>
      <w:r w:rsidRPr="00C06226">
        <w:rPr>
          <w:sz w:val="28"/>
          <w:szCs w:val="28"/>
          <w:lang w:val="ru-RU"/>
        </w:rPr>
        <w:t xml:space="preserve"> </w:t>
      </w:r>
      <w:proofErr w:type="spellStart"/>
      <w:r w:rsidRPr="00C06226">
        <w:rPr>
          <w:sz w:val="28"/>
          <w:szCs w:val="28"/>
          <w:lang w:val="ru-RU"/>
        </w:rPr>
        <w:t>нақты</w:t>
      </w:r>
      <w:proofErr w:type="spellEnd"/>
      <w:r w:rsidRPr="00C06226">
        <w:rPr>
          <w:sz w:val="28"/>
          <w:szCs w:val="28"/>
          <w:lang w:val="ru-RU"/>
        </w:rPr>
        <w:t xml:space="preserve"> </w:t>
      </w:r>
      <w:proofErr w:type="spellStart"/>
      <w:r w:rsidRPr="00C06226">
        <w:rPr>
          <w:sz w:val="28"/>
          <w:szCs w:val="28"/>
          <w:lang w:val="ru-RU"/>
        </w:rPr>
        <w:t>мән-жайлары</w:t>
      </w:r>
      <w:proofErr w:type="spellEnd"/>
      <w:r w:rsidRPr="00C06226">
        <w:rPr>
          <w:sz w:val="28"/>
          <w:szCs w:val="28"/>
          <w:lang w:val="ru-RU"/>
        </w:rPr>
        <w:t xml:space="preserve"> мен </w:t>
      </w:r>
      <w:proofErr w:type="spellStart"/>
      <w:r w:rsidRPr="00C06226">
        <w:rPr>
          <w:sz w:val="28"/>
          <w:szCs w:val="28"/>
          <w:lang w:val="ru-RU"/>
        </w:rPr>
        <w:t>шарттарын</w:t>
      </w:r>
      <w:proofErr w:type="spellEnd"/>
      <w:r w:rsidRPr="00C06226">
        <w:rPr>
          <w:sz w:val="28"/>
          <w:szCs w:val="28"/>
          <w:lang w:val="ru-RU"/>
        </w:rPr>
        <w:t xml:space="preserve"> </w:t>
      </w:r>
      <w:proofErr w:type="spellStart"/>
      <w:r w:rsidRPr="00C06226">
        <w:rPr>
          <w:sz w:val="28"/>
          <w:szCs w:val="28"/>
          <w:lang w:val="ru-RU"/>
        </w:rPr>
        <w:t>ескере</w:t>
      </w:r>
      <w:proofErr w:type="spellEnd"/>
      <w:r w:rsidRPr="00C06226">
        <w:rPr>
          <w:sz w:val="28"/>
          <w:szCs w:val="28"/>
          <w:lang w:val="ru-RU"/>
        </w:rPr>
        <w:t xml:space="preserve"> </w:t>
      </w:r>
      <w:proofErr w:type="spellStart"/>
      <w:r w:rsidRPr="00C06226">
        <w:rPr>
          <w:sz w:val="28"/>
          <w:szCs w:val="28"/>
          <w:lang w:val="ru-RU"/>
        </w:rPr>
        <w:t>отырып</w:t>
      </w:r>
      <w:proofErr w:type="spellEnd"/>
      <w:r w:rsidRPr="00C06226">
        <w:rPr>
          <w:sz w:val="28"/>
          <w:szCs w:val="28"/>
          <w:lang w:val="ru-RU"/>
        </w:rPr>
        <w:t xml:space="preserve">, </w:t>
      </w:r>
      <w:proofErr w:type="spellStart"/>
      <w:r w:rsidRPr="00C06226">
        <w:rPr>
          <w:sz w:val="28"/>
          <w:szCs w:val="28"/>
          <w:lang w:val="ru-RU"/>
        </w:rPr>
        <w:t>мәміле</w:t>
      </w:r>
      <w:proofErr w:type="spellEnd"/>
      <w:r w:rsidRPr="00C06226">
        <w:rPr>
          <w:sz w:val="28"/>
          <w:szCs w:val="28"/>
          <w:lang w:val="ru-RU"/>
        </w:rPr>
        <w:t xml:space="preserve"> </w:t>
      </w:r>
      <w:proofErr w:type="spellStart"/>
      <w:r w:rsidRPr="00C06226">
        <w:rPr>
          <w:sz w:val="28"/>
          <w:szCs w:val="28"/>
          <w:lang w:val="ru-RU"/>
        </w:rPr>
        <w:t>бағасының</w:t>
      </w:r>
      <w:proofErr w:type="spellEnd"/>
      <w:r w:rsidRPr="00C06226">
        <w:rPr>
          <w:sz w:val="28"/>
          <w:szCs w:val="28"/>
          <w:lang w:val="ru-RU"/>
        </w:rPr>
        <w:t xml:space="preserve"> </w:t>
      </w:r>
      <w:proofErr w:type="spellStart"/>
      <w:r w:rsidRPr="00C06226">
        <w:rPr>
          <w:sz w:val="28"/>
          <w:szCs w:val="28"/>
          <w:lang w:val="ru-RU"/>
        </w:rPr>
        <w:t>нарықтық</w:t>
      </w:r>
      <w:proofErr w:type="spellEnd"/>
      <w:r w:rsidRPr="00C06226">
        <w:rPr>
          <w:sz w:val="28"/>
          <w:szCs w:val="28"/>
          <w:lang w:val="ru-RU"/>
        </w:rPr>
        <w:t xml:space="preserve"> </w:t>
      </w:r>
      <w:proofErr w:type="spellStart"/>
      <w:r w:rsidRPr="00C06226">
        <w:rPr>
          <w:sz w:val="28"/>
          <w:szCs w:val="28"/>
          <w:lang w:val="ru-RU"/>
        </w:rPr>
        <w:t>бағаларға</w:t>
      </w:r>
      <w:proofErr w:type="spellEnd"/>
      <w:r w:rsidRPr="00C06226">
        <w:rPr>
          <w:sz w:val="28"/>
          <w:szCs w:val="28"/>
          <w:lang w:val="ru-RU"/>
        </w:rPr>
        <w:t xml:space="preserve"> </w:t>
      </w:r>
      <w:proofErr w:type="spellStart"/>
      <w:r w:rsidRPr="00C06226">
        <w:rPr>
          <w:sz w:val="28"/>
          <w:szCs w:val="28"/>
          <w:lang w:val="ru-RU"/>
        </w:rPr>
        <w:t>сәйкестігі</w:t>
      </w:r>
      <w:proofErr w:type="spellEnd"/>
      <w:r w:rsidRPr="00C06226">
        <w:rPr>
          <w:sz w:val="28"/>
          <w:szCs w:val="28"/>
          <w:lang w:val="ru-RU"/>
        </w:rPr>
        <w:t xml:space="preserve"> </w:t>
      </w:r>
      <w:proofErr w:type="spellStart"/>
      <w:r w:rsidRPr="00C06226">
        <w:rPr>
          <w:sz w:val="28"/>
          <w:szCs w:val="28"/>
          <w:lang w:val="ru-RU"/>
        </w:rPr>
        <w:t>немесе</w:t>
      </w:r>
      <w:proofErr w:type="spellEnd"/>
      <w:r w:rsidRPr="00C06226">
        <w:rPr>
          <w:sz w:val="28"/>
          <w:szCs w:val="28"/>
          <w:lang w:val="ru-RU"/>
        </w:rPr>
        <w:t xml:space="preserve"> </w:t>
      </w:r>
      <w:proofErr w:type="spellStart"/>
      <w:r w:rsidRPr="00C06226">
        <w:rPr>
          <w:sz w:val="28"/>
          <w:szCs w:val="28"/>
          <w:lang w:val="ru-RU"/>
        </w:rPr>
        <w:t>сәйкес</w:t>
      </w:r>
      <w:proofErr w:type="spellEnd"/>
      <w:r>
        <w:rPr>
          <w:sz w:val="28"/>
          <w:szCs w:val="28"/>
          <w:lang w:val="ru-RU"/>
        </w:rPr>
        <w:t xml:space="preserve"> </w:t>
      </w:r>
      <w:proofErr w:type="spellStart"/>
      <w:r>
        <w:rPr>
          <w:sz w:val="28"/>
          <w:szCs w:val="28"/>
          <w:lang w:val="ru-RU"/>
        </w:rPr>
        <w:t>емес</w:t>
      </w:r>
      <w:r w:rsidRPr="00C06226">
        <w:rPr>
          <w:sz w:val="28"/>
          <w:szCs w:val="28"/>
          <w:lang w:val="ru-RU"/>
        </w:rPr>
        <w:t>тігі</w:t>
      </w:r>
      <w:proofErr w:type="spellEnd"/>
      <w:r w:rsidRPr="00C06226">
        <w:rPr>
          <w:sz w:val="28"/>
          <w:szCs w:val="28"/>
          <w:lang w:val="ru-RU"/>
        </w:rPr>
        <w:t xml:space="preserve"> </w:t>
      </w:r>
      <w:proofErr w:type="spellStart"/>
      <w:r w:rsidRPr="00C06226">
        <w:rPr>
          <w:sz w:val="28"/>
          <w:szCs w:val="28"/>
          <w:lang w:val="ru-RU"/>
        </w:rPr>
        <w:t>туралы</w:t>
      </w:r>
      <w:proofErr w:type="spellEnd"/>
      <w:r w:rsidRPr="00C06226">
        <w:rPr>
          <w:sz w:val="28"/>
          <w:szCs w:val="28"/>
          <w:lang w:val="ru-RU"/>
        </w:rPr>
        <w:t xml:space="preserve"> </w:t>
      </w:r>
      <w:proofErr w:type="spellStart"/>
      <w:r w:rsidRPr="00C06226">
        <w:rPr>
          <w:sz w:val="28"/>
          <w:szCs w:val="28"/>
          <w:lang w:val="ru-RU"/>
        </w:rPr>
        <w:t>неғұрлым</w:t>
      </w:r>
      <w:proofErr w:type="spellEnd"/>
      <w:r w:rsidRPr="00C06226">
        <w:rPr>
          <w:sz w:val="28"/>
          <w:szCs w:val="28"/>
          <w:lang w:val="ru-RU"/>
        </w:rPr>
        <w:t xml:space="preserve"> </w:t>
      </w:r>
      <w:proofErr w:type="spellStart"/>
      <w:r w:rsidRPr="00C06226">
        <w:rPr>
          <w:sz w:val="28"/>
          <w:szCs w:val="28"/>
          <w:lang w:val="ru-RU"/>
        </w:rPr>
        <w:t>негізделген</w:t>
      </w:r>
      <w:proofErr w:type="spellEnd"/>
      <w:r w:rsidRPr="00C06226">
        <w:rPr>
          <w:sz w:val="28"/>
          <w:szCs w:val="28"/>
          <w:lang w:val="ru-RU"/>
        </w:rPr>
        <w:t xml:space="preserve"> </w:t>
      </w:r>
      <w:proofErr w:type="spellStart"/>
      <w:r w:rsidRPr="00C06226">
        <w:rPr>
          <w:sz w:val="28"/>
          <w:szCs w:val="28"/>
          <w:lang w:val="ru-RU"/>
        </w:rPr>
        <w:t>қорытынды</w:t>
      </w:r>
      <w:proofErr w:type="spellEnd"/>
      <w:r w:rsidRPr="00C06226">
        <w:rPr>
          <w:sz w:val="28"/>
          <w:szCs w:val="28"/>
          <w:lang w:val="ru-RU"/>
        </w:rPr>
        <w:t xml:space="preserve"> </w:t>
      </w:r>
      <w:proofErr w:type="spellStart"/>
      <w:r w:rsidRPr="00C06226">
        <w:rPr>
          <w:sz w:val="28"/>
          <w:szCs w:val="28"/>
          <w:lang w:val="ru-RU"/>
        </w:rPr>
        <w:t>жасауға</w:t>
      </w:r>
      <w:proofErr w:type="spellEnd"/>
      <w:r w:rsidRPr="00C06226">
        <w:rPr>
          <w:sz w:val="28"/>
          <w:szCs w:val="28"/>
          <w:lang w:val="ru-RU"/>
        </w:rPr>
        <w:t xml:space="preserve"> </w:t>
      </w:r>
      <w:proofErr w:type="spellStart"/>
      <w:r w:rsidRPr="00C06226">
        <w:rPr>
          <w:sz w:val="28"/>
          <w:szCs w:val="28"/>
          <w:lang w:val="ru-RU"/>
        </w:rPr>
        <w:t>мүмкіндік</w:t>
      </w:r>
      <w:proofErr w:type="spellEnd"/>
      <w:r w:rsidRPr="00C06226">
        <w:rPr>
          <w:sz w:val="28"/>
          <w:szCs w:val="28"/>
          <w:lang w:val="ru-RU"/>
        </w:rPr>
        <w:t xml:space="preserve"> </w:t>
      </w:r>
      <w:proofErr w:type="spellStart"/>
      <w:r w:rsidRPr="00C06226">
        <w:rPr>
          <w:sz w:val="28"/>
          <w:szCs w:val="28"/>
          <w:lang w:val="ru-RU"/>
        </w:rPr>
        <w:t>береді</w:t>
      </w:r>
      <w:proofErr w:type="spellEnd"/>
      <w:r w:rsidRPr="00C06226">
        <w:rPr>
          <w:sz w:val="28"/>
          <w:szCs w:val="28"/>
          <w:lang w:val="ru-RU"/>
        </w:rPr>
        <w:t>.»</w:t>
      </w:r>
      <w:r w:rsidRPr="00C06226">
        <w:rPr>
          <w:sz w:val="28"/>
          <w:szCs w:val="28"/>
          <w:lang w:val="kk-KZ"/>
        </w:rPr>
        <w:t>;</w:t>
      </w:r>
    </w:p>
    <w:p w14:paraId="67423909" w14:textId="77777777" w:rsidR="004B2891" w:rsidRPr="00C06226" w:rsidRDefault="004B2891" w:rsidP="004B2891">
      <w:pPr>
        <w:spacing w:after="0" w:line="21" w:lineRule="atLeast"/>
        <w:ind w:firstLine="709"/>
        <w:jc w:val="both"/>
        <w:rPr>
          <w:bCs/>
          <w:color w:val="000000" w:themeColor="text1"/>
          <w:sz w:val="28"/>
          <w:szCs w:val="28"/>
          <w:lang w:val="ru-RU"/>
        </w:rPr>
      </w:pPr>
      <w:proofErr w:type="spellStart"/>
      <w:r w:rsidRPr="00C06226">
        <w:rPr>
          <w:bCs/>
          <w:color w:val="000000" w:themeColor="text1"/>
          <w:sz w:val="28"/>
          <w:szCs w:val="28"/>
          <w:lang w:val="ru-RU"/>
        </w:rPr>
        <w:t>мынадай</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мазмұндағы</w:t>
      </w:r>
      <w:proofErr w:type="spellEnd"/>
      <w:r w:rsidRPr="00C06226">
        <w:rPr>
          <w:bCs/>
          <w:color w:val="000000" w:themeColor="text1"/>
          <w:sz w:val="28"/>
          <w:szCs w:val="28"/>
          <w:lang w:val="ru-RU"/>
        </w:rPr>
        <w:t xml:space="preserve"> 3-тармақпен </w:t>
      </w:r>
      <w:proofErr w:type="spellStart"/>
      <w:r w:rsidRPr="00C06226">
        <w:rPr>
          <w:bCs/>
          <w:color w:val="000000" w:themeColor="text1"/>
          <w:sz w:val="28"/>
          <w:szCs w:val="28"/>
          <w:lang w:val="ru-RU"/>
        </w:rPr>
        <w:t>толықтырылсын</w:t>
      </w:r>
      <w:proofErr w:type="spellEnd"/>
      <w:r w:rsidRPr="00C06226">
        <w:rPr>
          <w:bCs/>
          <w:color w:val="000000" w:themeColor="text1"/>
          <w:sz w:val="28"/>
          <w:szCs w:val="28"/>
          <w:lang w:val="ru-RU"/>
        </w:rPr>
        <w:t>:</w:t>
      </w:r>
    </w:p>
    <w:p w14:paraId="7292F67E"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 xml:space="preserve">«3. </w:t>
      </w:r>
      <w:proofErr w:type="spellStart"/>
      <w:r w:rsidRPr="00C06226">
        <w:rPr>
          <w:bCs/>
          <w:color w:val="000000" w:themeColor="text1"/>
          <w:sz w:val="28"/>
          <w:szCs w:val="28"/>
          <w:lang w:val="ru-RU"/>
        </w:rPr>
        <w:t>Тиісті</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әдісті</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таңдау</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негізді</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болуы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тиіс</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мұнда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мәмілеге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қатысушының</w:t>
      </w:r>
      <w:proofErr w:type="spellEnd"/>
      <w:r w:rsidRPr="00C06226">
        <w:rPr>
          <w:bCs/>
          <w:color w:val="000000" w:themeColor="text1"/>
          <w:sz w:val="28"/>
          <w:szCs w:val="28"/>
          <w:lang w:val="ru-RU"/>
        </w:rPr>
        <w:t xml:space="preserve"> </w:t>
      </w:r>
      <w:proofErr w:type="spellStart"/>
      <w:r>
        <w:rPr>
          <w:bCs/>
          <w:color w:val="000000" w:themeColor="text1"/>
          <w:sz w:val="28"/>
          <w:szCs w:val="28"/>
          <w:lang w:val="ru-RU"/>
        </w:rPr>
        <w:t>мынадай</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жағдайларды</w:t>
      </w:r>
      <w:proofErr w:type="spellEnd"/>
      <w:r w:rsidRPr="00C06226">
        <w:rPr>
          <w:bCs/>
          <w:color w:val="000000" w:themeColor="text1"/>
          <w:sz w:val="28"/>
          <w:szCs w:val="28"/>
          <w:lang w:val="ru-RU"/>
        </w:rPr>
        <w:t>:</w:t>
      </w:r>
    </w:p>
    <w:p w14:paraId="0B073304"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 xml:space="preserve">1) </w:t>
      </w:r>
      <w:proofErr w:type="spellStart"/>
      <w:r w:rsidRPr="00C06226">
        <w:rPr>
          <w:bCs/>
          <w:color w:val="000000" w:themeColor="text1"/>
          <w:sz w:val="28"/>
          <w:szCs w:val="28"/>
          <w:lang w:val="ru-RU"/>
        </w:rPr>
        <w:t>жасалатын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мәміленің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сипаты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ескеріле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отырып</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пайдаланылатын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активтер</w:t>
      </w:r>
      <w:proofErr w:type="spellEnd"/>
      <w:r w:rsidRPr="00C06226">
        <w:rPr>
          <w:bCs/>
          <w:color w:val="000000" w:themeColor="text1"/>
          <w:sz w:val="28"/>
          <w:szCs w:val="28"/>
          <w:lang w:val="ru-RU"/>
        </w:rPr>
        <w:t xml:space="preserve"> мен </w:t>
      </w:r>
      <w:proofErr w:type="spellStart"/>
      <w:r w:rsidRPr="00C06226">
        <w:rPr>
          <w:bCs/>
          <w:color w:val="000000" w:themeColor="text1"/>
          <w:sz w:val="28"/>
          <w:szCs w:val="28"/>
          <w:lang w:val="ru-RU"/>
        </w:rPr>
        <w:t>болжанатын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тәуекелдер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ескеріле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отырып</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жасалатын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операцияда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әрбір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қатысушы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орындайтын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функцияларды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талдау</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жолымен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айқындалатын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әдісті</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таңдауын</w:t>
      </w:r>
      <w:proofErr w:type="spellEnd"/>
      <w:r w:rsidRPr="00C06226">
        <w:rPr>
          <w:bCs/>
          <w:color w:val="000000" w:themeColor="text1"/>
          <w:sz w:val="28"/>
          <w:szCs w:val="28"/>
          <w:lang w:val="ru-RU"/>
        </w:rPr>
        <w:t>;</w:t>
      </w:r>
    </w:p>
    <w:p w14:paraId="2E3CE204"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 xml:space="preserve">2) </w:t>
      </w:r>
      <w:proofErr w:type="spellStart"/>
      <w:r w:rsidRPr="00C06226">
        <w:rPr>
          <w:bCs/>
          <w:color w:val="000000" w:themeColor="text1"/>
          <w:sz w:val="28"/>
          <w:szCs w:val="28"/>
          <w:lang w:val="ru-RU"/>
        </w:rPr>
        <w:t>трансферттік</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баға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белгілеудің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таңдалған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әдісін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қолдану</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үшін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қажетті</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дұрыс</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ақпараттың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болуын</w:t>
      </w:r>
      <w:proofErr w:type="spellEnd"/>
      <w:r w:rsidRPr="00C06226">
        <w:rPr>
          <w:bCs/>
          <w:color w:val="000000" w:themeColor="text1"/>
          <w:sz w:val="28"/>
          <w:szCs w:val="28"/>
          <w:lang w:val="ru-RU"/>
        </w:rPr>
        <w:t>;</w:t>
      </w:r>
    </w:p>
    <w:p w14:paraId="70B78AD1"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 xml:space="preserve">3) </w:t>
      </w:r>
      <w:proofErr w:type="spellStart"/>
      <w:r w:rsidRPr="00C06226">
        <w:rPr>
          <w:bCs/>
          <w:color w:val="000000" w:themeColor="text1"/>
          <w:sz w:val="28"/>
          <w:szCs w:val="28"/>
          <w:lang w:val="ru-RU"/>
        </w:rPr>
        <w:t>салыстырымдылыққа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әкелу</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үшін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түзетулердің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сенімділігін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қоса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алғанда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бақыланатын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және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бақыланбайтын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операциялардың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салыстырымдылық</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дәрежесін</w:t>
      </w:r>
      <w:proofErr w:type="spellEnd"/>
      <w:r>
        <w:rPr>
          <w:bCs/>
          <w:color w:val="000000" w:themeColor="text1"/>
          <w:sz w:val="28"/>
          <w:szCs w:val="28"/>
          <w:lang w:val="ru-RU"/>
        </w:rPr>
        <w:t xml:space="preserve"> </w:t>
      </w:r>
      <w:proofErr w:type="spellStart"/>
      <w:r w:rsidRPr="00C06226">
        <w:rPr>
          <w:bCs/>
          <w:color w:val="000000" w:themeColor="text1"/>
          <w:sz w:val="28"/>
          <w:szCs w:val="28"/>
          <w:lang w:val="ru-RU"/>
        </w:rPr>
        <w:t>ескереді</w:t>
      </w:r>
      <w:proofErr w:type="spellEnd"/>
      <w:r w:rsidRPr="00C06226">
        <w:rPr>
          <w:bCs/>
          <w:color w:val="000000" w:themeColor="text1"/>
          <w:sz w:val="28"/>
          <w:szCs w:val="28"/>
          <w:lang w:val="ru-RU"/>
        </w:rPr>
        <w:t>.»;</w:t>
      </w:r>
    </w:p>
    <w:p w14:paraId="4C556C2F"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9</w:t>
      </w:r>
      <w:r w:rsidRPr="00C06226">
        <w:rPr>
          <w:bCs/>
          <w:color w:val="000000" w:themeColor="text1"/>
          <w:sz w:val="28"/>
          <w:szCs w:val="28"/>
          <w:lang w:val="kk-KZ"/>
        </w:rPr>
        <w:t xml:space="preserve">) </w:t>
      </w:r>
      <w:r w:rsidRPr="00C06226">
        <w:rPr>
          <w:bCs/>
          <w:color w:val="000000" w:themeColor="text1"/>
          <w:sz w:val="28"/>
          <w:szCs w:val="28"/>
          <w:lang w:val="ru-RU"/>
        </w:rPr>
        <w:t>13-бапта:</w:t>
      </w:r>
    </w:p>
    <w:p w14:paraId="04243573"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2-тармақта:</w:t>
      </w:r>
    </w:p>
    <w:p w14:paraId="7C231F3E" w14:textId="77777777" w:rsidR="004B2891" w:rsidRPr="00C06226" w:rsidRDefault="004B2891" w:rsidP="004B2891">
      <w:pPr>
        <w:spacing w:after="0" w:line="21" w:lineRule="atLeast"/>
        <w:ind w:firstLine="709"/>
        <w:jc w:val="both"/>
        <w:rPr>
          <w:bCs/>
          <w:color w:val="000000" w:themeColor="text1"/>
          <w:sz w:val="28"/>
          <w:szCs w:val="28"/>
          <w:lang w:val="ru-RU"/>
        </w:rPr>
      </w:pPr>
      <w:r w:rsidRPr="00C06226">
        <w:rPr>
          <w:bCs/>
          <w:color w:val="000000" w:themeColor="text1"/>
          <w:sz w:val="28"/>
          <w:szCs w:val="28"/>
          <w:lang w:val="ru-RU"/>
        </w:rPr>
        <w:t>т</w:t>
      </w:r>
      <w:r w:rsidRPr="00C06226">
        <w:rPr>
          <w:bCs/>
          <w:color w:val="000000" w:themeColor="text1"/>
          <w:sz w:val="28"/>
          <w:szCs w:val="28"/>
          <w:lang w:val="kk-KZ"/>
        </w:rPr>
        <w:t>өртінші бөліктің алтыншы абзацында</w:t>
      </w:r>
      <w:r>
        <w:rPr>
          <w:bCs/>
          <w:color w:val="000000" w:themeColor="text1"/>
          <w:sz w:val="28"/>
          <w:szCs w:val="28"/>
          <w:lang w:val="kk-KZ"/>
        </w:rPr>
        <w:t>ғы</w:t>
      </w:r>
      <w:r w:rsidRPr="00C06226">
        <w:rPr>
          <w:bCs/>
          <w:color w:val="000000" w:themeColor="text1"/>
          <w:sz w:val="28"/>
          <w:szCs w:val="28"/>
          <w:lang w:val="ru-RU"/>
        </w:rPr>
        <w:t xml:space="preserve"> «</w:t>
      </w:r>
      <w:proofErr w:type="spellStart"/>
      <w:r w:rsidRPr="00C06226">
        <w:rPr>
          <w:bCs/>
          <w:color w:val="000000" w:themeColor="text1"/>
          <w:sz w:val="28"/>
          <w:szCs w:val="28"/>
          <w:lang w:val="ru-RU"/>
        </w:rPr>
        <w:t>жүз</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жиырма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деген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сөздер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жүз</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жиырма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үш</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деген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сөздермен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ауыстырылсын</w:t>
      </w:r>
      <w:proofErr w:type="spellEnd"/>
      <w:r w:rsidRPr="00C06226">
        <w:rPr>
          <w:bCs/>
          <w:color w:val="000000" w:themeColor="text1"/>
          <w:sz w:val="28"/>
          <w:szCs w:val="28"/>
          <w:lang w:val="ru-RU"/>
        </w:rPr>
        <w:t>;</w:t>
      </w:r>
    </w:p>
    <w:p w14:paraId="6A727CA4" w14:textId="77777777" w:rsidR="004B2891" w:rsidRPr="00C06226" w:rsidRDefault="004B2891" w:rsidP="004B2891">
      <w:pPr>
        <w:spacing w:after="0" w:line="21" w:lineRule="atLeast"/>
        <w:ind w:firstLine="709"/>
        <w:jc w:val="both"/>
        <w:rPr>
          <w:bCs/>
          <w:color w:val="000000" w:themeColor="text1"/>
          <w:sz w:val="28"/>
          <w:szCs w:val="28"/>
          <w:lang w:val="ru-RU"/>
        </w:rPr>
      </w:pPr>
      <w:proofErr w:type="spellStart"/>
      <w:r w:rsidRPr="00C06226">
        <w:rPr>
          <w:bCs/>
          <w:color w:val="000000" w:themeColor="text1"/>
          <w:sz w:val="28"/>
          <w:szCs w:val="28"/>
          <w:lang w:val="ru-RU"/>
        </w:rPr>
        <w:t>алтыншы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бөліктің</w:t>
      </w:r>
      <w:proofErr w:type="spellEnd"/>
      <w:r w:rsidRPr="00C06226">
        <w:rPr>
          <w:bCs/>
          <w:color w:val="000000" w:themeColor="text1"/>
          <w:sz w:val="28"/>
          <w:szCs w:val="28"/>
          <w:lang w:val="ru-RU"/>
        </w:rPr>
        <w:t xml:space="preserve"> 3) </w:t>
      </w:r>
      <w:r w:rsidRPr="00C06226">
        <w:rPr>
          <w:bCs/>
          <w:color w:val="000000" w:themeColor="text1"/>
          <w:sz w:val="28"/>
          <w:szCs w:val="28"/>
          <w:lang w:val="kk-KZ"/>
        </w:rPr>
        <w:t>тармақшасында</w:t>
      </w:r>
      <w:r>
        <w:rPr>
          <w:bCs/>
          <w:color w:val="000000" w:themeColor="text1"/>
          <w:sz w:val="28"/>
          <w:szCs w:val="28"/>
          <w:lang w:val="kk-KZ"/>
        </w:rPr>
        <w:t>ғы</w:t>
      </w:r>
      <w:r w:rsidRPr="00C06226">
        <w:rPr>
          <w:bCs/>
          <w:color w:val="000000" w:themeColor="text1"/>
          <w:sz w:val="28"/>
          <w:szCs w:val="28"/>
          <w:lang w:val="kk-KZ"/>
        </w:rPr>
        <w:t xml:space="preserve"> </w:t>
      </w:r>
      <w:r w:rsidRPr="00C06226">
        <w:rPr>
          <w:bCs/>
          <w:color w:val="000000" w:themeColor="text1"/>
          <w:sz w:val="28"/>
          <w:szCs w:val="28"/>
          <w:lang w:val="ru-RU"/>
        </w:rPr>
        <w:t>«</w:t>
      </w:r>
      <w:proofErr w:type="spellStart"/>
      <w:r w:rsidRPr="00C06226">
        <w:rPr>
          <w:bCs/>
          <w:color w:val="000000" w:themeColor="text1"/>
          <w:sz w:val="28"/>
          <w:szCs w:val="28"/>
          <w:lang w:val="ru-RU"/>
        </w:rPr>
        <w:t>мәмілеге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қатысушылар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деген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сөздерден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кейін</w:t>
      </w:r>
      <w:proofErr w:type="spellEnd"/>
      <w:r w:rsidRPr="00C06226">
        <w:rPr>
          <w:bCs/>
          <w:color w:val="000000" w:themeColor="text1"/>
          <w:sz w:val="28"/>
          <w:szCs w:val="28"/>
          <w:lang w:val="ru-RU"/>
        </w:rPr>
        <w:t xml:space="preserve"> «, </w:t>
      </w:r>
      <w:proofErr w:type="spellStart"/>
      <w:r w:rsidRPr="00C06226">
        <w:rPr>
          <w:bCs/>
          <w:color w:val="000000" w:themeColor="text1"/>
          <w:sz w:val="28"/>
          <w:szCs w:val="28"/>
          <w:lang w:val="ru-RU"/>
        </w:rPr>
        <w:t>оның</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ішінде</w:t>
      </w:r>
      <w:proofErr w:type="spellEnd"/>
      <w:r w:rsidRPr="00C06226">
        <w:rPr>
          <w:bCs/>
          <w:color w:val="000000" w:themeColor="text1"/>
          <w:sz w:val="28"/>
          <w:szCs w:val="28"/>
          <w:lang w:val="ru-RU"/>
        </w:rPr>
        <w:t xml:space="preserve"> осы </w:t>
      </w:r>
      <w:proofErr w:type="spellStart"/>
      <w:r w:rsidRPr="00C06226">
        <w:rPr>
          <w:bCs/>
          <w:color w:val="000000" w:themeColor="text1"/>
          <w:sz w:val="28"/>
          <w:szCs w:val="28"/>
          <w:lang w:val="ru-RU"/>
        </w:rPr>
        <w:t>Заңның</w:t>
      </w:r>
      <w:proofErr w:type="spellEnd"/>
      <w:r w:rsidRPr="00C06226">
        <w:rPr>
          <w:bCs/>
          <w:color w:val="000000" w:themeColor="text1"/>
          <w:sz w:val="28"/>
          <w:szCs w:val="28"/>
          <w:lang w:val="ru-RU"/>
        </w:rPr>
        <w:t xml:space="preserve"> 11-бабының 16) – 20) </w:t>
      </w:r>
      <w:proofErr w:type="spellStart"/>
      <w:r w:rsidRPr="00C06226">
        <w:rPr>
          <w:bCs/>
          <w:color w:val="000000" w:themeColor="text1"/>
          <w:sz w:val="28"/>
          <w:szCs w:val="28"/>
          <w:lang w:val="ru-RU"/>
        </w:rPr>
        <w:t>тармақшаларына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сәйкес</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өзара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байланысты</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тараптар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анықтамасына</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жататын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мәмілеге</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қатысушылар</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деген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сөздермен</w:t>
      </w:r>
      <w:proofErr w:type="spellEnd"/>
      <w:r w:rsidRPr="00C06226">
        <w:rPr>
          <w:bCs/>
          <w:color w:val="000000" w:themeColor="text1"/>
          <w:sz w:val="28"/>
          <w:szCs w:val="28"/>
          <w:lang w:val="ru-RU"/>
        </w:rPr>
        <w:t xml:space="preserve"> </w:t>
      </w:r>
      <w:proofErr w:type="spellStart"/>
      <w:r w:rsidRPr="00C06226">
        <w:rPr>
          <w:bCs/>
          <w:color w:val="000000" w:themeColor="text1"/>
          <w:sz w:val="28"/>
          <w:szCs w:val="28"/>
          <w:lang w:val="ru-RU"/>
        </w:rPr>
        <w:t>толықтырылсын</w:t>
      </w:r>
      <w:proofErr w:type="spellEnd"/>
      <w:r w:rsidRPr="00C06226">
        <w:rPr>
          <w:bCs/>
          <w:color w:val="000000" w:themeColor="text1"/>
          <w:sz w:val="28"/>
          <w:szCs w:val="28"/>
          <w:lang w:val="ru-RU"/>
        </w:rPr>
        <w:t>;</w:t>
      </w:r>
    </w:p>
    <w:p w14:paraId="452487CE"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10) 14-бапта:</w:t>
      </w:r>
    </w:p>
    <w:p w14:paraId="257AB6B7"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2 және 3-тармақтар мынадай редакцияда жазылсын:</w:t>
      </w:r>
    </w:p>
    <w:p w14:paraId="6FC04BE4"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 xml:space="preserve">«2.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 </w:t>
      </w:r>
    </w:p>
    <w:p w14:paraId="3F2C599F"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Үстеме баға осы Заңның 17-1 және 17-2-баптарына сәйкес айқындалатын осы қызмет саласы үшін қалыптасқан рентабельділік ауқымын қамтамасыз ететіндей етіп айқындалады.</w:t>
      </w:r>
    </w:p>
    <w:p w14:paraId="237702E7"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3. Қызметтің осы саласы үшін рентабельділік ауқымы салыстырымды экономикалық шарттарда осы Заңның 18-бабында көрсетілген ақпарат көздері</w:t>
      </w:r>
      <w:r>
        <w:rPr>
          <w:bCs/>
          <w:color w:val="000000" w:themeColor="text1"/>
          <w:sz w:val="28"/>
          <w:szCs w:val="28"/>
          <w:lang w:val="kk-KZ"/>
        </w:rPr>
        <w:t>нің</w:t>
      </w:r>
      <w:r w:rsidRPr="00C06226">
        <w:rPr>
          <w:bCs/>
          <w:color w:val="000000" w:themeColor="text1"/>
          <w:sz w:val="28"/>
          <w:szCs w:val="28"/>
          <w:lang w:val="kk-KZ"/>
        </w:rPr>
        <w:t xml:space="preserve"> негізінде айқындалады.»;</w:t>
      </w:r>
    </w:p>
    <w:p w14:paraId="27B71F1A"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11) 15-бап мынадай редакцияда жазылсын:</w:t>
      </w:r>
    </w:p>
    <w:p w14:paraId="3730F15A" w14:textId="77777777" w:rsidR="004B2891" w:rsidRPr="00C06226" w:rsidRDefault="004B2891" w:rsidP="004B2891">
      <w:pPr>
        <w:widowControl w:val="0"/>
        <w:spacing w:after="0" w:line="21" w:lineRule="atLeast"/>
        <w:ind w:firstLine="595"/>
        <w:jc w:val="both"/>
        <w:rPr>
          <w:bCs/>
          <w:color w:val="000000" w:themeColor="text1"/>
          <w:sz w:val="28"/>
          <w:szCs w:val="28"/>
          <w:lang w:val="kk-KZ"/>
        </w:rPr>
      </w:pPr>
      <w:r w:rsidRPr="00C06226">
        <w:rPr>
          <w:bCs/>
          <w:color w:val="000000" w:themeColor="text1"/>
          <w:sz w:val="28"/>
          <w:szCs w:val="28"/>
          <w:lang w:val="kk-KZ"/>
        </w:rPr>
        <w:t xml:space="preserve"> «15-бап. Кейіннен өткізу бағасы әдісі</w:t>
      </w:r>
    </w:p>
    <w:p w14:paraId="6BA7D96B"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 xml:space="preserve">Кейіннен өткізу бағасының әдісі – бұл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w:t>
      </w:r>
      <w:r w:rsidRPr="00C06226">
        <w:rPr>
          <w:bCs/>
          <w:color w:val="000000" w:themeColor="text1"/>
          <w:sz w:val="28"/>
          <w:szCs w:val="28"/>
          <w:lang w:val="kk-KZ"/>
        </w:rPr>
        <w:lastRenderedPageBreak/>
        <w:t>қызметтерді) өткізген және сатып алушы қайта сату кезінде шеккен шығындармен (шығыстармен) расталған (аталған сатып алушының сатушыдан тауарларды (жұмыстарды, көрсетілетін қызметтерді) сатып алған бағалары есепке алынбаған) бағаның, сондай-ақ оның рентабельділігінің арасындағы айырмашылық ретінде айқындалатын әдіс. Бұл ретте рентабельділік осы Заңның 17-1 және 17-2-баптарына сәйкес айқындалатын рентабельділік ауқымына сәйкес келуге тиіс.»;</w:t>
      </w:r>
    </w:p>
    <w:p w14:paraId="214CC1E7"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12) 17-бап мынадай редакцияда жазылсын:</w:t>
      </w:r>
    </w:p>
    <w:p w14:paraId="18B78147"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«17-бап. Таза пайда әдісі</w:t>
      </w:r>
    </w:p>
    <w:p w14:paraId="52E749C6"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 Таза пайда әдісі мәмілеге қатысушының рентабельділігін салыстырымды экономикалық шарттардағы рентабельділік ауқымымен салыстыру арқылы қолданылады.</w:t>
      </w:r>
    </w:p>
    <w:p w14:paraId="0E0607A0"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2. Таза пайда әдісін қолдану кезінде рентабельділіктің мынадай көрсеткіштері:</w:t>
      </w:r>
    </w:p>
    <w:p w14:paraId="185F3EAC"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шығындардың операциялық рентабельділігі;</w:t>
      </w:r>
    </w:p>
    <w:p w14:paraId="18F41325"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сатудың операциялық рентабельділігі;</w:t>
      </w:r>
    </w:p>
    <w:p w14:paraId="668F30EE"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активтердің операциялық рентабельділігі қолданылуы мүмкін.</w:t>
      </w:r>
    </w:p>
    <w:p w14:paraId="1E550709"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Бұл ретте рентабельділік осы Заңның 17-1 және 17-2-баптарына сәйкес айқындалады.»;</w:t>
      </w:r>
    </w:p>
    <w:p w14:paraId="3EFB9F50"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13) мынадай мазмұндағы 17-1-баппен толықтырылсын:</w:t>
      </w:r>
    </w:p>
    <w:p w14:paraId="561B9EFF"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 xml:space="preserve">«17-1-бап. Бағалар ауқымы мен рентабельділік (маржа) ауқымын айқындау тәртібі </w:t>
      </w:r>
    </w:p>
    <w:p w14:paraId="7CAF7BCB"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 Егер осы Заңның 13-бабында өзгеше көзделмесе, осы Заңның 12-бабы 1-тармағының 1), 2), 3) және 5) тармақшаларында көрсетiлген әдiстердi қолдану мақсатында бағалар ауқымы және (немесе) рентабельділік (маржа)</w:t>
      </w:r>
      <w:r w:rsidRPr="00C06226">
        <w:rPr>
          <w:b/>
          <w:bCs/>
          <w:color w:val="000000" w:themeColor="text1"/>
          <w:sz w:val="28"/>
          <w:szCs w:val="28"/>
          <w:lang w:val="kk-KZ"/>
        </w:rPr>
        <w:t xml:space="preserve"> </w:t>
      </w:r>
      <w:r w:rsidRPr="00C06226">
        <w:rPr>
          <w:bCs/>
          <w:color w:val="000000" w:themeColor="text1"/>
          <w:sz w:val="28"/>
          <w:szCs w:val="28"/>
          <w:lang w:val="kk-KZ"/>
        </w:rPr>
        <w:t>ауқымы пайдаланылады, ол мынадай тәртіппен айқындалады:</w:t>
      </w:r>
    </w:p>
    <w:p w14:paraId="732D0ECF"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 көрсетілген әдістерді қолдану үшін пайдаланылатын нарықтық бағалар мәндерінің және (немесе) нарықтық рентабельділік (маржа) мәндерінің мөлшері бір мәнге тең болған жағдайда, ауқымы осындай нарықтық бағалар немесе рентабельділік (маржа) мәндеріне тең ретінде айқындалады;</w:t>
      </w:r>
    </w:p>
    <w:p w14:paraId="229E02FA"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2) көрсетілген әдістерді қолдану үшін пайдаланылатын нарықтық бағалар мәндерінің және (немесе) нарықтық рентабельділік (маржа) мәндерінің мөлшері үш мәннен аспаған жағдайда, ауқымы осындай нарықтық бағаларды және (немесе) нарықтық рентабельділікті (маржаны) қоса алғандағы ең төменгі мәннен бастап ең жоғары мәнге дейінгі ауқым ретінде айқындалады.</w:t>
      </w:r>
    </w:p>
    <w:p w14:paraId="22E4FA54"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Осы тармақшаның мақсаттары үшін ақпарат көзінде жол арқылы екі мән ретінде көрсетілген баға ауқымы үш мәннен аспайтын ауқым ретінде де қабылданады;</w:t>
      </w:r>
    </w:p>
    <w:p w14:paraId="45642342"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 xml:space="preserve">3) көрсетілген әдістерді қолдану үшін пайдаланылатын нарықтық бағалар мәндерінің және (немесе) нарықтық рентабельділік (маржа) мәндерінің мөлшері төрт немесе одан да көп мәнге тең болған жағдайда, ауқымы нарықтық бағалардың немесе рентабельдiлiктiң (маржаның) пайдаланылатын мәндерi </w:t>
      </w:r>
      <w:r w:rsidRPr="00C06226">
        <w:rPr>
          <w:bCs/>
          <w:color w:val="000000" w:themeColor="text1"/>
          <w:sz w:val="28"/>
          <w:szCs w:val="28"/>
          <w:lang w:val="kk-KZ"/>
        </w:rPr>
        <w:lastRenderedPageBreak/>
        <w:t xml:space="preserve">негiзiнде есептелген жиырма бесiншi және жетпiс бесiншi арасындағы процентильдi қоса алғандағы ауқым ретінде айқындалады. </w:t>
      </w:r>
    </w:p>
    <w:p w14:paraId="2DA98467"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2. Бағалар ауқымын есептеу үшін ақпараттың бір және сол көзіне сәйкес және пайдаланып отырып айқындалған нарықтық баға мәндері пайдаланылады.</w:t>
      </w:r>
    </w:p>
    <w:p w14:paraId="5B492CB2"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3. Рентабельділік ауқымын есептеу үшін талданатын мәмілелер жасалған күнтізбелік жылдың тікелей алдындағы қатарынан күнтізбелік үш жыл үшін қаржылық деректер пайдаланылады.»;</w:t>
      </w:r>
    </w:p>
    <w:p w14:paraId="21449B3B"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14) мынадай мазмұндағы 17-2-баппен толықтырылсын:</w:t>
      </w:r>
    </w:p>
    <w:p w14:paraId="6003F5DB"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«17-2-бап. Рентабельділікті айқындау тәртібі</w:t>
      </w:r>
    </w:p>
    <w:p w14:paraId="12FBC115"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1. Шығындардың жалпы рентабельділігі тауарларды (жұмыстарды, көрсетілетін қызметтерді) сатудан түскен жалпы пайданың сатылған тауарлардың (жұмыстардың, көрсетілетін қызметтердің)</w:t>
      </w:r>
      <w:r>
        <w:rPr>
          <w:bCs/>
          <w:color w:val="000000" w:themeColor="text1"/>
          <w:sz w:val="28"/>
          <w:szCs w:val="28"/>
          <w:lang w:val="kk-KZ"/>
        </w:rPr>
        <w:t xml:space="preserve"> </w:t>
      </w:r>
      <w:r w:rsidRPr="00C06226">
        <w:rPr>
          <w:bCs/>
          <w:color w:val="000000" w:themeColor="text1"/>
          <w:sz w:val="28"/>
          <w:szCs w:val="28"/>
          <w:lang w:val="kk-KZ"/>
        </w:rPr>
        <w:t>өзіндік құнына қатынасы ретінде айқындалады.</w:t>
      </w:r>
    </w:p>
    <w:p w14:paraId="5F2AF308"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2. Сатудың жалпы рентабельділігі акциздерді және қосылған құн салығын есепке алмағанда тауарларды (жұмыстарды, көрсетілетін қызметтерді) сатудан түскен жалпы пайданың, тауарларды (жұмыстарды, көрсетілетін қызметтерді) сатудан түсетін түсімге қатынасы ретінде анықталады.</w:t>
      </w:r>
    </w:p>
    <w:p w14:paraId="0DBA60C9"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3. Шығындардың операциялық рентабельділігі тауарларды (жұмыстарды, көрсетілетін қызметтерді) сатудан түскен операциялық пайда сомасының сатылған тауарлардың (жұмыстардың, көрсетілетін қызметтердің) өзіндік құнына және тауарларды (жұмыстарды, көрсетілетін қызметтерді) сатуға байланысты коммерциялық және әкімшілік шығыстар сомасына қатынасы ретінде айқындалады.</w:t>
      </w:r>
    </w:p>
    <w:p w14:paraId="421FC18E" w14:textId="77777777" w:rsidR="004B2891" w:rsidRPr="00C06226"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4.</w:t>
      </w:r>
      <w:r>
        <w:rPr>
          <w:bCs/>
          <w:color w:val="000000" w:themeColor="text1"/>
          <w:sz w:val="28"/>
          <w:szCs w:val="28"/>
          <w:lang w:val="kk-KZ"/>
        </w:rPr>
        <w:t xml:space="preserve"> </w:t>
      </w:r>
      <w:r w:rsidRPr="00C06226">
        <w:rPr>
          <w:bCs/>
          <w:color w:val="000000" w:themeColor="text1"/>
          <w:sz w:val="28"/>
          <w:szCs w:val="28"/>
          <w:lang w:val="kk-KZ"/>
        </w:rPr>
        <w:t xml:space="preserve">Сатудың операциялық рентабельділігі акциздерді және қосылған құн салығын есепке алмағанда тауарларды (жұмыстарды, көрсетілетін қызметтерді) сатудан түскен операциялық пайда сомасының тауарларды (жұмыстарды, көрсетілетін қызметтерді) сатудан түсетін түсімге қатынасы ретінде айқындалады. </w:t>
      </w:r>
    </w:p>
    <w:p w14:paraId="575149D0" w14:textId="77777777" w:rsidR="004B2891" w:rsidRDefault="004B2891" w:rsidP="004B2891">
      <w:pPr>
        <w:spacing w:after="0" w:line="21" w:lineRule="atLeast"/>
        <w:ind w:firstLine="709"/>
        <w:jc w:val="both"/>
        <w:rPr>
          <w:bCs/>
          <w:color w:val="000000" w:themeColor="text1"/>
          <w:sz w:val="28"/>
          <w:szCs w:val="28"/>
          <w:lang w:val="kk-KZ"/>
        </w:rPr>
      </w:pPr>
      <w:r w:rsidRPr="00C06226">
        <w:rPr>
          <w:bCs/>
          <w:color w:val="000000" w:themeColor="text1"/>
          <w:sz w:val="28"/>
          <w:szCs w:val="28"/>
          <w:lang w:val="kk-KZ"/>
        </w:rPr>
        <w:t>5. Активтердің операциялық рентабельділігі тауарларды (жұмыстарды, көрсетілетін қызметтерді) сатудан түскен операциялық пайда сомасының пайдаланылатын активтердің ағымдағы нарықтық құнына немесе пайдаланылатын активтердің ағымдағы нарықтық құны туралы ақпарат болмағанда – бухгалтерлік (қаржылық) есептілік деректеріне сәйкес активтердің құнына қатынасы ретінде айқындалады.».</w:t>
      </w:r>
    </w:p>
    <w:p w14:paraId="6489999C" w14:textId="77777777" w:rsidR="004B2891" w:rsidRPr="00C06226" w:rsidRDefault="004B2891" w:rsidP="004B2891">
      <w:pPr>
        <w:spacing w:after="0" w:line="21" w:lineRule="atLeast"/>
        <w:ind w:firstLine="709"/>
        <w:jc w:val="both"/>
        <w:rPr>
          <w:bCs/>
          <w:color w:val="000000" w:themeColor="text1"/>
          <w:sz w:val="28"/>
          <w:szCs w:val="28"/>
          <w:lang w:val="kk-KZ"/>
        </w:rPr>
      </w:pPr>
    </w:p>
    <w:p w14:paraId="0DD6E8D7" w14:textId="77777777" w:rsidR="004B2891" w:rsidRPr="00C06226" w:rsidRDefault="004B2891" w:rsidP="004B2891">
      <w:pPr>
        <w:spacing w:after="0" w:line="250" w:lineRule="auto"/>
        <w:ind w:firstLine="709"/>
        <w:jc w:val="both"/>
        <w:rPr>
          <w:bCs/>
          <w:color w:val="000000" w:themeColor="text1"/>
          <w:sz w:val="28"/>
          <w:szCs w:val="28"/>
          <w:lang w:val="kk-KZ"/>
        </w:rPr>
      </w:pPr>
      <w:r w:rsidRPr="00C06226">
        <w:rPr>
          <w:bCs/>
          <w:color w:val="000000" w:themeColor="text1"/>
          <w:sz w:val="28"/>
          <w:szCs w:val="28"/>
          <w:lang w:val="kk-KZ"/>
        </w:rPr>
        <w:t>2-бап. Осы Заң алғашқы ресми жарияланған күнінен кейін күнтізбелік алпыс күн өткен соң қолданысқа енгізіледі.</w:t>
      </w:r>
    </w:p>
    <w:p w14:paraId="08AF3A8E" w14:textId="77777777" w:rsidR="004B2891" w:rsidRPr="00C06226" w:rsidRDefault="004B2891" w:rsidP="004B2891">
      <w:pPr>
        <w:spacing w:after="0" w:line="250" w:lineRule="auto"/>
        <w:ind w:firstLine="709"/>
        <w:jc w:val="both"/>
        <w:rPr>
          <w:bCs/>
          <w:color w:val="000000" w:themeColor="text1"/>
          <w:sz w:val="28"/>
          <w:szCs w:val="28"/>
          <w:lang w:val="kk-KZ"/>
        </w:rPr>
      </w:pPr>
    </w:p>
    <w:p w14:paraId="456600C6" w14:textId="77777777" w:rsidR="004B2891" w:rsidRPr="00C06226" w:rsidRDefault="004B2891" w:rsidP="004B2891">
      <w:pPr>
        <w:spacing w:after="0" w:line="250" w:lineRule="auto"/>
        <w:ind w:firstLine="709"/>
        <w:jc w:val="both"/>
        <w:rPr>
          <w:bCs/>
          <w:color w:val="000000" w:themeColor="text1"/>
          <w:sz w:val="28"/>
          <w:szCs w:val="28"/>
          <w:lang w:val="kk-KZ"/>
        </w:rPr>
      </w:pPr>
    </w:p>
    <w:p w14:paraId="753885B1" w14:textId="77777777" w:rsidR="004B2891" w:rsidRPr="00C06226" w:rsidRDefault="004B2891" w:rsidP="004B2891">
      <w:pPr>
        <w:spacing w:after="0" w:line="250" w:lineRule="auto"/>
        <w:jc w:val="both"/>
        <w:rPr>
          <w:b/>
          <w:bCs/>
          <w:color w:val="000000" w:themeColor="text1"/>
          <w:sz w:val="28"/>
          <w:szCs w:val="28"/>
          <w:lang w:val="kk-KZ"/>
        </w:rPr>
      </w:pPr>
      <w:r w:rsidRPr="00C06226">
        <w:rPr>
          <w:b/>
          <w:bCs/>
          <w:color w:val="000000" w:themeColor="text1"/>
          <w:sz w:val="28"/>
          <w:szCs w:val="28"/>
          <w:lang w:val="kk-KZ"/>
        </w:rPr>
        <w:t xml:space="preserve">Қазақстан Республикасының </w:t>
      </w:r>
    </w:p>
    <w:p w14:paraId="146DC85F" w14:textId="77777777" w:rsidR="004B2891" w:rsidRDefault="004B2891" w:rsidP="004B2891">
      <w:pPr>
        <w:spacing w:after="0" w:line="250" w:lineRule="auto"/>
        <w:jc w:val="both"/>
        <w:rPr>
          <w:b/>
          <w:bCs/>
          <w:color w:val="000000" w:themeColor="text1"/>
          <w:sz w:val="28"/>
          <w:szCs w:val="28"/>
          <w:lang w:val="kk-KZ"/>
        </w:rPr>
      </w:pPr>
      <w:r w:rsidRPr="00C06226">
        <w:rPr>
          <w:b/>
          <w:bCs/>
          <w:color w:val="000000" w:themeColor="text1"/>
          <w:sz w:val="28"/>
          <w:szCs w:val="28"/>
          <w:lang w:val="kk-KZ"/>
        </w:rPr>
        <w:t xml:space="preserve">               Президенті</w:t>
      </w:r>
    </w:p>
    <w:p w14:paraId="271108B4" w14:textId="7D7F581C" w:rsidR="002B1970" w:rsidRPr="004B2891" w:rsidRDefault="002B1970" w:rsidP="004B2891">
      <w:bookmarkStart w:id="0" w:name="_GoBack"/>
      <w:bookmarkEnd w:id="0"/>
    </w:p>
    <w:sectPr w:rsidR="002B1970" w:rsidRPr="004B2891" w:rsidSect="005B447F">
      <w:headerReference w:type="default" r:id="rId7"/>
      <w:headerReference w:type="first" r:id="rId8"/>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39487" w14:textId="77777777" w:rsidR="002875FE" w:rsidRDefault="002875FE" w:rsidP="00322578">
      <w:pPr>
        <w:spacing w:after="0" w:line="240" w:lineRule="auto"/>
      </w:pPr>
      <w:r>
        <w:separator/>
      </w:r>
    </w:p>
  </w:endnote>
  <w:endnote w:type="continuationSeparator" w:id="0">
    <w:p w14:paraId="66D0AC5F" w14:textId="77777777" w:rsidR="002875FE" w:rsidRDefault="002875FE" w:rsidP="00322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4DE1A" w14:textId="77777777" w:rsidR="002875FE" w:rsidRDefault="002875FE" w:rsidP="00322578">
      <w:pPr>
        <w:spacing w:after="0" w:line="240" w:lineRule="auto"/>
      </w:pPr>
      <w:r>
        <w:separator/>
      </w:r>
    </w:p>
  </w:footnote>
  <w:footnote w:type="continuationSeparator" w:id="0">
    <w:p w14:paraId="5D37D6D0" w14:textId="77777777" w:rsidR="002875FE" w:rsidRDefault="002875FE" w:rsidP="00322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982860"/>
      <w:docPartObj>
        <w:docPartGallery w:val="Page Numbers (Top of Page)"/>
        <w:docPartUnique/>
      </w:docPartObj>
    </w:sdtPr>
    <w:sdtEndPr/>
    <w:sdtContent>
      <w:p w14:paraId="615D465E" w14:textId="73555463" w:rsidR="0062108A" w:rsidRDefault="002B1970">
        <w:pPr>
          <w:pStyle w:val="a5"/>
          <w:jc w:val="center"/>
        </w:pPr>
        <w:r>
          <w:rPr>
            <w:sz w:val="28"/>
            <w:szCs w:val="28"/>
          </w:rPr>
          <w:fldChar w:fldCharType="begin"/>
        </w:r>
        <w:r>
          <w:rPr>
            <w:sz w:val="28"/>
            <w:szCs w:val="28"/>
          </w:rPr>
          <w:instrText xml:space="preserve"> PAGE    \* MERGEFORMAT </w:instrText>
        </w:r>
        <w:r>
          <w:rPr>
            <w:sz w:val="28"/>
            <w:szCs w:val="28"/>
          </w:rPr>
          <w:fldChar w:fldCharType="separate"/>
        </w:r>
        <w:r w:rsidR="004B2891">
          <w:rPr>
            <w:noProof/>
            <w:sz w:val="28"/>
            <w:szCs w:val="28"/>
          </w:rPr>
          <w:t>8</w:t>
        </w:r>
        <w:r>
          <w:rPr>
            <w:sz w:val="28"/>
            <w:szCs w:val="28"/>
          </w:rPr>
          <w:fldChar w:fldCharType="end"/>
        </w:r>
      </w:p>
    </w:sdtContent>
  </w:sdt>
  <w:p w14:paraId="2902761B" w14:textId="77777777" w:rsidR="0062108A" w:rsidRDefault="006210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94EB9" w14:textId="7B0F93F2" w:rsidR="00394E1C" w:rsidRPr="00CB0540" w:rsidRDefault="00394E1C">
    <w:pPr>
      <w:pStyle w:val="a5"/>
      <w:jc w:val="center"/>
      <w:rPr>
        <w:sz w:val="28"/>
        <w:szCs w:val="28"/>
      </w:rPr>
    </w:pPr>
  </w:p>
  <w:p w14:paraId="1B294A9C" w14:textId="77777777" w:rsidR="00394E1C" w:rsidRPr="00CB0540" w:rsidRDefault="00394E1C">
    <w:pPr>
      <w:pStyle w:val="a5"/>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31C"/>
    <w:multiLevelType w:val="hybridMultilevel"/>
    <w:tmpl w:val="54220840"/>
    <w:lvl w:ilvl="0" w:tplc="907C7920">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2E801E9"/>
    <w:multiLevelType w:val="hybridMultilevel"/>
    <w:tmpl w:val="514EA7F0"/>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2D12F8"/>
    <w:multiLevelType w:val="hybridMultilevel"/>
    <w:tmpl w:val="514EA7F0"/>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0857D4"/>
    <w:multiLevelType w:val="hybridMultilevel"/>
    <w:tmpl w:val="6970452C"/>
    <w:lvl w:ilvl="0" w:tplc="C36469E2">
      <w:start w:val="9"/>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A3A6442"/>
    <w:multiLevelType w:val="hybridMultilevel"/>
    <w:tmpl w:val="54220840"/>
    <w:lvl w:ilvl="0" w:tplc="907C7920">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C0221B9"/>
    <w:multiLevelType w:val="hybridMultilevel"/>
    <w:tmpl w:val="CBDEB4A2"/>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90526F"/>
    <w:multiLevelType w:val="hybridMultilevel"/>
    <w:tmpl w:val="8A0E9D0E"/>
    <w:lvl w:ilvl="0" w:tplc="14D470E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5424E5"/>
    <w:multiLevelType w:val="hybridMultilevel"/>
    <w:tmpl w:val="514EA7F0"/>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543929"/>
    <w:multiLevelType w:val="hybridMultilevel"/>
    <w:tmpl w:val="514EA7F0"/>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3885204"/>
    <w:multiLevelType w:val="hybridMultilevel"/>
    <w:tmpl w:val="1528F97A"/>
    <w:lvl w:ilvl="0" w:tplc="CCAEA8A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F62B10"/>
    <w:multiLevelType w:val="hybridMultilevel"/>
    <w:tmpl w:val="B16AD2BA"/>
    <w:lvl w:ilvl="0" w:tplc="FC90B72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9A6B0B"/>
    <w:multiLevelType w:val="hybridMultilevel"/>
    <w:tmpl w:val="C3006E94"/>
    <w:lvl w:ilvl="0" w:tplc="FB6E3A4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2B1046BF"/>
    <w:multiLevelType w:val="hybridMultilevel"/>
    <w:tmpl w:val="C436E4DC"/>
    <w:lvl w:ilvl="0" w:tplc="C1D23B8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3E2B02"/>
    <w:multiLevelType w:val="hybridMultilevel"/>
    <w:tmpl w:val="C7A0E38C"/>
    <w:lvl w:ilvl="0" w:tplc="36E65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D372E7"/>
    <w:multiLevelType w:val="hybridMultilevel"/>
    <w:tmpl w:val="172432F8"/>
    <w:lvl w:ilvl="0" w:tplc="1A185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03F0F82"/>
    <w:multiLevelType w:val="hybridMultilevel"/>
    <w:tmpl w:val="7254736A"/>
    <w:lvl w:ilvl="0" w:tplc="F2F4FF6C">
      <w:start w:val="1"/>
      <w:numFmt w:val="decimal"/>
      <w:lvlText w:val="%1)"/>
      <w:lvlJc w:val="left"/>
      <w:pPr>
        <w:ind w:left="1069" w:hanging="360"/>
      </w:pPr>
      <w:rPr>
        <w:rFonts w:hint="default"/>
        <w:color w:val="000000"/>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960FAF"/>
    <w:multiLevelType w:val="hybridMultilevel"/>
    <w:tmpl w:val="E1562C36"/>
    <w:lvl w:ilvl="0" w:tplc="1F9AC1E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C859F4"/>
    <w:multiLevelType w:val="hybridMultilevel"/>
    <w:tmpl w:val="0A56CE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3B1A71"/>
    <w:multiLevelType w:val="hybridMultilevel"/>
    <w:tmpl w:val="58065D60"/>
    <w:lvl w:ilvl="0" w:tplc="8144AC9C">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D77706"/>
    <w:multiLevelType w:val="hybridMultilevel"/>
    <w:tmpl w:val="05CA64B2"/>
    <w:lvl w:ilvl="0" w:tplc="47A84B58">
      <w:start w:val="17"/>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4320EFC"/>
    <w:multiLevelType w:val="hybridMultilevel"/>
    <w:tmpl w:val="1228CE7E"/>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C24612"/>
    <w:multiLevelType w:val="hybridMultilevel"/>
    <w:tmpl w:val="F7CAB3B6"/>
    <w:lvl w:ilvl="0" w:tplc="F1B6735C">
      <w:start w:val="1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E853403"/>
    <w:multiLevelType w:val="hybridMultilevel"/>
    <w:tmpl w:val="AC7ED578"/>
    <w:lvl w:ilvl="0" w:tplc="35F0A612">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D0398D"/>
    <w:multiLevelType w:val="hybridMultilevel"/>
    <w:tmpl w:val="DC72AFA2"/>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0A0693"/>
    <w:multiLevelType w:val="hybridMultilevel"/>
    <w:tmpl w:val="2AC2E1B8"/>
    <w:lvl w:ilvl="0" w:tplc="C4C8BF5E">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5" w15:restartNumberingAfterBreak="0">
    <w:nsid w:val="45CB51EA"/>
    <w:multiLevelType w:val="hybridMultilevel"/>
    <w:tmpl w:val="B16AD2BA"/>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D672BA"/>
    <w:multiLevelType w:val="hybridMultilevel"/>
    <w:tmpl w:val="FDFEBF54"/>
    <w:lvl w:ilvl="0" w:tplc="FC90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1504192"/>
    <w:multiLevelType w:val="hybridMultilevel"/>
    <w:tmpl w:val="73E20168"/>
    <w:lvl w:ilvl="0" w:tplc="EEA82D7C">
      <w:start w:val="2"/>
      <w:numFmt w:val="decimal"/>
      <w:lvlText w:val="%1."/>
      <w:lvlJc w:val="left"/>
      <w:pPr>
        <w:ind w:left="720"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8637BF"/>
    <w:multiLevelType w:val="hybridMultilevel"/>
    <w:tmpl w:val="54220840"/>
    <w:lvl w:ilvl="0" w:tplc="907C7920">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7A40727"/>
    <w:multiLevelType w:val="hybridMultilevel"/>
    <w:tmpl w:val="59FC81C4"/>
    <w:lvl w:ilvl="0" w:tplc="D17617C6">
      <w:start w:val="1"/>
      <w:numFmt w:val="decimal"/>
      <w:lvlText w:val="%1."/>
      <w:lvlJc w:val="left"/>
      <w:pPr>
        <w:ind w:left="1069" w:hanging="360"/>
      </w:pPr>
      <w:rPr>
        <w:rFonts w:eastAsiaTheme="minorHAnsi" w:hint="default"/>
        <w:b w:val="0"/>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704C5C"/>
    <w:multiLevelType w:val="hybridMultilevel"/>
    <w:tmpl w:val="02D6338A"/>
    <w:lvl w:ilvl="0" w:tplc="6A9413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5496D21"/>
    <w:multiLevelType w:val="hybridMultilevel"/>
    <w:tmpl w:val="85660AC8"/>
    <w:lvl w:ilvl="0" w:tplc="D89A3084">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64F21C3"/>
    <w:multiLevelType w:val="hybridMultilevel"/>
    <w:tmpl w:val="F91A190E"/>
    <w:lvl w:ilvl="0" w:tplc="E2928E1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3" w15:restartNumberingAfterBreak="0">
    <w:nsid w:val="66E07F3D"/>
    <w:multiLevelType w:val="hybridMultilevel"/>
    <w:tmpl w:val="79BCA1B0"/>
    <w:lvl w:ilvl="0" w:tplc="99281C92">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EFA41B1"/>
    <w:multiLevelType w:val="hybridMultilevel"/>
    <w:tmpl w:val="4A46F590"/>
    <w:lvl w:ilvl="0" w:tplc="FC90B72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275392"/>
    <w:multiLevelType w:val="hybridMultilevel"/>
    <w:tmpl w:val="8C9E0F3A"/>
    <w:lvl w:ilvl="0" w:tplc="306894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7F5D66EB"/>
    <w:multiLevelType w:val="hybridMultilevel"/>
    <w:tmpl w:val="1CAAFC18"/>
    <w:lvl w:ilvl="0" w:tplc="FC90B72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3"/>
  </w:num>
  <w:num w:numId="3">
    <w:abstractNumId w:val="12"/>
  </w:num>
  <w:num w:numId="4">
    <w:abstractNumId w:val="16"/>
  </w:num>
  <w:num w:numId="5">
    <w:abstractNumId w:val="15"/>
  </w:num>
  <w:num w:numId="6">
    <w:abstractNumId w:val="7"/>
  </w:num>
  <w:num w:numId="7">
    <w:abstractNumId w:val="1"/>
  </w:num>
  <w:num w:numId="8">
    <w:abstractNumId w:val="2"/>
  </w:num>
  <w:num w:numId="9">
    <w:abstractNumId w:val="8"/>
  </w:num>
  <w:num w:numId="10">
    <w:abstractNumId w:val="20"/>
  </w:num>
  <w:num w:numId="11">
    <w:abstractNumId w:val="26"/>
  </w:num>
  <w:num w:numId="12">
    <w:abstractNumId w:val="36"/>
  </w:num>
  <w:num w:numId="13">
    <w:abstractNumId w:val="6"/>
  </w:num>
  <w:num w:numId="14">
    <w:abstractNumId w:val="5"/>
  </w:num>
  <w:num w:numId="15">
    <w:abstractNumId w:val="9"/>
  </w:num>
  <w:num w:numId="16">
    <w:abstractNumId w:val="22"/>
  </w:num>
  <w:num w:numId="17">
    <w:abstractNumId w:val="14"/>
  </w:num>
  <w:num w:numId="18">
    <w:abstractNumId w:val="10"/>
  </w:num>
  <w:num w:numId="19">
    <w:abstractNumId w:val="25"/>
  </w:num>
  <w:num w:numId="20">
    <w:abstractNumId w:val="23"/>
  </w:num>
  <w:num w:numId="21">
    <w:abstractNumId w:val="34"/>
  </w:num>
  <w:num w:numId="22">
    <w:abstractNumId w:val="31"/>
  </w:num>
  <w:num w:numId="23">
    <w:abstractNumId w:val="4"/>
  </w:num>
  <w:num w:numId="24">
    <w:abstractNumId w:val="0"/>
  </w:num>
  <w:num w:numId="25">
    <w:abstractNumId w:val="28"/>
  </w:num>
  <w:num w:numId="26">
    <w:abstractNumId w:val="3"/>
  </w:num>
  <w:num w:numId="27">
    <w:abstractNumId w:val="19"/>
  </w:num>
  <w:num w:numId="28">
    <w:abstractNumId w:val="11"/>
  </w:num>
  <w:num w:numId="29">
    <w:abstractNumId w:val="35"/>
  </w:num>
  <w:num w:numId="30">
    <w:abstractNumId w:val="24"/>
  </w:num>
  <w:num w:numId="31">
    <w:abstractNumId w:val="32"/>
  </w:num>
  <w:num w:numId="32">
    <w:abstractNumId w:val="33"/>
  </w:num>
  <w:num w:numId="33">
    <w:abstractNumId w:val="21"/>
  </w:num>
  <w:num w:numId="34">
    <w:abstractNumId w:val="17"/>
  </w:num>
  <w:num w:numId="35">
    <w:abstractNumId w:val="27"/>
  </w:num>
  <w:num w:numId="36">
    <w:abstractNumId w:val="1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99"/>
    <w:rsid w:val="00014695"/>
    <w:rsid w:val="000208EE"/>
    <w:rsid w:val="00034363"/>
    <w:rsid w:val="000420E0"/>
    <w:rsid w:val="00045264"/>
    <w:rsid w:val="00054EB5"/>
    <w:rsid w:val="00057413"/>
    <w:rsid w:val="00076044"/>
    <w:rsid w:val="000A3CEF"/>
    <w:rsid w:val="000B4B25"/>
    <w:rsid w:val="000B64F9"/>
    <w:rsid w:val="000B7543"/>
    <w:rsid w:val="000C4053"/>
    <w:rsid w:val="000D0F3E"/>
    <w:rsid w:val="000D1E09"/>
    <w:rsid w:val="000D2734"/>
    <w:rsid w:val="00102120"/>
    <w:rsid w:val="00124063"/>
    <w:rsid w:val="00124F04"/>
    <w:rsid w:val="001334B3"/>
    <w:rsid w:val="00141226"/>
    <w:rsid w:val="00142F15"/>
    <w:rsid w:val="00144220"/>
    <w:rsid w:val="00150F46"/>
    <w:rsid w:val="00154A8B"/>
    <w:rsid w:val="00164834"/>
    <w:rsid w:val="001838BD"/>
    <w:rsid w:val="00185E30"/>
    <w:rsid w:val="001867DE"/>
    <w:rsid w:val="001875E3"/>
    <w:rsid w:val="00196D80"/>
    <w:rsid w:val="001977A9"/>
    <w:rsid w:val="001A216A"/>
    <w:rsid w:val="001B34CD"/>
    <w:rsid w:val="001C463F"/>
    <w:rsid w:val="001C6528"/>
    <w:rsid w:val="001C766B"/>
    <w:rsid w:val="001E3E6D"/>
    <w:rsid w:val="001E4E86"/>
    <w:rsid w:val="001E7271"/>
    <w:rsid w:val="001F3476"/>
    <w:rsid w:val="0020665E"/>
    <w:rsid w:val="002208A8"/>
    <w:rsid w:val="002333BC"/>
    <w:rsid w:val="00244573"/>
    <w:rsid w:val="002513E6"/>
    <w:rsid w:val="00252115"/>
    <w:rsid w:val="00252CC9"/>
    <w:rsid w:val="00260045"/>
    <w:rsid w:val="00274110"/>
    <w:rsid w:val="002809C0"/>
    <w:rsid w:val="00281C3D"/>
    <w:rsid w:val="002851C2"/>
    <w:rsid w:val="00286EC4"/>
    <w:rsid w:val="002875FE"/>
    <w:rsid w:val="00294EA4"/>
    <w:rsid w:val="00295782"/>
    <w:rsid w:val="002A27FA"/>
    <w:rsid w:val="002A4289"/>
    <w:rsid w:val="002A5B9C"/>
    <w:rsid w:val="002B1970"/>
    <w:rsid w:val="002B528A"/>
    <w:rsid w:val="002E29A2"/>
    <w:rsid w:val="002F2932"/>
    <w:rsid w:val="0030469F"/>
    <w:rsid w:val="0030708C"/>
    <w:rsid w:val="00311354"/>
    <w:rsid w:val="00315073"/>
    <w:rsid w:val="003204B5"/>
    <w:rsid w:val="00322578"/>
    <w:rsid w:val="00322AB3"/>
    <w:rsid w:val="00323D6D"/>
    <w:rsid w:val="003273E4"/>
    <w:rsid w:val="00327F07"/>
    <w:rsid w:val="00330454"/>
    <w:rsid w:val="00340741"/>
    <w:rsid w:val="00341E0B"/>
    <w:rsid w:val="00354EA3"/>
    <w:rsid w:val="00355C69"/>
    <w:rsid w:val="00360930"/>
    <w:rsid w:val="0037704E"/>
    <w:rsid w:val="003940ED"/>
    <w:rsid w:val="00394D88"/>
    <w:rsid w:val="00394E1C"/>
    <w:rsid w:val="00396797"/>
    <w:rsid w:val="003A67B6"/>
    <w:rsid w:val="003A691C"/>
    <w:rsid w:val="003B355E"/>
    <w:rsid w:val="003B6115"/>
    <w:rsid w:val="003B624A"/>
    <w:rsid w:val="003B7246"/>
    <w:rsid w:val="003C004B"/>
    <w:rsid w:val="003D4287"/>
    <w:rsid w:val="003D595E"/>
    <w:rsid w:val="003D5E52"/>
    <w:rsid w:val="003E1639"/>
    <w:rsid w:val="003F4934"/>
    <w:rsid w:val="003F5C80"/>
    <w:rsid w:val="003F6A7E"/>
    <w:rsid w:val="00401D92"/>
    <w:rsid w:val="004050C7"/>
    <w:rsid w:val="00430968"/>
    <w:rsid w:val="00431113"/>
    <w:rsid w:val="00437ACA"/>
    <w:rsid w:val="00445837"/>
    <w:rsid w:val="00446E5F"/>
    <w:rsid w:val="00447291"/>
    <w:rsid w:val="00453978"/>
    <w:rsid w:val="00453A31"/>
    <w:rsid w:val="004817AD"/>
    <w:rsid w:val="00483FE7"/>
    <w:rsid w:val="004845AD"/>
    <w:rsid w:val="00486CC3"/>
    <w:rsid w:val="004A13C0"/>
    <w:rsid w:val="004A16B7"/>
    <w:rsid w:val="004B2891"/>
    <w:rsid w:val="004C4839"/>
    <w:rsid w:val="004D14F9"/>
    <w:rsid w:val="004D1AA6"/>
    <w:rsid w:val="004D1B5C"/>
    <w:rsid w:val="004D3F6F"/>
    <w:rsid w:val="004D5357"/>
    <w:rsid w:val="004E206F"/>
    <w:rsid w:val="004F4980"/>
    <w:rsid w:val="004F71F4"/>
    <w:rsid w:val="005010D0"/>
    <w:rsid w:val="00502058"/>
    <w:rsid w:val="005037D9"/>
    <w:rsid w:val="00506D24"/>
    <w:rsid w:val="00510611"/>
    <w:rsid w:val="005155E7"/>
    <w:rsid w:val="00517F36"/>
    <w:rsid w:val="00521077"/>
    <w:rsid w:val="005234A7"/>
    <w:rsid w:val="00523E3B"/>
    <w:rsid w:val="00533232"/>
    <w:rsid w:val="00553D56"/>
    <w:rsid w:val="0055400A"/>
    <w:rsid w:val="00554C7B"/>
    <w:rsid w:val="00557881"/>
    <w:rsid w:val="00560C9E"/>
    <w:rsid w:val="005619C7"/>
    <w:rsid w:val="005670FC"/>
    <w:rsid w:val="0056783F"/>
    <w:rsid w:val="00567D80"/>
    <w:rsid w:val="0057191F"/>
    <w:rsid w:val="005724CF"/>
    <w:rsid w:val="005761E5"/>
    <w:rsid w:val="005812BD"/>
    <w:rsid w:val="00587815"/>
    <w:rsid w:val="00593037"/>
    <w:rsid w:val="005A332B"/>
    <w:rsid w:val="005A3959"/>
    <w:rsid w:val="005A64C6"/>
    <w:rsid w:val="005A73F5"/>
    <w:rsid w:val="005B0C2B"/>
    <w:rsid w:val="005B447F"/>
    <w:rsid w:val="005B58BE"/>
    <w:rsid w:val="005D6C9B"/>
    <w:rsid w:val="005E4906"/>
    <w:rsid w:val="005F1BEE"/>
    <w:rsid w:val="005F2F32"/>
    <w:rsid w:val="005F3CE0"/>
    <w:rsid w:val="005F71E7"/>
    <w:rsid w:val="00601826"/>
    <w:rsid w:val="00603685"/>
    <w:rsid w:val="0061297E"/>
    <w:rsid w:val="00615104"/>
    <w:rsid w:val="0062108A"/>
    <w:rsid w:val="00634838"/>
    <w:rsid w:val="006353C5"/>
    <w:rsid w:val="00640D88"/>
    <w:rsid w:val="00641179"/>
    <w:rsid w:val="00641B13"/>
    <w:rsid w:val="00642454"/>
    <w:rsid w:val="00652A73"/>
    <w:rsid w:val="00663AA0"/>
    <w:rsid w:val="00665D70"/>
    <w:rsid w:val="006669B4"/>
    <w:rsid w:val="006768DD"/>
    <w:rsid w:val="006771CB"/>
    <w:rsid w:val="00677328"/>
    <w:rsid w:val="006954FE"/>
    <w:rsid w:val="006A0501"/>
    <w:rsid w:val="006A7442"/>
    <w:rsid w:val="006C2953"/>
    <w:rsid w:val="006D112A"/>
    <w:rsid w:val="006D2C67"/>
    <w:rsid w:val="006E1F2D"/>
    <w:rsid w:val="006F32FD"/>
    <w:rsid w:val="006F602E"/>
    <w:rsid w:val="007003B0"/>
    <w:rsid w:val="007113FC"/>
    <w:rsid w:val="0071188B"/>
    <w:rsid w:val="00715775"/>
    <w:rsid w:val="00715E4C"/>
    <w:rsid w:val="00716D96"/>
    <w:rsid w:val="00726BC5"/>
    <w:rsid w:val="007318F2"/>
    <w:rsid w:val="007503C3"/>
    <w:rsid w:val="00754EC4"/>
    <w:rsid w:val="00763009"/>
    <w:rsid w:val="007649E8"/>
    <w:rsid w:val="00783D6F"/>
    <w:rsid w:val="0079413C"/>
    <w:rsid w:val="00796B27"/>
    <w:rsid w:val="0079730A"/>
    <w:rsid w:val="007A2758"/>
    <w:rsid w:val="007A69C2"/>
    <w:rsid w:val="007A6C29"/>
    <w:rsid w:val="007B1DE8"/>
    <w:rsid w:val="007B5F55"/>
    <w:rsid w:val="007D1A2A"/>
    <w:rsid w:val="007D4783"/>
    <w:rsid w:val="007D6F74"/>
    <w:rsid w:val="007F43A0"/>
    <w:rsid w:val="007F4538"/>
    <w:rsid w:val="0080678C"/>
    <w:rsid w:val="00807CF2"/>
    <w:rsid w:val="00810041"/>
    <w:rsid w:val="0081040C"/>
    <w:rsid w:val="008109F6"/>
    <w:rsid w:val="00812FB4"/>
    <w:rsid w:val="00813971"/>
    <w:rsid w:val="00822B11"/>
    <w:rsid w:val="008249F1"/>
    <w:rsid w:val="008350D8"/>
    <w:rsid w:val="008359B4"/>
    <w:rsid w:val="00837C06"/>
    <w:rsid w:val="0084382E"/>
    <w:rsid w:val="0085198D"/>
    <w:rsid w:val="00857749"/>
    <w:rsid w:val="00861EFE"/>
    <w:rsid w:val="00865517"/>
    <w:rsid w:val="00870B04"/>
    <w:rsid w:val="00882615"/>
    <w:rsid w:val="008836D8"/>
    <w:rsid w:val="00884A6E"/>
    <w:rsid w:val="00890474"/>
    <w:rsid w:val="008A7C6D"/>
    <w:rsid w:val="008B0A4F"/>
    <w:rsid w:val="008B34D4"/>
    <w:rsid w:val="008C14E0"/>
    <w:rsid w:val="008C7FA6"/>
    <w:rsid w:val="008D336B"/>
    <w:rsid w:val="008D3C81"/>
    <w:rsid w:val="008D4590"/>
    <w:rsid w:val="008D68F2"/>
    <w:rsid w:val="008E4D7A"/>
    <w:rsid w:val="008E574B"/>
    <w:rsid w:val="008F798F"/>
    <w:rsid w:val="00912B0F"/>
    <w:rsid w:val="00916F59"/>
    <w:rsid w:val="00930EA4"/>
    <w:rsid w:val="009310CE"/>
    <w:rsid w:val="00937128"/>
    <w:rsid w:val="009470FD"/>
    <w:rsid w:val="00950F59"/>
    <w:rsid w:val="00952F3F"/>
    <w:rsid w:val="00956E45"/>
    <w:rsid w:val="009716AE"/>
    <w:rsid w:val="00971958"/>
    <w:rsid w:val="009810F0"/>
    <w:rsid w:val="009821D4"/>
    <w:rsid w:val="00985263"/>
    <w:rsid w:val="009A0A98"/>
    <w:rsid w:val="009A6FB7"/>
    <w:rsid w:val="009C4E3E"/>
    <w:rsid w:val="009D0FE1"/>
    <w:rsid w:val="009D5A04"/>
    <w:rsid w:val="009E350E"/>
    <w:rsid w:val="009F7DD0"/>
    <w:rsid w:val="00A0335D"/>
    <w:rsid w:val="00A17808"/>
    <w:rsid w:val="00A336D2"/>
    <w:rsid w:val="00A34C0B"/>
    <w:rsid w:val="00A352C3"/>
    <w:rsid w:val="00A376EE"/>
    <w:rsid w:val="00A40976"/>
    <w:rsid w:val="00A41E14"/>
    <w:rsid w:val="00A4703A"/>
    <w:rsid w:val="00A50A38"/>
    <w:rsid w:val="00A52ECD"/>
    <w:rsid w:val="00A53499"/>
    <w:rsid w:val="00A544A2"/>
    <w:rsid w:val="00A62EBB"/>
    <w:rsid w:val="00A70AE9"/>
    <w:rsid w:val="00A905FD"/>
    <w:rsid w:val="00A918A9"/>
    <w:rsid w:val="00A94AA2"/>
    <w:rsid w:val="00AB14B1"/>
    <w:rsid w:val="00AB2D84"/>
    <w:rsid w:val="00AC288C"/>
    <w:rsid w:val="00AC318B"/>
    <w:rsid w:val="00AC5791"/>
    <w:rsid w:val="00AC7152"/>
    <w:rsid w:val="00AD307C"/>
    <w:rsid w:val="00AD3ECF"/>
    <w:rsid w:val="00AD7FFE"/>
    <w:rsid w:val="00AE2419"/>
    <w:rsid w:val="00AE26EA"/>
    <w:rsid w:val="00AE6BFB"/>
    <w:rsid w:val="00AF1E2F"/>
    <w:rsid w:val="00B00BD8"/>
    <w:rsid w:val="00B01812"/>
    <w:rsid w:val="00B028AE"/>
    <w:rsid w:val="00B11174"/>
    <w:rsid w:val="00B12846"/>
    <w:rsid w:val="00B318C9"/>
    <w:rsid w:val="00B37D39"/>
    <w:rsid w:val="00B401B1"/>
    <w:rsid w:val="00B4244D"/>
    <w:rsid w:val="00B45A5A"/>
    <w:rsid w:val="00B47D29"/>
    <w:rsid w:val="00B66166"/>
    <w:rsid w:val="00B6786E"/>
    <w:rsid w:val="00B808DE"/>
    <w:rsid w:val="00B80A40"/>
    <w:rsid w:val="00B80BE0"/>
    <w:rsid w:val="00B83E53"/>
    <w:rsid w:val="00B85F34"/>
    <w:rsid w:val="00B86230"/>
    <w:rsid w:val="00B91023"/>
    <w:rsid w:val="00B9160E"/>
    <w:rsid w:val="00B94D19"/>
    <w:rsid w:val="00B9631F"/>
    <w:rsid w:val="00BA1349"/>
    <w:rsid w:val="00BA3C8C"/>
    <w:rsid w:val="00BC0C86"/>
    <w:rsid w:val="00BD120E"/>
    <w:rsid w:val="00BD1BBB"/>
    <w:rsid w:val="00BE65A4"/>
    <w:rsid w:val="00C00A90"/>
    <w:rsid w:val="00C00D3A"/>
    <w:rsid w:val="00C06226"/>
    <w:rsid w:val="00C12169"/>
    <w:rsid w:val="00C14273"/>
    <w:rsid w:val="00C16451"/>
    <w:rsid w:val="00C23E1D"/>
    <w:rsid w:val="00C2554D"/>
    <w:rsid w:val="00C2796F"/>
    <w:rsid w:val="00C32425"/>
    <w:rsid w:val="00C35760"/>
    <w:rsid w:val="00C44499"/>
    <w:rsid w:val="00C45F35"/>
    <w:rsid w:val="00C4601A"/>
    <w:rsid w:val="00C46ED4"/>
    <w:rsid w:val="00C478EE"/>
    <w:rsid w:val="00C52257"/>
    <w:rsid w:val="00C62EC2"/>
    <w:rsid w:val="00C81E7C"/>
    <w:rsid w:val="00C86A93"/>
    <w:rsid w:val="00C91450"/>
    <w:rsid w:val="00CA680E"/>
    <w:rsid w:val="00CB0540"/>
    <w:rsid w:val="00CB72B2"/>
    <w:rsid w:val="00CC4B01"/>
    <w:rsid w:val="00CC61AF"/>
    <w:rsid w:val="00CE1423"/>
    <w:rsid w:val="00CE2A8D"/>
    <w:rsid w:val="00CF48B8"/>
    <w:rsid w:val="00D03173"/>
    <w:rsid w:val="00D120CC"/>
    <w:rsid w:val="00D176E4"/>
    <w:rsid w:val="00D252BD"/>
    <w:rsid w:val="00D272E8"/>
    <w:rsid w:val="00D3185E"/>
    <w:rsid w:val="00D460FE"/>
    <w:rsid w:val="00D531E8"/>
    <w:rsid w:val="00D61ED4"/>
    <w:rsid w:val="00D66B12"/>
    <w:rsid w:val="00D71C05"/>
    <w:rsid w:val="00D86F81"/>
    <w:rsid w:val="00D943D6"/>
    <w:rsid w:val="00D9461F"/>
    <w:rsid w:val="00DA6168"/>
    <w:rsid w:val="00DB0856"/>
    <w:rsid w:val="00DC2D5A"/>
    <w:rsid w:val="00DC78E0"/>
    <w:rsid w:val="00DD5FB1"/>
    <w:rsid w:val="00DD7C16"/>
    <w:rsid w:val="00DE0413"/>
    <w:rsid w:val="00DE11C9"/>
    <w:rsid w:val="00DF7F17"/>
    <w:rsid w:val="00E01E4E"/>
    <w:rsid w:val="00E03605"/>
    <w:rsid w:val="00E04A77"/>
    <w:rsid w:val="00E234DC"/>
    <w:rsid w:val="00E30578"/>
    <w:rsid w:val="00E30D2B"/>
    <w:rsid w:val="00E34D04"/>
    <w:rsid w:val="00E350D4"/>
    <w:rsid w:val="00E57AE3"/>
    <w:rsid w:val="00E61805"/>
    <w:rsid w:val="00E62FB1"/>
    <w:rsid w:val="00E74D2D"/>
    <w:rsid w:val="00E83262"/>
    <w:rsid w:val="00E846D0"/>
    <w:rsid w:val="00E86E5D"/>
    <w:rsid w:val="00EA2B22"/>
    <w:rsid w:val="00EA5B1C"/>
    <w:rsid w:val="00EA5EA8"/>
    <w:rsid w:val="00EB3935"/>
    <w:rsid w:val="00EB41F0"/>
    <w:rsid w:val="00ED5E32"/>
    <w:rsid w:val="00EE2AF4"/>
    <w:rsid w:val="00EF4353"/>
    <w:rsid w:val="00F00969"/>
    <w:rsid w:val="00F0366A"/>
    <w:rsid w:val="00F07600"/>
    <w:rsid w:val="00F13BFE"/>
    <w:rsid w:val="00F17922"/>
    <w:rsid w:val="00F202AC"/>
    <w:rsid w:val="00F22C54"/>
    <w:rsid w:val="00F260A1"/>
    <w:rsid w:val="00F53826"/>
    <w:rsid w:val="00F575C2"/>
    <w:rsid w:val="00F632DE"/>
    <w:rsid w:val="00F67B45"/>
    <w:rsid w:val="00F67B6D"/>
    <w:rsid w:val="00F80336"/>
    <w:rsid w:val="00F926EE"/>
    <w:rsid w:val="00F942B7"/>
    <w:rsid w:val="00F96191"/>
    <w:rsid w:val="00F96B0A"/>
    <w:rsid w:val="00F97679"/>
    <w:rsid w:val="00FA2024"/>
    <w:rsid w:val="00FA26A2"/>
    <w:rsid w:val="00FB5CD0"/>
    <w:rsid w:val="00FC487A"/>
    <w:rsid w:val="00FE05DC"/>
    <w:rsid w:val="00FE36E3"/>
    <w:rsid w:val="00FE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3F7F4"/>
  <w15:docId w15:val="{F4272E96-8FB4-4F28-A4B5-A5C6B908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5A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4845AD"/>
    <w:pPr>
      <w:ind w:left="720"/>
      <w:contextualSpacing/>
    </w:pPr>
  </w:style>
  <w:style w:type="table" w:styleId="a4">
    <w:name w:val="Table Grid"/>
    <w:basedOn w:val="a1"/>
    <w:uiPriority w:val="59"/>
    <w:rsid w:val="00D4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25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2578"/>
    <w:rPr>
      <w:rFonts w:ascii="Times New Roman" w:eastAsia="Times New Roman" w:hAnsi="Times New Roman" w:cs="Times New Roman"/>
      <w:lang w:val="en-US"/>
    </w:rPr>
  </w:style>
  <w:style w:type="paragraph" w:styleId="a7">
    <w:name w:val="footer"/>
    <w:basedOn w:val="a"/>
    <w:link w:val="a8"/>
    <w:uiPriority w:val="99"/>
    <w:unhideWhenUsed/>
    <w:rsid w:val="003225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2578"/>
    <w:rPr>
      <w:rFonts w:ascii="Times New Roman" w:eastAsia="Times New Roman" w:hAnsi="Times New Roman" w:cs="Times New Roman"/>
      <w:lang w:val="en-US"/>
    </w:rPr>
  </w:style>
  <w:style w:type="paragraph" w:styleId="a9">
    <w:name w:val="Balloon Text"/>
    <w:basedOn w:val="a"/>
    <w:link w:val="aa"/>
    <w:uiPriority w:val="99"/>
    <w:semiHidden/>
    <w:unhideWhenUsed/>
    <w:rsid w:val="00B028A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8AE"/>
    <w:rPr>
      <w:rFonts w:ascii="Segoe UI" w:eastAsia="Times New Roman" w:hAnsi="Segoe UI" w:cs="Segoe UI"/>
      <w:sz w:val="18"/>
      <w:szCs w:val="18"/>
      <w:lang w:val="en-US"/>
    </w:rPr>
  </w:style>
  <w:style w:type="character" w:styleId="ab">
    <w:name w:val="annotation reference"/>
    <w:basedOn w:val="a0"/>
    <w:uiPriority w:val="99"/>
    <w:semiHidden/>
    <w:unhideWhenUsed/>
    <w:rsid w:val="0030469F"/>
    <w:rPr>
      <w:sz w:val="16"/>
      <w:szCs w:val="16"/>
    </w:rPr>
  </w:style>
  <w:style w:type="paragraph" w:styleId="ac">
    <w:name w:val="annotation text"/>
    <w:basedOn w:val="a"/>
    <w:link w:val="ad"/>
    <w:uiPriority w:val="99"/>
    <w:semiHidden/>
    <w:unhideWhenUsed/>
    <w:rsid w:val="0030469F"/>
    <w:pPr>
      <w:spacing w:line="240" w:lineRule="auto"/>
    </w:pPr>
    <w:rPr>
      <w:sz w:val="20"/>
      <w:szCs w:val="20"/>
    </w:rPr>
  </w:style>
  <w:style w:type="character" w:customStyle="1" w:styleId="ad">
    <w:name w:val="Текст примечания Знак"/>
    <w:basedOn w:val="a0"/>
    <w:link w:val="ac"/>
    <w:uiPriority w:val="99"/>
    <w:semiHidden/>
    <w:rsid w:val="0030469F"/>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30469F"/>
    <w:rPr>
      <w:b/>
      <w:bCs/>
    </w:rPr>
  </w:style>
  <w:style w:type="character" w:customStyle="1" w:styleId="af">
    <w:name w:val="Тема примечания Знак"/>
    <w:basedOn w:val="ad"/>
    <w:link w:val="ae"/>
    <w:uiPriority w:val="99"/>
    <w:semiHidden/>
    <w:rsid w:val="0030469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14702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ZhMuratova</dc:creator>
  <cp:lastModifiedBy>Абдрахманов Багдат</cp:lastModifiedBy>
  <cp:revision>2</cp:revision>
  <dcterms:created xsi:type="dcterms:W3CDTF">2023-10-10T03:35:00Z</dcterms:created>
  <dcterms:modified xsi:type="dcterms:W3CDTF">2023-10-10T03:35:00Z</dcterms:modified>
</cp:coreProperties>
</file>